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t xml:space="preserve">1 </w:t>
      </w:r>
      <w:r w:rsidR="00CB3621">
        <w:rPr>
          <w:rFonts w:asciiTheme="majorHAnsi" w:hAnsiTheme="majorHAnsi"/>
          <w:color w:val="FFFFFF" w:themeColor="background1"/>
          <w:sz w:val="72"/>
          <w:szCs w:val="72"/>
        </w:rPr>
        <w:t>d'agost</w:t>
      </w:r>
      <w:r w:rsidR="00CB3621" w:rsidRPr="004C6F62">
        <w:rPr>
          <w:rFonts w:asciiTheme="majorHAnsi" w:hAnsiTheme="majorHAnsi"/>
          <w:color w:val="FFFFFF" w:themeColor="background1"/>
          <w:sz w:val="72"/>
          <w:szCs w:val="72"/>
        </w:rPr>
        <w:t xml:space="preserve"> </w:t>
      </w:r>
      <w:r w:rsidRPr="004C6F62">
        <w:rPr>
          <w:rFonts w:asciiTheme="majorHAnsi" w:hAnsiTheme="majorHAnsi"/>
          <w:color w:val="FFFFFF" w:themeColor="background1"/>
          <w:sz w:val="72"/>
          <w:szCs w:val="72"/>
        </w:rPr>
        <w:t>de 2019</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Start w:id="3" w:name="_GoBack"/>
    <w:bookmarkEnd w:id="2"/>
    <w:bookmarkEnd w:id="3"/>
    <w:p w:rsidR="00174611"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472458" w:history="1">
        <w:r w:rsidR="00174611" w:rsidRPr="00267A31">
          <w:rPr>
            <w:rStyle w:val="Hyperlink"/>
            <w:noProof/>
          </w:rPr>
          <w:t>Introducció</w:t>
        </w:r>
        <w:r w:rsidR="00174611">
          <w:rPr>
            <w:noProof/>
            <w:webHidden/>
          </w:rPr>
          <w:tab/>
        </w:r>
        <w:r w:rsidR="00174611">
          <w:rPr>
            <w:noProof/>
            <w:webHidden/>
          </w:rPr>
          <w:fldChar w:fldCharType="begin"/>
        </w:r>
        <w:r w:rsidR="00174611">
          <w:rPr>
            <w:noProof/>
            <w:webHidden/>
          </w:rPr>
          <w:instrText xml:space="preserve"> PAGEREF _Toc15472458 \h </w:instrText>
        </w:r>
        <w:r w:rsidR="00174611">
          <w:rPr>
            <w:noProof/>
            <w:webHidden/>
          </w:rPr>
        </w:r>
        <w:r w:rsidR="00174611">
          <w:rPr>
            <w:noProof/>
            <w:webHidden/>
          </w:rPr>
          <w:fldChar w:fldCharType="separate"/>
        </w:r>
        <w:r w:rsidR="00174611">
          <w:rPr>
            <w:noProof/>
            <w:webHidden/>
          </w:rPr>
          <w:t>3</w:t>
        </w:r>
        <w:r w:rsidR="00174611">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59" w:history="1">
        <w:r w:rsidRPr="00267A31">
          <w:rPr>
            <w:rStyle w:val="Hyperlink"/>
            <w:noProof/>
          </w:rPr>
          <w:t>Acords de Nivell de Servei</w:t>
        </w:r>
        <w:r>
          <w:rPr>
            <w:noProof/>
            <w:webHidden/>
          </w:rPr>
          <w:tab/>
        </w:r>
        <w:r>
          <w:rPr>
            <w:noProof/>
            <w:webHidden/>
          </w:rPr>
          <w:fldChar w:fldCharType="begin"/>
        </w:r>
        <w:r>
          <w:rPr>
            <w:noProof/>
            <w:webHidden/>
          </w:rPr>
          <w:instrText xml:space="preserve"> PAGEREF _Toc15472459 \h </w:instrText>
        </w:r>
        <w:r>
          <w:rPr>
            <w:noProof/>
            <w:webHidden/>
          </w:rPr>
        </w:r>
        <w:r>
          <w:rPr>
            <w:noProof/>
            <w:webHidden/>
          </w:rPr>
          <w:fldChar w:fldCharType="separate"/>
        </w:r>
        <w:r>
          <w:rPr>
            <w:noProof/>
            <w:webHidden/>
          </w:rPr>
          <w:t>3</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60" w:history="1">
        <w:r w:rsidRPr="00267A31">
          <w:rPr>
            <w:rStyle w:val="Hyperlink"/>
            <w:noProof/>
          </w:rPr>
          <w:t>Actualitzacions i Condicions dels Serveis Online aplicables</w:t>
        </w:r>
        <w:r>
          <w:rPr>
            <w:noProof/>
            <w:webHidden/>
          </w:rPr>
          <w:tab/>
        </w:r>
        <w:r>
          <w:rPr>
            <w:noProof/>
            <w:webHidden/>
          </w:rPr>
          <w:fldChar w:fldCharType="begin"/>
        </w:r>
        <w:r>
          <w:rPr>
            <w:noProof/>
            <w:webHidden/>
          </w:rPr>
          <w:instrText xml:space="preserve"> PAGEREF _Toc15472460 \h </w:instrText>
        </w:r>
        <w:r>
          <w:rPr>
            <w:noProof/>
            <w:webHidden/>
          </w:rPr>
        </w:r>
        <w:r>
          <w:rPr>
            <w:noProof/>
            <w:webHidden/>
          </w:rPr>
          <w:fldChar w:fldCharType="separate"/>
        </w:r>
        <w:r>
          <w:rPr>
            <w:noProof/>
            <w:webHidden/>
          </w:rPr>
          <w:t>3</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61" w:history="1">
        <w:r w:rsidRPr="00267A31">
          <w:rPr>
            <w:rStyle w:val="Hyperlink"/>
            <w:noProof/>
          </w:rPr>
          <w:t>Notificacions electròniques</w:t>
        </w:r>
        <w:r>
          <w:rPr>
            <w:noProof/>
            <w:webHidden/>
          </w:rPr>
          <w:tab/>
        </w:r>
        <w:r>
          <w:rPr>
            <w:noProof/>
            <w:webHidden/>
          </w:rPr>
          <w:fldChar w:fldCharType="begin"/>
        </w:r>
        <w:r>
          <w:rPr>
            <w:noProof/>
            <w:webHidden/>
          </w:rPr>
          <w:instrText xml:space="preserve"> PAGEREF _Toc15472461 \h </w:instrText>
        </w:r>
        <w:r>
          <w:rPr>
            <w:noProof/>
            <w:webHidden/>
          </w:rPr>
        </w:r>
        <w:r>
          <w:rPr>
            <w:noProof/>
            <w:webHidden/>
          </w:rPr>
          <w:fldChar w:fldCharType="separate"/>
        </w:r>
        <w:r>
          <w:rPr>
            <w:noProof/>
            <w:webHidden/>
          </w:rPr>
          <w:t>3</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62" w:history="1">
        <w:r w:rsidRPr="00267A31">
          <w:rPr>
            <w:rStyle w:val="Hyperlink"/>
            <w:noProof/>
          </w:rPr>
          <w:t>Versions Anteriors</w:t>
        </w:r>
        <w:r>
          <w:rPr>
            <w:noProof/>
            <w:webHidden/>
          </w:rPr>
          <w:tab/>
        </w:r>
        <w:r>
          <w:rPr>
            <w:noProof/>
            <w:webHidden/>
          </w:rPr>
          <w:fldChar w:fldCharType="begin"/>
        </w:r>
        <w:r>
          <w:rPr>
            <w:noProof/>
            <w:webHidden/>
          </w:rPr>
          <w:instrText xml:space="preserve"> PAGEREF _Toc15472462 \h </w:instrText>
        </w:r>
        <w:r>
          <w:rPr>
            <w:noProof/>
            <w:webHidden/>
          </w:rPr>
        </w:r>
        <w:r>
          <w:rPr>
            <w:noProof/>
            <w:webHidden/>
          </w:rPr>
          <w:fldChar w:fldCharType="separate"/>
        </w:r>
        <w:r>
          <w:rPr>
            <w:noProof/>
            <w:webHidden/>
          </w:rPr>
          <w:t>3</w:t>
        </w:r>
        <w:r>
          <w:rPr>
            <w:noProof/>
            <w:webHidden/>
          </w:rPr>
          <w:fldChar w:fldCharType="end"/>
        </w:r>
      </w:hyperlink>
    </w:p>
    <w:p w:rsidR="00174611" w:rsidRDefault="00174611">
      <w:pPr>
        <w:pStyle w:val="TOC3"/>
        <w:rPr>
          <w:rFonts w:eastAsiaTheme="minorEastAsia"/>
          <w:b w:val="0"/>
          <w:smallCaps w:val="0"/>
          <w:sz w:val="22"/>
          <w:lang w:val="en-US" w:eastAsia="en-US" w:bidi="ar-SA"/>
        </w:rPr>
      </w:pPr>
      <w:hyperlink w:anchor="_Toc15472463" w:history="1">
        <w:r w:rsidRPr="00267A31">
          <w:rPr>
            <w:rStyle w:val="Hyperlink"/>
          </w:rPr>
          <w:t>Aclariments i resum dels canvis</w:t>
        </w:r>
        <w:r>
          <w:rPr>
            <w:webHidden/>
          </w:rPr>
          <w:tab/>
        </w:r>
        <w:r>
          <w:rPr>
            <w:webHidden/>
          </w:rPr>
          <w:fldChar w:fldCharType="begin"/>
        </w:r>
        <w:r>
          <w:rPr>
            <w:webHidden/>
          </w:rPr>
          <w:instrText xml:space="preserve"> PAGEREF _Toc15472463 \h </w:instrText>
        </w:r>
        <w:r>
          <w:rPr>
            <w:webHidden/>
          </w:rPr>
        </w:r>
        <w:r>
          <w:rPr>
            <w:webHidden/>
          </w:rPr>
          <w:fldChar w:fldCharType="separate"/>
        </w:r>
        <w:r>
          <w:rPr>
            <w:webHidden/>
          </w:rPr>
          <w:t>3</w:t>
        </w:r>
        <w:r>
          <w:rPr>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464" w:history="1">
        <w:r w:rsidRPr="00267A31">
          <w:rPr>
            <w:rStyle w:val="Hyperlink"/>
            <w:noProof/>
          </w:rPr>
          <w:t>Definicions</w:t>
        </w:r>
        <w:r>
          <w:rPr>
            <w:noProof/>
            <w:webHidden/>
          </w:rPr>
          <w:tab/>
        </w:r>
        <w:r>
          <w:rPr>
            <w:noProof/>
            <w:webHidden/>
          </w:rPr>
          <w:fldChar w:fldCharType="begin"/>
        </w:r>
        <w:r>
          <w:rPr>
            <w:noProof/>
            <w:webHidden/>
          </w:rPr>
          <w:instrText xml:space="preserve"> PAGEREF _Toc15472464 \h </w:instrText>
        </w:r>
        <w:r>
          <w:rPr>
            <w:noProof/>
            <w:webHidden/>
          </w:rPr>
        </w:r>
        <w:r>
          <w:rPr>
            <w:noProof/>
            <w:webHidden/>
          </w:rPr>
          <w:fldChar w:fldCharType="separate"/>
        </w:r>
        <w:r>
          <w:rPr>
            <w:noProof/>
            <w:webHidden/>
          </w:rPr>
          <w:t>4</w:t>
        </w:r>
        <w:r>
          <w:rPr>
            <w:noProof/>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465" w:history="1">
        <w:r w:rsidRPr="00267A31">
          <w:rPr>
            <w:rStyle w:val="Hyperlink"/>
            <w:noProof/>
          </w:rPr>
          <w:t>Termes Generals</w:t>
        </w:r>
        <w:r>
          <w:rPr>
            <w:noProof/>
            <w:webHidden/>
          </w:rPr>
          <w:tab/>
        </w:r>
        <w:r>
          <w:rPr>
            <w:noProof/>
            <w:webHidden/>
          </w:rPr>
          <w:fldChar w:fldCharType="begin"/>
        </w:r>
        <w:r>
          <w:rPr>
            <w:noProof/>
            <w:webHidden/>
          </w:rPr>
          <w:instrText xml:space="preserve"> PAGEREF _Toc15472465 \h </w:instrText>
        </w:r>
        <w:r>
          <w:rPr>
            <w:noProof/>
            <w:webHidden/>
          </w:rPr>
        </w:r>
        <w:r>
          <w:rPr>
            <w:noProof/>
            <w:webHidden/>
          </w:rPr>
          <w:fldChar w:fldCharType="separate"/>
        </w:r>
        <w:r>
          <w:rPr>
            <w:noProof/>
            <w:webHidden/>
          </w:rPr>
          <w:t>6</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66" w:history="1">
        <w:r w:rsidRPr="00267A31">
          <w:rPr>
            <w:rStyle w:val="Hyperlink"/>
            <w:noProof/>
          </w:rPr>
          <w:t>Llicència dels Serveis Online</w:t>
        </w:r>
        <w:r>
          <w:rPr>
            <w:noProof/>
            <w:webHidden/>
          </w:rPr>
          <w:tab/>
        </w:r>
        <w:r>
          <w:rPr>
            <w:noProof/>
            <w:webHidden/>
          </w:rPr>
          <w:fldChar w:fldCharType="begin"/>
        </w:r>
        <w:r>
          <w:rPr>
            <w:noProof/>
            <w:webHidden/>
          </w:rPr>
          <w:instrText xml:space="preserve"> PAGEREF _Toc15472466 \h </w:instrText>
        </w:r>
        <w:r>
          <w:rPr>
            <w:noProof/>
            <w:webHidden/>
          </w:rPr>
        </w:r>
        <w:r>
          <w:rPr>
            <w:noProof/>
            <w:webHidden/>
          </w:rPr>
          <w:fldChar w:fldCharType="separate"/>
        </w:r>
        <w:r>
          <w:rPr>
            <w:noProof/>
            <w:webHidden/>
          </w:rPr>
          <w:t>6</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67" w:history="1">
        <w:r w:rsidRPr="00267A31">
          <w:rPr>
            <w:rStyle w:val="Hyperlink"/>
            <w:noProof/>
          </w:rPr>
          <w:t>Ús dels Serveis Online</w:t>
        </w:r>
        <w:r>
          <w:rPr>
            <w:noProof/>
            <w:webHidden/>
          </w:rPr>
          <w:tab/>
        </w:r>
        <w:r>
          <w:rPr>
            <w:noProof/>
            <w:webHidden/>
          </w:rPr>
          <w:fldChar w:fldCharType="begin"/>
        </w:r>
        <w:r>
          <w:rPr>
            <w:noProof/>
            <w:webHidden/>
          </w:rPr>
          <w:instrText xml:space="preserve"> PAGEREF _Toc15472467 \h </w:instrText>
        </w:r>
        <w:r>
          <w:rPr>
            <w:noProof/>
            <w:webHidden/>
          </w:rPr>
        </w:r>
        <w:r>
          <w:rPr>
            <w:noProof/>
            <w:webHidden/>
          </w:rPr>
          <w:fldChar w:fldCharType="separate"/>
        </w:r>
        <w:r>
          <w:rPr>
            <w:noProof/>
            <w:webHidden/>
          </w:rPr>
          <w:t>6</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68" w:history="1">
        <w:r w:rsidRPr="00267A31">
          <w:rPr>
            <w:rStyle w:val="Hyperlink"/>
            <w:noProof/>
          </w:rPr>
          <w:t>Ús del programari amb el Servei Online</w:t>
        </w:r>
        <w:r>
          <w:rPr>
            <w:noProof/>
            <w:webHidden/>
          </w:rPr>
          <w:tab/>
        </w:r>
        <w:r>
          <w:rPr>
            <w:noProof/>
            <w:webHidden/>
          </w:rPr>
          <w:fldChar w:fldCharType="begin"/>
        </w:r>
        <w:r>
          <w:rPr>
            <w:noProof/>
            <w:webHidden/>
          </w:rPr>
          <w:instrText xml:space="preserve"> PAGEREF _Toc15472468 \h </w:instrText>
        </w:r>
        <w:r>
          <w:rPr>
            <w:noProof/>
            <w:webHidden/>
          </w:rPr>
        </w:r>
        <w:r>
          <w:rPr>
            <w:noProof/>
            <w:webHidden/>
          </w:rPr>
          <w:fldChar w:fldCharType="separate"/>
        </w:r>
        <w:r>
          <w:rPr>
            <w:noProof/>
            <w:webHidden/>
          </w:rPr>
          <w:t>6</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69" w:history="1">
        <w:r w:rsidRPr="00267A31">
          <w:rPr>
            <w:rStyle w:val="Hyperlink"/>
            <w:noProof/>
          </w:rPr>
          <w:t>Limitacions Tècniques</w:t>
        </w:r>
        <w:r>
          <w:rPr>
            <w:noProof/>
            <w:webHidden/>
          </w:rPr>
          <w:tab/>
        </w:r>
        <w:r>
          <w:rPr>
            <w:noProof/>
            <w:webHidden/>
          </w:rPr>
          <w:fldChar w:fldCharType="begin"/>
        </w:r>
        <w:r>
          <w:rPr>
            <w:noProof/>
            <w:webHidden/>
          </w:rPr>
          <w:instrText xml:space="preserve"> PAGEREF _Toc15472469 \h </w:instrText>
        </w:r>
        <w:r>
          <w:rPr>
            <w:noProof/>
            <w:webHidden/>
          </w:rPr>
        </w:r>
        <w:r>
          <w:rPr>
            <w:noProof/>
            <w:webHidden/>
          </w:rPr>
          <w:fldChar w:fldCharType="separate"/>
        </w:r>
        <w:r>
          <w:rPr>
            <w:noProof/>
            <w:webHidden/>
          </w:rPr>
          <w:t>7</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70" w:history="1">
        <w:r w:rsidRPr="00267A31">
          <w:rPr>
            <w:rStyle w:val="Hyperlink"/>
            <w:noProof/>
          </w:rPr>
          <w:t>Serveis d'importació i d'exportació</w:t>
        </w:r>
        <w:r>
          <w:rPr>
            <w:noProof/>
            <w:webHidden/>
          </w:rPr>
          <w:tab/>
        </w:r>
        <w:r>
          <w:rPr>
            <w:noProof/>
            <w:webHidden/>
          </w:rPr>
          <w:fldChar w:fldCharType="begin"/>
        </w:r>
        <w:r>
          <w:rPr>
            <w:noProof/>
            <w:webHidden/>
          </w:rPr>
          <w:instrText xml:space="preserve"> PAGEREF _Toc15472470 \h </w:instrText>
        </w:r>
        <w:r>
          <w:rPr>
            <w:noProof/>
            <w:webHidden/>
          </w:rPr>
        </w:r>
        <w:r>
          <w:rPr>
            <w:noProof/>
            <w:webHidden/>
          </w:rPr>
          <w:fldChar w:fldCharType="separate"/>
        </w:r>
        <w:r>
          <w:rPr>
            <w:noProof/>
            <w:webHidden/>
          </w:rPr>
          <w:t>7</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71" w:history="1">
        <w:r w:rsidRPr="00267A31">
          <w:rPr>
            <w:rStyle w:val="Hyperlink"/>
            <w:noProof/>
          </w:rPr>
          <w:t>Components de tipus de lletra</w:t>
        </w:r>
        <w:r>
          <w:rPr>
            <w:noProof/>
            <w:webHidden/>
          </w:rPr>
          <w:tab/>
        </w:r>
        <w:r>
          <w:rPr>
            <w:noProof/>
            <w:webHidden/>
          </w:rPr>
          <w:fldChar w:fldCharType="begin"/>
        </w:r>
        <w:r>
          <w:rPr>
            <w:noProof/>
            <w:webHidden/>
          </w:rPr>
          <w:instrText xml:space="preserve"> PAGEREF _Toc15472471 \h </w:instrText>
        </w:r>
        <w:r>
          <w:rPr>
            <w:noProof/>
            <w:webHidden/>
          </w:rPr>
        </w:r>
        <w:r>
          <w:rPr>
            <w:noProof/>
            <w:webHidden/>
          </w:rPr>
          <w:fldChar w:fldCharType="separate"/>
        </w:r>
        <w:r>
          <w:rPr>
            <w:noProof/>
            <w:webHidden/>
          </w:rPr>
          <w:t>7</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72" w:history="1">
        <w:r w:rsidRPr="00267A31">
          <w:rPr>
            <w:rStyle w:val="Hyperlink"/>
            <w:noProof/>
          </w:rPr>
          <w:t>Canvis i disponibilitat dels Serveis Online</w:t>
        </w:r>
        <w:r>
          <w:rPr>
            <w:noProof/>
            <w:webHidden/>
          </w:rPr>
          <w:tab/>
        </w:r>
        <w:r>
          <w:rPr>
            <w:noProof/>
            <w:webHidden/>
          </w:rPr>
          <w:fldChar w:fldCharType="begin"/>
        </w:r>
        <w:r>
          <w:rPr>
            <w:noProof/>
            <w:webHidden/>
          </w:rPr>
          <w:instrText xml:space="preserve"> PAGEREF _Toc15472472 \h </w:instrText>
        </w:r>
        <w:r>
          <w:rPr>
            <w:noProof/>
            <w:webHidden/>
          </w:rPr>
        </w:r>
        <w:r>
          <w:rPr>
            <w:noProof/>
            <w:webHidden/>
          </w:rPr>
          <w:fldChar w:fldCharType="separate"/>
        </w:r>
        <w:r>
          <w:rPr>
            <w:noProof/>
            <w:webHidden/>
          </w:rPr>
          <w:t>7</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73" w:history="1">
        <w:r w:rsidRPr="00267A31">
          <w:rPr>
            <w:rStyle w:val="Hyperlink"/>
            <w:noProof/>
          </w:rPr>
          <w:t>Compliment de les legislacions</w:t>
        </w:r>
        <w:r>
          <w:rPr>
            <w:noProof/>
            <w:webHidden/>
          </w:rPr>
          <w:tab/>
        </w:r>
        <w:r>
          <w:rPr>
            <w:noProof/>
            <w:webHidden/>
          </w:rPr>
          <w:fldChar w:fldCharType="begin"/>
        </w:r>
        <w:r>
          <w:rPr>
            <w:noProof/>
            <w:webHidden/>
          </w:rPr>
          <w:instrText xml:space="preserve"> PAGEREF _Toc15472473 \h </w:instrText>
        </w:r>
        <w:r>
          <w:rPr>
            <w:noProof/>
            <w:webHidden/>
          </w:rPr>
        </w:r>
        <w:r>
          <w:rPr>
            <w:noProof/>
            <w:webHidden/>
          </w:rPr>
          <w:fldChar w:fldCharType="separate"/>
        </w:r>
        <w:r>
          <w:rPr>
            <w:noProof/>
            <w:webHidden/>
          </w:rPr>
          <w:t>7</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74" w:history="1">
        <w:r w:rsidRPr="00267A31">
          <w:rPr>
            <w:rStyle w:val="Hyperlink"/>
            <w:noProof/>
          </w:rPr>
          <w:t>Altres</w:t>
        </w:r>
        <w:r>
          <w:rPr>
            <w:noProof/>
            <w:webHidden/>
          </w:rPr>
          <w:tab/>
        </w:r>
        <w:r>
          <w:rPr>
            <w:noProof/>
            <w:webHidden/>
          </w:rPr>
          <w:fldChar w:fldCharType="begin"/>
        </w:r>
        <w:r>
          <w:rPr>
            <w:noProof/>
            <w:webHidden/>
          </w:rPr>
          <w:instrText xml:space="preserve"> PAGEREF _Toc15472474 \h </w:instrText>
        </w:r>
        <w:r>
          <w:rPr>
            <w:noProof/>
            <w:webHidden/>
          </w:rPr>
        </w:r>
        <w:r>
          <w:rPr>
            <w:noProof/>
            <w:webHidden/>
          </w:rPr>
          <w:fldChar w:fldCharType="separate"/>
        </w:r>
        <w:r>
          <w:rPr>
            <w:noProof/>
            <w:webHidden/>
          </w:rPr>
          <w:t>7</w:t>
        </w:r>
        <w:r>
          <w:rPr>
            <w:noProof/>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475" w:history="1">
        <w:r w:rsidRPr="00267A31">
          <w:rPr>
            <w:rStyle w:val="Hyperlink"/>
            <w:noProof/>
          </w:rPr>
          <w:t>Condicions de Protecció de Dades</w:t>
        </w:r>
        <w:r>
          <w:rPr>
            <w:noProof/>
            <w:webHidden/>
          </w:rPr>
          <w:tab/>
        </w:r>
        <w:r>
          <w:rPr>
            <w:noProof/>
            <w:webHidden/>
          </w:rPr>
          <w:fldChar w:fldCharType="begin"/>
        </w:r>
        <w:r>
          <w:rPr>
            <w:noProof/>
            <w:webHidden/>
          </w:rPr>
          <w:instrText xml:space="preserve"> PAGEREF _Toc15472475 \h </w:instrText>
        </w:r>
        <w:r>
          <w:rPr>
            <w:noProof/>
            <w:webHidden/>
          </w:rPr>
        </w:r>
        <w:r>
          <w:rPr>
            <w:noProof/>
            <w:webHidden/>
          </w:rPr>
          <w:fldChar w:fldCharType="separate"/>
        </w:r>
        <w:r>
          <w:rPr>
            <w:noProof/>
            <w:webHidden/>
          </w:rPr>
          <w:t>9</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76" w:history="1">
        <w:r w:rsidRPr="00267A31">
          <w:rPr>
            <w:rStyle w:val="Hyperlink"/>
            <w:noProof/>
          </w:rPr>
          <w:t>Àmbit</w:t>
        </w:r>
        <w:r>
          <w:rPr>
            <w:noProof/>
            <w:webHidden/>
          </w:rPr>
          <w:tab/>
        </w:r>
        <w:r>
          <w:rPr>
            <w:noProof/>
            <w:webHidden/>
          </w:rPr>
          <w:fldChar w:fldCharType="begin"/>
        </w:r>
        <w:r>
          <w:rPr>
            <w:noProof/>
            <w:webHidden/>
          </w:rPr>
          <w:instrText xml:space="preserve"> PAGEREF _Toc15472476 \h </w:instrText>
        </w:r>
        <w:r>
          <w:rPr>
            <w:noProof/>
            <w:webHidden/>
          </w:rPr>
        </w:r>
        <w:r>
          <w:rPr>
            <w:noProof/>
            <w:webHidden/>
          </w:rPr>
          <w:fldChar w:fldCharType="separate"/>
        </w:r>
        <w:r>
          <w:rPr>
            <w:noProof/>
            <w:webHidden/>
          </w:rPr>
          <w:t>9</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77" w:history="1">
        <w:r w:rsidRPr="00267A31">
          <w:rPr>
            <w:rStyle w:val="Hyperlink"/>
            <w:noProof/>
          </w:rPr>
          <w:t>Tractament de les Dades del Client; Control</w:t>
        </w:r>
        <w:r>
          <w:rPr>
            <w:noProof/>
            <w:webHidden/>
          </w:rPr>
          <w:tab/>
        </w:r>
        <w:r>
          <w:rPr>
            <w:noProof/>
            <w:webHidden/>
          </w:rPr>
          <w:fldChar w:fldCharType="begin"/>
        </w:r>
        <w:r>
          <w:rPr>
            <w:noProof/>
            <w:webHidden/>
          </w:rPr>
          <w:instrText xml:space="preserve"> PAGEREF _Toc15472477 \h </w:instrText>
        </w:r>
        <w:r>
          <w:rPr>
            <w:noProof/>
            <w:webHidden/>
          </w:rPr>
        </w:r>
        <w:r>
          <w:rPr>
            <w:noProof/>
            <w:webHidden/>
          </w:rPr>
          <w:fldChar w:fldCharType="separate"/>
        </w:r>
        <w:r>
          <w:rPr>
            <w:noProof/>
            <w:webHidden/>
          </w:rPr>
          <w:t>9</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78" w:history="1">
        <w:r w:rsidRPr="00267A31">
          <w:rPr>
            <w:rStyle w:val="Hyperlink"/>
            <w:noProof/>
          </w:rPr>
          <w:t>Revelació de les Dades del Client i de les Dades Personals</w:t>
        </w:r>
        <w:r>
          <w:rPr>
            <w:noProof/>
            <w:webHidden/>
          </w:rPr>
          <w:tab/>
        </w:r>
        <w:r>
          <w:rPr>
            <w:noProof/>
            <w:webHidden/>
          </w:rPr>
          <w:fldChar w:fldCharType="begin"/>
        </w:r>
        <w:r>
          <w:rPr>
            <w:noProof/>
            <w:webHidden/>
          </w:rPr>
          <w:instrText xml:space="preserve"> PAGEREF _Toc15472478 \h </w:instrText>
        </w:r>
        <w:r>
          <w:rPr>
            <w:noProof/>
            <w:webHidden/>
          </w:rPr>
        </w:r>
        <w:r>
          <w:rPr>
            <w:noProof/>
            <w:webHidden/>
          </w:rPr>
          <w:fldChar w:fldCharType="separate"/>
        </w:r>
        <w:r>
          <w:rPr>
            <w:noProof/>
            <w:webHidden/>
          </w:rPr>
          <w:t>9</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79" w:history="1">
        <w:r w:rsidRPr="00267A31">
          <w:rPr>
            <w:rStyle w:val="Hyperlink"/>
            <w:noProof/>
          </w:rPr>
          <w:t>Tractament de Dades Personals; RGPD</w:t>
        </w:r>
        <w:r>
          <w:rPr>
            <w:noProof/>
            <w:webHidden/>
          </w:rPr>
          <w:tab/>
        </w:r>
        <w:r>
          <w:rPr>
            <w:noProof/>
            <w:webHidden/>
          </w:rPr>
          <w:fldChar w:fldCharType="begin"/>
        </w:r>
        <w:r>
          <w:rPr>
            <w:noProof/>
            <w:webHidden/>
          </w:rPr>
          <w:instrText xml:space="preserve"> PAGEREF _Toc15472479 \h </w:instrText>
        </w:r>
        <w:r>
          <w:rPr>
            <w:noProof/>
            <w:webHidden/>
          </w:rPr>
        </w:r>
        <w:r>
          <w:rPr>
            <w:noProof/>
            <w:webHidden/>
          </w:rPr>
          <w:fldChar w:fldCharType="separate"/>
        </w:r>
        <w:r>
          <w:rPr>
            <w:noProof/>
            <w:webHidden/>
          </w:rPr>
          <w:t>9</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80" w:history="1">
        <w:r w:rsidRPr="00267A31">
          <w:rPr>
            <w:rStyle w:val="Hyperlink"/>
            <w:noProof/>
          </w:rPr>
          <w:t>Seguretat de Dades</w:t>
        </w:r>
        <w:r>
          <w:rPr>
            <w:noProof/>
            <w:webHidden/>
          </w:rPr>
          <w:tab/>
        </w:r>
        <w:r>
          <w:rPr>
            <w:noProof/>
            <w:webHidden/>
          </w:rPr>
          <w:fldChar w:fldCharType="begin"/>
        </w:r>
        <w:r>
          <w:rPr>
            <w:noProof/>
            <w:webHidden/>
          </w:rPr>
          <w:instrText xml:space="preserve"> PAGEREF _Toc15472480 \h </w:instrText>
        </w:r>
        <w:r>
          <w:rPr>
            <w:noProof/>
            <w:webHidden/>
          </w:rPr>
        </w:r>
        <w:r>
          <w:rPr>
            <w:noProof/>
            <w:webHidden/>
          </w:rPr>
          <w:fldChar w:fldCharType="separate"/>
        </w:r>
        <w:r>
          <w:rPr>
            <w:noProof/>
            <w:webHidden/>
          </w:rPr>
          <w:t>10</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81" w:history="1">
        <w:r w:rsidRPr="00267A31">
          <w:rPr>
            <w:rStyle w:val="Hyperlink"/>
            <w:noProof/>
          </w:rPr>
          <w:t>Notificació d'Incidents de Seguretat</w:t>
        </w:r>
        <w:r>
          <w:rPr>
            <w:noProof/>
            <w:webHidden/>
          </w:rPr>
          <w:tab/>
        </w:r>
        <w:r>
          <w:rPr>
            <w:noProof/>
            <w:webHidden/>
          </w:rPr>
          <w:fldChar w:fldCharType="begin"/>
        </w:r>
        <w:r>
          <w:rPr>
            <w:noProof/>
            <w:webHidden/>
          </w:rPr>
          <w:instrText xml:space="preserve"> PAGEREF _Toc15472481 \h </w:instrText>
        </w:r>
        <w:r>
          <w:rPr>
            <w:noProof/>
            <w:webHidden/>
          </w:rPr>
        </w:r>
        <w:r>
          <w:rPr>
            <w:noProof/>
            <w:webHidden/>
          </w:rPr>
          <w:fldChar w:fldCharType="separate"/>
        </w:r>
        <w:r>
          <w:rPr>
            <w:noProof/>
            <w:webHidden/>
          </w:rPr>
          <w:t>11</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82" w:history="1">
        <w:r w:rsidRPr="00267A31">
          <w:rPr>
            <w:rStyle w:val="Hyperlink"/>
            <w:noProof/>
          </w:rPr>
          <w:t>Ubicació i Transmissions de Dades</w:t>
        </w:r>
        <w:r>
          <w:rPr>
            <w:noProof/>
            <w:webHidden/>
          </w:rPr>
          <w:tab/>
        </w:r>
        <w:r>
          <w:rPr>
            <w:noProof/>
            <w:webHidden/>
          </w:rPr>
          <w:fldChar w:fldCharType="begin"/>
        </w:r>
        <w:r>
          <w:rPr>
            <w:noProof/>
            <w:webHidden/>
          </w:rPr>
          <w:instrText xml:space="preserve"> PAGEREF _Toc15472482 \h </w:instrText>
        </w:r>
        <w:r>
          <w:rPr>
            <w:noProof/>
            <w:webHidden/>
          </w:rPr>
        </w:r>
        <w:r>
          <w:rPr>
            <w:noProof/>
            <w:webHidden/>
          </w:rPr>
          <w:fldChar w:fldCharType="separate"/>
        </w:r>
        <w:r>
          <w:rPr>
            <w:noProof/>
            <w:webHidden/>
          </w:rPr>
          <w:t>12</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83" w:history="1">
        <w:r w:rsidRPr="00267A31">
          <w:rPr>
            <w:rStyle w:val="Hyperlink"/>
            <w:noProof/>
          </w:rPr>
          <w:t>Retenció i Supressió de Dades</w:t>
        </w:r>
        <w:r>
          <w:rPr>
            <w:noProof/>
            <w:webHidden/>
          </w:rPr>
          <w:tab/>
        </w:r>
        <w:r>
          <w:rPr>
            <w:noProof/>
            <w:webHidden/>
          </w:rPr>
          <w:fldChar w:fldCharType="begin"/>
        </w:r>
        <w:r>
          <w:rPr>
            <w:noProof/>
            <w:webHidden/>
          </w:rPr>
          <w:instrText xml:space="preserve"> PAGEREF _Toc15472483 \h </w:instrText>
        </w:r>
        <w:r>
          <w:rPr>
            <w:noProof/>
            <w:webHidden/>
          </w:rPr>
        </w:r>
        <w:r>
          <w:rPr>
            <w:noProof/>
            <w:webHidden/>
          </w:rPr>
          <w:fldChar w:fldCharType="separate"/>
        </w:r>
        <w:r>
          <w:rPr>
            <w:noProof/>
            <w:webHidden/>
          </w:rPr>
          <w:t>13</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84" w:history="1">
        <w:r w:rsidRPr="00267A31">
          <w:rPr>
            <w:rStyle w:val="Hyperlink"/>
            <w:noProof/>
          </w:rPr>
          <w:t>Compromís de Confidencialitat de l'Encarregat</w:t>
        </w:r>
        <w:r>
          <w:rPr>
            <w:noProof/>
            <w:webHidden/>
          </w:rPr>
          <w:tab/>
        </w:r>
        <w:r>
          <w:rPr>
            <w:noProof/>
            <w:webHidden/>
          </w:rPr>
          <w:fldChar w:fldCharType="begin"/>
        </w:r>
        <w:r>
          <w:rPr>
            <w:noProof/>
            <w:webHidden/>
          </w:rPr>
          <w:instrText xml:space="preserve"> PAGEREF _Toc15472484 \h </w:instrText>
        </w:r>
        <w:r>
          <w:rPr>
            <w:noProof/>
            <w:webHidden/>
          </w:rPr>
        </w:r>
        <w:r>
          <w:rPr>
            <w:noProof/>
            <w:webHidden/>
          </w:rPr>
          <w:fldChar w:fldCharType="separate"/>
        </w:r>
        <w:r>
          <w:rPr>
            <w:noProof/>
            <w:webHidden/>
          </w:rPr>
          <w:t>13</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85" w:history="1">
        <w:r w:rsidRPr="00267A31">
          <w:rPr>
            <w:rStyle w:val="Hyperlink"/>
            <w:noProof/>
          </w:rPr>
          <w:t>Avís i Controls sobre l'Ús dels Sotsencarregats</w:t>
        </w:r>
        <w:r>
          <w:rPr>
            <w:noProof/>
            <w:webHidden/>
          </w:rPr>
          <w:tab/>
        </w:r>
        <w:r>
          <w:rPr>
            <w:noProof/>
            <w:webHidden/>
          </w:rPr>
          <w:fldChar w:fldCharType="begin"/>
        </w:r>
        <w:r>
          <w:rPr>
            <w:noProof/>
            <w:webHidden/>
          </w:rPr>
          <w:instrText xml:space="preserve"> PAGEREF _Toc15472485 \h </w:instrText>
        </w:r>
        <w:r>
          <w:rPr>
            <w:noProof/>
            <w:webHidden/>
          </w:rPr>
        </w:r>
        <w:r>
          <w:rPr>
            <w:noProof/>
            <w:webHidden/>
          </w:rPr>
          <w:fldChar w:fldCharType="separate"/>
        </w:r>
        <w:r>
          <w:rPr>
            <w:noProof/>
            <w:webHidden/>
          </w:rPr>
          <w:t>13</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86" w:history="1">
        <w:r w:rsidRPr="00267A31">
          <w:rPr>
            <w:rStyle w:val="Hyperlink"/>
            <w:noProof/>
          </w:rPr>
          <w:t>Institucions educatives</w:t>
        </w:r>
        <w:r>
          <w:rPr>
            <w:noProof/>
            <w:webHidden/>
          </w:rPr>
          <w:tab/>
        </w:r>
        <w:r>
          <w:rPr>
            <w:noProof/>
            <w:webHidden/>
          </w:rPr>
          <w:fldChar w:fldCharType="begin"/>
        </w:r>
        <w:r>
          <w:rPr>
            <w:noProof/>
            <w:webHidden/>
          </w:rPr>
          <w:instrText xml:space="preserve"> PAGEREF _Toc15472486 \h </w:instrText>
        </w:r>
        <w:r>
          <w:rPr>
            <w:noProof/>
            <w:webHidden/>
          </w:rPr>
        </w:r>
        <w:r>
          <w:rPr>
            <w:noProof/>
            <w:webHidden/>
          </w:rPr>
          <w:fldChar w:fldCharType="separate"/>
        </w:r>
        <w:r>
          <w:rPr>
            <w:noProof/>
            <w:webHidden/>
          </w:rPr>
          <w:t>13</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87" w:history="1">
        <w:r w:rsidRPr="00267A31">
          <w:rPr>
            <w:rStyle w:val="Hyperlink"/>
            <w:noProof/>
          </w:rPr>
          <w:t>Associat Comercial d'HIPAA</w:t>
        </w:r>
        <w:r>
          <w:rPr>
            <w:noProof/>
            <w:webHidden/>
          </w:rPr>
          <w:tab/>
        </w:r>
        <w:r>
          <w:rPr>
            <w:noProof/>
            <w:webHidden/>
          </w:rPr>
          <w:fldChar w:fldCharType="begin"/>
        </w:r>
        <w:r>
          <w:rPr>
            <w:noProof/>
            <w:webHidden/>
          </w:rPr>
          <w:instrText xml:space="preserve"> PAGEREF _Toc15472487 \h </w:instrText>
        </w:r>
        <w:r>
          <w:rPr>
            <w:noProof/>
            <w:webHidden/>
          </w:rPr>
        </w:r>
        <w:r>
          <w:rPr>
            <w:noProof/>
            <w:webHidden/>
          </w:rPr>
          <w:fldChar w:fldCharType="separate"/>
        </w:r>
        <w:r>
          <w:rPr>
            <w:noProof/>
            <w:webHidden/>
          </w:rPr>
          <w:t>14</w:t>
        </w:r>
        <w:r>
          <w:rPr>
            <w:noProof/>
            <w:webHidden/>
          </w:rPr>
          <w:fldChar w:fldCharType="end"/>
        </w:r>
      </w:hyperlink>
    </w:p>
    <w:p w:rsidR="00174611" w:rsidRDefault="00174611">
      <w:pPr>
        <w:pStyle w:val="TOC5"/>
        <w:tabs>
          <w:tab w:val="right" w:leader="dot" w:pos="5030"/>
        </w:tabs>
        <w:rPr>
          <w:rFonts w:eastAsiaTheme="minorEastAsia"/>
          <w:noProof/>
          <w:sz w:val="22"/>
          <w:lang w:val="en-US" w:eastAsia="en-US" w:bidi="ar-SA"/>
        </w:rPr>
      </w:pPr>
      <w:hyperlink w:anchor="_Toc15472488" w:history="1">
        <w:r w:rsidRPr="00267A31">
          <w:rPr>
            <w:rStyle w:val="Hyperlink"/>
            <w:noProof/>
          </w:rPr>
          <w:t>Com posar-se en contacte amb Microsoft</w:t>
        </w:r>
        <w:r>
          <w:rPr>
            <w:noProof/>
            <w:webHidden/>
          </w:rPr>
          <w:tab/>
        </w:r>
        <w:r>
          <w:rPr>
            <w:noProof/>
            <w:webHidden/>
          </w:rPr>
          <w:fldChar w:fldCharType="begin"/>
        </w:r>
        <w:r>
          <w:rPr>
            <w:noProof/>
            <w:webHidden/>
          </w:rPr>
          <w:instrText xml:space="preserve"> PAGEREF _Toc15472488 \h </w:instrText>
        </w:r>
        <w:r>
          <w:rPr>
            <w:noProof/>
            <w:webHidden/>
          </w:rPr>
        </w:r>
        <w:r>
          <w:rPr>
            <w:noProof/>
            <w:webHidden/>
          </w:rPr>
          <w:fldChar w:fldCharType="separate"/>
        </w:r>
        <w:r>
          <w:rPr>
            <w:noProof/>
            <w:webHidden/>
          </w:rPr>
          <w:t>14</w:t>
        </w:r>
        <w:r>
          <w:rPr>
            <w:noProof/>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489" w:history="1">
        <w:r w:rsidRPr="00267A31">
          <w:rPr>
            <w:rStyle w:val="Hyperlink"/>
            <w:noProof/>
          </w:rPr>
          <w:t>Apèndix A: Serveis Online Bàsics</w:t>
        </w:r>
        <w:r>
          <w:rPr>
            <w:noProof/>
            <w:webHidden/>
          </w:rPr>
          <w:tab/>
        </w:r>
        <w:r>
          <w:rPr>
            <w:noProof/>
            <w:webHidden/>
          </w:rPr>
          <w:fldChar w:fldCharType="begin"/>
        </w:r>
        <w:r>
          <w:rPr>
            <w:noProof/>
            <w:webHidden/>
          </w:rPr>
          <w:instrText xml:space="preserve"> PAGEREF _Toc15472489 \h </w:instrText>
        </w:r>
        <w:r>
          <w:rPr>
            <w:noProof/>
            <w:webHidden/>
          </w:rPr>
        </w:r>
        <w:r>
          <w:rPr>
            <w:noProof/>
            <w:webHidden/>
          </w:rPr>
          <w:fldChar w:fldCharType="separate"/>
        </w:r>
        <w:r>
          <w:rPr>
            <w:noProof/>
            <w:webHidden/>
          </w:rPr>
          <w:t>15</w:t>
        </w:r>
        <w:r>
          <w:rPr>
            <w:noProof/>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490" w:history="1">
        <w:r w:rsidRPr="00267A31">
          <w:rPr>
            <w:rStyle w:val="Hyperlink"/>
            <w:noProof/>
          </w:rPr>
          <w:t>Apèndix B: Mesures de Seguretat</w:t>
        </w:r>
        <w:r>
          <w:rPr>
            <w:noProof/>
            <w:webHidden/>
          </w:rPr>
          <w:tab/>
        </w:r>
        <w:r>
          <w:rPr>
            <w:noProof/>
            <w:webHidden/>
          </w:rPr>
          <w:fldChar w:fldCharType="begin"/>
        </w:r>
        <w:r>
          <w:rPr>
            <w:noProof/>
            <w:webHidden/>
          </w:rPr>
          <w:instrText xml:space="preserve"> PAGEREF _Toc15472490 \h </w:instrText>
        </w:r>
        <w:r>
          <w:rPr>
            <w:noProof/>
            <w:webHidden/>
          </w:rPr>
        </w:r>
        <w:r>
          <w:rPr>
            <w:noProof/>
            <w:webHidden/>
          </w:rPr>
          <w:fldChar w:fldCharType="separate"/>
        </w:r>
        <w:r>
          <w:rPr>
            <w:noProof/>
            <w:webHidden/>
          </w:rPr>
          <w:t>15</w:t>
        </w:r>
        <w:r>
          <w:rPr>
            <w:noProof/>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491" w:history="1">
        <w:r w:rsidRPr="00267A31">
          <w:rPr>
            <w:rStyle w:val="Hyperlink"/>
            <w:noProof/>
          </w:rPr>
          <w:t>Termes específics dels Serveis Online</w:t>
        </w:r>
        <w:r>
          <w:rPr>
            <w:noProof/>
            <w:webHidden/>
          </w:rPr>
          <w:tab/>
        </w:r>
        <w:r>
          <w:rPr>
            <w:noProof/>
            <w:webHidden/>
          </w:rPr>
          <w:fldChar w:fldCharType="begin"/>
        </w:r>
        <w:r>
          <w:rPr>
            <w:noProof/>
            <w:webHidden/>
          </w:rPr>
          <w:instrText xml:space="preserve"> PAGEREF _Toc15472491 \h </w:instrText>
        </w:r>
        <w:r>
          <w:rPr>
            <w:noProof/>
            <w:webHidden/>
          </w:rPr>
        </w:r>
        <w:r>
          <w:rPr>
            <w:noProof/>
            <w:webHidden/>
          </w:rPr>
          <w:fldChar w:fldCharType="separate"/>
        </w:r>
        <w:r>
          <w:rPr>
            <w:noProof/>
            <w:webHidden/>
          </w:rPr>
          <w:t>18</w:t>
        </w:r>
        <w:r>
          <w:rPr>
            <w:noProof/>
            <w:webHidden/>
          </w:rPr>
          <w:fldChar w:fldCharType="end"/>
        </w:r>
      </w:hyperlink>
    </w:p>
    <w:p w:rsidR="00174611" w:rsidRDefault="00174611">
      <w:pPr>
        <w:pStyle w:val="TOC2"/>
        <w:tabs>
          <w:tab w:val="right" w:leader="dot" w:pos="5030"/>
        </w:tabs>
        <w:rPr>
          <w:rFonts w:eastAsiaTheme="minorEastAsia"/>
          <w:b w:val="0"/>
          <w:smallCaps w:val="0"/>
          <w:noProof/>
          <w:sz w:val="22"/>
          <w:lang w:val="en-US" w:eastAsia="en-US" w:bidi="ar-SA"/>
        </w:rPr>
      </w:pPr>
      <w:hyperlink w:anchor="_Toc15472492" w:history="1">
        <w:r w:rsidRPr="00267A31">
          <w:rPr>
            <w:rStyle w:val="Hyperlink"/>
            <w:noProof/>
          </w:rPr>
          <w:t>Serveis de Microsoft Azure</w:t>
        </w:r>
        <w:r>
          <w:rPr>
            <w:noProof/>
            <w:webHidden/>
          </w:rPr>
          <w:tab/>
        </w:r>
        <w:r>
          <w:rPr>
            <w:noProof/>
            <w:webHidden/>
          </w:rPr>
          <w:fldChar w:fldCharType="begin"/>
        </w:r>
        <w:r>
          <w:rPr>
            <w:noProof/>
            <w:webHidden/>
          </w:rPr>
          <w:instrText xml:space="preserve"> PAGEREF _Toc15472492 \h </w:instrText>
        </w:r>
        <w:r>
          <w:rPr>
            <w:noProof/>
            <w:webHidden/>
          </w:rPr>
        </w:r>
        <w:r>
          <w:rPr>
            <w:noProof/>
            <w:webHidden/>
          </w:rPr>
          <w:fldChar w:fldCharType="separate"/>
        </w:r>
        <w:r>
          <w:rPr>
            <w:noProof/>
            <w:webHidden/>
          </w:rPr>
          <w:t>18</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493" w:history="1">
        <w:r w:rsidRPr="00267A31">
          <w:rPr>
            <w:rStyle w:val="Hyperlink"/>
            <w:noProof/>
            <w:lang w:val="fr-FR"/>
          </w:rPr>
          <w:t>Azure DevTest Labs</w:t>
        </w:r>
        <w:r>
          <w:rPr>
            <w:noProof/>
            <w:webHidden/>
          </w:rPr>
          <w:tab/>
        </w:r>
        <w:r>
          <w:rPr>
            <w:noProof/>
            <w:webHidden/>
          </w:rPr>
          <w:fldChar w:fldCharType="begin"/>
        </w:r>
        <w:r>
          <w:rPr>
            <w:noProof/>
            <w:webHidden/>
          </w:rPr>
          <w:instrText xml:space="preserve"> PAGEREF _Toc15472493 \h </w:instrText>
        </w:r>
        <w:r>
          <w:rPr>
            <w:noProof/>
            <w:webHidden/>
          </w:rPr>
        </w:r>
        <w:r>
          <w:rPr>
            <w:noProof/>
            <w:webHidden/>
          </w:rPr>
          <w:fldChar w:fldCharType="separate"/>
        </w:r>
        <w:r>
          <w:rPr>
            <w:noProof/>
            <w:webHidden/>
          </w:rPr>
          <w:t>19</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494" w:history="1">
        <w:r w:rsidRPr="00267A31">
          <w:rPr>
            <w:rStyle w:val="Hyperlink"/>
            <w:noProof/>
            <w:lang w:val="fr-FR"/>
          </w:rPr>
          <w:t>Azure Lab Services</w:t>
        </w:r>
        <w:r>
          <w:rPr>
            <w:noProof/>
            <w:webHidden/>
          </w:rPr>
          <w:tab/>
        </w:r>
        <w:r>
          <w:rPr>
            <w:noProof/>
            <w:webHidden/>
          </w:rPr>
          <w:fldChar w:fldCharType="begin"/>
        </w:r>
        <w:r>
          <w:rPr>
            <w:noProof/>
            <w:webHidden/>
          </w:rPr>
          <w:instrText xml:space="preserve"> PAGEREF _Toc15472494 \h </w:instrText>
        </w:r>
        <w:r>
          <w:rPr>
            <w:noProof/>
            <w:webHidden/>
          </w:rPr>
        </w:r>
        <w:r>
          <w:rPr>
            <w:noProof/>
            <w:webHidden/>
          </w:rPr>
          <w:fldChar w:fldCharType="separate"/>
        </w:r>
        <w:r>
          <w:rPr>
            <w:noProof/>
            <w:webHidden/>
          </w:rPr>
          <w:t>19</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495" w:history="1">
        <w:r w:rsidRPr="00267A31">
          <w:rPr>
            <w:rStyle w:val="Hyperlink"/>
            <w:noProof/>
          </w:rPr>
          <w:t>Servei d'Aprenentatge Automàtic de l'Azure</w:t>
        </w:r>
        <w:r>
          <w:rPr>
            <w:noProof/>
            <w:webHidden/>
          </w:rPr>
          <w:tab/>
        </w:r>
        <w:r>
          <w:rPr>
            <w:noProof/>
            <w:webHidden/>
          </w:rPr>
          <w:fldChar w:fldCharType="begin"/>
        </w:r>
        <w:r>
          <w:rPr>
            <w:noProof/>
            <w:webHidden/>
          </w:rPr>
          <w:instrText xml:space="preserve"> PAGEREF _Toc15472495 \h </w:instrText>
        </w:r>
        <w:r>
          <w:rPr>
            <w:noProof/>
            <w:webHidden/>
          </w:rPr>
        </w:r>
        <w:r>
          <w:rPr>
            <w:noProof/>
            <w:webHidden/>
          </w:rPr>
          <w:fldChar w:fldCharType="separate"/>
        </w:r>
        <w:r>
          <w:rPr>
            <w:noProof/>
            <w:webHidden/>
          </w:rPr>
          <w:t>20</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496" w:history="1">
        <w:r w:rsidRPr="00267A31">
          <w:rPr>
            <w:rStyle w:val="Hyperlink"/>
            <w:noProof/>
            <w:lang w:val="es-ES_tradnl"/>
          </w:rPr>
          <w:t>Azure Maps</w:t>
        </w:r>
        <w:r>
          <w:rPr>
            <w:noProof/>
            <w:webHidden/>
          </w:rPr>
          <w:tab/>
        </w:r>
        <w:r>
          <w:rPr>
            <w:noProof/>
            <w:webHidden/>
          </w:rPr>
          <w:fldChar w:fldCharType="begin"/>
        </w:r>
        <w:r>
          <w:rPr>
            <w:noProof/>
            <w:webHidden/>
          </w:rPr>
          <w:instrText xml:space="preserve"> PAGEREF _Toc15472496 \h </w:instrText>
        </w:r>
        <w:r>
          <w:rPr>
            <w:noProof/>
            <w:webHidden/>
          </w:rPr>
        </w:r>
        <w:r>
          <w:rPr>
            <w:noProof/>
            <w:webHidden/>
          </w:rPr>
          <w:fldChar w:fldCharType="separate"/>
        </w:r>
        <w:r>
          <w:rPr>
            <w:noProof/>
            <w:webHidden/>
          </w:rPr>
          <w:t>20</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497" w:history="1">
        <w:r w:rsidRPr="00267A31">
          <w:rPr>
            <w:rStyle w:val="Hyperlink"/>
            <w:noProof/>
          </w:rPr>
          <w:t>Microsoft Azure Stack</w:t>
        </w:r>
        <w:r>
          <w:rPr>
            <w:noProof/>
            <w:webHidden/>
          </w:rPr>
          <w:tab/>
        </w:r>
        <w:r>
          <w:rPr>
            <w:noProof/>
            <w:webHidden/>
          </w:rPr>
          <w:fldChar w:fldCharType="begin"/>
        </w:r>
        <w:r>
          <w:rPr>
            <w:noProof/>
            <w:webHidden/>
          </w:rPr>
          <w:instrText xml:space="preserve"> PAGEREF _Toc15472497 \h </w:instrText>
        </w:r>
        <w:r>
          <w:rPr>
            <w:noProof/>
            <w:webHidden/>
          </w:rPr>
        </w:r>
        <w:r>
          <w:rPr>
            <w:noProof/>
            <w:webHidden/>
          </w:rPr>
          <w:fldChar w:fldCharType="separate"/>
        </w:r>
        <w:r>
          <w:rPr>
            <w:noProof/>
            <w:webHidden/>
          </w:rPr>
          <w:t>21</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498" w:history="1">
        <w:r w:rsidRPr="00267A31">
          <w:rPr>
            <w:rStyle w:val="Hyperlink"/>
            <w:noProof/>
          </w:rPr>
          <w:t>Serveis del Bing Search</w:t>
        </w:r>
        <w:r>
          <w:rPr>
            <w:noProof/>
            <w:webHidden/>
          </w:rPr>
          <w:tab/>
        </w:r>
        <w:r>
          <w:rPr>
            <w:noProof/>
            <w:webHidden/>
          </w:rPr>
          <w:fldChar w:fldCharType="begin"/>
        </w:r>
        <w:r>
          <w:rPr>
            <w:noProof/>
            <w:webHidden/>
          </w:rPr>
          <w:instrText xml:space="preserve"> PAGEREF _Toc15472498 \h </w:instrText>
        </w:r>
        <w:r>
          <w:rPr>
            <w:noProof/>
            <w:webHidden/>
          </w:rPr>
        </w:r>
        <w:r>
          <w:rPr>
            <w:noProof/>
            <w:webHidden/>
          </w:rPr>
          <w:fldChar w:fldCharType="separate"/>
        </w:r>
        <w:r>
          <w:rPr>
            <w:noProof/>
            <w:webHidden/>
          </w:rPr>
          <w:t>21</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499" w:history="1">
        <w:r w:rsidRPr="00267A31">
          <w:rPr>
            <w:rStyle w:val="Hyperlink"/>
            <w:noProof/>
            <w:lang w:val="fr-FR"/>
          </w:rPr>
          <w:t>Cognitive Services</w:t>
        </w:r>
        <w:r>
          <w:rPr>
            <w:noProof/>
            <w:webHidden/>
          </w:rPr>
          <w:tab/>
        </w:r>
        <w:r>
          <w:rPr>
            <w:noProof/>
            <w:webHidden/>
          </w:rPr>
          <w:fldChar w:fldCharType="begin"/>
        </w:r>
        <w:r>
          <w:rPr>
            <w:noProof/>
            <w:webHidden/>
          </w:rPr>
          <w:instrText xml:space="preserve"> PAGEREF _Toc15472499 \h </w:instrText>
        </w:r>
        <w:r>
          <w:rPr>
            <w:noProof/>
            <w:webHidden/>
          </w:rPr>
        </w:r>
        <w:r>
          <w:rPr>
            <w:noProof/>
            <w:webHidden/>
          </w:rPr>
          <w:fldChar w:fldCharType="separate"/>
        </w:r>
        <w:r>
          <w:rPr>
            <w:noProof/>
            <w:webHidden/>
          </w:rPr>
          <w:t>22</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00" w:history="1">
        <w:r w:rsidRPr="00267A31">
          <w:rPr>
            <w:rStyle w:val="Hyperlink"/>
            <w:noProof/>
            <w:lang w:val="es-ES_tradnl"/>
          </w:rPr>
          <w:t>Microsoft Genomics</w:t>
        </w:r>
        <w:r>
          <w:rPr>
            <w:noProof/>
            <w:webHidden/>
          </w:rPr>
          <w:tab/>
        </w:r>
        <w:r>
          <w:rPr>
            <w:noProof/>
            <w:webHidden/>
          </w:rPr>
          <w:fldChar w:fldCharType="begin"/>
        </w:r>
        <w:r>
          <w:rPr>
            <w:noProof/>
            <w:webHidden/>
          </w:rPr>
          <w:instrText xml:space="preserve"> PAGEREF _Toc15472500 \h </w:instrText>
        </w:r>
        <w:r>
          <w:rPr>
            <w:noProof/>
            <w:webHidden/>
          </w:rPr>
        </w:r>
        <w:r>
          <w:rPr>
            <w:noProof/>
            <w:webHidden/>
          </w:rPr>
          <w:fldChar w:fldCharType="separate"/>
        </w:r>
        <w:r>
          <w:rPr>
            <w:noProof/>
            <w:webHidden/>
          </w:rPr>
          <w:t>22</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01" w:history="1">
        <w:r w:rsidRPr="00267A31">
          <w:rPr>
            <w:rStyle w:val="Hyperlink"/>
            <w:noProof/>
            <w:lang w:val="es-ES_tradnl"/>
          </w:rPr>
          <w:t>Visual Studio App Center</w:t>
        </w:r>
        <w:r>
          <w:rPr>
            <w:noProof/>
            <w:webHidden/>
          </w:rPr>
          <w:tab/>
        </w:r>
        <w:r>
          <w:rPr>
            <w:noProof/>
            <w:webHidden/>
          </w:rPr>
          <w:fldChar w:fldCharType="begin"/>
        </w:r>
        <w:r>
          <w:rPr>
            <w:noProof/>
            <w:webHidden/>
          </w:rPr>
          <w:instrText xml:space="preserve"> PAGEREF _Toc15472501 \h </w:instrText>
        </w:r>
        <w:r>
          <w:rPr>
            <w:noProof/>
            <w:webHidden/>
          </w:rPr>
        </w:r>
        <w:r>
          <w:rPr>
            <w:noProof/>
            <w:webHidden/>
          </w:rPr>
          <w:fldChar w:fldCharType="separate"/>
        </w:r>
        <w:r>
          <w:rPr>
            <w:noProof/>
            <w:webHidden/>
          </w:rPr>
          <w:t>22</w:t>
        </w:r>
        <w:r>
          <w:rPr>
            <w:noProof/>
            <w:webHidden/>
          </w:rPr>
          <w:fldChar w:fldCharType="end"/>
        </w:r>
      </w:hyperlink>
    </w:p>
    <w:p w:rsidR="00174611" w:rsidRDefault="00174611">
      <w:pPr>
        <w:pStyle w:val="TOC2"/>
        <w:tabs>
          <w:tab w:val="right" w:leader="dot" w:pos="5030"/>
        </w:tabs>
        <w:rPr>
          <w:rFonts w:eastAsiaTheme="minorEastAsia"/>
          <w:b w:val="0"/>
          <w:smallCaps w:val="0"/>
          <w:noProof/>
          <w:sz w:val="22"/>
          <w:lang w:val="en-US" w:eastAsia="en-US" w:bidi="ar-SA"/>
        </w:rPr>
      </w:pPr>
      <w:hyperlink w:anchor="_Toc15472502" w:history="1">
        <w:r w:rsidRPr="00267A31">
          <w:rPr>
            <w:rStyle w:val="Hyperlink"/>
            <w:noProof/>
            <w:lang w:val="fr-FR"/>
          </w:rPr>
          <w:t>Plans del Microsoft Azure</w:t>
        </w:r>
        <w:r>
          <w:rPr>
            <w:noProof/>
            <w:webHidden/>
          </w:rPr>
          <w:tab/>
        </w:r>
        <w:r>
          <w:rPr>
            <w:noProof/>
            <w:webHidden/>
          </w:rPr>
          <w:fldChar w:fldCharType="begin"/>
        </w:r>
        <w:r>
          <w:rPr>
            <w:noProof/>
            <w:webHidden/>
          </w:rPr>
          <w:instrText xml:space="preserve"> PAGEREF _Toc15472502 \h </w:instrText>
        </w:r>
        <w:r>
          <w:rPr>
            <w:noProof/>
            <w:webHidden/>
          </w:rPr>
        </w:r>
        <w:r>
          <w:rPr>
            <w:noProof/>
            <w:webHidden/>
          </w:rPr>
          <w:fldChar w:fldCharType="separate"/>
        </w:r>
        <w:r>
          <w:rPr>
            <w:noProof/>
            <w:webHidden/>
          </w:rPr>
          <w:t>23</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03" w:history="1">
        <w:r w:rsidRPr="00267A31">
          <w:rPr>
            <w:rStyle w:val="Hyperlink"/>
            <w:noProof/>
          </w:rPr>
          <w:t>Azure Active Directory Basic</w:t>
        </w:r>
        <w:r>
          <w:rPr>
            <w:noProof/>
            <w:webHidden/>
          </w:rPr>
          <w:tab/>
        </w:r>
        <w:r>
          <w:rPr>
            <w:noProof/>
            <w:webHidden/>
          </w:rPr>
          <w:fldChar w:fldCharType="begin"/>
        </w:r>
        <w:r>
          <w:rPr>
            <w:noProof/>
            <w:webHidden/>
          </w:rPr>
          <w:instrText xml:space="preserve"> PAGEREF _Toc15472503 \h </w:instrText>
        </w:r>
        <w:r>
          <w:rPr>
            <w:noProof/>
            <w:webHidden/>
          </w:rPr>
        </w:r>
        <w:r>
          <w:rPr>
            <w:noProof/>
            <w:webHidden/>
          </w:rPr>
          <w:fldChar w:fldCharType="separate"/>
        </w:r>
        <w:r>
          <w:rPr>
            <w:noProof/>
            <w:webHidden/>
          </w:rPr>
          <w:t>23</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04" w:history="1">
        <w:r w:rsidRPr="00267A31">
          <w:rPr>
            <w:rStyle w:val="Hyperlink"/>
            <w:noProof/>
          </w:rPr>
          <w:t>Azure Active Directory Premium</w:t>
        </w:r>
        <w:r>
          <w:rPr>
            <w:noProof/>
            <w:webHidden/>
          </w:rPr>
          <w:tab/>
        </w:r>
        <w:r>
          <w:rPr>
            <w:noProof/>
            <w:webHidden/>
          </w:rPr>
          <w:fldChar w:fldCharType="begin"/>
        </w:r>
        <w:r>
          <w:rPr>
            <w:noProof/>
            <w:webHidden/>
          </w:rPr>
          <w:instrText xml:space="preserve"> PAGEREF _Toc15472504 \h </w:instrText>
        </w:r>
        <w:r>
          <w:rPr>
            <w:noProof/>
            <w:webHidden/>
          </w:rPr>
        </w:r>
        <w:r>
          <w:rPr>
            <w:noProof/>
            <w:webHidden/>
          </w:rPr>
          <w:fldChar w:fldCharType="separate"/>
        </w:r>
        <w:r>
          <w:rPr>
            <w:noProof/>
            <w:webHidden/>
          </w:rPr>
          <w:t>23</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05" w:history="1">
        <w:r w:rsidRPr="00267A31">
          <w:rPr>
            <w:rStyle w:val="Hyperlink"/>
            <w:noProof/>
          </w:rPr>
          <w:t>Azure Information Protection Premium</w:t>
        </w:r>
        <w:r>
          <w:rPr>
            <w:noProof/>
            <w:webHidden/>
          </w:rPr>
          <w:tab/>
        </w:r>
        <w:r>
          <w:rPr>
            <w:noProof/>
            <w:webHidden/>
          </w:rPr>
          <w:fldChar w:fldCharType="begin"/>
        </w:r>
        <w:r>
          <w:rPr>
            <w:noProof/>
            <w:webHidden/>
          </w:rPr>
          <w:instrText xml:space="preserve"> PAGEREF _Toc15472505 \h </w:instrText>
        </w:r>
        <w:r>
          <w:rPr>
            <w:noProof/>
            <w:webHidden/>
          </w:rPr>
        </w:r>
        <w:r>
          <w:rPr>
            <w:noProof/>
            <w:webHidden/>
          </w:rPr>
          <w:fldChar w:fldCharType="separate"/>
        </w:r>
        <w:r>
          <w:rPr>
            <w:noProof/>
            <w:webHidden/>
          </w:rPr>
          <w:t>23</w:t>
        </w:r>
        <w:r>
          <w:rPr>
            <w:noProof/>
            <w:webHidden/>
          </w:rPr>
          <w:fldChar w:fldCharType="end"/>
        </w:r>
      </w:hyperlink>
    </w:p>
    <w:p w:rsidR="00174611" w:rsidRDefault="00174611">
      <w:pPr>
        <w:pStyle w:val="TOC3"/>
        <w:rPr>
          <w:rFonts w:eastAsiaTheme="minorEastAsia"/>
          <w:b w:val="0"/>
          <w:smallCaps w:val="0"/>
          <w:sz w:val="22"/>
          <w:lang w:val="en-US" w:eastAsia="en-US" w:bidi="ar-SA"/>
        </w:rPr>
      </w:pPr>
      <w:hyperlink w:anchor="_Toc15472506" w:history="1">
        <w:r w:rsidRPr="00267A31">
          <w:rPr>
            <w:rStyle w:val="Hyperlink"/>
          </w:rPr>
          <w:t>Microsoft Dynamics 365 Services</w:t>
        </w:r>
        <w:r>
          <w:rPr>
            <w:webHidden/>
          </w:rPr>
          <w:tab/>
        </w:r>
        <w:r>
          <w:rPr>
            <w:webHidden/>
          </w:rPr>
          <w:fldChar w:fldCharType="begin"/>
        </w:r>
        <w:r>
          <w:rPr>
            <w:webHidden/>
          </w:rPr>
          <w:instrText xml:space="preserve"> PAGEREF _Toc15472506 \h </w:instrText>
        </w:r>
        <w:r>
          <w:rPr>
            <w:webHidden/>
          </w:rPr>
        </w:r>
        <w:r>
          <w:rPr>
            <w:webHidden/>
          </w:rPr>
          <w:fldChar w:fldCharType="separate"/>
        </w:r>
        <w:r>
          <w:rPr>
            <w:webHidden/>
          </w:rPr>
          <w:t>23</w:t>
        </w:r>
        <w:r>
          <w:rPr>
            <w:webHidden/>
          </w:rPr>
          <w:fldChar w:fldCharType="end"/>
        </w:r>
      </w:hyperlink>
    </w:p>
    <w:p w:rsidR="00174611" w:rsidRDefault="00174611">
      <w:pPr>
        <w:pStyle w:val="TOC2"/>
        <w:tabs>
          <w:tab w:val="right" w:leader="dot" w:pos="5030"/>
        </w:tabs>
        <w:rPr>
          <w:rFonts w:eastAsiaTheme="minorEastAsia"/>
          <w:b w:val="0"/>
          <w:smallCaps w:val="0"/>
          <w:noProof/>
          <w:sz w:val="22"/>
          <w:lang w:val="en-US" w:eastAsia="en-US" w:bidi="ar-SA"/>
        </w:rPr>
      </w:pPr>
      <w:hyperlink w:anchor="_Toc15472507" w:history="1">
        <w:r w:rsidRPr="00267A31">
          <w:rPr>
            <w:rStyle w:val="Hyperlink"/>
            <w:noProof/>
            <w:lang w:val="fr-FR"/>
          </w:rPr>
          <w:t>Serveis de l'Office 365</w:t>
        </w:r>
        <w:r>
          <w:rPr>
            <w:noProof/>
            <w:webHidden/>
          </w:rPr>
          <w:tab/>
        </w:r>
        <w:r>
          <w:rPr>
            <w:noProof/>
            <w:webHidden/>
          </w:rPr>
          <w:fldChar w:fldCharType="begin"/>
        </w:r>
        <w:r>
          <w:rPr>
            <w:noProof/>
            <w:webHidden/>
          </w:rPr>
          <w:instrText xml:space="preserve"> PAGEREF _Toc15472507 \h </w:instrText>
        </w:r>
        <w:r>
          <w:rPr>
            <w:noProof/>
            <w:webHidden/>
          </w:rPr>
        </w:r>
        <w:r>
          <w:rPr>
            <w:noProof/>
            <w:webHidden/>
          </w:rPr>
          <w:fldChar w:fldCharType="separate"/>
        </w:r>
        <w:r>
          <w:rPr>
            <w:noProof/>
            <w:webHidden/>
          </w:rPr>
          <w:t>26</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08" w:history="1">
        <w:r w:rsidRPr="00267A31">
          <w:rPr>
            <w:rStyle w:val="Hyperlink"/>
            <w:noProof/>
          </w:rPr>
          <w:t>Serveis d'Àudio</w:t>
        </w:r>
        <w:r>
          <w:rPr>
            <w:noProof/>
            <w:webHidden/>
          </w:rPr>
          <w:tab/>
        </w:r>
        <w:r>
          <w:rPr>
            <w:noProof/>
            <w:webHidden/>
          </w:rPr>
          <w:fldChar w:fldCharType="begin"/>
        </w:r>
        <w:r>
          <w:rPr>
            <w:noProof/>
            <w:webHidden/>
          </w:rPr>
          <w:instrText xml:space="preserve"> PAGEREF _Toc15472508 \h </w:instrText>
        </w:r>
        <w:r>
          <w:rPr>
            <w:noProof/>
            <w:webHidden/>
          </w:rPr>
        </w:r>
        <w:r>
          <w:rPr>
            <w:noProof/>
            <w:webHidden/>
          </w:rPr>
          <w:fldChar w:fldCharType="separate"/>
        </w:r>
        <w:r>
          <w:rPr>
            <w:noProof/>
            <w:webHidden/>
          </w:rPr>
          <w:t>27</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09" w:history="1">
        <w:r w:rsidRPr="00267A31">
          <w:rPr>
            <w:rStyle w:val="Hyperlink"/>
            <w:noProof/>
            <w:lang w:val="fr-FR"/>
          </w:rPr>
          <w:t>Exchange Online</w:t>
        </w:r>
        <w:r>
          <w:rPr>
            <w:noProof/>
            <w:webHidden/>
          </w:rPr>
          <w:tab/>
        </w:r>
        <w:r>
          <w:rPr>
            <w:noProof/>
            <w:webHidden/>
          </w:rPr>
          <w:fldChar w:fldCharType="begin"/>
        </w:r>
        <w:r>
          <w:rPr>
            <w:noProof/>
            <w:webHidden/>
          </w:rPr>
          <w:instrText xml:space="preserve"> PAGEREF _Toc15472509 \h </w:instrText>
        </w:r>
        <w:r>
          <w:rPr>
            <w:noProof/>
            <w:webHidden/>
          </w:rPr>
        </w:r>
        <w:r>
          <w:rPr>
            <w:noProof/>
            <w:webHidden/>
          </w:rPr>
          <w:fldChar w:fldCharType="separate"/>
        </w:r>
        <w:r>
          <w:rPr>
            <w:noProof/>
            <w:webHidden/>
          </w:rPr>
          <w:t>28</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10" w:history="1">
        <w:r w:rsidRPr="00267A31">
          <w:rPr>
            <w:rStyle w:val="Hyperlink"/>
            <w:noProof/>
            <w:lang w:val="fr-FR"/>
          </w:rPr>
          <w:t>Aplicacions de l’Office 365</w:t>
        </w:r>
        <w:r>
          <w:rPr>
            <w:noProof/>
            <w:webHidden/>
          </w:rPr>
          <w:tab/>
        </w:r>
        <w:r>
          <w:rPr>
            <w:noProof/>
            <w:webHidden/>
          </w:rPr>
          <w:fldChar w:fldCharType="begin"/>
        </w:r>
        <w:r>
          <w:rPr>
            <w:noProof/>
            <w:webHidden/>
          </w:rPr>
          <w:instrText xml:space="preserve"> PAGEREF _Toc15472510 \h </w:instrText>
        </w:r>
        <w:r>
          <w:rPr>
            <w:noProof/>
            <w:webHidden/>
          </w:rPr>
        </w:r>
        <w:r>
          <w:rPr>
            <w:noProof/>
            <w:webHidden/>
          </w:rPr>
          <w:fldChar w:fldCharType="separate"/>
        </w:r>
        <w:r>
          <w:rPr>
            <w:noProof/>
            <w:webHidden/>
          </w:rPr>
          <w:t>29</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11" w:history="1">
        <w:r w:rsidRPr="00267A31">
          <w:rPr>
            <w:rStyle w:val="Hyperlink"/>
            <w:noProof/>
            <w:lang w:val="fr-FR"/>
          </w:rPr>
          <w:t xml:space="preserve">Office </w:t>
        </w:r>
        <w:r w:rsidRPr="00267A31">
          <w:rPr>
            <w:rStyle w:val="Hyperlink"/>
            <w:noProof/>
          </w:rPr>
          <w:t>per al web</w:t>
        </w:r>
        <w:r>
          <w:rPr>
            <w:noProof/>
            <w:webHidden/>
          </w:rPr>
          <w:tab/>
        </w:r>
        <w:r>
          <w:rPr>
            <w:noProof/>
            <w:webHidden/>
          </w:rPr>
          <w:fldChar w:fldCharType="begin"/>
        </w:r>
        <w:r>
          <w:rPr>
            <w:noProof/>
            <w:webHidden/>
          </w:rPr>
          <w:instrText xml:space="preserve"> PAGEREF _Toc15472511 \h </w:instrText>
        </w:r>
        <w:r>
          <w:rPr>
            <w:noProof/>
            <w:webHidden/>
          </w:rPr>
        </w:r>
        <w:r>
          <w:rPr>
            <w:noProof/>
            <w:webHidden/>
          </w:rPr>
          <w:fldChar w:fldCharType="separate"/>
        </w:r>
        <w:r>
          <w:rPr>
            <w:noProof/>
            <w:webHidden/>
          </w:rPr>
          <w:t>30</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12" w:history="1">
        <w:r w:rsidRPr="00267A31">
          <w:rPr>
            <w:rStyle w:val="Hyperlink"/>
            <w:noProof/>
          </w:rPr>
          <w:t>OneDrive for Business</w:t>
        </w:r>
        <w:r>
          <w:rPr>
            <w:noProof/>
            <w:webHidden/>
          </w:rPr>
          <w:tab/>
        </w:r>
        <w:r>
          <w:rPr>
            <w:noProof/>
            <w:webHidden/>
          </w:rPr>
          <w:fldChar w:fldCharType="begin"/>
        </w:r>
        <w:r>
          <w:rPr>
            <w:noProof/>
            <w:webHidden/>
          </w:rPr>
          <w:instrText xml:space="preserve"> PAGEREF _Toc15472512 \h </w:instrText>
        </w:r>
        <w:r>
          <w:rPr>
            <w:noProof/>
            <w:webHidden/>
          </w:rPr>
        </w:r>
        <w:r>
          <w:rPr>
            <w:noProof/>
            <w:webHidden/>
          </w:rPr>
          <w:fldChar w:fldCharType="separate"/>
        </w:r>
        <w:r>
          <w:rPr>
            <w:noProof/>
            <w:webHidden/>
          </w:rPr>
          <w:t>30</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13" w:history="1">
        <w:r w:rsidRPr="00267A31">
          <w:rPr>
            <w:rStyle w:val="Hyperlink"/>
            <w:noProof/>
          </w:rPr>
          <w:t>Project Online</w:t>
        </w:r>
        <w:r>
          <w:rPr>
            <w:noProof/>
            <w:webHidden/>
          </w:rPr>
          <w:tab/>
        </w:r>
        <w:r>
          <w:rPr>
            <w:noProof/>
            <w:webHidden/>
          </w:rPr>
          <w:fldChar w:fldCharType="begin"/>
        </w:r>
        <w:r>
          <w:rPr>
            <w:noProof/>
            <w:webHidden/>
          </w:rPr>
          <w:instrText xml:space="preserve"> PAGEREF _Toc15472513 \h </w:instrText>
        </w:r>
        <w:r>
          <w:rPr>
            <w:noProof/>
            <w:webHidden/>
          </w:rPr>
        </w:r>
        <w:r>
          <w:rPr>
            <w:noProof/>
            <w:webHidden/>
          </w:rPr>
          <w:fldChar w:fldCharType="separate"/>
        </w:r>
        <w:r>
          <w:rPr>
            <w:noProof/>
            <w:webHidden/>
          </w:rPr>
          <w:t>30</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14" w:history="1">
        <w:r w:rsidRPr="00267A31">
          <w:rPr>
            <w:rStyle w:val="Hyperlink"/>
            <w:noProof/>
          </w:rPr>
          <w:t>SharePoint Online</w:t>
        </w:r>
        <w:r>
          <w:rPr>
            <w:noProof/>
            <w:webHidden/>
          </w:rPr>
          <w:tab/>
        </w:r>
        <w:r>
          <w:rPr>
            <w:noProof/>
            <w:webHidden/>
          </w:rPr>
          <w:fldChar w:fldCharType="begin"/>
        </w:r>
        <w:r>
          <w:rPr>
            <w:noProof/>
            <w:webHidden/>
          </w:rPr>
          <w:instrText xml:space="preserve"> PAGEREF _Toc15472514 \h </w:instrText>
        </w:r>
        <w:r>
          <w:rPr>
            <w:noProof/>
            <w:webHidden/>
          </w:rPr>
        </w:r>
        <w:r>
          <w:rPr>
            <w:noProof/>
            <w:webHidden/>
          </w:rPr>
          <w:fldChar w:fldCharType="separate"/>
        </w:r>
        <w:r>
          <w:rPr>
            <w:noProof/>
            <w:webHidden/>
          </w:rPr>
          <w:t>30</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15" w:history="1">
        <w:r w:rsidRPr="00267A31">
          <w:rPr>
            <w:rStyle w:val="Hyperlink"/>
            <w:noProof/>
          </w:rPr>
          <w:t>Microsoft Stream</w:t>
        </w:r>
        <w:r>
          <w:rPr>
            <w:noProof/>
            <w:webHidden/>
          </w:rPr>
          <w:tab/>
        </w:r>
        <w:r>
          <w:rPr>
            <w:noProof/>
            <w:webHidden/>
          </w:rPr>
          <w:fldChar w:fldCharType="begin"/>
        </w:r>
        <w:r>
          <w:rPr>
            <w:noProof/>
            <w:webHidden/>
          </w:rPr>
          <w:instrText xml:space="preserve"> PAGEREF _Toc15472515 \h </w:instrText>
        </w:r>
        <w:r>
          <w:rPr>
            <w:noProof/>
            <w:webHidden/>
          </w:rPr>
        </w:r>
        <w:r>
          <w:rPr>
            <w:noProof/>
            <w:webHidden/>
          </w:rPr>
          <w:fldChar w:fldCharType="separate"/>
        </w:r>
        <w:r>
          <w:rPr>
            <w:noProof/>
            <w:webHidden/>
          </w:rPr>
          <w:t>31</w:t>
        </w:r>
        <w:r>
          <w:rPr>
            <w:noProof/>
            <w:webHidden/>
          </w:rPr>
          <w:fldChar w:fldCharType="end"/>
        </w:r>
      </w:hyperlink>
    </w:p>
    <w:p w:rsidR="00174611" w:rsidRDefault="00174611">
      <w:pPr>
        <w:pStyle w:val="TOC2"/>
        <w:tabs>
          <w:tab w:val="right" w:leader="dot" w:pos="5030"/>
        </w:tabs>
        <w:rPr>
          <w:rFonts w:eastAsiaTheme="minorEastAsia"/>
          <w:b w:val="0"/>
          <w:smallCaps w:val="0"/>
          <w:noProof/>
          <w:sz w:val="22"/>
          <w:lang w:val="en-US" w:eastAsia="en-US" w:bidi="ar-SA"/>
        </w:rPr>
      </w:pPr>
      <w:hyperlink w:anchor="_Toc15472516" w:history="1">
        <w:r w:rsidRPr="00267A31">
          <w:rPr>
            <w:rStyle w:val="Hyperlink"/>
            <w:noProof/>
          </w:rPr>
          <w:t>Altres Serveis Online</w:t>
        </w:r>
        <w:r>
          <w:rPr>
            <w:noProof/>
            <w:webHidden/>
          </w:rPr>
          <w:tab/>
        </w:r>
        <w:r>
          <w:rPr>
            <w:noProof/>
            <w:webHidden/>
          </w:rPr>
          <w:fldChar w:fldCharType="begin"/>
        </w:r>
        <w:r>
          <w:rPr>
            <w:noProof/>
            <w:webHidden/>
          </w:rPr>
          <w:instrText xml:space="preserve"> PAGEREF _Toc15472516 \h </w:instrText>
        </w:r>
        <w:r>
          <w:rPr>
            <w:noProof/>
            <w:webHidden/>
          </w:rPr>
        </w:r>
        <w:r>
          <w:rPr>
            <w:noProof/>
            <w:webHidden/>
          </w:rPr>
          <w:fldChar w:fldCharType="separate"/>
        </w:r>
        <w:r>
          <w:rPr>
            <w:noProof/>
            <w:webHidden/>
          </w:rPr>
          <w:t>31</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17" w:history="1">
        <w:r w:rsidRPr="00267A31">
          <w:rPr>
            <w:rStyle w:val="Hyperlink"/>
            <w:noProof/>
          </w:rPr>
          <w:t>Plataforma d'Administració d'Actius Mòbils dels Mapes del Bing</w:t>
        </w:r>
        <w:r>
          <w:rPr>
            <w:noProof/>
            <w:webHidden/>
          </w:rPr>
          <w:tab/>
        </w:r>
        <w:r>
          <w:rPr>
            <w:noProof/>
            <w:webHidden/>
          </w:rPr>
          <w:fldChar w:fldCharType="begin"/>
        </w:r>
        <w:r>
          <w:rPr>
            <w:noProof/>
            <w:webHidden/>
          </w:rPr>
          <w:instrText xml:space="preserve"> PAGEREF _Toc15472517 \h </w:instrText>
        </w:r>
        <w:r>
          <w:rPr>
            <w:noProof/>
            <w:webHidden/>
          </w:rPr>
        </w:r>
        <w:r>
          <w:rPr>
            <w:noProof/>
            <w:webHidden/>
          </w:rPr>
          <w:fldChar w:fldCharType="separate"/>
        </w:r>
        <w:r>
          <w:rPr>
            <w:noProof/>
            <w:webHidden/>
          </w:rPr>
          <w:t>31</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18" w:history="1">
        <w:r w:rsidRPr="00267A31">
          <w:rPr>
            <w:rStyle w:val="Hyperlink"/>
            <w:noProof/>
          </w:rPr>
          <w:t>Transaccions i Usuaris dels Mapes del Bing</w:t>
        </w:r>
        <w:r>
          <w:rPr>
            <w:noProof/>
            <w:webHidden/>
          </w:rPr>
          <w:tab/>
        </w:r>
        <w:r>
          <w:rPr>
            <w:noProof/>
            <w:webHidden/>
          </w:rPr>
          <w:fldChar w:fldCharType="begin"/>
        </w:r>
        <w:r>
          <w:rPr>
            <w:noProof/>
            <w:webHidden/>
          </w:rPr>
          <w:instrText xml:space="preserve"> PAGEREF _Toc15472518 \h </w:instrText>
        </w:r>
        <w:r>
          <w:rPr>
            <w:noProof/>
            <w:webHidden/>
          </w:rPr>
        </w:r>
        <w:r>
          <w:rPr>
            <w:noProof/>
            <w:webHidden/>
          </w:rPr>
          <w:fldChar w:fldCharType="separate"/>
        </w:r>
        <w:r>
          <w:rPr>
            <w:noProof/>
            <w:webHidden/>
          </w:rPr>
          <w:t>31</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19" w:history="1">
        <w:r w:rsidRPr="00267A31">
          <w:rPr>
            <w:rStyle w:val="Hyperlink"/>
            <w:noProof/>
          </w:rPr>
          <w:t>Microsoft Power Platform</w:t>
        </w:r>
        <w:r>
          <w:rPr>
            <w:noProof/>
            <w:webHidden/>
          </w:rPr>
          <w:tab/>
        </w:r>
        <w:r>
          <w:rPr>
            <w:noProof/>
            <w:webHidden/>
          </w:rPr>
          <w:fldChar w:fldCharType="begin"/>
        </w:r>
        <w:r>
          <w:rPr>
            <w:noProof/>
            <w:webHidden/>
          </w:rPr>
          <w:instrText xml:space="preserve"> PAGEREF _Toc15472519 \h </w:instrText>
        </w:r>
        <w:r>
          <w:rPr>
            <w:noProof/>
            <w:webHidden/>
          </w:rPr>
        </w:r>
        <w:r>
          <w:rPr>
            <w:noProof/>
            <w:webHidden/>
          </w:rPr>
          <w:fldChar w:fldCharType="separate"/>
        </w:r>
        <w:r>
          <w:rPr>
            <w:noProof/>
            <w:webHidden/>
          </w:rPr>
          <w:t>32</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0" w:history="1">
        <w:r w:rsidRPr="00267A31">
          <w:rPr>
            <w:rStyle w:val="Hyperlink"/>
            <w:noProof/>
          </w:rPr>
          <w:t>GitHub Enterprise</w:t>
        </w:r>
        <w:r>
          <w:rPr>
            <w:noProof/>
            <w:webHidden/>
          </w:rPr>
          <w:tab/>
        </w:r>
        <w:r>
          <w:rPr>
            <w:noProof/>
            <w:webHidden/>
          </w:rPr>
          <w:fldChar w:fldCharType="begin"/>
        </w:r>
        <w:r>
          <w:rPr>
            <w:noProof/>
            <w:webHidden/>
          </w:rPr>
          <w:instrText xml:space="preserve"> PAGEREF _Toc15472520 \h </w:instrText>
        </w:r>
        <w:r>
          <w:rPr>
            <w:noProof/>
            <w:webHidden/>
          </w:rPr>
        </w:r>
        <w:r>
          <w:rPr>
            <w:noProof/>
            <w:webHidden/>
          </w:rPr>
          <w:fldChar w:fldCharType="separate"/>
        </w:r>
        <w:r>
          <w:rPr>
            <w:noProof/>
            <w:webHidden/>
          </w:rPr>
          <w:t>33</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1" w:history="1">
        <w:r w:rsidRPr="00267A31">
          <w:rPr>
            <w:rStyle w:val="Hyperlink"/>
            <w:noProof/>
          </w:rPr>
          <w:t>Microsoft Cloud App Security</w:t>
        </w:r>
        <w:r>
          <w:rPr>
            <w:noProof/>
            <w:webHidden/>
          </w:rPr>
          <w:tab/>
        </w:r>
        <w:r>
          <w:rPr>
            <w:noProof/>
            <w:webHidden/>
          </w:rPr>
          <w:fldChar w:fldCharType="begin"/>
        </w:r>
        <w:r>
          <w:rPr>
            <w:noProof/>
            <w:webHidden/>
          </w:rPr>
          <w:instrText xml:space="preserve"> PAGEREF _Toc15472521 \h </w:instrText>
        </w:r>
        <w:r>
          <w:rPr>
            <w:noProof/>
            <w:webHidden/>
          </w:rPr>
        </w:r>
        <w:r>
          <w:rPr>
            <w:noProof/>
            <w:webHidden/>
          </w:rPr>
          <w:fldChar w:fldCharType="separate"/>
        </w:r>
        <w:r>
          <w:rPr>
            <w:noProof/>
            <w:webHidden/>
          </w:rPr>
          <w:t>33</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2" w:history="1">
        <w:r w:rsidRPr="00267A31">
          <w:rPr>
            <w:rStyle w:val="Hyperlink"/>
            <w:noProof/>
          </w:rPr>
          <w:t>Connexió de dades del Microsoft Graph per als ISV</w:t>
        </w:r>
        <w:r>
          <w:rPr>
            <w:noProof/>
            <w:webHidden/>
          </w:rPr>
          <w:tab/>
        </w:r>
        <w:r>
          <w:rPr>
            <w:noProof/>
            <w:webHidden/>
          </w:rPr>
          <w:fldChar w:fldCharType="begin"/>
        </w:r>
        <w:r>
          <w:rPr>
            <w:noProof/>
            <w:webHidden/>
          </w:rPr>
          <w:instrText xml:space="preserve"> PAGEREF _Toc15472522 \h </w:instrText>
        </w:r>
        <w:r>
          <w:rPr>
            <w:noProof/>
            <w:webHidden/>
          </w:rPr>
        </w:r>
        <w:r>
          <w:rPr>
            <w:noProof/>
            <w:webHidden/>
          </w:rPr>
          <w:fldChar w:fldCharType="separate"/>
        </w:r>
        <w:r>
          <w:rPr>
            <w:noProof/>
            <w:webHidden/>
          </w:rPr>
          <w:t>33</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3" w:history="1">
        <w:r w:rsidRPr="00267A31">
          <w:rPr>
            <w:rStyle w:val="Hyperlink"/>
            <w:noProof/>
            <w:lang w:val="es-ES_tradnl"/>
          </w:rPr>
          <w:t>Servei del Bot d'Atenció de la Salut de Microsoft</w:t>
        </w:r>
        <w:r>
          <w:rPr>
            <w:noProof/>
            <w:webHidden/>
          </w:rPr>
          <w:tab/>
        </w:r>
        <w:r>
          <w:rPr>
            <w:noProof/>
            <w:webHidden/>
          </w:rPr>
          <w:fldChar w:fldCharType="begin"/>
        </w:r>
        <w:r>
          <w:rPr>
            <w:noProof/>
            <w:webHidden/>
          </w:rPr>
          <w:instrText xml:space="preserve"> PAGEREF _Toc15472523 \h </w:instrText>
        </w:r>
        <w:r>
          <w:rPr>
            <w:noProof/>
            <w:webHidden/>
          </w:rPr>
        </w:r>
        <w:r>
          <w:rPr>
            <w:noProof/>
            <w:webHidden/>
          </w:rPr>
          <w:fldChar w:fldCharType="separate"/>
        </w:r>
        <w:r>
          <w:rPr>
            <w:noProof/>
            <w:webHidden/>
          </w:rPr>
          <w:t>33</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4" w:history="1">
        <w:r w:rsidRPr="00267A31">
          <w:rPr>
            <w:rStyle w:val="Hyperlink"/>
            <w:noProof/>
          </w:rPr>
          <w:t>Microsoft Intune</w:t>
        </w:r>
        <w:r>
          <w:rPr>
            <w:noProof/>
            <w:webHidden/>
          </w:rPr>
          <w:tab/>
        </w:r>
        <w:r>
          <w:rPr>
            <w:noProof/>
            <w:webHidden/>
          </w:rPr>
          <w:fldChar w:fldCharType="begin"/>
        </w:r>
        <w:r>
          <w:rPr>
            <w:noProof/>
            <w:webHidden/>
          </w:rPr>
          <w:instrText xml:space="preserve"> PAGEREF _Toc15472524 \h </w:instrText>
        </w:r>
        <w:r>
          <w:rPr>
            <w:noProof/>
            <w:webHidden/>
          </w:rPr>
        </w:r>
        <w:r>
          <w:rPr>
            <w:noProof/>
            <w:webHidden/>
          </w:rPr>
          <w:fldChar w:fldCharType="separate"/>
        </w:r>
        <w:r>
          <w:rPr>
            <w:noProof/>
            <w:webHidden/>
          </w:rPr>
          <w:t>34</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5" w:history="1">
        <w:r w:rsidRPr="00267A31">
          <w:rPr>
            <w:rStyle w:val="Hyperlink"/>
            <w:noProof/>
          </w:rPr>
          <w:t>Microsoft Learning</w:t>
        </w:r>
        <w:r>
          <w:rPr>
            <w:noProof/>
            <w:webHidden/>
          </w:rPr>
          <w:tab/>
        </w:r>
        <w:r>
          <w:rPr>
            <w:noProof/>
            <w:webHidden/>
          </w:rPr>
          <w:fldChar w:fldCharType="begin"/>
        </w:r>
        <w:r>
          <w:rPr>
            <w:noProof/>
            <w:webHidden/>
          </w:rPr>
          <w:instrText xml:space="preserve"> PAGEREF _Toc15472525 \h </w:instrText>
        </w:r>
        <w:r>
          <w:rPr>
            <w:noProof/>
            <w:webHidden/>
          </w:rPr>
        </w:r>
        <w:r>
          <w:rPr>
            <w:noProof/>
            <w:webHidden/>
          </w:rPr>
          <w:fldChar w:fldCharType="separate"/>
        </w:r>
        <w:r>
          <w:rPr>
            <w:noProof/>
            <w:webHidden/>
          </w:rPr>
          <w:t>34</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6" w:history="1">
        <w:r w:rsidRPr="00267A31">
          <w:rPr>
            <w:rStyle w:val="Hyperlink"/>
            <w:noProof/>
          </w:rPr>
          <w:t>Cerca de Microsoft al Bing</w:t>
        </w:r>
        <w:r>
          <w:rPr>
            <w:noProof/>
            <w:webHidden/>
          </w:rPr>
          <w:tab/>
        </w:r>
        <w:r>
          <w:rPr>
            <w:noProof/>
            <w:webHidden/>
          </w:rPr>
          <w:fldChar w:fldCharType="begin"/>
        </w:r>
        <w:r>
          <w:rPr>
            <w:noProof/>
            <w:webHidden/>
          </w:rPr>
          <w:instrText xml:space="preserve"> PAGEREF _Toc15472526 \h </w:instrText>
        </w:r>
        <w:r>
          <w:rPr>
            <w:noProof/>
            <w:webHidden/>
          </w:rPr>
        </w:r>
        <w:r>
          <w:rPr>
            <w:noProof/>
            <w:webHidden/>
          </w:rPr>
          <w:fldChar w:fldCharType="separate"/>
        </w:r>
        <w:r>
          <w:rPr>
            <w:noProof/>
            <w:webHidden/>
          </w:rPr>
          <w:t>35</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7" w:history="1">
        <w:r w:rsidRPr="00267A31">
          <w:rPr>
            <w:rStyle w:val="Hyperlink"/>
            <w:noProof/>
          </w:rPr>
          <w:t>Minecraft: Education Edition</w:t>
        </w:r>
        <w:r>
          <w:rPr>
            <w:noProof/>
            <w:webHidden/>
          </w:rPr>
          <w:tab/>
        </w:r>
        <w:r>
          <w:rPr>
            <w:noProof/>
            <w:webHidden/>
          </w:rPr>
          <w:fldChar w:fldCharType="begin"/>
        </w:r>
        <w:r>
          <w:rPr>
            <w:noProof/>
            <w:webHidden/>
          </w:rPr>
          <w:instrText xml:space="preserve"> PAGEREF _Toc15472527 \h </w:instrText>
        </w:r>
        <w:r>
          <w:rPr>
            <w:noProof/>
            <w:webHidden/>
          </w:rPr>
        </w:r>
        <w:r>
          <w:rPr>
            <w:noProof/>
            <w:webHidden/>
          </w:rPr>
          <w:fldChar w:fldCharType="separate"/>
        </w:r>
        <w:r>
          <w:rPr>
            <w:noProof/>
            <w:webHidden/>
          </w:rPr>
          <w:t>35</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8" w:history="1">
        <w:r w:rsidRPr="00267A31">
          <w:rPr>
            <w:rStyle w:val="Hyperlink"/>
            <w:noProof/>
          </w:rPr>
          <w:t>Office 365 Developer</w:t>
        </w:r>
        <w:r>
          <w:rPr>
            <w:noProof/>
            <w:webHidden/>
          </w:rPr>
          <w:tab/>
        </w:r>
        <w:r>
          <w:rPr>
            <w:noProof/>
            <w:webHidden/>
          </w:rPr>
          <w:fldChar w:fldCharType="begin"/>
        </w:r>
        <w:r>
          <w:rPr>
            <w:noProof/>
            <w:webHidden/>
          </w:rPr>
          <w:instrText xml:space="preserve"> PAGEREF _Toc15472528 \h </w:instrText>
        </w:r>
        <w:r>
          <w:rPr>
            <w:noProof/>
            <w:webHidden/>
          </w:rPr>
        </w:r>
        <w:r>
          <w:rPr>
            <w:noProof/>
            <w:webHidden/>
          </w:rPr>
          <w:fldChar w:fldCharType="separate"/>
        </w:r>
        <w:r>
          <w:rPr>
            <w:noProof/>
            <w:webHidden/>
          </w:rPr>
          <w:t>35</w:t>
        </w:r>
        <w:r>
          <w:rPr>
            <w:noProof/>
            <w:webHidden/>
          </w:rPr>
          <w:fldChar w:fldCharType="end"/>
        </w:r>
      </w:hyperlink>
    </w:p>
    <w:p w:rsidR="00174611" w:rsidRDefault="00174611">
      <w:pPr>
        <w:pStyle w:val="TOC4"/>
        <w:rPr>
          <w:rFonts w:eastAsiaTheme="minorEastAsia"/>
          <w:smallCaps w:val="0"/>
          <w:noProof/>
          <w:sz w:val="22"/>
          <w:lang w:val="en-US" w:eastAsia="en-US" w:bidi="ar-SA"/>
        </w:rPr>
      </w:pPr>
      <w:hyperlink w:anchor="_Toc15472529" w:history="1">
        <w:r w:rsidRPr="00267A31">
          <w:rPr>
            <w:rStyle w:val="Hyperlink"/>
            <w:noProof/>
          </w:rPr>
          <w:t>Protecció contra Amenaces Avançada del Microsoft Defender</w:t>
        </w:r>
        <w:r>
          <w:rPr>
            <w:noProof/>
            <w:webHidden/>
          </w:rPr>
          <w:tab/>
        </w:r>
        <w:r>
          <w:rPr>
            <w:noProof/>
            <w:webHidden/>
          </w:rPr>
          <w:fldChar w:fldCharType="begin"/>
        </w:r>
        <w:r>
          <w:rPr>
            <w:noProof/>
            <w:webHidden/>
          </w:rPr>
          <w:instrText xml:space="preserve"> PAGEREF _Toc15472529 \h </w:instrText>
        </w:r>
        <w:r>
          <w:rPr>
            <w:noProof/>
            <w:webHidden/>
          </w:rPr>
        </w:r>
        <w:r>
          <w:rPr>
            <w:noProof/>
            <w:webHidden/>
          </w:rPr>
          <w:fldChar w:fldCharType="separate"/>
        </w:r>
        <w:r>
          <w:rPr>
            <w:noProof/>
            <w:webHidden/>
          </w:rPr>
          <w:t>35</w:t>
        </w:r>
        <w:r>
          <w:rPr>
            <w:noProof/>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530" w:history="1">
        <w:r w:rsidRPr="00267A31">
          <w:rPr>
            <w:rStyle w:val="Hyperlink"/>
            <w:noProof/>
          </w:rPr>
          <w:t>Apèndix 1: Notificacions</w:t>
        </w:r>
        <w:r>
          <w:rPr>
            <w:noProof/>
            <w:webHidden/>
          </w:rPr>
          <w:tab/>
        </w:r>
        <w:r>
          <w:rPr>
            <w:noProof/>
            <w:webHidden/>
          </w:rPr>
          <w:fldChar w:fldCharType="begin"/>
        </w:r>
        <w:r>
          <w:rPr>
            <w:noProof/>
            <w:webHidden/>
          </w:rPr>
          <w:instrText xml:space="preserve"> PAGEREF _Toc15472530 \h </w:instrText>
        </w:r>
        <w:r>
          <w:rPr>
            <w:noProof/>
            <w:webHidden/>
          </w:rPr>
        </w:r>
        <w:r>
          <w:rPr>
            <w:noProof/>
            <w:webHidden/>
          </w:rPr>
          <w:fldChar w:fldCharType="separate"/>
        </w:r>
        <w:r>
          <w:rPr>
            <w:noProof/>
            <w:webHidden/>
          </w:rPr>
          <w:t>36</w:t>
        </w:r>
        <w:r>
          <w:rPr>
            <w:noProof/>
            <w:webHidden/>
          </w:rPr>
          <w:fldChar w:fldCharType="end"/>
        </w:r>
      </w:hyperlink>
    </w:p>
    <w:p w:rsidR="00174611" w:rsidRDefault="00174611">
      <w:pPr>
        <w:pStyle w:val="TOC3"/>
        <w:rPr>
          <w:rFonts w:eastAsiaTheme="minorEastAsia"/>
          <w:b w:val="0"/>
          <w:smallCaps w:val="0"/>
          <w:sz w:val="22"/>
          <w:lang w:val="en-US" w:eastAsia="en-US" w:bidi="ar-SA"/>
        </w:rPr>
      </w:pPr>
      <w:hyperlink w:anchor="_Toc15472531" w:history="1">
        <w:r w:rsidRPr="00267A31">
          <w:rPr>
            <w:rStyle w:val="Hyperlink"/>
          </w:rPr>
          <w:t>Mapes del Bing</w:t>
        </w:r>
        <w:r>
          <w:rPr>
            <w:webHidden/>
          </w:rPr>
          <w:tab/>
        </w:r>
        <w:r>
          <w:rPr>
            <w:webHidden/>
          </w:rPr>
          <w:fldChar w:fldCharType="begin"/>
        </w:r>
        <w:r>
          <w:rPr>
            <w:webHidden/>
          </w:rPr>
          <w:instrText xml:space="preserve"> PAGEREF _Toc15472531 \h </w:instrText>
        </w:r>
        <w:r>
          <w:rPr>
            <w:webHidden/>
          </w:rPr>
        </w:r>
        <w:r>
          <w:rPr>
            <w:webHidden/>
          </w:rPr>
          <w:fldChar w:fldCharType="separate"/>
        </w:r>
        <w:r>
          <w:rPr>
            <w:webHidden/>
          </w:rPr>
          <w:t>36</w:t>
        </w:r>
        <w:r>
          <w:rPr>
            <w:webHidden/>
          </w:rPr>
          <w:fldChar w:fldCharType="end"/>
        </w:r>
      </w:hyperlink>
    </w:p>
    <w:p w:rsidR="00174611" w:rsidRDefault="00174611">
      <w:pPr>
        <w:pStyle w:val="TOC3"/>
        <w:rPr>
          <w:rFonts w:eastAsiaTheme="minorEastAsia"/>
          <w:b w:val="0"/>
          <w:smallCaps w:val="0"/>
          <w:sz w:val="22"/>
          <w:lang w:val="en-US" w:eastAsia="en-US" w:bidi="ar-SA"/>
        </w:rPr>
      </w:pPr>
      <w:hyperlink w:anchor="_Toc15472532" w:history="1">
        <w:r w:rsidRPr="00267A31">
          <w:rPr>
            <w:rStyle w:val="Hyperlink"/>
          </w:rPr>
          <w:t>Serveis Professionals</w:t>
        </w:r>
        <w:r>
          <w:rPr>
            <w:webHidden/>
          </w:rPr>
          <w:tab/>
        </w:r>
        <w:r>
          <w:rPr>
            <w:webHidden/>
          </w:rPr>
          <w:fldChar w:fldCharType="begin"/>
        </w:r>
        <w:r>
          <w:rPr>
            <w:webHidden/>
          </w:rPr>
          <w:instrText xml:space="preserve"> PAGEREF _Toc15472532 \h </w:instrText>
        </w:r>
        <w:r>
          <w:rPr>
            <w:webHidden/>
          </w:rPr>
        </w:r>
        <w:r>
          <w:rPr>
            <w:webHidden/>
          </w:rPr>
          <w:fldChar w:fldCharType="separate"/>
        </w:r>
        <w:r>
          <w:rPr>
            <w:webHidden/>
          </w:rPr>
          <w:t>36</w:t>
        </w:r>
        <w:r>
          <w:rPr>
            <w:webHidden/>
          </w:rPr>
          <w:fldChar w:fldCharType="end"/>
        </w:r>
      </w:hyperlink>
    </w:p>
    <w:p w:rsidR="00174611" w:rsidRDefault="00174611">
      <w:pPr>
        <w:pStyle w:val="TOC3"/>
        <w:rPr>
          <w:rFonts w:eastAsiaTheme="minorEastAsia"/>
          <w:b w:val="0"/>
          <w:smallCaps w:val="0"/>
          <w:sz w:val="22"/>
          <w:lang w:val="en-US" w:eastAsia="en-US" w:bidi="ar-SA"/>
        </w:rPr>
      </w:pPr>
      <w:hyperlink w:anchor="_Toc15472533" w:history="1">
        <w:r w:rsidRPr="00267A31">
          <w:rPr>
            <w:rStyle w:val="Hyperlink"/>
          </w:rPr>
          <w:t>Notificació sobre la codificació H.265/HEVC dels Serveis Multimèdia de l'Azure</w:t>
        </w:r>
        <w:r>
          <w:rPr>
            <w:webHidden/>
          </w:rPr>
          <w:tab/>
        </w:r>
        <w:r>
          <w:rPr>
            <w:webHidden/>
          </w:rPr>
          <w:fldChar w:fldCharType="begin"/>
        </w:r>
        <w:r>
          <w:rPr>
            <w:webHidden/>
          </w:rPr>
          <w:instrText xml:space="preserve"> PAGEREF _Toc15472533 \h </w:instrText>
        </w:r>
        <w:r>
          <w:rPr>
            <w:webHidden/>
          </w:rPr>
        </w:r>
        <w:r>
          <w:rPr>
            <w:webHidden/>
          </w:rPr>
          <w:fldChar w:fldCharType="separate"/>
        </w:r>
        <w:r>
          <w:rPr>
            <w:webHidden/>
          </w:rPr>
          <w:t>40</w:t>
        </w:r>
        <w:r>
          <w:rPr>
            <w:webHidden/>
          </w:rPr>
          <w:fldChar w:fldCharType="end"/>
        </w:r>
      </w:hyperlink>
    </w:p>
    <w:p w:rsidR="00174611" w:rsidRDefault="00174611">
      <w:pPr>
        <w:pStyle w:val="TOC3"/>
        <w:rPr>
          <w:rFonts w:eastAsiaTheme="minorEastAsia"/>
          <w:b w:val="0"/>
          <w:smallCaps w:val="0"/>
          <w:sz w:val="22"/>
          <w:lang w:val="en-US" w:eastAsia="en-US" w:bidi="ar-SA"/>
        </w:rPr>
      </w:pPr>
      <w:hyperlink w:anchor="_Toc15472534" w:history="1">
        <w:r w:rsidRPr="00267A31">
          <w:rPr>
            <w:rStyle w:val="Hyperlink"/>
          </w:rPr>
          <w:t>Avís sobre l'Adobe Flash Player</w:t>
        </w:r>
        <w:r>
          <w:rPr>
            <w:webHidden/>
          </w:rPr>
          <w:tab/>
        </w:r>
        <w:r>
          <w:rPr>
            <w:webHidden/>
          </w:rPr>
          <w:fldChar w:fldCharType="begin"/>
        </w:r>
        <w:r>
          <w:rPr>
            <w:webHidden/>
          </w:rPr>
          <w:instrText xml:space="preserve"> PAGEREF _Toc15472534 \h </w:instrText>
        </w:r>
        <w:r>
          <w:rPr>
            <w:webHidden/>
          </w:rPr>
        </w:r>
        <w:r>
          <w:rPr>
            <w:webHidden/>
          </w:rPr>
          <w:fldChar w:fldCharType="separate"/>
        </w:r>
        <w:r>
          <w:rPr>
            <w:webHidden/>
          </w:rPr>
          <w:t>40</w:t>
        </w:r>
        <w:r>
          <w:rPr>
            <w:webHidden/>
          </w:rPr>
          <w:fldChar w:fldCharType="end"/>
        </w:r>
      </w:hyperlink>
    </w:p>
    <w:p w:rsidR="00174611" w:rsidRDefault="00174611">
      <w:pPr>
        <w:pStyle w:val="TOC3"/>
        <w:rPr>
          <w:rFonts w:eastAsiaTheme="minorEastAsia"/>
          <w:b w:val="0"/>
          <w:smallCaps w:val="0"/>
          <w:sz w:val="22"/>
          <w:lang w:val="en-US" w:eastAsia="en-US" w:bidi="ar-SA"/>
        </w:rPr>
      </w:pPr>
      <w:hyperlink w:anchor="_Toc15472535" w:history="1">
        <w:r w:rsidRPr="00267A31">
          <w:rPr>
            <w:rStyle w:val="Hyperlink"/>
          </w:rPr>
          <w:t>Notificació sobre l'Estàndard Visual H.264/AVC, l'Estàndard de Vídeo VC-1, l'Estàndard Visual MPEG-4 Part 2 i l'Estàndard de Vídeo MPEG-2</w:t>
        </w:r>
        <w:r>
          <w:rPr>
            <w:webHidden/>
          </w:rPr>
          <w:tab/>
        </w:r>
        <w:r>
          <w:rPr>
            <w:webHidden/>
          </w:rPr>
          <w:fldChar w:fldCharType="begin"/>
        </w:r>
        <w:r>
          <w:rPr>
            <w:webHidden/>
          </w:rPr>
          <w:instrText xml:space="preserve"> PAGEREF _Toc15472535 \h </w:instrText>
        </w:r>
        <w:r>
          <w:rPr>
            <w:webHidden/>
          </w:rPr>
        </w:r>
        <w:r>
          <w:rPr>
            <w:webHidden/>
          </w:rPr>
          <w:fldChar w:fldCharType="separate"/>
        </w:r>
        <w:r>
          <w:rPr>
            <w:webHidden/>
          </w:rPr>
          <w:t>40</w:t>
        </w:r>
        <w:r>
          <w:rPr>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536" w:history="1">
        <w:r w:rsidRPr="00267A31">
          <w:rPr>
            <w:rStyle w:val="Hyperlink"/>
            <w:noProof/>
          </w:rPr>
          <w:t>Apèndix 2: Suites de Llicències de Subscripció</w:t>
        </w:r>
        <w:r>
          <w:rPr>
            <w:noProof/>
            <w:webHidden/>
          </w:rPr>
          <w:tab/>
        </w:r>
        <w:r>
          <w:rPr>
            <w:noProof/>
            <w:webHidden/>
          </w:rPr>
          <w:fldChar w:fldCharType="begin"/>
        </w:r>
        <w:r>
          <w:rPr>
            <w:noProof/>
            <w:webHidden/>
          </w:rPr>
          <w:instrText xml:space="preserve"> PAGEREF _Toc15472536 \h </w:instrText>
        </w:r>
        <w:r>
          <w:rPr>
            <w:noProof/>
            <w:webHidden/>
          </w:rPr>
        </w:r>
        <w:r>
          <w:rPr>
            <w:noProof/>
            <w:webHidden/>
          </w:rPr>
          <w:fldChar w:fldCharType="separate"/>
        </w:r>
        <w:r>
          <w:rPr>
            <w:noProof/>
            <w:webHidden/>
          </w:rPr>
          <w:t>41</w:t>
        </w:r>
        <w:r>
          <w:rPr>
            <w:noProof/>
            <w:webHidden/>
          </w:rPr>
          <w:fldChar w:fldCharType="end"/>
        </w:r>
      </w:hyperlink>
    </w:p>
    <w:p w:rsidR="00174611" w:rsidRDefault="00174611">
      <w:pPr>
        <w:pStyle w:val="TOC3"/>
        <w:rPr>
          <w:rFonts w:eastAsiaTheme="minorEastAsia"/>
          <w:b w:val="0"/>
          <w:smallCaps w:val="0"/>
          <w:sz w:val="22"/>
          <w:lang w:val="en-US" w:eastAsia="en-US" w:bidi="ar-SA"/>
        </w:rPr>
      </w:pPr>
      <w:hyperlink w:anchor="_Toc15472537" w:history="1">
        <w:r w:rsidRPr="00267A31">
          <w:rPr>
            <w:rStyle w:val="Hyperlink"/>
          </w:rPr>
          <w:t>Sector públic</w:t>
        </w:r>
        <w:r>
          <w:rPr>
            <w:webHidden/>
          </w:rPr>
          <w:tab/>
        </w:r>
        <w:r>
          <w:rPr>
            <w:webHidden/>
          </w:rPr>
          <w:fldChar w:fldCharType="begin"/>
        </w:r>
        <w:r>
          <w:rPr>
            <w:webHidden/>
          </w:rPr>
          <w:instrText xml:space="preserve"> PAGEREF _Toc15472537 \h </w:instrText>
        </w:r>
        <w:r>
          <w:rPr>
            <w:webHidden/>
          </w:rPr>
        </w:r>
        <w:r>
          <w:rPr>
            <w:webHidden/>
          </w:rPr>
          <w:fldChar w:fldCharType="separate"/>
        </w:r>
        <w:r>
          <w:rPr>
            <w:webHidden/>
          </w:rPr>
          <w:t>42</w:t>
        </w:r>
        <w:r>
          <w:rPr>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538" w:history="1">
        <w:r w:rsidRPr="00267A31">
          <w:rPr>
            <w:rStyle w:val="Hyperlink"/>
            <w:noProof/>
          </w:rPr>
          <w:t>Apèndix 3: Clàusules Contractuals Estàndard (Encarregats del tractament)</w:t>
        </w:r>
        <w:r>
          <w:rPr>
            <w:noProof/>
            <w:webHidden/>
          </w:rPr>
          <w:tab/>
        </w:r>
        <w:r>
          <w:rPr>
            <w:noProof/>
            <w:webHidden/>
          </w:rPr>
          <w:fldChar w:fldCharType="begin"/>
        </w:r>
        <w:r>
          <w:rPr>
            <w:noProof/>
            <w:webHidden/>
          </w:rPr>
          <w:instrText xml:space="preserve"> PAGEREF _Toc15472538 \h </w:instrText>
        </w:r>
        <w:r>
          <w:rPr>
            <w:noProof/>
            <w:webHidden/>
          </w:rPr>
        </w:r>
        <w:r>
          <w:rPr>
            <w:noProof/>
            <w:webHidden/>
          </w:rPr>
          <w:fldChar w:fldCharType="separate"/>
        </w:r>
        <w:r>
          <w:rPr>
            <w:noProof/>
            <w:webHidden/>
          </w:rPr>
          <w:t>43</w:t>
        </w:r>
        <w:r>
          <w:rPr>
            <w:noProof/>
            <w:webHidden/>
          </w:rPr>
          <w:fldChar w:fldCharType="end"/>
        </w:r>
      </w:hyperlink>
    </w:p>
    <w:p w:rsidR="00174611" w:rsidRDefault="00174611">
      <w:pPr>
        <w:pStyle w:val="TOC1"/>
        <w:tabs>
          <w:tab w:val="right" w:leader="dot" w:pos="5030"/>
        </w:tabs>
        <w:rPr>
          <w:rFonts w:eastAsiaTheme="minorEastAsia"/>
          <w:b w:val="0"/>
          <w:caps w:val="0"/>
          <w:noProof/>
          <w:sz w:val="22"/>
          <w:lang w:val="en-US" w:eastAsia="en-US" w:bidi="ar-SA"/>
        </w:rPr>
      </w:pPr>
      <w:hyperlink w:anchor="_Toc15472539" w:history="1">
        <w:r w:rsidRPr="00267A31">
          <w:rPr>
            <w:rStyle w:val="Hyperlink"/>
            <w:noProof/>
          </w:rPr>
          <w:t>Apèndix 4: Termes de conformitat amb el Reglament General de Protecció de Dades de la Unión Europea</w:t>
        </w:r>
        <w:r>
          <w:rPr>
            <w:noProof/>
            <w:webHidden/>
          </w:rPr>
          <w:tab/>
        </w:r>
        <w:r>
          <w:rPr>
            <w:noProof/>
            <w:webHidden/>
          </w:rPr>
          <w:fldChar w:fldCharType="begin"/>
        </w:r>
        <w:r>
          <w:rPr>
            <w:noProof/>
            <w:webHidden/>
          </w:rPr>
          <w:instrText xml:space="preserve"> PAGEREF _Toc15472539 \h </w:instrText>
        </w:r>
        <w:r>
          <w:rPr>
            <w:noProof/>
            <w:webHidden/>
          </w:rPr>
        </w:r>
        <w:r>
          <w:rPr>
            <w:noProof/>
            <w:webHidden/>
          </w:rPr>
          <w:fldChar w:fldCharType="separate"/>
        </w:r>
        <w:r>
          <w:rPr>
            <w:noProof/>
            <w:webHidden/>
          </w:rPr>
          <w:t>50</w:t>
        </w:r>
        <w:r>
          <w:rPr>
            <w:noProof/>
            <w:webHidden/>
          </w:rPr>
          <w:fldChar w:fldCharType="end"/>
        </w:r>
      </w:hyperlink>
    </w:p>
    <w:p w:rsidR="004D27A6" w:rsidRPr="00690C65" w:rsidRDefault="006752E1" w:rsidP="00DF6AA0">
      <w:pPr>
        <w:pStyle w:val="TOC1"/>
        <w:tabs>
          <w:tab w:val="right" w:leader="dot" w:pos="5030"/>
        </w:tabs>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15472458"/>
      <w:r>
        <w:lastRenderedPageBreak/>
        <w:t>Introducció</w:t>
      </w:r>
      <w:bookmarkEnd w:id="4"/>
      <w:bookmarkEnd w:id="5"/>
      <w:bookmarkEnd w:id="6"/>
      <w:bookmarkEnd w:id="13"/>
    </w:p>
    <w:p w:rsidR="00CB3621" w:rsidRDefault="00CB3621" w:rsidP="00CB3621">
      <w:pPr>
        <w:pStyle w:val="ProductList-Body"/>
        <w:spacing w:after="240"/>
      </w:pPr>
      <w:bookmarkStart w:id="14" w:name="_Toc507768532"/>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dels Serveis Professionals, incloses sense limitació les Dades d'Assistència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5" w:name="_Toc15472459"/>
      <w:r>
        <w:t>Acords de Nivell de Servei</w:t>
      </w:r>
      <w:bookmarkEnd w:id="14"/>
      <w:bookmarkEnd w:id="15"/>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r w:rsidR="005E3613">
        <w:fldChar w:fldCharType="begin"/>
      </w:r>
      <w:r w:rsidR="005E3613">
        <w:instrText xml:space="preserve"> HYPERLINK "http://microsoft.com/licensing/contracts" </w:instrText>
      </w:r>
      <w:r w:rsidR="005E3613">
        <w:fldChar w:fldCharType="separate"/>
      </w:r>
      <w:r>
        <w:rPr>
          <w:rStyle w:val="Hyperlink"/>
        </w:rPr>
        <w:t>http://microsoft.com/licensing/contracts</w:t>
      </w:r>
      <w:r w:rsidR="005E3613">
        <w:rPr>
          <w:rStyle w:val="Hyperlink"/>
        </w:rPr>
        <w:fldChar w:fldCharType="end"/>
      </w:r>
      <w:r>
        <w:t>.</w:t>
      </w:r>
    </w:p>
    <w:p w:rsidR="006337D1" w:rsidRDefault="006337D1" w:rsidP="006337D1">
      <w:pPr>
        <w:pStyle w:val="ProductList-Body"/>
      </w:pPr>
    </w:p>
    <w:p w:rsidR="006337D1" w:rsidRDefault="006337D1" w:rsidP="006337D1">
      <w:pPr>
        <w:pStyle w:val="ProductList-SubSubSectionHeading"/>
        <w:outlineLvl w:val="1"/>
      </w:pPr>
      <w:bookmarkStart w:id="16" w:name="_Toc507768533"/>
      <w:bookmarkStart w:id="17" w:name="_Toc15472460"/>
      <w:r>
        <w:t>Actualitzacions i Condicions dels Serveis Online aplicables</w:t>
      </w:r>
      <w:bookmarkEnd w:id="16"/>
      <w:bookmarkEnd w:id="17"/>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8" w:name="_Toc507768534"/>
      <w:bookmarkStart w:id="19" w:name="_Toc15472461"/>
      <w:r>
        <w:t>Notificacions electròniques</w:t>
      </w:r>
      <w:bookmarkEnd w:id="18"/>
      <w:bookmarkEnd w:id="19"/>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20" w:name="_Toc507768535"/>
      <w:bookmarkStart w:id="21" w:name="_Toc507239486"/>
      <w:bookmarkStart w:id="22" w:name="_Toc15472462"/>
      <w:r>
        <w:t>Versions Anteriors</w:t>
      </w:r>
      <w:bookmarkEnd w:id="20"/>
      <w:bookmarkEnd w:id="21"/>
      <w:bookmarkEnd w:id="22"/>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r w:rsidR="005E3613">
        <w:fldChar w:fldCharType="begin"/>
      </w:r>
      <w:r w:rsidR="005E3613">
        <w:instrText xml:space="preserve"> HYPERLINK "http://go.microsoft.com/?linkid=9840733" </w:instrText>
      </w:r>
      <w:r w:rsidR="005E3613">
        <w:fldChar w:fldCharType="separate"/>
      </w:r>
      <w:r>
        <w:rPr>
          <w:rStyle w:val="Hyperlink"/>
        </w:rPr>
        <w:t>http://go.microsoft.com/?linkid=9840733</w:t>
      </w:r>
      <w:r w:rsidR="005E3613">
        <w:rPr>
          <w:rStyle w:val="Hyperlink"/>
        </w:rPr>
        <w:fldChar w:fldCharType="end"/>
      </w:r>
      <w:r>
        <w:t xml:space="preserve"> o posar-se en contacte amb el seu revenedor o el Gestor de Comptes de Microsoft.</w:t>
      </w:r>
    </w:p>
    <w:p w:rsidR="006337D1" w:rsidRDefault="006337D1" w:rsidP="006337D1">
      <w:pPr>
        <w:pStyle w:val="ProductList-Body"/>
      </w:pPr>
    </w:p>
    <w:p w:rsidR="00722A16" w:rsidRDefault="00722A16" w:rsidP="00722A1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5472463"/>
      <w:proofErr w:type="spellStart"/>
      <w:r>
        <w:t>Aclariments</w:t>
      </w:r>
      <w:proofErr w:type="spellEnd"/>
      <w:r>
        <w:t xml:space="preserve"> </w:t>
      </w:r>
      <w:proofErr w:type="spellStart"/>
      <w:r>
        <w:t>i</w:t>
      </w:r>
      <w:proofErr w:type="spellEnd"/>
      <w:r>
        <w:t xml:space="preserve"> </w:t>
      </w:r>
      <w:proofErr w:type="spellStart"/>
      <w:r>
        <w:t>resum</w:t>
      </w:r>
      <w:proofErr w:type="spellEnd"/>
      <w:r>
        <w:t xml:space="preserve"> </w:t>
      </w:r>
      <w:proofErr w:type="spellStart"/>
      <w:r>
        <w:t>dels</w:t>
      </w:r>
      <w:proofErr w:type="spellEnd"/>
      <w:r>
        <w:t xml:space="preserve"> </w:t>
      </w:r>
      <w:proofErr w:type="spellStart"/>
      <w:r>
        <w:t>canvis</w:t>
      </w:r>
      <w:bookmarkEnd w:id="23"/>
      <w:bookmarkEnd w:id="24"/>
      <w:bookmarkEnd w:id="25"/>
      <w:bookmarkEnd w:id="26"/>
      <w:bookmarkEnd w:id="27"/>
      <w:bookmarkEnd w:id="28"/>
      <w:bookmarkEnd w:id="29"/>
      <w:bookmarkEnd w:id="30"/>
      <w:bookmarkEnd w:id="31"/>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722A16" w:rsidRPr="00AD6DB4" w:rsidTr="008F5B7F">
        <w:trPr>
          <w:tblHeader/>
        </w:trPr>
        <w:tc>
          <w:tcPr>
            <w:tcW w:w="5395" w:type="dxa"/>
            <w:shd w:val="clear" w:color="auto" w:fill="0072C6"/>
          </w:tcPr>
          <w:p w:rsidR="00722A16" w:rsidRPr="00231971" w:rsidRDefault="00722A16" w:rsidP="008F5B7F">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722A16" w:rsidRPr="00231971" w:rsidRDefault="00722A16" w:rsidP="008F5B7F">
            <w:pPr>
              <w:pStyle w:val="ProductList-Body"/>
              <w:spacing w:before="20" w:after="20"/>
              <w:rPr>
                <w:color w:val="FFFFFF" w:themeColor="background1"/>
                <w:sz w:val="16"/>
                <w:szCs w:val="16"/>
              </w:rPr>
            </w:pPr>
            <w:r>
              <w:rPr>
                <w:color w:val="FFFFFF" w:themeColor="background1"/>
                <w:sz w:val="16"/>
                <w:szCs w:val="16"/>
              </w:rPr>
              <w:t>Supressions</w:t>
            </w:r>
          </w:p>
        </w:tc>
      </w:tr>
      <w:tr w:rsidR="00722A16" w:rsidRPr="00A47BC4" w:rsidTr="008F5B7F">
        <w:tc>
          <w:tcPr>
            <w:tcW w:w="5395" w:type="dxa"/>
            <w:vAlign w:val="bottom"/>
          </w:tcPr>
          <w:p w:rsidR="00722A16" w:rsidRDefault="00722A16" w:rsidP="008F5B7F">
            <w:pPr>
              <w:pStyle w:val="ProductList-Body"/>
              <w:rPr>
                <w:rFonts w:cstheme="minorHAnsi"/>
                <w:sz w:val="16"/>
                <w:szCs w:val="16"/>
              </w:rPr>
            </w:pPr>
            <w:bookmarkStart w:id="33" w:name="_Hlk494736247"/>
          </w:p>
        </w:tc>
        <w:tc>
          <w:tcPr>
            <w:tcW w:w="5395" w:type="dxa"/>
            <w:vAlign w:val="bottom"/>
          </w:tcPr>
          <w:p w:rsidR="00722A16" w:rsidRPr="00E92AA5" w:rsidRDefault="00722A16" w:rsidP="008F5B7F">
            <w:pPr>
              <w:pStyle w:val="ProductList-Body"/>
              <w:rPr>
                <w:rFonts w:cstheme="minorHAnsi"/>
                <w:sz w:val="16"/>
                <w:szCs w:val="16"/>
              </w:rPr>
            </w:pPr>
          </w:p>
        </w:tc>
      </w:tr>
    </w:tbl>
    <w:p w:rsidR="00722A16" w:rsidRDefault="00722A16" w:rsidP="00722A16">
      <w:pPr>
        <w:pStyle w:val="ProductList-Body"/>
      </w:pPr>
    </w:p>
    <w:p w:rsidR="00CB3621" w:rsidRDefault="00CB3621" w:rsidP="00CB3621">
      <w:pPr>
        <w:pStyle w:val="ProductList-ClauseHeading"/>
      </w:pPr>
      <w:r>
        <w:t>Condicions de Protecció de Dades</w:t>
      </w:r>
    </w:p>
    <w:p w:rsidR="00CB3621" w:rsidRPr="00FC19F8" w:rsidRDefault="000367A9" w:rsidP="00CB3621">
      <w:pPr>
        <w:pStyle w:val="ProductList-Body"/>
      </w:pPr>
      <w:hyperlink w:anchor="LocationofCustomerDataatRest" w:history="1">
        <w:r w:rsidR="00CB3621">
          <w:rPr>
            <w:rStyle w:val="Hyperlink"/>
          </w:rPr>
          <w:t>Ubicació de les Dades del Client en repòs</w:t>
        </w:r>
      </w:hyperlink>
      <w:r w:rsidR="00CB3621">
        <w:t>: s'ha afegit Sud-àfrica a la llista de països o zones geogràfiques on es poden emmagatzemar Dades del Client en repòs.</w:t>
      </w:r>
    </w:p>
    <w:p w:rsidR="00CB3621" w:rsidRPr="00092414" w:rsidRDefault="00CB3621" w:rsidP="00CB3621">
      <w:pPr>
        <w:pStyle w:val="ProductList-Body"/>
      </w:pPr>
    </w:p>
    <w:p w:rsidR="00CB3621" w:rsidRDefault="00CB3621" w:rsidP="00CB3621">
      <w:pPr>
        <w:pStyle w:val="ProductList-ClauseHeading"/>
      </w:pPr>
      <w:r>
        <w:t>Termes Específics dels Serveis Online</w:t>
      </w:r>
    </w:p>
    <w:p w:rsidR="00CB3621" w:rsidRDefault="000367A9" w:rsidP="00CB3621">
      <w:pPr>
        <w:pStyle w:val="ProductList-Body"/>
      </w:pPr>
      <w:hyperlink w:anchor="AzureMachineLearningService" w:history="1">
        <w:r w:rsidR="00CB3621">
          <w:rPr>
            <w:rStyle w:val="Hyperlink"/>
          </w:rPr>
          <w:t>Servei d'Aprenentatge Automàtic de l'Azure</w:t>
        </w:r>
      </w:hyperlink>
      <w:r w:rsidR="00CB3621">
        <w:t>: s'han afegit condicions que tracten l'ús de Components d'NVIDIA al Servei d'Aprenentatge Automàtic de l'Azure.</w:t>
      </w:r>
    </w:p>
    <w:p w:rsidR="00CB3621" w:rsidRDefault="000367A9" w:rsidP="00CB3621">
      <w:pPr>
        <w:pStyle w:val="ProductList-Body"/>
      </w:pPr>
      <w:hyperlink w:anchor="MDATP" w:history="1">
        <w:r w:rsidR="00CB3621">
          <w:rPr>
            <w:rStyle w:val="Hyperlink"/>
          </w:rPr>
          <w:t>Protecció contra Amenaces Avançada del Microsoft Defender</w:t>
        </w:r>
      </w:hyperlink>
      <w:r w:rsidR="00CB3621">
        <w:t>: s'ha canviat el nom de la secció “Sistema Operatiu de Sobretaula Windows”.</w:t>
      </w:r>
    </w:p>
    <w:p w:rsidR="00CB3621" w:rsidRDefault="000367A9" w:rsidP="00CB3621">
      <w:pPr>
        <w:pStyle w:val="ProductList-Body"/>
      </w:pPr>
      <w:hyperlink w:anchor="Officefortheweb" w:history="1">
        <w:r w:rsidR="00CB3621">
          <w:rPr>
            <w:rStyle w:val="Hyperlink"/>
          </w:rPr>
          <w:t>Office per al web</w:t>
        </w:r>
      </w:hyperlink>
      <w:r w:rsidR="00CB3621">
        <w:t>: s'ha canviat el nom de la secció Office Online pel d'Office per al web.</w:t>
      </w:r>
    </w:p>
    <w:p w:rsidR="00CB3621" w:rsidRDefault="00CB3621" w:rsidP="00CB3621">
      <w:pPr>
        <w:pStyle w:val="ProductList-Body"/>
      </w:pPr>
    </w:p>
    <w:p w:rsidR="00CB3621" w:rsidRDefault="00CB3621" w:rsidP="00CB3621">
      <w:pPr>
        <w:pStyle w:val="ProductList-ClauseHeading"/>
      </w:pPr>
      <w:r>
        <w:t>Apèndix 1: Notificacions</w:t>
      </w:r>
    </w:p>
    <w:p w:rsidR="00722A16" w:rsidRPr="00B637D0" w:rsidRDefault="000367A9" w:rsidP="00CB3621">
      <w:pPr>
        <w:pStyle w:val="ProductList-Body"/>
      </w:pPr>
      <w:hyperlink w:anchor="_top" w:history="1">
        <w:r w:rsidR="00CB3621">
          <w:rPr>
            <w:rStyle w:val="Hyperlink"/>
          </w:rPr>
          <w:t>Serveis Professionals</w:t>
        </w:r>
      </w:hyperlink>
      <w:r w:rsidR="00CB3621">
        <w:t>: s'han afegit actualitzacions generals per tractar de manera exhaustiva la protecció de dades i altres condicions que es poden aplicar quan Microsoft proporciona serveis tècnics sense cost a clients i associats. També s'han alineat les condicions de protecció de dades a l'Apèndix 1 i altres condicions de protecció de dades d'altres parts de les OST. Finalment, s'han afegit revisions a l'Apèndix 1 per aclarir les condicions aplicables a serveis tècnics determinats, com ara codi personalitzat i models d'aprenentatge automàtic entrenats, que Microsoft proporciona sense cost per anticipar l'ús dels Serveis Online a clients i associats</w:t>
      </w:r>
      <w:r w:rsidR="00722A16">
        <w:t>.</w:t>
      </w:r>
    </w:p>
    <w:bookmarkEnd w:id="33"/>
    <w:p w:rsidR="000C27F8" w:rsidRPr="00903BB7" w:rsidRDefault="008623DB" w:rsidP="000C27F8">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34" w:name="_Toc507768537"/>
      <w:bookmarkStart w:id="35" w:name="_Toc507239489"/>
      <w:bookmarkStart w:id="36" w:name="Definitions"/>
      <w:bookmarkStart w:id="37" w:name="_Toc15472464"/>
      <w:bookmarkEnd w:id="7"/>
      <w:bookmarkEnd w:id="8"/>
      <w:bookmarkEnd w:id="9"/>
      <w:bookmarkEnd w:id="10"/>
      <w:bookmarkEnd w:id="11"/>
      <w:bookmarkEnd w:id="12"/>
      <w:r>
        <w:lastRenderedPageBreak/>
        <w:t>Definicions</w:t>
      </w:r>
      <w:bookmarkEnd w:id="34"/>
      <w:bookmarkEnd w:id="35"/>
      <w:bookmarkEnd w:id="37"/>
    </w:p>
    <w:bookmarkEnd w:id="36"/>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r w:rsidR="005E3613">
        <w:fldChar w:fldCharType="begin"/>
      </w:r>
      <w:r w:rsidR="005E3613">
        <w:instrText xml:space="preserve"> HYPERLINK \l "AppendixA_CoreOnlineServices" \o "Apèndix A" </w:instrText>
      </w:r>
      <w:r w:rsidR="005E3613">
        <w:fldChar w:fldCharType="separate"/>
      </w:r>
      <w:r>
        <w:rPr>
          <w:rStyle w:val="Hyperlink"/>
        </w:rPr>
        <w:t>Apèndix A</w:t>
      </w:r>
      <w:r w:rsidR="005E3613">
        <w:rPr>
          <w:rStyle w:val="Hyperlink"/>
        </w:rPr>
        <w:fldChar w:fldCharType="end"/>
      </w:r>
      <w:r>
        <w:t xml:space="preserve"> de les Condicions de Protecció de Dades.</w:t>
      </w:r>
    </w:p>
    <w:p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r w:rsidR="005E3613">
        <w:fldChar w:fldCharType="begin"/>
      </w:r>
      <w:r w:rsidR="005E3613">
        <w:instrText xml:space="preserve"> HYPERLINK "http://go.microsoft.com/?linkid=9839207" </w:instrText>
      </w:r>
      <w:r w:rsidR="005E3613">
        <w:fldChar w:fldCharType="separate"/>
      </w:r>
      <w:r w:rsidRPr="00DB14D9">
        <w:rPr>
          <w:rStyle w:val="Hyperlink"/>
        </w:rPr>
        <w:t>http://go.microsoft.com/?linkid=9839207</w:t>
      </w:r>
      <w:r w:rsidR="005E3613">
        <w:rPr>
          <w:rStyle w:val="Hyperlink"/>
        </w:rPr>
        <w:fldChar w:fldCharType="end"/>
      </w:r>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8" w:name="_Toc507239490"/>
      <w:r>
        <w:t>Condicions dels Serveis Online</w:t>
      </w:r>
      <w:bookmarkEnd w:id="38"/>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rsidR="006337D1" w:rsidRDefault="006337D1" w:rsidP="00CB3621">
      <w:pPr>
        <w:pStyle w:val="ProductList-Body"/>
        <w:spacing w:after="120"/>
      </w:pPr>
      <w:r>
        <w:t>“SL” és una llicència de subscripció.</w:t>
      </w:r>
    </w:p>
    <w:p w:rsidR="006337D1" w:rsidRDefault="006337D1" w:rsidP="006337D1">
      <w:pPr>
        <w:pStyle w:val="ProductList-Body"/>
        <w:spacing w:after="120"/>
      </w:pPr>
      <w:r>
        <w:lastRenderedPageBreak/>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r w:rsidR="005E3613">
        <w:fldChar w:fldCharType="begin"/>
      </w:r>
      <w:r w:rsidR="005E3613">
        <w:instrText xml:space="preserve"> HYPERLINK \l "Attachment3" \o "Apèndix 3" </w:instrText>
      </w:r>
      <w:r w:rsidR="005E3613">
        <w:fldChar w:fldCharType="separate"/>
      </w:r>
      <w:r>
        <w:rPr>
          <w:rStyle w:val="Hyperlink"/>
        </w:rPr>
        <w:t>Apèndix 3</w:t>
      </w:r>
      <w:r w:rsidR="005E3613">
        <w:rPr>
          <w:rStyle w:val="Hyperlink"/>
        </w:rPr>
        <w:fldChar w:fldCharType="end"/>
      </w:r>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0557E8" w:rsidRPr="00903BB7" w:rsidRDefault="000367A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r>
        <w:fldChar w:fldCharType="begin"/>
      </w:r>
      <w:r>
        <w:instrText xml:space="preserve"> HYPERLINK \l "GeneralTerms" \o "Termes generals" </w:instrText>
      </w:r>
      <w:r>
        <w:fldChar w:fldCharType="separate"/>
      </w:r>
      <w:r w:rsidR="000557E8">
        <w:rPr>
          <w:rStyle w:val="Hyperlink"/>
          <w:sz w:val="16"/>
          <w:szCs w:val="16"/>
        </w:rPr>
        <w:t>Termes generals</w:t>
      </w:r>
      <w:r>
        <w:rPr>
          <w:rStyle w:val="Hyperlink"/>
          <w:sz w:val="16"/>
          <w:szCs w:val="16"/>
        </w:rPr>
        <w:fldChar w:fldCharType="end"/>
      </w:r>
    </w:p>
    <w:p w:rsidR="00103924" w:rsidRDefault="00103924" w:rsidP="00103924">
      <w:pPr>
        <w:pStyle w:val="ProductList-Body"/>
      </w:pPr>
    </w:p>
    <w:p w:rsidR="006337D1" w:rsidRDefault="006337D1" w:rsidP="00103924">
      <w:pPr>
        <w:pStyle w:val="ProductList-Body"/>
        <w:sectPr w:rsidR="006337D1" w:rsidSect="00A61B2A">
          <w:footerReference w:type="default" r:id="rId15"/>
          <w:footerReference w:type="first" r:id="rId16"/>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9" w:name="GeneralTerms"/>
      <w:bookmarkStart w:id="40" w:name="_Toc15472465"/>
      <w:r>
        <w:lastRenderedPageBreak/>
        <w:t>Termes Generals</w:t>
      </w:r>
      <w:bookmarkEnd w:id="40"/>
    </w:p>
    <w:p w:rsidR="006337D1" w:rsidRDefault="006337D1" w:rsidP="006337D1">
      <w:pPr>
        <w:pStyle w:val="ProductList-SubSubSectionHeading"/>
        <w:outlineLvl w:val="1"/>
      </w:pPr>
      <w:bookmarkStart w:id="41" w:name="_Toc507768539"/>
      <w:bookmarkStart w:id="42" w:name="OnlineServicesChanges"/>
      <w:bookmarkStart w:id="43" w:name="_Toc15472466"/>
      <w:bookmarkEnd w:id="39"/>
      <w:r>
        <w:t>Llicència dels Serveis Online</w:t>
      </w:r>
      <w:bookmarkEnd w:id="41"/>
      <w:bookmarkEnd w:id="43"/>
    </w:p>
    <w:bookmarkEnd w:id="42"/>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r w:rsidR="005E3613">
        <w:fldChar w:fldCharType="begin"/>
      </w:r>
      <w:r w:rsidR="005E3613">
        <w:instrText xml:space="preserve"> HYPERLINK \l "OnlineServiceSpecificTerms" \o "Condicions específiques dels Serveis Online" </w:instrText>
      </w:r>
      <w:r w:rsidR="005E3613">
        <w:fldChar w:fldCharType="separate"/>
      </w:r>
      <w:r>
        <w:rPr>
          <w:rStyle w:val="Hyperlink"/>
        </w:rPr>
        <w:t>Condicions específiques dels Serveis Online</w:t>
      </w:r>
      <w:r w:rsidR="005E3613">
        <w:rPr>
          <w:rStyle w:val="Hyperlink"/>
        </w:rPr>
        <w:fldChar w:fldCharType="end"/>
      </w:r>
      <w:r>
        <w:t>. A l'</w:t>
      </w:r>
      <w:r w:rsidR="005E3613">
        <w:fldChar w:fldCharType="begin"/>
      </w:r>
      <w:r w:rsidR="005E3613">
        <w:instrText xml:space="preserve"> HYPERLINK \l "Attachment2" \o "Apèndix 2" </w:instrText>
      </w:r>
      <w:r w:rsidR="005E3613">
        <w:fldChar w:fldCharType="separate"/>
      </w:r>
      <w:r>
        <w:rPr>
          <w:rStyle w:val="Hyperlink"/>
        </w:rPr>
        <w:t>Apèndix 2</w:t>
      </w:r>
      <w:r w:rsidR="005E3613">
        <w:rPr>
          <w:rStyle w:val="Hyperlink"/>
        </w:rPr>
        <w:fldChar w:fldCharType="end"/>
      </w:r>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r w:rsidR="005E3613">
        <w:fldChar w:fldCharType="begin"/>
      </w:r>
      <w:r w:rsidR="005E3613">
        <w:instrText xml:space="preserve"> HYPERLINK \l "OnlineServiceSpecificTerms" \o "Condicions específiques dels Serveis Online" </w:instrText>
      </w:r>
      <w:r w:rsidR="005E3613">
        <w:fldChar w:fldCharType="separate"/>
      </w:r>
      <w:r>
        <w:rPr>
          <w:rStyle w:val="Hyperlink"/>
        </w:rPr>
        <w:t>Condicions específiques dels Serveis Online</w:t>
      </w:r>
      <w:r w:rsidR="005E3613">
        <w:rPr>
          <w:rStyle w:val="Hyperlink"/>
        </w:rPr>
        <w:fldChar w:fldCharType="end"/>
      </w:r>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44" w:name="_Toc507768540"/>
      <w:bookmarkStart w:id="45" w:name="_Toc15472467"/>
      <w:r>
        <w:t>Ús dels Serveis Online</w:t>
      </w:r>
      <w:bookmarkEnd w:id="44"/>
      <w:bookmarkEnd w:id="45"/>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0557E8" w:rsidRPr="004C41FC" w:rsidRDefault="000557E8" w:rsidP="000557E8">
      <w:pPr>
        <w:pStyle w:val="ProductList-Body"/>
        <w:ind w:left="158"/>
      </w:pPr>
      <w:r>
        <w:rPr>
          <w:b/>
          <w:bCs/>
          <w:color w:val="0072C6"/>
        </w:rPr>
        <w:t>Política d'Ús Acceptable</w:t>
      </w:r>
    </w:p>
    <w:p w:rsidR="000557E8" w:rsidRDefault="000557E8" w:rsidP="000557E8">
      <w:pPr>
        <w:pStyle w:val="ProductList-Body"/>
        <w:ind w:left="158"/>
      </w:pPr>
      <w:r>
        <w:t>Ni el Client, ni les persones que accedeixen a un Servei Online a través del Client, poden utilitzar un Servei Online:</w:t>
      </w:r>
    </w:p>
    <w:p w:rsidR="000557E8" w:rsidRDefault="000557E8" w:rsidP="000557E8">
      <w:pPr>
        <w:pStyle w:val="ProductList-Body"/>
        <w:numPr>
          <w:ilvl w:val="0"/>
          <w:numId w:val="2"/>
        </w:numPr>
        <w:ind w:left="630" w:hanging="270"/>
      </w:pPr>
      <w:r>
        <w:t>de manera prohibida per llei, reglament, decret o ordre governamental;</w:t>
      </w:r>
    </w:p>
    <w:p w:rsidR="000557E8" w:rsidRDefault="000557E8" w:rsidP="000557E8">
      <w:pPr>
        <w:pStyle w:val="ProductList-Body"/>
        <w:numPr>
          <w:ilvl w:val="0"/>
          <w:numId w:val="2"/>
        </w:numPr>
        <w:spacing w:before="40"/>
        <w:ind w:left="630" w:hanging="270"/>
      </w:pPr>
      <w:r>
        <w:t>per infringir els drets d'altres persones;</w:t>
      </w:r>
    </w:p>
    <w:p w:rsidR="000557E8" w:rsidRDefault="000557E8" w:rsidP="000557E8">
      <w:pPr>
        <w:pStyle w:val="ProductList-Body"/>
        <w:numPr>
          <w:ilvl w:val="0"/>
          <w:numId w:val="2"/>
        </w:numPr>
        <w:spacing w:before="40"/>
        <w:ind w:left="630" w:hanging="270"/>
      </w:pPr>
      <w:r>
        <w:t>per intentar accedir sense autorització —o causar disrupció— a qualsevol servei, dispositiu, dada, compte o xarxa;</w:t>
      </w:r>
    </w:p>
    <w:p w:rsidR="000557E8" w:rsidRDefault="000557E8" w:rsidP="000557E8">
      <w:pPr>
        <w:pStyle w:val="ProductList-Body"/>
        <w:numPr>
          <w:ilvl w:val="0"/>
          <w:numId w:val="2"/>
        </w:numPr>
        <w:spacing w:before="40"/>
        <w:ind w:left="630" w:hanging="270"/>
      </w:pPr>
      <w:r>
        <w:t>per enviar correu no desitjat (spam) o distribuir programari maliciós;</w:t>
      </w:r>
    </w:p>
    <w:p w:rsidR="000557E8" w:rsidRDefault="000557E8" w:rsidP="000557E8">
      <w:pPr>
        <w:pStyle w:val="ProductList-Body"/>
        <w:numPr>
          <w:ilvl w:val="0"/>
          <w:numId w:val="2"/>
        </w:numPr>
        <w:spacing w:before="40"/>
        <w:ind w:left="630" w:hanging="270"/>
      </w:pPr>
      <w:r>
        <w:t>de manera que pugui perjudicar o obstaculitzar l'ús que facin del Servei Online altres persones;</w:t>
      </w:r>
    </w:p>
    <w:p w:rsidR="000557E8" w:rsidRDefault="000557E8" w:rsidP="000557E8">
      <w:pPr>
        <w:pStyle w:val="ProductList-Body"/>
        <w:numPr>
          <w:ilvl w:val="0"/>
          <w:numId w:val="2"/>
        </w:numPr>
        <w:spacing w:before="40"/>
        <w:ind w:left="630" w:hanging="270"/>
      </w:pPr>
      <w:r>
        <w:t>en qualsevol aplicació o situació en què una falla al Servei Online pugui causar la mort o una lesió física greu d'una persona o danys físics o ambientals greus; o</w:t>
      </w:r>
    </w:p>
    <w:p w:rsidR="000557E8" w:rsidRDefault="000557E8" w:rsidP="000557E8">
      <w:pPr>
        <w:pStyle w:val="ProductList-Body"/>
        <w:numPr>
          <w:ilvl w:val="0"/>
          <w:numId w:val="2"/>
        </w:numPr>
        <w:spacing w:before="40" w:after="120"/>
        <w:ind w:left="630" w:hanging="274"/>
      </w:pPr>
      <w:r>
        <w:t>per ajudar algú amb qualsevol de les accions anteriors o recomanar-li que les dugui a terme.</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46" w:name="_Toc507768541"/>
      <w:bookmarkStart w:id="47" w:name="_Toc507239493"/>
      <w:bookmarkStart w:id="48" w:name="_Toc15472468"/>
      <w:r>
        <w:t>Ús del programari amb el Servei Online</w:t>
      </w:r>
      <w:bookmarkEnd w:id="46"/>
      <w:bookmarkEnd w:id="47"/>
      <w:bookmarkEnd w:id="48"/>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r w:rsidR="005E3613">
        <w:fldChar w:fldCharType="begin"/>
      </w:r>
      <w:r w:rsidR="005E3613">
        <w:instrText xml:space="preserve"> HYPERLINK \l "OnlineServiceSpecificTerms" \o "Termes específics dels Serveis Online" </w:instrText>
      </w:r>
      <w:r w:rsidR="005E3613">
        <w:fldChar w:fldCharType="separate"/>
      </w:r>
      <w:r>
        <w:rPr>
          <w:rStyle w:val="Hyperlink"/>
        </w:rPr>
        <w:t xml:space="preserve">Termes </w:t>
      </w:r>
      <w:r w:rsidR="004E0DDD">
        <w:rPr>
          <w:rStyle w:val="Hyperlink"/>
        </w:rPr>
        <w:t>e</w:t>
      </w:r>
      <w:r>
        <w:rPr>
          <w:rStyle w:val="Hyperlink"/>
        </w:rPr>
        <w:t>specífics dels Serveis Online</w:t>
      </w:r>
      <w:r w:rsidR="005E3613">
        <w:rPr>
          <w:rStyle w:val="Hyperlink"/>
        </w:rPr>
        <w:fldChar w:fldCharType="end"/>
      </w:r>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w:t>
      </w:r>
      <w:r>
        <w:lastRenderedPageBreak/>
        <w:t>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9" w:name="_Toc507768542"/>
      <w:bookmarkStart w:id="50" w:name="_Toc15472469"/>
      <w:r>
        <w:t>Limitacions Tècniques</w:t>
      </w:r>
      <w:bookmarkEnd w:id="49"/>
      <w:bookmarkEnd w:id="50"/>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51" w:name="_Toc507768543"/>
      <w:bookmarkStart w:id="52" w:name="_Toc15472470"/>
      <w:r>
        <w:t>Serveis d'importació i d'exportació</w:t>
      </w:r>
      <w:bookmarkEnd w:id="51"/>
      <w:bookmarkEnd w:id="52"/>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53" w:name="_Toc507768544"/>
      <w:bookmarkStart w:id="54" w:name="_Toc15472471"/>
      <w:r>
        <w:t>Components de tipus de lletra</w:t>
      </w:r>
      <w:bookmarkEnd w:id="53"/>
      <w:bookmarkEnd w:id="54"/>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55" w:name="_Toc507768545"/>
      <w:bookmarkStart w:id="56" w:name="_Toc15472472"/>
      <w:r>
        <w:t>Canvis i disponibilitat dels Serveis Online</w:t>
      </w:r>
      <w:bookmarkEnd w:id="55"/>
      <w:bookmarkEnd w:id="56"/>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17"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57" w:name="_Toc507768546"/>
      <w:bookmarkStart w:id="58" w:name="_Toc15472473"/>
      <w:r>
        <w:t>Compliment de les legislacions</w:t>
      </w:r>
      <w:bookmarkEnd w:id="57"/>
      <w:bookmarkEnd w:id="58"/>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9" w:name="_Toc507768547"/>
      <w:bookmarkStart w:id="60" w:name="_Toc15472474"/>
      <w:r>
        <w:t>Altres</w:t>
      </w:r>
      <w:bookmarkEnd w:id="59"/>
      <w:bookmarkEnd w:id="60"/>
    </w:p>
    <w:p w:rsidR="00AD5F09" w:rsidRPr="006337D1" w:rsidRDefault="00AD5F09" w:rsidP="006337D1">
      <w:pPr>
        <w:pStyle w:val="ProductList-Body"/>
        <w:ind w:left="158"/>
        <w:rPr>
          <w:b/>
          <w:color w:val="0072C6"/>
        </w:rPr>
      </w:pPr>
      <w:bookmarkStart w:id="61" w:name="NonMicrosoftProducts"/>
      <w:r w:rsidRPr="006337D1">
        <w:rPr>
          <w:b/>
          <w:color w:val="0072C6"/>
        </w:rPr>
        <w:t>Productes que no són de Microsoft</w:t>
      </w:r>
    </w:p>
    <w:bookmarkEnd w:id="61"/>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w:t>
      </w:r>
      <w:r>
        <w:lastRenderedPageBreak/>
        <w:t xml:space="preserve">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722A16" w:rsidRPr="0006694D" w:rsidRDefault="00722A16" w:rsidP="00722A16">
      <w:pPr>
        <w:pStyle w:val="ProductList-Body"/>
        <w:ind w:left="158" w:hanging="158"/>
        <w:rPr>
          <w:b/>
          <w:color w:val="0072C6"/>
        </w:rPr>
      </w:pPr>
      <w:bookmarkStart w:id="62" w:name="GeneralTerms_Previews"/>
      <w:r>
        <w:rPr>
          <w:b/>
          <w:color w:val="0072C6"/>
        </w:rPr>
        <w:t>Visualitzacions Prèvies</w:t>
      </w:r>
    </w:p>
    <w:p w:rsidR="00722A16" w:rsidRDefault="00722A16" w:rsidP="00DB21F1">
      <w:pPr>
        <w:pStyle w:val="ProductList-Body"/>
        <w:tabs>
          <w:tab w:val="clear" w:pos="158"/>
          <w:tab w:val="left" w:pos="22"/>
        </w:tabs>
        <w:ind w:firstLine="22"/>
      </w:pPr>
      <w:r>
        <w:t xml:space="preserve">LES VISUALITZACIONS PRÈVIES ES PROPORCIONEN “TAL QUAL”, “AMB TOTS ELS ERRORS” I “SEGONS DISPONIBILITAT”, tal com es descriu aquí. Pot ser que les visualitzacions prèvies no tinguin servei d'atenció al client. Podem canviar o interrompre les Visualitzacions prèvies en qualsevol moment i sense previ avís. També pot ser que optem per no realitzar un servei de Visualització prèvia comercialment disponible. </w:t>
      </w:r>
    </w:p>
    <w:p w:rsidR="00722A16" w:rsidRDefault="00722A16" w:rsidP="00722A16">
      <w:pPr>
        <w:pStyle w:val="ProductList-Body"/>
        <w:ind w:left="180" w:hanging="158"/>
      </w:pPr>
    </w:p>
    <w:p w:rsidR="00722A16" w:rsidRDefault="00722A16" w:rsidP="00722A16">
      <w:pPr>
        <w:pStyle w:val="ProductList-Body"/>
        <w:ind w:left="180" w:hanging="158"/>
      </w:pPr>
      <w:r>
        <w:t xml:space="preserve">A menys que s'indiqui en un contracte independent, les Visualitzacions prèvies no s'inclouen a l'SLA per als Serveis Online corresponents. </w:t>
      </w:r>
    </w:p>
    <w:p w:rsidR="00722A16" w:rsidRDefault="00722A16" w:rsidP="00722A16">
      <w:pPr>
        <w:pStyle w:val="ProductList-Body"/>
        <w:ind w:left="180" w:hanging="158"/>
      </w:pPr>
    </w:p>
    <w:p w:rsidR="00722A16" w:rsidRDefault="00722A16" w:rsidP="00DB21F1">
      <w:pPr>
        <w:pStyle w:val="ProductList-Body"/>
        <w:tabs>
          <w:tab w:val="clear" w:pos="158"/>
          <w:tab w:val="left" w:pos="22"/>
        </w:tabs>
        <w:ind w:firstLine="22"/>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rsidR="00722A16" w:rsidRDefault="00722A16" w:rsidP="00722A16">
      <w:pPr>
        <w:pStyle w:val="ProductList-Body"/>
        <w:ind w:left="180" w:hanging="158"/>
      </w:pPr>
    </w:p>
    <w:p w:rsidR="00722A16" w:rsidRDefault="00722A16" w:rsidP="00DB21F1">
      <w:pPr>
        <w:pStyle w:val="ProductList-Body"/>
        <w:keepNext/>
        <w:tabs>
          <w:tab w:val="clear" w:pos="158"/>
          <w:tab w:val="left" w:pos="0"/>
        </w:tabs>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rsidR="00722A16" w:rsidRDefault="00722A16" w:rsidP="00722A16">
      <w:pPr>
        <w:pStyle w:val="ProductList-Body"/>
        <w:keepNext/>
        <w:ind w:left="158" w:hanging="158"/>
        <w:rPr>
          <w:b/>
          <w:color w:val="0072C6"/>
        </w:rPr>
      </w:pPr>
    </w:p>
    <w:p w:rsidR="00722A16" w:rsidRPr="004C41FC" w:rsidRDefault="00722A16" w:rsidP="00722A16">
      <w:pPr>
        <w:pStyle w:val="ProductList-Body"/>
        <w:keepNext/>
        <w:ind w:left="158" w:hanging="158"/>
      </w:pPr>
      <w:r>
        <w:rPr>
          <w:b/>
          <w:color w:val="0072C6"/>
        </w:rPr>
        <w:t>Comparació de rendiment competitiva</w:t>
      </w:r>
    </w:p>
    <w:p w:rsidR="00722A16" w:rsidRDefault="00722A16" w:rsidP="00DB21F1">
      <w:pPr>
        <w:pStyle w:val="ProductList-Body"/>
        <w:tabs>
          <w:tab w:val="clear" w:pos="158"/>
          <w:tab w:val="left" w:pos="0"/>
        </w:tabs>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DB21F1" w:rsidRDefault="00DB21F1" w:rsidP="00DB21F1">
      <w:pPr>
        <w:pStyle w:val="ProductList-Body"/>
        <w:tabs>
          <w:tab w:val="clear" w:pos="158"/>
          <w:tab w:val="left" w:pos="0"/>
        </w:tabs>
      </w:pPr>
    </w:p>
    <w:p w:rsidR="00722A16" w:rsidRPr="00AF1A25" w:rsidRDefault="00722A16" w:rsidP="00722A16">
      <w:pPr>
        <w:pStyle w:val="ProductList-Body"/>
        <w:keepNext/>
        <w:ind w:left="158" w:hanging="158"/>
        <w:rPr>
          <w:b/>
          <w:color w:val="0072C6"/>
        </w:rPr>
      </w:pPr>
      <w:r>
        <w:rPr>
          <w:b/>
          <w:bCs/>
          <w:color w:val="0072C6"/>
        </w:rPr>
        <w:t>Clients del sector públic</w:t>
      </w:r>
    </w:p>
    <w:bookmarkEnd w:id="62"/>
    <w:p w:rsidR="00722A16" w:rsidRDefault="00722A16" w:rsidP="00722A16">
      <w:pPr>
        <w:pStyle w:val="ProductList-Body"/>
        <w:ind w:left="180" w:hanging="158"/>
      </w:pPr>
      <w:r>
        <w:t xml:space="preserve">Si el Client és una entitat pública, els termes següents s'aplicaran a qualsevol Servei Online que es proporcioni de manera gratuïta al Client: </w:t>
      </w:r>
    </w:p>
    <w:p w:rsidR="00722A16" w:rsidRDefault="00722A16" w:rsidP="00DB21F1">
      <w:pPr>
        <w:pStyle w:val="ProductList-Body"/>
        <w:numPr>
          <w:ilvl w:val="0"/>
          <w:numId w:val="49"/>
        </w:numPr>
        <w:ind w:left="720"/>
      </w:pPr>
      <w:r>
        <w:t xml:space="preserve">Microsoft renuncia a qualsevol dret de compensació per part del Client quant al Servei Online. </w:t>
      </w:r>
    </w:p>
    <w:p w:rsidR="00722A16" w:rsidRDefault="00722A16" w:rsidP="00DB21F1">
      <w:pPr>
        <w:pStyle w:val="ProductList-Body"/>
        <w:numPr>
          <w:ilvl w:val="0"/>
          <w:numId w:val="49"/>
        </w:numPr>
        <w:ind w:left="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rsidR="000557E8" w:rsidRPr="00903BB7" w:rsidRDefault="000367A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18"/>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63" w:name="_Toc507239504"/>
      <w:bookmarkStart w:id="64" w:name="_Toc15472475"/>
      <w:r>
        <w:lastRenderedPageBreak/>
        <w:t>Condicions de Protecció de Dades</w:t>
      </w:r>
      <w:bookmarkEnd w:id="63"/>
      <w:bookmarkEnd w:id="64"/>
    </w:p>
    <w:p w:rsidR="00491C20" w:rsidRDefault="006337D1" w:rsidP="006337D1">
      <w:pPr>
        <w:pStyle w:val="ProductList-Body"/>
        <w:spacing w:after="120"/>
        <w:sectPr w:rsidR="00491C20" w:rsidSect="00A61B2A">
          <w:footerReference w:type="default" r:id="rId19"/>
          <w:footerReference w:type="first" r:id="rId20"/>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65" w:name="_Toc507768549"/>
      <w:bookmarkStart w:id="66" w:name="_Toc15472476"/>
      <w:r>
        <w:t>Àmbit</w:t>
      </w:r>
      <w:bookmarkEnd w:id="65"/>
      <w:bookmarkEnd w:id="66"/>
    </w:p>
    <w:p w:rsidR="00D979E0" w:rsidRPr="00931AE7" w:rsidRDefault="00D979E0" w:rsidP="00D979E0">
      <w:pPr>
        <w:pStyle w:val="ProductList-Body"/>
      </w:pPr>
      <w:r>
        <w:t xml:space="preserve">Les condicions d'aquesta secció (“Condicions de Protecció de Dades”) s'apliquen a tots els Serveis Online, a excepció de Plataforma d'Administració d'Actius Mòbils dels Mapes del Bing, Transaccions i Usuaris dels Mapes del Bing, Serveis del Bing Search, GitHub Enterprise, LinkedIn Sales Navigator, Microsoft Azure Stack, Connexió de dades del Microsoft Graph, Microsoft Genomics i Visual Studio App Center, que es regeixen per les condicions de seguretat i privacitat dels </w:t>
      </w:r>
      <w:r w:rsidR="005E3613">
        <w:fldChar w:fldCharType="begin"/>
      </w:r>
      <w:r w:rsidR="005E3613">
        <w:instrText xml:space="preserve"> HYPERLINK \l "OnlineServiceSpecificTerms" \o "Termes Específics dels Serveis Online" </w:instrText>
      </w:r>
      <w:r w:rsidR="005E3613">
        <w:fldChar w:fldCharType="separate"/>
      </w:r>
      <w:r>
        <w:rPr>
          <w:rStyle w:val="Hyperlink"/>
        </w:rPr>
        <w:t>Termes Específics dels Serveis Online</w:t>
      </w:r>
      <w:r w:rsidR="005E3613">
        <w:rPr>
          <w:rStyle w:val="Hyperlink"/>
        </w:rPr>
        <w:fldChar w:fldCharType="end"/>
      </w:r>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CB3621" w:rsidP="006337D1">
      <w:pPr>
        <w:pStyle w:val="ProductList-Body"/>
      </w:pPr>
      <w:r>
        <w:t>L'</w:t>
      </w:r>
      <w:hyperlink w:anchor="_top" w:tooltip="Adjunt 1" w:history="1">
        <w:r>
          <w:rPr>
            <w:rStyle w:val="Hyperlink"/>
          </w:rPr>
          <w:t>Apèndix 1</w:t>
        </w:r>
      </w:hyperlink>
      <w:r>
        <w:t xml:space="preserve"> inclou les condicions aplicables als Serveis Professionals, incloses la privacitat i la seguretat de les Dades de Serveis Professionals i les Dades Personals en relació amb la prestació d'aquests serveis. Per tant, tret que es facin aplicables expressament a l'</w:t>
      </w:r>
      <w:r>
        <w:fldChar w:fldCharType="begin"/>
      </w:r>
      <w:r>
        <w:instrText xml:space="preserve"> HYPERLINK \l "_top" \o "Adjunt 1" </w:instrText>
      </w:r>
      <w:r>
        <w:fldChar w:fldCharType="separate"/>
      </w:r>
      <w:r>
        <w:rPr>
          <w:rStyle w:val="Hyperlink"/>
        </w:rPr>
        <w:t>Apèndix 1</w:t>
      </w:r>
      <w:r>
        <w:rPr>
          <w:rStyle w:val="Hyperlink"/>
        </w:rPr>
        <w:fldChar w:fldCharType="end"/>
      </w:r>
      <w:r>
        <w:t>,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67" w:name="_Toc507768550"/>
      <w:bookmarkStart w:id="68" w:name="_Toc15472477"/>
      <w:r>
        <w:t>Tractament de les Dades del Client; Control</w:t>
      </w:r>
      <w:bookmarkEnd w:id="67"/>
      <w:bookmarkEnd w:id="68"/>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CB3621" w:rsidRDefault="00CB3621" w:rsidP="00CB3621">
      <w:pPr>
        <w:pStyle w:val="ProductList-SubSubSectionHeading"/>
        <w:outlineLvl w:val="1"/>
      </w:pPr>
      <w:bookmarkStart w:id="69" w:name="_Toc507768551"/>
      <w:bookmarkStart w:id="70" w:name="_Toc6563800"/>
      <w:bookmarkStart w:id="71" w:name="_Toc8395011"/>
      <w:bookmarkStart w:id="72" w:name="_Toc13858350"/>
      <w:bookmarkStart w:id="73" w:name="_Toc15472478"/>
      <w:r>
        <w:t>Revelació de les Dades del Client</w:t>
      </w:r>
      <w:bookmarkEnd w:id="69"/>
      <w:bookmarkEnd w:id="70"/>
      <w:bookmarkEnd w:id="71"/>
      <w:r>
        <w:t xml:space="preserve"> i de les Dades Personals</w:t>
      </w:r>
      <w:bookmarkEnd w:id="72"/>
      <w:bookmarkEnd w:id="73"/>
    </w:p>
    <w:p w:rsidR="00CB3621" w:rsidRDefault="00CB3621" w:rsidP="00CB3621">
      <w:pPr>
        <w:pStyle w:val="ProductList-Body"/>
        <w:spacing w:after="120"/>
      </w:pPr>
      <w:r>
        <w:t xml:space="preserve">Microsoft no revelarà les Dades del Client ni les Dades Personals fora de Microsoft o de les seves filials, excepte (1) segons ho indiqui el Client, (2) segons es descriu a les OST o (3) segons ho exigeixi la llei. </w:t>
      </w:r>
    </w:p>
    <w:p w:rsidR="00CB3621" w:rsidRDefault="00CB3621" w:rsidP="00CB3621">
      <w:pPr>
        <w:pStyle w:val="ProductList-Body"/>
        <w:spacing w:after="120"/>
      </w:pPr>
      <w:r>
        <w:t>Microsoft no revelarà les Dades del Client ni les Dades Personals a cap autoritat pública, tret que la llei ho exigeixi. En cas que una autoritat pública es posi en contacte amb Microsoft per tal de requerir Dades del Client o Dades Personals, Microsoft provarà de redirigir aquesta autoritat pública perquè sol·liciti les dades directament al Client. En cas de veure's amb l'obligació de revelar Dades del Client o Dades Personals a una autoritat pública, Microsoft ho haurà de notificar sense demora al Client i proporcionar-li una còpia del requeriment, tret que la llei no ho permeti.</w:t>
      </w:r>
    </w:p>
    <w:p w:rsidR="00CB3621" w:rsidRDefault="00CB3621" w:rsidP="00CB3621">
      <w:pPr>
        <w:pStyle w:val="ProductList-Body"/>
        <w:spacing w:after="120"/>
      </w:pPr>
      <w:r>
        <w:t>Si Microsoft rep, procedent de qualsevol altre tercer, una sol·licitud de Dades del Client o de Dades Personals, Microsoft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CB3621" w:rsidP="00CB3621">
      <w:pPr>
        <w:pStyle w:val="ProductList-Body"/>
        <w:spacing w:after="120"/>
      </w:pPr>
      <w:r>
        <w:t>Microsoft no proporcionarà a cap tercer: (a) accés directe, indirecte, general o il·limitat a les Dades del Client o les Dades Personals; (b) les claus de xifratge de plataforma que s'utilitzen per protegir les Dades del Client o les Dades Personals o la capacitat per trencar aquest xifratge; ni (c) accés a les Dades del Client o les Dades Personals si Microsoft té coneixement que aquestes dades s'utilitzaran per a finalitats diferents de les indicades a la sol·licitud del tercer</w:t>
      </w:r>
      <w:r w:rsidR="006337D1">
        <w:t xml:space="preserve">.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74" w:name="_Toc507768552"/>
      <w:bookmarkStart w:id="75" w:name="_Toc15472479"/>
      <w:r>
        <w:t>Tractament de Dades Personals; RGPD</w:t>
      </w:r>
      <w:bookmarkEnd w:id="74"/>
      <w:bookmarkEnd w:id="75"/>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76" w:name="_Toc507768553"/>
      <w:bookmarkStart w:id="77" w:name="_Toc15472480"/>
      <w:r>
        <w:t>Seguretat de Dades</w:t>
      </w:r>
      <w:bookmarkEnd w:id="76"/>
      <w:bookmarkEnd w:id="77"/>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78"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78"/>
      <w:r>
        <w:t>Cadascun dels Serveis Online Bàsics complirà també amb els marcs i estàndards de control que es mostren a la taula següent, a més d'implementar i mantenir les mesures de seguretat establertes a l'</w:t>
      </w:r>
      <w:r w:rsidR="005E3613">
        <w:fldChar w:fldCharType="begin"/>
      </w:r>
      <w:r w:rsidR="005E3613">
        <w:instrText xml:space="preserve"> HYPERLINK \l "AppendixB_SecurityMeasures" \o "Apèndix B" </w:instrText>
      </w:r>
      <w:r w:rsidR="005E3613">
        <w:fldChar w:fldCharType="separate"/>
      </w:r>
      <w:r>
        <w:rPr>
          <w:rStyle w:val="Hyperlink"/>
        </w:rPr>
        <w:t>Apèndix B</w:t>
      </w:r>
      <w:r w:rsidR="005E3613">
        <w:rPr>
          <w:rStyle w:val="Hyperlink"/>
        </w:rPr>
        <w:fldChar w:fldCharType="end"/>
      </w:r>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AB4497" w:rsidRPr="00C62FB6" w:rsidTr="002E28E7">
        <w:trPr>
          <w:trHeight w:val="288"/>
        </w:trPr>
        <w:tc>
          <w:tcPr>
            <w:tcW w:w="2880" w:type="dxa"/>
            <w:vAlign w:val="center"/>
          </w:tcPr>
          <w:p w:rsidR="00AB4497" w:rsidRPr="00231971" w:rsidRDefault="00AB4497" w:rsidP="00AB4497">
            <w:pPr>
              <w:pStyle w:val="ProductList-Body"/>
              <w:rPr>
                <w:sz w:val="16"/>
                <w:szCs w:val="16"/>
              </w:rPr>
            </w:pPr>
            <w:r>
              <w:rPr>
                <w:sz w:val="16"/>
                <w:szCs w:val="16"/>
              </w:rPr>
              <w:lastRenderedPageBreak/>
              <w:t>Microsoft Power Platform Core Services</w:t>
            </w:r>
          </w:p>
        </w:tc>
        <w:tc>
          <w:tcPr>
            <w:tcW w:w="1728" w:type="dxa"/>
            <w:vAlign w:val="center"/>
          </w:tcPr>
          <w:p w:rsidR="00AB4497" w:rsidRPr="00231971" w:rsidRDefault="00AB4497" w:rsidP="00AB4497">
            <w:pPr>
              <w:pStyle w:val="ProductList-Body"/>
              <w:rPr>
                <w:color w:val="000000" w:themeColor="text1"/>
                <w:sz w:val="16"/>
                <w:szCs w:val="16"/>
              </w:rPr>
            </w:pPr>
            <w:r>
              <w:rPr>
                <w:color w:val="000000" w:themeColor="text1"/>
                <w:sz w:val="16"/>
                <w:szCs w:val="16"/>
              </w:rPr>
              <w:t>Sí</w:t>
            </w:r>
          </w:p>
        </w:tc>
        <w:tc>
          <w:tcPr>
            <w:tcW w:w="1710" w:type="dxa"/>
            <w:vAlign w:val="center"/>
          </w:tcPr>
          <w:p w:rsidR="00AB4497" w:rsidRPr="00231971" w:rsidRDefault="00AB4497" w:rsidP="00AB449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 xml:space="preserve">Serveis de Protecció contra Amenaces Avançada del </w:t>
            </w:r>
            <w:r w:rsidR="00CB3621">
              <w:rPr>
                <w:sz w:val="16"/>
                <w:szCs w:val="16"/>
              </w:rPr>
              <w:t xml:space="preserve">Microsoft </w:t>
            </w:r>
            <w:r>
              <w:rPr>
                <w:sz w:val="16"/>
                <w:szCs w:val="16"/>
              </w:rPr>
              <w:t>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iCs/>
          <w:color w:val="000000" w:themeColor="text1"/>
        </w:rPr>
        <w:t xml:space="preserve">Microsoft Dynamics 365 for Talent, Microsoft Dynamics 365 for Talent: Attract ni Microsoft Dynamics 365 for Talent: </w:t>
      </w:r>
      <w:r w:rsidR="00CB3621">
        <w:rPr>
          <w:i/>
          <w:iCs/>
          <w:color w:val="000000" w:themeColor="text1"/>
        </w:rPr>
        <w:t>Onboard ni Informació Privilegiada de Vendes del Dynamics 365</w:t>
      </w:r>
      <w:r>
        <w:rPr>
          <w:i/>
          <w:iCs/>
          <w:color w:val="000000" w:themeColor="text1"/>
        </w:rPr>
        <w:t>.</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r w:rsidR="005E3613">
        <w:fldChar w:fldCharType="begin"/>
      </w:r>
      <w:r w:rsidR="005E3613">
        <w:instrText xml:space="preserve"> HYPERLINK "https://servicetrust.microsoft.com/" </w:instrText>
      </w:r>
      <w:r w:rsidR="005E3613">
        <w:fldChar w:fldCharType="separate"/>
      </w:r>
      <w:r>
        <w:rPr>
          <w:rStyle w:val="Hyperlink"/>
          <w:color w:val="0070C0"/>
        </w:rPr>
        <w:t>https://servicetrust.microsoft.com/</w:t>
      </w:r>
      <w:r w:rsidR="005E3613">
        <w:rPr>
          <w:rStyle w:val="Hyperlink"/>
          <w:color w:val="0070C0"/>
        </w:rPr>
        <w:fldChar w:fldCharType="end"/>
      </w:r>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79" w:name="_Toc507768554"/>
      <w:bookmarkStart w:id="80" w:name="_Toc15472481"/>
      <w:r>
        <w:t>Notificació d'Incidents de Seguretat</w:t>
      </w:r>
      <w:bookmarkEnd w:id="79"/>
      <w:bookmarkEnd w:id="80"/>
    </w:p>
    <w:p w:rsidR="006337D1" w:rsidRDefault="006337D1" w:rsidP="006337D1">
      <w:pPr>
        <w:pStyle w:val="ProductList-Body"/>
      </w:pPr>
      <w:bookmarkStart w:id="81"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81"/>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82" w:name="_Toc507768555"/>
      <w:bookmarkStart w:id="83" w:name="DataTransfersandLocation"/>
      <w:bookmarkStart w:id="84" w:name="_Toc15472482"/>
      <w:r>
        <w:t>Ubicació i Transmissions de Dades</w:t>
      </w:r>
      <w:bookmarkEnd w:id="82"/>
      <w:bookmarkEnd w:id="84"/>
    </w:p>
    <w:bookmarkEnd w:id="83"/>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AB4497" w:rsidRPr="000F395E" w:rsidRDefault="00AB4497" w:rsidP="00AB4497">
      <w:pPr>
        <w:pStyle w:val="ProductList-Body"/>
        <w:keepNext/>
        <w:ind w:left="180"/>
        <w:outlineLvl w:val="2"/>
      </w:pPr>
      <w:bookmarkStart w:id="85" w:name="LocationofCustomerDataatRest"/>
      <w:r>
        <w:rPr>
          <w:b/>
          <w:color w:val="0072C6"/>
        </w:rPr>
        <w:t>Ubicació de les Dades del Client en repòs</w:t>
      </w:r>
    </w:p>
    <w:bookmarkEnd w:id="85"/>
    <w:p w:rsidR="00AB4497" w:rsidRPr="000F395E" w:rsidRDefault="00AB4497" w:rsidP="00AB4497">
      <w:pPr>
        <w:pStyle w:val="ProductList-Body"/>
        <w:keepNext/>
        <w:ind w:left="158"/>
      </w:pPr>
      <w:r>
        <w:t>Per als Serveis Online Bàsics, Microsoft emmagatzemarà les Dades del Client en repòs en determinades àrees geogràfiques importants (cadascuna, una Geoàrea), de la manera següent:</w:t>
      </w:r>
    </w:p>
    <w:p w:rsidR="00AB4497" w:rsidRPr="000F395E" w:rsidRDefault="00AB4497" w:rsidP="00AB4497">
      <w:pPr>
        <w:pStyle w:val="ProductList-Body"/>
        <w:numPr>
          <w:ilvl w:val="1"/>
          <w:numId w:val="7"/>
        </w:numPr>
        <w:ind w:left="900"/>
      </w:pPr>
      <w:r>
        <w:rPr>
          <w:b/>
          <w:bCs/>
        </w:rPr>
        <w:t xml:space="preserve">Serveis de l'Office 365. </w:t>
      </w:r>
      <w:r>
        <w:t>Si el Client proveeix el seu inquilí a Austràlia, Canadà, la Unió Europea, França,</w:t>
      </w:r>
      <w:r w:rsidR="00174611">
        <w:t xml:space="preserve"> </w:t>
      </w:r>
      <w:r w:rsidR="00174611">
        <w:t>Sud-àfrica</w:t>
      </w:r>
      <w:r w:rsidR="00174611">
        <w:t>,</w:t>
      </w:r>
      <w:r>
        <w:t xml:space="preserve"> l'Índia, el Japó, Corea del Sud, el Regne Unit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p>
    <w:p w:rsidR="00AB4497" w:rsidRPr="000F395E" w:rsidRDefault="00AB4497" w:rsidP="00AB4497">
      <w:pPr>
        <w:pStyle w:val="ProductList-Body"/>
        <w:numPr>
          <w:ilvl w:val="1"/>
          <w:numId w:val="7"/>
        </w:numPr>
        <w:ind w:left="900"/>
      </w:pPr>
      <w:r>
        <w:rPr>
          <w:b/>
          <w:bCs/>
        </w:rPr>
        <w:t>Serveis Online del Microsoft Intune</w:t>
      </w:r>
      <w:r w:rsidRPr="008B63DB">
        <w:rPr>
          <w:b/>
        </w:rPr>
        <w:t>.</w:t>
      </w:r>
      <w:r>
        <w:t xml:space="preserve"> Quan el Client proveeix un compte d'inquilí, el Client selecciona una Zona Geogràfica disponible on s'emmagatzemaran les Dades del Client en repòs. Microsoft no transferirà les Dades del Client fora de la Geoàrea seleccionada pel Client, tret del que s’indica a la secció “Ubicació de Dades” del Centre de Confiança del Microsoft Intune.</w:t>
      </w:r>
    </w:p>
    <w:p w:rsidR="00AB4497" w:rsidRPr="000F395E" w:rsidRDefault="00AB4497" w:rsidP="00AB4497">
      <w:pPr>
        <w:pStyle w:val="ProductList-Body"/>
        <w:numPr>
          <w:ilvl w:val="1"/>
          <w:numId w:val="7"/>
        </w:numPr>
        <w:ind w:left="900"/>
      </w:pPr>
      <w:r>
        <w:rPr>
          <w:b/>
          <w:bCs/>
        </w:rPr>
        <w:t>Microsoft Power Platform Core Services</w:t>
      </w:r>
      <w:r w:rsidRPr="008B63DB">
        <w:rPr>
          <w:b/>
        </w:rPr>
        <w:t>.</w:t>
      </w:r>
      <w:r>
        <w:t xml:space="preserve"> Si el Client proveeix el seu inquilí a Austràlia, el Canadà, l'Àsia Pacífic, l'Índia, el Japó, la Unió Europea, el Regne Unit o els Estats Units, Microsoft emmagatzemarà les Dades del Client en repòs únicament en aquesta Zona Geogràfica, excepte segons s'indiqui a la secció “Ubicació de Dades” del Centre de Confiança de la Plataforma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 xml:space="preserve">Serveis de Protecció contra Amenaces Avançada del </w:t>
      </w:r>
      <w:r w:rsidR="00CB3621">
        <w:rPr>
          <w:b/>
          <w:bCs/>
        </w:rPr>
        <w:t xml:space="preserve">Microsoft </w:t>
      </w:r>
      <w:r>
        <w:rPr>
          <w:b/>
          <w:bCs/>
        </w:rPr>
        <w:t>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86" w:name="_Toc507768556"/>
      <w:bookmarkStart w:id="87" w:name="_Toc15472483"/>
      <w:r>
        <w:t>Retenció i Supressió de Dades</w:t>
      </w:r>
      <w:bookmarkEnd w:id="86"/>
      <w:bookmarkEnd w:id="87"/>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88" w:name="_Toc507768557"/>
      <w:bookmarkStart w:id="89" w:name="_Toc15472484"/>
      <w:r>
        <w:t>Compromís de Confidencialitat de l'Encarregat</w:t>
      </w:r>
      <w:bookmarkEnd w:id="88"/>
      <w:bookmarkEnd w:id="89"/>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90" w:name="_Toc507768558"/>
      <w:bookmarkStart w:id="91" w:name="_Toc15472485"/>
      <w:r>
        <w:t>Avís i Controls sobre l'Ús dels Sotsencarregats</w:t>
      </w:r>
      <w:bookmarkEnd w:id="90"/>
      <w:bookmarkEnd w:id="91"/>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92" w:name="_Toc507768559"/>
      <w:bookmarkStart w:id="93" w:name="_Toc15472486"/>
      <w:r>
        <w:t>Institucions educatives</w:t>
      </w:r>
      <w:bookmarkEnd w:id="92"/>
      <w:bookmarkEnd w:id="93"/>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94" w:name="_Toc489605580"/>
      <w:bookmarkStart w:id="95" w:name="_Toc487134016"/>
      <w:bookmarkStart w:id="96" w:name="HIPPA"/>
      <w:bookmarkStart w:id="97" w:name="_Toc15472487"/>
      <w:r>
        <w:t>Associat Comercial d'HIPAA</w:t>
      </w:r>
      <w:bookmarkEnd w:id="94"/>
      <w:bookmarkEnd w:id="95"/>
      <w:bookmarkEnd w:id="97"/>
    </w:p>
    <w:bookmarkEnd w:id="96"/>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r w:rsidR="005E3613">
        <w:fldChar w:fldCharType="begin"/>
      </w:r>
      <w:r w:rsidR="005E3613">
        <w:instrText xml:space="preserve"> HYPERLINK "http://aka.ms/BAA" </w:instrText>
      </w:r>
      <w:r w:rsidR="005E3613">
        <w:fldChar w:fldCharType="separate"/>
      </w:r>
      <w:r>
        <w:rPr>
          <w:rStyle w:val="Hyperlink"/>
        </w:rPr>
        <w:t>http://aka.ms/BAA</w:t>
      </w:r>
      <w:r w:rsidR="005E3613">
        <w:rPr>
          <w:rStyle w:val="Hyperlink"/>
        </w:rPr>
        <w:fldChar w:fldCharType="end"/>
      </w:r>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98" w:name="_Toc15472488"/>
      <w:r>
        <w:t xml:space="preserve">Com </w:t>
      </w:r>
      <w:r w:rsidR="003E4EC0">
        <w:t>p</w:t>
      </w:r>
      <w:r>
        <w:t xml:space="preserve">osar-se en </w:t>
      </w:r>
      <w:r w:rsidR="003E4EC0">
        <w:t>c</w:t>
      </w:r>
      <w:r>
        <w:t>ontacte amb Microsoft</w:t>
      </w:r>
      <w:bookmarkEnd w:id="98"/>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r w:rsidR="005E3613">
        <w:fldChar w:fldCharType="begin"/>
      </w:r>
      <w:r w:rsidR="005E3613">
        <w:instrText xml:space="preserve"> HYPERLINK "http://go.microsoft.com/?linkid=9846224" </w:instrText>
      </w:r>
      <w:r w:rsidR="005E3613">
        <w:fldChar w:fldCharType="separate"/>
      </w:r>
      <w:r>
        <w:rPr>
          <w:rStyle w:val="Hyperlink"/>
        </w:rPr>
        <w:t>http://go.microsoft.com/?linkid=9846224</w:t>
      </w:r>
      <w:r w:rsidR="005E3613">
        <w:rPr>
          <w:rStyle w:val="Hyperlink"/>
        </w:rPr>
        <w:fldChar w:fldCharType="end"/>
      </w:r>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0557E8" w:rsidRPr="00903BB7" w:rsidRDefault="000367A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99" w:name="_Toc507768562"/>
      <w:bookmarkStart w:id="100" w:name="AppendixA_CoreOnlineServices"/>
      <w:bookmarkStart w:id="101" w:name="_Toc431459514"/>
      <w:bookmarkStart w:id="102" w:name="DataProcessingTerms"/>
      <w:bookmarkStart w:id="103" w:name="_Toc15472489"/>
      <w:r>
        <w:lastRenderedPageBreak/>
        <w:t>Apèndix A: Serveis Online Bàsics</w:t>
      </w:r>
      <w:bookmarkEnd w:id="99"/>
      <w:bookmarkEnd w:id="103"/>
    </w:p>
    <w:bookmarkEnd w:id="100"/>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101"/>
      <w:bookmarkEnd w:id="102"/>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104" w:name="DPTOnlineServicesTable"/>
            <w:r w:rsidRPr="003C41FA">
              <w:rPr>
                <w:color w:val="FFFFFF" w:themeColor="background1"/>
                <w:sz w:val="16"/>
                <w:szCs w:val="16"/>
              </w:rPr>
              <w:t>Serveis Online</w:t>
            </w:r>
          </w:p>
        </w:tc>
      </w:tr>
      <w:bookmarkEnd w:id="104"/>
      <w:tr w:rsidR="008623DB" w:rsidRPr="003C41FA" w:rsidTr="0034670D">
        <w:tc>
          <w:tcPr>
            <w:tcW w:w="2610" w:type="dxa"/>
            <w:vAlign w:val="center"/>
          </w:tcPr>
          <w:p w:rsidR="008623DB" w:rsidRPr="00231971" w:rsidRDefault="008623DB" w:rsidP="008623DB">
            <w:pPr>
              <w:pStyle w:val="ProductList-Body"/>
              <w:rPr>
                <w:sz w:val="16"/>
                <w:szCs w:val="16"/>
              </w:rPr>
            </w:pPr>
            <w:r>
              <w:rPr>
                <w:sz w:val="16"/>
                <w:szCs w:val="16"/>
              </w:rPr>
              <w:t>Microsoft Dynamics 365 Core Services</w:t>
            </w:r>
          </w:p>
        </w:tc>
        <w:tc>
          <w:tcPr>
            <w:tcW w:w="8190" w:type="dxa"/>
          </w:tcPr>
          <w:p w:rsidR="008623DB" w:rsidRPr="00231971" w:rsidRDefault="008623DB" w:rsidP="008623DB">
            <w:pPr>
              <w:pStyle w:val="ProductList-Body"/>
              <w:rPr>
                <w:sz w:val="16"/>
                <w:szCs w:val="16"/>
              </w:rPr>
            </w:pPr>
            <w:r>
              <w:rPr>
                <w:sz w:val="16"/>
                <w:szCs w:val="16"/>
              </w:rPr>
              <w:t>Els serveis següents, cadascun com un servei independent o inclòs en un pla o una aplicació del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i Dynamics 365 for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CB3621" w:rsidRPr="003C41FA" w:rsidTr="0034670D">
        <w:tc>
          <w:tcPr>
            <w:tcW w:w="2610" w:type="dxa"/>
            <w:vAlign w:val="center"/>
          </w:tcPr>
          <w:p w:rsidR="00CB3621" w:rsidRPr="00231971" w:rsidRDefault="00CB3621" w:rsidP="00CB3621">
            <w:pPr>
              <w:pStyle w:val="ProductList-Body"/>
              <w:rPr>
                <w:sz w:val="16"/>
                <w:szCs w:val="16"/>
              </w:rPr>
            </w:pPr>
            <w:r>
              <w:rPr>
                <w:sz w:val="16"/>
                <w:szCs w:val="16"/>
              </w:rPr>
              <w:t>Serveis de l'Office 365</w:t>
            </w:r>
          </w:p>
        </w:tc>
        <w:tc>
          <w:tcPr>
            <w:tcW w:w="8190" w:type="dxa"/>
          </w:tcPr>
          <w:p w:rsidR="00CB3621" w:rsidRPr="00231971" w:rsidRDefault="00CB3621" w:rsidP="00CB3621">
            <w:pPr>
              <w:pStyle w:val="ProductList-Body"/>
              <w:rPr>
                <w:sz w:val="16"/>
                <w:szCs w:val="16"/>
              </w:rPr>
            </w:pPr>
            <w:r>
              <w:rPr>
                <w:sz w:val="16"/>
                <w:szCs w:val="16"/>
              </w:rPr>
              <w:t xml:space="preserve">Els serveis següents, cadascun com un servei independent o inclòs en un conjunt de productes o un pla de l'Office 365: </w:t>
            </w:r>
            <w:bookmarkStart w:id="105"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per al web, OneDrive for Business, Outlook Customer Manager, Project Online (excepte Full de ruta), SharePoint Online, Skype for Business Online, Sway, Whiteboard, Yammer Enterprise</w:t>
            </w:r>
            <w:bookmarkEnd w:id="105"/>
            <w:r>
              <w:rPr>
                <w:sz w:val="16"/>
                <w:szCs w:val="16"/>
              </w:rPr>
              <w:t xml:space="preserv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722A16" w:rsidRPr="003C41FA" w:rsidTr="0034670D">
        <w:tc>
          <w:tcPr>
            <w:tcW w:w="2610" w:type="dxa"/>
            <w:vAlign w:val="center"/>
          </w:tcPr>
          <w:p w:rsidR="00722A16" w:rsidRPr="00231971" w:rsidRDefault="00722A16" w:rsidP="00722A16">
            <w:pPr>
              <w:pStyle w:val="ProductList-Body"/>
              <w:rPr>
                <w:sz w:val="16"/>
                <w:szCs w:val="16"/>
              </w:rPr>
            </w:pPr>
            <w:bookmarkStart w:id="106" w:name="MicrosoftAzureCoreServices"/>
            <w:r>
              <w:rPr>
                <w:sz w:val="16"/>
                <w:szCs w:val="16"/>
              </w:rPr>
              <w:t>Microsoft Azure Core Services</w:t>
            </w:r>
            <w:bookmarkEnd w:id="106"/>
          </w:p>
        </w:tc>
        <w:tc>
          <w:tcPr>
            <w:tcW w:w="8190" w:type="dxa"/>
          </w:tcPr>
          <w:p w:rsidR="00722A16" w:rsidRPr="00231971" w:rsidRDefault="00722A16" w:rsidP="00722A16">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AB4497" w:rsidRPr="003C41FA" w:rsidTr="0034670D">
        <w:tc>
          <w:tcPr>
            <w:tcW w:w="2610" w:type="dxa"/>
            <w:vAlign w:val="center"/>
          </w:tcPr>
          <w:p w:rsidR="00AB4497" w:rsidRPr="00231971" w:rsidRDefault="00AB4497" w:rsidP="00AB4497">
            <w:pPr>
              <w:pStyle w:val="ProductList-Body"/>
              <w:rPr>
                <w:sz w:val="16"/>
                <w:szCs w:val="16"/>
              </w:rPr>
            </w:pPr>
            <w:r>
              <w:rPr>
                <w:sz w:val="16"/>
                <w:szCs w:val="16"/>
              </w:rPr>
              <w:t>Microsoft Power Platform Core Services</w:t>
            </w:r>
          </w:p>
        </w:tc>
        <w:tc>
          <w:tcPr>
            <w:tcW w:w="8190" w:type="dxa"/>
          </w:tcPr>
          <w:p w:rsidR="00AB4497" w:rsidRPr="00231971" w:rsidRDefault="00AB4497" w:rsidP="00AB4497">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PowerApps i Microsoft Flow. El Power Platform Core Services no inclou cap programari de client, el que inclou, entre d'altres, el Servidor d'Informes del Power BI, les aplicacions mòbils del Power BI, el PowerApps o el Microsoft Flow, el Power BI Desktop o el PowerApps Studio.</w:t>
            </w:r>
          </w:p>
        </w:tc>
      </w:tr>
      <w:tr w:rsidR="00CB3621" w:rsidRPr="003C41FA" w:rsidTr="0034670D">
        <w:tc>
          <w:tcPr>
            <w:tcW w:w="2610" w:type="dxa"/>
            <w:vAlign w:val="center"/>
          </w:tcPr>
          <w:p w:rsidR="00CB3621" w:rsidRPr="00231971" w:rsidRDefault="00CB3621" w:rsidP="00CB3621">
            <w:pPr>
              <w:pStyle w:val="ProductList-Body"/>
              <w:rPr>
                <w:sz w:val="16"/>
                <w:szCs w:val="16"/>
              </w:rPr>
            </w:pPr>
            <w:r>
              <w:rPr>
                <w:sz w:val="16"/>
                <w:szCs w:val="16"/>
              </w:rPr>
              <w:t>Serveis de Protecció contra Amenaces Avançada del Microsoft Defender</w:t>
            </w:r>
          </w:p>
        </w:tc>
        <w:tc>
          <w:tcPr>
            <w:tcW w:w="8190" w:type="dxa"/>
          </w:tcPr>
          <w:p w:rsidR="00CB3621" w:rsidRPr="00231971" w:rsidRDefault="00CB3621" w:rsidP="00CB3621">
            <w:pPr>
              <w:pStyle w:val="ProductList-Body"/>
              <w:rPr>
                <w:sz w:val="16"/>
                <w:szCs w:val="16"/>
              </w:rPr>
            </w:pPr>
            <w:r>
              <w:rPr>
                <w:sz w:val="16"/>
                <w:szCs w:val="16"/>
              </w:rPr>
              <w:t>Les parts següents del servei al núvol de la Protecció contra amenaces avançada del Microsoft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107" w:name="AppendixB_SecurityMeasures"/>
      <w:bookmarkStart w:id="108" w:name="_Toc507768563"/>
      <w:bookmarkStart w:id="109" w:name="DataProcessingTerms_DataatRest"/>
      <w:bookmarkStart w:id="110" w:name="_Toc15472490"/>
      <w:r>
        <w:t xml:space="preserve">Apèndix B: </w:t>
      </w:r>
      <w:bookmarkStart w:id="111" w:name="DataProcessingTerms_Security"/>
      <w:bookmarkStart w:id="112" w:name="_Toc507239523"/>
      <w:r>
        <w:t>Mesures</w:t>
      </w:r>
      <w:bookmarkEnd w:id="111"/>
      <w:bookmarkEnd w:id="112"/>
      <w:r>
        <w:t xml:space="preserve"> de Seguretat</w:t>
      </w:r>
      <w:bookmarkEnd w:id="107"/>
      <w:bookmarkEnd w:id="108"/>
      <w:bookmarkEnd w:id="110"/>
    </w:p>
    <w:bookmarkEnd w:id="109"/>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lastRenderedPageBreak/>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0557E8" w:rsidRPr="00903BB7" w:rsidRDefault="000367A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946975" w:rsidRDefault="00946975" w:rsidP="00A914BF">
      <w:pPr>
        <w:pStyle w:val="ProductList-Body"/>
      </w:pPr>
    </w:p>
    <w:p w:rsidR="000557E8" w:rsidRDefault="000557E8" w:rsidP="00A914BF">
      <w:pPr>
        <w:pStyle w:val="ProductList-Body"/>
        <w:sectPr w:rsidR="000557E8"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13" w:name="OnlineServiceSpecificTerms"/>
      <w:bookmarkStart w:id="114" w:name="_Toc15472491"/>
      <w:r>
        <w:lastRenderedPageBreak/>
        <w:t xml:space="preserve">Termes </w:t>
      </w:r>
      <w:r w:rsidR="00AD1AC9">
        <w:t>e</w:t>
      </w:r>
      <w:r>
        <w:t>specífics dels Serveis Online</w:t>
      </w:r>
      <w:bookmarkEnd w:id="113"/>
      <w:bookmarkEnd w:id="114"/>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15" w:name="MicrosoftAzureServices"/>
      <w:bookmarkStart w:id="116" w:name="_Toc15472492"/>
      <w:r w:rsidRPr="00051EF3">
        <w:rPr>
          <w:lang w:val="ca-ES"/>
        </w:rPr>
        <w:t>Serveis de Microsoft Azure</w:t>
      </w:r>
      <w:bookmarkEnd w:id="116"/>
    </w:p>
    <w:bookmarkEnd w:id="115"/>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r w:rsidR="005E3613">
        <w:fldChar w:fldCharType="begin"/>
      </w:r>
      <w:r w:rsidR="005E3613">
        <w:instrText xml:space="preserve"> HYPERLINK \l "Attachment1" \o "Apèndix 1" </w:instrText>
      </w:r>
      <w:r w:rsidR="005E3613">
        <w:fldChar w:fldCharType="separate"/>
      </w:r>
      <w:r>
        <w:rPr>
          <w:rStyle w:val="Hyperlink"/>
        </w:rPr>
        <w:t>Apèndix 1</w:t>
      </w:r>
      <w:r w:rsidR="005E3613">
        <w:rPr>
          <w:rStyle w:val="Hyperlink"/>
        </w:rPr>
        <w:fldChar w:fldCharType="end"/>
      </w:r>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1"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r w:rsidR="005E3613">
        <w:fldChar w:fldCharType="begin"/>
      </w:r>
      <w:r w:rsidR="005E3613">
        <w:instrText xml:space="preserve"> HYPERLINK "http://azure.microsoft.com/en-us/regions/" \l "services" </w:instrText>
      </w:r>
      <w:r w:rsidR="005E3613">
        <w:fldChar w:fldCharType="separate"/>
      </w:r>
      <w:r w:rsidRPr="00C45535">
        <w:rPr>
          <w:rStyle w:val="Hyperlink"/>
        </w:rPr>
        <w:t>http://azure.microsoft.com/en-us/regions/#services</w:t>
      </w:r>
      <w:r w:rsidR="005E3613">
        <w:rPr>
          <w:rStyle w:val="Hyperlink"/>
        </w:rPr>
        <w:fldChar w:fldCharType="end"/>
      </w:r>
      <w:r>
        <w:t>.</w:t>
      </w:r>
    </w:p>
    <w:p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r w:rsidR="005E3613">
        <w:fldChar w:fldCharType="begin"/>
      </w:r>
      <w:r w:rsidR="005E3613">
        <w:instrText xml:space="preserve"> HYPERLINK "https://aka.ms/r1j7jq" </w:instrText>
      </w:r>
      <w:r w:rsidR="005E3613">
        <w:fldChar w:fldCharType="separate"/>
      </w:r>
      <w:r>
        <w:rPr>
          <w:rStyle w:val="Hyperlink"/>
        </w:rPr>
        <w:t>https://aka.ms/r1j7jq</w:t>
      </w:r>
      <w:r w:rsidR="005E3613">
        <w:rPr>
          <w:rStyle w:val="Hyperlink"/>
        </w:rPr>
        <w:fldChar w:fldCharType="end"/>
      </w:r>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r w:rsidR="005E3613">
        <w:fldChar w:fldCharType="begin"/>
      </w:r>
      <w:r w:rsidR="005E3613">
        <w:instrText xml:space="preserve"> HYPERLINK "http://azure.microsoft.com/services/" </w:instrText>
      </w:r>
      <w:r w:rsidR="005E3613">
        <w:fldChar w:fldCharType="separate"/>
      </w:r>
      <w:r w:rsidRPr="00DB14D9">
        <w:rPr>
          <w:rStyle w:val="Hyperlink"/>
        </w:rPr>
        <w:t>http://azure.microsoft.com/services/</w:t>
      </w:r>
      <w:r w:rsidR="005E3613">
        <w:rPr>
          <w:rStyle w:val="Hyperlink"/>
        </w:rPr>
        <w:fldChar w:fldCharType="end"/>
      </w:r>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r w:rsidR="005E3613">
        <w:fldChar w:fldCharType="begin"/>
      </w:r>
      <w:r w:rsidR="005E3613">
        <w:instrText xml:space="preserve"> HYPERLINK "http://azure.microsoft.com/en-us/regions" </w:instrText>
      </w:r>
      <w:r w:rsidR="005E3613">
        <w:fldChar w:fldCharType="separate"/>
      </w:r>
      <w:r>
        <w:rPr>
          <w:rStyle w:val="Hyperlink"/>
        </w:rPr>
        <w:t>http://azure.microsoft.com/en-us/regions</w:t>
      </w:r>
      <w:r w:rsidR="005E3613">
        <w:rPr>
          <w:rStyle w:val="Hyperlink"/>
        </w:rPr>
        <w:fldChar w:fldCharType="end"/>
      </w:r>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r w:rsidR="005E3613">
        <w:fldChar w:fldCharType="begin"/>
      </w:r>
      <w:r w:rsidR="005E3613">
        <w:instrText xml:space="preserve"> HYPERLINK "http://azure.microsoft.com/ca-es/support/legal/store-terms" </w:instrText>
      </w:r>
      <w:r w:rsidR="005E3613">
        <w:fldChar w:fldCharType="separate"/>
      </w:r>
      <w:r>
        <w:rPr>
          <w:rStyle w:val="Hyperlink"/>
        </w:rPr>
        <w:t>http://azure.microsoft.com/ca-es/support/legal/store-terms</w:t>
      </w:r>
      <w:r w:rsidR="005E3613">
        <w:rPr>
          <w:rStyle w:val="Hyperlink"/>
        </w:rPr>
        <w:fldChar w:fldCharType="end"/>
      </w:r>
      <w:hyperlink r:id="rId22" w:history="1"/>
      <w:r>
        <w:t>.</w:t>
      </w:r>
    </w:p>
    <w:bookmarkStart w:id="117" w:name="MicrosoftTranslator"/>
    <w:bookmarkStart w:id="118" w:name="MicrosoftCognitiveServices"/>
    <w:p w:rsidR="00D979E0" w:rsidRPr="00903BB7" w:rsidRDefault="00D979E0" w:rsidP="00D979E0">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AB4497" w:rsidRPr="00AB4497" w:rsidRDefault="00AB4497" w:rsidP="00AB4497">
      <w:pPr>
        <w:pStyle w:val="ProductList-Offering2Heading"/>
        <w:keepNext/>
        <w:outlineLvl w:val="2"/>
        <w:rPr>
          <w:lang w:val="fr-FR"/>
        </w:rPr>
      </w:pPr>
      <w:bookmarkStart w:id="119" w:name="_Toc8395026"/>
      <w:r>
        <w:rPr>
          <w:lang w:val="fr-FR"/>
        </w:rPr>
        <w:tab/>
      </w:r>
      <w:bookmarkStart w:id="120" w:name="_Toc15472493"/>
      <w:r w:rsidRPr="00AB4497">
        <w:rPr>
          <w:lang w:val="fr-FR"/>
        </w:rPr>
        <w:t xml:space="preserve">Azure </w:t>
      </w:r>
      <w:proofErr w:type="spellStart"/>
      <w:r w:rsidRPr="00AB4497">
        <w:rPr>
          <w:lang w:val="fr-FR"/>
        </w:rPr>
        <w:t>DevTest</w:t>
      </w:r>
      <w:proofErr w:type="spellEnd"/>
      <w:r w:rsidRPr="00AB4497">
        <w:rPr>
          <w:lang w:val="fr-FR"/>
        </w:rPr>
        <w:t xml:space="preserve"> </w:t>
      </w:r>
      <w:proofErr w:type="spellStart"/>
      <w:r w:rsidRPr="00AB4497">
        <w:rPr>
          <w:lang w:val="fr-FR"/>
        </w:rPr>
        <w:t>Labs</w:t>
      </w:r>
      <w:bookmarkEnd w:id="119"/>
      <w:bookmarkEnd w:id="120"/>
      <w:proofErr w:type="spellEnd"/>
    </w:p>
    <w:p w:rsidR="00AB4497" w:rsidRPr="000F395E" w:rsidRDefault="00AB4497" w:rsidP="00AB4497">
      <w:pPr>
        <w:pStyle w:val="ProductList-ClauseHeading"/>
      </w:pPr>
      <w:r>
        <w:t>Secrets del DevTest Labs</w:t>
      </w:r>
    </w:p>
    <w:p w:rsidR="00AB4497" w:rsidRPr="003801DA" w:rsidRDefault="00AB4497" w:rsidP="00AB4497">
      <w:pPr>
        <w:pStyle w:val="ProductList-Body"/>
        <w:rPr>
          <w:spacing w:val="-2"/>
        </w:rPr>
      </w:pPr>
      <w:r w:rsidRPr="003801DA">
        <w:rPr>
          <w:spacing w:val="-2"/>
        </w:rPr>
        <w:t>L'Azure DevTest Labs crea automàticament una instància del Key Vault quan un usuari desa un secret per primera vegada. Aquesta instància del Key Vault no es pot utilitzar per emmagatzemar res a part de les contrasenyes, les claus SSH o els testimonis d'accés relacionats amb el DevTest Lab.</w:t>
      </w:r>
    </w:p>
    <w:p w:rsidR="00AB4497" w:rsidRPr="00903BB7" w:rsidRDefault="000367A9" w:rsidP="00AB4497">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rsidR="000557E8" w:rsidRPr="009B5770" w:rsidRDefault="000557E8" w:rsidP="000557E8">
      <w:pPr>
        <w:pStyle w:val="ProductList-Offering2Heading"/>
        <w:outlineLvl w:val="2"/>
        <w:rPr>
          <w:lang w:val="fr-FR"/>
        </w:rPr>
      </w:pPr>
      <w:r w:rsidRPr="00D979E0">
        <w:rPr>
          <w:lang w:val="ca-ES"/>
        </w:rPr>
        <w:tab/>
      </w:r>
      <w:bookmarkStart w:id="121" w:name="_Toc783785"/>
      <w:bookmarkStart w:id="122" w:name="_Toc15472494"/>
      <w:r w:rsidRPr="009B5770">
        <w:rPr>
          <w:lang w:val="fr-FR"/>
        </w:rPr>
        <w:t xml:space="preserve">Azure </w:t>
      </w:r>
      <w:proofErr w:type="spellStart"/>
      <w:r w:rsidRPr="009B5770">
        <w:rPr>
          <w:lang w:val="fr-FR"/>
        </w:rPr>
        <w:t>Lab</w:t>
      </w:r>
      <w:proofErr w:type="spellEnd"/>
      <w:r w:rsidRPr="009B5770">
        <w:rPr>
          <w:lang w:val="fr-FR"/>
        </w:rPr>
        <w:t xml:space="preserve"> Services</w:t>
      </w:r>
      <w:bookmarkEnd w:id="121"/>
      <w:bookmarkEnd w:id="122"/>
    </w:p>
    <w:p w:rsidR="000557E8" w:rsidRDefault="000557E8" w:rsidP="000557E8">
      <w:pPr>
        <w:pStyle w:val="ProductList-ClauseHeading"/>
      </w:pPr>
      <w:r>
        <w:t>Relació amb l'usuari final</w:t>
      </w:r>
    </w:p>
    <w:p w:rsidR="000557E8" w:rsidRDefault="000557E8" w:rsidP="000557E8">
      <w:pPr>
        <w:pStyle w:val="ProductList-Body"/>
      </w:pPr>
      <w:r>
        <w:t>Malgrat que Microsoft us proporciona els Azure Lab Services, quant a la responsabilitat d'ambdues parts (vós i Microsoft), vós sou l'únic proveïdor dels serveis relacionats als usuaris finals i sereu el responsable únic i exclusiu davant dels usuaris finals, incloses totes les obligacions d'assistència tècnica. Els usuaris finals no són cap entitat parcial de cap contracte amb Microsoft en relació amb els serveis.</w:t>
      </w:r>
    </w:p>
    <w:p w:rsidR="000557E8" w:rsidRPr="00C84B58" w:rsidRDefault="000557E8" w:rsidP="000557E8">
      <w:pPr>
        <w:pStyle w:val="ProductList-Body"/>
      </w:pPr>
    </w:p>
    <w:p w:rsidR="000557E8" w:rsidRDefault="000557E8" w:rsidP="000557E8">
      <w:pPr>
        <w:pStyle w:val="ProductList-ClauseHeading"/>
      </w:pPr>
      <w:r>
        <w:t>Notificació; Responsabilitat; Prohibició de Causes contra Microsoft</w:t>
      </w:r>
    </w:p>
    <w:p w:rsidR="000557E8" w:rsidRDefault="000557E8" w:rsidP="000557E8">
      <w:pPr>
        <w:pStyle w:val="ProductList-Body"/>
        <w:spacing w:after="120"/>
      </w:pPr>
      <w:r>
        <w:t>Notificareu a Microsoft immediatament qualsevol incident que pugui afectar Microsoft, com ara una infracció de dades, problemes de contrasenyes, queixes dels usuaris finals, pèrdua de dades d'usuaris o reclamacions de privacitat o propietat intel·lectual i industrial.</w:t>
      </w:r>
    </w:p>
    <w:p w:rsidR="000557E8" w:rsidRDefault="000557E8" w:rsidP="000557E8">
      <w:pPr>
        <w:pStyle w:val="ProductList-Body"/>
        <w:spacing w:after="120"/>
      </w:pPr>
      <w:r>
        <w:t>Reconeixeu i accepteu que Microsoft no té cap obligació ni responsabilitat amb vós i amb cap usuari final per l'ús que l'usuari final faci del servei.</w:t>
      </w:r>
    </w:p>
    <w:p w:rsidR="000557E8" w:rsidRDefault="000557E8" w:rsidP="000557E8">
      <w:pPr>
        <w:pStyle w:val="ProductList-Body"/>
      </w:pPr>
      <w:r>
        <w:t>En utilitzar el servei, un usuari final no pot iniciar cap causa contra Microsoft en relació amb els serveis. Si un usuari final inicia una causa contra Microsoft, s'aplicació la disposició Indemnització d'aquesta secció.</w:t>
      </w:r>
    </w:p>
    <w:p w:rsidR="000557E8" w:rsidRPr="00C84B58" w:rsidRDefault="000557E8" w:rsidP="000557E8">
      <w:pPr>
        <w:pStyle w:val="ProductList-Body"/>
      </w:pPr>
    </w:p>
    <w:p w:rsidR="000557E8" w:rsidRDefault="000557E8" w:rsidP="000557E8">
      <w:pPr>
        <w:pStyle w:val="ProductList-ClauseHeading"/>
      </w:pPr>
      <w:r>
        <w:t>Indemnització</w:t>
      </w:r>
    </w:p>
    <w:p w:rsidR="000557E8" w:rsidRDefault="000557E8" w:rsidP="000557E8">
      <w:pPr>
        <w:pStyle w:val="ProductList-Body"/>
      </w:pPr>
      <w:r>
        <w:t>Accepteu eximir de responsabilitat i indemnitzar Microsoft davant de qualsevol demanda d'un usuari final, tercer i/o autoritat normativa en relació amb el servei proporcionat als usuaris finals. Haureu de pagar qualsevol sentència o acord transaccional, així com tots els costos, incloses les tarifes de defensa raonables, i les despeses relacionades.</w:t>
      </w:r>
    </w:p>
    <w:p w:rsidR="000557E8" w:rsidRPr="00C84B58" w:rsidRDefault="000557E8" w:rsidP="000557E8">
      <w:pPr>
        <w:pStyle w:val="ProductList-Body"/>
      </w:pPr>
    </w:p>
    <w:p w:rsidR="000557E8" w:rsidRDefault="000557E8" w:rsidP="000557E8">
      <w:pPr>
        <w:pStyle w:val="ProductList-ClauseHeading"/>
      </w:pPr>
      <w:r>
        <w:t>Termes de l'Usuari Final</w:t>
      </w:r>
    </w:p>
    <w:p w:rsidR="000557E8" w:rsidRDefault="000557E8" w:rsidP="000557E8">
      <w:pPr>
        <w:pStyle w:val="ProductList-Body"/>
        <w:spacing w:after="120"/>
      </w:pPr>
      <w:r>
        <w:t>Per proporcionar els serveis als usuaris finals, vós i els vostres usuaris finals heu d'acceptar de manera vàlida un contracte vinculant per escrit que contingui l'essència dels requisits següents:</w:t>
      </w:r>
    </w:p>
    <w:p w:rsidR="000557E8" w:rsidRDefault="000557E8" w:rsidP="000557E8">
      <w:pPr>
        <w:pStyle w:val="ProductList-Body"/>
        <w:spacing w:after="120"/>
      </w:pPr>
      <w:r>
        <w:rPr>
          <w:u w:val="single"/>
        </w:rPr>
        <w:t>Declaració de Relació</w:t>
      </w:r>
      <w:r>
        <w:t>: Sou el proveïdor únic dels serveis. Sou el responsable de proporcionar l'assistència tècnica necessària als usuaris finals. Vós proporcionareu els serveis als usuaris finals en virtut dels termes d'ús i la política de privacitat.</w:t>
      </w:r>
    </w:p>
    <w:p w:rsidR="000557E8" w:rsidRDefault="000557E8" w:rsidP="000557E8">
      <w:pPr>
        <w:pStyle w:val="ProductList-Body"/>
        <w:spacing w:after="120"/>
      </w:pPr>
      <w:r>
        <w:rPr>
          <w:u w:val="single"/>
        </w:rPr>
        <w:t>Compliment</w:t>
      </w:r>
      <w:r>
        <w:t>: Sou l'únic responsable de garantir el compliment de tota la legislació aplicable, inclòs, sense limitació, el RGPD, en relació amb la prestació del servei per part vostra i amb l'ús que en facin els usuaris finals.</w:t>
      </w:r>
    </w:p>
    <w:p w:rsidR="000557E8" w:rsidRDefault="000557E8" w:rsidP="000557E8">
      <w:pPr>
        <w:pStyle w:val="ProductList-Body"/>
        <w:spacing w:after="120"/>
      </w:pPr>
      <w:r>
        <w:rPr>
          <w:u w:val="single"/>
        </w:rPr>
        <w:t>Exclusió de Garanties</w:t>
      </w:r>
      <w:r>
        <w:t>: Excloureu totes i cadascuna de les garanties en relació amb els serveis i fareu el mateix respecte a Microsoft.</w:t>
      </w:r>
    </w:p>
    <w:p w:rsidR="000557E8" w:rsidRDefault="000557E8" w:rsidP="000557E8">
      <w:pPr>
        <w:pStyle w:val="ProductList-Body"/>
      </w:pPr>
      <w:r>
        <w:rPr>
          <w:u w:val="single"/>
        </w:rPr>
        <w:t>Limitació de Responsabilitat i Exclusió de Danys</w:t>
      </w:r>
      <w:r>
        <w:t>: Excloureu la responsabilitat i els danys de manera coherent amb les disposicions de qualsevol contracte aplicable entre vós i Microsoft.</w:t>
      </w:r>
    </w:p>
    <w:p w:rsidR="000557E8" w:rsidRPr="00C84B58" w:rsidRDefault="000557E8" w:rsidP="000557E8">
      <w:pPr>
        <w:pStyle w:val="ProductList-Body"/>
      </w:pPr>
    </w:p>
    <w:p w:rsidR="00174611" w:rsidRDefault="00174611" w:rsidP="000557E8">
      <w:pPr>
        <w:pStyle w:val="ProductList-ClauseHeading"/>
      </w:pPr>
    </w:p>
    <w:p w:rsidR="000557E8" w:rsidRDefault="000557E8" w:rsidP="000557E8">
      <w:pPr>
        <w:pStyle w:val="ProductList-ClauseHeading"/>
      </w:pPr>
      <w:r>
        <w:t>Actualitzacions</w:t>
      </w:r>
    </w:p>
    <w:p w:rsidR="000557E8" w:rsidRPr="00006432" w:rsidRDefault="000557E8" w:rsidP="000557E8">
      <w:pPr>
        <w:pStyle w:val="ProductList-Body"/>
      </w:pPr>
      <w:r>
        <w:t>Sou responsable d'actualitzar les màquines virtuals (VM) de la vostra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p>
    <w:p w:rsidR="000557E8" w:rsidRPr="00903BB7" w:rsidRDefault="000367A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CB3621" w:rsidRDefault="00CB3621" w:rsidP="00CB3621">
      <w:pPr>
        <w:pStyle w:val="ProductList-Offering2Heading"/>
        <w:keepNext/>
        <w:outlineLvl w:val="2"/>
      </w:pPr>
      <w:bookmarkStart w:id="123" w:name="AzureMaps"/>
      <w:r>
        <w:tab/>
      </w:r>
      <w:bookmarkStart w:id="124" w:name="_Toc13858367"/>
      <w:bookmarkStart w:id="125" w:name="AzureMachineLearningService"/>
      <w:bookmarkStart w:id="126" w:name="_Toc15472495"/>
      <w:proofErr w:type="spellStart"/>
      <w:r>
        <w:t>Servei</w:t>
      </w:r>
      <w:proofErr w:type="spellEnd"/>
      <w:r>
        <w:t xml:space="preserve"> </w:t>
      </w:r>
      <w:proofErr w:type="spellStart"/>
      <w:r>
        <w:t>d'Aprenentatge</w:t>
      </w:r>
      <w:proofErr w:type="spellEnd"/>
      <w:r>
        <w:t xml:space="preserve"> </w:t>
      </w:r>
      <w:proofErr w:type="spellStart"/>
      <w:r>
        <w:t>Automàtic</w:t>
      </w:r>
      <w:proofErr w:type="spellEnd"/>
      <w:r>
        <w:t xml:space="preserve"> de </w:t>
      </w:r>
      <w:proofErr w:type="spellStart"/>
      <w:r>
        <w:t>l'Azure</w:t>
      </w:r>
      <w:bookmarkEnd w:id="124"/>
      <w:bookmarkEnd w:id="126"/>
      <w:proofErr w:type="spellEnd"/>
    </w:p>
    <w:bookmarkEnd w:id="125"/>
    <w:p w:rsidR="00CB3621" w:rsidRDefault="00CB3621" w:rsidP="00CB3621">
      <w:pPr>
        <w:pStyle w:val="ProductList-ClauseHeading"/>
      </w:pPr>
      <w:r>
        <w:t>Components de l'NVIDIA</w:t>
      </w:r>
    </w:p>
    <w:p w:rsidR="00CB3621" w:rsidRDefault="00CB3621" w:rsidP="00CB3621">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r>
        <w:fldChar w:fldCharType="begin"/>
      </w:r>
      <w:r>
        <w:instrText xml:space="preserve"> HYPERLINK "https://go.microsoft.com/fwlink/?linkid=874330" </w:instrText>
      </w:r>
      <w:r>
        <w:fldChar w:fldCharType="separate"/>
      </w:r>
      <w:r>
        <w:rPr>
          <w:rStyle w:val="Hyperlink"/>
        </w:rPr>
        <w:t>https://go.microsoft.com/fwlink/?linkid=874330</w:t>
      </w:r>
      <w:r>
        <w:rPr>
          <w:rStyle w:val="Hyperlink"/>
        </w:rPr>
        <w:fldChar w:fldCharType="end"/>
      </w:r>
      <w:r>
        <w:t>.</w:t>
      </w:r>
    </w:p>
    <w:p w:rsidR="00CB3621" w:rsidRPr="0004518A" w:rsidRDefault="000367A9" w:rsidP="00CB3621">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rsidR="008666E8" w:rsidRPr="008666E8" w:rsidRDefault="008666E8" w:rsidP="008666E8">
      <w:pPr>
        <w:pStyle w:val="ProductList-Offering2Heading"/>
        <w:outlineLvl w:val="2"/>
        <w:rPr>
          <w:lang w:val="es-ES_tradnl"/>
        </w:rPr>
      </w:pPr>
      <w:r w:rsidRPr="008666E8">
        <w:rPr>
          <w:lang w:val="ca-ES"/>
        </w:rPr>
        <w:tab/>
      </w:r>
      <w:bookmarkStart w:id="127" w:name="_Toc509825512"/>
      <w:bookmarkStart w:id="128" w:name="_Toc510880769"/>
      <w:bookmarkStart w:id="129" w:name="_Toc15472496"/>
      <w:r w:rsidRPr="008666E8">
        <w:rPr>
          <w:lang w:val="es-ES_tradnl"/>
        </w:rPr>
        <w:t xml:space="preserve">Azure </w:t>
      </w:r>
      <w:proofErr w:type="spellStart"/>
      <w:r w:rsidRPr="008666E8">
        <w:rPr>
          <w:lang w:val="es-ES_tradnl"/>
        </w:rPr>
        <w:t>Maps</w:t>
      </w:r>
      <w:bookmarkEnd w:id="127"/>
      <w:bookmarkEnd w:id="128"/>
      <w:bookmarkEnd w:id="129"/>
      <w:proofErr w:type="spellEnd"/>
    </w:p>
    <w:bookmarkEnd w:id="123"/>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D979E0" w:rsidRPr="00931AE7" w:rsidRDefault="00D979E0" w:rsidP="00D979E0">
      <w:pPr>
        <w:pStyle w:val="ProductList-ClauseHeading"/>
      </w:pPr>
      <w:r>
        <w:t>Resultats de l'API</w:t>
      </w:r>
    </w:p>
    <w:p w:rsidR="00D979E0" w:rsidRPr="00931AE7" w:rsidRDefault="00D979E0" w:rsidP="00D979E0">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rsidR="00D979E0" w:rsidRPr="00931AE7" w:rsidRDefault="00D979E0" w:rsidP="00D979E0">
      <w:pPr>
        <w:pStyle w:val="ProductList-Body"/>
      </w:pPr>
    </w:p>
    <w:p w:rsidR="00D979E0" w:rsidRPr="00931AE7" w:rsidRDefault="00D979E0" w:rsidP="00D979E0">
      <w:pPr>
        <w:pStyle w:val="ProductList-Body"/>
      </w:pPr>
      <w:r>
        <w:t>Els Resultats de l'emmagatzematge a la memòria cau i de l'emmagatzematge es permeten quan la finalitzat de l'emmagatzematge a la memòria cau és reduir els temps de latència de l'aplicació. Els resultats no es poden emmagatzemar durant un període superior a: (i) el període de validesa indicat a les capçaleres retornades o (ii) 6 mesos, el que sigui més curt.</w:t>
      </w:r>
    </w:p>
    <w:p w:rsidR="00D979E0" w:rsidRPr="00931AE7" w:rsidRDefault="00D979E0" w:rsidP="00D979E0">
      <w:pPr>
        <w:pStyle w:val="ProductList-Body"/>
      </w:pPr>
    </w:p>
    <w:p w:rsidR="00D979E0" w:rsidRPr="00931AE7" w:rsidRDefault="00D979E0" w:rsidP="00D979E0">
      <w:pPr>
        <w:pStyle w:val="ProductList-Body"/>
      </w:pPr>
      <w:bookmarkStart w:id="130" w:name="_Hlk509835802"/>
      <w:r>
        <w:t>No podeu mostrar cap Resultat en cap base de dades de mapes geogràfics o contingut de tercers.</w:t>
      </w:r>
    </w:p>
    <w:bookmarkEnd w:id="130"/>
    <w:p w:rsidR="00D979E0" w:rsidRPr="00931AE7" w:rsidRDefault="00D979E0" w:rsidP="00D979E0">
      <w:pPr>
        <w:pStyle w:val="ProductList-Body"/>
      </w:pPr>
    </w:p>
    <w:p w:rsidR="00D979E0" w:rsidRPr="00931AE7" w:rsidRDefault="00D979E0" w:rsidP="00D979E0">
      <w:pPr>
        <w:pStyle w:val="ProductList-ClauseHeading"/>
      </w:pPr>
      <w:r>
        <w:t>Dades dels mapes</w:t>
      </w:r>
    </w:p>
    <w:p w:rsidR="00D979E0" w:rsidRPr="00931AE7" w:rsidRDefault="00D979E0" w:rsidP="00D979E0">
      <w:pPr>
        <w:pStyle w:val="ProductList-Body"/>
      </w:pPr>
      <w:r>
        <w:t>L'ús del contingut que es mostra a l'avís de drets d'autor del TomTom ha de ser conforme amb les restriccions establertes a les Condicions del Producte de Tercers de llicència del TomTom i el CLUF (</w:t>
      </w:r>
      <w:r w:rsidR="005E3613">
        <w:fldChar w:fldCharType="begin"/>
      </w:r>
      <w:r w:rsidR="005E3613">
        <w:instrText xml:space="preserve"> HYPERLINK "https://www.tomtom.com/en_GB/thirdpartyproductterms/" </w:instrText>
      </w:r>
      <w:r w:rsidR="005E3613">
        <w:fldChar w:fldCharType="separate"/>
      </w:r>
      <w:r>
        <w:rPr>
          <w:rStyle w:val="Hyperlink"/>
        </w:rPr>
        <w:t>https://www.tomtom.com/en_GB/thirdpartyproductterms/</w:t>
      </w:r>
      <w:r w:rsidR="005E3613">
        <w:rPr>
          <w:rStyle w:val="Hyperlink"/>
        </w:rPr>
        <w:fldChar w:fldCharType="end"/>
      </w:r>
      <w:r>
        <w:t>). L'Azure Maps utilitza Imatges del Bing, que estan subjectes a l'Avís dels Mapes del Bing de l'</w:t>
      </w:r>
      <w:r w:rsidR="005E3613">
        <w:fldChar w:fldCharType="begin"/>
      </w:r>
      <w:r w:rsidR="005E3613">
        <w:instrText xml:space="preserve"> HYPERLINK \l "_top" \o "Adjunt 1" </w:instrText>
      </w:r>
      <w:r w:rsidR="005E3613">
        <w:fldChar w:fldCharType="separate"/>
      </w:r>
      <w:r>
        <w:rPr>
          <w:rStyle w:val="Hyperlink"/>
        </w:rPr>
        <w:t>Apèndix 1</w:t>
      </w:r>
      <w:r w:rsidR="005E3613">
        <w:rPr>
          <w:rStyle w:val="Hyperlink"/>
        </w:rPr>
        <w:fldChar w:fldCharType="end"/>
      </w:r>
      <w:r>
        <w:t>.</w:t>
      </w:r>
    </w:p>
    <w:p w:rsidR="00D979E0" w:rsidRPr="00931AE7" w:rsidRDefault="00D979E0" w:rsidP="00D979E0">
      <w:pPr>
        <w:pStyle w:val="ProductList-Body"/>
      </w:pPr>
    </w:p>
    <w:p w:rsidR="00D979E0" w:rsidRPr="00931AE7" w:rsidRDefault="00D979E0" w:rsidP="00D979E0">
      <w:pPr>
        <w:pStyle w:val="ProductList-ClauseHeading"/>
      </w:pPr>
      <w:r>
        <w:t>Paràmetre de regió de l'usuari</w:t>
      </w:r>
    </w:p>
    <w:p w:rsidR="00D979E0" w:rsidRPr="00931AE7" w:rsidRDefault="00D979E0" w:rsidP="00D979E0">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podeu accedir a través de l'Azure Maps.</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0557E8" w:rsidRPr="00903BB7" w:rsidRDefault="000367A9"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74611" w:rsidRDefault="00174611" w:rsidP="00722A16">
      <w:pPr>
        <w:pStyle w:val="ProductList-Offering2Heading"/>
        <w:outlineLvl w:val="2"/>
        <w:rPr>
          <w:lang w:val="ca-ES"/>
        </w:rPr>
      </w:pPr>
    </w:p>
    <w:p w:rsidR="00722A16" w:rsidRDefault="001F694B" w:rsidP="00722A16">
      <w:pPr>
        <w:pStyle w:val="ProductList-Offering2Heading"/>
        <w:outlineLvl w:val="2"/>
      </w:pPr>
      <w:r w:rsidRPr="00D95C24">
        <w:rPr>
          <w:lang w:val="ca-ES"/>
        </w:rPr>
        <w:lastRenderedPageBreak/>
        <w:tab/>
      </w:r>
      <w:bookmarkStart w:id="131" w:name="_Toc8395029"/>
      <w:bookmarkStart w:id="132" w:name="_Toc6563817"/>
      <w:bookmarkStart w:id="133" w:name="_Toc8749030"/>
      <w:bookmarkStart w:id="134" w:name="_Toc465426838"/>
      <w:bookmarkStart w:id="135" w:name="_Toc468350407"/>
      <w:bookmarkStart w:id="136" w:name="_Toc15472497"/>
      <w:r w:rsidR="00722A16">
        <w:t>Microsoft Azure Stack</w:t>
      </w:r>
      <w:bookmarkEnd w:id="131"/>
      <w:bookmarkEnd w:id="132"/>
      <w:bookmarkEnd w:id="133"/>
      <w:bookmarkEnd w:id="136"/>
    </w:p>
    <w:p w:rsidR="00722A16" w:rsidRDefault="00722A16" w:rsidP="00722A16">
      <w:pPr>
        <w:pStyle w:val="ProductList-ClauseHeading"/>
      </w:pPr>
      <w:r>
        <w:t xml:space="preserve">Privacitat del Microsoft Azure Stack </w:t>
      </w:r>
    </w:p>
    <w:p w:rsidR="00722A16" w:rsidRDefault="00722A16" w:rsidP="00722A16">
      <w:pPr>
        <w:pStyle w:val="ProductList-Body"/>
      </w:pPr>
      <w:r>
        <w:t xml:space="preserve">La Declaració de privadesa de Microsoft, que es troba a </w:t>
      </w:r>
      <w:r>
        <w:fldChar w:fldCharType="begin"/>
      </w:r>
      <w:r>
        <w:instrText xml:space="preserve"> HYPERLINK "https://go.microsoft.com/fwlink/?LinkId=521839" </w:instrText>
      </w:r>
      <w:r>
        <w:fldChar w:fldCharType="separate"/>
      </w:r>
      <w:r>
        <w:rPr>
          <w:rStyle w:val="Hyperlink"/>
        </w:rPr>
        <w:t>https://go.microsoft.com/</w:t>
      </w:r>
      <w:r>
        <w:rPr>
          <w:rStyle w:val="Hyperlink"/>
          <w:color w:val="0563C1"/>
        </w:rPr>
        <w:t>fwlink</w:t>
      </w:r>
      <w:r>
        <w:rPr>
          <w:rStyle w:val="Hyperlink"/>
        </w:rPr>
        <w:t>/?LinkId=521839</w:t>
      </w:r>
      <w:r>
        <w:rPr>
          <w:rStyle w:val="Hyperlink"/>
        </w:rPr>
        <w:fldChar w:fldCharType="end"/>
      </w:r>
      <w:r>
        <w:t xml:space="preserve"> s'aplica a la cerca pública del Microsoft Azure Stack. Si un Client del Contracte del Núvol de Microsoft utilitza programari o serveis del Microsoft Azure Stack allotjats per un Revenedor, aquest ús estarà subjecte a les pràctiques de privacitat del Revenedor, que poden no coincidir amb les de Microsoft. </w:t>
      </w:r>
    </w:p>
    <w:p w:rsidR="00722A16" w:rsidRDefault="00722A16" w:rsidP="00722A16">
      <w:pPr>
        <w:pStyle w:val="ProductList-Body"/>
      </w:pPr>
    </w:p>
    <w:p w:rsidR="00677C0D" w:rsidRDefault="00722A16" w:rsidP="00722A16">
      <w:pPr>
        <w:pStyle w:val="ProductList-Body"/>
      </w:pPr>
      <w:r>
        <w:t>En la mesura en què Microsoft és un processador o subprocessador de dades personals en relació amb l'Azure Stack, Microsoft fa efectius els compromisos per a tots els clients el 25 de maig de 2018 (a) a la disposició “Tractament de les Dades Personals; GDPR” de la secció dels “Termes de Protecció de Dades” dels Termes dels Serveis Online i (b) als Termes del Reglament General de Protecció de Dades de la Unió Europea a l'Apèndix 4 dels Termes dels Serveis Online.</w:t>
      </w:r>
    </w:p>
    <w:p w:rsidR="00722A16" w:rsidRPr="00747204" w:rsidRDefault="00722A16" w:rsidP="00722A16">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722A16">
      <w:pPr>
        <w:pStyle w:val="ProductList-ClauseHeading"/>
      </w:pPr>
      <w:r>
        <w:t>Ús de la subscripció del proveïdor per defecte</w:t>
      </w:r>
    </w:p>
    <w:p w:rsidR="009E1E35" w:rsidRPr="00D26C87" w:rsidRDefault="009E1E35" w:rsidP="00722A16">
      <w:pPr>
        <w:pStyle w:val="ProductList-Body"/>
        <w:keepNext/>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bookmarkStart w:id="137" w:name="_Toc494738672"/>
    <w:bookmarkStart w:id="138" w:name="_Toc476476610"/>
    <w:bookmarkStart w:id="139" w:name="_Toc459970714"/>
    <w:bookmarkStart w:id="140" w:name="_Toc457466428"/>
    <w:bookmarkStart w:id="141" w:name="AzureActiveDirectoryBasic"/>
    <w:bookmarkStart w:id="142" w:name="_Toc437590238"/>
    <w:bookmarkStart w:id="143" w:name="_Toc435790944"/>
    <w:bookmarkEnd w:id="117"/>
    <w:bookmarkEnd w:id="118"/>
    <w:bookmarkEnd w:id="134"/>
    <w:bookmarkEnd w:id="135"/>
    <w:p w:rsidR="000557E8" w:rsidRPr="00903BB7" w:rsidRDefault="000557E8" w:rsidP="000557E8">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666E8" w:rsidRPr="00641060" w:rsidRDefault="008666E8" w:rsidP="008666E8">
      <w:pPr>
        <w:pStyle w:val="ProductList-Offering2Heading"/>
        <w:outlineLvl w:val="2"/>
        <w:rPr>
          <w:lang w:val="ca-ES"/>
        </w:rPr>
      </w:pPr>
      <w:r w:rsidRPr="00641060">
        <w:rPr>
          <w:lang w:val="ca-ES"/>
        </w:rPr>
        <w:tab/>
      </w:r>
      <w:bookmarkStart w:id="144" w:name="_Toc510880771"/>
      <w:bookmarkStart w:id="145" w:name="_Toc510115105"/>
      <w:bookmarkStart w:id="146" w:name="_Toc15472498"/>
      <w:r w:rsidRPr="00641060">
        <w:rPr>
          <w:lang w:val="ca-ES"/>
        </w:rPr>
        <w:t>Serveis del Bing Search</w:t>
      </w:r>
      <w:bookmarkEnd w:id="144"/>
      <w:bookmarkEnd w:id="145"/>
      <w:bookmarkEnd w:id="146"/>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23"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r w:rsidR="005E3613">
        <w:fldChar w:fldCharType="begin"/>
      </w:r>
      <w:r w:rsidR="005E3613">
        <w:instrText xml:space="preserve"> HYPERLINK "https://go.microsoft.com/fwlink/?LinkId=521839" </w:instrText>
      </w:r>
      <w:r w:rsidR="005E3613">
        <w:fldChar w:fldCharType="separate"/>
      </w:r>
      <w:r>
        <w:rPr>
          <w:rStyle w:val="Hyperlink"/>
        </w:rPr>
        <w:t>https://go.microsoft.com/</w:t>
      </w:r>
      <w:r>
        <w:rPr>
          <w:rStyle w:val="Hyperlink"/>
          <w:color w:val="0563C1"/>
        </w:rPr>
        <w:t>fwlink</w:t>
      </w:r>
      <w:r>
        <w:rPr>
          <w:rStyle w:val="Hyperlink"/>
        </w:rPr>
        <w:t>/?LinkId=521839</w:t>
      </w:r>
      <w:r w:rsidR="005E3613">
        <w:rPr>
          <w:rStyle w:val="Hyperlink"/>
        </w:rPr>
        <w:fldChar w:fldCharType="end"/>
      </w:r>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174611" w:rsidRDefault="00174611" w:rsidP="008666E8">
      <w:pPr>
        <w:pStyle w:val="ProductList-ClauseHeading"/>
        <w:keepNext w:val="0"/>
      </w:pPr>
    </w:p>
    <w:p w:rsidR="00174611" w:rsidRDefault="00174611" w:rsidP="008666E8">
      <w:pPr>
        <w:pStyle w:val="ProductList-ClauseHeading"/>
        <w:keepNext w:val="0"/>
      </w:pPr>
    </w:p>
    <w:p w:rsidR="00174611" w:rsidRDefault="00174611" w:rsidP="008666E8">
      <w:pPr>
        <w:pStyle w:val="ProductList-ClauseHeading"/>
        <w:keepNext w:val="0"/>
      </w:pPr>
    </w:p>
    <w:p w:rsidR="00174611" w:rsidRDefault="00174611" w:rsidP="008666E8">
      <w:pPr>
        <w:pStyle w:val="ProductList-ClauseHeading"/>
        <w:keepNext w:val="0"/>
      </w:pPr>
    </w:p>
    <w:p w:rsidR="008666E8" w:rsidRDefault="008666E8" w:rsidP="008666E8">
      <w:pPr>
        <w:pStyle w:val="ProductList-ClauseHeading"/>
        <w:keepNext w:val="0"/>
      </w:pPr>
      <w:r>
        <w:lastRenderedPageBreak/>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t>Prioritat:</w:t>
      </w:r>
    </w:p>
    <w:p w:rsidR="008666E8" w:rsidRDefault="008666E8" w:rsidP="008666E8">
      <w:pPr>
        <w:pStyle w:val="ProductList-Body"/>
      </w:pPr>
      <w:r>
        <w:t>Aquesta secció dels Serveis del Bing Search preval en la mesura en què existeixi qualsevol conflicte amb altres parts dels OST.</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8623DB" w:rsidRPr="00AB4497" w:rsidRDefault="008623DB" w:rsidP="008623DB">
      <w:pPr>
        <w:pStyle w:val="ProductList-Offering2Heading"/>
        <w:keepNext/>
        <w:outlineLvl w:val="2"/>
        <w:rPr>
          <w:lang w:val="fr-FR"/>
        </w:rPr>
      </w:pPr>
      <w:r w:rsidRPr="00AB4497">
        <w:rPr>
          <w:lang w:val="fr-FR"/>
        </w:rPr>
        <w:tab/>
      </w:r>
      <w:bookmarkStart w:id="147" w:name="_Toc5958159"/>
      <w:bookmarkStart w:id="148" w:name="CognitiveServices"/>
      <w:bookmarkStart w:id="149" w:name="_Toc15472499"/>
      <w:r w:rsidRPr="00AB4497">
        <w:rPr>
          <w:lang w:val="fr-FR"/>
        </w:rPr>
        <w:t>Cognitive Services</w:t>
      </w:r>
      <w:bookmarkEnd w:id="147"/>
      <w:bookmarkEnd w:id="149"/>
    </w:p>
    <w:bookmarkEnd w:id="148"/>
    <w:p w:rsidR="008623DB" w:rsidRDefault="008623DB" w:rsidP="008623DB">
      <w:pPr>
        <w:pStyle w:val="ProductList-ClauseHeading"/>
      </w:pPr>
      <w:r>
        <w:t>Límit d'ús que fa el Client de la sortida del servei</w:t>
      </w:r>
    </w:p>
    <w:p w:rsidR="008623DB" w:rsidRPr="00F86985" w:rsidRDefault="008623DB" w:rsidP="008623DB">
      <w:pPr>
        <w:pStyle w:val="ProductList-Body"/>
      </w:pPr>
      <w:r>
        <w:t>El Client no farà el següent ni permetrà que tercers ho facin: (i) utilitzar el Cognitive Services ni les dades del Cognitive Services per crear, entrenar o millorar (directament o indirecta) un producte o servei similar o de la competència.</w:t>
      </w:r>
    </w:p>
    <w:p w:rsidR="008623DB" w:rsidRPr="00F86985" w:rsidRDefault="008623DB" w:rsidP="008623DB">
      <w:pPr>
        <w:pStyle w:val="ProductList-Body"/>
      </w:pPr>
    </w:p>
    <w:p w:rsidR="008623DB" w:rsidRPr="00F86985" w:rsidRDefault="008623DB" w:rsidP="008623DB">
      <w:pPr>
        <w:pStyle w:val="ProductList-ClauseHeading"/>
      </w:pPr>
      <w:r>
        <w:t>Atribució del Microsoft Translator</w:t>
      </w:r>
    </w:p>
    <w:p w:rsidR="008623DB" w:rsidRPr="00F86985" w:rsidRDefault="008623DB" w:rsidP="008623DB">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23DB" w:rsidRPr="00E90A70" w:rsidRDefault="008623DB" w:rsidP="008623DB">
      <w:pPr>
        <w:pStyle w:val="ProductList-Body"/>
      </w:pPr>
    </w:p>
    <w:p w:rsidR="008623DB" w:rsidRPr="00541FFF" w:rsidRDefault="008623DB" w:rsidP="008623D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rsidR="008623DB" w:rsidRPr="00E90A70" w:rsidRDefault="008623DB" w:rsidP="008623D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 les Condicions de Protecció de Dades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p>
    <w:p w:rsidR="008623DB" w:rsidRPr="009A17A9" w:rsidRDefault="008623DB" w:rsidP="008623DB">
      <w:pPr>
        <w:pStyle w:val="ProductList-Body"/>
      </w:pPr>
    </w:p>
    <w:p w:rsidR="008623DB" w:rsidRPr="00F86985" w:rsidRDefault="008623DB" w:rsidP="008623DB">
      <w:pPr>
        <w:pStyle w:val="ProductList-ClauseHeading"/>
      </w:pPr>
      <w:r>
        <w:t>Models Personalitzats i Configuracions del Cognitive Services Inactius</w:t>
      </w:r>
    </w:p>
    <w:p w:rsidR="008623DB" w:rsidRPr="009A17A9" w:rsidRDefault="008623DB" w:rsidP="008623DB">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23DB" w:rsidRPr="00903BB7" w:rsidRDefault="000367A9" w:rsidP="008623DB">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rsidR="008828F6" w:rsidRPr="008666E8" w:rsidRDefault="008828F6" w:rsidP="008828F6">
      <w:pPr>
        <w:pStyle w:val="ProductList-Offering2Heading"/>
        <w:ind w:firstLine="158"/>
        <w:outlineLvl w:val="2"/>
        <w:rPr>
          <w:lang w:val="es-ES_tradnl"/>
        </w:rPr>
      </w:pPr>
      <w:bookmarkStart w:id="150" w:name="_Toc15472500"/>
      <w:r w:rsidRPr="008666E8">
        <w:rPr>
          <w:lang w:val="es-ES_tradnl"/>
        </w:rPr>
        <w:t xml:space="preserve">Microsoft </w:t>
      </w:r>
      <w:proofErr w:type="spellStart"/>
      <w:r w:rsidRPr="008666E8">
        <w:rPr>
          <w:lang w:val="es-ES_tradnl"/>
        </w:rPr>
        <w:t>Genomics</w:t>
      </w:r>
      <w:bookmarkEnd w:id="137"/>
      <w:bookmarkEnd w:id="150"/>
      <w:proofErr w:type="spellEnd"/>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24"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174611" w:rsidRDefault="00174611" w:rsidP="008828F6">
      <w:pPr>
        <w:pStyle w:val="ProductList-Offering2Heading"/>
        <w:outlineLvl w:val="2"/>
        <w:rPr>
          <w:lang w:val="es-ES_tradnl"/>
        </w:rPr>
      </w:pPr>
    </w:p>
    <w:p w:rsidR="00174611" w:rsidRDefault="00174611" w:rsidP="008828F6">
      <w:pPr>
        <w:pStyle w:val="ProductList-Offering2Heading"/>
        <w:outlineLvl w:val="2"/>
        <w:rPr>
          <w:lang w:val="es-ES_tradnl"/>
        </w:rPr>
      </w:pPr>
    </w:p>
    <w:p w:rsidR="00174611" w:rsidRDefault="00174611" w:rsidP="008828F6">
      <w:pPr>
        <w:pStyle w:val="ProductList-Offering2Heading"/>
        <w:outlineLvl w:val="2"/>
        <w:rPr>
          <w:lang w:val="es-ES_tradnl"/>
        </w:rPr>
      </w:pPr>
    </w:p>
    <w:p w:rsidR="008828F6" w:rsidRPr="00D95C24" w:rsidRDefault="008828F6" w:rsidP="008828F6">
      <w:pPr>
        <w:pStyle w:val="ProductList-Offering2Heading"/>
        <w:outlineLvl w:val="2"/>
        <w:rPr>
          <w:lang w:val="es-ES_tradnl"/>
        </w:rPr>
      </w:pPr>
      <w:r w:rsidRPr="00D95C24">
        <w:rPr>
          <w:lang w:val="es-ES_tradnl"/>
        </w:rPr>
        <w:lastRenderedPageBreak/>
        <w:tab/>
      </w:r>
      <w:bookmarkStart w:id="151" w:name="_Toc15472501"/>
      <w:r w:rsidR="003332A5" w:rsidRPr="00D95C24">
        <w:rPr>
          <w:lang w:val="es-ES_tradnl"/>
        </w:rPr>
        <w:t>Visual Studio App Center</w:t>
      </w:r>
      <w:bookmarkEnd w:id="151"/>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25"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757D66" w:rsidRPr="00641060" w:rsidRDefault="00757D66" w:rsidP="00757D66">
      <w:pPr>
        <w:pStyle w:val="ProductList-OfferingGroupHeading"/>
        <w:spacing w:after="80"/>
        <w:outlineLvl w:val="1"/>
        <w:rPr>
          <w:lang w:val="fr-FR"/>
        </w:rPr>
      </w:pPr>
      <w:bookmarkStart w:id="152" w:name="_Toc15472502"/>
      <w:r w:rsidRPr="00641060">
        <w:rPr>
          <w:lang w:val="fr-FR"/>
        </w:rPr>
        <w:t>Plans del Microsoft Azure</w:t>
      </w:r>
      <w:bookmarkEnd w:id="138"/>
      <w:bookmarkEnd w:id="152"/>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tooltip="Apèndix 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53" w:name="_Toc15472503"/>
      <w:r w:rsidR="00D028C7" w:rsidRPr="00D95C24">
        <w:rPr>
          <w:lang w:val="ca-ES"/>
        </w:rPr>
        <w:t>Azure Active Directory Basic</w:t>
      </w:r>
      <w:bookmarkEnd w:id="139"/>
      <w:bookmarkEnd w:id="140"/>
      <w:bookmarkEnd w:id="153"/>
    </w:p>
    <w:bookmarkEnd w:id="141"/>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54" w:name="AzureActiveDirectory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55" w:name="_Toc459970715"/>
      <w:bookmarkStart w:id="156" w:name="_Toc457466429"/>
      <w:bookmarkStart w:id="157" w:name="_Toc15472504"/>
      <w:r w:rsidRPr="00524CB8">
        <w:rPr>
          <w:lang w:val="ca-ES"/>
        </w:rPr>
        <w:t>Azure Active Directory Premium</w:t>
      </w:r>
      <w:bookmarkEnd w:id="155"/>
      <w:bookmarkEnd w:id="156"/>
      <w:bookmarkEnd w:id="157"/>
    </w:p>
    <w:bookmarkEnd w:id="154"/>
    <w:p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F0524A" w:rsidRDefault="00F0524A" w:rsidP="00D028C7">
      <w:pPr>
        <w:pStyle w:val="ProductList-Body"/>
      </w:pPr>
    </w:p>
    <w:p w:rsidR="00F0524A" w:rsidRDefault="00F0524A" w:rsidP="00F0524A">
      <w:pPr>
        <w:pStyle w:val="ProductList-ClauseHeading"/>
      </w:pPr>
      <w:r>
        <w:t>Usuari Extern Permès</w:t>
      </w:r>
    </w:p>
    <w:p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58" w:name="AzureInformationProtection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59" w:name="AzureRightsManagement"/>
      <w:bookmarkStart w:id="160" w:name="_Toc459970716"/>
      <w:bookmarkStart w:id="161" w:name="_Toc457466430"/>
      <w:bookmarkStart w:id="162" w:name="_Toc15472505"/>
      <w:r w:rsidRPr="00524CB8">
        <w:rPr>
          <w:lang w:val="ca-ES"/>
        </w:rPr>
        <w:t>Azure Information Protection</w:t>
      </w:r>
      <w:bookmarkEnd w:id="159"/>
      <w:r w:rsidRPr="00524CB8">
        <w:rPr>
          <w:lang w:val="ca-ES"/>
        </w:rPr>
        <w:t xml:space="preserve"> Premium</w:t>
      </w:r>
      <w:bookmarkEnd w:id="160"/>
      <w:bookmarkEnd w:id="161"/>
      <w:bookmarkEnd w:id="162"/>
    </w:p>
    <w:bookmarkEnd w:id="158"/>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tooltip="Apèndix 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63" w:name="_Toc388464308"/>
    <w:bookmarkStart w:id="164" w:name="Dynamics365"/>
    <w:bookmarkStart w:id="165" w:name="_Toc527036924"/>
    <w:bookmarkStart w:id="166" w:name="_Toc524436945"/>
    <w:bookmarkStart w:id="167" w:name="_Toc525753880"/>
    <w:bookmarkEnd w:id="142"/>
    <w:bookmarkEnd w:id="143"/>
    <w:bookmarkEnd w:id="163"/>
    <w:p w:rsidR="00AB4497" w:rsidRPr="00722A16" w:rsidRDefault="00112875" w:rsidP="00722A16">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68" w:name="_Toc5958166"/>
      <w:bookmarkStart w:id="169" w:name="_Toc4753296"/>
      <w:bookmarkEnd w:id="164"/>
      <w:bookmarkEnd w:id="165"/>
      <w:bookmarkEnd w:id="166"/>
      <w:bookmarkEnd w:id="167"/>
    </w:p>
    <w:p w:rsidR="00174611" w:rsidRDefault="00174611" w:rsidP="00722A16">
      <w:pPr>
        <w:pStyle w:val="ProductList-Offering1Heading"/>
      </w:pPr>
      <w:bookmarkStart w:id="170" w:name="_Toc8395038"/>
      <w:bookmarkStart w:id="171" w:name="_Toc6563826"/>
      <w:bookmarkStart w:id="172" w:name="_Toc8749039"/>
      <w:bookmarkEnd w:id="168"/>
      <w:bookmarkEnd w:id="169"/>
    </w:p>
    <w:p w:rsidR="00174611" w:rsidRDefault="00174611" w:rsidP="00722A16">
      <w:pPr>
        <w:pStyle w:val="ProductList-Offering1Heading"/>
      </w:pPr>
    </w:p>
    <w:p w:rsidR="00722A16" w:rsidRPr="00A8327A" w:rsidRDefault="00722A16" w:rsidP="00722A16">
      <w:pPr>
        <w:pStyle w:val="ProductList-Offering1Heading"/>
      </w:pPr>
      <w:bookmarkStart w:id="173" w:name="_Toc15472506"/>
      <w:r>
        <w:lastRenderedPageBreak/>
        <w:t>Microsoft Dynamics 365 Services</w:t>
      </w:r>
      <w:bookmarkEnd w:id="170"/>
      <w:bookmarkEnd w:id="171"/>
      <w:bookmarkEnd w:id="172"/>
      <w:bookmarkEnd w:id="173"/>
    </w:p>
    <w:p w:rsidR="00722A16" w:rsidRPr="00A8327A" w:rsidRDefault="00722A16" w:rsidP="00722A16">
      <w:pPr>
        <w:pStyle w:val="ProductList-Body"/>
        <w:rPr>
          <w:rFonts w:asciiTheme="majorHAnsi" w:hAnsiTheme="majorHAnsi"/>
          <w:sz w:val="16"/>
          <w:szCs w:val="16"/>
        </w:rPr>
        <w:sectPr w:rsidR="00722A16" w:rsidRPr="00A8327A" w:rsidSect="00722A16">
          <w:footerReference w:type="default" r:id="rId26"/>
          <w:footerReference w:type="first" r:id="rId27"/>
          <w:pgSz w:w="12240" w:h="15840"/>
          <w:pgMar w:top="720" w:right="720" w:bottom="720" w:left="720" w:header="720" w:footer="720" w:gutter="0"/>
          <w:cols w:space="720"/>
          <w:titlePg/>
          <w:docGrid w:linePitch="360"/>
        </w:sectPr>
      </w:pPr>
    </w:p>
    <w:p w:rsidR="00722A16" w:rsidRDefault="00722A16" w:rsidP="00722A16">
      <w:pPr>
        <w:pStyle w:val="ProductList-Body"/>
        <w:rPr>
          <w:rFonts w:asciiTheme="majorHAnsi" w:hAnsiTheme="majorHAnsi"/>
          <w:sz w:val="16"/>
          <w:szCs w:val="16"/>
        </w:rPr>
      </w:pPr>
      <w:r>
        <w:rPr>
          <w:rFonts w:asciiTheme="majorHAnsi" w:hAnsiTheme="majorHAnsi"/>
          <w:sz w:val="16"/>
          <w:szCs w:val="16"/>
        </w:rPr>
        <w:t>Pla del Dynamics 365</w:t>
      </w:r>
    </w:p>
    <w:p w:rsidR="00722A16" w:rsidRDefault="00722A16" w:rsidP="00722A16">
      <w:pPr>
        <w:pStyle w:val="ProductList-Body"/>
        <w:rPr>
          <w:rFonts w:asciiTheme="majorHAnsi" w:hAnsiTheme="majorHAnsi"/>
          <w:sz w:val="16"/>
          <w:szCs w:val="16"/>
        </w:rPr>
      </w:pPr>
      <w:r>
        <w:rPr>
          <w:rFonts w:asciiTheme="majorHAnsi" w:hAnsiTheme="majorHAnsi"/>
          <w:sz w:val="16"/>
          <w:szCs w:val="16"/>
        </w:rPr>
        <w:t>Pla d'Operacions Unificades del Dynamics 365</w:t>
      </w:r>
    </w:p>
    <w:p w:rsidR="00722A16" w:rsidRDefault="00722A16" w:rsidP="00722A16">
      <w:pPr>
        <w:pStyle w:val="ProductList-Body"/>
        <w:rPr>
          <w:rFonts w:asciiTheme="majorHAnsi" w:hAnsiTheme="majorHAnsi"/>
          <w:sz w:val="16"/>
          <w:szCs w:val="16"/>
        </w:rPr>
      </w:pPr>
      <w:r>
        <w:rPr>
          <w:rFonts w:asciiTheme="majorHAnsi" w:hAnsiTheme="majorHAnsi"/>
          <w:sz w:val="16"/>
          <w:szCs w:val="16"/>
        </w:rPr>
        <w:t>Pla del Dynamics 365 Customer Engagement</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Customer Insights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Case Management</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Customer Service Enterprise</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Customer Service Professional</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Customer Service Insights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Field Service</w:t>
      </w:r>
    </w:p>
    <w:p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Business Central Essentials</w:t>
      </w:r>
    </w:p>
    <w:p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Business Central Premium</w:t>
      </w:r>
    </w:p>
    <w:p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Business Central Team Member</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Marketing</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Operations Activity</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Operations Device</w:t>
      </w:r>
    </w:p>
    <w:p w:rsidR="00722A16" w:rsidRDefault="00722A16" w:rsidP="00722A16">
      <w:pPr>
        <w:pStyle w:val="ProductList-Body"/>
        <w:rPr>
          <w:rFonts w:asciiTheme="majorHAnsi" w:hAnsiTheme="majorHAnsi"/>
          <w:sz w:val="16"/>
          <w:szCs w:val="16"/>
        </w:rPr>
      </w:pPr>
      <w:r>
        <w:rPr>
          <w:rFonts w:asciiTheme="majorHAnsi" w:hAnsiTheme="majorHAnsi"/>
          <w:sz w:val="16"/>
          <w:szCs w:val="16"/>
        </w:rPr>
        <w:t>Línies de comanda del Dynamics 365 for Operations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Project Service Automation</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Retail</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Sales Enterprise</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Sales Professional</w:t>
      </w:r>
    </w:p>
    <w:p w:rsidR="00722A16" w:rsidRPr="00455F0E" w:rsidRDefault="00722A16" w:rsidP="00722A16">
      <w:pPr>
        <w:pStyle w:val="ProductList-Body"/>
        <w:rPr>
          <w:rFonts w:asciiTheme="majorHAnsi" w:hAnsiTheme="majorHAnsi"/>
          <w:sz w:val="16"/>
          <w:szCs w:val="16"/>
        </w:rPr>
      </w:pPr>
      <w:r>
        <w:rPr>
          <w:rFonts w:asciiTheme="majorHAnsi" w:hAnsiTheme="majorHAnsi"/>
          <w:sz w:val="16"/>
          <w:szCs w:val="16"/>
        </w:rPr>
        <w:t>Dynamics 365 Sales</w:t>
      </w:r>
      <w:r w:rsidR="00CB3621">
        <w:rPr>
          <w:rFonts w:asciiTheme="majorHAnsi" w:hAnsiTheme="majorHAnsi"/>
          <w:sz w:val="16"/>
          <w:szCs w:val="16"/>
        </w:rPr>
        <w:t xml:space="preserve"> Insights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Talent</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Talent: Attract</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Dynamics 365 for Talent: Onboard</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Dynamics 365 for Team Members</w:t>
      </w:r>
    </w:p>
    <w:p w:rsidR="00722A16" w:rsidRDefault="00722A16" w:rsidP="00722A16">
      <w:pPr>
        <w:pStyle w:val="ProductList-Body"/>
        <w:rPr>
          <w:rFonts w:asciiTheme="majorHAnsi" w:hAnsiTheme="majorHAnsi"/>
          <w:sz w:val="16"/>
          <w:szCs w:val="16"/>
        </w:rPr>
      </w:pPr>
      <w:r>
        <w:rPr>
          <w:rFonts w:asciiTheme="majorHAnsi" w:hAnsiTheme="majorHAnsi"/>
          <w:sz w:val="16"/>
          <w:szCs w:val="16"/>
        </w:rPr>
        <w:t>Disseny del Dynamics 365</w:t>
      </w:r>
    </w:p>
    <w:p w:rsidR="00722A16" w:rsidRDefault="00722A16" w:rsidP="00722A16">
      <w:pPr>
        <w:pStyle w:val="ProductList-Body"/>
        <w:rPr>
          <w:rFonts w:asciiTheme="majorHAnsi" w:hAnsiTheme="majorHAnsi"/>
          <w:sz w:val="16"/>
          <w:szCs w:val="16"/>
        </w:rPr>
      </w:pPr>
      <w:r>
        <w:rPr>
          <w:rFonts w:asciiTheme="majorHAnsi" w:hAnsiTheme="majorHAnsi"/>
          <w:sz w:val="16"/>
          <w:szCs w:val="16"/>
        </w:rPr>
        <w:t>Assistència remota del Dynamics 365</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Xat del Dynamics 365 Customer Service</w:t>
      </w:r>
    </w:p>
    <w:p w:rsidR="00722A16" w:rsidRDefault="00722A16" w:rsidP="00722A16">
      <w:pPr>
        <w:pStyle w:val="ProductList-Body"/>
        <w:rPr>
          <w:rFonts w:asciiTheme="majorHAnsi" w:hAnsiTheme="majorHAnsi"/>
          <w:sz w:val="16"/>
          <w:szCs w:val="16"/>
        </w:rPr>
      </w:pPr>
      <w:r>
        <w:rPr>
          <w:rFonts w:asciiTheme="majorHAnsi" w:hAnsiTheme="majorHAnsi"/>
          <w:sz w:val="16"/>
          <w:szCs w:val="16"/>
        </w:rPr>
        <w:t>Solució Microsoft Relationship Sales</w:t>
      </w:r>
    </w:p>
    <w:p w:rsidR="00722A16" w:rsidRDefault="00722A16" w:rsidP="00722A16">
      <w:pPr>
        <w:pStyle w:val="ProductList-Body"/>
        <w:rPr>
          <w:rFonts w:asciiTheme="majorHAnsi" w:hAnsiTheme="majorHAnsi"/>
          <w:sz w:val="16"/>
          <w:szCs w:val="16"/>
        </w:rPr>
      </w:pPr>
      <w:r>
        <w:rPr>
          <w:rFonts w:asciiTheme="majorHAnsi" w:hAnsiTheme="majorHAnsi"/>
          <w:sz w:val="16"/>
          <w:szCs w:val="16"/>
        </w:rPr>
        <w:t>Solució Microsoft Relationship Sales Plus</w:t>
      </w:r>
    </w:p>
    <w:p w:rsidR="00722A16" w:rsidRPr="00FE50CE" w:rsidRDefault="00722A16" w:rsidP="00722A16">
      <w:pPr>
        <w:pStyle w:val="ProductList-Body"/>
        <w:rPr>
          <w:rFonts w:asciiTheme="majorHAnsi" w:hAnsiTheme="majorHAnsi"/>
          <w:sz w:val="16"/>
          <w:szCs w:val="16"/>
        </w:rPr>
      </w:pPr>
      <w:r>
        <w:rPr>
          <w:rFonts w:asciiTheme="majorHAnsi" w:hAnsiTheme="majorHAnsi"/>
          <w:sz w:val="16"/>
          <w:szCs w:val="16"/>
        </w:rPr>
        <w:t>Microsoft Forms Pro</w:t>
      </w:r>
    </w:p>
    <w:p w:rsidR="00AB4497" w:rsidRPr="005F08E6" w:rsidRDefault="00AB4497" w:rsidP="00AB4497">
      <w:pPr>
        <w:pStyle w:val="ProductList-Body"/>
        <w:rPr>
          <w:rFonts w:asciiTheme="majorHAnsi" w:hAnsiTheme="majorHAnsi"/>
          <w:sz w:val="16"/>
          <w:szCs w:val="16"/>
        </w:rPr>
        <w:sectPr w:rsidR="00AB4497" w:rsidRPr="005F08E6" w:rsidSect="00E275D6">
          <w:footerReference w:type="default" r:id="rId28"/>
          <w:footerReference w:type="first" r:id="rId29"/>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Default="006E5BA8" w:rsidP="006E5BA8">
      <w:pPr>
        <w:pStyle w:val="ProductList-ClauseHeading"/>
      </w:pPr>
      <w:r>
        <w:t>Notificacions</w:t>
      </w:r>
    </w:p>
    <w:p w:rsidR="006E5BA8" w:rsidRPr="00AB267B" w:rsidRDefault="006E5BA8" w:rsidP="006E5BA8">
      <w:pPr>
        <w:pStyle w:val="ProductList-Body"/>
      </w:pPr>
      <w:r>
        <w:t>S’apliquen les Notificacions dels Mapes del Bing i els Serveis Professionals que s’inclouen a l’</w:t>
      </w:r>
      <w:hyperlink w:anchor="Attachment1" w:tooltip="Apèndix 1" w:history="1">
        <w:r>
          <w:rPr>
            <w:rStyle w:val="Hyperlink"/>
          </w:rPr>
          <w:t>Apèndix 1</w:t>
        </w:r>
      </w:hyperlink>
      <w:r>
        <w:t>. Els serveis d’incorporació, migració o implementació que el Client presti estaran subjectes a la Notificació de Serveis Professionals que es troba a l’</w:t>
      </w:r>
      <w:hyperlink w:anchor="Attachment1" w:tooltip="Apèndix 1" w:history="1">
        <w:r>
          <w:rPr>
            <w:rStyle w:val="Hyperlink"/>
          </w:rPr>
          <w:t>Apèndix 1</w:t>
        </w:r>
      </w:hyperlink>
      <w:r w:rsidRPr="001A4586">
        <w:t>.</w:t>
      </w:r>
    </w:p>
    <w:p w:rsidR="006E5BA8" w:rsidRDefault="006E5BA8" w:rsidP="006E5BA8">
      <w:pPr>
        <w:pStyle w:val="ProductList-Body"/>
      </w:pPr>
    </w:p>
    <w:p w:rsidR="006E5BA8" w:rsidRPr="00017A5A" w:rsidRDefault="006E5BA8" w:rsidP="006E5BA8">
      <w:pPr>
        <w:pStyle w:val="ProductList-ClauseHeading"/>
      </w:pPr>
      <w:r>
        <w:t>Suites de Llicències de Subscripció</w:t>
      </w:r>
    </w:p>
    <w:p w:rsidR="006E5BA8" w:rsidRPr="00234095" w:rsidRDefault="006E5BA8" w:rsidP="006E5BA8">
      <w:pPr>
        <w:pStyle w:val="ProductList-Body"/>
      </w:pPr>
      <w:r>
        <w:t>A més de les SL d’Usuari, consulteu a l’</w:t>
      </w:r>
      <w:hyperlink w:anchor="Attachment2" w:tooltip="Apèndix 2" w:history="1">
        <w:r>
          <w:rPr>
            <w:rStyle w:val="Hyperlink"/>
          </w:rPr>
          <w:t>Apèndix 2</w:t>
        </w:r>
      </w:hyperlink>
      <w:r>
        <w:t xml:space="preserve"> altres ofertes que compleixen els requisits d’SL.</w:t>
      </w:r>
    </w:p>
    <w:p w:rsidR="006E5BA8" w:rsidRPr="000E3993" w:rsidRDefault="006E5BA8" w:rsidP="006E5BA8">
      <w:pPr>
        <w:pStyle w:val="ProductList-Body"/>
      </w:pPr>
    </w:p>
    <w:p w:rsidR="006E5BA8" w:rsidRPr="000A5E8A" w:rsidRDefault="006E5BA8" w:rsidP="006E5BA8">
      <w:pPr>
        <w:pStyle w:val="ProductList-ClauseHeading"/>
      </w:pPr>
      <w:r>
        <w:t>Usuaris Externs</w:t>
      </w:r>
    </w:p>
    <w:p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pPr>
      <w:r>
        <w:t>Portal d’administració</w:t>
      </w:r>
    </w:p>
    <w:p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6E5BA8" w:rsidRPr="006E11C3" w:rsidRDefault="006E5BA8" w:rsidP="006E5BA8">
      <w:pPr>
        <w:pStyle w:val="ProductList-Body"/>
      </w:pPr>
    </w:p>
    <w:p w:rsidR="006E5BA8" w:rsidRPr="00E94E14" w:rsidRDefault="006E5BA8" w:rsidP="006E5BA8">
      <w:pPr>
        <w:pStyle w:val="ProductList-ClauseHeading"/>
      </w:pPr>
      <w:r>
        <w:t>Implementacions combinades dels serveis del Dynamics 365</w:t>
      </w:r>
    </w:p>
    <w:p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E5BA8" w:rsidRDefault="006E5BA8" w:rsidP="006E5BA8">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E5BA8" w:rsidRDefault="006E5BA8" w:rsidP="006E5BA8">
      <w:pPr>
        <w:pStyle w:val="ProductList-Body"/>
      </w:pPr>
    </w:p>
    <w:p w:rsidR="008623DB" w:rsidRPr="00E94E14" w:rsidRDefault="008623DB" w:rsidP="008623DB">
      <w:pPr>
        <w:pStyle w:val="ProductList-ClauseHeading"/>
      </w:pPr>
      <w:r>
        <w:t>Implementacions combinades del serveis del Microsoft Dynamics 365</w:t>
      </w:r>
    </w:p>
    <w:p w:rsidR="008623DB" w:rsidRDefault="008623DB" w:rsidP="008623DB">
      <w:pPr>
        <w:pStyle w:val="ProductList-Body"/>
      </w:pPr>
      <w:r>
        <w:t>Els Clients no poden combinar llicències del Dynamics 365 Business Central Premium i el Dynamics 365 Business Central Essentials al mateix inquilí.</w:t>
      </w:r>
    </w:p>
    <w:p w:rsidR="008623DB" w:rsidRDefault="008623DB" w:rsidP="006E5BA8">
      <w:pPr>
        <w:pStyle w:val="ProductList-ClauseHeading"/>
        <w:tabs>
          <w:tab w:val="clear" w:pos="360"/>
          <w:tab w:val="left" w:pos="0"/>
        </w:tabs>
        <w:ind w:left="360" w:hanging="360"/>
      </w:pPr>
    </w:p>
    <w:p w:rsidR="006E5BA8" w:rsidRDefault="006E5BA8" w:rsidP="006E5BA8">
      <w:pPr>
        <w:pStyle w:val="ProductList-ClauseHeading"/>
        <w:tabs>
          <w:tab w:val="clear" w:pos="360"/>
          <w:tab w:val="left" w:pos="0"/>
        </w:tabs>
        <w:ind w:left="360" w:hanging="360"/>
      </w:pPr>
      <w:r>
        <w:t>Dynamics 365 for Marketing</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al Dynamics 365 for Marketing.</w:t>
      </w:r>
    </w:p>
    <w:p w:rsidR="006E5BA8" w:rsidRDefault="006E5BA8" w:rsidP="006E5BA8">
      <w:pPr>
        <w:pStyle w:val="ProductList-Body"/>
        <w:tabs>
          <w:tab w:val="clear" w:pos="158"/>
          <w:tab w:val="left" w:pos="90"/>
          <w:tab w:val="left" w:pos="270"/>
        </w:tabs>
        <w:ind w:left="518" w:hanging="360"/>
      </w:pPr>
    </w:p>
    <w:p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E5BA8" w:rsidRPr="00BA61B1" w:rsidRDefault="006E5BA8" w:rsidP="006E5BA8">
      <w:pPr>
        <w:pStyle w:val="ProductList-Body"/>
      </w:pPr>
    </w:p>
    <w:p w:rsidR="006E5BA8" w:rsidRDefault="006E5BA8" w:rsidP="006E5BA8">
      <w:pPr>
        <w:pStyle w:val="ProductList-ClauseHeading"/>
        <w:keepNext w:val="0"/>
      </w:pPr>
      <w:r>
        <w:t>Codi Obert del Pla d’Operacions Unificades del Dynamics 365</w:t>
      </w:r>
    </w:p>
    <w:p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rsidR="006E5BA8" w:rsidRPr="007F1B5F" w:rsidRDefault="006E5BA8" w:rsidP="006E5BA8">
      <w:pPr>
        <w:pStyle w:val="ProductList-Body"/>
        <w:tabs>
          <w:tab w:val="clear" w:pos="158"/>
          <w:tab w:val="left" w:pos="360"/>
        </w:tabs>
      </w:pPr>
    </w:p>
    <w:p w:rsidR="006E5BA8" w:rsidRPr="00FE50CE" w:rsidRDefault="006E5BA8" w:rsidP="006E5BA8">
      <w:pPr>
        <w:pStyle w:val="ProductList-ClauseHeading"/>
        <w:keepNext w:val="0"/>
      </w:pPr>
      <w:r>
        <w:t>Dynamics 365 for Talent, Dynamics 365 for Talent: Attract i Dynamics 365 for Talent: Onboard</w:t>
      </w:r>
    </w:p>
    <w:p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rsidR="006E5BA8" w:rsidRDefault="006E5BA8" w:rsidP="006E5BA8">
      <w:pPr>
        <w:pStyle w:val="ProductList-Body"/>
        <w:tabs>
          <w:tab w:val="clear" w:pos="158"/>
          <w:tab w:val="left" w:pos="360"/>
        </w:tabs>
        <w:rPr>
          <w:color w:val="000000" w:themeColor="text1"/>
          <w:szCs w:val="18"/>
        </w:rPr>
      </w:pPr>
    </w:p>
    <w:p w:rsidR="006E5BA8" w:rsidRDefault="006E5BA8" w:rsidP="00AB4497">
      <w:pPr>
        <w:pStyle w:val="ProductList-ClauseHeading"/>
      </w:pPr>
      <w:r>
        <w:lastRenderedPageBreak/>
        <w:t>Drets d’ús de servidor per a l’SL d’usuari del Dynamics 365, des dels SL d’usuari d’SA i els SL d’usuari de complements</w:t>
      </w:r>
    </w:p>
    <w:p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rsidR="006E5BA8" w:rsidRPr="00AC38E9" w:rsidRDefault="006E5BA8" w:rsidP="006E5BA8">
      <w:pPr>
        <w:pStyle w:val="ProductList-Body"/>
      </w:pPr>
    </w:p>
    <w:p w:rsidR="006E5BA8" w:rsidRPr="002C6BAD" w:rsidRDefault="006E5BA8" w:rsidP="006E5BA8">
      <w:pPr>
        <w:pStyle w:val="ProductList-Body"/>
        <w:ind w:left="180"/>
        <w:rPr>
          <w:b/>
          <w:color w:val="0072C6"/>
        </w:rPr>
      </w:pPr>
      <w:r>
        <w:rPr>
          <w:b/>
          <w:color w:val="0072C6"/>
        </w:rPr>
        <w:t>Servidor local del Dynamics 365 for Operations</w:t>
      </w:r>
    </w:p>
    <w:p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rsidR="006E5BA8" w:rsidRDefault="006E5BA8" w:rsidP="006E5BA8">
      <w:pPr>
        <w:pStyle w:val="ProductList-Body"/>
        <w:numPr>
          <w:ilvl w:val="0"/>
          <w:numId w:val="43"/>
        </w:numPr>
      </w:pPr>
      <w:r>
        <w:t xml:space="preserve">instal·lar el programari Dynamics CRM 2016 Server en lloc del Servidor Local del Dynamics 365; </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rsidR="006E5BA8" w:rsidRDefault="006E5BA8" w:rsidP="006E5BA8">
      <w:pPr>
        <w:pStyle w:val="ProductList-Body"/>
        <w:ind w:left="180"/>
      </w:pPr>
      <w:r>
        <w:t>Els Clients amb subscripcions actives per al Dynamics 365 Business Central poden:</w:t>
      </w:r>
    </w:p>
    <w:p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rsidR="006E5BA8" w:rsidRDefault="006E5BA8" w:rsidP="006E5BA8">
      <w:pPr>
        <w:pStyle w:val="ProductList-Body"/>
      </w:pPr>
    </w:p>
    <w:p w:rsidR="006E5BA8" w:rsidRPr="006F1174" w:rsidRDefault="006E5BA8" w:rsidP="006E5BA8">
      <w:pPr>
        <w:pStyle w:val="ProductList-ClauseHeading"/>
      </w:pPr>
      <w:r>
        <w:t>Solució Microsoft Relationship Sales</w:t>
      </w:r>
    </w:p>
    <w:p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rsidR="006E5BA8" w:rsidRDefault="006E5BA8" w:rsidP="006E5BA8">
      <w:pPr>
        <w:pStyle w:val="ProductList-Body"/>
      </w:pPr>
    </w:p>
    <w:p w:rsidR="006E5BA8" w:rsidRPr="00303530" w:rsidRDefault="006E5BA8" w:rsidP="00112875">
      <w:pPr>
        <w:pStyle w:val="ProductList-Body"/>
        <w:keepNext/>
        <w:ind w:left="187"/>
        <w:rPr>
          <w:b/>
        </w:rPr>
      </w:pPr>
      <w:r>
        <w:rPr>
          <w:b/>
          <w:color w:val="0072C6"/>
        </w:rPr>
        <w:t>LinkedIn Sales Navigator</w:t>
      </w:r>
    </w:p>
    <w:p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30" w:history="1">
        <w:r>
          <w:rPr>
            <w:rStyle w:val="Hyperlink"/>
          </w:rPr>
          <w:t>https://www.linkedin.com/legal/preview/user-agreement</w:t>
        </w:r>
      </w:hyperlink>
      <w:r>
        <w:t xml:space="preserve">. Malgrat que s’estableixi el contrari al contracte de llicències per volum del Client (inclosos aquests </w:t>
      </w:r>
      <w:r w:rsidR="00EC3AAF">
        <w:t>Condicions</w:t>
      </w:r>
      <w:r>
        <w:t xml:space="preserve"> dels Serveis Online), la Política de Privacitat del LinkedIn disponible a </w:t>
      </w:r>
      <w:hyperlink r:id="rId31"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32" w:history="1">
        <w:r>
          <w:rPr>
            <w:rStyle w:val="Hyperlink"/>
          </w:rPr>
          <w:t>https://business.linkedin.com/c/15/10/eu-scc</w:t>
        </w:r>
      </w:hyperlink>
      <w:r>
        <w:t xml:space="preserve">. </w:t>
      </w:r>
    </w:p>
    <w:p w:rsidR="006E5BA8" w:rsidRDefault="006E5BA8" w:rsidP="006E5BA8">
      <w:pPr>
        <w:pStyle w:val="ProductList-Body"/>
        <w:ind w:left="180"/>
      </w:pPr>
    </w:p>
    <w:p w:rsidR="006E5BA8" w:rsidRPr="00303530"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cap SLA per al LinkedIn Sales Navigator Team o Enterprise.</w:t>
      </w:r>
    </w:p>
    <w:p w:rsidR="006E5BA8" w:rsidRDefault="006E5BA8" w:rsidP="006E5BA8">
      <w:pPr>
        <w:pStyle w:val="ProductList-Body"/>
      </w:pPr>
    </w:p>
    <w:p w:rsidR="006E5BA8" w:rsidRPr="006F1174" w:rsidRDefault="006E5BA8" w:rsidP="006E5BA8">
      <w:pPr>
        <w:pStyle w:val="ProductList-ClauseHeading"/>
      </w:pPr>
      <w:r>
        <w:t>Línies de comanda del Dynamics 365 for Operations</w:t>
      </w:r>
    </w:p>
    <w:p w:rsidR="006E5BA8" w:rsidRPr="00174611"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hyperlink r:id="rId33" w:history="1">
        <w:r w:rsidRPr="00BD59FF">
          <w:rPr>
            <w:rStyle w:val="Hyperlink"/>
            <w:spacing w:val="-2"/>
          </w:rPr>
          <w:t>https://go.microsoft.com/fwlink/?LinkId=866544&amp;clcid=0x409</w:t>
        </w:r>
      </w:hyperlink>
      <w:r w:rsidRPr="00BD59FF">
        <w:rPr>
          <w:spacing w:val="-2"/>
        </w:rPr>
        <w:t>). El</w:t>
      </w:r>
      <w:r>
        <w:rPr>
          <w:spacing w:val="-2"/>
        </w:rPr>
        <w:t> </w:t>
      </w:r>
      <w:r w:rsidRPr="00BD59FF">
        <w:rPr>
          <w:spacing w:val="-2"/>
        </w:rPr>
        <w:t>nombre de transaccions permeses es limita al nombre de l</w:t>
      </w:r>
      <w:r>
        <w:rPr>
          <w:spacing w:val="-2"/>
        </w:rPr>
        <w:t>ínies de comanda amb llicència.</w:t>
      </w:r>
    </w:p>
    <w:p w:rsidR="00F0524A" w:rsidRDefault="00F0524A" w:rsidP="00F0524A">
      <w:pPr>
        <w:pStyle w:val="ProductList-ClauseHeading"/>
        <w:tabs>
          <w:tab w:val="clear" w:pos="360"/>
          <w:tab w:val="left" w:pos="0"/>
        </w:tabs>
        <w:ind w:left="360" w:hanging="360"/>
      </w:pPr>
      <w:r>
        <w:lastRenderedPageBreak/>
        <w:t>Dynamics 365 Sales</w:t>
      </w:r>
      <w:r w:rsidR="00CB3621">
        <w:t xml:space="preserve"> Insights</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CB3621" w:rsidRPr="00CB3621" w:rsidRDefault="00CB3621" w:rsidP="00CB3621">
      <w:pPr>
        <w:ind w:left="158"/>
        <w:rPr>
          <w:rFonts w:cstheme="minorHAnsi"/>
          <w:color w:val="000000"/>
          <w:sz w:val="18"/>
          <w:szCs w:val="18"/>
        </w:rPr>
      </w:pPr>
      <w:r w:rsidRPr="00CB3621">
        <w:rPr>
          <w:rFonts w:cstheme="minorHAnsi"/>
          <w:color w:val="000000"/>
          <w:sz w:val="18"/>
          <w:szCs w:val="18"/>
        </w:rPr>
        <w:t>No hi ha cap SLA per al Dynamics 365 Sales Insights.</w:t>
      </w:r>
    </w:p>
    <w:p w:rsidR="00F0524A" w:rsidRPr="00AC1B3E" w:rsidRDefault="00F0524A" w:rsidP="00F0524A">
      <w:pPr>
        <w:pStyle w:val="ProductList-Body"/>
      </w:pPr>
    </w:p>
    <w:p w:rsidR="00F0524A" w:rsidRDefault="00F0524A" w:rsidP="00F0524A">
      <w:pPr>
        <w:pStyle w:val="ProductList-ClauseHeading"/>
        <w:tabs>
          <w:tab w:val="clear" w:pos="360"/>
          <w:tab w:val="left" w:pos="0"/>
        </w:tabs>
        <w:ind w:left="360" w:hanging="360"/>
      </w:pPr>
      <w:r>
        <w:t>Disseny del Dynamics 365</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Disseny del Dynamics 365.</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Assistència remota del Dynamics 365</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 l’Assistència Remota del Dynamics 365.</w:t>
      </w:r>
    </w:p>
    <w:p w:rsidR="00D979E0" w:rsidRDefault="00D979E0" w:rsidP="00D979E0">
      <w:pPr>
        <w:pStyle w:val="ProductList-Body"/>
        <w:tabs>
          <w:tab w:val="clear" w:pos="158"/>
          <w:tab w:val="left" w:pos="90"/>
          <w:tab w:val="left" w:pos="270"/>
        </w:tabs>
      </w:pPr>
    </w:p>
    <w:p w:rsidR="00D979E0" w:rsidRPr="00931AE7" w:rsidRDefault="00D979E0" w:rsidP="00D979E0">
      <w:pPr>
        <w:pStyle w:val="ProductList-ClauseHeading"/>
      </w:pPr>
      <w:r>
        <w:t>Dynamics 365 Customer Insights</w:t>
      </w:r>
    </w:p>
    <w:p w:rsidR="00D979E0" w:rsidRPr="00931AE7" w:rsidRDefault="00D979E0" w:rsidP="00D979E0">
      <w:pPr>
        <w:pStyle w:val="ProductList-Body"/>
        <w:keepNext/>
        <w:tabs>
          <w:tab w:val="clear" w:pos="158"/>
          <w:tab w:val="left" w:pos="90"/>
          <w:tab w:val="left" w:pos="270"/>
        </w:tabs>
        <w:ind w:left="518" w:hanging="360"/>
      </w:pPr>
      <w:r>
        <w:rPr>
          <w:b/>
          <w:bCs/>
          <w:color w:val="0072C6"/>
        </w:rPr>
        <w:t>Acord de Nivell de Servei</w:t>
      </w:r>
    </w:p>
    <w:p w:rsidR="00D979E0" w:rsidRPr="00931AE7" w:rsidRDefault="00D979E0" w:rsidP="00D979E0">
      <w:pPr>
        <w:pStyle w:val="ProductList-Body"/>
        <w:tabs>
          <w:tab w:val="clear" w:pos="158"/>
          <w:tab w:val="left" w:pos="90"/>
          <w:tab w:val="left" w:pos="270"/>
        </w:tabs>
        <w:ind w:left="518" w:hanging="360"/>
      </w:pPr>
      <w:r>
        <w:t>No hi ha cap SLA per al Dynamics 365 Customer Insights.</w:t>
      </w:r>
    </w:p>
    <w:p w:rsidR="00D979E0" w:rsidRPr="00931AE7" w:rsidRDefault="00D979E0" w:rsidP="00D979E0">
      <w:pPr>
        <w:pStyle w:val="ProductList-Body"/>
      </w:pPr>
    </w:p>
    <w:p w:rsidR="00D979E0" w:rsidRPr="00931AE7" w:rsidRDefault="00D979E0" w:rsidP="00D979E0">
      <w:pPr>
        <w:pStyle w:val="ProductList-Body"/>
        <w:keepNext/>
        <w:tabs>
          <w:tab w:val="clear" w:pos="158"/>
          <w:tab w:val="left" w:pos="90"/>
          <w:tab w:val="left" w:pos="270"/>
        </w:tabs>
        <w:ind w:left="518" w:hanging="360"/>
      </w:pPr>
      <w:r>
        <w:rPr>
          <w:b/>
          <w:bCs/>
          <w:color w:val="0072C6"/>
        </w:rPr>
        <w:t>Dades i informació proporcionades per Microsoft</w:t>
      </w:r>
    </w:p>
    <w:p w:rsidR="00D979E0" w:rsidRDefault="00D979E0" w:rsidP="00D979E0">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rsidR="00722A16" w:rsidRDefault="00722A16" w:rsidP="00D979E0">
      <w:pPr>
        <w:pStyle w:val="ProductList-Body"/>
        <w:tabs>
          <w:tab w:val="clear" w:pos="158"/>
          <w:tab w:val="left" w:pos="90"/>
          <w:tab w:val="left" w:pos="270"/>
        </w:tabs>
        <w:ind w:left="158"/>
      </w:pPr>
    </w:p>
    <w:p w:rsidR="00722A16" w:rsidRDefault="00722A16" w:rsidP="00722A16">
      <w:pPr>
        <w:pStyle w:val="ProductList-ClauseHeading"/>
        <w:tabs>
          <w:tab w:val="clear" w:pos="360"/>
          <w:tab w:val="left" w:pos="0"/>
        </w:tabs>
        <w:ind w:left="360" w:hanging="360"/>
      </w:pPr>
      <w:r>
        <w:t>Xat del Dynamics 365 Customer Service</w:t>
      </w:r>
    </w:p>
    <w:p w:rsidR="00722A16" w:rsidRDefault="00722A16" w:rsidP="00722A16">
      <w:pPr>
        <w:pStyle w:val="ProductList-Body"/>
        <w:tabs>
          <w:tab w:val="clear" w:pos="158"/>
          <w:tab w:val="left" w:pos="90"/>
          <w:tab w:val="left" w:pos="270"/>
        </w:tabs>
        <w:ind w:left="518" w:hanging="360"/>
      </w:pPr>
      <w:r>
        <w:rPr>
          <w:b/>
          <w:bCs/>
          <w:color w:val="0072C6"/>
        </w:rPr>
        <w:t>Acord de Nivell de Servei</w:t>
      </w:r>
    </w:p>
    <w:p w:rsidR="00722A16" w:rsidRDefault="00722A16" w:rsidP="00722A16">
      <w:pPr>
        <w:pStyle w:val="ProductList-Body"/>
        <w:tabs>
          <w:tab w:val="clear" w:pos="158"/>
          <w:tab w:val="left" w:pos="90"/>
          <w:tab w:val="left" w:pos="270"/>
        </w:tabs>
        <w:ind w:left="518" w:hanging="360"/>
      </w:pPr>
      <w:r>
        <w:t>No hi ha cap SLA per al Xat del Dynamics 365 Customer Service.</w:t>
      </w:r>
    </w:p>
    <w:p w:rsidR="00722A16" w:rsidRDefault="00722A16" w:rsidP="00722A16">
      <w:pPr>
        <w:pStyle w:val="ProductList-Body"/>
        <w:tabs>
          <w:tab w:val="clear" w:pos="158"/>
          <w:tab w:val="left" w:pos="90"/>
          <w:tab w:val="left" w:pos="270"/>
        </w:tabs>
        <w:ind w:left="518" w:hanging="360"/>
      </w:pPr>
    </w:p>
    <w:p w:rsidR="00722A16" w:rsidRDefault="00722A16" w:rsidP="00722A16">
      <w:pPr>
        <w:pStyle w:val="ProductList-ClauseHeading"/>
        <w:tabs>
          <w:tab w:val="clear" w:pos="360"/>
          <w:tab w:val="left" w:pos="0"/>
        </w:tabs>
        <w:ind w:left="360" w:hanging="360"/>
      </w:pPr>
      <w:r>
        <w:t>Microsoft Forms Pro</w:t>
      </w:r>
    </w:p>
    <w:p w:rsidR="00722A16" w:rsidRDefault="00722A16" w:rsidP="00722A16">
      <w:pPr>
        <w:pStyle w:val="ProductList-Body"/>
        <w:tabs>
          <w:tab w:val="clear" w:pos="158"/>
          <w:tab w:val="left" w:pos="90"/>
          <w:tab w:val="left" w:pos="270"/>
        </w:tabs>
        <w:ind w:left="518" w:hanging="360"/>
      </w:pPr>
      <w:r>
        <w:rPr>
          <w:b/>
          <w:bCs/>
          <w:color w:val="0072C6"/>
        </w:rPr>
        <w:t>Acord de Nivell de Servei</w:t>
      </w:r>
    </w:p>
    <w:p w:rsidR="00722A16" w:rsidRPr="00931AE7" w:rsidRDefault="00722A16" w:rsidP="00722A16">
      <w:pPr>
        <w:pStyle w:val="ProductList-Body"/>
        <w:tabs>
          <w:tab w:val="clear" w:pos="158"/>
          <w:tab w:val="left" w:pos="90"/>
          <w:tab w:val="left" w:pos="270"/>
        </w:tabs>
        <w:ind w:left="518" w:hanging="360"/>
      </w:pPr>
      <w:r>
        <w:t>No hi ha cap SLA per al Microsoft Forms Pro.</w:t>
      </w:r>
    </w:p>
    <w:bookmarkStart w:id="174" w:name="O365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3D22CB" w:rsidRPr="00051EF3" w:rsidRDefault="004E52BA" w:rsidP="000A7CED">
      <w:pPr>
        <w:pStyle w:val="ProductList-OfferingGroupHeading"/>
        <w:keepNext/>
        <w:rPr>
          <w:lang w:val="fr-FR"/>
        </w:rPr>
      </w:pPr>
      <w:bookmarkStart w:id="175" w:name="_Toc15472507"/>
      <w:r w:rsidRPr="00051EF3">
        <w:rPr>
          <w:lang w:val="fr-FR"/>
        </w:rPr>
        <w:t>Serveis de l'Office 365</w:t>
      </w:r>
      <w:bookmarkEnd w:id="175"/>
    </w:p>
    <w:bookmarkEnd w:id="174"/>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76" w:name="CoreFeaturesforOffice365Services"/>
      <w:r>
        <w:rPr>
          <w:b/>
          <w:color w:val="00188F"/>
        </w:rPr>
        <w:t>Característiques Bàsiques dels Serveis de l'Office 365</w:t>
      </w:r>
    </w:p>
    <w:bookmarkEnd w:id="176"/>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8666E8" w:rsidRDefault="008666E8" w:rsidP="008666E8">
      <w:pPr>
        <w:pStyle w:val="ProductList-Body"/>
        <w:rPr>
          <w:b/>
          <w:color w:val="00188F"/>
        </w:rPr>
      </w:pPr>
      <w:bookmarkStart w:id="177" w:name="MicrosoftTeams"/>
      <w:r>
        <w:rPr>
          <w:b/>
          <w:color w:val="00188F"/>
        </w:rPr>
        <w:t>Microsoft Teams</w:t>
      </w:r>
      <w:bookmarkEnd w:id="177"/>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tooltip="Apèndix 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12875">
      <w:pPr>
        <w:pStyle w:val="ProductList-Body"/>
        <w:keepNext/>
        <w:rPr>
          <w:b/>
          <w:color w:val="00188F"/>
        </w:rPr>
      </w:pPr>
      <w:r>
        <w:rPr>
          <w:b/>
          <w:color w:val="00188F"/>
        </w:rPr>
        <w:lastRenderedPageBreak/>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bookmarkStart w:id="178" w:name="AudioServices"/>
    <w:p w:rsidR="00AB4497" w:rsidRDefault="00112875" w:rsidP="00722A16">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C3AAF" w:rsidRPr="00EC3AAF" w:rsidRDefault="006E5BA8" w:rsidP="00EC3AAF">
      <w:pPr>
        <w:pStyle w:val="ProductList-Offering2Heading"/>
        <w:outlineLvl w:val="2"/>
        <w:rPr>
          <w:lang w:val="ca-ES"/>
        </w:rPr>
      </w:pPr>
      <w:r w:rsidRPr="00EC3AAF">
        <w:rPr>
          <w:lang w:val="ca-ES"/>
        </w:rPr>
        <w:tab/>
      </w:r>
      <w:bookmarkStart w:id="179" w:name="_Toc528174078"/>
      <w:bookmarkStart w:id="180" w:name="ExchangeOnline"/>
      <w:bookmarkStart w:id="181" w:name="_Toc524436947"/>
      <w:bookmarkStart w:id="182" w:name="_Toc523239319"/>
      <w:bookmarkStart w:id="183" w:name="_Toc15472508"/>
      <w:r w:rsidR="00EC3AAF" w:rsidRPr="00EC3AAF">
        <w:rPr>
          <w:lang w:val="ca-ES"/>
        </w:rPr>
        <w:t>Serveis d'Àudio</w:t>
      </w:r>
      <w:bookmarkEnd w:id="179"/>
      <w:bookmarkEnd w:id="183"/>
    </w:p>
    <w:p w:rsidR="00EC3AAF" w:rsidRDefault="00EC3AAF" w:rsidP="00EC3AAF">
      <w:pPr>
        <w:pStyle w:val="ProductList-Offering1"/>
        <w:sectPr w:rsidR="00EC3AAF" w:rsidSect="00E275D6">
          <w:footerReference w:type="default" r:id="rId34"/>
          <w:footerReference w:type="first" r:id="rId35"/>
          <w:type w:val="continuous"/>
          <w:pgSz w:w="12240" w:h="15840"/>
          <w:pgMar w:top="1440" w:right="720" w:bottom="1440" w:left="720" w:header="720" w:footer="720" w:gutter="0"/>
          <w:cols w:space="720"/>
          <w:titlePg/>
          <w:docGrid w:linePitch="360"/>
        </w:sectPr>
      </w:pPr>
    </w:p>
    <w:bookmarkEnd w:id="178"/>
    <w:p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rsidR="00EC3AAF" w:rsidRPr="000A5E8A" w:rsidRDefault="00EC3AAF" w:rsidP="00EC3AAF">
      <w:pPr>
        <w:pStyle w:val="ProductList-Body"/>
        <w:pBdr>
          <w:top w:val="single" w:sz="4" w:space="1" w:color="BFBFBF" w:themeColor="background1" w:themeShade="BF"/>
        </w:pBdr>
        <w:rPr>
          <w:b/>
          <w:color w:val="000000" w:themeColor="text1"/>
          <w:sz w:val="8"/>
          <w:szCs w:val="8"/>
        </w:rPr>
      </w:pPr>
    </w:p>
    <w:p w:rsidR="00EC3AAF" w:rsidRPr="001A19E0" w:rsidRDefault="00EC3AAF" w:rsidP="00EC3AAF">
      <w:pPr>
        <w:pStyle w:val="ProductList-Body"/>
        <w:rPr>
          <w:b/>
          <w:color w:val="00188F"/>
        </w:rPr>
      </w:pPr>
      <w:r>
        <w:rPr>
          <w:b/>
          <w:color w:val="00188F"/>
        </w:rPr>
        <w:t>Característiques Bàsiques dels Serveis de l'Office 365</w:t>
      </w:r>
    </w:p>
    <w:p w:rsidR="00EC3AAF" w:rsidRDefault="00EC3AAF" w:rsidP="00EC3AAF">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rsidR="00EC3AAF" w:rsidRPr="00D7478E" w:rsidRDefault="00EC3AAF" w:rsidP="00EC3AAF">
      <w:pPr>
        <w:pStyle w:val="ProductList-Body"/>
      </w:pPr>
    </w:p>
    <w:p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tabs>
          <w:tab w:val="clear" w:pos="158"/>
          <w:tab w:val="left" w:pos="360"/>
        </w:tabs>
        <w:ind w:left="180"/>
        <w:rPr>
          <w:b/>
          <w:color w:val="0072C6"/>
        </w:rPr>
      </w:pPr>
      <w:r>
        <w:rPr>
          <w:b/>
          <w:color w:val="0072C6"/>
        </w:rPr>
        <w:t>Presència</w:t>
      </w:r>
    </w:p>
    <w:p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keepNext/>
        <w:tabs>
          <w:tab w:val="clear" w:pos="158"/>
          <w:tab w:val="left" w:pos="360"/>
        </w:tabs>
        <w:ind w:left="187"/>
        <w:rPr>
          <w:b/>
          <w:color w:val="0072C6"/>
        </w:rPr>
      </w:pPr>
      <w:r>
        <w:rPr>
          <w:b/>
          <w:color w:val="0072C6"/>
        </w:rPr>
        <w:t>Reunions Online</w:t>
      </w:r>
    </w:p>
    <w:p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EC3AAF" w:rsidRPr="0011540B" w:rsidRDefault="00EC3AAF" w:rsidP="00EC3AAF">
      <w:pPr>
        <w:pStyle w:val="ProductList-Body"/>
      </w:pPr>
    </w:p>
    <w:p w:rsidR="00EC3AAF" w:rsidRDefault="00EC3AAF" w:rsidP="00EC3AAF">
      <w:pPr>
        <w:pStyle w:val="ProductList-Body"/>
        <w:rPr>
          <w:b/>
          <w:color w:val="00188F"/>
        </w:rPr>
      </w:pPr>
      <w:r>
        <w:rPr>
          <w:b/>
          <w:color w:val="00188F"/>
        </w:rPr>
        <w:t>Notificacions</w:t>
      </w:r>
    </w:p>
    <w:p w:rsidR="00EC3AAF" w:rsidRDefault="00EC3AAF" w:rsidP="00EC3AAF">
      <w:pPr>
        <w:pStyle w:val="ProductList-Body"/>
      </w:pPr>
      <w:r>
        <w:t>S'apliquen les Notificacions dels Estàndards H.264, MPEG-4 AVC i/o VC-1 incloses a l'</w:t>
      </w:r>
      <w:hyperlink w:anchor="Attachment1" w:tooltip="Apèndix 1" w:history="1">
        <w:r>
          <w:rPr>
            <w:rStyle w:val="Hyperlink"/>
          </w:rPr>
          <w:t>Apèndix 1</w:t>
        </w:r>
      </w:hyperlink>
      <w:r>
        <w:t>.</w:t>
      </w:r>
    </w:p>
    <w:p w:rsidR="00EC3AAF" w:rsidRDefault="00EC3AAF" w:rsidP="00EC3AAF">
      <w:pPr>
        <w:pStyle w:val="ProductList-Body"/>
        <w:tabs>
          <w:tab w:val="clear" w:pos="158"/>
          <w:tab w:val="left" w:pos="360"/>
        </w:tabs>
      </w:pPr>
    </w:p>
    <w:p w:rsidR="00EC3AAF" w:rsidRPr="00207B92" w:rsidRDefault="00EC3AAF" w:rsidP="00EC3AAF">
      <w:pPr>
        <w:pStyle w:val="ProductList-Body"/>
        <w:rPr>
          <w:b/>
          <w:color w:val="00188F"/>
        </w:rPr>
      </w:pPr>
      <w:r>
        <w:rPr>
          <w:b/>
          <w:color w:val="00188F"/>
        </w:rPr>
        <w:t>Usuari i Usuaris Externs no autenticats per l'Skype Empresarial Online</w:t>
      </w:r>
    </w:p>
    <w:p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rsidR="00EC3AAF" w:rsidRDefault="00EC3AAF" w:rsidP="00EC3AAF">
      <w:pPr>
        <w:pStyle w:val="ProductList-Body"/>
        <w:tabs>
          <w:tab w:val="clear" w:pos="158"/>
          <w:tab w:val="left" w:pos="360"/>
        </w:tabs>
      </w:pPr>
    </w:p>
    <w:p w:rsidR="00EC3AAF" w:rsidRPr="0011540B" w:rsidRDefault="00EC3AAF" w:rsidP="00EC3AAF">
      <w:pPr>
        <w:pStyle w:val="ProductList-Body"/>
        <w:rPr>
          <w:b/>
          <w:color w:val="00188F"/>
        </w:rPr>
      </w:pPr>
      <w:r>
        <w:rPr>
          <w:b/>
          <w:color w:val="00188F"/>
        </w:rPr>
        <w:t>Dispositiu de Comunicació d'Àrea Comuna</w:t>
      </w:r>
    </w:p>
    <w:p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rsidR="00EC3AAF" w:rsidRDefault="00EC3AAF" w:rsidP="00EC3AAF">
      <w:pPr>
        <w:pStyle w:val="ProductList-Body"/>
        <w:tabs>
          <w:tab w:val="clear" w:pos="158"/>
          <w:tab w:val="left" w:pos="360"/>
        </w:tabs>
      </w:pPr>
    </w:p>
    <w:p w:rsidR="00EC3AAF" w:rsidRPr="003619D2" w:rsidRDefault="00EC3AAF" w:rsidP="00EC3AAF">
      <w:pPr>
        <w:pStyle w:val="ProductList-Body"/>
        <w:rPr>
          <w:b/>
          <w:color w:val="00188F"/>
        </w:rPr>
      </w:pPr>
      <w:r>
        <w:rPr>
          <w:b/>
          <w:color w:val="00188F"/>
        </w:rPr>
        <w:t>Serveis de pla de trucades i audioconferència (Serveis Trucada/Conferència)</w:t>
      </w:r>
    </w:p>
    <w:p w:rsidR="00EC3AAF" w:rsidRDefault="00EC3AAF" w:rsidP="00EC3AAF">
      <w:pPr>
        <w:pStyle w:val="ProductList-Body"/>
        <w:tabs>
          <w:tab w:val="clear" w:pos="158"/>
          <w:tab w:val="left" w:pos="360"/>
        </w:tabs>
        <w:ind w:right="360"/>
      </w:pPr>
      <w:r>
        <w:t xml:space="preserve">Els serveis Trucada i Conferència els proporciona la Filial de Microsoft amb autorització per administrar-los. Els preus dels serveis Trucada i Conferència poden incloure els impostos i les tarifes aplicables. Les condicions dels serveis Trucada i Conferència poden variar segons el país. Tots els impostos, les tarifes i les condicions d'us específiques del país es revelen a les condicions d'ús disponibles al lloc de Llicències per Volum a </w:t>
      </w:r>
      <w:hyperlink r:id="rId36" w:history="1">
        <w:r>
          <w:rPr>
            <w:rStyle w:val="Hyperlink"/>
          </w:rPr>
          <w:t>http://go.microsoft.com/fwlink/?LinkId=690247</w:t>
        </w:r>
      </w:hyperlink>
      <w:r>
        <w:t>.</w:t>
      </w:r>
    </w:p>
    <w:p w:rsidR="00EC3AAF" w:rsidRDefault="00EC3AAF" w:rsidP="00EC3AAF">
      <w:pPr>
        <w:pStyle w:val="ProductList-Body"/>
        <w:tabs>
          <w:tab w:val="clear" w:pos="158"/>
          <w:tab w:val="left" w:pos="360"/>
        </w:tabs>
      </w:pPr>
    </w:p>
    <w:p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EC3AAF" w:rsidRDefault="00EC3AAF" w:rsidP="00EC3AAF">
      <w:pPr>
        <w:pStyle w:val="ProductList-Body"/>
      </w:pPr>
    </w:p>
    <w:p w:rsidR="00EC3AAF" w:rsidRPr="003619D2" w:rsidRDefault="00EC3AAF" w:rsidP="00D979E0">
      <w:pPr>
        <w:pStyle w:val="ProductList-Body"/>
        <w:keepNext/>
        <w:rPr>
          <w:b/>
          <w:color w:val="00188F"/>
        </w:rPr>
      </w:pPr>
      <w:r>
        <w:rPr>
          <w:b/>
          <w:color w:val="00188F"/>
        </w:rPr>
        <w:t>Informació Important sobre els Serveis d’Emergència</w:t>
      </w:r>
    </w:p>
    <w:p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AB4497" w:rsidRPr="00722A16" w:rsidRDefault="000367A9" w:rsidP="00722A16">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174611" w:rsidRDefault="00174611" w:rsidP="006E5BA8">
      <w:pPr>
        <w:pStyle w:val="ProductList-Offering2Heading"/>
        <w:outlineLvl w:val="2"/>
        <w:rPr>
          <w:lang w:val="fr-FR"/>
        </w:rPr>
      </w:pPr>
    </w:p>
    <w:p w:rsidR="006E5BA8" w:rsidRPr="00641060" w:rsidRDefault="00EC3AAF" w:rsidP="006E5BA8">
      <w:pPr>
        <w:pStyle w:val="ProductList-Offering2Heading"/>
        <w:outlineLvl w:val="2"/>
        <w:rPr>
          <w:lang w:val="fr-FR"/>
        </w:rPr>
      </w:pPr>
      <w:r>
        <w:rPr>
          <w:lang w:val="fr-FR"/>
        </w:rPr>
        <w:lastRenderedPageBreak/>
        <w:tab/>
      </w:r>
      <w:bookmarkStart w:id="184" w:name="_Toc15472509"/>
      <w:r w:rsidR="006E5BA8" w:rsidRPr="00641060">
        <w:rPr>
          <w:lang w:val="fr-FR"/>
        </w:rPr>
        <w:t>Exchange Online</w:t>
      </w:r>
      <w:bookmarkEnd w:id="180"/>
      <w:bookmarkEnd w:id="181"/>
      <w:bookmarkEnd w:id="182"/>
      <w:bookmarkEnd w:id="184"/>
    </w:p>
    <w:p w:rsidR="006E5BA8" w:rsidRDefault="006E5BA8" w:rsidP="006E5BA8">
      <w:pPr>
        <w:pStyle w:val="ProductList-Offering1"/>
        <w:sectPr w:rsidR="006E5BA8" w:rsidSect="00E275D6">
          <w:footerReference w:type="first" r:id="rId37"/>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D979E0">
      <w:pPr>
        <w:pStyle w:val="ProductList-Body"/>
        <w:keepNext/>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8"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85" w:name="_Hlk486589626"/>
    </w:p>
    <w:bookmarkEnd w:id="185"/>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86" w:name="_Toc423959249"/>
      <w:r>
        <w:rPr>
          <w:b/>
          <w:color w:val="00188F"/>
        </w:rPr>
        <w:t>Acord</w:t>
      </w:r>
      <w:r w:rsidRPr="00E06B88">
        <w:rPr>
          <w:b/>
          <w:color w:val="00188F"/>
        </w:rPr>
        <w:t xml:space="preserve"> </w:t>
      </w:r>
      <w:r w:rsidR="002C61F1" w:rsidRPr="00E06B88">
        <w:rPr>
          <w:b/>
          <w:color w:val="00188F"/>
        </w:rPr>
        <w:t>de Nivell de Servei</w:t>
      </w:r>
      <w:bookmarkEnd w:id="186"/>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bookmarkStart w:id="187" w:name="O365Application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E5BA8" w:rsidRPr="00641060" w:rsidRDefault="006E5BA8" w:rsidP="006E5BA8">
      <w:pPr>
        <w:pStyle w:val="ProductList-Offering2Heading"/>
        <w:outlineLvl w:val="2"/>
        <w:rPr>
          <w:lang w:val="fr-FR"/>
        </w:rPr>
      </w:pPr>
      <w:r w:rsidRPr="00641060">
        <w:rPr>
          <w:lang w:val="fr-FR"/>
        </w:rPr>
        <w:tab/>
      </w:r>
      <w:bookmarkStart w:id="188" w:name="_Toc524436948"/>
      <w:bookmarkStart w:id="189" w:name="_Toc523239320"/>
      <w:bookmarkStart w:id="190" w:name="_Toc15472510"/>
      <w:r w:rsidRPr="00641060">
        <w:rPr>
          <w:lang w:val="fr-FR"/>
        </w:rPr>
        <w:t>Aplicacions de l’Office 365</w:t>
      </w:r>
      <w:bookmarkEnd w:id="187"/>
      <w:bookmarkEnd w:id="188"/>
      <w:bookmarkEnd w:id="189"/>
      <w:bookmarkEnd w:id="190"/>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23E7D" w:rsidRDefault="006E5BA8" w:rsidP="006E5BA8">
      <w:pPr>
        <w:pStyle w:val="ProductList-Body"/>
        <w:rPr>
          <w:b/>
          <w:color w:val="00188F"/>
        </w:rPr>
      </w:pPr>
      <w:r>
        <w:rPr>
          <w:b/>
          <w:color w:val="00188F"/>
        </w:rPr>
        <w:t>Acord de Nivell de Servei</w:t>
      </w:r>
    </w:p>
    <w:p w:rsidR="006E5BA8" w:rsidRDefault="006E5BA8" w:rsidP="006E5BA8">
      <w:pPr>
        <w:pStyle w:val="ProductList-Body"/>
      </w:pPr>
      <w:r>
        <w:t>No hi ha cap SLA per al Visio Online.</w:t>
      </w:r>
    </w:p>
    <w:p w:rsidR="006E5BA8" w:rsidRPr="00123E7D" w:rsidRDefault="006E5BA8" w:rsidP="006E5BA8">
      <w:pPr>
        <w:pStyle w:val="ProductList-Body"/>
      </w:pPr>
    </w:p>
    <w:p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rsidR="00722A16" w:rsidRDefault="00722A16" w:rsidP="00722A16">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39" w:history="1">
        <w:r>
          <w:rPr>
            <w:rStyle w:val="Hyperlink"/>
          </w:rPr>
          <w:t>www.office.com/sca</w:t>
        </w:r>
      </w:hyperlink>
      <w:r>
        <w:rPr>
          <w:color w:val="1F497D"/>
        </w:rPr>
        <w:t xml:space="preserve">. </w:t>
      </w:r>
      <w:r>
        <w:t>Aquesta disposició d'activació en ordinadors compartits només s'aplica a Clients amb llicència per a l'Office 365 Business quan l'Office 365 Business es llicencia com a component de Microsoft 365 Business; i</w:t>
      </w:r>
    </w:p>
    <w:p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rsidR="006E5BA8" w:rsidRPr="00FF3FF1" w:rsidRDefault="006E5BA8" w:rsidP="006E5BA8">
      <w:pPr>
        <w:pStyle w:val="ProductList-Body"/>
        <w:spacing w:before="40"/>
      </w:pPr>
    </w:p>
    <w:p w:rsidR="006E5BA8" w:rsidRPr="00597EF9" w:rsidRDefault="006E5BA8" w:rsidP="006E5BA8">
      <w:pPr>
        <w:pStyle w:val="ProductList-Body"/>
        <w:rPr>
          <w:b/>
          <w:color w:val="00188F"/>
        </w:rPr>
      </w:pPr>
      <w:r>
        <w:rPr>
          <w:b/>
          <w:color w:val="00188F"/>
        </w:rPr>
        <w:t>Dispositius de Telèfon intel·ligent i Tauleta</w:t>
      </w:r>
    </w:p>
    <w:p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rsidR="006E5BA8" w:rsidRDefault="006E5BA8" w:rsidP="006E5BA8">
      <w:pPr>
        <w:pStyle w:val="ProductList-Body"/>
      </w:pPr>
    </w:p>
    <w:p w:rsidR="006E5BA8" w:rsidRPr="00974EAE" w:rsidRDefault="006E5BA8" w:rsidP="006E5BA8">
      <w:pPr>
        <w:pStyle w:val="ProductList-Body"/>
        <w:rPr>
          <w:b/>
          <w:color w:val="00188F"/>
        </w:rPr>
      </w:pPr>
      <w:r>
        <w:rPr>
          <w:b/>
          <w:color w:val="00188F"/>
        </w:rPr>
        <w:t>Els termes següents només s’apliquen a l’Office 365 ProPlus</w:t>
      </w:r>
    </w:p>
    <w:p w:rsidR="006E5BA8" w:rsidRPr="00FC409E" w:rsidRDefault="006E5BA8" w:rsidP="006E5BA8">
      <w:pPr>
        <w:pStyle w:val="ProductList-Body"/>
        <w:ind w:left="180"/>
        <w:rPr>
          <w:b/>
          <w:color w:val="0072C6"/>
        </w:rPr>
      </w:pPr>
      <w:r>
        <w:rPr>
          <w:b/>
          <w:color w:val="0072C6"/>
        </w:rPr>
        <w:t>Ús Comercial de l’Office Home &amp; Student 2013 RT</w:t>
      </w:r>
    </w:p>
    <w:p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rsidR="006E5BA8" w:rsidRDefault="006E5BA8" w:rsidP="006E5BA8">
      <w:pPr>
        <w:pStyle w:val="ProductList-Body"/>
        <w:ind w:left="180"/>
      </w:pPr>
    </w:p>
    <w:p w:rsidR="006E5BA8" w:rsidRPr="00FC409E" w:rsidRDefault="006E5BA8" w:rsidP="00304B7B">
      <w:pPr>
        <w:pStyle w:val="ProductList-Body"/>
        <w:keepNext/>
        <w:ind w:left="187"/>
        <w:rPr>
          <w:b/>
          <w:color w:val="0072C6"/>
        </w:rPr>
      </w:pPr>
      <w:r>
        <w:rPr>
          <w:b/>
          <w:color w:val="0072C6"/>
        </w:rPr>
        <w:lastRenderedPageBreak/>
        <w:t>Office Online Server</w:t>
      </w:r>
    </w:p>
    <w:p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91" w:name="_Toc15472511"/>
      <w:r w:rsidR="00976EB6" w:rsidRPr="00051EF3">
        <w:rPr>
          <w:lang w:val="fr-FR"/>
        </w:rPr>
        <w:t xml:space="preserve">Office </w:t>
      </w:r>
      <w:r w:rsidR="00CB3621">
        <w:t>per al web</w:t>
      </w:r>
      <w:bookmarkEnd w:id="191"/>
    </w:p>
    <w:p w:rsidR="00D7478E" w:rsidRPr="00690C65" w:rsidRDefault="00D7478E" w:rsidP="00D7478E">
      <w:pPr>
        <w:pStyle w:val="ProductList-Body"/>
      </w:pPr>
      <w:r>
        <w:rPr>
          <w:b/>
          <w:color w:val="00188F"/>
        </w:rPr>
        <w:t>Característiques Bàsiques dels Serveis de l'Office 365</w:t>
      </w:r>
    </w:p>
    <w:p w:rsidR="00CB3621" w:rsidRDefault="00CB3621" w:rsidP="00CB3621">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rsidR="00976EB6" w:rsidRPr="00690C65" w:rsidRDefault="00CB3621" w:rsidP="00CB3621">
      <w:pPr>
        <w:pStyle w:val="ProductList-Body"/>
      </w:pPr>
      <w:r>
        <w:t>Un usuari final podrà crear, visualitzar i editar documents en fitxers de tipus Microsoft Word, Excel, PowerPoint i OneNote compatibles amb l'Office per al web o el seu servei successor</w:t>
      </w:r>
      <w:r w:rsidR="00976EB6">
        <w: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CB3621" w:rsidP="00976EB6">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5B7124" w:rsidRPr="00690C65" w:rsidRDefault="005B7124" w:rsidP="00F46C4E">
      <w:pPr>
        <w:pStyle w:val="ProductList-Offering2Heading"/>
        <w:keepNext/>
      </w:pPr>
      <w:r>
        <w:tab/>
      </w:r>
      <w:bookmarkStart w:id="192" w:name="_Toc15472512"/>
      <w:r>
        <w:t>OneDrive for Business</w:t>
      </w:r>
      <w:bookmarkEnd w:id="192"/>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0C27F8" w:rsidRPr="00641060" w:rsidRDefault="000C27F8" w:rsidP="000C27F8">
      <w:pPr>
        <w:pStyle w:val="ProductList-Offering2Heading"/>
        <w:outlineLvl w:val="2"/>
        <w:rPr>
          <w:lang w:val="ca-ES"/>
        </w:rPr>
      </w:pPr>
      <w:r w:rsidRPr="00641060">
        <w:rPr>
          <w:lang w:val="ca-ES"/>
        </w:rPr>
        <w:tab/>
      </w:r>
      <w:bookmarkStart w:id="193" w:name="_Toc453946627"/>
      <w:bookmarkStart w:id="194" w:name="_Toc451949065"/>
      <w:bookmarkStart w:id="195" w:name="ProjectOnline"/>
      <w:bookmarkStart w:id="196" w:name="_Toc15472513"/>
      <w:r w:rsidRPr="00641060">
        <w:rPr>
          <w:lang w:val="ca-ES"/>
        </w:rPr>
        <w:t>Project Online</w:t>
      </w:r>
      <w:bookmarkEnd w:id="193"/>
      <w:bookmarkEnd w:id="194"/>
      <w:bookmarkEnd w:id="196"/>
    </w:p>
    <w:bookmarkEnd w:id="195"/>
    <w:p w:rsidR="000C27F8" w:rsidRDefault="000C27F8" w:rsidP="000C27F8">
      <w:pPr>
        <w:pStyle w:val="ProductList-Offering1"/>
        <w:sectPr w:rsidR="000C27F8"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6E5BA8" w:rsidRPr="005108F0" w:rsidRDefault="006E5BA8" w:rsidP="006E5BA8">
      <w:pPr>
        <w:pStyle w:val="ProductList-Body"/>
        <w:rPr>
          <w:b/>
          <w:color w:val="00188F"/>
        </w:rPr>
      </w:pPr>
      <w:r>
        <w:rPr>
          <w:b/>
          <w:color w:val="00188F"/>
        </w:rPr>
        <w:t>Drets d’Instal·lació i d’Ús per a l’aplicació Projectes</w:t>
      </w:r>
    </w:p>
    <w:p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rsidR="006E5BA8" w:rsidRDefault="006E5BA8" w:rsidP="006E5BA8">
      <w:pPr>
        <w:pStyle w:val="ProductList-Body"/>
        <w:numPr>
          <w:ilvl w:val="0"/>
          <w:numId w:val="37"/>
        </w:numPr>
      </w:pPr>
      <w:r>
        <w:t>poden activar el programari que es proporciona amb l’SL en un màxim de cinc OSE simultanis per a l’ús local o remot;</w:t>
      </w:r>
    </w:p>
    <w:p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42" w:history="1">
        <w:r>
          <w:rPr>
            <w:rStyle w:val="Hyperlink"/>
          </w:rPr>
          <w:t>www.office.com/sca</w:t>
        </w:r>
      </w:hyperlink>
      <w:r>
        <w:t>; i</w:t>
      </w:r>
    </w:p>
    <w:p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6E5BA8" w:rsidRDefault="006E5BA8" w:rsidP="006E5BA8">
      <w:pPr>
        <w:pStyle w:val="ProductList-Offering2Heading"/>
        <w:outlineLvl w:val="2"/>
      </w:pPr>
      <w:r>
        <w:tab/>
      </w:r>
      <w:bookmarkStart w:id="197" w:name="_Toc524436952"/>
      <w:bookmarkStart w:id="198" w:name="_Toc523239324"/>
      <w:bookmarkStart w:id="199" w:name="_Toc15472514"/>
      <w:r>
        <w:t>SharePoint Online</w:t>
      </w:r>
      <w:bookmarkEnd w:id="197"/>
      <w:bookmarkEnd w:id="198"/>
      <w:bookmarkEnd w:id="199"/>
    </w:p>
    <w:p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lastRenderedPageBreak/>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200" w:name="OtherOnline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722A16" w:rsidRDefault="006E5BA8" w:rsidP="00722A16">
      <w:pPr>
        <w:pStyle w:val="ProductList-Offering2Heading"/>
        <w:outlineLvl w:val="2"/>
      </w:pPr>
      <w:r w:rsidRPr="00EC3AAF">
        <w:rPr>
          <w:lang w:val="ca-ES"/>
        </w:rPr>
        <w:tab/>
      </w:r>
      <w:bookmarkStart w:id="201" w:name="Stream"/>
      <w:bookmarkStart w:id="202" w:name="_Toc528174085"/>
      <w:bookmarkStart w:id="203" w:name="_Toc8395047"/>
      <w:bookmarkStart w:id="204" w:name="_Toc6563835"/>
      <w:bookmarkStart w:id="205" w:name="_Toc8749048"/>
      <w:bookmarkStart w:id="206" w:name="_Toc524436953"/>
      <w:bookmarkStart w:id="207" w:name="_Toc15472515"/>
      <w:r w:rsidR="00722A16">
        <w:t>Microsoft Stream</w:t>
      </w:r>
      <w:bookmarkEnd w:id="201"/>
      <w:bookmarkEnd w:id="202"/>
      <w:bookmarkEnd w:id="203"/>
      <w:bookmarkEnd w:id="204"/>
      <w:bookmarkEnd w:id="205"/>
      <w:bookmarkEnd w:id="207"/>
    </w:p>
    <w:p w:rsidR="00722A16" w:rsidRDefault="00722A16" w:rsidP="00722A16">
      <w:pPr>
        <w:pStyle w:val="ProductList-Body"/>
        <w:keepNext/>
        <w:tabs>
          <w:tab w:val="clear" w:pos="158"/>
          <w:tab w:val="left" w:pos="360"/>
        </w:tabs>
        <w:rPr>
          <w:b/>
          <w:color w:val="00188F"/>
        </w:rPr>
      </w:pPr>
      <w:r>
        <w:rPr>
          <w:b/>
          <w:color w:val="00188F"/>
        </w:rPr>
        <w:t>Notificacions</w:t>
      </w:r>
    </w:p>
    <w:p w:rsidR="00722A16" w:rsidRDefault="00722A16" w:rsidP="00722A16">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rsidR="00722A16" w:rsidRDefault="00722A16" w:rsidP="00722A16">
      <w:pPr>
        <w:pStyle w:val="ProductList-Body"/>
      </w:pPr>
    </w:p>
    <w:p w:rsidR="00722A16" w:rsidRDefault="00722A16" w:rsidP="00722A16">
      <w:pPr>
        <w:pStyle w:val="ProductList-Body"/>
        <w:keepNext/>
        <w:tabs>
          <w:tab w:val="clear" w:pos="158"/>
          <w:tab w:val="left" w:pos="360"/>
        </w:tabs>
        <w:rPr>
          <w:b/>
          <w:color w:val="00188F"/>
        </w:rPr>
      </w:pPr>
      <w:r>
        <w:rPr>
          <w:b/>
          <w:color w:val="00188F"/>
        </w:rPr>
        <w:t>Esdeveniments en viu de l'Stream</w:t>
      </w:r>
    </w:p>
    <w:p w:rsidR="00722A16" w:rsidRDefault="00722A16" w:rsidP="00722A16">
      <w:pPr>
        <w:pStyle w:val="ProductList-Body"/>
      </w:pPr>
      <w:r>
        <w:t>Els esdeveniments en viu de l'Stream estan subjectes a les condicions següents:</w:t>
      </w:r>
    </w:p>
    <w:p w:rsidR="00722A16" w:rsidRDefault="00722A16" w:rsidP="00722A16">
      <w:pPr>
        <w:pStyle w:val="ProductList-Bullet"/>
        <w:numPr>
          <w:ilvl w:val="0"/>
          <w:numId w:val="50"/>
        </w:numPr>
      </w:pPr>
      <w:r>
        <w:t>Els esdeveniments en viu de l'Stream no poden durar més de quatre (4) hores.</w:t>
      </w:r>
    </w:p>
    <w:p w:rsidR="00722A16" w:rsidRDefault="00722A16" w:rsidP="00722A16">
      <w:pPr>
        <w:pStyle w:val="ProductList-Bullet"/>
        <w:numPr>
          <w:ilvl w:val="0"/>
          <w:numId w:val="50"/>
        </w:numPr>
      </w:pPr>
      <w:r>
        <w:t>Els assistents als esdeveniments en viu de l'Stream no poden superar els 10.000.</w:t>
      </w:r>
    </w:p>
    <w:p w:rsidR="00EC3AAF" w:rsidRDefault="00722A16" w:rsidP="00722A16">
      <w:pPr>
        <w:pStyle w:val="ProductList-Bullet"/>
        <w:numPr>
          <w:ilvl w:val="0"/>
          <w:numId w:val="50"/>
        </w:numPr>
      </w:pPr>
      <w:r>
        <w:t>Els esdeveniments en viu de l'Stream estan limitats a quinze (15) per client a qualsevol moment únic en el temps.</w:t>
      </w:r>
    </w:p>
    <w:bookmarkEnd w:id="206"/>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E1EAF" w:rsidRPr="00051EF3" w:rsidRDefault="004B3528" w:rsidP="00D3386B">
      <w:pPr>
        <w:pStyle w:val="ProductList-OfferingGroupHeading"/>
        <w:keepNext/>
        <w:rPr>
          <w:lang w:val="ca-ES"/>
        </w:rPr>
      </w:pPr>
      <w:bookmarkStart w:id="208" w:name="_Toc15472516"/>
      <w:r w:rsidRPr="00051EF3">
        <w:rPr>
          <w:lang w:val="ca-ES"/>
        </w:rPr>
        <w:t>Altres Serveis Online</w:t>
      </w:r>
      <w:bookmarkEnd w:id="208"/>
    </w:p>
    <w:p w:rsidR="00D979E0" w:rsidRPr="009B5770" w:rsidRDefault="00D979E0" w:rsidP="00D979E0">
      <w:pPr>
        <w:pStyle w:val="ProductList-Offering2Heading"/>
        <w:keepNext/>
        <w:outlineLvl w:val="2"/>
        <w:rPr>
          <w:lang w:val="ca-ES"/>
        </w:rPr>
      </w:pPr>
      <w:bookmarkStart w:id="209" w:name="MicrosoftLearning"/>
      <w:bookmarkStart w:id="210" w:name="MicrosoftPowerBIPro"/>
      <w:bookmarkEnd w:id="200"/>
      <w:r w:rsidRPr="009B5770">
        <w:rPr>
          <w:lang w:val="ca-ES"/>
        </w:rPr>
        <w:tab/>
      </w:r>
      <w:bookmarkStart w:id="211" w:name="_Toc3111583"/>
      <w:bookmarkStart w:id="212" w:name="_Toc794198"/>
      <w:bookmarkStart w:id="213" w:name="BingMaps"/>
      <w:bookmarkStart w:id="214" w:name="_Toc15472517"/>
      <w:r w:rsidRPr="009B5770">
        <w:rPr>
          <w:lang w:val="ca-ES"/>
        </w:rPr>
        <w:t>Plataforma d'Administració d'Actius Mòbils dels Mapes del Bing</w:t>
      </w:r>
      <w:bookmarkEnd w:id="211"/>
      <w:bookmarkEnd w:id="212"/>
      <w:bookmarkEnd w:id="214"/>
    </w:p>
    <w:bookmarkEnd w:id="213"/>
    <w:p w:rsidR="00D979E0" w:rsidRPr="00931AE7" w:rsidRDefault="00D979E0" w:rsidP="00D979E0">
      <w:pPr>
        <w:pStyle w:val="ProductList-Body"/>
        <w:keepNext/>
      </w:pPr>
      <w:r>
        <w:rPr>
          <w:b/>
          <w:color w:val="00188F"/>
        </w:rPr>
        <w:t>SL de Servei</w:t>
      </w:r>
    </w:p>
    <w:p w:rsidR="00D979E0" w:rsidRPr="00931AE7" w:rsidRDefault="00D979E0" w:rsidP="00D979E0">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rsidR="00D979E0" w:rsidRPr="00931AE7" w:rsidRDefault="00D979E0" w:rsidP="00D979E0">
      <w:pPr>
        <w:pStyle w:val="ProductList-Body"/>
        <w:numPr>
          <w:ilvl w:val="0"/>
          <w:numId w:val="40"/>
        </w:numPr>
        <w:spacing w:before="40"/>
      </w:pPr>
      <w:r>
        <w:t>SL de Complement d’Administració d’Actius Mòbils per a Amèrica del Nord (amb encaminament o sense encaminament)</w:t>
      </w:r>
    </w:p>
    <w:p w:rsidR="00D979E0" w:rsidRPr="00931AE7" w:rsidRDefault="00D979E0" w:rsidP="00D979E0">
      <w:pPr>
        <w:pStyle w:val="ProductList-Body"/>
        <w:numPr>
          <w:ilvl w:val="0"/>
          <w:numId w:val="40"/>
        </w:numPr>
        <w:spacing w:before="40"/>
      </w:pPr>
      <w:r>
        <w:t>SL de Complement d'Administració d'Actius Mòbils per a Europa (amb encaminament o sense encaminament), o</w:t>
      </w:r>
    </w:p>
    <w:p w:rsidR="00D979E0" w:rsidRPr="00931AE7" w:rsidRDefault="00D979E0" w:rsidP="00D979E0">
      <w:pPr>
        <w:pStyle w:val="ProductList-Body"/>
        <w:numPr>
          <w:ilvl w:val="0"/>
          <w:numId w:val="40"/>
        </w:numPr>
        <w:spacing w:before="40"/>
      </w:pPr>
      <w:r>
        <w:t>SL de Complement d’Administració d’Actius Mòbils per a la Resta del Món (amb encaminament o sense encaminament)</w:t>
      </w:r>
    </w:p>
    <w:p w:rsidR="00D979E0" w:rsidRPr="00931AE7" w:rsidRDefault="00D979E0" w:rsidP="00D979E0">
      <w:pPr>
        <w:pStyle w:val="ProductList-Body"/>
      </w:pPr>
    </w:p>
    <w:p w:rsidR="00D979E0" w:rsidRPr="00931AE7" w:rsidRDefault="00D979E0" w:rsidP="00D979E0">
      <w:pPr>
        <w:pStyle w:val="ProductList-Body"/>
        <w:keepNext/>
      </w:pPr>
      <w:r>
        <w:rPr>
          <w:b/>
          <w:color w:val="00188F"/>
        </w:rPr>
        <w:t>API dels Mapes del Bing</w:t>
      </w:r>
    </w:p>
    <w:p w:rsidR="00D979E0" w:rsidRPr="00931AE7" w:rsidRDefault="00D979E0" w:rsidP="00D979E0">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43" w:history="1">
        <w:r>
          <w:rPr>
            <w:rStyle w:val="Hyperlink"/>
          </w:rPr>
          <w:t>https://aka.ms/bingmapsplatformapistou</w:t>
        </w:r>
      </w:hyperlink>
      <w:r>
        <w:t xml:space="preserve"> i </w:t>
      </w:r>
      <w:hyperlink r:id="rId44" w:history="1">
        <w:r>
          <w:rPr>
            <w:rStyle w:val="Hyperlink"/>
          </w:rPr>
          <w:t>https://aka.ms/bingmapsplatformsdks/</w:t>
        </w:r>
      </w:hyperlink>
      <w:r>
        <w:t>.</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dels Mapes del Bing</w:t>
      </w:r>
    </w:p>
    <w:p w:rsidR="00D979E0" w:rsidRPr="00931AE7" w:rsidRDefault="00D979E0" w:rsidP="00D979E0">
      <w:pPr>
        <w:pStyle w:val="ProductList-Body"/>
      </w:pPr>
      <w:r>
        <w:t xml:space="preserve">La Declaració de privadesa de Microsoft (que es troba a: </w:t>
      </w:r>
      <w:hyperlink r:id="rId45"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rsidR="00D979E0" w:rsidRPr="00931AE7" w:rsidRDefault="000367A9"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D979E0" w:rsidRPr="00D979E0" w:rsidRDefault="00D979E0" w:rsidP="00D979E0">
      <w:pPr>
        <w:pStyle w:val="ProductList-Offering2Heading"/>
        <w:outlineLvl w:val="2"/>
        <w:rPr>
          <w:lang w:val="ca-ES"/>
        </w:rPr>
      </w:pPr>
      <w:r w:rsidRPr="00D979E0">
        <w:rPr>
          <w:lang w:val="ca-ES"/>
        </w:rPr>
        <w:tab/>
      </w:r>
      <w:bookmarkStart w:id="215" w:name="BingMapsTransactionsandUsers"/>
      <w:bookmarkStart w:id="216" w:name="_Toc3111584"/>
      <w:bookmarkStart w:id="217" w:name="_Toc15472518"/>
      <w:r w:rsidRPr="00D979E0">
        <w:rPr>
          <w:lang w:val="ca-ES"/>
        </w:rPr>
        <w:t>Transaccions i Usuaris dels Mapes del Bing</w:t>
      </w:r>
      <w:bookmarkEnd w:id="215"/>
      <w:bookmarkEnd w:id="216"/>
      <w:bookmarkEnd w:id="217"/>
    </w:p>
    <w:p w:rsidR="00D979E0" w:rsidRPr="00A8327A" w:rsidRDefault="00D979E0" w:rsidP="00D979E0">
      <w:pPr>
        <w:pStyle w:val="ProductList-Body"/>
        <w:rPr>
          <w:rFonts w:asciiTheme="majorHAnsi" w:hAnsiTheme="majorHAnsi"/>
          <w:sz w:val="16"/>
          <w:szCs w:val="16"/>
        </w:rPr>
        <w:sectPr w:rsidR="00D979E0" w:rsidRPr="00A8327A" w:rsidSect="00D979E0">
          <w:footerReference w:type="first" r:id="rId46"/>
          <w:type w:val="continuous"/>
          <w:pgSz w:w="12240" w:h="15840"/>
          <w:pgMar w:top="1440" w:right="720" w:bottom="1440" w:left="720" w:header="720" w:footer="720" w:gutter="0"/>
          <w:cols w:space="720"/>
          <w:titlePg/>
          <w:docGrid w:linePitch="360"/>
        </w:sectPr>
      </w:pPr>
    </w:p>
    <w:p w:rsidR="00D979E0" w:rsidRPr="00931AE7" w:rsidRDefault="00D979E0" w:rsidP="00D979E0">
      <w:pPr>
        <w:pStyle w:val="ProductList-Body"/>
      </w:pPr>
      <w:r>
        <w:rPr>
          <w:rFonts w:asciiTheme="majorHAnsi" w:hAnsiTheme="majorHAnsi"/>
          <w:sz w:val="16"/>
          <w:szCs w:val="16"/>
        </w:rPr>
        <w:t>Transaccions dels Mapes del Bing</w:t>
      </w:r>
    </w:p>
    <w:p w:rsidR="00D979E0" w:rsidRPr="00931AE7" w:rsidRDefault="00D979E0" w:rsidP="00D979E0">
      <w:pPr>
        <w:pStyle w:val="ProductList-Body"/>
      </w:pPr>
      <w:r>
        <w:rPr>
          <w:rFonts w:asciiTheme="majorHAnsi" w:hAnsiTheme="majorHAnsi"/>
          <w:sz w:val="16"/>
          <w:szCs w:val="16"/>
        </w:rPr>
        <w:t>Usuari Conegut dels Mapes del Bing</w:t>
      </w:r>
    </w:p>
    <w:p w:rsidR="00D979E0" w:rsidRPr="00931AE7" w:rsidRDefault="00D979E0" w:rsidP="00D979E0">
      <w:pPr>
        <w:pStyle w:val="ProductList-Body"/>
      </w:pPr>
      <w:r>
        <w:rPr>
          <w:rFonts w:asciiTheme="majorHAnsi" w:hAnsiTheme="majorHAnsi"/>
          <w:sz w:val="16"/>
          <w:szCs w:val="16"/>
        </w:rPr>
        <w:t>Usuari Conegut Light dels Mapes del Bing</w:t>
      </w:r>
    </w:p>
    <w:p w:rsidR="00D979E0" w:rsidRDefault="00D979E0" w:rsidP="00D979E0">
      <w:pPr>
        <w:pStyle w:val="ProductList-Body"/>
        <w:rPr>
          <w:rFonts w:asciiTheme="majorHAnsi" w:hAnsiTheme="majorHAnsi"/>
          <w:sz w:val="16"/>
          <w:szCs w:val="16"/>
        </w:rPr>
        <w:sectPr w:rsidR="00D979E0" w:rsidSect="00D979E0">
          <w:footerReference w:type="default" r:id="rId47"/>
          <w:footerReference w:type="first" r:id="rId48"/>
          <w:type w:val="continuous"/>
          <w:pgSz w:w="12240" w:h="15840"/>
          <w:pgMar w:top="1440" w:right="720" w:bottom="1440" w:left="720" w:header="720" w:footer="720" w:gutter="0"/>
          <w:cols w:num="2" w:space="720"/>
          <w:titlePg/>
          <w:docGrid w:linePitch="360"/>
        </w:sectPr>
      </w:pPr>
    </w:p>
    <w:p w:rsidR="00D979E0" w:rsidRPr="00931AE7" w:rsidRDefault="00D979E0" w:rsidP="00D979E0">
      <w:pPr>
        <w:pStyle w:val="ProductList-Body"/>
        <w:pBdr>
          <w:top w:val="single" w:sz="4" w:space="1" w:color="BFBFBF" w:themeColor="background1" w:themeShade="BF"/>
        </w:pBdr>
      </w:pPr>
    </w:p>
    <w:p w:rsidR="00D979E0" w:rsidRPr="00931AE7" w:rsidRDefault="00D979E0" w:rsidP="00D979E0">
      <w:pPr>
        <w:pStyle w:val="ProductList-Body"/>
        <w:keepNext/>
      </w:pPr>
      <w:r>
        <w:rPr>
          <w:b/>
          <w:color w:val="00188F"/>
        </w:rPr>
        <w:t>Usuaris Autenticats</w:t>
      </w:r>
    </w:p>
    <w:p w:rsidR="00D979E0" w:rsidRPr="00931AE7" w:rsidRDefault="00D979E0" w:rsidP="00D979E0">
      <w:pPr>
        <w:pStyle w:val="ProductList-Body"/>
      </w:pPr>
      <w:r>
        <w:t>Els usuaris que s'autentiquen als programes del Client que accedeixen al servei a través de les API dels Mapes del Bing han de comptar amb una SL.</w:t>
      </w:r>
    </w:p>
    <w:p w:rsidR="00D979E0" w:rsidRPr="00931AE7" w:rsidRDefault="00D979E0" w:rsidP="00D979E0">
      <w:pPr>
        <w:pStyle w:val="ProductList-Body"/>
      </w:pPr>
    </w:p>
    <w:p w:rsidR="00D979E0" w:rsidRPr="00931AE7" w:rsidRDefault="00D979E0" w:rsidP="00D979E0">
      <w:pPr>
        <w:pStyle w:val="ProductList-Body"/>
        <w:keepNext/>
      </w:pPr>
      <w:r>
        <w:rPr>
          <w:b/>
          <w:color w:val="00188F"/>
        </w:rPr>
        <w:lastRenderedPageBreak/>
        <w:t>API dels Mapes del Bing</w:t>
      </w:r>
    </w:p>
    <w:p w:rsidR="00D979E0" w:rsidRPr="00931AE7" w:rsidRDefault="00D979E0" w:rsidP="00D979E0">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49" w:history="1">
        <w:r>
          <w:rPr>
            <w:rStyle w:val="Hyperlink"/>
          </w:rPr>
          <w:t>https://aka.ms/bingmapsplatformapistou</w:t>
        </w:r>
      </w:hyperlink>
      <w:r>
        <w:t xml:space="preserve"> i </w:t>
      </w:r>
      <w:hyperlink r:id="rId50" w:history="1">
        <w:r>
          <w:rPr>
            <w:rStyle w:val="Hyperlink"/>
          </w:rPr>
          <w:t>https://aka.ms/bingmapsplatformsdks/</w:t>
        </w:r>
      </w:hyperlink>
      <w:r>
        <w:t>.</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dels Mapes del Bing</w:t>
      </w:r>
    </w:p>
    <w:p w:rsidR="00D979E0" w:rsidRPr="00931AE7" w:rsidRDefault="00D979E0" w:rsidP="00D979E0">
      <w:pPr>
        <w:pStyle w:val="ProductList-Body"/>
      </w:pPr>
      <w:r>
        <w:t xml:space="preserve">La Declaració de privadesa de Microsoft (que es troba a </w:t>
      </w:r>
      <w:hyperlink r:id="rId51"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rsidR="00D979E0" w:rsidRPr="00931AE7" w:rsidRDefault="000367A9"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AB4497" w:rsidRPr="000F395E" w:rsidRDefault="00AB4497" w:rsidP="00AB4497">
      <w:pPr>
        <w:pStyle w:val="ProductList-Offering2Heading"/>
        <w:keepNext/>
        <w:outlineLvl w:val="2"/>
      </w:pPr>
      <w:bookmarkStart w:id="218" w:name="MicrosoftPowerPlatform"/>
      <w:r>
        <w:tab/>
      </w:r>
      <w:bookmarkStart w:id="219" w:name="_Toc8395051"/>
      <w:bookmarkStart w:id="220" w:name="_Toc6563839"/>
      <w:bookmarkStart w:id="221" w:name="BusinessApplicationPlatform"/>
      <w:bookmarkStart w:id="222" w:name="_Toc15472519"/>
      <w:r>
        <w:t>Microsoft Power Platform</w:t>
      </w:r>
      <w:bookmarkEnd w:id="219"/>
      <w:bookmarkEnd w:id="220"/>
      <w:bookmarkEnd w:id="222"/>
    </w:p>
    <w:bookmarkEnd w:id="221"/>
    <w:p w:rsidR="00AB4497" w:rsidRPr="00A8327A" w:rsidRDefault="00AB4497" w:rsidP="00AB4497">
      <w:pPr>
        <w:pStyle w:val="ProductList-Body"/>
        <w:keepNext/>
        <w:rPr>
          <w:rFonts w:asciiTheme="majorHAnsi" w:hAnsiTheme="majorHAnsi"/>
          <w:sz w:val="16"/>
          <w:szCs w:val="16"/>
        </w:rPr>
        <w:sectPr w:rsidR="00AB4497" w:rsidRPr="00A8327A" w:rsidSect="00A640E4">
          <w:footerReference w:type="first" r:id="rId52"/>
          <w:type w:val="continuous"/>
          <w:pgSz w:w="12240" w:h="15840"/>
          <w:pgMar w:top="1440" w:right="720" w:bottom="1440" w:left="720" w:header="720" w:footer="720" w:gutter="0"/>
          <w:cols w:space="720"/>
          <w:titlePg/>
          <w:docGrid w:linePitch="360"/>
        </w:sectPr>
      </w:pPr>
    </w:p>
    <w:bookmarkEnd w:id="218"/>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Default="00E366C4" w:rsidP="00E366C4">
      <w:pPr>
        <w:pStyle w:val="ProductList-Body"/>
        <w:rPr>
          <w:rFonts w:asciiTheme="majorHAnsi" w:hAnsiTheme="majorHAnsi"/>
          <w:sz w:val="16"/>
          <w:szCs w:val="16"/>
        </w:rPr>
        <w:sectPr w:rsidR="00E366C4" w:rsidSect="00133A9E">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rsidR="00E366C4" w:rsidRPr="004E78BB" w:rsidRDefault="00E366C4" w:rsidP="00E366C4">
      <w:pPr>
        <w:pStyle w:val="ProductList-Body"/>
      </w:pPr>
    </w:p>
    <w:p w:rsidR="00E366C4" w:rsidRPr="004E78BB" w:rsidRDefault="00E366C4" w:rsidP="00304B7B">
      <w:pPr>
        <w:pStyle w:val="ProductList-Body"/>
        <w:keepNext/>
        <w:tabs>
          <w:tab w:val="clear" w:pos="158"/>
          <w:tab w:val="left" w:pos="360"/>
        </w:tabs>
      </w:pPr>
      <w:r>
        <w:rPr>
          <w:b/>
          <w:color w:val="00188F"/>
          <w:szCs w:val="18"/>
        </w:rPr>
        <w:t>Microsoft Power BI</w:t>
      </w:r>
    </w:p>
    <w:p w:rsidR="00E366C4" w:rsidRPr="004E78BB" w:rsidRDefault="00E366C4" w:rsidP="00304B7B">
      <w:pPr>
        <w:pStyle w:val="ProductList-Body"/>
        <w:keepNext/>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rsidR="00D979E0" w:rsidRDefault="00D979E0" w:rsidP="00D979E0">
      <w:pPr>
        <w:pStyle w:val="ProductList-Body"/>
        <w:ind w:left="187"/>
        <w:rPr>
          <w:b/>
          <w:color w:val="0072C6"/>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55" w:history="1">
        <w:r>
          <w:rPr>
            <w:rStyle w:val="Hyperlink"/>
          </w:rPr>
          <w:t>https://go.microsoft.com/fwlink/?linkid=868812</w:t>
        </w:r>
      </w:hyperlink>
      <w:r>
        <w:t>. El Client només té accés de lectura a aquestes entitats restringides.</w:t>
      </w:r>
    </w:p>
    <w:bookmarkStart w:id="223" w:name="Intune"/>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11EBE" w:rsidRPr="00DF6AA0" w:rsidRDefault="00D11EBE" w:rsidP="00D11EBE">
      <w:pPr>
        <w:pStyle w:val="ProductList-Offering2Heading"/>
        <w:outlineLvl w:val="2"/>
        <w:rPr>
          <w:lang w:val="ca-ES"/>
        </w:rPr>
      </w:pPr>
      <w:r w:rsidRPr="00DF6AA0">
        <w:rPr>
          <w:lang w:val="ca-ES"/>
        </w:rPr>
        <w:lastRenderedPageBreak/>
        <w:tab/>
      </w:r>
      <w:bookmarkStart w:id="224" w:name="_Toc531082929"/>
      <w:bookmarkStart w:id="225" w:name="_Toc15472520"/>
      <w:r w:rsidRPr="00DF6AA0">
        <w:rPr>
          <w:lang w:val="ca-ES"/>
        </w:rPr>
        <w:t>GitHub Enterprise</w:t>
      </w:r>
      <w:bookmarkEnd w:id="224"/>
      <w:bookmarkEnd w:id="225"/>
    </w:p>
    <w:p w:rsidR="008623DB" w:rsidRPr="001A19E0" w:rsidRDefault="008623DB" w:rsidP="008623DB">
      <w:pPr>
        <w:pStyle w:val="ProductList-Body"/>
      </w:pPr>
      <w:r>
        <w:t xml:space="preserve">GitHub, Inc. proporciona GitHub Enterprise. En utilitzar GitHub Enterprise, el Client accepta estar obligat pels termes de GitHub disponibles a </w:t>
      </w:r>
      <w:hyperlink r:id="rId56" w:history="1">
        <w:r>
          <w:rPr>
            <w:rStyle w:val="Hyperlink"/>
          </w:rPr>
          <w:t>https://aka.ms/github_terms</w:t>
        </w:r>
      </w:hyperlink>
      <w:r>
        <w:t xml:space="preserve">. Malgrat qualsevol disposició contrària del contracte de llicències per volum del Client (incloses aquestes Condicions dels Serveis Online), la Declaració de Privacitat de GitHub disponible a </w:t>
      </w:r>
      <w:hyperlink r:id="rId57" w:history="1">
        <w:r>
          <w:rPr>
            <w:rStyle w:val="Hyperlink"/>
          </w:rPr>
          <w:t>https://help.github.com/articles/github-privacy-statement/</w:t>
        </w:r>
      </w:hyperlink>
      <w:r>
        <w:t xml:space="preserve"> i l'Annex de Protecció de dades de GitHub publicat a </w:t>
      </w:r>
      <w:hyperlink r:id="rId58" w:history="1">
        <w:r>
          <w:rPr>
            <w:rStyle w:val="Hyperlink"/>
          </w:rPr>
          <w:t>https://aka.ms/github_terms</w:t>
        </w:r>
      </w:hyperlink>
      <w:r>
        <w:t xml:space="preserve"> s'apliquen a l'ús que faci el Client del GitHub Enterprise llicenciat de manera independent o com el Visual Studio Enterprise o Professional amb el GitHub Enterprise.</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11EBE" w:rsidRPr="00D11EBE" w:rsidRDefault="00D11EBE" w:rsidP="00D11EBE">
      <w:pPr>
        <w:pStyle w:val="ProductList-Offering2Heading"/>
        <w:outlineLvl w:val="2"/>
        <w:rPr>
          <w:lang w:val="ca-ES"/>
        </w:rPr>
      </w:pPr>
      <w:r w:rsidRPr="00D11EBE">
        <w:rPr>
          <w:lang w:val="ca-ES"/>
        </w:rPr>
        <w:tab/>
      </w:r>
      <w:bookmarkStart w:id="226" w:name="_Toc531082930"/>
      <w:bookmarkStart w:id="227" w:name="MicrosoftCloudAppSecurity"/>
      <w:bookmarkStart w:id="228" w:name="_Toc531348188"/>
      <w:bookmarkStart w:id="229" w:name="_Toc15472521"/>
      <w:r w:rsidRPr="00D11EBE">
        <w:rPr>
          <w:lang w:val="ca-ES"/>
        </w:rPr>
        <w:t>Microsoft Cloud App Security</w:t>
      </w:r>
      <w:bookmarkEnd w:id="226"/>
      <w:bookmarkEnd w:id="227"/>
      <w:bookmarkEnd w:id="228"/>
      <w:bookmarkEnd w:id="229"/>
    </w:p>
    <w:p w:rsidR="00D11EBE" w:rsidRDefault="00D11EBE" w:rsidP="00D11EBE">
      <w:pPr>
        <w:pStyle w:val="ProductList-Body"/>
        <w:tabs>
          <w:tab w:val="clear" w:pos="158"/>
          <w:tab w:val="left" w:pos="360"/>
        </w:tabs>
        <w:rPr>
          <w:b/>
          <w:color w:val="00188F"/>
        </w:rPr>
      </w:pPr>
      <w:r>
        <w:rPr>
          <w:b/>
          <w:color w:val="00188F"/>
        </w:rPr>
        <w:t>Usuari Extern Permès</w:t>
      </w:r>
    </w:p>
    <w:p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rsidR="00D11EBE" w:rsidRPr="00D35E6F" w:rsidRDefault="00D11EBE" w:rsidP="00D11EBE">
      <w:pPr>
        <w:pStyle w:val="ProductList-Body"/>
        <w:tabs>
          <w:tab w:val="clear" w:pos="158"/>
          <w:tab w:val="left" w:pos="360"/>
        </w:tabs>
      </w:pPr>
    </w:p>
    <w:p w:rsidR="00D11EBE" w:rsidRDefault="00D11EBE" w:rsidP="00D11EBE">
      <w:pPr>
        <w:pStyle w:val="ProductList-Body"/>
        <w:tabs>
          <w:tab w:val="clear" w:pos="158"/>
          <w:tab w:val="left" w:pos="360"/>
        </w:tabs>
        <w:rPr>
          <w:b/>
          <w:color w:val="00188F"/>
        </w:rPr>
      </w:pPr>
      <w:r>
        <w:rPr>
          <w:b/>
          <w:color w:val="00188F"/>
        </w:rPr>
        <w:t>Notificacions</w:t>
      </w:r>
    </w:p>
    <w:p w:rsidR="00D11EBE" w:rsidRDefault="00D11EBE" w:rsidP="00D11EB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979E0" w:rsidRPr="009B5770" w:rsidRDefault="00D979E0" w:rsidP="00D979E0">
      <w:pPr>
        <w:pStyle w:val="ProductList-Offering2Heading"/>
        <w:keepNext/>
        <w:outlineLvl w:val="2"/>
        <w:rPr>
          <w:lang w:val="ca-ES"/>
        </w:rPr>
      </w:pPr>
      <w:r w:rsidRPr="009B5770">
        <w:rPr>
          <w:lang w:val="ca-ES"/>
        </w:rPr>
        <w:tab/>
      </w:r>
      <w:bookmarkStart w:id="230" w:name="MicrosoftGraphdataconnect"/>
      <w:bookmarkStart w:id="231" w:name="_Toc3111588"/>
      <w:bookmarkStart w:id="232" w:name="_Toc15472522"/>
      <w:r w:rsidRPr="009B5770">
        <w:rPr>
          <w:lang w:val="ca-ES"/>
        </w:rPr>
        <w:t>Connexió de dades del Microsoft Graph</w:t>
      </w:r>
      <w:bookmarkEnd w:id="230"/>
      <w:r w:rsidRPr="009B5770">
        <w:rPr>
          <w:lang w:val="ca-ES"/>
        </w:rPr>
        <w:t xml:space="preserve"> per als ISV</w:t>
      </w:r>
      <w:bookmarkEnd w:id="231"/>
      <w:bookmarkEnd w:id="232"/>
    </w:p>
    <w:p w:rsidR="00D979E0" w:rsidRPr="00931AE7" w:rsidRDefault="00D979E0" w:rsidP="00D979E0">
      <w:pPr>
        <w:pStyle w:val="ProductList-Body"/>
        <w:tabs>
          <w:tab w:val="clear" w:pos="158"/>
          <w:tab w:val="left" w:pos="360"/>
        </w:tabs>
      </w:pPr>
      <w:r>
        <w:rPr>
          <w:b/>
          <w:color w:val="00188F"/>
        </w:rPr>
        <w:t>SL de Servei</w:t>
      </w:r>
    </w:p>
    <w:p w:rsidR="00D979E0" w:rsidRPr="00931AE7" w:rsidRDefault="00D979E0" w:rsidP="00D979E0">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rsidR="00D979E0" w:rsidRPr="00931AE7" w:rsidRDefault="00D979E0" w:rsidP="00D979E0">
      <w:pPr>
        <w:pStyle w:val="ProductList-Body"/>
      </w:pPr>
    </w:p>
    <w:p w:rsidR="00D979E0" w:rsidRPr="00931AE7" w:rsidRDefault="00D979E0" w:rsidP="00D979E0">
      <w:pPr>
        <w:pStyle w:val="ProductList-ClauseHeading"/>
        <w:keepNext w:val="0"/>
      </w:pPr>
      <w:r>
        <w:t>Acord de Nivell de Servei</w:t>
      </w:r>
    </w:p>
    <w:p w:rsidR="00D979E0" w:rsidRPr="00931AE7" w:rsidRDefault="00D979E0" w:rsidP="00D979E0">
      <w:pPr>
        <w:pStyle w:val="ProductList-Body"/>
      </w:pPr>
      <w:r>
        <w:rPr>
          <w:szCs w:val="18"/>
        </w:rPr>
        <w:t>No hi ha cap SLA per a la connexió de dades del Microsoft Graph per als ISV.</w:t>
      </w:r>
    </w:p>
    <w:p w:rsidR="00D979E0" w:rsidRPr="00931AE7" w:rsidRDefault="000367A9"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DF6AA0" w:rsidRPr="00DF6AA0" w:rsidRDefault="00DF6AA0" w:rsidP="00DF6AA0">
      <w:pPr>
        <w:pStyle w:val="ProductList-Offering2Heading"/>
        <w:keepNext/>
        <w:outlineLvl w:val="2"/>
        <w:rPr>
          <w:lang w:val="es-ES_tradnl"/>
        </w:rPr>
      </w:pPr>
      <w:r w:rsidRPr="000557E8">
        <w:rPr>
          <w:lang w:val="es-ES_tradnl"/>
        </w:rPr>
        <w:tab/>
      </w:r>
      <w:bookmarkStart w:id="233" w:name="_Toc534755264"/>
      <w:bookmarkStart w:id="234" w:name="_Toc15472523"/>
      <w:r w:rsidRPr="00DF6AA0">
        <w:rPr>
          <w:lang w:val="es-ES_tradnl"/>
        </w:rPr>
        <w:t>Servei del Bot d'Atenció de la Salut de Microsoft</w:t>
      </w:r>
      <w:bookmarkEnd w:id="233"/>
      <w:bookmarkEnd w:id="234"/>
    </w:p>
    <w:p w:rsidR="00DF6AA0" w:rsidRDefault="00DF6AA0" w:rsidP="00DF6AA0">
      <w:pPr>
        <w:pStyle w:val="ProductList-Body"/>
        <w:keepNext/>
        <w:tabs>
          <w:tab w:val="clear" w:pos="158"/>
          <w:tab w:val="left" w:pos="360"/>
        </w:tabs>
        <w:rPr>
          <w:b/>
          <w:color w:val="00188F"/>
        </w:rPr>
      </w:pPr>
      <w:r>
        <w:rPr>
          <w:b/>
          <w:color w:val="00188F"/>
        </w:rPr>
        <w:t>Definicions</w:t>
      </w:r>
    </w:p>
    <w:p w:rsidR="00DF6AA0" w:rsidRDefault="00DF6AA0" w:rsidP="00DF6AA0">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Obligacions del Client</w:t>
      </w:r>
    </w:p>
    <w:p w:rsidR="00DF6AA0" w:rsidRDefault="00DF6AA0" w:rsidP="00DF6AA0">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59" w:history="1">
        <w:r>
          <w:rPr>
            <w:rStyle w:val="Hyperlink"/>
            <w:rFonts w:ascii="Calibri" w:hAnsi="Calibri" w:cs="Calibri"/>
            <w:szCs w:val="18"/>
          </w:rPr>
          <w:t>formulari</w:t>
        </w:r>
      </w:hyperlink>
      <w:r>
        <w:rPr>
          <w:rFonts w:ascii="Calibri" w:hAnsi="Calibri" w:cs="Calibri"/>
          <w:szCs w:val="18"/>
        </w:rPr>
        <w:t>, si correspon.</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Limitació d'Ús</w:t>
      </w:r>
    </w:p>
    <w:p w:rsidR="00DF6AA0" w:rsidRPr="00917344" w:rsidRDefault="00DF6AA0" w:rsidP="00DF6AA0">
      <w:pPr>
        <w:pStyle w:val="ProductList-Body"/>
      </w:pPr>
      <w:r>
        <w:t xml:space="preserve">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w:t>
      </w:r>
      <w:r>
        <w:lastRenderedPageBreak/>
        <w:t>EN RELACIÓ AMB L'APLICACIÓ DEL BOT D'ATENCIÓ DE LA SALUT DEL CLIENT, INCLOSES (SENSE LIMITACIÓ) QUALSSEVOL D'AQUESTES LESIONS PER PART DELS USUARIS FINALS.</w:t>
      </w:r>
    </w:p>
    <w:bookmarkStart w:id="235" w:name="_Toc476230944"/>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366C4" w:rsidRPr="003332A5" w:rsidRDefault="00DF6AA0" w:rsidP="00E366C4">
      <w:pPr>
        <w:pStyle w:val="ProductList-Offering2Heading"/>
        <w:outlineLvl w:val="2"/>
        <w:rPr>
          <w:lang w:val="ca-ES"/>
        </w:rPr>
      </w:pPr>
      <w:r>
        <w:rPr>
          <w:lang w:val="ca-ES"/>
        </w:rPr>
        <w:tab/>
      </w:r>
      <w:bookmarkStart w:id="236" w:name="_Toc15472524"/>
      <w:r w:rsidR="00E366C4" w:rsidRPr="003332A5">
        <w:rPr>
          <w:lang w:val="ca-ES"/>
        </w:rPr>
        <w:t>Microsoft Intune</w:t>
      </w:r>
      <w:bookmarkEnd w:id="235"/>
      <w:bookmarkEnd w:id="236"/>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0"/>
          <w:type w:val="continuous"/>
          <w:pgSz w:w="12240" w:h="15840"/>
          <w:pgMar w:top="1440" w:right="720" w:bottom="1440" w:left="720" w:header="720" w:footer="720" w:gutter="0"/>
          <w:cols w:space="720"/>
          <w:titlePg/>
          <w:docGrid w:linePitch="360"/>
        </w:sectPr>
      </w:pPr>
    </w:p>
    <w:bookmarkEnd w:id="223"/>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rsidR="00E366C4" w:rsidRPr="004E78BB" w:rsidRDefault="00E366C4" w:rsidP="00E366C4">
      <w:pPr>
        <w:pStyle w:val="ProductList-Body"/>
      </w:pPr>
    </w:p>
    <w:p w:rsidR="00F0524A" w:rsidRPr="00A8327A" w:rsidRDefault="00F0524A" w:rsidP="00304B7B">
      <w:pPr>
        <w:pStyle w:val="ProductList-Body"/>
        <w:keepNext/>
        <w:tabs>
          <w:tab w:val="clear" w:pos="158"/>
          <w:tab w:val="left" w:pos="180"/>
        </w:tabs>
        <w:rPr>
          <w:b/>
          <w:color w:val="00188F"/>
        </w:rPr>
      </w:pPr>
      <w:r>
        <w:rPr>
          <w:b/>
          <w:color w:val="00188F"/>
        </w:rPr>
        <w:t>Administrar Dispositius i Aplicacions</w:t>
      </w:r>
    </w:p>
    <w:p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rsidR="00F0524A" w:rsidRDefault="00F0524A" w:rsidP="00F0524A">
      <w:pPr>
        <w:pStyle w:val="ProductList-Body"/>
        <w:tabs>
          <w:tab w:val="clear" w:pos="158"/>
          <w:tab w:val="left" w:pos="180"/>
        </w:tabs>
      </w:pPr>
    </w:p>
    <w:p w:rsidR="00F0524A" w:rsidRPr="00612EFD" w:rsidRDefault="00F0524A" w:rsidP="00F0524A">
      <w:pPr>
        <w:pStyle w:val="ProductList-Body"/>
        <w:rPr>
          <w:b/>
          <w:bCs/>
          <w:color w:val="00188F"/>
        </w:rPr>
      </w:pPr>
      <w:r>
        <w:rPr>
          <w:b/>
          <w:bCs/>
          <w:color w:val="00188F"/>
        </w:rPr>
        <w:t>Microsoft Intune per a Dispositius</w:t>
      </w:r>
    </w:p>
    <w:p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37" w:name="_Hlk521486116"/>
      <w:r>
        <w:t>Les aplicacions que s'assignen normalment a usuaris específics, com ara l'Outlook i el OneDrive, no es poden utilitzar en virtut d'aquest servei.</w:t>
      </w:r>
      <w:bookmarkEnd w:id="237"/>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1"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38" w:name="_Toc453946633"/>
    <w:bookmarkStart w:id="239" w:name="_Toc451949071"/>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240" w:name="_Toc15472525"/>
      <w:r w:rsidR="000C27F8">
        <w:t>Microsoft Learning</w:t>
      </w:r>
      <w:bookmarkEnd w:id="238"/>
      <w:bookmarkEnd w:id="240"/>
      <w:r w:rsidR="000C27F8">
        <w:t xml:space="preserve"> </w:t>
      </w:r>
      <w:bookmarkEnd w:id="239"/>
    </w:p>
    <w:bookmarkEnd w:id="209"/>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241" w:name="_Toc451949072"/>
      <w:r>
        <w:t>SL de Servei de Microsoft Learning Imagine Academy</w:t>
      </w:r>
      <w:bookmarkEnd w:id="241"/>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2"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174611" w:rsidRDefault="00174611" w:rsidP="00174611">
      <w:pPr>
        <w:pStyle w:val="ProductList-ClauseHeading"/>
        <w:keepNext w:val="0"/>
      </w:pPr>
    </w:p>
    <w:p w:rsidR="00174611" w:rsidRDefault="00174611" w:rsidP="00174611">
      <w:pPr>
        <w:pStyle w:val="ProductList-ClauseHeading"/>
        <w:keepNext w:val="0"/>
      </w:pPr>
    </w:p>
    <w:p w:rsidR="00174611" w:rsidRDefault="00174611" w:rsidP="00174611">
      <w:pPr>
        <w:pStyle w:val="ProductList-ClauseHeading"/>
        <w:keepNext w:val="0"/>
      </w:pPr>
    </w:p>
    <w:p w:rsidR="000C27F8" w:rsidRPr="00903BB7" w:rsidRDefault="000C27F8" w:rsidP="00174611">
      <w:pPr>
        <w:pStyle w:val="ProductList-ClauseHeading"/>
        <w:keepNext w:val="0"/>
      </w:pPr>
      <w:r>
        <w:lastRenderedPageBreak/>
        <w:t>Beneficis del Programa Microsoft Learning Imagine Academy Proporcionats per Tercers</w:t>
      </w:r>
    </w:p>
    <w:p w:rsidR="000C27F8" w:rsidRPr="00903BB7" w:rsidRDefault="000C27F8" w:rsidP="00174611">
      <w:pPr>
        <w:pStyle w:val="ProductList-Body"/>
      </w:pPr>
      <w:r>
        <w:t>Els beneficis del programa poden utilitzar-los únicament el professorat, els membres del personal i els estudiants d'una institució llicenciada que actualment s'hi troben inscrits.</w:t>
      </w:r>
    </w:p>
    <w:bookmarkEnd w:id="210"/>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979E0" w:rsidRPr="009B5770" w:rsidRDefault="00D979E0" w:rsidP="00D979E0">
      <w:pPr>
        <w:pStyle w:val="ProductList-Offering2Heading"/>
        <w:keepNext/>
        <w:outlineLvl w:val="2"/>
        <w:rPr>
          <w:lang w:val="ca-ES"/>
        </w:rPr>
      </w:pPr>
      <w:r w:rsidRPr="009B5770">
        <w:rPr>
          <w:lang w:val="ca-ES"/>
        </w:rPr>
        <w:tab/>
      </w:r>
      <w:bookmarkStart w:id="242" w:name="MicrosoftSearchinBing"/>
      <w:bookmarkStart w:id="243" w:name="_Toc3111592"/>
      <w:bookmarkStart w:id="244" w:name="_Toc15472526"/>
      <w:r w:rsidRPr="009B5770">
        <w:rPr>
          <w:lang w:val="ca-ES"/>
        </w:rPr>
        <w:t>Cerca de Microsoft al Bing</w:t>
      </w:r>
      <w:bookmarkEnd w:id="242"/>
      <w:bookmarkEnd w:id="243"/>
      <w:bookmarkEnd w:id="244"/>
    </w:p>
    <w:p w:rsidR="00722A16" w:rsidRDefault="00722A16" w:rsidP="00722A16">
      <w:pPr>
        <w:pStyle w:val="ProductList-Body"/>
        <w:keepNext/>
        <w:tabs>
          <w:tab w:val="clear" w:pos="158"/>
          <w:tab w:val="left" w:pos="360"/>
        </w:tabs>
        <w:rPr>
          <w:b/>
          <w:color w:val="00188F"/>
        </w:rPr>
      </w:pPr>
      <w:r>
        <w:rPr>
          <w:b/>
          <w:color w:val="00188F"/>
        </w:rPr>
        <w:t>Cerca de Microsoft al Bing</w:t>
      </w:r>
    </w:p>
    <w:p w:rsidR="00D979E0" w:rsidRPr="00931AE7" w:rsidRDefault="00722A16" w:rsidP="00D979E0">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 servei Cerca de Microsoft al Bing</w:t>
      </w:r>
    </w:p>
    <w:p w:rsidR="00D979E0" w:rsidRPr="00931AE7" w:rsidRDefault="00D979E0" w:rsidP="00D979E0">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inclosos els Termes de Tractament de Dades, s'aplicaran només al servei Cerca de Microsoft al Bing. La Declaració de privadesa de Microsoft, que es troba a </w:t>
      </w:r>
      <w:hyperlink r:id="rId63" w:history="1">
        <w:r>
          <w:rPr>
            <w:rStyle w:val="Hyperlink"/>
          </w:rPr>
          <w:t>https://go.microsoft.com/fwlink/?LinkId=521839</w:t>
        </w:r>
      </w:hyperlink>
      <w:r>
        <w:t xml:space="preserve">, s'aplica a la cerca pública a Bing.com. </w:t>
      </w:r>
    </w:p>
    <w:p w:rsidR="00D979E0" w:rsidRPr="00931AE7" w:rsidRDefault="000367A9"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30161E" w:rsidRPr="00075588" w:rsidRDefault="00581CDB" w:rsidP="0030161E">
      <w:pPr>
        <w:pStyle w:val="ProductList-Offering2Heading"/>
        <w:keepNext/>
        <w:outlineLvl w:val="2"/>
        <w:rPr>
          <w:lang w:val="ca-ES"/>
        </w:rPr>
      </w:pPr>
      <w:r w:rsidRPr="00051EF3">
        <w:rPr>
          <w:lang w:val="ca-ES"/>
        </w:rPr>
        <w:tab/>
      </w:r>
      <w:bookmarkStart w:id="245" w:name="_Toc457466455"/>
      <w:bookmarkStart w:id="246" w:name="_Toc15472527"/>
      <w:r w:rsidR="0030161E" w:rsidRPr="00075588">
        <w:rPr>
          <w:lang w:val="ca-ES"/>
        </w:rPr>
        <w:t>Minecraft: Education Edition</w:t>
      </w:r>
      <w:bookmarkEnd w:id="245"/>
      <w:bookmarkEnd w:id="246"/>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tooltip="Apèndix 1" w:history="1">
        <w:r>
          <w:rPr>
            <w:rStyle w:val="Hyperlink"/>
          </w:rPr>
          <w:t>Apèndix 1</w:t>
        </w:r>
      </w:hyperlink>
      <w:r>
        <w:t>.</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581CDB" w:rsidRPr="00051EF3" w:rsidRDefault="0030161E" w:rsidP="00304B7B">
      <w:pPr>
        <w:pStyle w:val="ProductList-Offering2Heading"/>
        <w:keepNext/>
        <w:rPr>
          <w:lang w:val="ca-ES"/>
        </w:rPr>
      </w:pPr>
      <w:r>
        <w:rPr>
          <w:lang w:val="ca-ES"/>
        </w:rPr>
        <w:tab/>
      </w:r>
      <w:bookmarkStart w:id="247" w:name="_Toc15472528"/>
      <w:r w:rsidR="00581CDB" w:rsidRPr="00051EF3">
        <w:rPr>
          <w:lang w:val="ca-ES"/>
        </w:rPr>
        <w:t>Office 365 Developer</w:t>
      </w:r>
      <w:bookmarkEnd w:id="247"/>
    </w:p>
    <w:p w:rsidR="00581CDB" w:rsidRPr="00690C65" w:rsidRDefault="00581CDB" w:rsidP="00304B7B">
      <w:pPr>
        <w:pStyle w:val="ProductList-Body"/>
        <w:keepNext/>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DF6AA0">
      <w:pPr>
        <w:pStyle w:val="ProductList-Body"/>
        <w:keepNext/>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48" w:name="_Toc13858401"/>
      <w:bookmarkStart w:id="249" w:name="_Toc15472529"/>
      <w:r w:rsidR="00CB3621">
        <w:t>Protecció contra Amenaces Avançada del Microsoft Defender</w:t>
      </w:r>
      <w:bookmarkEnd w:id="248"/>
      <w:bookmarkEnd w:id="249"/>
    </w:p>
    <w:p w:rsidR="000C27F8" w:rsidRPr="00903BB7" w:rsidRDefault="000C27F8" w:rsidP="002F2393">
      <w:pPr>
        <w:pStyle w:val="ProductList-Body"/>
        <w:keepNext/>
      </w:pPr>
      <w:r>
        <w:rPr>
          <w:b/>
          <w:color w:val="00188F"/>
        </w:rPr>
        <w:t>Retenció de Dades</w:t>
      </w:r>
    </w:p>
    <w:p w:rsidR="000C27F8" w:rsidRPr="00903BB7" w:rsidRDefault="00CB3621" w:rsidP="000C27F8">
      <w:pPr>
        <w:pStyle w:val="ProductList-Body"/>
      </w:pPr>
      <w:r>
        <w:t>La Protecció contra Amenaces Avançada del Microsoft Defender no conté Dades del Client extraïbles. Per tant, els termes d'extracció de Dades del Client dels OST no s'apliquen</w:t>
      </w:r>
      <w:r w:rsidR="000C27F8">
        <w:t xml:space="preserve">. </w:t>
      </w:r>
    </w:p>
    <w:p w:rsidR="000E6ED8" w:rsidRDefault="000367A9" w:rsidP="009B5770">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112875" w:rsidRDefault="00112875" w:rsidP="00A914BF">
      <w:pPr>
        <w:pStyle w:val="ProductList-Body"/>
        <w:sectPr w:rsidR="00112875" w:rsidSect="00E275D6">
          <w:footerReference w:type="first" r:id="rId64"/>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50" w:name="Attachment1"/>
      <w:bookmarkStart w:id="251" w:name="_Toc15472530"/>
      <w:r>
        <w:lastRenderedPageBreak/>
        <w:t>Apèndix 1: Notificacions</w:t>
      </w:r>
      <w:bookmarkEnd w:id="250"/>
      <w:bookmarkEnd w:id="251"/>
    </w:p>
    <w:p w:rsidR="004D27A6" w:rsidRPr="00051EF3" w:rsidRDefault="00D67A4B" w:rsidP="005157D5">
      <w:pPr>
        <w:pStyle w:val="ProductList-Offering1Heading"/>
        <w:rPr>
          <w:lang w:val="ca-ES"/>
        </w:rPr>
      </w:pPr>
      <w:bookmarkStart w:id="252" w:name="_Toc15472531"/>
      <w:r w:rsidRPr="00051EF3">
        <w:rPr>
          <w:lang w:val="ca-ES"/>
        </w:rPr>
        <w:t>Mapes del Bing</w:t>
      </w:r>
      <w:bookmarkEnd w:id="252"/>
    </w:p>
    <w:p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65" w:history="1">
        <w:r>
          <w:rPr>
            <w:rStyle w:val="Hyperlink"/>
          </w:rPr>
          <w:t>go.microsoft.com/?linkid=9710837</w:t>
        </w:r>
      </w:hyperlink>
      <w:r>
        <w:t xml:space="preserve"> i la Declaració de privadesa de Microsoft disponible a </w:t>
      </w:r>
      <w:hyperlink r:id="rId66" w:history="1">
        <w:r>
          <w:rPr>
            <w:rStyle w:val="Hyperlink"/>
          </w:rPr>
          <w:t>go.microsoft.com/fwlink/?LinkID=248686</w:t>
        </w:r>
      </w:hyperlink>
      <w:r>
        <w:t>.</w:t>
      </w:r>
    </w:p>
    <w:bookmarkStart w:id="253" w:name="Professional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CB3621" w:rsidRDefault="00CB3621" w:rsidP="00CB3621">
      <w:pPr>
        <w:pStyle w:val="ProductList-Offering1Heading"/>
      </w:pPr>
      <w:bookmarkStart w:id="254" w:name="_Toc6563852"/>
      <w:bookmarkStart w:id="255" w:name="_Toc13858404"/>
      <w:bookmarkStart w:id="256" w:name="_Toc8395064"/>
      <w:bookmarkStart w:id="257" w:name="_Toc15472532"/>
      <w:bookmarkEnd w:id="253"/>
      <w:r>
        <w:t>Serveis Professionals</w:t>
      </w:r>
      <w:bookmarkEnd w:id="254"/>
      <w:bookmarkEnd w:id="255"/>
      <w:bookmarkEnd w:id="256"/>
      <w:bookmarkEnd w:id="257"/>
    </w:p>
    <w:p w:rsidR="00CB3621" w:rsidRDefault="00CB3621" w:rsidP="00CB3621">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w:t>
      </w:r>
    </w:p>
    <w:p w:rsidR="00CB3621" w:rsidRDefault="00CB3621" w:rsidP="00CB3621">
      <w:pPr>
        <w:pStyle w:val="ProductList-Body"/>
      </w:pPr>
    </w:p>
    <w:p w:rsidR="00CB3621" w:rsidRDefault="00CB3621" w:rsidP="00CB3621">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rsidR="00CB3621" w:rsidRPr="002B2D27" w:rsidRDefault="00CB3621" w:rsidP="00CB3621">
      <w:pPr>
        <w:pStyle w:val="ProductList-Body"/>
        <w:rPr>
          <w:b/>
        </w:rPr>
      </w:pPr>
    </w:p>
    <w:p w:rsidR="00CB3621" w:rsidRPr="002B2D27" w:rsidRDefault="00CB3621" w:rsidP="00CB3621">
      <w:pPr>
        <w:pStyle w:val="ProductList-Body"/>
        <w:outlineLvl w:val="2"/>
        <w:rPr>
          <w:b/>
          <w:color w:val="00188F"/>
        </w:rPr>
      </w:pPr>
      <w:r>
        <w:rPr>
          <w:b/>
          <w:color w:val="00188F"/>
        </w:rPr>
        <w:t>Tractament de les Dades dels Serveis Professionals; Control.</w:t>
      </w:r>
    </w:p>
    <w:p w:rsidR="00CB3621" w:rsidRDefault="00CB3621" w:rsidP="00CB3621">
      <w:pPr>
        <w:pStyle w:val="ProductList-Body"/>
      </w:pPr>
      <w:r>
        <w:t>Les Dades dels Serveis Professionals s'utilitzaran o tractaran només per prestar al Client els Serveis Professionals, incloses les finalitats compatibles amb la prestació d'aquests serveis. Microsoft no utilitzarà ni tractarà de cap altra manera les Dades dels Serveis Professionals —ni en derivarà informació— amb finalitats publicitàries o finalitats comercials similars. Pel que fa a les parts, el Client conserva tots els drets, la titularitat i els interessos respecte a les Dades dels Serveis Professionals. Microsoft no adquireix drets sobre les Dades dels Serveis Professionals, més enllà dels drets que el Client concedeix a Microsoft per prestar els Serveis Professionals al Client. Aquest paràgraf no afecta els drets de Microsoft sobre el programari o els serveis que Microsoft llicencia al Client.</w:t>
      </w:r>
    </w:p>
    <w:p w:rsidR="00CB3621" w:rsidRDefault="00CB3621" w:rsidP="00CB3621">
      <w:pPr>
        <w:pStyle w:val="ProductList-Body"/>
      </w:pPr>
    </w:p>
    <w:p w:rsidR="00CB3621" w:rsidRPr="00325A16" w:rsidRDefault="00CB3621" w:rsidP="00CB3621">
      <w:pPr>
        <w:pStyle w:val="ProductList-Body"/>
        <w:outlineLvl w:val="2"/>
        <w:rPr>
          <w:b/>
          <w:color w:val="00188F"/>
        </w:rPr>
      </w:pPr>
      <w:r>
        <w:rPr>
          <w:b/>
          <w:color w:val="00188F"/>
        </w:rPr>
        <w:t>Revelació de Dades dels Serveis Professionals</w:t>
      </w:r>
    </w:p>
    <w:p w:rsidR="00CB3621" w:rsidRDefault="00CB3621" w:rsidP="00CB3621">
      <w:pPr>
        <w:pStyle w:val="ProductList-Body"/>
      </w:pPr>
      <w:r>
        <w:t>La disposició “Revelació de les Dades del Client” de la secció Condicions de Protecció de Dades de les OST s'aplica a l'encàrrec de Serveis Professionals del Client en relació amb les Dades dels Serveis Professionals.</w:t>
      </w:r>
    </w:p>
    <w:p w:rsidR="00CB3621" w:rsidRDefault="00CB3621" w:rsidP="00CB3621">
      <w:pPr>
        <w:pStyle w:val="ProductList-Body"/>
      </w:pPr>
    </w:p>
    <w:p w:rsidR="00CB3621" w:rsidRPr="002B2D27" w:rsidRDefault="00CB3621" w:rsidP="00CB3621">
      <w:pPr>
        <w:pStyle w:val="ProductList-Body"/>
        <w:outlineLvl w:val="2"/>
        <w:rPr>
          <w:b/>
          <w:color w:val="00188F"/>
        </w:rPr>
      </w:pPr>
      <w:r>
        <w:rPr>
          <w:b/>
          <w:color w:val="00188F"/>
        </w:rPr>
        <w:t>Tractament de Dades Personals; RGPD</w:t>
      </w:r>
    </w:p>
    <w:p w:rsidR="00CB3621" w:rsidRDefault="00CB3621" w:rsidP="00CB3621">
      <w:pPr>
        <w:pStyle w:val="ProductList-Body"/>
      </w:pPr>
      <w:r>
        <w:t>Les Dades Personals que Microsoft rebi del Client, o en nom seu, a través d'una relació que s'estableixi amb Microsoft per obtenir Serveis Professionals també són Dades dels Serveis Professionals. En la mesura en què Microsoft sigui encarregat o sotsencarregat de les Dades Personals subjectes a l'RGPD, els Termes RGPD de l'Apèndix 4 en regeixen el tractament. Tanmateix, les parts acorden les condicions següents en aquest subapartat (“Tractament de Dades Personals; RGPD”):</w:t>
      </w:r>
    </w:p>
    <w:p w:rsidR="00CB3621" w:rsidRDefault="00CB3621" w:rsidP="00CB3621">
      <w:pPr>
        <w:pStyle w:val="ProductList-Body"/>
      </w:pPr>
    </w:p>
    <w:p w:rsidR="00CB3621" w:rsidRPr="002B2D27" w:rsidRDefault="00CB3621" w:rsidP="00CB3621">
      <w:pPr>
        <w:pStyle w:val="ProductList-Body"/>
        <w:outlineLvl w:val="2"/>
        <w:rPr>
          <w:b/>
          <w:color w:val="0072C6"/>
        </w:rPr>
      </w:pPr>
      <w:r>
        <w:rPr>
          <w:b/>
          <w:color w:val="0072C6"/>
        </w:rPr>
        <w:tab/>
        <w:t>Responsabilitats i Funcions de l'Encarregat i el Responsable</w:t>
      </w:r>
    </w:p>
    <w:p w:rsidR="00CB3621" w:rsidRPr="00CD1288" w:rsidRDefault="00CB3621" w:rsidP="00CB3621">
      <w:pPr>
        <w:pStyle w:val="ProductList-Body"/>
        <w:ind w:left="158"/>
      </w:pPr>
      <w:r>
        <w:t>En relació amb aquestes dades, el Client i Microsoft convenen que el Client és el responsable del tractament de les Dades Personals incloses a les Dades dels Serveis Professionals i que Microsoft és l'encarregat del tractament, amb l'excepció que, si el Client actua en qualitat d'encarregat del tractament de les Dades Personals, llavors Microsoft n'és un sotsencarregat. Microsoft només tractarà Dades Personals segons les instruccions documentades del Client. El Client accepta que el seu contracte de llicències per volum (incloses les OST) i qualsevol resum de serveis acordat entre les parts constitueixen les instruccions documentades finals i completes que el Client imparteix a Microsoft respecte al tractament de les Dades Personals incloses a les Dades dels Serveis Professionals. Totes les instruccions addicionals o alternatives s'hauran d'acordar segons el procés per modificar el contracte de llicències per volum o els resums de serveis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CB3621" w:rsidRDefault="00CB3621" w:rsidP="00CB3621">
      <w:pPr>
        <w:pStyle w:val="ProductList-Body"/>
        <w:ind w:left="158"/>
      </w:pPr>
    </w:p>
    <w:p w:rsidR="00CB3621" w:rsidRPr="002B2D27" w:rsidRDefault="00CB3621" w:rsidP="00CB3621">
      <w:pPr>
        <w:pStyle w:val="ProductList-Body"/>
        <w:outlineLvl w:val="2"/>
        <w:rPr>
          <w:b/>
          <w:color w:val="0072C6"/>
        </w:rPr>
      </w:pPr>
      <w:r>
        <w:rPr>
          <w:b/>
          <w:color w:val="0072C6"/>
        </w:rPr>
        <w:tab/>
      </w:r>
      <w:r>
        <w:rPr>
          <w:b/>
          <w:bCs/>
          <w:color w:val="0072C6"/>
        </w:rPr>
        <w:t>Detalls</w:t>
      </w:r>
      <w:r>
        <w:t xml:space="preserve"> del Tractament</w:t>
      </w:r>
    </w:p>
    <w:p w:rsidR="00CB3621" w:rsidRPr="009F5675" w:rsidRDefault="00CB3621" w:rsidP="00CB3621">
      <w:pPr>
        <w:pStyle w:val="ProductList-Body"/>
      </w:pPr>
      <w:r>
        <w:rPr>
          <w:b/>
          <w:color w:val="0072C6"/>
        </w:rPr>
        <w:tab/>
      </w:r>
      <w:r>
        <w:rPr>
          <w:rStyle w:val="ProductList-BodyChar"/>
        </w:rPr>
        <w:t xml:space="preserve">Les </w:t>
      </w:r>
      <w:r>
        <w:t>parts reconeixen i acorden el següent:</w:t>
      </w:r>
    </w:p>
    <w:p w:rsidR="00CB3621" w:rsidRDefault="00CB3621" w:rsidP="00CB3621">
      <w:pPr>
        <w:pStyle w:val="ProductList-Body"/>
        <w:numPr>
          <w:ilvl w:val="0"/>
          <w:numId w:val="47"/>
        </w:numPr>
        <w:ind w:left="560"/>
      </w:pPr>
      <w:r>
        <w:t>L'objecte del tractament es limita a les Dades Personals que es troben dins de l'àmbit d’aplicació de l'RGPD.</w:t>
      </w:r>
    </w:p>
    <w:p w:rsidR="00CB3621" w:rsidRDefault="00CB3621" w:rsidP="00CB3621">
      <w:pPr>
        <w:pStyle w:val="ProductList-Body"/>
        <w:numPr>
          <w:ilvl w:val="0"/>
          <w:numId w:val="47"/>
        </w:numPr>
        <w:ind w:left="560"/>
      </w:pPr>
      <w:r>
        <w:t xml:space="preserve">El tractament tindrà la mateixa durada que tingui l'encàrrec de Serveis Professionals del Client i fins que totes les Dades Personals se suprimeixin o es retornin d'acord amb les instruccions del Client. </w:t>
      </w:r>
    </w:p>
    <w:p w:rsidR="00CB3621" w:rsidRDefault="00CB3621" w:rsidP="00CB3621">
      <w:pPr>
        <w:pStyle w:val="ProductList-Body"/>
        <w:numPr>
          <w:ilvl w:val="0"/>
          <w:numId w:val="47"/>
        </w:numPr>
        <w:ind w:left="560"/>
      </w:pPr>
      <w:r>
        <w:t xml:space="preserve">La natura i la finalitat del tractament consistiran en proveir els Serveis Professionals de conformitat amb el contracte de llicències per volum i qualsevol resum de serveis del Client. </w:t>
      </w:r>
    </w:p>
    <w:p w:rsidR="00CB3621" w:rsidRDefault="00CB3621" w:rsidP="00CB3621">
      <w:pPr>
        <w:pStyle w:val="ProductList-Body"/>
        <w:numPr>
          <w:ilvl w:val="0"/>
          <w:numId w:val="47"/>
        </w:numPr>
        <w:ind w:left="560"/>
      </w:pPr>
      <w:r>
        <w:t xml:space="preserve">Els tipus de Dades Personals tractades en relació amb el proveïment de Serveis Professionals inclouen els que s'identifiquen expressament a l'Article 4 de l'RGPD. </w:t>
      </w:r>
    </w:p>
    <w:p w:rsidR="00CB3621" w:rsidRDefault="00CB3621" w:rsidP="00CB3621">
      <w:pPr>
        <w:pStyle w:val="ProductList-Body"/>
        <w:numPr>
          <w:ilvl w:val="0"/>
          <w:numId w:val="47"/>
        </w:numPr>
        <w:ind w:left="562"/>
      </w:pPr>
      <w:r>
        <w:lastRenderedPageBreak/>
        <w:t>Les categories dels interessats són els representants i usuaris finals del Client, com ara els seus empleats, contractistes, col·laboradors i clients.</w:t>
      </w:r>
    </w:p>
    <w:p w:rsidR="00CB3621" w:rsidRDefault="00CB3621" w:rsidP="00CB3621">
      <w:pPr>
        <w:pStyle w:val="ProductList-Body"/>
      </w:pPr>
    </w:p>
    <w:p w:rsidR="00CB3621" w:rsidRPr="00325A16" w:rsidRDefault="00CB3621" w:rsidP="00CB3621">
      <w:pPr>
        <w:pStyle w:val="ProductList-Body"/>
        <w:outlineLvl w:val="2"/>
        <w:rPr>
          <w:b/>
          <w:color w:val="0072C6"/>
        </w:rPr>
      </w:pPr>
      <w:r>
        <w:rPr>
          <w:b/>
          <w:color w:val="0072C6"/>
        </w:rPr>
        <w:tab/>
        <w:t>Drets dels Interessats; Ajuda amb les Sol·licituds</w:t>
      </w:r>
    </w:p>
    <w:p w:rsidR="00CB3621" w:rsidRDefault="00CB3621" w:rsidP="00CB3621">
      <w:pPr>
        <w:pStyle w:val="ProductList-Body"/>
        <w:ind w:left="158"/>
      </w:pPr>
      <w:r>
        <w:t>Per a les Dades dels Serveis Professionals que el Client emmagatzema en un Servei Online, Microsoft complirà amb les obligacions aplicables establertes a la disposició “Drets dels Interessats; Ajuda amb les Sol·licituds” de la secció Condicions de Protecció de Dades de les OST. Per a altres Dades dels Serveis Professionals, Microsoft suprimirà o retornarà totes les còpies de les Dades dels Serveis Professionals d'acord amb la secció “Supressió o Devolució de Dades” següent.</w:t>
      </w:r>
    </w:p>
    <w:p w:rsidR="00CB3621" w:rsidRDefault="00CB3621" w:rsidP="00CB3621">
      <w:pPr>
        <w:pStyle w:val="ProductList-Body"/>
      </w:pPr>
    </w:p>
    <w:p w:rsidR="00CB3621" w:rsidRPr="00325A16" w:rsidRDefault="00CB3621" w:rsidP="00CB3621">
      <w:pPr>
        <w:pStyle w:val="ProductList-Body"/>
        <w:outlineLvl w:val="2"/>
        <w:rPr>
          <w:b/>
          <w:color w:val="0072C6"/>
        </w:rPr>
      </w:pPr>
      <w:r>
        <w:rPr>
          <w:b/>
          <w:color w:val="0072C6"/>
        </w:rPr>
        <w:tab/>
        <w:t>Registre de les Activitats de Tractament</w:t>
      </w:r>
    </w:p>
    <w:p w:rsidR="00CB3621" w:rsidRDefault="00CB3621" w:rsidP="00CB3621">
      <w:pPr>
        <w:pStyle w:val="ProductList-Body"/>
        <w:ind w:left="180"/>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CB3621" w:rsidRDefault="00CB3621" w:rsidP="00CB3621">
      <w:pPr>
        <w:pStyle w:val="ProductList-Body"/>
      </w:pPr>
    </w:p>
    <w:p w:rsidR="00CB3621" w:rsidRPr="002B2D27" w:rsidRDefault="00CB3621" w:rsidP="00CB3621">
      <w:pPr>
        <w:pStyle w:val="ProductList-Body"/>
        <w:outlineLvl w:val="2"/>
        <w:rPr>
          <w:b/>
          <w:color w:val="00188F"/>
        </w:rPr>
      </w:pPr>
      <w:r>
        <w:rPr>
          <w:b/>
          <w:color w:val="00188F"/>
        </w:rPr>
        <w:t>Seguretat de Dades</w:t>
      </w:r>
    </w:p>
    <w:p w:rsidR="00CB3621" w:rsidRPr="00325A16" w:rsidRDefault="00CB3621" w:rsidP="00CB3621">
      <w:pPr>
        <w:pStyle w:val="ProductList-Body"/>
        <w:outlineLvl w:val="2"/>
        <w:rPr>
          <w:b/>
          <w:color w:val="0072C6"/>
        </w:rPr>
      </w:pPr>
      <w:r>
        <w:rPr>
          <w:b/>
          <w:color w:val="0072C6"/>
        </w:rPr>
        <w:tab/>
        <w:t>Pràctiques i Normes de Seguretat</w:t>
      </w:r>
    </w:p>
    <w:p w:rsidR="00CB3621" w:rsidRDefault="00CB3621" w:rsidP="00CB3621">
      <w:pPr>
        <w:pStyle w:val="ProductList-Body"/>
        <w:ind w:left="158"/>
      </w:pPr>
      <w:r>
        <w:t>Microsoft implementarà i mantindrà mesures tècniques i organitzatives adequades per protegir les Dades dels Serveis Professionals. Aquestes mesures s'establiran a la Norma de Seguretat de Microsoft. Microsoft posarà aquesta norma a disposició del Client, juntament amb altra informació que el Client sol·liciti de manera raonable respecte a les normes i pràctiques de seguretat de Microsoft.</w:t>
      </w:r>
    </w:p>
    <w:p w:rsidR="00CB3621" w:rsidRDefault="00CB3621" w:rsidP="00CB3621">
      <w:pPr>
        <w:pStyle w:val="ProductList-Body"/>
      </w:pPr>
    </w:p>
    <w:p w:rsidR="00CB3621" w:rsidRPr="009E21A6" w:rsidRDefault="00CB3621" w:rsidP="00CB3621">
      <w:pPr>
        <w:pStyle w:val="ProductList-Body"/>
        <w:outlineLvl w:val="2"/>
        <w:rPr>
          <w:b/>
          <w:color w:val="0072C6"/>
        </w:rPr>
      </w:pPr>
      <w:r>
        <w:tab/>
      </w:r>
      <w:r>
        <w:rPr>
          <w:b/>
          <w:color w:val="0072C6"/>
        </w:rPr>
        <w:t>Responsabilitats del Client</w:t>
      </w:r>
    </w:p>
    <w:p w:rsidR="00CB3621" w:rsidRDefault="00CB3621" w:rsidP="00CB3621">
      <w:pPr>
        <w:pStyle w:val="ProductList-Body"/>
        <w:ind w:left="158"/>
      </w:pPr>
      <w:r w:rsidRPr="00BC4EB4">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 xml:space="preserve">. A més, en relació amb l'encàrrec de Serveis Professionals del Client, el Client accepta no proporcionar a Microsoft cap Dada dels Serveis Professionals, tret de les Dades d'Assistència Tècnica, a la qual li són d'aplicació les normes de la llei dels EUA Family Educational Rights and Privacy Act, 20 U.S.C § 1232g (FERPA) o la Llei de transferència i responsabilitat d'assegurances mèdiques de 1996 (Pub. L. 104-191) (HIPAA). </w:t>
      </w:r>
    </w:p>
    <w:p w:rsidR="00CB3621" w:rsidRPr="002B2D27" w:rsidRDefault="00CB3621" w:rsidP="00CB3621">
      <w:pPr>
        <w:pStyle w:val="ProductList-Body"/>
        <w:rPr>
          <w:b/>
        </w:rPr>
      </w:pPr>
    </w:p>
    <w:p w:rsidR="00CB3621" w:rsidRDefault="00CB3621" w:rsidP="00CB3621">
      <w:pPr>
        <w:pStyle w:val="ProductList-Body"/>
        <w:keepNext/>
        <w:keepLines/>
        <w:outlineLvl w:val="2"/>
        <w:rPr>
          <w:b/>
          <w:color w:val="00188F"/>
        </w:rPr>
      </w:pPr>
      <w:r>
        <w:rPr>
          <w:b/>
          <w:color w:val="00188F"/>
        </w:rPr>
        <w:t>Notificació d'Incidents de Seguretat</w:t>
      </w:r>
    </w:p>
    <w:p w:rsidR="00CB3621" w:rsidRPr="00003CD3" w:rsidRDefault="00CB3621" w:rsidP="00CB3621">
      <w:pPr>
        <w:pStyle w:val="ProductList-Body"/>
      </w:pPr>
      <w:r>
        <w:rPr>
          <w:rStyle w:val="ProductList-BodyChar"/>
        </w:rPr>
        <w:t>La</w:t>
      </w:r>
      <w:r>
        <w:t xml:space="preserve"> disposició “Notificació d'Incidents de Seguretat” de la secció Condicions de Protecció de Dades de les OST s'aplica a l'encàrrec de Serveis Professionals del Client en relació amb les Dades dels Serveis Professionals.</w:t>
      </w:r>
    </w:p>
    <w:p w:rsidR="00CB3621" w:rsidRPr="002B2D27" w:rsidRDefault="00CB3621" w:rsidP="00CB3621">
      <w:pPr>
        <w:pStyle w:val="ProductList-Body"/>
        <w:rPr>
          <w:b/>
        </w:rPr>
      </w:pPr>
    </w:p>
    <w:p w:rsidR="00CB3621" w:rsidRPr="00FC21E6" w:rsidRDefault="00CB3621" w:rsidP="00CB3621">
      <w:pPr>
        <w:pStyle w:val="ProductList-Body"/>
        <w:outlineLvl w:val="2"/>
      </w:pPr>
      <w:r>
        <w:rPr>
          <w:b/>
          <w:color w:val="00188F"/>
        </w:rPr>
        <w:t>Transmissions de Dades</w:t>
      </w:r>
    </w:p>
    <w:p w:rsidR="00CB3621" w:rsidRPr="00003CD3" w:rsidRDefault="00CB3621" w:rsidP="00CB3621">
      <w:pPr>
        <w:pStyle w:val="ProductList-Body"/>
        <w:rPr>
          <w:b/>
        </w:rPr>
      </w:pPr>
      <w:r>
        <w:rPr>
          <w:rStyle w:val="ProductList-BodyChar"/>
        </w:rPr>
        <w:t>En</w:t>
      </w:r>
      <w:r>
        <w:t xml:space="preserve"> relació amb les Dades dels Serveis Professionals, Microsoft adquireix els compromisos aplicables a les Dades Personals de la disposició “Transmissions de Dades” de la secció Condicions de Protecció de Dades de les OST</w:t>
      </w:r>
      <w:r>
        <w:rPr>
          <w:szCs w:val="18"/>
        </w:rPr>
        <w:t>.</w:t>
      </w:r>
    </w:p>
    <w:p w:rsidR="00CB3621" w:rsidRPr="00003CD3" w:rsidRDefault="00CB3621" w:rsidP="00CB3621">
      <w:pPr>
        <w:pStyle w:val="ProductList-Body"/>
        <w:rPr>
          <w:b/>
        </w:rPr>
      </w:pPr>
    </w:p>
    <w:p w:rsidR="00CB3621" w:rsidRPr="002B2D27" w:rsidRDefault="00CB3621" w:rsidP="00CB3621">
      <w:pPr>
        <w:pStyle w:val="ProductList-Body"/>
        <w:outlineLvl w:val="2"/>
      </w:pPr>
      <w:r>
        <w:rPr>
          <w:b/>
          <w:color w:val="00188F"/>
        </w:rPr>
        <w:t>Supressió o Devolució de Dades</w:t>
      </w:r>
    </w:p>
    <w:p w:rsidR="00CB3621" w:rsidRDefault="00CB3621" w:rsidP="00CB3621">
      <w:pPr>
        <w:pStyle w:val="ProductList-Body"/>
      </w:pPr>
      <w:r>
        <w:t>Microsoft suprimirà o retornarà totes les còpies de les Dades dels Serveis Professionals després que les finalitats comercials per a les quals s'han recopilat o transmès aquestes Dades s'hagin complert, o bé abans a petició del Client, tret que la legislació aplicable en requereixi l'emmagatzematge.</w:t>
      </w:r>
    </w:p>
    <w:p w:rsidR="00CB3621" w:rsidRDefault="00CB3621" w:rsidP="00CB3621">
      <w:pPr>
        <w:pStyle w:val="ProductList-Body"/>
      </w:pPr>
    </w:p>
    <w:p w:rsidR="00CB3621" w:rsidRPr="006451B2" w:rsidRDefault="00CB3621" w:rsidP="00CB3621">
      <w:pPr>
        <w:pStyle w:val="ProductList-Body"/>
        <w:outlineLvl w:val="2"/>
      </w:pPr>
      <w:bookmarkStart w:id="258" w:name="_Toc527036905"/>
      <w:r>
        <w:rPr>
          <w:b/>
          <w:color w:val="00188F"/>
        </w:rPr>
        <w:t>Compromís de Confidencialitat de l'Encarregat</w:t>
      </w:r>
      <w:bookmarkEnd w:id="258"/>
    </w:p>
    <w:p w:rsidR="00CB3621" w:rsidRPr="00003CD3" w:rsidRDefault="00CB3621" w:rsidP="00CB3621">
      <w:pPr>
        <w:pStyle w:val="ProductList-Body"/>
        <w:rPr>
          <w:b/>
        </w:rPr>
      </w:pPr>
      <w:r>
        <w:t>Microsoft s'assegurarà que els membres del seu personal que estiguin involucrats en el tractament de Dades dels Serveis Professionals (i) únicament tractaran aquestes dades segons les instruccions del Client i (ii) tindran l'obligació de mantenir la confidencialitat i la seguretat d'aquestes dades, fins i tot després que finalitzi la relació laboral.</w:t>
      </w:r>
    </w:p>
    <w:p w:rsidR="00CB3621" w:rsidRPr="00003CD3" w:rsidRDefault="00CB3621" w:rsidP="00CB3621">
      <w:pPr>
        <w:pStyle w:val="ProductList-Body"/>
        <w:rPr>
          <w:b/>
        </w:rPr>
      </w:pPr>
    </w:p>
    <w:p w:rsidR="00CB3621" w:rsidRPr="002B2D27" w:rsidRDefault="00CB3621" w:rsidP="00CB3621">
      <w:pPr>
        <w:pStyle w:val="ProductList-Body"/>
        <w:outlineLvl w:val="2"/>
      </w:pPr>
      <w:r>
        <w:rPr>
          <w:b/>
          <w:color w:val="00188F"/>
        </w:rPr>
        <w:t>Avís i Controls sobre l'Ús dels Sotsencarregats</w:t>
      </w:r>
    </w:p>
    <w:p w:rsidR="00CB3621" w:rsidRDefault="00CB3621" w:rsidP="00CB3621">
      <w:pPr>
        <w:pStyle w:val="ProductList-Body"/>
        <w:rPr>
          <w:rStyle w:val="ProductList-BodyChar"/>
        </w:rPr>
      </w:pPr>
      <w:r>
        <w:rPr>
          <w:rStyle w:val="ProductList-BodyChar"/>
        </w:rPr>
        <w:t xml:space="preserve">Microsoft pot contractar tercers per proporcionar determinats serveis limitats o auxiliars en nom seu. El Client consent la contractació d'aquests tercers, així com de Filials i Sotsencarregats de Microsoft. Les autoritzacions anteriors constituiran el consentiment previ per escrit del Client per a la subcontractació per part de Microsoft del tractament de les Dades dels Serveis Professionals, en cas que aquest consentiment l'exigeixin les Clàusules Contractuals Tipus o els Termes RGPD. </w:t>
      </w:r>
    </w:p>
    <w:p w:rsidR="00CB3621" w:rsidRPr="00003CD3" w:rsidRDefault="00CB3621" w:rsidP="00CB3621">
      <w:pPr>
        <w:pStyle w:val="ProductList-Body"/>
        <w:rPr>
          <w:rStyle w:val="ProductList-BodyChar"/>
        </w:rPr>
      </w:pPr>
    </w:p>
    <w:p w:rsidR="00CB3621" w:rsidRDefault="00CB3621" w:rsidP="00CB3621">
      <w:pPr>
        <w:pStyle w:val="ProductList-Body"/>
        <w:rPr>
          <w:rStyle w:val="ProductList-BodyChar"/>
        </w:rPr>
      </w:pPr>
      <w:r>
        <w:rPr>
          <w:rStyle w:val="ProductList-BodyChar"/>
        </w:rPr>
        <w:t>Microsoft és responsable que els seus Sotsencarregats de Dades dels Serveis Professionals compleixin les obligacions que estableix a l'Apèndix 1 de les OST. Microsoft garantirà mitjançant un contracte escrit que el Sotsencarregat pot accedir a les Dades dels Serveis Professionals, així com utilitzar-les, només amb la finalitat de prestar els serveis pels quals Microsoft els ha contractat, i tindrà prohibit utilitzar les Dades dels Serveis Professionals amb cap altra finalitat. Microsoft garantirà la vinculació dels Sotsencarregats per mitjà de contractes per escrit que els exigeixi proporcionar, com a mínim, el mateix nivell de protecció de dades que s'exigeix a Microsoft a l'Apèndix 1 de les OST.</w:t>
      </w:r>
    </w:p>
    <w:p w:rsidR="00CB3621" w:rsidRPr="00003CD3" w:rsidRDefault="00CB3621" w:rsidP="00CB3621">
      <w:pPr>
        <w:pStyle w:val="ProductList-Body"/>
        <w:rPr>
          <w:rStyle w:val="ProductList-BodyChar"/>
        </w:rPr>
      </w:pPr>
    </w:p>
    <w:p w:rsidR="00CB3621" w:rsidRPr="002B2D27" w:rsidRDefault="00CB3621" w:rsidP="00CB3621">
      <w:pPr>
        <w:pStyle w:val="ProductList-Body"/>
        <w:rPr>
          <w:rStyle w:val="ProductList-BodyChar"/>
        </w:rPr>
      </w:pPr>
      <w:r>
        <w:rPr>
          <w:rStyle w:val="ProductList-BodyChar"/>
        </w:rPr>
        <w:lastRenderedPageBreak/>
        <w:t>En relació amb les Dades dels Serveis Professionals que no siguin Dades d'Assistència Técnica, hi ha un llistat dels Sotsencarregats de Microsoft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rsidR="00CB3621" w:rsidRPr="00003CD3" w:rsidRDefault="00CB3621" w:rsidP="00CB3621">
      <w:pPr>
        <w:pStyle w:val="ProductList-Body"/>
        <w:rPr>
          <w:rStyle w:val="ProductList-BodyChar"/>
        </w:rPr>
      </w:pPr>
    </w:p>
    <w:p w:rsidR="00CB3621" w:rsidRDefault="00CB3621" w:rsidP="00CB3621">
      <w:pPr>
        <w:pStyle w:val="ProductList-Body"/>
        <w:rPr>
          <w:rStyle w:val="ProductList-BodyChar"/>
        </w:rPr>
      </w:pPr>
      <w:r>
        <w:rPr>
          <w:rStyle w:val="ProductList-BodyChar"/>
        </w:rPr>
        <w:t>Si el Client no aprovés la incorporació d'un Sotsencarregat nou, podrà finalitzar l'encàrrec dels Serveis Professionals afectats. Per aquest motiu, abans que finalitzi el període de notificació, el Client haurà de proporcionar per escrit a Microsoft una notificació de finalització que inclogui una explicació dels motius de la desaprovació.</w:t>
      </w:r>
    </w:p>
    <w:p w:rsidR="00CB3621" w:rsidRPr="00003CD3" w:rsidRDefault="00CB3621" w:rsidP="00CB3621">
      <w:pPr>
        <w:pStyle w:val="ProductList-Body"/>
        <w:rPr>
          <w:rStyle w:val="ProductList-BodyChar"/>
        </w:rPr>
      </w:pPr>
    </w:p>
    <w:p w:rsidR="00CB3621" w:rsidRPr="002B2D27" w:rsidRDefault="00CB3621" w:rsidP="00CB3621">
      <w:pPr>
        <w:pStyle w:val="ProductList-Body"/>
        <w:rPr>
          <w:rStyle w:val="ProductList-BodyChar"/>
        </w:rPr>
      </w:pPr>
      <w:r>
        <w:rPr>
          <w:rStyle w:val="ProductList-BodyChar"/>
        </w:rPr>
        <w:t>En relació amb les Dades d'Assistència Técnica, 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rsidR="00CB3621" w:rsidRDefault="00CB3621" w:rsidP="00CB3621">
      <w:pPr>
        <w:pStyle w:val="ProductList-Body"/>
        <w:rPr>
          <w:rStyle w:val="ProductList-BodyChar"/>
        </w:rPr>
      </w:pPr>
    </w:p>
    <w:p w:rsidR="00CB3621" w:rsidRPr="00FC21E6" w:rsidRDefault="00CB3621" w:rsidP="00CB3621">
      <w:pPr>
        <w:pStyle w:val="ProductList-Body"/>
        <w:outlineLvl w:val="2"/>
      </w:pPr>
      <w:r>
        <w:rPr>
          <w:b/>
          <w:color w:val="00188F"/>
        </w:rPr>
        <w:t>Termes Addicionals per a les Dades d'Assistència Tècnica</w:t>
      </w:r>
    </w:p>
    <w:p w:rsidR="00CB3621" w:rsidRDefault="00CB3621" w:rsidP="00CB3621">
      <w:pPr>
        <w:pStyle w:val="ProductList-Body"/>
        <w:outlineLvl w:val="2"/>
        <w:rPr>
          <w:b/>
          <w:color w:val="0072C6"/>
        </w:rPr>
      </w:pPr>
      <w:r>
        <w:rPr>
          <w:b/>
          <w:color w:val="0072C6"/>
        </w:rPr>
        <w:tab/>
        <w:t>Seguretat de les Dades d'Assistència Tècnica</w:t>
      </w:r>
    </w:p>
    <w:p w:rsidR="00CB3621" w:rsidRDefault="00CB3621" w:rsidP="00CB3621">
      <w:pPr>
        <w:pStyle w:val="ProductList-Body"/>
        <w:ind w:left="158"/>
      </w:pPr>
      <w:r>
        <w:t>Microsoft implementarà i mantindrà mesures tècniques i organitzatives adequades per protegir les Dades d'Assistència Tècnica. Aquestes mesures compliran els requisits establerts a les normes ISO 27001, ISO 27002 i ISO 27018</w:t>
      </w:r>
    </w:p>
    <w:p w:rsidR="00CB3621" w:rsidRPr="002B2D27" w:rsidRDefault="00CB3621" w:rsidP="00CB3621">
      <w:pPr>
        <w:pStyle w:val="ProductList-Body"/>
        <w:ind w:left="158"/>
        <w:rPr>
          <w:b/>
        </w:rPr>
      </w:pPr>
    </w:p>
    <w:p w:rsidR="00CB3621" w:rsidRPr="002B2D27" w:rsidRDefault="00CB3621" w:rsidP="00CB3621">
      <w:pPr>
        <w:pStyle w:val="ProductList-Body"/>
        <w:outlineLvl w:val="2"/>
        <w:rPr>
          <w:b/>
          <w:color w:val="0072C6"/>
        </w:rPr>
      </w:pPr>
      <w:r>
        <w:rPr>
          <w:b/>
          <w:color w:val="0072C6"/>
        </w:rPr>
        <w:tab/>
        <w:t>Institucions educatives</w:t>
      </w:r>
    </w:p>
    <w:p w:rsidR="00CB3621" w:rsidRPr="00CD1288" w:rsidRDefault="00CB3621" w:rsidP="00CB3621">
      <w:pPr>
        <w:pStyle w:val="ProductList-Body"/>
        <w:ind w:left="158"/>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CB3621" w:rsidRPr="002B2D27" w:rsidRDefault="00CB3621" w:rsidP="00CB3621">
      <w:pPr>
        <w:pStyle w:val="ProductList-Body"/>
        <w:rPr>
          <w:rStyle w:val="ProductList-BodyChar"/>
        </w:rPr>
      </w:pPr>
    </w:p>
    <w:p w:rsidR="00CB3621" w:rsidRPr="00FC2D52" w:rsidRDefault="00CB3621" w:rsidP="00CB3621">
      <w:pPr>
        <w:pStyle w:val="ProductList-Body"/>
        <w:outlineLvl w:val="2"/>
      </w:pPr>
      <w:r>
        <w:rPr>
          <w:b/>
          <w:bCs/>
          <w:color w:val="00188F"/>
        </w:rPr>
        <w:t>Altres Condicions dels Serveis Professionals</w:t>
      </w:r>
    </w:p>
    <w:p w:rsidR="00CB3621" w:rsidRPr="00AC5443" w:rsidRDefault="00CB3621" w:rsidP="00CB3621">
      <w:pPr>
        <w:pStyle w:val="ProductList-Body"/>
        <w:keepNext/>
        <w:tabs>
          <w:tab w:val="clear" w:pos="158"/>
          <w:tab w:val="left" w:pos="360"/>
        </w:tabs>
        <w:ind w:left="187"/>
        <w:outlineLvl w:val="3"/>
        <w:rPr>
          <w:b/>
          <w:color w:val="0072C6"/>
        </w:rPr>
      </w:pPr>
      <w:r>
        <w:rPr>
          <w:b/>
          <w:color w:val="0072C6"/>
        </w:rPr>
        <w:t>Obligacions de les Parts; Garanties</w:t>
      </w:r>
    </w:p>
    <w:p w:rsidR="00CB3621" w:rsidRDefault="00CB3621" w:rsidP="00CB3621">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rsidR="00CB3621" w:rsidRDefault="00CB3621" w:rsidP="00CB3621">
      <w:pPr>
        <w:pStyle w:val="ProductList-Body"/>
        <w:tabs>
          <w:tab w:val="clear" w:pos="158"/>
          <w:tab w:val="left" w:pos="360"/>
        </w:tabs>
        <w:ind w:left="180"/>
      </w:pPr>
    </w:p>
    <w:p w:rsidR="00CB3621" w:rsidRDefault="00CB3621" w:rsidP="00CB3621">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rsidR="00CB3621" w:rsidRDefault="00CB3621" w:rsidP="00CB3621">
      <w:pPr>
        <w:pStyle w:val="ProductList-Body"/>
        <w:tabs>
          <w:tab w:val="clear" w:pos="158"/>
          <w:tab w:val="left" w:pos="360"/>
        </w:tabs>
        <w:ind w:left="180"/>
        <w:rPr>
          <w:szCs w:val="18"/>
        </w:rPr>
      </w:pPr>
    </w:p>
    <w:p w:rsidR="00CB3621" w:rsidRPr="00AC5443" w:rsidRDefault="00CB3621" w:rsidP="00CB3621">
      <w:pPr>
        <w:pStyle w:val="ProductList-Body"/>
        <w:tabs>
          <w:tab w:val="clear" w:pos="158"/>
          <w:tab w:val="left" w:pos="360"/>
        </w:tabs>
        <w:ind w:left="180"/>
        <w:outlineLvl w:val="3"/>
        <w:rPr>
          <w:b/>
          <w:color w:val="0072C6"/>
        </w:rPr>
      </w:pPr>
      <w:r>
        <w:rPr>
          <w:b/>
          <w:color w:val="0072C6"/>
        </w:rPr>
        <w:t>Limitació de Responsabilitat</w:t>
      </w:r>
    </w:p>
    <w:p w:rsidR="00CB3621" w:rsidRDefault="00CB3621" w:rsidP="00CB3621">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rsidR="00CB3621" w:rsidRDefault="00CB3621" w:rsidP="00CB3621">
      <w:pPr>
        <w:pStyle w:val="ProductList-Body"/>
        <w:tabs>
          <w:tab w:val="clear" w:pos="158"/>
          <w:tab w:val="left" w:pos="360"/>
        </w:tabs>
        <w:ind w:left="180"/>
      </w:pPr>
    </w:p>
    <w:p w:rsidR="00CB3621" w:rsidRPr="00AC5443" w:rsidRDefault="00CB3621" w:rsidP="00CB3621">
      <w:pPr>
        <w:pStyle w:val="ProductList-Body"/>
        <w:keepNext/>
        <w:tabs>
          <w:tab w:val="clear" w:pos="158"/>
          <w:tab w:val="left" w:pos="360"/>
        </w:tabs>
        <w:ind w:left="187"/>
        <w:outlineLvl w:val="3"/>
        <w:rPr>
          <w:b/>
          <w:color w:val="0072C6"/>
        </w:rPr>
      </w:pPr>
      <w:r>
        <w:rPr>
          <w:b/>
          <w:color w:val="0072C6"/>
        </w:rPr>
        <w:t>Revisions</w:t>
      </w:r>
    </w:p>
    <w:p w:rsidR="00CB3621" w:rsidRDefault="00CB3621" w:rsidP="00CB3621">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rsidR="00CB3621" w:rsidRDefault="00CB3621" w:rsidP="00CB3621">
      <w:pPr>
        <w:pStyle w:val="ProductList-Body"/>
        <w:tabs>
          <w:tab w:val="clear" w:pos="158"/>
          <w:tab w:val="left" w:pos="360"/>
        </w:tabs>
        <w:ind w:left="180"/>
      </w:pPr>
    </w:p>
    <w:p w:rsidR="00CB3621" w:rsidRPr="00AC5443" w:rsidRDefault="00CB3621" w:rsidP="00174611">
      <w:pPr>
        <w:pStyle w:val="ProductList-Body"/>
        <w:keepNext/>
        <w:tabs>
          <w:tab w:val="clear" w:pos="158"/>
          <w:tab w:val="left" w:pos="360"/>
        </w:tabs>
        <w:ind w:left="187"/>
        <w:outlineLvl w:val="3"/>
        <w:rPr>
          <w:b/>
          <w:color w:val="0072C6"/>
        </w:rPr>
      </w:pPr>
      <w:r>
        <w:rPr>
          <w:b/>
          <w:color w:val="0072C6"/>
        </w:rPr>
        <w:lastRenderedPageBreak/>
        <w:t>Treball Preexistent</w:t>
      </w:r>
    </w:p>
    <w:p w:rsidR="00CB3621" w:rsidRDefault="00CB3621" w:rsidP="00CB3621">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rsidR="00CB3621" w:rsidRDefault="00CB3621" w:rsidP="00CB3621">
      <w:pPr>
        <w:pStyle w:val="ProductList-Body"/>
        <w:tabs>
          <w:tab w:val="clear" w:pos="158"/>
          <w:tab w:val="left" w:pos="360"/>
        </w:tabs>
        <w:ind w:left="180"/>
      </w:pPr>
    </w:p>
    <w:p w:rsidR="00CB3621" w:rsidRPr="00AC5443" w:rsidRDefault="00CB3621" w:rsidP="00CB3621">
      <w:pPr>
        <w:pStyle w:val="ProductList-Body"/>
        <w:tabs>
          <w:tab w:val="clear" w:pos="158"/>
          <w:tab w:val="left" w:pos="360"/>
        </w:tabs>
        <w:ind w:left="180"/>
        <w:outlineLvl w:val="3"/>
        <w:rPr>
          <w:b/>
          <w:color w:val="0072C6"/>
        </w:rPr>
      </w:pPr>
      <w:r>
        <w:rPr>
          <w:b/>
          <w:color w:val="0072C6"/>
        </w:rPr>
        <w:t>Llicències de Lliuraments de Serveis</w:t>
      </w:r>
    </w:p>
    <w:p w:rsidR="00CB3621" w:rsidRDefault="00CB3621" w:rsidP="00CB3621">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rsidR="00CB3621" w:rsidRDefault="00CB3621" w:rsidP="00CB3621">
      <w:pPr>
        <w:pStyle w:val="ProductList-Body"/>
        <w:tabs>
          <w:tab w:val="clear" w:pos="158"/>
          <w:tab w:val="left" w:pos="360"/>
        </w:tabs>
        <w:ind w:left="180"/>
      </w:pPr>
    </w:p>
    <w:p w:rsidR="00CB3621" w:rsidRPr="00003CD3" w:rsidRDefault="00CB3621" w:rsidP="00CB3621">
      <w:pPr>
        <w:pStyle w:val="ProductList-Body"/>
        <w:tabs>
          <w:tab w:val="clear" w:pos="158"/>
          <w:tab w:val="left" w:pos="360"/>
        </w:tabs>
        <w:ind w:left="180"/>
        <w:outlineLvl w:val="3"/>
        <w:rPr>
          <w:b/>
          <w:color w:val="0072C6"/>
        </w:rPr>
      </w:pPr>
      <w:r>
        <w:rPr>
          <w:b/>
          <w:color w:val="0072C6"/>
        </w:rPr>
        <w:t>Restriccions de Llicència</w:t>
      </w:r>
    </w:p>
    <w:p w:rsidR="00CB3621" w:rsidRDefault="00CB3621" w:rsidP="00CB3621">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rsidR="00CB3621" w:rsidRDefault="00CB3621" w:rsidP="00CB3621">
      <w:pPr>
        <w:pStyle w:val="ProductList-Body"/>
        <w:tabs>
          <w:tab w:val="left" w:pos="360"/>
        </w:tabs>
        <w:ind w:left="180"/>
      </w:pPr>
    </w:p>
    <w:p w:rsidR="00CB3621" w:rsidRPr="00003CD3" w:rsidRDefault="00CB3621" w:rsidP="00CB3621">
      <w:pPr>
        <w:pStyle w:val="ProductList-Body"/>
        <w:tabs>
          <w:tab w:val="clear" w:pos="158"/>
          <w:tab w:val="left" w:pos="360"/>
        </w:tabs>
        <w:ind w:left="180"/>
        <w:outlineLvl w:val="3"/>
        <w:rPr>
          <w:b/>
          <w:color w:val="0072C6"/>
        </w:rPr>
      </w:pPr>
      <w:r>
        <w:rPr>
          <w:b/>
          <w:color w:val="0072C6"/>
        </w:rPr>
        <w:t>Comentaris</w:t>
      </w:r>
    </w:p>
    <w:p w:rsidR="00CB3621" w:rsidRDefault="00CB3621" w:rsidP="00CB3621">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rsidR="00CB3621" w:rsidRDefault="00CB3621" w:rsidP="00CB3621">
      <w:pPr>
        <w:pStyle w:val="ProductList-Body"/>
        <w:tabs>
          <w:tab w:val="clear" w:pos="158"/>
          <w:tab w:val="left" w:pos="360"/>
        </w:tabs>
        <w:ind w:left="180"/>
      </w:pPr>
    </w:p>
    <w:p w:rsidR="00CB3621" w:rsidRPr="00AC5443" w:rsidRDefault="00CB3621" w:rsidP="00CB3621">
      <w:pPr>
        <w:pStyle w:val="ProductList-Body"/>
        <w:keepNext/>
        <w:keepLines/>
        <w:tabs>
          <w:tab w:val="clear" w:pos="158"/>
          <w:tab w:val="left" w:pos="360"/>
        </w:tabs>
        <w:ind w:left="187"/>
        <w:outlineLvl w:val="3"/>
        <w:rPr>
          <w:b/>
          <w:color w:val="0072C6"/>
        </w:rPr>
      </w:pPr>
      <w:r>
        <w:rPr>
          <w:b/>
          <w:color w:val="0072C6"/>
        </w:rPr>
        <w:t>Tecnologia que no és de Microsoft</w:t>
      </w:r>
    </w:p>
    <w:p w:rsidR="00CB3621" w:rsidRDefault="00CB3621" w:rsidP="00CB3621">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rsidR="00CB3621" w:rsidRDefault="00CB3621" w:rsidP="00CB3621">
      <w:pPr>
        <w:pStyle w:val="ProductList-Body"/>
        <w:tabs>
          <w:tab w:val="clear" w:pos="158"/>
          <w:tab w:val="left" w:pos="360"/>
        </w:tabs>
        <w:ind w:left="180"/>
      </w:pPr>
    </w:p>
    <w:p w:rsidR="00CB3621" w:rsidRPr="00AC5443" w:rsidRDefault="00CB3621" w:rsidP="00CB3621">
      <w:pPr>
        <w:pStyle w:val="ProductList-Body"/>
        <w:tabs>
          <w:tab w:val="clear" w:pos="158"/>
          <w:tab w:val="left" w:pos="360"/>
        </w:tabs>
        <w:ind w:left="180"/>
        <w:outlineLvl w:val="3"/>
        <w:rPr>
          <w:b/>
          <w:color w:val="0072C6"/>
        </w:rPr>
      </w:pPr>
      <w:r>
        <w:rPr>
          <w:b/>
          <w:color w:val="0072C6"/>
        </w:rPr>
        <w:t>Drets de les Filials</w:t>
      </w:r>
    </w:p>
    <w:p w:rsidR="00CB3621" w:rsidRDefault="00CB3621" w:rsidP="00CB3621">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CB3621" w:rsidRPr="00AC5443" w:rsidRDefault="00CB3621" w:rsidP="00CB3621">
      <w:pPr>
        <w:pStyle w:val="ProductList-Body"/>
        <w:ind w:left="180"/>
      </w:pPr>
    </w:p>
    <w:p w:rsidR="00CB3621" w:rsidRPr="00AC5443" w:rsidDel="00D72F9D" w:rsidRDefault="00CB3621" w:rsidP="00CB3621">
      <w:pPr>
        <w:pStyle w:val="ProductList-Body"/>
        <w:ind w:left="180"/>
        <w:outlineLvl w:val="3"/>
        <w:rPr>
          <w:b/>
          <w:color w:val="0072C6"/>
        </w:rPr>
      </w:pPr>
      <w:r>
        <w:rPr>
          <w:b/>
          <w:color w:val="0072C6"/>
        </w:rPr>
        <w:t>Clients del sector públic</w:t>
      </w:r>
    </w:p>
    <w:p w:rsidR="000C7693" w:rsidRPr="000772BE" w:rsidRDefault="00CB3621" w:rsidP="00CB3621">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59" w:name="_Toc451949080"/>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BB009E" w:rsidRPr="00641060" w:rsidRDefault="00BB009E" w:rsidP="00BB009E">
      <w:pPr>
        <w:pStyle w:val="ProductList-Offering1Heading"/>
        <w:rPr>
          <w:lang w:val="ca-ES"/>
        </w:rPr>
      </w:pPr>
      <w:bookmarkStart w:id="260" w:name="_Toc15472533"/>
      <w:r w:rsidRPr="00641060">
        <w:rPr>
          <w:lang w:val="ca-ES"/>
        </w:rPr>
        <w:lastRenderedPageBreak/>
        <w:t>Notificació sobre la codificació H.265/HEVC dels Serveis Multimèdia de l'Azure</w:t>
      </w:r>
      <w:bookmarkEnd w:id="259"/>
      <w:bookmarkEnd w:id="260"/>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61" w:name="_Toc48415832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Del="007C0F64" w:rsidRDefault="00677C0D" w:rsidP="00677C0D">
      <w:pPr>
        <w:pStyle w:val="ProductList-Offering1Heading"/>
        <w:rPr>
          <w:lang w:val="ca-ES"/>
        </w:rPr>
      </w:pPr>
      <w:bookmarkStart w:id="262" w:name="_Toc15472534"/>
      <w:r w:rsidRPr="00524CB8">
        <w:rPr>
          <w:lang w:val="ca-ES"/>
        </w:rPr>
        <w:t>Avís sobre l'Adobe Flash Player</w:t>
      </w:r>
      <w:bookmarkEnd w:id="261"/>
      <w:bookmarkEnd w:id="262"/>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7" w:history="1">
        <w:r>
          <w:rPr>
            <w:rStyle w:val="Hyperlink"/>
          </w:rPr>
          <w:t>http://go.microsoft.com/fwlink/?linkid=248532</w:t>
        </w:r>
      </w:hyperlink>
      <w:r>
        <w:t>. Adobe i Flash són marques registrades o marques d'Adobe Systems Incorporated als Estats Units i a altres països.</w:t>
      </w:r>
    </w:p>
    <w:bookmarkStart w:id="263" w:name="_Toc484158324"/>
    <w:bookmarkStart w:id="264" w:name="_Toc47623095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RDefault="00677C0D" w:rsidP="00677C0D">
      <w:pPr>
        <w:pStyle w:val="ProductList-Offering1Heading"/>
        <w:rPr>
          <w:lang w:val="ca-ES"/>
        </w:rPr>
      </w:pPr>
      <w:bookmarkStart w:id="265" w:name="_Toc15472535"/>
      <w:r w:rsidRPr="00524CB8">
        <w:rPr>
          <w:lang w:val="ca-ES"/>
        </w:rPr>
        <w:t>Notificació sobre l'Estàndard Visual H.264/AVC, l'Estàndard de Vídeo VC-1, l'Estàndard Visual MPEG-4 Part 2 i l'Estàndard de Vídeo MPEG-2</w:t>
      </w:r>
      <w:bookmarkEnd w:id="263"/>
      <w:bookmarkEnd w:id="264"/>
      <w:bookmarkEnd w:id="265"/>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8"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67A4B" w:rsidRDefault="00D67A4B" w:rsidP="00A914BF">
      <w:pPr>
        <w:pStyle w:val="ProductList-Body"/>
      </w:pPr>
    </w:p>
    <w:p w:rsidR="00112875" w:rsidRDefault="00112875" w:rsidP="00A914BF">
      <w:pPr>
        <w:pStyle w:val="ProductList-Body"/>
        <w:sectPr w:rsidR="00112875" w:rsidSect="00A61B2A">
          <w:footerReference w:type="default" r:id="rId69"/>
          <w:footerReference w:type="first" r:id="rId70"/>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66" w:name="_Toc503180509"/>
      <w:bookmarkStart w:id="267" w:name="Attachment2"/>
      <w:bookmarkStart w:id="268" w:name="_Toc15472536"/>
      <w:r w:rsidRPr="00BC6335">
        <w:lastRenderedPageBreak/>
        <w:t>Apèndix 2: Suites de Llicències de Subscripció</w:t>
      </w:r>
      <w:bookmarkEnd w:id="266"/>
      <w:bookmarkEnd w:id="268"/>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11072" w:type="dxa"/>
        <w:tblLayout w:type="fixed"/>
        <w:tblLook w:val="04A0" w:firstRow="1" w:lastRow="0" w:firstColumn="1" w:lastColumn="0" w:noHBand="0" w:noVBand="1"/>
      </w:tblPr>
      <w:tblGrid>
        <w:gridCol w:w="3438"/>
        <w:gridCol w:w="270"/>
        <w:gridCol w:w="270"/>
        <w:gridCol w:w="270"/>
        <w:gridCol w:w="270"/>
        <w:gridCol w:w="675"/>
        <w:gridCol w:w="675"/>
        <w:gridCol w:w="360"/>
        <w:gridCol w:w="360"/>
        <w:gridCol w:w="270"/>
        <w:gridCol w:w="251"/>
        <w:gridCol w:w="277"/>
        <w:gridCol w:w="804"/>
        <w:gridCol w:w="828"/>
        <w:gridCol w:w="900"/>
        <w:gridCol w:w="443"/>
        <w:gridCol w:w="423"/>
        <w:gridCol w:w="288"/>
      </w:tblGrid>
      <w:tr w:rsidR="00D979E0" w:rsidTr="00D979E0">
        <w:trPr>
          <w:trHeight w:val="744"/>
          <w:tblHeader/>
        </w:trPr>
        <w:tc>
          <w:tcPr>
            <w:tcW w:w="3438" w:type="dxa"/>
            <w:vMerge w:val="restart"/>
            <w:tcBorders>
              <w:top w:val="nil"/>
              <w:left w:val="nil"/>
              <w:bottom w:val="dashSmallGap" w:sz="4" w:space="0" w:color="FFFFFF" w:themeColor="text1" w:themeTint="00" w:themeShade="00"/>
              <w:right w:val="nil"/>
            </w:tcBorders>
            <w:vAlign w:val="bottom"/>
            <w:hideMark/>
          </w:tcPr>
          <w:p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979E0" w:rsidRPr="00931AE7" w:rsidRDefault="00D979E0"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rsidR="00D979E0"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979E0" w:rsidRPr="006F1174"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54" w:type="dxa"/>
            <w:gridSpan w:val="3"/>
            <w:tcBorders>
              <w:top w:val="single" w:sz="12" w:space="0" w:color="FFFFFF" w:themeColor="background1"/>
              <w:left w:val="single" w:sz="12" w:space="0" w:color="FFFFFF" w:themeColor="background1"/>
              <w:bottom w:val="nil"/>
              <w:right w:val="nil"/>
            </w:tcBorders>
            <w:shd w:val="clear" w:color="auto" w:fill="0072C6"/>
          </w:tcPr>
          <w:p w:rsidR="00D979E0" w:rsidRPr="00931AE7" w:rsidRDefault="00D979E0" w:rsidP="00D979E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979E0" w:rsidTr="00D979E0">
        <w:trPr>
          <w:trHeight w:val="299"/>
          <w:tblHeader/>
        </w:trPr>
        <w:tc>
          <w:tcPr>
            <w:tcW w:w="3438" w:type="dxa"/>
            <w:vMerge/>
            <w:tcBorders>
              <w:top w:val="nil"/>
              <w:left w:val="nil"/>
              <w:bottom w:val="dashSmallGap" w:sz="4" w:space="0" w:color="808080" w:themeColor="background1" w:themeShade="80"/>
              <w:right w:val="nil"/>
            </w:tcBorders>
            <w:vAlign w:val="center"/>
            <w:hideMark/>
          </w:tcPr>
          <w:p w:rsidR="00D979E0" w:rsidRDefault="00D979E0" w:rsidP="00D979E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Del="009C5E6C" w:rsidRDefault="00D979E0"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Del="009C5E6C" w:rsidRDefault="00D979E0"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3"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288"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2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D979E0" w:rsidTr="00D979E0">
        <w:trPr>
          <w:trHeight w:val="210"/>
        </w:trPr>
        <w:tc>
          <w:tcPr>
            <w:tcW w:w="3438" w:type="dxa"/>
            <w:tcBorders>
              <w:top w:val="nil"/>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B3621">
              <w:rPr>
                <w:rFonts w:asciiTheme="majorHAnsi" w:hAnsiTheme="majorHAnsi"/>
                <w:sz w:val="15"/>
                <w:szCs w:val="15"/>
              </w:rPr>
              <w:t>per al web</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rsidTr="008623DB">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195"/>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4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F40FD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rsidR="00687B4A" w:rsidRDefault="00687B4A" w:rsidP="00687B4A">
      <w:pPr>
        <w:pStyle w:val="ProductList-Body"/>
        <w:rPr>
          <w:i/>
          <w:sz w:val="16"/>
          <w:szCs w:val="16"/>
        </w:rPr>
      </w:pPr>
      <w:r w:rsidRPr="00BC6335">
        <w:rPr>
          <w:i/>
          <w:sz w:val="16"/>
          <w:szCs w:val="16"/>
          <w:vertAlign w:val="superscript"/>
        </w:rPr>
        <w:lastRenderedPageBreak/>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1" w:history="1">
        <w:r w:rsidRPr="00BC6335">
          <w:rPr>
            <w:rStyle w:val="Hyperlink"/>
            <w:i/>
            <w:sz w:val="16"/>
            <w:szCs w:val="16"/>
          </w:rPr>
          <w:t>https://www.microsoft.com/en-us/dynamics365/pricing</w:t>
        </w:r>
      </w:hyperlink>
      <w:r w:rsidRPr="00BC6335">
        <w:rPr>
          <w:i/>
          <w:sz w:val="16"/>
          <w:szCs w:val="16"/>
        </w:rPr>
        <w:t>.</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979E0" w:rsidRPr="00931AE7" w:rsidRDefault="00D979E0" w:rsidP="00D979E0">
      <w:pPr>
        <w:pStyle w:val="ProductList-Body"/>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rsidR="00687B4A" w:rsidRPr="00BC6335" w:rsidRDefault="00687B4A" w:rsidP="00687B4A">
      <w:pPr>
        <w:pStyle w:val="ProductList-Body"/>
      </w:pPr>
    </w:p>
    <w:p w:rsidR="00687B4A" w:rsidRDefault="00687B4A" w:rsidP="00687B4A">
      <w:pPr>
        <w:pStyle w:val="ProductList-Offering1Heading"/>
      </w:pPr>
      <w:bookmarkStart w:id="269" w:name="_Toc503180510"/>
      <w:bookmarkStart w:id="270" w:name="_Toc15472537"/>
      <w:r w:rsidRPr="00BC6335">
        <w:t>Sector públic</w:t>
      </w:r>
      <w:bookmarkEnd w:id="269"/>
      <w:bookmarkEnd w:id="270"/>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rsidTr="00D979E0">
        <w:trPr>
          <w:trHeight w:val="341"/>
          <w:tblHeader/>
        </w:trPr>
        <w:tc>
          <w:tcPr>
            <w:tcW w:w="3708" w:type="dxa"/>
            <w:vMerge/>
            <w:tcBorders>
              <w:top w:val="nil"/>
              <w:left w:val="nil"/>
              <w:bottom w:val="dashSmallGap" w:sz="4" w:space="0" w:color="808080" w:themeColor="background1" w:themeShade="80"/>
            </w:tcBorders>
            <w:vAlign w:val="center"/>
            <w:hideMark/>
          </w:tcPr>
          <w:p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rsidTr="00D979E0">
        <w:trPr>
          <w:trHeight w:val="210"/>
        </w:trPr>
        <w:tc>
          <w:tcPr>
            <w:tcW w:w="3708" w:type="dxa"/>
            <w:tcBorders>
              <w:top w:val="nil"/>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B3621">
              <w:rPr>
                <w:rFonts w:asciiTheme="majorHAnsi" w:hAnsiTheme="majorHAnsi"/>
                <w:sz w:val="15"/>
                <w:szCs w:val="15"/>
              </w:rPr>
              <w:t>per al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rsidTr="008623DB">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BE637F">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67"/>
    <w:p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rsidR="008623DB" w:rsidRDefault="008623DB" w:rsidP="008623DB">
      <w:pPr>
        <w:pStyle w:val="ProductList-Body"/>
      </w:pPr>
      <w:r>
        <w:rPr>
          <w:i/>
          <w:sz w:val="16"/>
          <w:szCs w:val="16"/>
          <w:vertAlign w:val="superscript"/>
        </w:rPr>
        <w:t>4</w:t>
      </w:r>
      <w:r>
        <w:rPr>
          <w:i/>
          <w:sz w:val="16"/>
          <w:szCs w:val="16"/>
        </w:rPr>
        <w:t>Inclou el Microsoft 365 A3 amb Core CAL.</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979E0" w:rsidRPr="00931AE7" w:rsidRDefault="00D979E0" w:rsidP="00D979E0">
      <w:pPr>
        <w:pStyle w:val="ProductList-Body"/>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rsidR="00112875" w:rsidRPr="00903BB7" w:rsidRDefault="000367A9"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232755" w:rsidRDefault="00232755" w:rsidP="00A914BF">
      <w:pPr>
        <w:pStyle w:val="ProductList-Body"/>
      </w:pPr>
    </w:p>
    <w:p w:rsidR="00112875" w:rsidRDefault="00112875" w:rsidP="00A914BF">
      <w:pPr>
        <w:pStyle w:val="ProductList-Body"/>
        <w:sectPr w:rsidR="0011287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71" w:name="Attachment3"/>
      <w:bookmarkStart w:id="272" w:name="_Toc15472538"/>
      <w:r>
        <w:lastRenderedPageBreak/>
        <w:t>Apèndix 3: Clàusules Contractuals Estàndard (</w:t>
      </w:r>
      <w:r w:rsidR="0048349F">
        <w:t>Encarregats del tractament</w:t>
      </w:r>
      <w:r>
        <w:t>)</w:t>
      </w:r>
      <w:bookmarkEnd w:id="271"/>
      <w:bookmarkEnd w:id="272"/>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lastRenderedPageBreak/>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lastRenderedPageBreak/>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73" w:name="Attachment4"/>
      <w:bookmarkStart w:id="274" w:name="_Toc489605629"/>
      <w:bookmarkStart w:id="275" w:name="_Toc15472539"/>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73"/>
      <w:bookmarkEnd w:id="274"/>
      <w:bookmarkEnd w:id="275"/>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67A9" w:rsidRDefault="000367A9" w:rsidP="009A573F">
      <w:pPr>
        <w:spacing w:after="0" w:line="240" w:lineRule="auto"/>
      </w:pPr>
      <w:r>
        <w:separator/>
      </w:r>
    </w:p>
  </w:endnote>
  <w:endnote w:type="continuationSeparator" w:id="0">
    <w:p w:rsidR="000367A9" w:rsidRDefault="000367A9" w:rsidP="009A573F">
      <w:pPr>
        <w:spacing w:after="0" w:line="240" w:lineRule="auto"/>
      </w:pPr>
      <w:r>
        <w:continuationSeparator/>
      </w:r>
    </w:p>
  </w:endnote>
  <w:endnote w:type="continuationNotice" w:id="1">
    <w:p w:rsidR="000367A9" w:rsidRDefault="000367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Default="008623DB"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591643" w:rsidRDefault="008623DB">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C51AC">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C51AC">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C51AC">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C51AC">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0367A9" w:rsidP="005C51AC">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C51AC">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C848EE">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C848EE">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C848E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0367A9" w:rsidP="00C848EE">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0367A9" w:rsidP="00C848EE">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C848EE">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CAF" w:rsidRPr="00C76DF3" w:rsidTr="00F13CA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1CAF" w:rsidRPr="00C76DF3" w:rsidRDefault="000367A9" w:rsidP="008B1CAF">
          <w:pPr>
            <w:pStyle w:val="ProductList-OfferingBody"/>
            <w:ind w:left="-77" w:right="-73"/>
            <w:jc w:val="center"/>
            <w:rPr>
              <w:color w:val="808080" w:themeColor="background1" w:themeShade="80"/>
              <w:sz w:val="14"/>
              <w:szCs w:val="14"/>
            </w:rPr>
          </w:pPr>
          <w:hyperlink w:anchor="TableofContents" w:history="1">
            <w:r w:rsidR="008B1CAF">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B1CAF" w:rsidRPr="00C76DF3" w:rsidRDefault="008B1CAF" w:rsidP="008B1C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1CAF" w:rsidRPr="00C76DF3" w:rsidRDefault="000367A9" w:rsidP="008B1CAF">
          <w:pPr>
            <w:pStyle w:val="ProductList-OfferingBody"/>
            <w:ind w:left="-72" w:right="-74"/>
            <w:jc w:val="center"/>
            <w:rPr>
              <w:color w:val="808080" w:themeColor="background1" w:themeShade="80"/>
              <w:sz w:val="14"/>
              <w:szCs w:val="14"/>
            </w:rPr>
          </w:pPr>
          <w:hyperlink w:anchor="Introducció" w:history="1">
            <w:r w:rsidR="008B1CAF">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1CAF" w:rsidRPr="00C76DF3" w:rsidRDefault="008B1CAF" w:rsidP="008B1C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1CAF" w:rsidRPr="00C76DF3" w:rsidRDefault="000367A9" w:rsidP="008B1CAF">
          <w:pPr>
            <w:pStyle w:val="ProductList-OfferingBody"/>
            <w:ind w:left="-72" w:right="-75"/>
            <w:jc w:val="center"/>
            <w:rPr>
              <w:color w:val="808080" w:themeColor="background1" w:themeShade="80"/>
              <w:sz w:val="14"/>
              <w:szCs w:val="14"/>
            </w:rPr>
          </w:pPr>
          <w:hyperlink w:anchor="GeneralTerms" w:history="1">
            <w:r w:rsidR="008B1CAF">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1CAF" w:rsidRPr="00C76DF3" w:rsidRDefault="008B1CAF" w:rsidP="008B1C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1CAF" w:rsidRPr="00C76DF3" w:rsidRDefault="000367A9" w:rsidP="008B1CAF">
          <w:pPr>
            <w:pStyle w:val="ProductList-OfferingBody"/>
            <w:ind w:left="-72" w:right="-77"/>
            <w:jc w:val="center"/>
            <w:rPr>
              <w:color w:val="808080" w:themeColor="background1" w:themeShade="80"/>
              <w:sz w:val="14"/>
              <w:szCs w:val="14"/>
            </w:rPr>
          </w:pPr>
          <w:hyperlink w:anchor="PrivacyandSecurityTerms" w:history="1">
            <w:r w:rsidR="008B1CAF">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1CAF" w:rsidRPr="00C76DF3" w:rsidRDefault="008B1CAF" w:rsidP="008B1C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1CAF" w:rsidRPr="00C76DF3" w:rsidRDefault="000367A9" w:rsidP="008B1CAF">
          <w:pPr>
            <w:pStyle w:val="ProductList-OfferingBody"/>
            <w:ind w:left="-72" w:right="-77"/>
            <w:jc w:val="center"/>
            <w:rPr>
              <w:color w:val="808080" w:themeColor="background1" w:themeShade="80"/>
              <w:sz w:val="14"/>
              <w:szCs w:val="14"/>
            </w:rPr>
          </w:pPr>
          <w:hyperlink w:anchor="OnlineServiceSpecificTerms" w:history="1">
            <w:r w:rsidR="008B1CAF">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1CAF" w:rsidRPr="00C76DF3" w:rsidRDefault="008B1CAF" w:rsidP="008B1C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1CAF" w:rsidRPr="00C76DF3" w:rsidRDefault="000367A9" w:rsidP="008B1CAF">
          <w:pPr>
            <w:pStyle w:val="ProductList-OfferingBody"/>
            <w:ind w:left="-72" w:right="-76"/>
            <w:jc w:val="center"/>
            <w:rPr>
              <w:color w:val="808080" w:themeColor="background1" w:themeShade="80"/>
              <w:sz w:val="14"/>
              <w:szCs w:val="14"/>
            </w:rPr>
          </w:pPr>
          <w:hyperlink w:anchor="Apèndix 1" w:history="1">
            <w:r w:rsidR="008B1CAF">
              <w:rPr>
                <w:rStyle w:val="Hyperlink"/>
                <w:sz w:val="14"/>
                <w:szCs w:val="14"/>
              </w:rPr>
              <w:t>Apèndixs</w:t>
            </w:r>
          </w:hyperlink>
        </w:p>
      </w:tc>
    </w:tr>
  </w:tbl>
  <w:p w:rsidR="00722A16" w:rsidRPr="00591643" w:rsidRDefault="00722A1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2A1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0367A9" w:rsidP="00591643">
          <w:pPr>
            <w:pStyle w:val="ProductList-OfferingBody"/>
            <w:ind w:left="-77" w:right="-73"/>
            <w:jc w:val="center"/>
            <w:rPr>
              <w:color w:val="808080" w:themeColor="background1" w:themeShade="80"/>
              <w:sz w:val="14"/>
              <w:szCs w:val="14"/>
            </w:rPr>
          </w:pPr>
          <w:hyperlink w:anchor="TableofContents" w:history="1">
            <w:r w:rsidR="00722A1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0367A9" w:rsidP="00591643">
          <w:pPr>
            <w:pStyle w:val="ProductList-OfferingBody"/>
            <w:ind w:left="-72" w:right="-74"/>
            <w:jc w:val="center"/>
            <w:rPr>
              <w:color w:val="808080" w:themeColor="background1" w:themeShade="80"/>
              <w:sz w:val="14"/>
              <w:szCs w:val="14"/>
            </w:rPr>
          </w:pPr>
          <w:hyperlink w:anchor="Introducció" w:history="1">
            <w:r w:rsidR="00722A1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0367A9" w:rsidP="003812FE">
          <w:pPr>
            <w:pStyle w:val="ProductList-OfferingBody"/>
            <w:ind w:left="-72" w:right="-75"/>
            <w:jc w:val="center"/>
            <w:rPr>
              <w:color w:val="808080" w:themeColor="background1" w:themeShade="80"/>
              <w:sz w:val="14"/>
              <w:szCs w:val="14"/>
            </w:rPr>
          </w:pPr>
          <w:hyperlink w:anchor="GeneralTerms" w:history="1">
            <w:r w:rsidR="00722A1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0367A9" w:rsidP="00591643">
          <w:pPr>
            <w:pStyle w:val="ProductList-OfferingBody"/>
            <w:ind w:left="-72" w:right="-77"/>
            <w:jc w:val="center"/>
            <w:rPr>
              <w:color w:val="808080" w:themeColor="background1" w:themeShade="80"/>
              <w:sz w:val="14"/>
              <w:szCs w:val="14"/>
            </w:rPr>
          </w:pPr>
          <w:hyperlink w:anchor="PrivacyandSecurityTerms" w:history="1">
            <w:r w:rsidR="00722A1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22A16" w:rsidRPr="00C76DF3" w:rsidRDefault="000367A9" w:rsidP="003812FE">
          <w:pPr>
            <w:pStyle w:val="ProductList-OfferingBody"/>
            <w:ind w:left="-72" w:right="-77"/>
            <w:jc w:val="center"/>
            <w:rPr>
              <w:color w:val="808080" w:themeColor="background1" w:themeShade="80"/>
              <w:sz w:val="14"/>
              <w:szCs w:val="14"/>
            </w:rPr>
          </w:pPr>
          <w:hyperlink w:anchor="OnlineServiceSpecificTerms" w:history="1">
            <w:r w:rsidR="00722A1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22A16" w:rsidRPr="00C76DF3" w:rsidRDefault="00722A1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22A16" w:rsidRPr="00C76DF3" w:rsidRDefault="000367A9" w:rsidP="003812FE">
          <w:pPr>
            <w:pStyle w:val="ProductList-OfferingBody"/>
            <w:ind w:left="-72" w:right="-76"/>
            <w:jc w:val="center"/>
            <w:rPr>
              <w:color w:val="808080" w:themeColor="background1" w:themeShade="80"/>
              <w:sz w:val="14"/>
              <w:szCs w:val="14"/>
            </w:rPr>
          </w:pPr>
          <w:hyperlink w:anchor="Apèndix 1" w:history="1">
            <w:r w:rsidR="00722A16">
              <w:rPr>
                <w:rStyle w:val="Hyperlink"/>
                <w:sz w:val="14"/>
                <w:szCs w:val="14"/>
              </w:rPr>
              <w:t>Apèndixs</w:t>
            </w:r>
          </w:hyperlink>
        </w:p>
      </w:tc>
    </w:tr>
  </w:tbl>
  <w:p w:rsidR="00722A16" w:rsidRPr="00591643" w:rsidRDefault="00722A1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8623D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7217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8623D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8623DB">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8623DB">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8623D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8623D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0367A9" w:rsidP="008623D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8623DB">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304B7B">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304B7B">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04B7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04B7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0367A9" w:rsidP="00304B7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04B7B">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304B7B">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304B7B">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04B7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04B7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0367A9" w:rsidP="00304B7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04B7B">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591643" w:rsidRDefault="008623D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6677E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B95F0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9209D8" w:rsidRDefault="008623DB" w:rsidP="00D979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AB4497" w:rsidRPr="00C76DF3" w:rsidTr="00C75C24">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0367A9" w:rsidP="00AB4497">
          <w:pPr>
            <w:pStyle w:val="ProductList-OfferingBody"/>
            <w:ind w:left="-77" w:right="-73"/>
            <w:jc w:val="center"/>
            <w:rPr>
              <w:color w:val="808080" w:themeColor="background1" w:themeShade="80"/>
              <w:sz w:val="14"/>
              <w:szCs w:val="14"/>
            </w:rPr>
          </w:pPr>
          <w:hyperlink w:anchor="TableofContents" w:history="1">
            <w:proofErr w:type="spellStart"/>
            <w:r w:rsidR="00AB4497">
              <w:rPr>
                <w:rStyle w:val="Hyperlink"/>
                <w:sz w:val="14"/>
                <w:szCs w:val="14"/>
                <w:lang w:val="en-US" w:eastAsia="en-US" w:bidi="ar-SA"/>
              </w:rPr>
              <w:t>Índex</w:t>
            </w:r>
            <w:proofErr w:type="spellEnd"/>
            <w:r w:rsidR="00AB4497">
              <w:rPr>
                <w:rStyle w:val="Hyperlink"/>
                <w:sz w:val="14"/>
                <w:szCs w:val="14"/>
                <w:lang w:val="en-US" w:eastAsia="en-US" w:bidi="ar-SA"/>
              </w:rPr>
              <w:t xml:space="preserve"> de </w:t>
            </w:r>
            <w:proofErr w:type="spellStart"/>
            <w:r w:rsidR="00AB4497">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0367A9" w:rsidP="00AB4497">
          <w:pPr>
            <w:pStyle w:val="ProductList-OfferingBody"/>
            <w:ind w:left="-72" w:right="-74"/>
            <w:jc w:val="center"/>
            <w:rPr>
              <w:color w:val="808080" w:themeColor="background1" w:themeShade="80"/>
              <w:sz w:val="14"/>
              <w:szCs w:val="14"/>
            </w:rPr>
          </w:pPr>
          <w:hyperlink w:anchor="Introduction" w:history="1">
            <w:proofErr w:type="spellStart"/>
            <w:r w:rsidR="00AB4497">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0367A9" w:rsidP="00AB4497">
          <w:pPr>
            <w:pStyle w:val="ProductList-OfferingBody"/>
            <w:ind w:left="-72" w:right="-75"/>
            <w:jc w:val="center"/>
            <w:rPr>
              <w:color w:val="808080" w:themeColor="background1" w:themeShade="80"/>
              <w:sz w:val="14"/>
              <w:szCs w:val="14"/>
            </w:rPr>
          </w:pPr>
          <w:hyperlink w:anchor="GeneralTerms" w:history="1">
            <w:r w:rsidR="00AB449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0367A9" w:rsidP="00AB4497">
          <w:pPr>
            <w:pStyle w:val="ProductList-OfferingBody"/>
            <w:ind w:left="-72" w:right="-77"/>
            <w:jc w:val="center"/>
            <w:rPr>
              <w:color w:val="808080" w:themeColor="background1" w:themeShade="80"/>
              <w:sz w:val="14"/>
              <w:szCs w:val="14"/>
            </w:rPr>
          </w:pPr>
          <w:hyperlink w:anchor="PrivacyandSecurityTerms" w:history="1">
            <w:r w:rsidR="00AB4497" w:rsidRPr="00160930">
              <w:rPr>
                <w:rStyle w:val="Hyperlink"/>
                <w:sz w:val="14"/>
                <w:szCs w:val="14"/>
                <w:lang w:val="es-ES" w:eastAsia="en-US" w:bidi="ar-SA"/>
              </w:rPr>
              <w:t xml:space="preserve">Termes de </w:t>
            </w:r>
            <w:proofErr w:type="spellStart"/>
            <w:r w:rsidR="00AB4497" w:rsidRPr="00160930">
              <w:rPr>
                <w:rStyle w:val="Hyperlink"/>
                <w:sz w:val="14"/>
                <w:szCs w:val="14"/>
                <w:lang w:val="es-ES" w:eastAsia="en-US" w:bidi="ar-SA"/>
              </w:rPr>
              <w:t>privacitat</w:t>
            </w:r>
            <w:proofErr w:type="spellEnd"/>
            <w:r w:rsidR="00AB4497" w:rsidRPr="00160930">
              <w:rPr>
                <w:rStyle w:val="Hyperlink"/>
                <w:sz w:val="14"/>
                <w:szCs w:val="14"/>
                <w:lang w:val="es-ES" w:eastAsia="en-US" w:bidi="ar-SA"/>
              </w:rPr>
              <w:t xml:space="preserve"> i </w:t>
            </w:r>
            <w:proofErr w:type="spellStart"/>
            <w:r w:rsidR="00AB4497"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4497" w:rsidRPr="00051EF3" w:rsidRDefault="000367A9" w:rsidP="00AB4497">
          <w:pPr>
            <w:pStyle w:val="ProductList-OfferingBody"/>
            <w:ind w:left="-77" w:right="-73"/>
            <w:jc w:val="center"/>
            <w:rPr>
              <w:rStyle w:val="Hyperlink"/>
              <w:sz w:val="14"/>
              <w:szCs w:val="14"/>
              <w:lang w:val="pt-BR" w:eastAsia="en-US" w:bidi="ar-SA"/>
            </w:rPr>
          </w:pPr>
          <w:hyperlink w:anchor="OnlineServiceSpecificTerms" w:history="1">
            <w:r w:rsidR="00AB449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0367A9" w:rsidP="00AB4497">
          <w:pPr>
            <w:pStyle w:val="ProductList-OfferingBody"/>
            <w:ind w:left="-72" w:right="-76"/>
            <w:jc w:val="center"/>
            <w:rPr>
              <w:color w:val="808080" w:themeColor="background1" w:themeShade="80"/>
              <w:sz w:val="14"/>
              <w:szCs w:val="14"/>
            </w:rPr>
          </w:pPr>
          <w:hyperlink w:anchor="Attachment1" w:history="1">
            <w:proofErr w:type="spellStart"/>
            <w:r w:rsidR="00AB4497">
              <w:rPr>
                <w:rStyle w:val="Hyperlink"/>
                <w:sz w:val="14"/>
                <w:szCs w:val="14"/>
                <w:lang w:val="en-US" w:eastAsia="en-US" w:bidi="ar-SA"/>
              </w:rPr>
              <w:t>Apèndix</w:t>
            </w:r>
            <w:proofErr w:type="spellEnd"/>
          </w:hyperlink>
        </w:p>
      </w:tc>
    </w:tr>
  </w:tbl>
  <w:p w:rsidR="008623DB" w:rsidRPr="00591643" w:rsidRDefault="008623DB" w:rsidP="00D979E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79E0">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79E0">
          <w:pPr>
            <w:pStyle w:val="ProductList-OfferingBody"/>
            <w:ind w:left="-72" w:right="-74"/>
            <w:jc w:val="center"/>
            <w:rPr>
              <w:color w:val="808080" w:themeColor="background1" w:themeShade="80"/>
              <w:sz w:val="14"/>
              <w:szCs w:val="14"/>
            </w:rPr>
          </w:pPr>
          <w:hyperlink w:anchor="Introducció"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79E0">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79E0">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0367A9" w:rsidP="00D979E0">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D979E0">
          <w:pPr>
            <w:pStyle w:val="ProductList-OfferingBody"/>
            <w:ind w:left="-72" w:right="-76"/>
            <w:jc w:val="center"/>
            <w:rPr>
              <w:color w:val="808080" w:themeColor="background1" w:themeShade="80"/>
              <w:sz w:val="14"/>
              <w:szCs w:val="14"/>
            </w:rPr>
          </w:pPr>
          <w:hyperlink w:anchor="Apèndix 1" w:history="1">
            <w:r w:rsidR="008623DB">
              <w:rPr>
                <w:rStyle w:val="Hyperlink"/>
                <w:sz w:val="14"/>
                <w:szCs w:val="14"/>
              </w:rPr>
              <w:t>Apèndixs</w:t>
            </w:r>
          </w:hyperlink>
        </w:p>
      </w:tc>
    </w:tr>
  </w:tbl>
  <w:p w:rsidR="008623DB" w:rsidRPr="00591643" w:rsidRDefault="008623D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449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0367A9" w:rsidP="00591643">
          <w:pPr>
            <w:pStyle w:val="ProductList-OfferingBody"/>
            <w:ind w:left="-77" w:right="-73"/>
            <w:jc w:val="center"/>
            <w:rPr>
              <w:color w:val="808080" w:themeColor="background1" w:themeShade="80"/>
              <w:sz w:val="14"/>
              <w:szCs w:val="14"/>
            </w:rPr>
          </w:pPr>
          <w:hyperlink w:anchor="TableofContents" w:history="1">
            <w:r w:rsidR="00AB449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0367A9" w:rsidP="00591643">
          <w:pPr>
            <w:pStyle w:val="ProductList-OfferingBody"/>
            <w:ind w:left="-72" w:right="-74"/>
            <w:jc w:val="center"/>
            <w:rPr>
              <w:color w:val="808080" w:themeColor="background1" w:themeShade="80"/>
              <w:sz w:val="14"/>
              <w:szCs w:val="14"/>
            </w:rPr>
          </w:pPr>
          <w:hyperlink w:anchor="Introducció" w:history="1">
            <w:r w:rsidR="00AB449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0367A9" w:rsidP="003812FE">
          <w:pPr>
            <w:pStyle w:val="ProductList-OfferingBody"/>
            <w:ind w:left="-72" w:right="-75"/>
            <w:jc w:val="center"/>
            <w:rPr>
              <w:color w:val="808080" w:themeColor="background1" w:themeShade="80"/>
              <w:sz w:val="14"/>
              <w:szCs w:val="14"/>
            </w:rPr>
          </w:pPr>
          <w:hyperlink w:anchor="GeneralTerms" w:history="1">
            <w:r w:rsidR="00AB4497">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0367A9" w:rsidP="00591643">
          <w:pPr>
            <w:pStyle w:val="ProductList-OfferingBody"/>
            <w:ind w:left="-72" w:right="-77"/>
            <w:jc w:val="center"/>
            <w:rPr>
              <w:color w:val="808080" w:themeColor="background1" w:themeShade="80"/>
              <w:sz w:val="14"/>
              <w:szCs w:val="14"/>
            </w:rPr>
          </w:pPr>
          <w:hyperlink w:anchor="PrivacyandSecurityTerms" w:history="1">
            <w:r w:rsidR="00AB4497">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4497" w:rsidRPr="00C76DF3" w:rsidRDefault="000367A9" w:rsidP="003812FE">
          <w:pPr>
            <w:pStyle w:val="ProductList-OfferingBody"/>
            <w:ind w:left="-72" w:right="-77"/>
            <w:jc w:val="center"/>
            <w:rPr>
              <w:color w:val="808080" w:themeColor="background1" w:themeShade="80"/>
              <w:sz w:val="14"/>
              <w:szCs w:val="14"/>
            </w:rPr>
          </w:pPr>
          <w:hyperlink w:anchor="OnlineServiceSpecificTerms" w:history="1">
            <w:r w:rsidR="00AB4497">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0367A9" w:rsidP="003812FE">
          <w:pPr>
            <w:pStyle w:val="ProductList-OfferingBody"/>
            <w:ind w:left="-72" w:right="-76"/>
            <w:jc w:val="center"/>
            <w:rPr>
              <w:color w:val="808080" w:themeColor="background1" w:themeShade="80"/>
              <w:sz w:val="14"/>
              <w:szCs w:val="14"/>
            </w:rPr>
          </w:pPr>
          <w:hyperlink w:anchor="Apèndix 1" w:history="1">
            <w:r w:rsidR="00AB4497">
              <w:rPr>
                <w:rStyle w:val="Hyperlink"/>
                <w:sz w:val="14"/>
                <w:szCs w:val="14"/>
              </w:rPr>
              <w:t>Apèndixs</w:t>
            </w:r>
          </w:hyperlink>
        </w:p>
      </w:tc>
    </w:tr>
  </w:tbl>
  <w:p w:rsidR="00AB4497" w:rsidRPr="00591643" w:rsidRDefault="00AB449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E366C4">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E366C4">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E366C4">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E366C4">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051EF3" w:rsidRDefault="000367A9" w:rsidP="00E366C4">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E366C4">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0367A9"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0367A9"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0367A9"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0367A9"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843B5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7" w:right="-73"/>
            <w:jc w:val="center"/>
            <w:rPr>
              <w:color w:val="808080" w:themeColor="background1" w:themeShade="80"/>
              <w:sz w:val="14"/>
              <w:szCs w:val="14"/>
            </w:rPr>
          </w:pPr>
          <w:hyperlink w:anchor="TableofContents" w:history="1">
            <w:proofErr w:type="spellStart"/>
            <w:r w:rsidR="008623DB">
              <w:rPr>
                <w:rStyle w:val="Hyperlink"/>
                <w:sz w:val="14"/>
                <w:szCs w:val="14"/>
                <w:lang w:val="en-US" w:eastAsia="en-US" w:bidi="ar-SA"/>
              </w:rPr>
              <w:t>Índex</w:t>
            </w:r>
            <w:proofErr w:type="spellEnd"/>
            <w:r w:rsidR="008623DB">
              <w:rPr>
                <w:rStyle w:val="Hyperlink"/>
                <w:sz w:val="14"/>
                <w:szCs w:val="14"/>
                <w:lang w:val="en-US" w:eastAsia="en-US" w:bidi="ar-SA"/>
              </w:rPr>
              <w:t xml:space="preserve"> de </w:t>
            </w:r>
            <w:proofErr w:type="spellStart"/>
            <w:r w:rsidR="008623DB">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4"/>
            <w:jc w:val="center"/>
            <w:rPr>
              <w:color w:val="808080" w:themeColor="background1" w:themeShade="80"/>
              <w:sz w:val="14"/>
              <w:szCs w:val="14"/>
            </w:rPr>
          </w:pPr>
          <w:hyperlink w:anchor="Introduction" w:history="1">
            <w:proofErr w:type="spellStart"/>
            <w:r w:rsidR="008623DB">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0367A9"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 xml:space="preserve">Termes de </w:t>
            </w:r>
            <w:proofErr w:type="spellStart"/>
            <w:r w:rsidR="008623DB" w:rsidRPr="00160930">
              <w:rPr>
                <w:rStyle w:val="Hyperlink"/>
                <w:sz w:val="14"/>
                <w:szCs w:val="14"/>
                <w:lang w:val="es-ES" w:eastAsia="en-US" w:bidi="ar-SA"/>
              </w:rPr>
              <w:t>privacitat</w:t>
            </w:r>
            <w:proofErr w:type="spellEnd"/>
            <w:r w:rsidR="008623DB" w:rsidRPr="00160930">
              <w:rPr>
                <w:rStyle w:val="Hyperlink"/>
                <w:sz w:val="14"/>
                <w:szCs w:val="14"/>
                <w:lang w:val="es-ES" w:eastAsia="en-US" w:bidi="ar-SA"/>
              </w:rPr>
              <w:t xml:space="preserve"> i </w:t>
            </w:r>
            <w:proofErr w:type="spellStart"/>
            <w:r w:rsidR="008623DB"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051EF3" w:rsidRDefault="000367A9"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0367A9" w:rsidP="00D908D7">
          <w:pPr>
            <w:pStyle w:val="ProductList-OfferingBody"/>
            <w:ind w:left="-72" w:right="-76"/>
            <w:jc w:val="center"/>
            <w:rPr>
              <w:color w:val="808080" w:themeColor="background1" w:themeShade="80"/>
              <w:sz w:val="14"/>
              <w:szCs w:val="14"/>
            </w:rPr>
          </w:pPr>
          <w:hyperlink w:anchor="Attachment1" w:history="1">
            <w:proofErr w:type="spellStart"/>
            <w:r w:rsidR="008623DB">
              <w:rPr>
                <w:rStyle w:val="Hyperlink"/>
                <w:sz w:val="14"/>
                <w:szCs w:val="14"/>
                <w:lang w:val="en-US" w:eastAsia="en-US" w:bidi="ar-SA"/>
              </w:rPr>
              <w:t>Apèndix</w:t>
            </w:r>
            <w:proofErr w:type="spellEnd"/>
          </w:hyperlink>
        </w:p>
      </w:tc>
    </w:tr>
  </w:tbl>
  <w:p w:rsidR="008623DB" w:rsidRPr="00591643" w:rsidRDefault="008623DB"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67A9" w:rsidRDefault="000367A9" w:rsidP="009A573F">
      <w:pPr>
        <w:spacing w:after="0" w:line="240" w:lineRule="auto"/>
      </w:pPr>
      <w:r>
        <w:separator/>
      </w:r>
    </w:p>
  </w:footnote>
  <w:footnote w:type="continuationSeparator" w:id="0">
    <w:p w:rsidR="000367A9" w:rsidRDefault="000367A9" w:rsidP="009A573F">
      <w:pPr>
        <w:spacing w:after="0" w:line="240" w:lineRule="auto"/>
      </w:pPr>
      <w:r>
        <w:continuationSeparator/>
      </w:r>
    </w:p>
  </w:footnote>
  <w:footnote w:type="continuationNotice" w:id="1">
    <w:p w:rsidR="000367A9" w:rsidRDefault="000367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4D27A6" w:rsidRDefault="008623D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rsidR="008623DB" w:rsidRPr="00D979E0" w:rsidRDefault="000367A9"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8623DB" w:rsidRPr="00CB3621">
              <w:rPr>
                <w:sz w:val="16"/>
              </w:rPr>
              <w:t>Condicions dels Serveis Online de les Llicències per Volum de Microsoft (</w:t>
            </w:r>
            <w:r w:rsidR="00722A16" w:rsidRPr="00CB3621">
              <w:rPr>
                <w:sz w:val="16"/>
                <w:szCs w:val="16"/>
              </w:rPr>
              <w:t xml:space="preserve">anglès internacional, </w:t>
            </w:r>
            <w:r w:rsidR="00CB3621" w:rsidRPr="00CB3621">
              <w:rPr>
                <w:sz w:val="16"/>
                <w:szCs w:val="16"/>
              </w:rPr>
              <w:t>agost</w:t>
            </w:r>
            <w:r w:rsidR="00722A16" w:rsidRPr="00CB3621">
              <w:rPr>
                <w:sz w:val="16"/>
                <w:szCs w:val="16"/>
              </w:rPr>
              <w:t xml:space="preserve"> de 2019</w:t>
            </w:r>
            <w:r w:rsidR="008623DB" w:rsidRPr="00CB3621">
              <w:rPr>
                <w:sz w:val="16"/>
              </w:rPr>
              <w:t>)</w:t>
            </w:r>
          </w:sdtContent>
        </w:sdt>
        <w:r w:rsidR="008623DB" w:rsidRPr="00D979E0">
          <w:rPr>
            <w:sz w:val="16"/>
            <w:szCs w:val="16"/>
          </w:rPr>
          <w:tab/>
        </w:r>
        <w:r w:rsidR="008623DB" w:rsidRPr="00D979E0">
          <w:rPr>
            <w:sz w:val="16"/>
            <w:szCs w:val="16"/>
          </w:rPr>
          <w:fldChar w:fldCharType="begin"/>
        </w:r>
        <w:r w:rsidR="008623DB" w:rsidRPr="00D979E0">
          <w:rPr>
            <w:sz w:val="16"/>
            <w:szCs w:val="16"/>
          </w:rPr>
          <w:instrText xml:space="preserve"> PAGE   \* MERGEFORMAT </w:instrText>
        </w:r>
        <w:r w:rsidR="008623DB" w:rsidRPr="00D979E0">
          <w:rPr>
            <w:sz w:val="16"/>
            <w:szCs w:val="16"/>
          </w:rPr>
          <w:fldChar w:fldCharType="separate"/>
        </w:r>
        <w:r w:rsidR="008623DB">
          <w:rPr>
            <w:sz w:val="16"/>
            <w:szCs w:val="16"/>
          </w:rPr>
          <w:t>2</w:t>
        </w:r>
        <w:r w:rsidR="008623DB"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rsidR="008623DB" w:rsidRPr="00D979E0" w:rsidRDefault="000367A9"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8623DB" w:rsidRPr="00CB3621">
              <w:rPr>
                <w:sz w:val="16"/>
              </w:rPr>
              <w:t>Condicions dels Serveis Online de les Llicències per Volum de Microsoft (</w:t>
            </w:r>
            <w:r w:rsidR="00722A16" w:rsidRPr="00CB3621">
              <w:rPr>
                <w:sz w:val="16"/>
                <w:szCs w:val="16"/>
              </w:rPr>
              <w:t xml:space="preserve">anglès internacional, </w:t>
            </w:r>
            <w:r w:rsidR="00CB3621" w:rsidRPr="00CB3621">
              <w:rPr>
                <w:sz w:val="16"/>
                <w:szCs w:val="16"/>
              </w:rPr>
              <w:t>agost</w:t>
            </w:r>
            <w:r w:rsidR="00722A16" w:rsidRPr="00CB3621">
              <w:rPr>
                <w:sz w:val="16"/>
                <w:szCs w:val="16"/>
              </w:rPr>
              <w:t xml:space="preserve"> de 2019</w:t>
            </w:r>
            <w:r w:rsidR="008623DB" w:rsidRPr="00CB3621">
              <w:rPr>
                <w:sz w:val="16"/>
              </w:rPr>
              <w:t>)</w:t>
            </w:r>
          </w:sdtContent>
        </w:sdt>
        <w:r w:rsidR="008623DB" w:rsidRPr="00D979E0">
          <w:rPr>
            <w:sz w:val="16"/>
            <w:szCs w:val="16"/>
          </w:rPr>
          <w:tab/>
        </w:r>
        <w:r w:rsidR="008623DB" w:rsidRPr="00D979E0">
          <w:rPr>
            <w:sz w:val="16"/>
            <w:szCs w:val="16"/>
          </w:rPr>
          <w:fldChar w:fldCharType="begin"/>
        </w:r>
        <w:r w:rsidR="008623DB" w:rsidRPr="00D979E0">
          <w:rPr>
            <w:sz w:val="16"/>
            <w:szCs w:val="16"/>
          </w:rPr>
          <w:instrText xml:space="preserve"> PAGE   \* MERGEFORMAT </w:instrText>
        </w:r>
        <w:r w:rsidR="008623DB" w:rsidRPr="00D979E0">
          <w:rPr>
            <w:sz w:val="16"/>
            <w:szCs w:val="16"/>
          </w:rPr>
          <w:fldChar w:fldCharType="separate"/>
        </w:r>
        <w:r w:rsidR="008623DB" w:rsidRPr="00D979E0">
          <w:rPr>
            <w:noProof/>
            <w:sz w:val="16"/>
            <w:szCs w:val="16"/>
          </w:rPr>
          <w:t>2</w:t>
        </w:r>
        <w:r w:rsidR="008623DB"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WBjVVm3uSo9UdigFkXbs/M0+QGOlhrlkt43bATyxY4vVof/KvCFDZttzh5ELzfSHJEdFHDfp/U+8oC625Qa2Q==" w:salt="rhZ6Hm6ftEw7e7PJYc3ce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367A9"/>
    <w:rsid w:val="0004038E"/>
    <w:rsid w:val="00043309"/>
    <w:rsid w:val="00043BAC"/>
    <w:rsid w:val="000443FB"/>
    <w:rsid w:val="00044BE1"/>
    <w:rsid w:val="00044CD2"/>
    <w:rsid w:val="000469DE"/>
    <w:rsid w:val="000476AA"/>
    <w:rsid w:val="00050BC6"/>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611"/>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024"/>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EB4"/>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6F86"/>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13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0.xml"/><Relationship Id="rId39" Type="http://schemas.openxmlformats.org/officeDocument/2006/relationships/hyperlink" Target="http://www.office.com/sca" TargetMode="External"/><Relationship Id="rId21" Type="http://schemas.openxmlformats.org/officeDocument/2006/relationships/hyperlink" Target="http://azure.microsoft.com/support/legal/sla/" TargetMode="External"/><Relationship Id="rId34" Type="http://schemas.openxmlformats.org/officeDocument/2006/relationships/footer" Target="footer14.xml"/><Relationship Id="rId42" Type="http://schemas.openxmlformats.org/officeDocument/2006/relationships/hyperlink" Target="http://www.office.com/sca" TargetMode="External"/><Relationship Id="rId47" Type="http://schemas.openxmlformats.org/officeDocument/2006/relationships/footer" Target="footer20.xm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s://go.microsoft.com/fwlink/?LinkId=521839"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3.xml"/><Relationship Id="rId11" Type="http://schemas.openxmlformats.org/officeDocument/2006/relationships/header" Target="header2.xml"/><Relationship Id="rId24" Type="http://schemas.openxmlformats.org/officeDocument/2006/relationships/hyperlink" Target="https://go.microsoft.com/fwlink/?LinkId=521839" TargetMode="External"/><Relationship Id="rId32" Type="http://schemas.openxmlformats.org/officeDocument/2006/relationships/hyperlink" Target="https://business.linkedin.com/c/15/10/eu-scc" TargetMode="External"/><Relationship Id="rId37" Type="http://schemas.openxmlformats.org/officeDocument/2006/relationships/footer" Target="footer16.xml"/><Relationship Id="rId40" Type="http://schemas.openxmlformats.org/officeDocument/2006/relationships/footer" Target="footer17.xml"/><Relationship Id="rId45" Type="http://schemas.openxmlformats.org/officeDocument/2006/relationships/hyperlink" Target="https://go.microsoft.com/fwlink/?LinkId=521839" TargetMode="External"/><Relationship Id="rId53" Type="http://schemas.openxmlformats.org/officeDocument/2006/relationships/footer" Target="footer23.xml"/><Relationship Id="rId58" Type="http://schemas.openxmlformats.org/officeDocument/2006/relationships/hyperlink" Target="https://aka.ms/github_terms"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s://aka.ms/r1j7jq" TargetMode="External"/><Relationship Id="rId28" Type="http://schemas.openxmlformats.org/officeDocument/2006/relationships/footer" Target="footer12.xml"/><Relationship Id="rId36" Type="http://schemas.openxmlformats.org/officeDocument/2006/relationships/hyperlink" Target="http://go.microsoft.com/fwlink/?LinkId=690247" TargetMode="External"/><Relationship Id="rId49" Type="http://schemas.openxmlformats.org/officeDocument/2006/relationships/hyperlink" Target="https://aka.ms/bingmapsplatformapistou" TargetMode="External"/><Relationship Id="rId57" Type="http://schemas.openxmlformats.org/officeDocument/2006/relationships/hyperlink" Target="https://help.github.com/articles/github-privacy-statement/" TargetMode="Externa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hyperlink" Target="https://www.linkedin.com/legal/privacy-policy" TargetMode="External"/><Relationship Id="rId44" Type="http://schemas.openxmlformats.org/officeDocument/2006/relationships/hyperlink" Target="https://aka.ms/bingmapsplatformsdks/" TargetMode="External"/><Relationship Id="rId52" Type="http://schemas.openxmlformats.org/officeDocument/2006/relationships/footer" Target="footer22.xml"/><Relationship Id="rId60" Type="http://schemas.openxmlformats.org/officeDocument/2006/relationships/footer" Target="footer25.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ca-es/support/legal/microsoft-azure-store-terms/" TargetMode="External"/><Relationship Id="rId27" Type="http://schemas.openxmlformats.org/officeDocument/2006/relationships/footer" Target="footer11.xml"/><Relationship Id="rId30" Type="http://schemas.openxmlformats.org/officeDocument/2006/relationships/hyperlink" Target="https://www.linkedin.com/legal/preview/user-agreement" TargetMode="External"/><Relationship Id="rId35" Type="http://schemas.openxmlformats.org/officeDocument/2006/relationships/footer" Target="footer15.xml"/><Relationship Id="rId43" Type="http://schemas.openxmlformats.org/officeDocument/2006/relationships/hyperlink" Target="https://aka.ms/bingmapsplatformapistou" TargetMode="External"/><Relationship Id="rId48" Type="http://schemas.openxmlformats.org/officeDocument/2006/relationships/footer" Target="footer21.xml"/><Relationship Id="rId56" Type="http://schemas.openxmlformats.org/officeDocument/2006/relationships/hyperlink" Target="https://aka.ms/github_terms" TargetMode="External"/><Relationship Id="rId64" Type="http://schemas.openxmlformats.org/officeDocument/2006/relationships/footer" Target="footer26.xml"/><Relationship Id="rId69" Type="http://schemas.openxmlformats.org/officeDocument/2006/relationships/footer" Target="footer27.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go.microsoft.com/fwlink/?linkid=870295" TargetMode="External"/><Relationship Id="rId25" Type="http://schemas.openxmlformats.org/officeDocument/2006/relationships/hyperlink" Target="https://aka.ms/actestprivacypolicy" TargetMode="External"/><Relationship Id="rId33" Type="http://schemas.openxmlformats.org/officeDocument/2006/relationships/hyperlink" Target="https://go.microsoft.com/fwlink/?LinkId=866544&amp;clcid=0x409" TargetMode="External"/><Relationship Id="rId38" Type="http://schemas.openxmlformats.org/officeDocument/2006/relationships/hyperlink" Target="http://go.microsoft.com/?linkid=9839206" TargetMode="External"/><Relationship Id="rId46" Type="http://schemas.openxmlformats.org/officeDocument/2006/relationships/footer" Target="footer19.xml"/><Relationship Id="rId59" Type="http://schemas.openxmlformats.org/officeDocument/2006/relationships/hyperlink" Target="https://haadminstoragedev.blob.core.windows.net/docs/HBS%20Preview%20Disclaimer%20and%20Acknowledgment%20(181113).pdf" TargetMode="External"/><Relationship Id="rId67" Type="http://schemas.openxmlformats.org/officeDocument/2006/relationships/hyperlink" Target="http://go.microsoft.com/fwlink/?linkid=248532" TargetMode="External"/><Relationship Id="rId20" Type="http://schemas.openxmlformats.org/officeDocument/2006/relationships/footer" Target="footer9.xml"/><Relationship Id="rId41" Type="http://schemas.openxmlformats.org/officeDocument/2006/relationships/footer" Target="footer18.xml"/><Relationship Id="rId54" Type="http://schemas.openxmlformats.org/officeDocument/2006/relationships/footer" Target="footer24.xml"/><Relationship Id="rId62" Type="http://schemas.openxmlformats.org/officeDocument/2006/relationships/hyperlink" Target="http://www.microsoft.com/itacademy" TargetMode="External"/><Relationship Id="rId70"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FDC87-59AE-4D93-A3DF-29B51F6B2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32466</Words>
  <Characters>185058</Characters>
  <Application>Microsoft Office Word</Application>
  <DocSecurity>8</DocSecurity>
  <Lines>1542</Lines>
  <Paragraphs>434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2019-07-31T20:33:00Z</dcterms:created>
  <dcterms:modified xsi:type="dcterms:W3CDTF">2019-07-31T20:33:00Z</dcterms:modified>
</cp:coreProperties>
</file>