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A80969" w:rsidRDefault="004D27A6" w:rsidP="000B3CF8">
      <w:pPr>
        <w:pStyle w:val="ProductList-Body"/>
        <w:shd w:val="clear" w:color="auto" w:fill="00188F"/>
        <w:ind w:right="8640"/>
        <w:jc w:val="both"/>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9E1E35">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E217FF">
        <w:rPr>
          <w:rFonts w:asciiTheme="majorHAnsi" w:hAnsiTheme="majorHAnsi"/>
          <w:color w:val="FFFFFF" w:themeColor="background1"/>
          <w:sz w:val="72"/>
          <w:szCs w:val="72"/>
        </w:rPr>
        <w:t>Termes</w:t>
      </w:r>
      <w:r w:rsidR="009E1E35">
        <w:rPr>
          <w:rFonts w:asciiTheme="majorHAnsi" w:hAnsiTheme="majorHAnsi"/>
          <w:color w:val="FFFFFF" w:themeColor="background1"/>
          <w:sz w:val="72"/>
          <w:szCs w:val="72"/>
        </w:rPr>
        <w:t xml:space="preserve"> </w:t>
      </w:r>
      <w:r w:rsidRPr="000A4FC4">
        <w:rPr>
          <w:rFonts w:asciiTheme="majorHAnsi" w:hAnsiTheme="majorHAnsi"/>
          <w:color w:val="FFFFFF" w:themeColor="background1"/>
          <w:sz w:val="72"/>
          <w:szCs w:val="72"/>
        </w:rPr>
        <w:t>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3332A5">
        <w:rPr>
          <w:rFonts w:asciiTheme="majorHAnsi" w:hAnsiTheme="majorHAnsi"/>
          <w:color w:val="FFFFFF" w:themeColor="background1"/>
          <w:sz w:val="72"/>
          <w:szCs w:val="72"/>
        </w:rPr>
        <w:t>de desembre</w:t>
      </w:r>
      <w:r w:rsidR="009E1E35">
        <w:rPr>
          <w:rFonts w:asciiTheme="majorHAnsi" w:hAnsiTheme="majorHAnsi"/>
          <w:color w:val="FFFFFF" w:themeColor="background1"/>
          <w:sz w:val="72"/>
          <w:szCs w:val="72"/>
        </w:rPr>
        <w:t xml:space="preserve"> </w:t>
      </w:r>
      <w:r w:rsidR="002F2393">
        <w:rPr>
          <w:rFonts w:asciiTheme="majorHAnsi" w:hAnsiTheme="majorHAnsi"/>
          <w:color w:val="FFFFFF" w:themeColor="background1"/>
          <w:sz w:val="72"/>
          <w:szCs w:val="72"/>
        </w:rPr>
        <w:t xml:space="preserve">de </w:t>
      </w:r>
      <w:r w:rsidR="00051EF3" w:rsidRPr="000A4FC4">
        <w:rPr>
          <w:rFonts w:asciiTheme="majorHAnsi" w:hAnsiTheme="majorHAnsi"/>
          <w:color w:val="FFFFFF" w:themeColor="background1"/>
          <w:sz w:val="72"/>
          <w:szCs w:val="72"/>
        </w:rPr>
        <w:t>201</w:t>
      </w:r>
      <w:r w:rsidR="001F694B">
        <w:rPr>
          <w:rFonts w:asciiTheme="majorHAnsi" w:hAnsiTheme="majorHAnsi"/>
          <w:color w:val="FFFFFF" w:themeColor="background1"/>
          <w:sz w:val="72"/>
          <w:szCs w:val="72"/>
        </w:rPr>
        <w:t>7</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Índex de Continguts</w:t>
      </w:r>
    </w:p>
    <w:p w:rsidR="006575E3"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8592795" w:history="1">
        <w:r w:rsidR="006575E3" w:rsidRPr="00712504">
          <w:rPr>
            <w:rStyle w:val="Hyperlink"/>
            <w:noProof/>
          </w:rPr>
          <w:t>Introducció</w:t>
        </w:r>
        <w:r w:rsidR="006575E3">
          <w:rPr>
            <w:noProof/>
            <w:webHidden/>
          </w:rPr>
          <w:tab/>
        </w:r>
        <w:r w:rsidR="006575E3">
          <w:rPr>
            <w:noProof/>
            <w:webHidden/>
          </w:rPr>
          <w:fldChar w:fldCharType="begin"/>
        </w:r>
        <w:r w:rsidR="006575E3">
          <w:rPr>
            <w:noProof/>
            <w:webHidden/>
          </w:rPr>
          <w:instrText xml:space="preserve"> PAGEREF _Toc498592795 \h </w:instrText>
        </w:r>
        <w:r w:rsidR="006575E3">
          <w:rPr>
            <w:noProof/>
            <w:webHidden/>
          </w:rPr>
        </w:r>
        <w:r w:rsidR="006575E3">
          <w:rPr>
            <w:noProof/>
            <w:webHidden/>
          </w:rPr>
          <w:fldChar w:fldCharType="separate"/>
        </w:r>
        <w:r w:rsidR="006575E3">
          <w:rPr>
            <w:noProof/>
            <w:webHidden/>
          </w:rPr>
          <w:t>3</w:t>
        </w:r>
        <w:r w:rsidR="006575E3">
          <w:rPr>
            <w:noProof/>
            <w:webHidden/>
          </w:rPr>
          <w:fldChar w:fldCharType="end"/>
        </w:r>
      </w:hyperlink>
    </w:p>
    <w:p w:rsidR="006575E3" w:rsidRDefault="000B3CF8">
      <w:pPr>
        <w:pStyle w:val="TOC3"/>
        <w:rPr>
          <w:rFonts w:eastAsiaTheme="minorEastAsia"/>
          <w:b w:val="0"/>
          <w:smallCaps w:val="0"/>
          <w:sz w:val="22"/>
          <w:lang w:val="en-US" w:eastAsia="en-US" w:bidi="ar-SA"/>
        </w:rPr>
      </w:pPr>
      <w:hyperlink w:anchor="_Toc498592796" w:history="1">
        <w:r w:rsidR="006575E3" w:rsidRPr="00712504">
          <w:rPr>
            <w:rStyle w:val="Hyperlink"/>
          </w:rPr>
          <w:t>Versions anteriors</w:t>
        </w:r>
        <w:r w:rsidR="006575E3">
          <w:rPr>
            <w:webHidden/>
          </w:rPr>
          <w:tab/>
        </w:r>
        <w:r w:rsidR="006575E3">
          <w:rPr>
            <w:webHidden/>
          </w:rPr>
          <w:fldChar w:fldCharType="begin"/>
        </w:r>
        <w:r w:rsidR="006575E3">
          <w:rPr>
            <w:webHidden/>
          </w:rPr>
          <w:instrText xml:space="preserve"> PAGEREF _Toc498592796 \h </w:instrText>
        </w:r>
        <w:r w:rsidR="006575E3">
          <w:rPr>
            <w:webHidden/>
          </w:rPr>
        </w:r>
        <w:r w:rsidR="006575E3">
          <w:rPr>
            <w:webHidden/>
          </w:rPr>
          <w:fldChar w:fldCharType="separate"/>
        </w:r>
        <w:r w:rsidR="006575E3">
          <w:rPr>
            <w:webHidden/>
          </w:rPr>
          <w:t>3</w:t>
        </w:r>
        <w:r w:rsidR="006575E3">
          <w:rPr>
            <w:webHidden/>
          </w:rPr>
          <w:fldChar w:fldCharType="end"/>
        </w:r>
      </w:hyperlink>
    </w:p>
    <w:p w:rsidR="006575E3" w:rsidRDefault="000B3CF8">
      <w:pPr>
        <w:pStyle w:val="TOC3"/>
        <w:rPr>
          <w:rFonts w:eastAsiaTheme="minorEastAsia"/>
          <w:b w:val="0"/>
          <w:smallCaps w:val="0"/>
          <w:sz w:val="22"/>
          <w:lang w:val="en-US" w:eastAsia="en-US" w:bidi="ar-SA"/>
        </w:rPr>
      </w:pPr>
      <w:hyperlink w:anchor="_Toc498592797" w:history="1">
        <w:r w:rsidR="006575E3" w:rsidRPr="00712504">
          <w:rPr>
            <w:rStyle w:val="Hyperlink"/>
          </w:rPr>
          <w:t>Aclariments i resum dels canvis</w:t>
        </w:r>
        <w:r w:rsidR="006575E3">
          <w:rPr>
            <w:webHidden/>
          </w:rPr>
          <w:tab/>
        </w:r>
        <w:r w:rsidR="006575E3">
          <w:rPr>
            <w:webHidden/>
          </w:rPr>
          <w:fldChar w:fldCharType="begin"/>
        </w:r>
        <w:r w:rsidR="006575E3">
          <w:rPr>
            <w:webHidden/>
          </w:rPr>
          <w:instrText xml:space="preserve"> PAGEREF _Toc498592797 \h </w:instrText>
        </w:r>
        <w:r w:rsidR="006575E3">
          <w:rPr>
            <w:webHidden/>
          </w:rPr>
        </w:r>
        <w:r w:rsidR="006575E3">
          <w:rPr>
            <w:webHidden/>
          </w:rPr>
          <w:fldChar w:fldCharType="separate"/>
        </w:r>
        <w:r w:rsidR="006575E3">
          <w:rPr>
            <w:webHidden/>
          </w:rPr>
          <w:t>3</w:t>
        </w:r>
        <w:r w:rsidR="006575E3">
          <w:rPr>
            <w:webHidden/>
          </w:rPr>
          <w:fldChar w:fldCharType="end"/>
        </w:r>
      </w:hyperlink>
    </w:p>
    <w:p w:rsidR="006575E3" w:rsidRDefault="000B3CF8">
      <w:pPr>
        <w:pStyle w:val="TOC1"/>
        <w:tabs>
          <w:tab w:val="right" w:leader="dot" w:pos="5030"/>
        </w:tabs>
        <w:rPr>
          <w:rFonts w:eastAsiaTheme="minorEastAsia"/>
          <w:b w:val="0"/>
          <w:caps w:val="0"/>
          <w:noProof/>
          <w:sz w:val="22"/>
          <w:lang w:val="en-US" w:eastAsia="en-US" w:bidi="ar-SA"/>
        </w:rPr>
      </w:pPr>
      <w:hyperlink w:anchor="_Toc498592798" w:history="1">
        <w:r w:rsidR="006575E3" w:rsidRPr="00712504">
          <w:rPr>
            <w:rStyle w:val="Hyperlink"/>
            <w:noProof/>
          </w:rPr>
          <w:t>Termes generals</w:t>
        </w:r>
        <w:r w:rsidR="006575E3">
          <w:rPr>
            <w:noProof/>
            <w:webHidden/>
          </w:rPr>
          <w:tab/>
        </w:r>
        <w:r w:rsidR="006575E3">
          <w:rPr>
            <w:noProof/>
            <w:webHidden/>
          </w:rPr>
          <w:fldChar w:fldCharType="begin"/>
        </w:r>
        <w:r w:rsidR="006575E3">
          <w:rPr>
            <w:noProof/>
            <w:webHidden/>
          </w:rPr>
          <w:instrText xml:space="preserve"> PAGEREF _Toc498592798 \h </w:instrText>
        </w:r>
        <w:r w:rsidR="006575E3">
          <w:rPr>
            <w:noProof/>
            <w:webHidden/>
          </w:rPr>
        </w:r>
        <w:r w:rsidR="006575E3">
          <w:rPr>
            <w:noProof/>
            <w:webHidden/>
          </w:rPr>
          <w:fldChar w:fldCharType="separate"/>
        </w:r>
        <w:r w:rsidR="006575E3">
          <w:rPr>
            <w:noProof/>
            <w:webHidden/>
          </w:rPr>
          <w:t>4</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799" w:history="1">
        <w:r w:rsidR="006575E3" w:rsidRPr="00712504">
          <w:rPr>
            <w:rStyle w:val="Hyperlink"/>
            <w:noProof/>
          </w:rPr>
          <w:t>Definicions</w:t>
        </w:r>
        <w:r w:rsidR="006575E3">
          <w:rPr>
            <w:noProof/>
            <w:webHidden/>
          </w:rPr>
          <w:tab/>
        </w:r>
        <w:r w:rsidR="006575E3">
          <w:rPr>
            <w:noProof/>
            <w:webHidden/>
          </w:rPr>
          <w:fldChar w:fldCharType="begin"/>
        </w:r>
        <w:r w:rsidR="006575E3">
          <w:rPr>
            <w:noProof/>
            <w:webHidden/>
          </w:rPr>
          <w:instrText xml:space="preserve"> PAGEREF _Toc498592799 \h </w:instrText>
        </w:r>
        <w:r w:rsidR="006575E3">
          <w:rPr>
            <w:noProof/>
            <w:webHidden/>
          </w:rPr>
        </w:r>
        <w:r w:rsidR="006575E3">
          <w:rPr>
            <w:noProof/>
            <w:webHidden/>
          </w:rPr>
          <w:fldChar w:fldCharType="separate"/>
        </w:r>
        <w:r w:rsidR="006575E3">
          <w:rPr>
            <w:noProof/>
            <w:webHidden/>
          </w:rPr>
          <w:t>4</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00" w:history="1">
        <w:r w:rsidR="006575E3" w:rsidRPr="00712504">
          <w:rPr>
            <w:rStyle w:val="Hyperlink"/>
            <w:noProof/>
          </w:rPr>
          <w:t>Actualitzacions dels Termes dels Serveis Online</w:t>
        </w:r>
        <w:r w:rsidR="006575E3">
          <w:rPr>
            <w:noProof/>
            <w:webHidden/>
          </w:rPr>
          <w:tab/>
        </w:r>
        <w:r w:rsidR="006575E3">
          <w:rPr>
            <w:noProof/>
            <w:webHidden/>
          </w:rPr>
          <w:fldChar w:fldCharType="begin"/>
        </w:r>
        <w:r w:rsidR="006575E3">
          <w:rPr>
            <w:noProof/>
            <w:webHidden/>
          </w:rPr>
          <w:instrText xml:space="preserve"> PAGEREF _Toc498592800 \h </w:instrText>
        </w:r>
        <w:r w:rsidR="006575E3">
          <w:rPr>
            <w:noProof/>
            <w:webHidden/>
          </w:rPr>
        </w:r>
        <w:r w:rsidR="006575E3">
          <w:rPr>
            <w:noProof/>
            <w:webHidden/>
          </w:rPr>
          <w:fldChar w:fldCharType="separate"/>
        </w:r>
        <w:r w:rsidR="006575E3">
          <w:rPr>
            <w:noProof/>
            <w:webHidden/>
          </w:rPr>
          <w:t>4</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01" w:history="1">
        <w:r w:rsidR="006575E3" w:rsidRPr="00712504">
          <w:rPr>
            <w:rStyle w:val="Hyperlink"/>
            <w:noProof/>
          </w:rPr>
          <w:t>Canvis y disponibilitat dels Serveis Online</w:t>
        </w:r>
        <w:r w:rsidR="006575E3">
          <w:rPr>
            <w:noProof/>
            <w:webHidden/>
          </w:rPr>
          <w:tab/>
        </w:r>
        <w:r w:rsidR="006575E3">
          <w:rPr>
            <w:noProof/>
            <w:webHidden/>
          </w:rPr>
          <w:fldChar w:fldCharType="begin"/>
        </w:r>
        <w:r w:rsidR="006575E3">
          <w:rPr>
            <w:noProof/>
            <w:webHidden/>
          </w:rPr>
          <w:instrText xml:space="preserve"> PAGEREF _Toc498592801 \h </w:instrText>
        </w:r>
        <w:r w:rsidR="006575E3">
          <w:rPr>
            <w:noProof/>
            <w:webHidden/>
          </w:rPr>
        </w:r>
        <w:r w:rsidR="006575E3">
          <w:rPr>
            <w:noProof/>
            <w:webHidden/>
          </w:rPr>
          <w:fldChar w:fldCharType="separate"/>
        </w:r>
        <w:r w:rsidR="006575E3">
          <w:rPr>
            <w:noProof/>
            <w:webHidden/>
          </w:rPr>
          <w:t>4</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02" w:history="1">
        <w:r w:rsidR="006575E3" w:rsidRPr="00712504">
          <w:rPr>
            <w:rStyle w:val="Hyperlink"/>
            <w:noProof/>
          </w:rPr>
          <w:t>Conservació de dades</w:t>
        </w:r>
        <w:r w:rsidR="006575E3">
          <w:rPr>
            <w:noProof/>
            <w:webHidden/>
          </w:rPr>
          <w:tab/>
        </w:r>
        <w:r w:rsidR="006575E3">
          <w:rPr>
            <w:noProof/>
            <w:webHidden/>
          </w:rPr>
          <w:fldChar w:fldCharType="begin"/>
        </w:r>
        <w:r w:rsidR="006575E3">
          <w:rPr>
            <w:noProof/>
            <w:webHidden/>
          </w:rPr>
          <w:instrText xml:space="preserve"> PAGEREF _Toc498592802 \h </w:instrText>
        </w:r>
        <w:r w:rsidR="006575E3">
          <w:rPr>
            <w:noProof/>
            <w:webHidden/>
          </w:rPr>
        </w:r>
        <w:r w:rsidR="006575E3">
          <w:rPr>
            <w:noProof/>
            <w:webHidden/>
          </w:rPr>
          <w:fldChar w:fldCharType="separate"/>
        </w:r>
        <w:r w:rsidR="006575E3">
          <w:rPr>
            <w:noProof/>
            <w:webHidden/>
          </w:rPr>
          <w:t>5</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03" w:history="1">
        <w:r w:rsidR="006575E3" w:rsidRPr="00712504">
          <w:rPr>
            <w:rStyle w:val="Hyperlink"/>
            <w:noProof/>
          </w:rPr>
          <w:t>Ús del programari amb el Servei Online</w:t>
        </w:r>
        <w:r w:rsidR="006575E3">
          <w:rPr>
            <w:noProof/>
            <w:webHidden/>
          </w:rPr>
          <w:tab/>
        </w:r>
        <w:r w:rsidR="006575E3">
          <w:rPr>
            <w:noProof/>
            <w:webHidden/>
          </w:rPr>
          <w:fldChar w:fldCharType="begin"/>
        </w:r>
        <w:r w:rsidR="006575E3">
          <w:rPr>
            <w:noProof/>
            <w:webHidden/>
          </w:rPr>
          <w:instrText xml:space="preserve"> PAGEREF _Toc498592803 \h </w:instrText>
        </w:r>
        <w:r w:rsidR="006575E3">
          <w:rPr>
            <w:noProof/>
            <w:webHidden/>
          </w:rPr>
        </w:r>
        <w:r w:rsidR="006575E3">
          <w:rPr>
            <w:noProof/>
            <w:webHidden/>
          </w:rPr>
          <w:fldChar w:fldCharType="separate"/>
        </w:r>
        <w:r w:rsidR="006575E3">
          <w:rPr>
            <w:noProof/>
            <w:webHidden/>
          </w:rPr>
          <w:t>5</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04" w:history="1">
        <w:r w:rsidR="006575E3" w:rsidRPr="00712504">
          <w:rPr>
            <w:rStyle w:val="Hyperlink"/>
            <w:noProof/>
          </w:rPr>
          <w:t>Productes que no són de Microsoft</w:t>
        </w:r>
        <w:r w:rsidR="006575E3">
          <w:rPr>
            <w:noProof/>
            <w:webHidden/>
          </w:rPr>
          <w:tab/>
        </w:r>
        <w:r w:rsidR="006575E3">
          <w:rPr>
            <w:noProof/>
            <w:webHidden/>
          </w:rPr>
          <w:fldChar w:fldCharType="begin"/>
        </w:r>
        <w:r w:rsidR="006575E3">
          <w:rPr>
            <w:noProof/>
            <w:webHidden/>
          </w:rPr>
          <w:instrText xml:space="preserve"> PAGEREF _Toc498592804 \h </w:instrText>
        </w:r>
        <w:r w:rsidR="006575E3">
          <w:rPr>
            <w:noProof/>
            <w:webHidden/>
          </w:rPr>
        </w:r>
        <w:r w:rsidR="006575E3">
          <w:rPr>
            <w:noProof/>
            <w:webHidden/>
          </w:rPr>
          <w:fldChar w:fldCharType="separate"/>
        </w:r>
        <w:r w:rsidR="006575E3">
          <w:rPr>
            <w:noProof/>
            <w:webHidden/>
          </w:rPr>
          <w:t>5</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05" w:history="1">
        <w:r w:rsidR="006575E3" w:rsidRPr="00712504">
          <w:rPr>
            <w:rStyle w:val="Hyperlink"/>
            <w:noProof/>
          </w:rPr>
          <w:t>Política d'Ús Acceptable</w:t>
        </w:r>
        <w:r w:rsidR="006575E3">
          <w:rPr>
            <w:noProof/>
            <w:webHidden/>
          </w:rPr>
          <w:tab/>
        </w:r>
        <w:r w:rsidR="006575E3">
          <w:rPr>
            <w:noProof/>
            <w:webHidden/>
          </w:rPr>
          <w:fldChar w:fldCharType="begin"/>
        </w:r>
        <w:r w:rsidR="006575E3">
          <w:rPr>
            <w:noProof/>
            <w:webHidden/>
          </w:rPr>
          <w:instrText xml:space="preserve"> PAGEREF _Toc498592805 \h </w:instrText>
        </w:r>
        <w:r w:rsidR="006575E3">
          <w:rPr>
            <w:noProof/>
            <w:webHidden/>
          </w:rPr>
        </w:r>
        <w:r w:rsidR="006575E3">
          <w:rPr>
            <w:noProof/>
            <w:webHidden/>
          </w:rPr>
          <w:fldChar w:fldCharType="separate"/>
        </w:r>
        <w:r w:rsidR="006575E3">
          <w:rPr>
            <w:noProof/>
            <w:webHidden/>
          </w:rPr>
          <w:t>5</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06" w:history="1">
        <w:r w:rsidR="006575E3" w:rsidRPr="00712504">
          <w:rPr>
            <w:rStyle w:val="Hyperlink"/>
            <w:noProof/>
          </w:rPr>
          <w:t>Limitacions Tècniques</w:t>
        </w:r>
        <w:r w:rsidR="006575E3">
          <w:rPr>
            <w:noProof/>
            <w:webHidden/>
          </w:rPr>
          <w:tab/>
        </w:r>
        <w:r w:rsidR="006575E3">
          <w:rPr>
            <w:noProof/>
            <w:webHidden/>
          </w:rPr>
          <w:fldChar w:fldCharType="begin"/>
        </w:r>
        <w:r w:rsidR="006575E3">
          <w:rPr>
            <w:noProof/>
            <w:webHidden/>
          </w:rPr>
          <w:instrText xml:space="preserve"> PAGEREF _Toc498592806 \h </w:instrText>
        </w:r>
        <w:r w:rsidR="006575E3">
          <w:rPr>
            <w:noProof/>
            <w:webHidden/>
          </w:rPr>
        </w:r>
        <w:r w:rsidR="006575E3">
          <w:rPr>
            <w:noProof/>
            <w:webHidden/>
          </w:rPr>
          <w:fldChar w:fldCharType="separate"/>
        </w:r>
        <w:r w:rsidR="006575E3">
          <w:rPr>
            <w:noProof/>
            <w:webHidden/>
          </w:rPr>
          <w:t>6</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07" w:history="1">
        <w:r w:rsidR="006575E3" w:rsidRPr="00712504">
          <w:rPr>
            <w:rStyle w:val="Hyperlink"/>
            <w:noProof/>
          </w:rPr>
          <w:t>Compliment de les legislacions</w:t>
        </w:r>
        <w:r w:rsidR="006575E3">
          <w:rPr>
            <w:noProof/>
            <w:webHidden/>
          </w:rPr>
          <w:tab/>
        </w:r>
        <w:r w:rsidR="006575E3">
          <w:rPr>
            <w:noProof/>
            <w:webHidden/>
          </w:rPr>
          <w:fldChar w:fldCharType="begin"/>
        </w:r>
        <w:r w:rsidR="006575E3">
          <w:rPr>
            <w:noProof/>
            <w:webHidden/>
          </w:rPr>
          <w:instrText xml:space="preserve"> PAGEREF _Toc498592807 \h </w:instrText>
        </w:r>
        <w:r w:rsidR="006575E3">
          <w:rPr>
            <w:noProof/>
            <w:webHidden/>
          </w:rPr>
        </w:r>
        <w:r w:rsidR="006575E3">
          <w:rPr>
            <w:noProof/>
            <w:webHidden/>
          </w:rPr>
          <w:fldChar w:fldCharType="separate"/>
        </w:r>
        <w:r w:rsidR="006575E3">
          <w:rPr>
            <w:noProof/>
            <w:webHidden/>
          </w:rPr>
          <w:t>6</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08" w:history="1">
        <w:r w:rsidR="006575E3" w:rsidRPr="00712504">
          <w:rPr>
            <w:rStyle w:val="Hyperlink"/>
            <w:noProof/>
          </w:rPr>
          <w:t>Serveis d'importació i d'exportació</w:t>
        </w:r>
        <w:r w:rsidR="006575E3">
          <w:rPr>
            <w:noProof/>
            <w:webHidden/>
          </w:rPr>
          <w:tab/>
        </w:r>
        <w:r w:rsidR="006575E3">
          <w:rPr>
            <w:noProof/>
            <w:webHidden/>
          </w:rPr>
          <w:fldChar w:fldCharType="begin"/>
        </w:r>
        <w:r w:rsidR="006575E3">
          <w:rPr>
            <w:noProof/>
            <w:webHidden/>
          </w:rPr>
          <w:instrText xml:space="preserve"> PAGEREF _Toc498592808 \h </w:instrText>
        </w:r>
        <w:r w:rsidR="006575E3">
          <w:rPr>
            <w:noProof/>
            <w:webHidden/>
          </w:rPr>
        </w:r>
        <w:r w:rsidR="006575E3">
          <w:rPr>
            <w:noProof/>
            <w:webHidden/>
          </w:rPr>
          <w:fldChar w:fldCharType="separate"/>
        </w:r>
        <w:r w:rsidR="006575E3">
          <w:rPr>
            <w:noProof/>
            <w:webHidden/>
          </w:rPr>
          <w:t>6</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09" w:history="1">
        <w:r w:rsidR="006575E3" w:rsidRPr="00712504">
          <w:rPr>
            <w:rStyle w:val="Hyperlink"/>
            <w:noProof/>
          </w:rPr>
          <w:t>Notificacions electròniques</w:t>
        </w:r>
        <w:r w:rsidR="006575E3">
          <w:rPr>
            <w:noProof/>
            <w:webHidden/>
          </w:rPr>
          <w:tab/>
        </w:r>
        <w:r w:rsidR="006575E3">
          <w:rPr>
            <w:noProof/>
            <w:webHidden/>
          </w:rPr>
          <w:fldChar w:fldCharType="begin"/>
        </w:r>
        <w:r w:rsidR="006575E3">
          <w:rPr>
            <w:noProof/>
            <w:webHidden/>
          </w:rPr>
          <w:instrText xml:space="preserve"> PAGEREF _Toc498592809 \h </w:instrText>
        </w:r>
        <w:r w:rsidR="006575E3">
          <w:rPr>
            <w:noProof/>
            <w:webHidden/>
          </w:rPr>
        </w:r>
        <w:r w:rsidR="006575E3">
          <w:rPr>
            <w:noProof/>
            <w:webHidden/>
          </w:rPr>
          <w:fldChar w:fldCharType="separate"/>
        </w:r>
        <w:r w:rsidR="006575E3">
          <w:rPr>
            <w:noProof/>
            <w:webHidden/>
          </w:rPr>
          <w:t>6</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10" w:history="1">
        <w:r w:rsidR="006575E3" w:rsidRPr="00712504">
          <w:rPr>
            <w:rStyle w:val="Hyperlink"/>
            <w:noProof/>
          </w:rPr>
          <w:t>Reassignació de llicències</w:t>
        </w:r>
        <w:r w:rsidR="006575E3">
          <w:rPr>
            <w:noProof/>
            <w:webHidden/>
          </w:rPr>
          <w:tab/>
        </w:r>
        <w:r w:rsidR="006575E3">
          <w:rPr>
            <w:noProof/>
            <w:webHidden/>
          </w:rPr>
          <w:fldChar w:fldCharType="begin"/>
        </w:r>
        <w:r w:rsidR="006575E3">
          <w:rPr>
            <w:noProof/>
            <w:webHidden/>
          </w:rPr>
          <w:instrText xml:space="preserve"> PAGEREF _Toc498592810 \h </w:instrText>
        </w:r>
        <w:r w:rsidR="006575E3">
          <w:rPr>
            <w:noProof/>
            <w:webHidden/>
          </w:rPr>
        </w:r>
        <w:r w:rsidR="006575E3">
          <w:rPr>
            <w:noProof/>
            <w:webHidden/>
          </w:rPr>
          <w:fldChar w:fldCharType="separate"/>
        </w:r>
        <w:r w:rsidR="006575E3">
          <w:rPr>
            <w:noProof/>
            <w:webHidden/>
          </w:rPr>
          <w:t>6</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11" w:history="1">
        <w:r w:rsidR="006575E3" w:rsidRPr="00712504">
          <w:rPr>
            <w:rStyle w:val="Hyperlink"/>
            <w:noProof/>
          </w:rPr>
          <w:t>Components de tipus de lletra</w:t>
        </w:r>
        <w:r w:rsidR="006575E3">
          <w:rPr>
            <w:noProof/>
            <w:webHidden/>
          </w:rPr>
          <w:tab/>
        </w:r>
        <w:r w:rsidR="006575E3">
          <w:rPr>
            <w:noProof/>
            <w:webHidden/>
          </w:rPr>
          <w:fldChar w:fldCharType="begin"/>
        </w:r>
        <w:r w:rsidR="006575E3">
          <w:rPr>
            <w:noProof/>
            <w:webHidden/>
          </w:rPr>
          <w:instrText xml:space="preserve"> PAGEREF _Toc498592811 \h </w:instrText>
        </w:r>
        <w:r w:rsidR="006575E3">
          <w:rPr>
            <w:noProof/>
            <w:webHidden/>
          </w:rPr>
        </w:r>
        <w:r w:rsidR="006575E3">
          <w:rPr>
            <w:noProof/>
            <w:webHidden/>
          </w:rPr>
          <w:fldChar w:fldCharType="separate"/>
        </w:r>
        <w:r w:rsidR="006575E3">
          <w:rPr>
            <w:noProof/>
            <w:webHidden/>
          </w:rPr>
          <w:t>6</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12" w:history="1">
        <w:r w:rsidR="006575E3" w:rsidRPr="00712504">
          <w:rPr>
            <w:rStyle w:val="Hyperlink"/>
            <w:noProof/>
          </w:rPr>
          <w:t>Comparació de rendiment competitiva</w:t>
        </w:r>
        <w:r w:rsidR="006575E3">
          <w:rPr>
            <w:noProof/>
            <w:webHidden/>
          </w:rPr>
          <w:tab/>
        </w:r>
        <w:r w:rsidR="006575E3">
          <w:rPr>
            <w:noProof/>
            <w:webHidden/>
          </w:rPr>
          <w:fldChar w:fldCharType="begin"/>
        </w:r>
        <w:r w:rsidR="006575E3">
          <w:rPr>
            <w:noProof/>
            <w:webHidden/>
          </w:rPr>
          <w:instrText xml:space="preserve"> PAGEREF _Toc498592812 \h </w:instrText>
        </w:r>
        <w:r w:rsidR="006575E3">
          <w:rPr>
            <w:noProof/>
            <w:webHidden/>
          </w:rPr>
        </w:r>
        <w:r w:rsidR="006575E3">
          <w:rPr>
            <w:noProof/>
            <w:webHidden/>
          </w:rPr>
          <w:fldChar w:fldCharType="separate"/>
        </w:r>
        <w:r w:rsidR="006575E3">
          <w:rPr>
            <w:noProof/>
            <w:webHidden/>
          </w:rPr>
          <w:t>6</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13" w:history="1">
        <w:r w:rsidR="006575E3" w:rsidRPr="00712504">
          <w:rPr>
            <w:rStyle w:val="Hyperlink"/>
            <w:noProof/>
          </w:rPr>
          <w:t>Multiplexatge</w:t>
        </w:r>
        <w:r w:rsidR="006575E3">
          <w:rPr>
            <w:noProof/>
            <w:webHidden/>
          </w:rPr>
          <w:tab/>
        </w:r>
        <w:r w:rsidR="006575E3">
          <w:rPr>
            <w:noProof/>
            <w:webHidden/>
          </w:rPr>
          <w:fldChar w:fldCharType="begin"/>
        </w:r>
        <w:r w:rsidR="006575E3">
          <w:rPr>
            <w:noProof/>
            <w:webHidden/>
          </w:rPr>
          <w:instrText xml:space="preserve"> PAGEREF _Toc498592813 \h </w:instrText>
        </w:r>
        <w:r w:rsidR="006575E3">
          <w:rPr>
            <w:noProof/>
            <w:webHidden/>
          </w:rPr>
        </w:r>
        <w:r w:rsidR="006575E3">
          <w:rPr>
            <w:noProof/>
            <w:webHidden/>
          </w:rPr>
          <w:fldChar w:fldCharType="separate"/>
        </w:r>
        <w:r w:rsidR="006575E3">
          <w:rPr>
            <w:noProof/>
            <w:webHidden/>
          </w:rPr>
          <w:t>7</w:t>
        </w:r>
        <w:r w:rsidR="006575E3">
          <w:rPr>
            <w:noProof/>
            <w:webHidden/>
          </w:rPr>
          <w:fldChar w:fldCharType="end"/>
        </w:r>
      </w:hyperlink>
    </w:p>
    <w:p w:rsidR="006575E3" w:rsidRDefault="000B3CF8">
      <w:pPr>
        <w:pStyle w:val="TOC1"/>
        <w:tabs>
          <w:tab w:val="right" w:leader="dot" w:pos="5030"/>
        </w:tabs>
        <w:rPr>
          <w:rFonts w:eastAsiaTheme="minorEastAsia"/>
          <w:b w:val="0"/>
          <w:caps w:val="0"/>
          <w:noProof/>
          <w:sz w:val="22"/>
          <w:lang w:val="en-US" w:eastAsia="en-US" w:bidi="ar-SA"/>
        </w:rPr>
      </w:pPr>
      <w:hyperlink w:anchor="_Toc498592814" w:history="1">
        <w:r w:rsidR="006575E3" w:rsidRPr="00712504">
          <w:rPr>
            <w:rStyle w:val="Hyperlink"/>
            <w:noProof/>
          </w:rPr>
          <w:t>Termes de privacitat i seguretat</w:t>
        </w:r>
        <w:r w:rsidR="006575E3">
          <w:rPr>
            <w:noProof/>
            <w:webHidden/>
          </w:rPr>
          <w:tab/>
        </w:r>
        <w:r w:rsidR="006575E3">
          <w:rPr>
            <w:noProof/>
            <w:webHidden/>
          </w:rPr>
          <w:fldChar w:fldCharType="begin"/>
        </w:r>
        <w:r w:rsidR="006575E3">
          <w:rPr>
            <w:noProof/>
            <w:webHidden/>
          </w:rPr>
          <w:instrText xml:space="preserve"> PAGEREF _Toc498592814 \h </w:instrText>
        </w:r>
        <w:r w:rsidR="006575E3">
          <w:rPr>
            <w:noProof/>
            <w:webHidden/>
          </w:rPr>
        </w:r>
        <w:r w:rsidR="006575E3">
          <w:rPr>
            <w:noProof/>
            <w:webHidden/>
          </w:rPr>
          <w:fldChar w:fldCharType="separate"/>
        </w:r>
        <w:r w:rsidR="006575E3">
          <w:rPr>
            <w:noProof/>
            <w:webHidden/>
          </w:rPr>
          <w:t>8</w:t>
        </w:r>
        <w:r w:rsidR="006575E3">
          <w:rPr>
            <w:noProof/>
            <w:webHidden/>
          </w:rPr>
          <w:fldChar w:fldCharType="end"/>
        </w:r>
      </w:hyperlink>
    </w:p>
    <w:p w:rsidR="006575E3" w:rsidRDefault="000B3CF8">
      <w:pPr>
        <w:pStyle w:val="TOC3"/>
        <w:rPr>
          <w:rFonts w:eastAsiaTheme="minorEastAsia"/>
          <w:b w:val="0"/>
          <w:smallCaps w:val="0"/>
          <w:sz w:val="22"/>
          <w:lang w:val="en-US" w:eastAsia="en-US" w:bidi="ar-SA"/>
        </w:rPr>
      </w:pPr>
      <w:hyperlink w:anchor="_Toc498592815" w:history="1">
        <w:r w:rsidR="006575E3" w:rsidRPr="00712504">
          <w:rPr>
            <w:rStyle w:val="Hyperlink"/>
            <w:lang w:val="es-ES"/>
          </w:rPr>
          <w:t>Termes Generals de Privacitat i Seguretat</w:t>
        </w:r>
        <w:r w:rsidR="006575E3">
          <w:rPr>
            <w:webHidden/>
          </w:rPr>
          <w:tab/>
        </w:r>
        <w:r w:rsidR="006575E3">
          <w:rPr>
            <w:webHidden/>
          </w:rPr>
          <w:fldChar w:fldCharType="begin"/>
        </w:r>
        <w:r w:rsidR="006575E3">
          <w:rPr>
            <w:webHidden/>
          </w:rPr>
          <w:instrText xml:space="preserve"> PAGEREF _Toc498592815 \h </w:instrText>
        </w:r>
        <w:r w:rsidR="006575E3">
          <w:rPr>
            <w:webHidden/>
          </w:rPr>
        </w:r>
        <w:r w:rsidR="006575E3">
          <w:rPr>
            <w:webHidden/>
          </w:rPr>
          <w:fldChar w:fldCharType="separate"/>
        </w:r>
        <w:r w:rsidR="006575E3">
          <w:rPr>
            <w:webHidden/>
          </w:rPr>
          <w:t>8</w:t>
        </w:r>
        <w:r w:rsidR="006575E3">
          <w:rPr>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16" w:history="1">
        <w:r w:rsidR="006575E3" w:rsidRPr="00712504">
          <w:rPr>
            <w:rStyle w:val="Hyperlink"/>
            <w:noProof/>
          </w:rPr>
          <w:t>Àmbit</w:t>
        </w:r>
        <w:r w:rsidR="006575E3">
          <w:rPr>
            <w:noProof/>
            <w:webHidden/>
          </w:rPr>
          <w:tab/>
        </w:r>
        <w:r w:rsidR="006575E3">
          <w:rPr>
            <w:noProof/>
            <w:webHidden/>
          </w:rPr>
          <w:fldChar w:fldCharType="begin"/>
        </w:r>
        <w:r w:rsidR="006575E3">
          <w:rPr>
            <w:noProof/>
            <w:webHidden/>
          </w:rPr>
          <w:instrText xml:space="preserve"> PAGEREF _Toc498592816 \h </w:instrText>
        </w:r>
        <w:r w:rsidR="006575E3">
          <w:rPr>
            <w:noProof/>
            <w:webHidden/>
          </w:rPr>
        </w:r>
        <w:r w:rsidR="006575E3">
          <w:rPr>
            <w:noProof/>
            <w:webHidden/>
          </w:rPr>
          <w:fldChar w:fldCharType="separate"/>
        </w:r>
        <w:r w:rsidR="006575E3">
          <w:rPr>
            <w:noProof/>
            <w:webHidden/>
          </w:rPr>
          <w:t>8</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17" w:history="1">
        <w:r w:rsidR="006575E3" w:rsidRPr="00712504">
          <w:rPr>
            <w:rStyle w:val="Hyperlink"/>
            <w:noProof/>
          </w:rPr>
          <w:t>Ús de les Dades del Client</w:t>
        </w:r>
        <w:r w:rsidR="006575E3">
          <w:rPr>
            <w:noProof/>
            <w:webHidden/>
          </w:rPr>
          <w:tab/>
        </w:r>
        <w:r w:rsidR="006575E3">
          <w:rPr>
            <w:noProof/>
            <w:webHidden/>
          </w:rPr>
          <w:fldChar w:fldCharType="begin"/>
        </w:r>
        <w:r w:rsidR="006575E3">
          <w:rPr>
            <w:noProof/>
            <w:webHidden/>
          </w:rPr>
          <w:instrText xml:space="preserve"> PAGEREF _Toc498592817 \h </w:instrText>
        </w:r>
        <w:r w:rsidR="006575E3">
          <w:rPr>
            <w:noProof/>
            <w:webHidden/>
          </w:rPr>
        </w:r>
        <w:r w:rsidR="006575E3">
          <w:rPr>
            <w:noProof/>
            <w:webHidden/>
          </w:rPr>
          <w:fldChar w:fldCharType="separate"/>
        </w:r>
        <w:r w:rsidR="006575E3">
          <w:rPr>
            <w:noProof/>
            <w:webHidden/>
          </w:rPr>
          <w:t>8</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18" w:history="1">
        <w:r w:rsidR="006575E3" w:rsidRPr="00712504">
          <w:rPr>
            <w:rStyle w:val="Hyperlink"/>
            <w:noProof/>
          </w:rPr>
          <w:t>Tractament de les Dades Personals</w:t>
        </w:r>
        <w:r w:rsidR="006575E3">
          <w:rPr>
            <w:noProof/>
            <w:webHidden/>
          </w:rPr>
          <w:tab/>
        </w:r>
        <w:r w:rsidR="006575E3">
          <w:rPr>
            <w:noProof/>
            <w:webHidden/>
          </w:rPr>
          <w:fldChar w:fldCharType="begin"/>
        </w:r>
        <w:r w:rsidR="006575E3">
          <w:rPr>
            <w:noProof/>
            <w:webHidden/>
          </w:rPr>
          <w:instrText xml:space="preserve"> PAGEREF _Toc498592818 \h </w:instrText>
        </w:r>
        <w:r w:rsidR="006575E3">
          <w:rPr>
            <w:noProof/>
            <w:webHidden/>
          </w:rPr>
        </w:r>
        <w:r w:rsidR="006575E3">
          <w:rPr>
            <w:noProof/>
            <w:webHidden/>
          </w:rPr>
          <w:fldChar w:fldCharType="separate"/>
        </w:r>
        <w:r w:rsidR="006575E3">
          <w:rPr>
            <w:noProof/>
            <w:webHidden/>
          </w:rPr>
          <w:t>8</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19" w:history="1">
        <w:r w:rsidR="006575E3" w:rsidRPr="00712504">
          <w:rPr>
            <w:rStyle w:val="Hyperlink"/>
            <w:noProof/>
          </w:rPr>
          <w:t>Ús de les Dades de Suport</w:t>
        </w:r>
        <w:r w:rsidR="006575E3">
          <w:rPr>
            <w:noProof/>
            <w:webHidden/>
          </w:rPr>
          <w:tab/>
        </w:r>
        <w:r w:rsidR="006575E3">
          <w:rPr>
            <w:noProof/>
            <w:webHidden/>
          </w:rPr>
          <w:fldChar w:fldCharType="begin"/>
        </w:r>
        <w:r w:rsidR="006575E3">
          <w:rPr>
            <w:noProof/>
            <w:webHidden/>
          </w:rPr>
          <w:instrText xml:space="preserve"> PAGEREF _Toc498592819 \h </w:instrText>
        </w:r>
        <w:r w:rsidR="006575E3">
          <w:rPr>
            <w:noProof/>
            <w:webHidden/>
          </w:rPr>
        </w:r>
        <w:r w:rsidR="006575E3">
          <w:rPr>
            <w:noProof/>
            <w:webHidden/>
          </w:rPr>
          <w:fldChar w:fldCharType="separate"/>
        </w:r>
        <w:r w:rsidR="006575E3">
          <w:rPr>
            <w:noProof/>
            <w:webHidden/>
          </w:rPr>
          <w:t>8</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20" w:history="1">
        <w:r w:rsidR="006575E3" w:rsidRPr="00712504">
          <w:rPr>
            <w:rStyle w:val="Hyperlink"/>
            <w:noProof/>
          </w:rPr>
          <w:t>Revelació de les Dades del Client i de les Dades de Suport</w:t>
        </w:r>
        <w:r w:rsidR="006575E3">
          <w:rPr>
            <w:noProof/>
            <w:webHidden/>
          </w:rPr>
          <w:tab/>
        </w:r>
        <w:r w:rsidR="006575E3">
          <w:rPr>
            <w:noProof/>
            <w:webHidden/>
          </w:rPr>
          <w:fldChar w:fldCharType="begin"/>
        </w:r>
        <w:r w:rsidR="006575E3">
          <w:rPr>
            <w:noProof/>
            <w:webHidden/>
          </w:rPr>
          <w:instrText xml:space="preserve"> PAGEREF _Toc498592820 \h </w:instrText>
        </w:r>
        <w:r w:rsidR="006575E3">
          <w:rPr>
            <w:noProof/>
            <w:webHidden/>
          </w:rPr>
        </w:r>
        <w:r w:rsidR="006575E3">
          <w:rPr>
            <w:noProof/>
            <w:webHidden/>
          </w:rPr>
          <w:fldChar w:fldCharType="separate"/>
        </w:r>
        <w:r w:rsidR="006575E3">
          <w:rPr>
            <w:noProof/>
            <w:webHidden/>
          </w:rPr>
          <w:t>8</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21" w:history="1">
        <w:r w:rsidR="006575E3" w:rsidRPr="00712504">
          <w:rPr>
            <w:rStyle w:val="Hyperlink"/>
            <w:noProof/>
          </w:rPr>
          <w:t>Institucions educatives</w:t>
        </w:r>
        <w:r w:rsidR="006575E3">
          <w:rPr>
            <w:noProof/>
            <w:webHidden/>
          </w:rPr>
          <w:tab/>
        </w:r>
        <w:r w:rsidR="006575E3">
          <w:rPr>
            <w:noProof/>
            <w:webHidden/>
          </w:rPr>
          <w:fldChar w:fldCharType="begin"/>
        </w:r>
        <w:r w:rsidR="006575E3">
          <w:rPr>
            <w:noProof/>
            <w:webHidden/>
          </w:rPr>
          <w:instrText xml:space="preserve"> PAGEREF _Toc498592821 \h </w:instrText>
        </w:r>
        <w:r w:rsidR="006575E3">
          <w:rPr>
            <w:noProof/>
            <w:webHidden/>
          </w:rPr>
        </w:r>
        <w:r w:rsidR="006575E3">
          <w:rPr>
            <w:noProof/>
            <w:webHidden/>
          </w:rPr>
          <w:fldChar w:fldCharType="separate"/>
        </w:r>
        <w:r w:rsidR="006575E3">
          <w:rPr>
            <w:noProof/>
            <w:webHidden/>
          </w:rPr>
          <w:t>9</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22" w:history="1">
        <w:r w:rsidR="006575E3" w:rsidRPr="00712504">
          <w:rPr>
            <w:rStyle w:val="Hyperlink"/>
            <w:noProof/>
          </w:rPr>
          <w:t>Associat Comercial d'HIPAA</w:t>
        </w:r>
        <w:r w:rsidR="006575E3">
          <w:rPr>
            <w:noProof/>
            <w:webHidden/>
          </w:rPr>
          <w:tab/>
        </w:r>
        <w:r w:rsidR="006575E3">
          <w:rPr>
            <w:noProof/>
            <w:webHidden/>
          </w:rPr>
          <w:fldChar w:fldCharType="begin"/>
        </w:r>
        <w:r w:rsidR="006575E3">
          <w:rPr>
            <w:noProof/>
            <w:webHidden/>
          </w:rPr>
          <w:instrText xml:space="preserve"> PAGEREF _Toc498592822 \h </w:instrText>
        </w:r>
        <w:r w:rsidR="006575E3">
          <w:rPr>
            <w:noProof/>
            <w:webHidden/>
          </w:rPr>
        </w:r>
        <w:r w:rsidR="006575E3">
          <w:rPr>
            <w:noProof/>
            <w:webHidden/>
          </w:rPr>
          <w:fldChar w:fldCharType="separate"/>
        </w:r>
        <w:r w:rsidR="006575E3">
          <w:rPr>
            <w:noProof/>
            <w:webHidden/>
          </w:rPr>
          <w:t>9</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23" w:history="1">
        <w:r w:rsidR="006575E3" w:rsidRPr="00712504">
          <w:rPr>
            <w:rStyle w:val="Hyperlink"/>
            <w:noProof/>
          </w:rPr>
          <w:t>Seguretat</w:t>
        </w:r>
        <w:r w:rsidR="006575E3">
          <w:rPr>
            <w:noProof/>
            <w:webHidden/>
          </w:rPr>
          <w:tab/>
        </w:r>
        <w:r w:rsidR="006575E3">
          <w:rPr>
            <w:noProof/>
            <w:webHidden/>
          </w:rPr>
          <w:fldChar w:fldCharType="begin"/>
        </w:r>
        <w:r w:rsidR="006575E3">
          <w:rPr>
            <w:noProof/>
            <w:webHidden/>
          </w:rPr>
          <w:instrText xml:space="preserve"> PAGEREF _Toc498592823 \h </w:instrText>
        </w:r>
        <w:r w:rsidR="006575E3">
          <w:rPr>
            <w:noProof/>
            <w:webHidden/>
          </w:rPr>
        </w:r>
        <w:r w:rsidR="006575E3">
          <w:rPr>
            <w:noProof/>
            <w:webHidden/>
          </w:rPr>
          <w:fldChar w:fldCharType="separate"/>
        </w:r>
        <w:r w:rsidR="006575E3">
          <w:rPr>
            <w:noProof/>
            <w:webHidden/>
          </w:rPr>
          <w:t>9</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24" w:history="1">
        <w:r w:rsidR="006575E3" w:rsidRPr="00712504">
          <w:rPr>
            <w:rStyle w:val="Hyperlink"/>
            <w:noProof/>
          </w:rPr>
          <w:t>Notificació d'Incidents de Seguretat</w:t>
        </w:r>
        <w:r w:rsidR="006575E3">
          <w:rPr>
            <w:noProof/>
            <w:webHidden/>
          </w:rPr>
          <w:tab/>
        </w:r>
        <w:r w:rsidR="006575E3">
          <w:rPr>
            <w:noProof/>
            <w:webHidden/>
          </w:rPr>
          <w:fldChar w:fldCharType="begin"/>
        </w:r>
        <w:r w:rsidR="006575E3">
          <w:rPr>
            <w:noProof/>
            <w:webHidden/>
          </w:rPr>
          <w:instrText xml:space="preserve"> PAGEREF _Toc498592824 \h </w:instrText>
        </w:r>
        <w:r w:rsidR="006575E3">
          <w:rPr>
            <w:noProof/>
            <w:webHidden/>
          </w:rPr>
        </w:r>
        <w:r w:rsidR="006575E3">
          <w:rPr>
            <w:noProof/>
            <w:webHidden/>
          </w:rPr>
          <w:fldChar w:fldCharType="separate"/>
        </w:r>
        <w:r w:rsidR="006575E3">
          <w:rPr>
            <w:noProof/>
            <w:webHidden/>
          </w:rPr>
          <w:t>9</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25" w:history="1">
        <w:r w:rsidR="006575E3" w:rsidRPr="00712504">
          <w:rPr>
            <w:rStyle w:val="Hyperlink"/>
            <w:noProof/>
          </w:rPr>
          <w:t>Ubicació del tractament de dades</w:t>
        </w:r>
        <w:r w:rsidR="006575E3">
          <w:rPr>
            <w:noProof/>
            <w:webHidden/>
          </w:rPr>
          <w:tab/>
        </w:r>
        <w:r w:rsidR="006575E3">
          <w:rPr>
            <w:noProof/>
            <w:webHidden/>
          </w:rPr>
          <w:fldChar w:fldCharType="begin"/>
        </w:r>
        <w:r w:rsidR="006575E3">
          <w:rPr>
            <w:noProof/>
            <w:webHidden/>
          </w:rPr>
          <w:instrText xml:space="preserve"> PAGEREF _Toc498592825 \h </w:instrText>
        </w:r>
        <w:r w:rsidR="006575E3">
          <w:rPr>
            <w:noProof/>
            <w:webHidden/>
          </w:rPr>
        </w:r>
        <w:r w:rsidR="006575E3">
          <w:rPr>
            <w:noProof/>
            <w:webHidden/>
          </w:rPr>
          <w:fldChar w:fldCharType="separate"/>
        </w:r>
        <w:r w:rsidR="006575E3">
          <w:rPr>
            <w:noProof/>
            <w:webHidden/>
          </w:rPr>
          <w:t>9</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26" w:history="1">
        <w:r w:rsidR="006575E3" w:rsidRPr="00712504">
          <w:rPr>
            <w:rStyle w:val="Hyperlink"/>
            <w:noProof/>
          </w:rPr>
          <w:t>Llançament de Visualitzacions Prèvies</w:t>
        </w:r>
        <w:r w:rsidR="006575E3">
          <w:rPr>
            <w:noProof/>
            <w:webHidden/>
          </w:rPr>
          <w:tab/>
        </w:r>
        <w:r w:rsidR="006575E3">
          <w:rPr>
            <w:noProof/>
            <w:webHidden/>
          </w:rPr>
          <w:fldChar w:fldCharType="begin"/>
        </w:r>
        <w:r w:rsidR="006575E3">
          <w:rPr>
            <w:noProof/>
            <w:webHidden/>
          </w:rPr>
          <w:instrText xml:space="preserve"> PAGEREF _Toc498592826 \h </w:instrText>
        </w:r>
        <w:r w:rsidR="006575E3">
          <w:rPr>
            <w:noProof/>
            <w:webHidden/>
          </w:rPr>
        </w:r>
        <w:r w:rsidR="006575E3">
          <w:rPr>
            <w:noProof/>
            <w:webHidden/>
          </w:rPr>
          <w:fldChar w:fldCharType="separate"/>
        </w:r>
        <w:r w:rsidR="006575E3">
          <w:rPr>
            <w:noProof/>
            <w:webHidden/>
          </w:rPr>
          <w:t>10</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27" w:history="1">
        <w:r w:rsidR="006575E3" w:rsidRPr="00712504">
          <w:rPr>
            <w:rStyle w:val="Hyperlink"/>
            <w:noProof/>
          </w:rPr>
          <w:t>Ús de subcontractistes</w:t>
        </w:r>
        <w:r w:rsidR="006575E3">
          <w:rPr>
            <w:noProof/>
            <w:webHidden/>
          </w:rPr>
          <w:tab/>
        </w:r>
        <w:r w:rsidR="006575E3">
          <w:rPr>
            <w:noProof/>
            <w:webHidden/>
          </w:rPr>
          <w:fldChar w:fldCharType="begin"/>
        </w:r>
        <w:r w:rsidR="006575E3">
          <w:rPr>
            <w:noProof/>
            <w:webHidden/>
          </w:rPr>
          <w:instrText xml:space="preserve"> PAGEREF _Toc498592827 \h </w:instrText>
        </w:r>
        <w:r w:rsidR="006575E3">
          <w:rPr>
            <w:noProof/>
            <w:webHidden/>
          </w:rPr>
        </w:r>
        <w:r w:rsidR="006575E3">
          <w:rPr>
            <w:noProof/>
            <w:webHidden/>
          </w:rPr>
          <w:fldChar w:fldCharType="separate"/>
        </w:r>
        <w:r w:rsidR="006575E3">
          <w:rPr>
            <w:noProof/>
            <w:webHidden/>
          </w:rPr>
          <w:t>10</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28" w:history="1">
        <w:r w:rsidR="006575E3" w:rsidRPr="00712504">
          <w:rPr>
            <w:rStyle w:val="Hyperlink"/>
            <w:noProof/>
          </w:rPr>
          <w:t>Com posar-se en contacte amb Microsoft</w:t>
        </w:r>
        <w:r w:rsidR="006575E3">
          <w:rPr>
            <w:noProof/>
            <w:webHidden/>
          </w:rPr>
          <w:tab/>
        </w:r>
        <w:r w:rsidR="006575E3">
          <w:rPr>
            <w:noProof/>
            <w:webHidden/>
          </w:rPr>
          <w:fldChar w:fldCharType="begin"/>
        </w:r>
        <w:r w:rsidR="006575E3">
          <w:rPr>
            <w:noProof/>
            <w:webHidden/>
          </w:rPr>
          <w:instrText xml:space="preserve"> PAGEREF _Toc498592828 \h </w:instrText>
        </w:r>
        <w:r w:rsidR="006575E3">
          <w:rPr>
            <w:noProof/>
            <w:webHidden/>
          </w:rPr>
        </w:r>
        <w:r w:rsidR="006575E3">
          <w:rPr>
            <w:noProof/>
            <w:webHidden/>
          </w:rPr>
          <w:fldChar w:fldCharType="separate"/>
        </w:r>
        <w:r w:rsidR="006575E3">
          <w:rPr>
            <w:noProof/>
            <w:webHidden/>
          </w:rPr>
          <w:t>10</w:t>
        </w:r>
        <w:r w:rsidR="006575E3">
          <w:rPr>
            <w:noProof/>
            <w:webHidden/>
          </w:rPr>
          <w:fldChar w:fldCharType="end"/>
        </w:r>
      </w:hyperlink>
    </w:p>
    <w:p w:rsidR="006575E3" w:rsidRDefault="000B3CF8">
      <w:pPr>
        <w:pStyle w:val="TOC3"/>
        <w:rPr>
          <w:rFonts w:eastAsiaTheme="minorEastAsia"/>
          <w:b w:val="0"/>
          <w:smallCaps w:val="0"/>
          <w:sz w:val="22"/>
          <w:lang w:val="en-US" w:eastAsia="en-US" w:bidi="ar-SA"/>
        </w:rPr>
      </w:pPr>
      <w:hyperlink w:anchor="_Toc498592829" w:history="1">
        <w:r w:rsidR="006575E3" w:rsidRPr="00712504">
          <w:rPr>
            <w:rStyle w:val="Hyperlink"/>
          </w:rPr>
          <w:t>Termes de Tractament de Dades</w:t>
        </w:r>
        <w:r w:rsidR="006575E3">
          <w:rPr>
            <w:webHidden/>
          </w:rPr>
          <w:tab/>
        </w:r>
        <w:r w:rsidR="006575E3">
          <w:rPr>
            <w:webHidden/>
          </w:rPr>
          <w:fldChar w:fldCharType="begin"/>
        </w:r>
        <w:r w:rsidR="006575E3">
          <w:rPr>
            <w:webHidden/>
          </w:rPr>
          <w:instrText xml:space="preserve"> PAGEREF _Toc498592829 \h </w:instrText>
        </w:r>
        <w:r w:rsidR="006575E3">
          <w:rPr>
            <w:webHidden/>
          </w:rPr>
        </w:r>
        <w:r w:rsidR="006575E3">
          <w:rPr>
            <w:webHidden/>
          </w:rPr>
          <w:fldChar w:fldCharType="separate"/>
        </w:r>
        <w:r w:rsidR="006575E3">
          <w:rPr>
            <w:webHidden/>
          </w:rPr>
          <w:t>11</w:t>
        </w:r>
        <w:r w:rsidR="006575E3">
          <w:rPr>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30" w:history="1">
        <w:r w:rsidR="006575E3" w:rsidRPr="00712504">
          <w:rPr>
            <w:rStyle w:val="Hyperlink"/>
            <w:noProof/>
          </w:rPr>
          <w:t>Ubicació de les Dades del Client en repòs</w:t>
        </w:r>
        <w:r w:rsidR="006575E3">
          <w:rPr>
            <w:noProof/>
            <w:webHidden/>
          </w:rPr>
          <w:tab/>
        </w:r>
        <w:r w:rsidR="006575E3">
          <w:rPr>
            <w:noProof/>
            <w:webHidden/>
          </w:rPr>
          <w:fldChar w:fldCharType="begin"/>
        </w:r>
        <w:r w:rsidR="006575E3">
          <w:rPr>
            <w:noProof/>
            <w:webHidden/>
          </w:rPr>
          <w:instrText xml:space="preserve"> PAGEREF _Toc498592830 \h </w:instrText>
        </w:r>
        <w:r w:rsidR="006575E3">
          <w:rPr>
            <w:noProof/>
            <w:webHidden/>
          </w:rPr>
        </w:r>
        <w:r w:rsidR="006575E3">
          <w:rPr>
            <w:noProof/>
            <w:webHidden/>
          </w:rPr>
          <w:fldChar w:fldCharType="separate"/>
        </w:r>
        <w:r w:rsidR="006575E3">
          <w:rPr>
            <w:noProof/>
            <w:webHidden/>
          </w:rPr>
          <w:t>12</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31" w:history="1">
        <w:r w:rsidR="006575E3" w:rsidRPr="00712504">
          <w:rPr>
            <w:rStyle w:val="Hyperlink"/>
            <w:noProof/>
          </w:rPr>
          <w:t>Privacitat</w:t>
        </w:r>
        <w:r w:rsidR="006575E3">
          <w:rPr>
            <w:noProof/>
            <w:webHidden/>
          </w:rPr>
          <w:tab/>
        </w:r>
        <w:r w:rsidR="006575E3">
          <w:rPr>
            <w:noProof/>
            <w:webHidden/>
          </w:rPr>
          <w:fldChar w:fldCharType="begin"/>
        </w:r>
        <w:r w:rsidR="006575E3">
          <w:rPr>
            <w:noProof/>
            <w:webHidden/>
          </w:rPr>
          <w:instrText xml:space="preserve"> PAGEREF _Toc498592831 \h </w:instrText>
        </w:r>
        <w:r w:rsidR="006575E3">
          <w:rPr>
            <w:noProof/>
            <w:webHidden/>
          </w:rPr>
        </w:r>
        <w:r w:rsidR="006575E3">
          <w:rPr>
            <w:noProof/>
            <w:webHidden/>
          </w:rPr>
          <w:fldChar w:fldCharType="separate"/>
        </w:r>
        <w:r w:rsidR="006575E3">
          <w:rPr>
            <w:noProof/>
            <w:webHidden/>
          </w:rPr>
          <w:t>12</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32" w:history="1">
        <w:r w:rsidR="006575E3" w:rsidRPr="00712504">
          <w:rPr>
            <w:rStyle w:val="Hyperlink"/>
            <w:noProof/>
          </w:rPr>
          <w:t>Termes Addicionals per a Europa</w:t>
        </w:r>
        <w:r w:rsidR="006575E3">
          <w:rPr>
            <w:noProof/>
            <w:webHidden/>
          </w:rPr>
          <w:tab/>
        </w:r>
        <w:r w:rsidR="006575E3">
          <w:rPr>
            <w:noProof/>
            <w:webHidden/>
          </w:rPr>
          <w:fldChar w:fldCharType="begin"/>
        </w:r>
        <w:r w:rsidR="006575E3">
          <w:rPr>
            <w:noProof/>
            <w:webHidden/>
          </w:rPr>
          <w:instrText xml:space="preserve"> PAGEREF _Toc498592832 \h </w:instrText>
        </w:r>
        <w:r w:rsidR="006575E3">
          <w:rPr>
            <w:noProof/>
            <w:webHidden/>
          </w:rPr>
        </w:r>
        <w:r w:rsidR="006575E3">
          <w:rPr>
            <w:noProof/>
            <w:webHidden/>
          </w:rPr>
          <w:fldChar w:fldCharType="separate"/>
        </w:r>
        <w:r w:rsidR="006575E3">
          <w:rPr>
            <w:noProof/>
            <w:webHidden/>
          </w:rPr>
          <w:t>13</w:t>
        </w:r>
        <w:r w:rsidR="006575E3">
          <w:rPr>
            <w:noProof/>
            <w:webHidden/>
          </w:rPr>
          <w:fldChar w:fldCharType="end"/>
        </w:r>
      </w:hyperlink>
    </w:p>
    <w:p w:rsidR="006575E3" w:rsidRDefault="000B3CF8">
      <w:pPr>
        <w:pStyle w:val="TOC5"/>
        <w:tabs>
          <w:tab w:val="right" w:leader="dot" w:pos="5030"/>
        </w:tabs>
        <w:rPr>
          <w:rFonts w:eastAsiaTheme="minorEastAsia"/>
          <w:noProof/>
          <w:sz w:val="22"/>
          <w:lang w:val="en-US" w:eastAsia="en-US" w:bidi="ar-SA"/>
        </w:rPr>
      </w:pPr>
      <w:hyperlink w:anchor="_Toc498592833" w:history="1">
        <w:r w:rsidR="006575E3" w:rsidRPr="00712504">
          <w:rPr>
            <w:rStyle w:val="Hyperlink"/>
            <w:noProof/>
          </w:rPr>
          <w:t>Seguretat</w:t>
        </w:r>
        <w:r w:rsidR="006575E3">
          <w:rPr>
            <w:noProof/>
            <w:webHidden/>
          </w:rPr>
          <w:tab/>
        </w:r>
        <w:r w:rsidR="006575E3">
          <w:rPr>
            <w:noProof/>
            <w:webHidden/>
          </w:rPr>
          <w:fldChar w:fldCharType="begin"/>
        </w:r>
        <w:r w:rsidR="006575E3">
          <w:rPr>
            <w:noProof/>
            <w:webHidden/>
          </w:rPr>
          <w:instrText xml:space="preserve"> PAGEREF _Toc498592833 \h </w:instrText>
        </w:r>
        <w:r w:rsidR="006575E3">
          <w:rPr>
            <w:noProof/>
            <w:webHidden/>
          </w:rPr>
        </w:r>
        <w:r w:rsidR="006575E3">
          <w:rPr>
            <w:noProof/>
            <w:webHidden/>
          </w:rPr>
          <w:fldChar w:fldCharType="separate"/>
        </w:r>
        <w:r w:rsidR="006575E3">
          <w:rPr>
            <w:noProof/>
            <w:webHidden/>
          </w:rPr>
          <w:t>13</w:t>
        </w:r>
        <w:r w:rsidR="006575E3">
          <w:rPr>
            <w:noProof/>
            <w:webHidden/>
          </w:rPr>
          <w:fldChar w:fldCharType="end"/>
        </w:r>
      </w:hyperlink>
    </w:p>
    <w:p w:rsidR="006575E3" w:rsidRDefault="006575E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8592834" w:history="1">
        <w:r w:rsidRPr="00712504">
          <w:rPr>
            <w:rStyle w:val="Hyperlink"/>
            <w:noProof/>
          </w:rPr>
          <w:t>Termes específics dels Serveis Online</w:t>
        </w:r>
        <w:r>
          <w:rPr>
            <w:noProof/>
            <w:webHidden/>
          </w:rPr>
          <w:tab/>
        </w:r>
        <w:r>
          <w:rPr>
            <w:noProof/>
            <w:webHidden/>
          </w:rPr>
          <w:fldChar w:fldCharType="begin"/>
        </w:r>
        <w:r>
          <w:rPr>
            <w:noProof/>
            <w:webHidden/>
          </w:rPr>
          <w:instrText xml:space="preserve"> PAGEREF _Toc498592834 \h </w:instrText>
        </w:r>
        <w:r>
          <w:rPr>
            <w:noProof/>
            <w:webHidden/>
          </w:rPr>
        </w:r>
        <w:r>
          <w:rPr>
            <w:noProof/>
            <w:webHidden/>
          </w:rPr>
          <w:fldChar w:fldCharType="separate"/>
        </w:r>
        <w:r>
          <w:rPr>
            <w:noProof/>
            <w:webHidden/>
          </w:rPr>
          <w:t>17</w:t>
        </w:r>
        <w:r>
          <w:rPr>
            <w:noProof/>
            <w:webHidden/>
          </w:rPr>
          <w:fldChar w:fldCharType="end"/>
        </w:r>
      </w:hyperlink>
    </w:p>
    <w:p w:rsidR="006575E3" w:rsidRDefault="000B3CF8">
      <w:pPr>
        <w:pStyle w:val="TOC2"/>
        <w:tabs>
          <w:tab w:val="right" w:leader="dot" w:pos="5030"/>
        </w:tabs>
        <w:rPr>
          <w:rFonts w:eastAsiaTheme="minorEastAsia"/>
          <w:b w:val="0"/>
          <w:smallCaps w:val="0"/>
          <w:noProof/>
          <w:sz w:val="22"/>
          <w:lang w:val="en-US" w:eastAsia="en-US" w:bidi="ar-SA"/>
        </w:rPr>
      </w:pPr>
      <w:hyperlink w:anchor="_Toc498592835" w:history="1">
        <w:r w:rsidR="006575E3" w:rsidRPr="00712504">
          <w:rPr>
            <w:rStyle w:val="Hyperlink"/>
            <w:noProof/>
          </w:rPr>
          <w:t>Serveis de Microsoft Azure</w:t>
        </w:r>
        <w:r w:rsidR="006575E3">
          <w:rPr>
            <w:noProof/>
            <w:webHidden/>
          </w:rPr>
          <w:tab/>
        </w:r>
        <w:r w:rsidR="006575E3">
          <w:rPr>
            <w:noProof/>
            <w:webHidden/>
          </w:rPr>
          <w:fldChar w:fldCharType="begin"/>
        </w:r>
        <w:r w:rsidR="006575E3">
          <w:rPr>
            <w:noProof/>
            <w:webHidden/>
          </w:rPr>
          <w:instrText xml:space="preserve"> PAGEREF _Toc498592835 \h </w:instrText>
        </w:r>
        <w:r w:rsidR="006575E3">
          <w:rPr>
            <w:noProof/>
            <w:webHidden/>
          </w:rPr>
        </w:r>
        <w:r w:rsidR="006575E3">
          <w:rPr>
            <w:noProof/>
            <w:webHidden/>
          </w:rPr>
          <w:fldChar w:fldCharType="separate"/>
        </w:r>
        <w:r w:rsidR="006575E3">
          <w:rPr>
            <w:noProof/>
            <w:webHidden/>
          </w:rPr>
          <w:t>17</w:t>
        </w:r>
        <w:r w:rsidR="006575E3">
          <w:rPr>
            <w:noProof/>
            <w:webHidden/>
          </w:rPr>
          <w:fldChar w:fldCharType="end"/>
        </w:r>
      </w:hyperlink>
    </w:p>
    <w:p w:rsidR="006575E3" w:rsidRDefault="000B3CF8">
      <w:pPr>
        <w:pStyle w:val="TOC4"/>
        <w:rPr>
          <w:rFonts w:eastAsiaTheme="minorEastAsia"/>
          <w:smallCaps w:val="0"/>
          <w:noProof/>
          <w:sz w:val="22"/>
          <w:lang w:val="en-US" w:eastAsia="en-US" w:bidi="ar-SA"/>
        </w:rPr>
      </w:pPr>
      <w:hyperlink w:anchor="_Toc498592836" w:history="1">
        <w:r w:rsidR="006575E3" w:rsidRPr="00712504">
          <w:rPr>
            <w:rStyle w:val="Hyperlink"/>
            <w:noProof/>
            <w:lang w:val="es-ES"/>
          </w:rPr>
          <w:t>Microsoft Azure Stack</w:t>
        </w:r>
        <w:r w:rsidR="006575E3">
          <w:rPr>
            <w:noProof/>
            <w:webHidden/>
          </w:rPr>
          <w:tab/>
        </w:r>
        <w:r w:rsidR="006575E3">
          <w:rPr>
            <w:noProof/>
            <w:webHidden/>
          </w:rPr>
          <w:fldChar w:fldCharType="begin"/>
        </w:r>
        <w:r w:rsidR="006575E3">
          <w:rPr>
            <w:noProof/>
            <w:webHidden/>
          </w:rPr>
          <w:instrText xml:space="preserve"> PAGEREF _Toc498592836 \h </w:instrText>
        </w:r>
        <w:r w:rsidR="006575E3">
          <w:rPr>
            <w:noProof/>
            <w:webHidden/>
          </w:rPr>
        </w:r>
        <w:r w:rsidR="006575E3">
          <w:rPr>
            <w:noProof/>
            <w:webHidden/>
          </w:rPr>
          <w:fldChar w:fldCharType="separate"/>
        </w:r>
        <w:r w:rsidR="006575E3">
          <w:rPr>
            <w:noProof/>
            <w:webHidden/>
          </w:rPr>
          <w:t>18</w:t>
        </w:r>
        <w:r w:rsidR="006575E3">
          <w:rPr>
            <w:noProof/>
            <w:webHidden/>
          </w:rPr>
          <w:fldChar w:fldCharType="end"/>
        </w:r>
      </w:hyperlink>
    </w:p>
    <w:p w:rsidR="006575E3" w:rsidRDefault="000B3CF8">
      <w:pPr>
        <w:pStyle w:val="TOC4"/>
        <w:rPr>
          <w:rFonts w:eastAsiaTheme="minorEastAsia"/>
          <w:smallCaps w:val="0"/>
          <w:noProof/>
          <w:sz w:val="22"/>
          <w:lang w:val="en-US" w:eastAsia="en-US" w:bidi="ar-SA"/>
        </w:rPr>
      </w:pPr>
      <w:hyperlink w:anchor="_Toc498592837" w:history="1">
        <w:r w:rsidR="006575E3" w:rsidRPr="00712504">
          <w:rPr>
            <w:rStyle w:val="Hyperlink"/>
            <w:noProof/>
            <w:lang w:val="es-ES"/>
          </w:rPr>
          <w:t>Microsoft Cognitive Services</w:t>
        </w:r>
        <w:r w:rsidR="006575E3">
          <w:rPr>
            <w:noProof/>
            <w:webHidden/>
          </w:rPr>
          <w:tab/>
        </w:r>
        <w:r w:rsidR="006575E3">
          <w:rPr>
            <w:noProof/>
            <w:webHidden/>
          </w:rPr>
          <w:fldChar w:fldCharType="begin"/>
        </w:r>
        <w:r w:rsidR="006575E3">
          <w:rPr>
            <w:noProof/>
            <w:webHidden/>
          </w:rPr>
          <w:instrText xml:space="preserve"> PAGEREF _Toc498592837 \h </w:instrText>
        </w:r>
        <w:r w:rsidR="006575E3">
          <w:rPr>
            <w:noProof/>
            <w:webHidden/>
          </w:rPr>
        </w:r>
        <w:r w:rsidR="006575E3">
          <w:rPr>
            <w:noProof/>
            <w:webHidden/>
          </w:rPr>
          <w:fldChar w:fldCharType="separate"/>
        </w:r>
        <w:r w:rsidR="006575E3">
          <w:rPr>
            <w:noProof/>
            <w:webHidden/>
          </w:rPr>
          <w:t>18</w:t>
        </w:r>
        <w:r w:rsidR="006575E3">
          <w:rPr>
            <w:noProof/>
            <w:webHidden/>
          </w:rPr>
          <w:fldChar w:fldCharType="end"/>
        </w:r>
      </w:hyperlink>
    </w:p>
    <w:p w:rsidR="006575E3" w:rsidRDefault="000B3CF8">
      <w:pPr>
        <w:pStyle w:val="TOC4"/>
        <w:rPr>
          <w:rFonts w:eastAsiaTheme="minorEastAsia"/>
          <w:smallCaps w:val="0"/>
          <w:noProof/>
          <w:sz w:val="22"/>
          <w:lang w:val="en-US" w:eastAsia="en-US" w:bidi="ar-SA"/>
        </w:rPr>
      </w:pPr>
      <w:hyperlink w:anchor="_Toc498592838" w:history="1">
        <w:r w:rsidR="006575E3" w:rsidRPr="00712504">
          <w:rPr>
            <w:rStyle w:val="Hyperlink"/>
            <w:noProof/>
            <w:lang w:val="pt-BR"/>
          </w:rPr>
          <w:t>Microsoft Genomics</w:t>
        </w:r>
        <w:r w:rsidR="006575E3">
          <w:rPr>
            <w:noProof/>
            <w:webHidden/>
          </w:rPr>
          <w:tab/>
        </w:r>
        <w:r w:rsidR="006575E3">
          <w:rPr>
            <w:noProof/>
            <w:webHidden/>
          </w:rPr>
          <w:fldChar w:fldCharType="begin"/>
        </w:r>
        <w:r w:rsidR="006575E3">
          <w:rPr>
            <w:noProof/>
            <w:webHidden/>
          </w:rPr>
          <w:instrText xml:space="preserve"> PAGEREF _Toc498592838 \h </w:instrText>
        </w:r>
        <w:r w:rsidR="006575E3">
          <w:rPr>
            <w:noProof/>
            <w:webHidden/>
          </w:rPr>
        </w:r>
        <w:r w:rsidR="006575E3">
          <w:rPr>
            <w:noProof/>
            <w:webHidden/>
          </w:rPr>
          <w:fldChar w:fldCharType="separate"/>
        </w:r>
        <w:r w:rsidR="006575E3">
          <w:rPr>
            <w:noProof/>
            <w:webHidden/>
          </w:rPr>
          <w:t>19</w:t>
        </w:r>
        <w:r w:rsidR="006575E3">
          <w:rPr>
            <w:noProof/>
            <w:webHidden/>
          </w:rPr>
          <w:fldChar w:fldCharType="end"/>
        </w:r>
      </w:hyperlink>
    </w:p>
    <w:p w:rsidR="006575E3" w:rsidRDefault="000B3CF8">
      <w:pPr>
        <w:pStyle w:val="TOC4"/>
        <w:rPr>
          <w:rFonts w:eastAsiaTheme="minorEastAsia"/>
          <w:smallCaps w:val="0"/>
          <w:noProof/>
          <w:sz w:val="22"/>
          <w:lang w:val="en-US" w:eastAsia="en-US" w:bidi="ar-SA"/>
        </w:rPr>
      </w:pPr>
      <w:hyperlink w:anchor="_Toc498592839" w:history="1">
        <w:r w:rsidR="006575E3" w:rsidRPr="00712504">
          <w:rPr>
            <w:rStyle w:val="Hyperlink"/>
            <w:noProof/>
            <w:lang w:val="pt-BR"/>
          </w:rPr>
          <w:t>Visual Studio App Center</w:t>
        </w:r>
        <w:r w:rsidR="006575E3">
          <w:rPr>
            <w:noProof/>
            <w:webHidden/>
          </w:rPr>
          <w:tab/>
        </w:r>
        <w:r w:rsidR="006575E3">
          <w:rPr>
            <w:noProof/>
            <w:webHidden/>
          </w:rPr>
          <w:fldChar w:fldCharType="begin"/>
        </w:r>
        <w:r w:rsidR="006575E3">
          <w:rPr>
            <w:noProof/>
            <w:webHidden/>
          </w:rPr>
          <w:instrText xml:space="preserve"> PAGEREF _Toc498592839 \h </w:instrText>
        </w:r>
        <w:r w:rsidR="006575E3">
          <w:rPr>
            <w:noProof/>
            <w:webHidden/>
          </w:rPr>
        </w:r>
        <w:r w:rsidR="006575E3">
          <w:rPr>
            <w:noProof/>
            <w:webHidden/>
          </w:rPr>
          <w:fldChar w:fldCharType="separate"/>
        </w:r>
        <w:r w:rsidR="006575E3">
          <w:rPr>
            <w:noProof/>
            <w:webHidden/>
          </w:rPr>
          <w:t>20</w:t>
        </w:r>
        <w:r w:rsidR="006575E3">
          <w:rPr>
            <w:noProof/>
            <w:webHidden/>
          </w:rPr>
          <w:fldChar w:fldCharType="end"/>
        </w:r>
      </w:hyperlink>
    </w:p>
    <w:p w:rsidR="006575E3" w:rsidRDefault="000B3CF8">
      <w:pPr>
        <w:pStyle w:val="TOC2"/>
        <w:tabs>
          <w:tab w:val="right" w:leader="dot" w:pos="5030"/>
        </w:tabs>
        <w:rPr>
          <w:rFonts w:eastAsiaTheme="minorEastAsia"/>
          <w:b w:val="0"/>
          <w:smallCaps w:val="0"/>
          <w:noProof/>
          <w:sz w:val="22"/>
          <w:lang w:val="en-US" w:eastAsia="en-US" w:bidi="ar-SA"/>
        </w:rPr>
      </w:pPr>
      <w:hyperlink w:anchor="_Toc498592840" w:history="1">
        <w:r w:rsidR="006575E3" w:rsidRPr="00712504">
          <w:rPr>
            <w:rStyle w:val="Hyperlink"/>
            <w:noProof/>
            <w:lang w:val="es-ES"/>
          </w:rPr>
          <w:t>Plans del Microsoft Azure</w:t>
        </w:r>
        <w:r w:rsidR="006575E3">
          <w:rPr>
            <w:noProof/>
            <w:webHidden/>
          </w:rPr>
          <w:tab/>
        </w:r>
        <w:r w:rsidR="006575E3">
          <w:rPr>
            <w:noProof/>
            <w:webHidden/>
          </w:rPr>
          <w:fldChar w:fldCharType="begin"/>
        </w:r>
        <w:r w:rsidR="006575E3">
          <w:rPr>
            <w:noProof/>
            <w:webHidden/>
          </w:rPr>
          <w:instrText xml:space="preserve"> PAGEREF _Toc498592840 \h </w:instrText>
        </w:r>
        <w:r w:rsidR="006575E3">
          <w:rPr>
            <w:noProof/>
            <w:webHidden/>
          </w:rPr>
        </w:r>
        <w:r w:rsidR="006575E3">
          <w:rPr>
            <w:noProof/>
            <w:webHidden/>
          </w:rPr>
          <w:fldChar w:fldCharType="separate"/>
        </w:r>
        <w:r w:rsidR="006575E3">
          <w:rPr>
            <w:noProof/>
            <w:webHidden/>
          </w:rPr>
          <w:t>20</w:t>
        </w:r>
        <w:r w:rsidR="006575E3">
          <w:rPr>
            <w:noProof/>
            <w:webHidden/>
          </w:rPr>
          <w:fldChar w:fldCharType="end"/>
        </w:r>
      </w:hyperlink>
    </w:p>
    <w:p w:rsidR="006575E3" w:rsidRDefault="000B3CF8">
      <w:pPr>
        <w:pStyle w:val="TOC4"/>
        <w:rPr>
          <w:rFonts w:eastAsiaTheme="minorEastAsia"/>
          <w:smallCaps w:val="0"/>
          <w:noProof/>
          <w:sz w:val="22"/>
          <w:lang w:val="en-US" w:eastAsia="en-US" w:bidi="ar-SA"/>
        </w:rPr>
      </w:pPr>
      <w:hyperlink w:anchor="_Toc498592841" w:history="1">
        <w:r w:rsidR="006575E3" w:rsidRPr="00712504">
          <w:rPr>
            <w:rStyle w:val="Hyperlink"/>
            <w:noProof/>
            <w:lang w:val="es-ES"/>
          </w:rPr>
          <w:t>Azure Active Directory Basic</w:t>
        </w:r>
        <w:r w:rsidR="006575E3">
          <w:rPr>
            <w:noProof/>
            <w:webHidden/>
          </w:rPr>
          <w:tab/>
        </w:r>
        <w:r w:rsidR="006575E3">
          <w:rPr>
            <w:noProof/>
            <w:webHidden/>
          </w:rPr>
          <w:fldChar w:fldCharType="begin"/>
        </w:r>
        <w:r w:rsidR="006575E3">
          <w:rPr>
            <w:noProof/>
            <w:webHidden/>
          </w:rPr>
          <w:instrText xml:space="preserve"> PAGEREF _Toc498592841 \h </w:instrText>
        </w:r>
        <w:r w:rsidR="006575E3">
          <w:rPr>
            <w:noProof/>
            <w:webHidden/>
          </w:rPr>
        </w:r>
        <w:r w:rsidR="006575E3">
          <w:rPr>
            <w:noProof/>
            <w:webHidden/>
          </w:rPr>
          <w:fldChar w:fldCharType="separate"/>
        </w:r>
        <w:r w:rsidR="006575E3">
          <w:rPr>
            <w:noProof/>
            <w:webHidden/>
          </w:rPr>
          <w:t>20</w:t>
        </w:r>
        <w:r w:rsidR="006575E3">
          <w:rPr>
            <w:noProof/>
            <w:webHidden/>
          </w:rPr>
          <w:fldChar w:fldCharType="end"/>
        </w:r>
      </w:hyperlink>
    </w:p>
    <w:p w:rsidR="006575E3" w:rsidRDefault="000B3CF8">
      <w:pPr>
        <w:pStyle w:val="TOC4"/>
        <w:rPr>
          <w:rFonts w:eastAsiaTheme="minorEastAsia"/>
          <w:smallCaps w:val="0"/>
          <w:noProof/>
          <w:sz w:val="22"/>
          <w:lang w:val="en-US" w:eastAsia="en-US" w:bidi="ar-SA"/>
        </w:rPr>
      </w:pPr>
      <w:hyperlink w:anchor="_Toc498592842" w:history="1">
        <w:r w:rsidR="006575E3" w:rsidRPr="00712504">
          <w:rPr>
            <w:rStyle w:val="Hyperlink"/>
            <w:noProof/>
          </w:rPr>
          <w:t>Azure Active Directory Premium</w:t>
        </w:r>
        <w:r w:rsidR="006575E3">
          <w:rPr>
            <w:noProof/>
            <w:webHidden/>
          </w:rPr>
          <w:tab/>
        </w:r>
        <w:r w:rsidR="006575E3">
          <w:rPr>
            <w:noProof/>
            <w:webHidden/>
          </w:rPr>
          <w:fldChar w:fldCharType="begin"/>
        </w:r>
        <w:r w:rsidR="006575E3">
          <w:rPr>
            <w:noProof/>
            <w:webHidden/>
          </w:rPr>
          <w:instrText xml:space="preserve"> PAGEREF _Toc498592842 \h </w:instrText>
        </w:r>
        <w:r w:rsidR="006575E3">
          <w:rPr>
            <w:noProof/>
            <w:webHidden/>
          </w:rPr>
        </w:r>
        <w:r w:rsidR="006575E3">
          <w:rPr>
            <w:noProof/>
            <w:webHidden/>
          </w:rPr>
          <w:fldChar w:fldCharType="separate"/>
        </w:r>
        <w:r w:rsidR="006575E3">
          <w:rPr>
            <w:noProof/>
            <w:webHidden/>
          </w:rPr>
          <w:t>20</w:t>
        </w:r>
        <w:r w:rsidR="006575E3">
          <w:rPr>
            <w:noProof/>
            <w:webHidden/>
          </w:rPr>
          <w:fldChar w:fldCharType="end"/>
        </w:r>
      </w:hyperlink>
    </w:p>
    <w:p w:rsidR="006575E3" w:rsidRDefault="000B3CF8">
      <w:pPr>
        <w:pStyle w:val="TOC4"/>
        <w:rPr>
          <w:rFonts w:eastAsiaTheme="minorEastAsia"/>
          <w:smallCaps w:val="0"/>
          <w:noProof/>
          <w:sz w:val="22"/>
          <w:lang w:val="en-US" w:eastAsia="en-US" w:bidi="ar-SA"/>
        </w:rPr>
      </w:pPr>
      <w:hyperlink w:anchor="_Toc498592843" w:history="1">
        <w:r w:rsidR="006575E3" w:rsidRPr="00712504">
          <w:rPr>
            <w:rStyle w:val="Hyperlink"/>
            <w:noProof/>
          </w:rPr>
          <w:t>Azure Information Protection Premium</w:t>
        </w:r>
        <w:r w:rsidR="006575E3">
          <w:rPr>
            <w:noProof/>
            <w:webHidden/>
          </w:rPr>
          <w:tab/>
        </w:r>
        <w:r w:rsidR="006575E3">
          <w:rPr>
            <w:noProof/>
            <w:webHidden/>
          </w:rPr>
          <w:fldChar w:fldCharType="begin"/>
        </w:r>
        <w:r w:rsidR="006575E3">
          <w:rPr>
            <w:noProof/>
            <w:webHidden/>
          </w:rPr>
          <w:instrText xml:space="preserve"> PAGEREF _Toc498592843 \h </w:instrText>
        </w:r>
        <w:r w:rsidR="006575E3">
          <w:rPr>
            <w:noProof/>
            <w:webHidden/>
          </w:rPr>
        </w:r>
        <w:r w:rsidR="006575E3">
          <w:rPr>
            <w:noProof/>
            <w:webHidden/>
          </w:rPr>
          <w:fldChar w:fldCharType="separate"/>
        </w:r>
        <w:r w:rsidR="006575E3">
          <w:rPr>
            <w:noProof/>
            <w:webHidden/>
          </w:rPr>
          <w:t>20</w:t>
        </w:r>
        <w:r w:rsidR="006575E3">
          <w:rPr>
            <w:noProof/>
            <w:webHidden/>
          </w:rPr>
          <w:fldChar w:fldCharType="end"/>
        </w:r>
      </w:hyperlink>
    </w:p>
    <w:p w:rsidR="006575E3" w:rsidRDefault="000B3CF8">
      <w:pPr>
        <w:pStyle w:val="TOC3"/>
        <w:rPr>
          <w:rFonts w:eastAsiaTheme="minorEastAsia"/>
          <w:b w:val="0"/>
          <w:smallCaps w:val="0"/>
          <w:sz w:val="22"/>
          <w:lang w:val="en-US" w:eastAsia="en-US" w:bidi="ar-SA"/>
        </w:rPr>
      </w:pPr>
      <w:hyperlink w:anchor="_Toc498592844" w:history="1">
        <w:r w:rsidR="006575E3" w:rsidRPr="00712504">
          <w:rPr>
            <w:rStyle w:val="Hyperlink"/>
          </w:rPr>
          <w:t>Microsoft Dynamics 365 Services</w:t>
        </w:r>
        <w:r w:rsidR="006575E3">
          <w:rPr>
            <w:webHidden/>
          </w:rPr>
          <w:tab/>
        </w:r>
        <w:r w:rsidR="006575E3">
          <w:rPr>
            <w:webHidden/>
          </w:rPr>
          <w:fldChar w:fldCharType="begin"/>
        </w:r>
        <w:r w:rsidR="006575E3">
          <w:rPr>
            <w:webHidden/>
          </w:rPr>
          <w:instrText xml:space="preserve"> PAGEREF _Toc498592844 \h </w:instrText>
        </w:r>
        <w:r w:rsidR="006575E3">
          <w:rPr>
            <w:webHidden/>
          </w:rPr>
        </w:r>
        <w:r w:rsidR="006575E3">
          <w:rPr>
            <w:webHidden/>
          </w:rPr>
          <w:fldChar w:fldCharType="separate"/>
        </w:r>
        <w:r w:rsidR="006575E3">
          <w:rPr>
            <w:webHidden/>
          </w:rPr>
          <w:t>21</w:t>
        </w:r>
        <w:r w:rsidR="006575E3">
          <w:rPr>
            <w:webHidden/>
          </w:rPr>
          <w:fldChar w:fldCharType="end"/>
        </w:r>
      </w:hyperlink>
    </w:p>
    <w:p w:rsidR="006575E3" w:rsidRDefault="000B3CF8">
      <w:pPr>
        <w:pStyle w:val="TOC2"/>
        <w:tabs>
          <w:tab w:val="right" w:leader="dot" w:pos="5030"/>
        </w:tabs>
        <w:rPr>
          <w:rFonts w:eastAsiaTheme="minorEastAsia"/>
          <w:b w:val="0"/>
          <w:smallCaps w:val="0"/>
          <w:noProof/>
          <w:sz w:val="22"/>
          <w:lang w:val="en-US" w:eastAsia="en-US" w:bidi="ar-SA"/>
        </w:rPr>
      </w:pPr>
      <w:hyperlink w:anchor="_Toc498592845" w:history="1">
        <w:r w:rsidR="006575E3" w:rsidRPr="00712504">
          <w:rPr>
            <w:rStyle w:val="Hyperlink"/>
            <w:noProof/>
            <w:lang w:val="fr-FR"/>
          </w:rPr>
          <w:t>Serveis de l'Office 365</w:t>
        </w:r>
        <w:r w:rsidR="006575E3">
          <w:rPr>
            <w:noProof/>
            <w:webHidden/>
          </w:rPr>
          <w:tab/>
        </w:r>
        <w:r w:rsidR="006575E3">
          <w:rPr>
            <w:noProof/>
            <w:webHidden/>
          </w:rPr>
          <w:fldChar w:fldCharType="begin"/>
        </w:r>
        <w:r w:rsidR="006575E3">
          <w:rPr>
            <w:noProof/>
            <w:webHidden/>
          </w:rPr>
          <w:instrText xml:space="preserve"> PAGEREF _Toc498592845 \h </w:instrText>
        </w:r>
        <w:r w:rsidR="006575E3">
          <w:rPr>
            <w:noProof/>
            <w:webHidden/>
          </w:rPr>
        </w:r>
        <w:r w:rsidR="006575E3">
          <w:rPr>
            <w:noProof/>
            <w:webHidden/>
          </w:rPr>
          <w:fldChar w:fldCharType="separate"/>
        </w:r>
        <w:r w:rsidR="006575E3">
          <w:rPr>
            <w:noProof/>
            <w:webHidden/>
          </w:rPr>
          <w:t>22</w:t>
        </w:r>
        <w:r w:rsidR="006575E3">
          <w:rPr>
            <w:noProof/>
            <w:webHidden/>
          </w:rPr>
          <w:fldChar w:fldCharType="end"/>
        </w:r>
      </w:hyperlink>
    </w:p>
    <w:p w:rsidR="006575E3" w:rsidRDefault="000B3CF8">
      <w:pPr>
        <w:pStyle w:val="TOC4"/>
        <w:rPr>
          <w:rFonts w:eastAsiaTheme="minorEastAsia"/>
          <w:smallCaps w:val="0"/>
          <w:noProof/>
          <w:sz w:val="22"/>
          <w:lang w:val="en-US" w:eastAsia="en-US" w:bidi="ar-SA"/>
        </w:rPr>
      </w:pPr>
      <w:hyperlink w:anchor="_Toc498592846" w:history="1">
        <w:r w:rsidR="006575E3" w:rsidRPr="00712504">
          <w:rPr>
            <w:rStyle w:val="Hyperlink"/>
            <w:noProof/>
            <w:lang w:val="es-ES"/>
          </w:rPr>
          <w:t>Exchange Online</w:t>
        </w:r>
        <w:r w:rsidR="006575E3">
          <w:rPr>
            <w:noProof/>
            <w:webHidden/>
          </w:rPr>
          <w:tab/>
        </w:r>
        <w:r w:rsidR="006575E3">
          <w:rPr>
            <w:noProof/>
            <w:webHidden/>
          </w:rPr>
          <w:fldChar w:fldCharType="begin"/>
        </w:r>
        <w:r w:rsidR="006575E3">
          <w:rPr>
            <w:noProof/>
            <w:webHidden/>
          </w:rPr>
          <w:instrText xml:space="preserve"> PAGEREF _Toc498592846 \h </w:instrText>
        </w:r>
        <w:r w:rsidR="006575E3">
          <w:rPr>
            <w:noProof/>
            <w:webHidden/>
          </w:rPr>
        </w:r>
        <w:r w:rsidR="006575E3">
          <w:rPr>
            <w:noProof/>
            <w:webHidden/>
          </w:rPr>
          <w:fldChar w:fldCharType="separate"/>
        </w:r>
        <w:r w:rsidR="006575E3">
          <w:rPr>
            <w:noProof/>
            <w:webHidden/>
          </w:rPr>
          <w:t>23</w:t>
        </w:r>
        <w:r w:rsidR="006575E3">
          <w:rPr>
            <w:noProof/>
            <w:webHidden/>
          </w:rPr>
          <w:fldChar w:fldCharType="end"/>
        </w:r>
      </w:hyperlink>
    </w:p>
    <w:p w:rsidR="006575E3" w:rsidRDefault="000B3CF8">
      <w:pPr>
        <w:pStyle w:val="TOC4"/>
        <w:rPr>
          <w:rFonts w:eastAsiaTheme="minorEastAsia"/>
          <w:smallCaps w:val="0"/>
          <w:noProof/>
          <w:sz w:val="22"/>
          <w:lang w:val="en-US" w:eastAsia="en-US" w:bidi="ar-SA"/>
        </w:rPr>
      </w:pPr>
      <w:hyperlink w:anchor="_Toc498592847" w:history="1">
        <w:r w:rsidR="006575E3" w:rsidRPr="00712504">
          <w:rPr>
            <w:rStyle w:val="Hyperlink"/>
            <w:noProof/>
          </w:rPr>
          <w:t>Aplicacions de l’Office 365</w:t>
        </w:r>
        <w:r w:rsidR="006575E3">
          <w:rPr>
            <w:noProof/>
            <w:webHidden/>
          </w:rPr>
          <w:tab/>
        </w:r>
        <w:r w:rsidR="006575E3">
          <w:rPr>
            <w:noProof/>
            <w:webHidden/>
          </w:rPr>
          <w:fldChar w:fldCharType="begin"/>
        </w:r>
        <w:r w:rsidR="006575E3">
          <w:rPr>
            <w:noProof/>
            <w:webHidden/>
          </w:rPr>
          <w:instrText xml:space="preserve"> PAGEREF _Toc498592847 \h </w:instrText>
        </w:r>
        <w:r w:rsidR="006575E3">
          <w:rPr>
            <w:noProof/>
            <w:webHidden/>
          </w:rPr>
        </w:r>
        <w:r w:rsidR="006575E3">
          <w:rPr>
            <w:noProof/>
            <w:webHidden/>
          </w:rPr>
          <w:fldChar w:fldCharType="separate"/>
        </w:r>
        <w:r w:rsidR="006575E3">
          <w:rPr>
            <w:noProof/>
            <w:webHidden/>
          </w:rPr>
          <w:t>24</w:t>
        </w:r>
        <w:r w:rsidR="006575E3">
          <w:rPr>
            <w:noProof/>
            <w:webHidden/>
          </w:rPr>
          <w:fldChar w:fldCharType="end"/>
        </w:r>
      </w:hyperlink>
    </w:p>
    <w:p w:rsidR="006575E3" w:rsidRDefault="000B3CF8">
      <w:pPr>
        <w:pStyle w:val="TOC4"/>
        <w:rPr>
          <w:rFonts w:eastAsiaTheme="minorEastAsia"/>
          <w:smallCaps w:val="0"/>
          <w:noProof/>
          <w:sz w:val="22"/>
          <w:lang w:val="en-US" w:eastAsia="en-US" w:bidi="ar-SA"/>
        </w:rPr>
      </w:pPr>
      <w:hyperlink w:anchor="_Toc498592848" w:history="1">
        <w:r w:rsidR="006575E3" w:rsidRPr="00712504">
          <w:rPr>
            <w:rStyle w:val="Hyperlink"/>
            <w:noProof/>
            <w:lang w:val="pt-BR"/>
          </w:rPr>
          <w:t>Microsoft MyAnalytics</w:t>
        </w:r>
        <w:r w:rsidR="006575E3">
          <w:rPr>
            <w:noProof/>
            <w:webHidden/>
          </w:rPr>
          <w:tab/>
        </w:r>
        <w:r w:rsidR="006575E3">
          <w:rPr>
            <w:noProof/>
            <w:webHidden/>
          </w:rPr>
          <w:fldChar w:fldCharType="begin"/>
        </w:r>
        <w:r w:rsidR="006575E3">
          <w:rPr>
            <w:noProof/>
            <w:webHidden/>
          </w:rPr>
          <w:instrText xml:space="preserve"> PAGEREF _Toc498592848 \h </w:instrText>
        </w:r>
        <w:r w:rsidR="006575E3">
          <w:rPr>
            <w:noProof/>
            <w:webHidden/>
          </w:rPr>
        </w:r>
        <w:r w:rsidR="006575E3">
          <w:rPr>
            <w:noProof/>
            <w:webHidden/>
          </w:rPr>
          <w:fldChar w:fldCharType="separate"/>
        </w:r>
        <w:r w:rsidR="006575E3">
          <w:rPr>
            <w:noProof/>
            <w:webHidden/>
          </w:rPr>
          <w:t>25</w:t>
        </w:r>
        <w:r w:rsidR="006575E3">
          <w:rPr>
            <w:noProof/>
            <w:webHidden/>
          </w:rPr>
          <w:fldChar w:fldCharType="end"/>
        </w:r>
      </w:hyperlink>
    </w:p>
    <w:p w:rsidR="006575E3" w:rsidRDefault="000B3CF8">
      <w:pPr>
        <w:pStyle w:val="TOC4"/>
        <w:rPr>
          <w:rFonts w:eastAsiaTheme="minorEastAsia"/>
          <w:smallCaps w:val="0"/>
          <w:noProof/>
          <w:sz w:val="22"/>
          <w:lang w:val="en-US" w:eastAsia="en-US" w:bidi="ar-SA"/>
        </w:rPr>
      </w:pPr>
      <w:hyperlink w:anchor="_Toc498592849" w:history="1">
        <w:r w:rsidR="006575E3" w:rsidRPr="00712504">
          <w:rPr>
            <w:rStyle w:val="Hyperlink"/>
            <w:noProof/>
            <w:lang w:val="fr-FR"/>
          </w:rPr>
          <w:t>Office Online</w:t>
        </w:r>
        <w:r w:rsidR="006575E3">
          <w:rPr>
            <w:noProof/>
            <w:webHidden/>
          </w:rPr>
          <w:tab/>
        </w:r>
        <w:r w:rsidR="006575E3">
          <w:rPr>
            <w:noProof/>
            <w:webHidden/>
          </w:rPr>
          <w:fldChar w:fldCharType="begin"/>
        </w:r>
        <w:r w:rsidR="006575E3">
          <w:rPr>
            <w:noProof/>
            <w:webHidden/>
          </w:rPr>
          <w:instrText xml:space="preserve"> PAGEREF _Toc498592849 \h </w:instrText>
        </w:r>
        <w:r w:rsidR="006575E3">
          <w:rPr>
            <w:noProof/>
            <w:webHidden/>
          </w:rPr>
        </w:r>
        <w:r w:rsidR="006575E3">
          <w:rPr>
            <w:noProof/>
            <w:webHidden/>
          </w:rPr>
          <w:fldChar w:fldCharType="separate"/>
        </w:r>
        <w:r w:rsidR="006575E3">
          <w:rPr>
            <w:noProof/>
            <w:webHidden/>
          </w:rPr>
          <w:t>25</w:t>
        </w:r>
        <w:r w:rsidR="006575E3">
          <w:rPr>
            <w:noProof/>
            <w:webHidden/>
          </w:rPr>
          <w:fldChar w:fldCharType="end"/>
        </w:r>
      </w:hyperlink>
    </w:p>
    <w:p w:rsidR="006575E3" w:rsidRDefault="000B3CF8">
      <w:pPr>
        <w:pStyle w:val="TOC4"/>
        <w:rPr>
          <w:rFonts w:eastAsiaTheme="minorEastAsia"/>
          <w:smallCaps w:val="0"/>
          <w:noProof/>
          <w:sz w:val="22"/>
          <w:lang w:val="en-US" w:eastAsia="en-US" w:bidi="ar-SA"/>
        </w:rPr>
      </w:pPr>
      <w:hyperlink w:anchor="_Toc498592850" w:history="1">
        <w:r w:rsidR="006575E3" w:rsidRPr="00712504">
          <w:rPr>
            <w:rStyle w:val="Hyperlink"/>
            <w:noProof/>
          </w:rPr>
          <w:t>OneDrive for Business</w:t>
        </w:r>
        <w:r w:rsidR="006575E3">
          <w:rPr>
            <w:noProof/>
            <w:webHidden/>
          </w:rPr>
          <w:tab/>
        </w:r>
        <w:r w:rsidR="006575E3">
          <w:rPr>
            <w:noProof/>
            <w:webHidden/>
          </w:rPr>
          <w:fldChar w:fldCharType="begin"/>
        </w:r>
        <w:r w:rsidR="006575E3">
          <w:rPr>
            <w:noProof/>
            <w:webHidden/>
          </w:rPr>
          <w:instrText xml:space="preserve"> PAGEREF _Toc498592850 \h </w:instrText>
        </w:r>
        <w:r w:rsidR="006575E3">
          <w:rPr>
            <w:noProof/>
            <w:webHidden/>
          </w:rPr>
        </w:r>
        <w:r w:rsidR="006575E3">
          <w:rPr>
            <w:noProof/>
            <w:webHidden/>
          </w:rPr>
          <w:fldChar w:fldCharType="separate"/>
        </w:r>
        <w:r w:rsidR="006575E3">
          <w:rPr>
            <w:noProof/>
            <w:webHidden/>
          </w:rPr>
          <w:t>25</w:t>
        </w:r>
        <w:r w:rsidR="006575E3">
          <w:rPr>
            <w:noProof/>
            <w:webHidden/>
          </w:rPr>
          <w:fldChar w:fldCharType="end"/>
        </w:r>
      </w:hyperlink>
    </w:p>
    <w:p w:rsidR="006575E3" w:rsidRDefault="000B3CF8">
      <w:pPr>
        <w:pStyle w:val="TOC4"/>
        <w:rPr>
          <w:rFonts w:eastAsiaTheme="minorEastAsia"/>
          <w:smallCaps w:val="0"/>
          <w:noProof/>
          <w:sz w:val="22"/>
          <w:lang w:val="en-US" w:eastAsia="en-US" w:bidi="ar-SA"/>
        </w:rPr>
      </w:pPr>
      <w:hyperlink w:anchor="_Toc498592851" w:history="1">
        <w:r w:rsidR="006575E3" w:rsidRPr="00712504">
          <w:rPr>
            <w:rStyle w:val="Hyperlink"/>
            <w:noProof/>
          </w:rPr>
          <w:t>Project Online</w:t>
        </w:r>
        <w:r w:rsidR="006575E3">
          <w:rPr>
            <w:noProof/>
            <w:webHidden/>
          </w:rPr>
          <w:tab/>
        </w:r>
        <w:r w:rsidR="006575E3">
          <w:rPr>
            <w:noProof/>
            <w:webHidden/>
          </w:rPr>
          <w:fldChar w:fldCharType="begin"/>
        </w:r>
        <w:r w:rsidR="006575E3">
          <w:rPr>
            <w:noProof/>
            <w:webHidden/>
          </w:rPr>
          <w:instrText xml:space="preserve"> PAGEREF _Toc498592851 \h </w:instrText>
        </w:r>
        <w:r w:rsidR="006575E3">
          <w:rPr>
            <w:noProof/>
            <w:webHidden/>
          </w:rPr>
        </w:r>
        <w:r w:rsidR="006575E3">
          <w:rPr>
            <w:noProof/>
            <w:webHidden/>
          </w:rPr>
          <w:fldChar w:fldCharType="separate"/>
        </w:r>
        <w:r w:rsidR="006575E3">
          <w:rPr>
            <w:noProof/>
            <w:webHidden/>
          </w:rPr>
          <w:t>25</w:t>
        </w:r>
        <w:r w:rsidR="006575E3">
          <w:rPr>
            <w:noProof/>
            <w:webHidden/>
          </w:rPr>
          <w:fldChar w:fldCharType="end"/>
        </w:r>
      </w:hyperlink>
    </w:p>
    <w:p w:rsidR="006575E3" w:rsidRDefault="000B3CF8">
      <w:pPr>
        <w:pStyle w:val="TOC4"/>
        <w:rPr>
          <w:rFonts w:eastAsiaTheme="minorEastAsia"/>
          <w:smallCaps w:val="0"/>
          <w:noProof/>
          <w:sz w:val="22"/>
          <w:lang w:val="en-US" w:eastAsia="en-US" w:bidi="ar-SA"/>
        </w:rPr>
      </w:pPr>
      <w:hyperlink w:anchor="_Toc498592852" w:history="1">
        <w:r w:rsidR="006575E3" w:rsidRPr="00712504">
          <w:rPr>
            <w:rStyle w:val="Hyperlink"/>
            <w:noProof/>
          </w:rPr>
          <w:t>SharePoint Online</w:t>
        </w:r>
        <w:r w:rsidR="006575E3">
          <w:rPr>
            <w:noProof/>
            <w:webHidden/>
          </w:rPr>
          <w:tab/>
        </w:r>
        <w:r w:rsidR="006575E3">
          <w:rPr>
            <w:noProof/>
            <w:webHidden/>
          </w:rPr>
          <w:fldChar w:fldCharType="begin"/>
        </w:r>
        <w:r w:rsidR="006575E3">
          <w:rPr>
            <w:noProof/>
            <w:webHidden/>
          </w:rPr>
          <w:instrText xml:space="preserve"> PAGEREF _Toc498592852 \h </w:instrText>
        </w:r>
        <w:r w:rsidR="006575E3">
          <w:rPr>
            <w:noProof/>
            <w:webHidden/>
          </w:rPr>
        </w:r>
        <w:r w:rsidR="006575E3">
          <w:rPr>
            <w:noProof/>
            <w:webHidden/>
          </w:rPr>
          <w:fldChar w:fldCharType="separate"/>
        </w:r>
        <w:r w:rsidR="006575E3">
          <w:rPr>
            <w:noProof/>
            <w:webHidden/>
          </w:rPr>
          <w:t>26</w:t>
        </w:r>
        <w:r w:rsidR="006575E3">
          <w:rPr>
            <w:noProof/>
            <w:webHidden/>
          </w:rPr>
          <w:fldChar w:fldCharType="end"/>
        </w:r>
      </w:hyperlink>
    </w:p>
    <w:p w:rsidR="006575E3" w:rsidRDefault="000B3CF8">
      <w:pPr>
        <w:pStyle w:val="TOC4"/>
        <w:rPr>
          <w:rFonts w:eastAsiaTheme="minorEastAsia"/>
          <w:smallCaps w:val="0"/>
          <w:noProof/>
          <w:sz w:val="22"/>
          <w:lang w:val="en-US" w:eastAsia="en-US" w:bidi="ar-SA"/>
        </w:rPr>
      </w:pPr>
      <w:hyperlink w:anchor="_Toc498592853" w:history="1">
        <w:r w:rsidR="006575E3" w:rsidRPr="00712504">
          <w:rPr>
            <w:rStyle w:val="Hyperlink"/>
            <w:noProof/>
          </w:rPr>
          <w:t>Skype for Business Online</w:t>
        </w:r>
        <w:r w:rsidR="006575E3">
          <w:rPr>
            <w:noProof/>
            <w:webHidden/>
          </w:rPr>
          <w:tab/>
        </w:r>
        <w:r w:rsidR="006575E3">
          <w:rPr>
            <w:noProof/>
            <w:webHidden/>
          </w:rPr>
          <w:fldChar w:fldCharType="begin"/>
        </w:r>
        <w:r w:rsidR="006575E3">
          <w:rPr>
            <w:noProof/>
            <w:webHidden/>
          </w:rPr>
          <w:instrText xml:space="preserve"> PAGEREF _Toc498592853 \h </w:instrText>
        </w:r>
        <w:r w:rsidR="006575E3">
          <w:rPr>
            <w:noProof/>
            <w:webHidden/>
          </w:rPr>
        </w:r>
        <w:r w:rsidR="006575E3">
          <w:rPr>
            <w:noProof/>
            <w:webHidden/>
          </w:rPr>
          <w:fldChar w:fldCharType="separate"/>
        </w:r>
        <w:r w:rsidR="006575E3">
          <w:rPr>
            <w:noProof/>
            <w:webHidden/>
          </w:rPr>
          <w:t>26</w:t>
        </w:r>
        <w:r w:rsidR="006575E3">
          <w:rPr>
            <w:noProof/>
            <w:webHidden/>
          </w:rPr>
          <w:fldChar w:fldCharType="end"/>
        </w:r>
      </w:hyperlink>
    </w:p>
    <w:p w:rsidR="006575E3" w:rsidRDefault="000B3CF8">
      <w:pPr>
        <w:pStyle w:val="TOC2"/>
        <w:tabs>
          <w:tab w:val="right" w:leader="dot" w:pos="5030"/>
        </w:tabs>
        <w:rPr>
          <w:rFonts w:eastAsiaTheme="minorEastAsia"/>
          <w:b w:val="0"/>
          <w:smallCaps w:val="0"/>
          <w:noProof/>
          <w:sz w:val="22"/>
          <w:lang w:val="en-US" w:eastAsia="en-US" w:bidi="ar-SA"/>
        </w:rPr>
      </w:pPr>
      <w:hyperlink w:anchor="_Toc498592854" w:history="1">
        <w:r w:rsidR="006575E3" w:rsidRPr="00712504">
          <w:rPr>
            <w:rStyle w:val="Hyperlink"/>
            <w:noProof/>
          </w:rPr>
          <w:t>Altres Serveis Online</w:t>
        </w:r>
        <w:r w:rsidR="006575E3">
          <w:rPr>
            <w:noProof/>
            <w:webHidden/>
          </w:rPr>
          <w:tab/>
        </w:r>
        <w:r w:rsidR="006575E3">
          <w:rPr>
            <w:noProof/>
            <w:webHidden/>
          </w:rPr>
          <w:fldChar w:fldCharType="begin"/>
        </w:r>
        <w:r w:rsidR="006575E3">
          <w:rPr>
            <w:noProof/>
            <w:webHidden/>
          </w:rPr>
          <w:instrText xml:space="preserve"> PAGEREF _Toc498592854 \h </w:instrText>
        </w:r>
        <w:r w:rsidR="006575E3">
          <w:rPr>
            <w:noProof/>
            <w:webHidden/>
          </w:rPr>
        </w:r>
        <w:r w:rsidR="006575E3">
          <w:rPr>
            <w:noProof/>
            <w:webHidden/>
          </w:rPr>
          <w:fldChar w:fldCharType="separate"/>
        </w:r>
        <w:r w:rsidR="006575E3">
          <w:rPr>
            <w:noProof/>
            <w:webHidden/>
          </w:rPr>
          <w:t>27</w:t>
        </w:r>
        <w:r w:rsidR="006575E3">
          <w:rPr>
            <w:noProof/>
            <w:webHidden/>
          </w:rPr>
          <w:fldChar w:fldCharType="end"/>
        </w:r>
      </w:hyperlink>
    </w:p>
    <w:p w:rsidR="006575E3" w:rsidRDefault="000B3CF8">
      <w:pPr>
        <w:pStyle w:val="TOC4"/>
        <w:rPr>
          <w:rFonts w:eastAsiaTheme="minorEastAsia"/>
          <w:smallCaps w:val="0"/>
          <w:noProof/>
          <w:sz w:val="22"/>
          <w:lang w:val="en-US" w:eastAsia="en-US" w:bidi="ar-SA"/>
        </w:rPr>
      </w:pPr>
      <w:hyperlink w:anchor="_Toc498592855" w:history="1">
        <w:r w:rsidR="006575E3" w:rsidRPr="00712504">
          <w:rPr>
            <w:rStyle w:val="Hyperlink"/>
            <w:noProof/>
            <w:lang w:val="es-ES"/>
          </w:rPr>
          <w:t>Plataforma de l’Empresa dels Mapes del Bing i Plataforma d’Administració d’Actius Mòbils</w:t>
        </w:r>
        <w:r w:rsidR="006575E3">
          <w:rPr>
            <w:noProof/>
            <w:webHidden/>
          </w:rPr>
          <w:tab/>
        </w:r>
        <w:r w:rsidR="006575E3">
          <w:rPr>
            <w:noProof/>
            <w:webHidden/>
          </w:rPr>
          <w:fldChar w:fldCharType="begin"/>
        </w:r>
        <w:r w:rsidR="006575E3">
          <w:rPr>
            <w:noProof/>
            <w:webHidden/>
          </w:rPr>
          <w:instrText xml:space="preserve"> PAGEREF _Toc498592855 \h </w:instrText>
        </w:r>
        <w:r w:rsidR="006575E3">
          <w:rPr>
            <w:noProof/>
            <w:webHidden/>
          </w:rPr>
        </w:r>
        <w:r w:rsidR="006575E3">
          <w:rPr>
            <w:noProof/>
            <w:webHidden/>
          </w:rPr>
          <w:fldChar w:fldCharType="separate"/>
        </w:r>
        <w:r w:rsidR="006575E3">
          <w:rPr>
            <w:noProof/>
            <w:webHidden/>
          </w:rPr>
          <w:t>27</w:t>
        </w:r>
        <w:r w:rsidR="006575E3">
          <w:rPr>
            <w:noProof/>
            <w:webHidden/>
          </w:rPr>
          <w:fldChar w:fldCharType="end"/>
        </w:r>
      </w:hyperlink>
    </w:p>
    <w:p w:rsidR="006575E3" w:rsidRDefault="000B3CF8">
      <w:pPr>
        <w:pStyle w:val="TOC4"/>
        <w:rPr>
          <w:rFonts w:eastAsiaTheme="minorEastAsia"/>
          <w:smallCaps w:val="0"/>
          <w:noProof/>
          <w:sz w:val="22"/>
          <w:lang w:val="en-US" w:eastAsia="en-US" w:bidi="ar-SA"/>
        </w:rPr>
      </w:pPr>
      <w:hyperlink w:anchor="_Toc498592856" w:history="1">
        <w:r w:rsidR="006575E3" w:rsidRPr="00712504">
          <w:rPr>
            <w:rStyle w:val="Hyperlink"/>
            <w:noProof/>
            <w:lang w:val="es-ES"/>
          </w:rPr>
          <w:t>Plataforma d'aplicacions empresarial</w:t>
        </w:r>
        <w:r w:rsidR="006575E3">
          <w:rPr>
            <w:noProof/>
            <w:webHidden/>
          </w:rPr>
          <w:tab/>
        </w:r>
        <w:r w:rsidR="006575E3">
          <w:rPr>
            <w:noProof/>
            <w:webHidden/>
          </w:rPr>
          <w:fldChar w:fldCharType="begin"/>
        </w:r>
        <w:r w:rsidR="006575E3">
          <w:rPr>
            <w:noProof/>
            <w:webHidden/>
          </w:rPr>
          <w:instrText xml:space="preserve"> PAGEREF _Toc498592856 \h </w:instrText>
        </w:r>
        <w:r w:rsidR="006575E3">
          <w:rPr>
            <w:noProof/>
            <w:webHidden/>
          </w:rPr>
        </w:r>
        <w:r w:rsidR="006575E3">
          <w:rPr>
            <w:noProof/>
            <w:webHidden/>
          </w:rPr>
          <w:fldChar w:fldCharType="separate"/>
        </w:r>
        <w:r w:rsidR="006575E3">
          <w:rPr>
            <w:noProof/>
            <w:webHidden/>
          </w:rPr>
          <w:t>28</w:t>
        </w:r>
        <w:r w:rsidR="006575E3">
          <w:rPr>
            <w:noProof/>
            <w:webHidden/>
          </w:rPr>
          <w:fldChar w:fldCharType="end"/>
        </w:r>
      </w:hyperlink>
    </w:p>
    <w:p w:rsidR="006575E3" w:rsidRDefault="000B3CF8">
      <w:pPr>
        <w:pStyle w:val="TOC4"/>
        <w:rPr>
          <w:rFonts w:eastAsiaTheme="minorEastAsia"/>
          <w:smallCaps w:val="0"/>
          <w:noProof/>
          <w:sz w:val="22"/>
          <w:lang w:val="en-US" w:eastAsia="en-US" w:bidi="ar-SA"/>
        </w:rPr>
      </w:pPr>
      <w:hyperlink w:anchor="_Toc498592857" w:history="1">
        <w:r w:rsidR="006575E3" w:rsidRPr="00712504">
          <w:rPr>
            <w:rStyle w:val="Hyperlink"/>
            <w:noProof/>
          </w:rPr>
          <w:t>Microsoft Cloud App Security</w:t>
        </w:r>
        <w:r w:rsidR="006575E3">
          <w:rPr>
            <w:noProof/>
            <w:webHidden/>
          </w:rPr>
          <w:tab/>
        </w:r>
        <w:r w:rsidR="006575E3">
          <w:rPr>
            <w:noProof/>
            <w:webHidden/>
          </w:rPr>
          <w:fldChar w:fldCharType="begin"/>
        </w:r>
        <w:r w:rsidR="006575E3">
          <w:rPr>
            <w:noProof/>
            <w:webHidden/>
          </w:rPr>
          <w:instrText xml:space="preserve"> PAGEREF _Toc498592857 \h </w:instrText>
        </w:r>
        <w:r w:rsidR="006575E3">
          <w:rPr>
            <w:noProof/>
            <w:webHidden/>
          </w:rPr>
        </w:r>
        <w:r w:rsidR="006575E3">
          <w:rPr>
            <w:noProof/>
            <w:webHidden/>
          </w:rPr>
          <w:fldChar w:fldCharType="separate"/>
        </w:r>
        <w:r w:rsidR="006575E3">
          <w:rPr>
            <w:noProof/>
            <w:webHidden/>
          </w:rPr>
          <w:t>28</w:t>
        </w:r>
        <w:r w:rsidR="006575E3">
          <w:rPr>
            <w:noProof/>
            <w:webHidden/>
          </w:rPr>
          <w:fldChar w:fldCharType="end"/>
        </w:r>
      </w:hyperlink>
    </w:p>
    <w:p w:rsidR="006575E3" w:rsidRDefault="000B3CF8">
      <w:pPr>
        <w:pStyle w:val="TOC4"/>
        <w:rPr>
          <w:rFonts w:eastAsiaTheme="minorEastAsia"/>
          <w:smallCaps w:val="0"/>
          <w:noProof/>
          <w:sz w:val="22"/>
          <w:lang w:val="en-US" w:eastAsia="en-US" w:bidi="ar-SA"/>
        </w:rPr>
      </w:pPr>
      <w:hyperlink w:anchor="_Toc498592858" w:history="1">
        <w:r w:rsidR="006575E3" w:rsidRPr="00712504">
          <w:rPr>
            <w:rStyle w:val="Hyperlink"/>
            <w:noProof/>
          </w:rPr>
          <w:t>Microsoft Intune</w:t>
        </w:r>
        <w:r w:rsidR="006575E3">
          <w:rPr>
            <w:noProof/>
            <w:webHidden/>
          </w:rPr>
          <w:tab/>
        </w:r>
        <w:r w:rsidR="006575E3">
          <w:rPr>
            <w:noProof/>
            <w:webHidden/>
          </w:rPr>
          <w:fldChar w:fldCharType="begin"/>
        </w:r>
        <w:r w:rsidR="006575E3">
          <w:rPr>
            <w:noProof/>
            <w:webHidden/>
          </w:rPr>
          <w:instrText xml:space="preserve"> PAGEREF _Toc498592858 \h </w:instrText>
        </w:r>
        <w:r w:rsidR="006575E3">
          <w:rPr>
            <w:noProof/>
            <w:webHidden/>
          </w:rPr>
        </w:r>
        <w:r w:rsidR="006575E3">
          <w:rPr>
            <w:noProof/>
            <w:webHidden/>
          </w:rPr>
          <w:fldChar w:fldCharType="separate"/>
        </w:r>
        <w:r w:rsidR="006575E3">
          <w:rPr>
            <w:noProof/>
            <w:webHidden/>
          </w:rPr>
          <w:t>29</w:t>
        </w:r>
        <w:r w:rsidR="006575E3">
          <w:rPr>
            <w:noProof/>
            <w:webHidden/>
          </w:rPr>
          <w:fldChar w:fldCharType="end"/>
        </w:r>
      </w:hyperlink>
    </w:p>
    <w:p w:rsidR="006575E3" w:rsidRDefault="000B3CF8">
      <w:pPr>
        <w:pStyle w:val="TOC4"/>
        <w:rPr>
          <w:rFonts w:eastAsiaTheme="minorEastAsia"/>
          <w:smallCaps w:val="0"/>
          <w:noProof/>
          <w:sz w:val="22"/>
          <w:lang w:val="en-US" w:eastAsia="en-US" w:bidi="ar-SA"/>
        </w:rPr>
      </w:pPr>
      <w:hyperlink w:anchor="_Toc498592859" w:history="1">
        <w:r w:rsidR="006575E3" w:rsidRPr="00712504">
          <w:rPr>
            <w:rStyle w:val="Hyperlink"/>
            <w:noProof/>
            <w:lang w:val="es-ES"/>
          </w:rPr>
          <w:t>Microsoft Kaizala Pro</w:t>
        </w:r>
        <w:r w:rsidR="006575E3">
          <w:rPr>
            <w:noProof/>
            <w:webHidden/>
          </w:rPr>
          <w:tab/>
        </w:r>
        <w:r w:rsidR="006575E3">
          <w:rPr>
            <w:noProof/>
            <w:webHidden/>
          </w:rPr>
          <w:fldChar w:fldCharType="begin"/>
        </w:r>
        <w:r w:rsidR="006575E3">
          <w:rPr>
            <w:noProof/>
            <w:webHidden/>
          </w:rPr>
          <w:instrText xml:space="preserve"> PAGEREF _Toc498592859 \h </w:instrText>
        </w:r>
        <w:r w:rsidR="006575E3">
          <w:rPr>
            <w:noProof/>
            <w:webHidden/>
          </w:rPr>
        </w:r>
        <w:r w:rsidR="006575E3">
          <w:rPr>
            <w:noProof/>
            <w:webHidden/>
          </w:rPr>
          <w:fldChar w:fldCharType="separate"/>
        </w:r>
        <w:r w:rsidR="006575E3">
          <w:rPr>
            <w:noProof/>
            <w:webHidden/>
          </w:rPr>
          <w:t>29</w:t>
        </w:r>
        <w:r w:rsidR="006575E3">
          <w:rPr>
            <w:noProof/>
            <w:webHidden/>
          </w:rPr>
          <w:fldChar w:fldCharType="end"/>
        </w:r>
      </w:hyperlink>
    </w:p>
    <w:p w:rsidR="006575E3" w:rsidRDefault="000B3CF8">
      <w:pPr>
        <w:pStyle w:val="TOC4"/>
        <w:rPr>
          <w:rFonts w:eastAsiaTheme="minorEastAsia"/>
          <w:smallCaps w:val="0"/>
          <w:noProof/>
          <w:sz w:val="22"/>
          <w:lang w:val="en-US" w:eastAsia="en-US" w:bidi="ar-SA"/>
        </w:rPr>
      </w:pPr>
      <w:hyperlink w:anchor="_Toc498592860" w:history="1">
        <w:r w:rsidR="006575E3" w:rsidRPr="00712504">
          <w:rPr>
            <w:rStyle w:val="Hyperlink"/>
            <w:noProof/>
          </w:rPr>
          <w:t>Microsoft Learning</w:t>
        </w:r>
        <w:r w:rsidR="006575E3">
          <w:rPr>
            <w:noProof/>
            <w:webHidden/>
          </w:rPr>
          <w:tab/>
        </w:r>
        <w:r w:rsidR="006575E3">
          <w:rPr>
            <w:noProof/>
            <w:webHidden/>
          </w:rPr>
          <w:fldChar w:fldCharType="begin"/>
        </w:r>
        <w:r w:rsidR="006575E3">
          <w:rPr>
            <w:noProof/>
            <w:webHidden/>
          </w:rPr>
          <w:instrText xml:space="preserve"> PAGEREF _Toc498592860 \h </w:instrText>
        </w:r>
        <w:r w:rsidR="006575E3">
          <w:rPr>
            <w:noProof/>
            <w:webHidden/>
          </w:rPr>
        </w:r>
        <w:r w:rsidR="006575E3">
          <w:rPr>
            <w:noProof/>
            <w:webHidden/>
          </w:rPr>
          <w:fldChar w:fldCharType="separate"/>
        </w:r>
        <w:r w:rsidR="006575E3">
          <w:rPr>
            <w:noProof/>
            <w:webHidden/>
          </w:rPr>
          <w:t>29</w:t>
        </w:r>
        <w:r w:rsidR="006575E3">
          <w:rPr>
            <w:noProof/>
            <w:webHidden/>
          </w:rPr>
          <w:fldChar w:fldCharType="end"/>
        </w:r>
      </w:hyperlink>
    </w:p>
    <w:p w:rsidR="006575E3" w:rsidRDefault="000B3CF8">
      <w:pPr>
        <w:pStyle w:val="TOC4"/>
        <w:rPr>
          <w:rFonts w:eastAsiaTheme="minorEastAsia"/>
          <w:smallCaps w:val="0"/>
          <w:noProof/>
          <w:sz w:val="22"/>
          <w:lang w:val="en-US" w:eastAsia="en-US" w:bidi="ar-SA"/>
        </w:rPr>
      </w:pPr>
      <w:hyperlink w:anchor="_Toc498592861" w:history="1">
        <w:r w:rsidR="006575E3" w:rsidRPr="00712504">
          <w:rPr>
            <w:rStyle w:val="Hyperlink"/>
            <w:noProof/>
          </w:rPr>
          <w:t>Minecraft: Education Edition</w:t>
        </w:r>
        <w:r w:rsidR="006575E3">
          <w:rPr>
            <w:noProof/>
            <w:webHidden/>
          </w:rPr>
          <w:tab/>
        </w:r>
        <w:r w:rsidR="006575E3">
          <w:rPr>
            <w:noProof/>
            <w:webHidden/>
          </w:rPr>
          <w:fldChar w:fldCharType="begin"/>
        </w:r>
        <w:r w:rsidR="006575E3">
          <w:rPr>
            <w:noProof/>
            <w:webHidden/>
          </w:rPr>
          <w:instrText xml:space="preserve"> PAGEREF _Toc498592861 \h </w:instrText>
        </w:r>
        <w:r w:rsidR="006575E3">
          <w:rPr>
            <w:noProof/>
            <w:webHidden/>
          </w:rPr>
        </w:r>
        <w:r w:rsidR="006575E3">
          <w:rPr>
            <w:noProof/>
            <w:webHidden/>
          </w:rPr>
          <w:fldChar w:fldCharType="separate"/>
        </w:r>
        <w:r w:rsidR="006575E3">
          <w:rPr>
            <w:noProof/>
            <w:webHidden/>
          </w:rPr>
          <w:t>30</w:t>
        </w:r>
        <w:r w:rsidR="006575E3">
          <w:rPr>
            <w:noProof/>
            <w:webHidden/>
          </w:rPr>
          <w:fldChar w:fldCharType="end"/>
        </w:r>
      </w:hyperlink>
    </w:p>
    <w:p w:rsidR="006575E3" w:rsidRDefault="000B3CF8">
      <w:pPr>
        <w:pStyle w:val="TOC4"/>
        <w:rPr>
          <w:rFonts w:eastAsiaTheme="minorEastAsia"/>
          <w:smallCaps w:val="0"/>
          <w:noProof/>
          <w:sz w:val="22"/>
          <w:lang w:val="en-US" w:eastAsia="en-US" w:bidi="ar-SA"/>
        </w:rPr>
      </w:pPr>
      <w:hyperlink w:anchor="_Toc498592862" w:history="1">
        <w:r w:rsidR="006575E3" w:rsidRPr="00712504">
          <w:rPr>
            <w:rStyle w:val="Hyperlink"/>
            <w:noProof/>
          </w:rPr>
          <w:t>Office 365 Developer</w:t>
        </w:r>
        <w:r w:rsidR="006575E3">
          <w:rPr>
            <w:noProof/>
            <w:webHidden/>
          </w:rPr>
          <w:tab/>
        </w:r>
        <w:r w:rsidR="006575E3">
          <w:rPr>
            <w:noProof/>
            <w:webHidden/>
          </w:rPr>
          <w:fldChar w:fldCharType="begin"/>
        </w:r>
        <w:r w:rsidR="006575E3">
          <w:rPr>
            <w:noProof/>
            <w:webHidden/>
          </w:rPr>
          <w:instrText xml:space="preserve"> PAGEREF _Toc498592862 \h </w:instrText>
        </w:r>
        <w:r w:rsidR="006575E3">
          <w:rPr>
            <w:noProof/>
            <w:webHidden/>
          </w:rPr>
        </w:r>
        <w:r w:rsidR="006575E3">
          <w:rPr>
            <w:noProof/>
            <w:webHidden/>
          </w:rPr>
          <w:fldChar w:fldCharType="separate"/>
        </w:r>
        <w:r w:rsidR="006575E3">
          <w:rPr>
            <w:noProof/>
            <w:webHidden/>
          </w:rPr>
          <w:t>30</w:t>
        </w:r>
        <w:r w:rsidR="006575E3">
          <w:rPr>
            <w:noProof/>
            <w:webHidden/>
          </w:rPr>
          <w:fldChar w:fldCharType="end"/>
        </w:r>
      </w:hyperlink>
    </w:p>
    <w:p w:rsidR="006575E3" w:rsidRDefault="000B3CF8">
      <w:pPr>
        <w:pStyle w:val="TOC4"/>
        <w:rPr>
          <w:rFonts w:eastAsiaTheme="minorEastAsia"/>
          <w:smallCaps w:val="0"/>
          <w:noProof/>
          <w:sz w:val="22"/>
          <w:lang w:val="en-US" w:eastAsia="en-US" w:bidi="ar-SA"/>
        </w:rPr>
      </w:pPr>
      <w:hyperlink w:anchor="_Toc498592863" w:history="1">
        <w:r w:rsidR="006575E3" w:rsidRPr="00712504">
          <w:rPr>
            <w:rStyle w:val="Hyperlink"/>
            <w:noProof/>
            <w:lang w:val="es-ES"/>
          </w:rPr>
          <w:t>Sistema Operatiu de Sobretaula Windows</w:t>
        </w:r>
        <w:r w:rsidR="006575E3">
          <w:rPr>
            <w:noProof/>
            <w:webHidden/>
          </w:rPr>
          <w:tab/>
        </w:r>
        <w:r w:rsidR="006575E3">
          <w:rPr>
            <w:noProof/>
            <w:webHidden/>
          </w:rPr>
          <w:fldChar w:fldCharType="begin"/>
        </w:r>
        <w:r w:rsidR="006575E3">
          <w:rPr>
            <w:noProof/>
            <w:webHidden/>
          </w:rPr>
          <w:instrText xml:space="preserve"> PAGEREF _Toc498592863 \h </w:instrText>
        </w:r>
        <w:r w:rsidR="006575E3">
          <w:rPr>
            <w:noProof/>
            <w:webHidden/>
          </w:rPr>
        </w:r>
        <w:r w:rsidR="006575E3">
          <w:rPr>
            <w:noProof/>
            <w:webHidden/>
          </w:rPr>
          <w:fldChar w:fldCharType="separate"/>
        </w:r>
        <w:r w:rsidR="006575E3">
          <w:rPr>
            <w:noProof/>
            <w:webHidden/>
          </w:rPr>
          <w:t>30</w:t>
        </w:r>
        <w:r w:rsidR="006575E3">
          <w:rPr>
            <w:noProof/>
            <w:webHidden/>
          </w:rPr>
          <w:fldChar w:fldCharType="end"/>
        </w:r>
      </w:hyperlink>
    </w:p>
    <w:p w:rsidR="006575E3" w:rsidRDefault="000B3CF8">
      <w:pPr>
        <w:pStyle w:val="TOC1"/>
        <w:tabs>
          <w:tab w:val="right" w:leader="dot" w:pos="5030"/>
        </w:tabs>
        <w:rPr>
          <w:rFonts w:eastAsiaTheme="minorEastAsia"/>
          <w:b w:val="0"/>
          <w:caps w:val="0"/>
          <w:noProof/>
          <w:sz w:val="22"/>
          <w:lang w:val="en-US" w:eastAsia="en-US" w:bidi="ar-SA"/>
        </w:rPr>
      </w:pPr>
      <w:hyperlink w:anchor="_Toc498592864" w:history="1">
        <w:r w:rsidR="006575E3" w:rsidRPr="00712504">
          <w:rPr>
            <w:rStyle w:val="Hyperlink"/>
            <w:noProof/>
          </w:rPr>
          <w:t>Apèndix 1: Notificacions</w:t>
        </w:r>
        <w:r w:rsidR="006575E3">
          <w:rPr>
            <w:noProof/>
            <w:webHidden/>
          </w:rPr>
          <w:tab/>
        </w:r>
        <w:r w:rsidR="006575E3">
          <w:rPr>
            <w:noProof/>
            <w:webHidden/>
          </w:rPr>
          <w:fldChar w:fldCharType="begin"/>
        </w:r>
        <w:r w:rsidR="006575E3">
          <w:rPr>
            <w:noProof/>
            <w:webHidden/>
          </w:rPr>
          <w:instrText xml:space="preserve"> PAGEREF _Toc498592864 \h </w:instrText>
        </w:r>
        <w:r w:rsidR="006575E3">
          <w:rPr>
            <w:noProof/>
            <w:webHidden/>
          </w:rPr>
        </w:r>
        <w:r w:rsidR="006575E3">
          <w:rPr>
            <w:noProof/>
            <w:webHidden/>
          </w:rPr>
          <w:fldChar w:fldCharType="separate"/>
        </w:r>
        <w:r w:rsidR="006575E3">
          <w:rPr>
            <w:noProof/>
            <w:webHidden/>
          </w:rPr>
          <w:t>31</w:t>
        </w:r>
        <w:r w:rsidR="006575E3">
          <w:rPr>
            <w:noProof/>
            <w:webHidden/>
          </w:rPr>
          <w:fldChar w:fldCharType="end"/>
        </w:r>
      </w:hyperlink>
    </w:p>
    <w:p w:rsidR="006575E3" w:rsidRDefault="000B3CF8">
      <w:pPr>
        <w:pStyle w:val="TOC3"/>
        <w:rPr>
          <w:rFonts w:eastAsiaTheme="minorEastAsia"/>
          <w:b w:val="0"/>
          <w:smallCaps w:val="0"/>
          <w:sz w:val="22"/>
          <w:lang w:val="en-US" w:eastAsia="en-US" w:bidi="ar-SA"/>
        </w:rPr>
      </w:pPr>
      <w:hyperlink w:anchor="_Toc498592865" w:history="1">
        <w:r w:rsidR="006575E3" w:rsidRPr="00712504">
          <w:rPr>
            <w:rStyle w:val="Hyperlink"/>
          </w:rPr>
          <w:t>Mapes del Bing</w:t>
        </w:r>
        <w:r w:rsidR="006575E3">
          <w:rPr>
            <w:webHidden/>
          </w:rPr>
          <w:tab/>
        </w:r>
        <w:r w:rsidR="006575E3">
          <w:rPr>
            <w:webHidden/>
          </w:rPr>
          <w:fldChar w:fldCharType="begin"/>
        </w:r>
        <w:r w:rsidR="006575E3">
          <w:rPr>
            <w:webHidden/>
          </w:rPr>
          <w:instrText xml:space="preserve"> PAGEREF _Toc498592865 \h </w:instrText>
        </w:r>
        <w:r w:rsidR="006575E3">
          <w:rPr>
            <w:webHidden/>
          </w:rPr>
        </w:r>
        <w:r w:rsidR="006575E3">
          <w:rPr>
            <w:webHidden/>
          </w:rPr>
          <w:fldChar w:fldCharType="separate"/>
        </w:r>
        <w:r w:rsidR="006575E3">
          <w:rPr>
            <w:webHidden/>
          </w:rPr>
          <w:t>31</w:t>
        </w:r>
        <w:r w:rsidR="006575E3">
          <w:rPr>
            <w:webHidden/>
          </w:rPr>
          <w:fldChar w:fldCharType="end"/>
        </w:r>
      </w:hyperlink>
    </w:p>
    <w:p w:rsidR="006575E3" w:rsidRDefault="000B3CF8">
      <w:pPr>
        <w:pStyle w:val="TOC3"/>
        <w:rPr>
          <w:rFonts w:eastAsiaTheme="minorEastAsia"/>
          <w:b w:val="0"/>
          <w:smallCaps w:val="0"/>
          <w:sz w:val="22"/>
          <w:lang w:val="en-US" w:eastAsia="en-US" w:bidi="ar-SA"/>
        </w:rPr>
      </w:pPr>
      <w:hyperlink w:anchor="_Toc498592866" w:history="1">
        <w:r w:rsidR="006575E3" w:rsidRPr="00712504">
          <w:rPr>
            <w:rStyle w:val="Hyperlink"/>
          </w:rPr>
          <w:t>Serveis Professionals</w:t>
        </w:r>
        <w:r w:rsidR="006575E3">
          <w:rPr>
            <w:webHidden/>
          </w:rPr>
          <w:tab/>
        </w:r>
        <w:r w:rsidR="006575E3">
          <w:rPr>
            <w:webHidden/>
          </w:rPr>
          <w:fldChar w:fldCharType="begin"/>
        </w:r>
        <w:r w:rsidR="006575E3">
          <w:rPr>
            <w:webHidden/>
          </w:rPr>
          <w:instrText xml:space="preserve"> PAGEREF _Toc498592866 \h </w:instrText>
        </w:r>
        <w:r w:rsidR="006575E3">
          <w:rPr>
            <w:webHidden/>
          </w:rPr>
        </w:r>
        <w:r w:rsidR="006575E3">
          <w:rPr>
            <w:webHidden/>
          </w:rPr>
          <w:fldChar w:fldCharType="separate"/>
        </w:r>
        <w:r w:rsidR="006575E3">
          <w:rPr>
            <w:webHidden/>
          </w:rPr>
          <w:t>31</w:t>
        </w:r>
        <w:r w:rsidR="006575E3">
          <w:rPr>
            <w:webHidden/>
          </w:rPr>
          <w:fldChar w:fldCharType="end"/>
        </w:r>
      </w:hyperlink>
    </w:p>
    <w:p w:rsidR="006575E3" w:rsidRDefault="000B3CF8">
      <w:pPr>
        <w:pStyle w:val="TOC3"/>
        <w:rPr>
          <w:rFonts w:eastAsiaTheme="minorEastAsia"/>
          <w:b w:val="0"/>
          <w:smallCaps w:val="0"/>
          <w:sz w:val="22"/>
          <w:lang w:val="en-US" w:eastAsia="en-US" w:bidi="ar-SA"/>
        </w:rPr>
      </w:pPr>
      <w:hyperlink w:anchor="_Toc498592867" w:history="1">
        <w:r w:rsidR="006575E3" w:rsidRPr="00712504">
          <w:rPr>
            <w:rStyle w:val="Hyperlink"/>
            <w:lang w:val="es-ES"/>
          </w:rPr>
          <w:t>Notificació sobre la codificació H.265/HEVC dels Serveis Multimèdia de l'Azure</w:t>
        </w:r>
        <w:r w:rsidR="006575E3">
          <w:rPr>
            <w:webHidden/>
          </w:rPr>
          <w:tab/>
        </w:r>
        <w:r w:rsidR="006575E3">
          <w:rPr>
            <w:webHidden/>
          </w:rPr>
          <w:fldChar w:fldCharType="begin"/>
        </w:r>
        <w:r w:rsidR="006575E3">
          <w:rPr>
            <w:webHidden/>
          </w:rPr>
          <w:instrText xml:space="preserve"> PAGEREF _Toc498592867 \h </w:instrText>
        </w:r>
        <w:r w:rsidR="006575E3">
          <w:rPr>
            <w:webHidden/>
          </w:rPr>
        </w:r>
        <w:r w:rsidR="006575E3">
          <w:rPr>
            <w:webHidden/>
          </w:rPr>
          <w:fldChar w:fldCharType="separate"/>
        </w:r>
        <w:r w:rsidR="006575E3">
          <w:rPr>
            <w:webHidden/>
          </w:rPr>
          <w:t>32</w:t>
        </w:r>
        <w:r w:rsidR="006575E3">
          <w:rPr>
            <w:webHidden/>
          </w:rPr>
          <w:fldChar w:fldCharType="end"/>
        </w:r>
      </w:hyperlink>
    </w:p>
    <w:p w:rsidR="006575E3" w:rsidRDefault="000B3CF8">
      <w:pPr>
        <w:pStyle w:val="TOC3"/>
        <w:rPr>
          <w:rFonts w:eastAsiaTheme="minorEastAsia"/>
          <w:b w:val="0"/>
          <w:smallCaps w:val="0"/>
          <w:sz w:val="22"/>
          <w:lang w:val="en-US" w:eastAsia="en-US" w:bidi="ar-SA"/>
        </w:rPr>
      </w:pPr>
      <w:hyperlink w:anchor="_Toc498592868" w:history="1">
        <w:r w:rsidR="006575E3" w:rsidRPr="00712504">
          <w:rPr>
            <w:rStyle w:val="Hyperlink"/>
          </w:rPr>
          <w:t>Avís sobre l'Adobe Flash Player</w:t>
        </w:r>
        <w:r w:rsidR="006575E3">
          <w:rPr>
            <w:webHidden/>
          </w:rPr>
          <w:tab/>
        </w:r>
        <w:r w:rsidR="006575E3">
          <w:rPr>
            <w:webHidden/>
          </w:rPr>
          <w:fldChar w:fldCharType="begin"/>
        </w:r>
        <w:r w:rsidR="006575E3">
          <w:rPr>
            <w:webHidden/>
          </w:rPr>
          <w:instrText xml:space="preserve"> PAGEREF _Toc498592868 \h </w:instrText>
        </w:r>
        <w:r w:rsidR="006575E3">
          <w:rPr>
            <w:webHidden/>
          </w:rPr>
        </w:r>
        <w:r w:rsidR="006575E3">
          <w:rPr>
            <w:webHidden/>
          </w:rPr>
          <w:fldChar w:fldCharType="separate"/>
        </w:r>
        <w:r w:rsidR="006575E3">
          <w:rPr>
            <w:webHidden/>
          </w:rPr>
          <w:t>32</w:t>
        </w:r>
        <w:r w:rsidR="006575E3">
          <w:rPr>
            <w:webHidden/>
          </w:rPr>
          <w:fldChar w:fldCharType="end"/>
        </w:r>
      </w:hyperlink>
    </w:p>
    <w:p w:rsidR="006575E3" w:rsidRDefault="000B3CF8">
      <w:pPr>
        <w:pStyle w:val="TOC3"/>
        <w:rPr>
          <w:rFonts w:eastAsiaTheme="minorEastAsia"/>
          <w:b w:val="0"/>
          <w:smallCaps w:val="0"/>
          <w:sz w:val="22"/>
          <w:lang w:val="en-US" w:eastAsia="en-US" w:bidi="ar-SA"/>
        </w:rPr>
      </w:pPr>
      <w:hyperlink w:anchor="_Toc498592869" w:history="1">
        <w:r w:rsidR="006575E3" w:rsidRPr="00712504">
          <w:rPr>
            <w:rStyle w:val="Hyperlink"/>
          </w:rPr>
          <w:t>Notificació sobre l'Estàndard Visual H.264/AVC, l'Estàndard de Vídeo VC-1, l'Estàndard Visual MPEG-4 Part 2 i l'Estàndard de Vídeo MPEG-2</w:t>
        </w:r>
        <w:r w:rsidR="006575E3">
          <w:rPr>
            <w:webHidden/>
          </w:rPr>
          <w:tab/>
        </w:r>
        <w:r w:rsidR="006575E3">
          <w:rPr>
            <w:webHidden/>
          </w:rPr>
          <w:fldChar w:fldCharType="begin"/>
        </w:r>
        <w:r w:rsidR="006575E3">
          <w:rPr>
            <w:webHidden/>
          </w:rPr>
          <w:instrText xml:space="preserve"> PAGEREF _Toc498592869 \h </w:instrText>
        </w:r>
        <w:r w:rsidR="006575E3">
          <w:rPr>
            <w:webHidden/>
          </w:rPr>
        </w:r>
        <w:r w:rsidR="006575E3">
          <w:rPr>
            <w:webHidden/>
          </w:rPr>
          <w:fldChar w:fldCharType="separate"/>
        </w:r>
        <w:r w:rsidR="006575E3">
          <w:rPr>
            <w:webHidden/>
          </w:rPr>
          <w:t>32</w:t>
        </w:r>
        <w:r w:rsidR="006575E3">
          <w:rPr>
            <w:webHidden/>
          </w:rPr>
          <w:fldChar w:fldCharType="end"/>
        </w:r>
      </w:hyperlink>
    </w:p>
    <w:p w:rsidR="006575E3" w:rsidRDefault="000B3CF8">
      <w:pPr>
        <w:pStyle w:val="TOC1"/>
        <w:tabs>
          <w:tab w:val="right" w:leader="dot" w:pos="5030"/>
        </w:tabs>
        <w:rPr>
          <w:rFonts w:eastAsiaTheme="minorEastAsia"/>
          <w:b w:val="0"/>
          <w:caps w:val="0"/>
          <w:noProof/>
          <w:sz w:val="22"/>
          <w:lang w:val="en-US" w:eastAsia="en-US" w:bidi="ar-SA"/>
        </w:rPr>
      </w:pPr>
      <w:hyperlink w:anchor="_Toc498592870" w:history="1">
        <w:r w:rsidR="006575E3" w:rsidRPr="00712504">
          <w:rPr>
            <w:rStyle w:val="Hyperlink"/>
            <w:noProof/>
          </w:rPr>
          <w:t>Apèndix 2: Suites de Llicències de Subscripció</w:t>
        </w:r>
        <w:r w:rsidR="006575E3">
          <w:rPr>
            <w:noProof/>
            <w:webHidden/>
          </w:rPr>
          <w:tab/>
        </w:r>
        <w:r w:rsidR="006575E3">
          <w:rPr>
            <w:noProof/>
            <w:webHidden/>
          </w:rPr>
          <w:fldChar w:fldCharType="begin"/>
        </w:r>
        <w:r w:rsidR="006575E3">
          <w:rPr>
            <w:noProof/>
            <w:webHidden/>
          </w:rPr>
          <w:instrText xml:space="preserve"> PAGEREF _Toc498592870 \h </w:instrText>
        </w:r>
        <w:r w:rsidR="006575E3">
          <w:rPr>
            <w:noProof/>
            <w:webHidden/>
          </w:rPr>
        </w:r>
        <w:r w:rsidR="006575E3">
          <w:rPr>
            <w:noProof/>
            <w:webHidden/>
          </w:rPr>
          <w:fldChar w:fldCharType="separate"/>
        </w:r>
        <w:r w:rsidR="006575E3">
          <w:rPr>
            <w:noProof/>
            <w:webHidden/>
          </w:rPr>
          <w:t>33</w:t>
        </w:r>
        <w:r w:rsidR="006575E3">
          <w:rPr>
            <w:noProof/>
            <w:webHidden/>
          </w:rPr>
          <w:fldChar w:fldCharType="end"/>
        </w:r>
      </w:hyperlink>
    </w:p>
    <w:p w:rsidR="006575E3" w:rsidRDefault="000B3CF8">
      <w:pPr>
        <w:pStyle w:val="TOC1"/>
        <w:tabs>
          <w:tab w:val="right" w:leader="dot" w:pos="5030"/>
        </w:tabs>
        <w:rPr>
          <w:rFonts w:eastAsiaTheme="minorEastAsia"/>
          <w:b w:val="0"/>
          <w:caps w:val="0"/>
          <w:noProof/>
          <w:sz w:val="22"/>
          <w:lang w:val="en-US" w:eastAsia="en-US" w:bidi="ar-SA"/>
        </w:rPr>
      </w:pPr>
      <w:hyperlink w:anchor="_Toc498592871" w:history="1">
        <w:r w:rsidR="006575E3" w:rsidRPr="00712504">
          <w:rPr>
            <w:rStyle w:val="Hyperlink"/>
            <w:noProof/>
          </w:rPr>
          <w:t>Apèndix 3: Clàusules Contractuals Estàndard (Encarregats del tractament)</w:t>
        </w:r>
        <w:r w:rsidR="006575E3">
          <w:rPr>
            <w:noProof/>
            <w:webHidden/>
          </w:rPr>
          <w:tab/>
        </w:r>
        <w:r w:rsidR="006575E3">
          <w:rPr>
            <w:noProof/>
            <w:webHidden/>
          </w:rPr>
          <w:fldChar w:fldCharType="begin"/>
        </w:r>
        <w:r w:rsidR="006575E3">
          <w:rPr>
            <w:noProof/>
            <w:webHidden/>
          </w:rPr>
          <w:instrText xml:space="preserve"> PAGEREF _Toc498592871 \h </w:instrText>
        </w:r>
        <w:r w:rsidR="006575E3">
          <w:rPr>
            <w:noProof/>
            <w:webHidden/>
          </w:rPr>
        </w:r>
        <w:r w:rsidR="006575E3">
          <w:rPr>
            <w:noProof/>
            <w:webHidden/>
          </w:rPr>
          <w:fldChar w:fldCharType="separate"/>
        </w:r>
        <w:r w:rsidR="006575E3">
          <w:rPr>
            <w:noProof/>
            <w:webHidden/>
          </w:rPr>
          <w:t>35</w:t>
        </w:r>
        <w:r w:rsidR="006575E3">
          <w:rPr>
            <w:noProof/>
            <w:webHidden/>
          </w:rPr>
          <w:fldChar w:fldCharType="end"/>
        </w:r>
      </w:hyperlink>
    </w:p>
    <w:p w:rsidR="006575E3" w:rsidRDefault="000B3CF8">
      <w:pPr>
        <w:pStyle w:val="TOC1"/>
        <w:tabs>
          <w:tab w:val="right" w:leader="dot" w:pos="5030"/>
        </w:tabs>
        <w:rPr>
          <w:rFonts w:eastAsiaTheme="minorEastAsia"/>
          <w:b w:val="0"/>
          <w:caps w:val="0"/>
          <w:noProof/>
          <w:sz w:val="22"/>
          <w:lang w:val="en-US" w:eastAsia="en-US" w:bidi="ar-SA"/>
        </w:rPr>
      </w:pPr>
      <w:hyperlink w:anchor="_Toc498592872" w:history="1">
        <w:r w:rsidR="006575E3" w:rsidRPr="00712504">
          <w:rPr>
            <w:rStyle w:val="Hyperlink"/>
            <w:noProof/>
          </w:rPr>
          <w:t>Apèndix 4: Termes de conformitat amb el Reglament General de Protecció de Dades de la Unión Europea</w:t>
        </w:r>
        <w:r w:rsidR="006575E3">
          <w:rPr>
            <w:noProof/>
            <w:webHidden/>
          </w:rPr>
          <w:tab/>
        </w:r>
        <w:r w:rsidR="006575E3">
          <w:rPr>
            <w:noProof/>
            <w:webHidden/>
          </w:rPr>
          <w:fldChar w:fldCharType="begin"/>
        </w:r>
        <w:r w:rsidR="006575E3">
          <w:rPr>
            <w:noProof/>
            <w:webHidden/>
          </w:rPr>
          <w:instrText xml:space="preserve"> PAGEREF _Toc498592872 \h </w:instrText>
        </w:r>
        <w:r w:rsidR="006575E3">
          <w:rPr>
            <w:noProof/>
            <w:webHidden/>
          </w:rPr>
        </w:r>
        <w:r w:rsidR="006575E3">
          <w:rPr>
            <w:noProof/>
            <w:webHidden/>
          </w:rPr>
          <w:fldChar w:fldCharType="separate"/>
        </w:r>
        <w:r w:rsidR="006575E3">
          <w:rPr>
            <w:noProof/>
            <w:webHidden/>
          </w:rPr>
          <w:t>41</w:t>
        </w:r>
        <w:r w:rsidR="006575E3">
          <w:rPr>
            <w:noProof/>
            <w:webHidden/>
          </w:rPr>
          <w:fldChar w:fldCharType="end"/>
        </w:r>
      </w:hyperlink>
    </w:p>
    <w:p w:rsidR="006575E3" w:rsidRDefault="000B3CF8">
      <w:pPr>
        <w:pStyle w:val="TOC1"/>
        <w:tabs>
          <w:tab w:val="right" w:leader="dot" w:pos="5030"/>
        </w:tabs>
        <w:rPr>
          <w:rFonts w:eastAsiaTheme="minorEastAsia"/>
          <w:b w:val="0"/>
          <w:caps w:val="0"/>
          <w:noProof/>
          <w:sz w:val="22"/>
          <w:lang w:val="en-US" w:eastAsia="en-US" w:bidi="ar-SA"/>
        </w:rPr>
      </w:pPr>
      <w:hyperlink w:anchor="_Toc498592873" w:history="1">
        <w:r w:rsidR="006575E3" w:rsidRPr="00712504">
          <w:rPr>
            <w:rStyle w:val="Hyperlink"/>
            <w:noProof/>
          </w:rPr>
          <w:t>Apèndix 1: Termes RGPD addicionals</w:t>
        </w:r>
        <w:r w:rsidR="006575E3">
          <w:rPr>
            <w:noProof/>
            <w:webHidden/>
          </w:rPr>
          <w:tab/>
        </w:r>
        <w:r w:rsidR="006575E3">
          <w:rPr>
            <w:noProof/>
            <w:webHidden/>
          </w:rPr>
          <w:fldChar w:fldCharType="begin"/>
        </w:r>
        <w:r w:rsidR="006575E3">
          <w:rPr>
            <w:noProof/>
            <w:webHidden/>
          </w:rPr>
          <w:instrText xml:space="preserve"> PAGEREF _Toc498592873 \h </w:instrText>
        </w:r>
        <w:r w:rsidR="006575E3">
          <w:rPr>
            <w:noProof/>
            <w:webHidden/>
          </w:rPr>
        </w:r>
        <w:r w:rsidR="006575E3">
          <w:rPr>
            <w:noProof/>
            <w:webHidden/>
          </w:rPr>
          <w:fldChar w:fldCharType="separate"/>
        </w:r>
        <w:r w:rsidR="006575E3">
          <w:rPr>
            <w:noProof/>
            <w:webHidden/>
          </w:rPr>
          <w:t>43</w:t>
        </w:r>
        <w:r w:rsidR="006575E3">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2" w:name="Introduction"/>
      <w:bookmarkStart w:id="3" w:name="_Toc498592795"/>
      <w:r>
        <w:lastRenderedPageBreak/>
        <w:t>Introducció</w:t>
      </w:r>
      <w:bookmarkEnd w:id="2"/>
      <w:bookmarkEnd w:id="3"/>
    </w:p>
    <w:p w:rsidR="003F6CEE" w:rsidRPr="00690C65" w:rsidRDefault="003C35CD" w:rsidP="00366C8E">
      <w:pPr>
        <w:pStyle w:val="ProductList-Body"/>
        <w:spacing w:after="120"/>
      </w:pPr>
      <w:r>
        <w:t>A partir de</w:t>
      </w:r>
      <w:r w:rsidR="00E217FF">
        <w:t>l dia</w:t>
      </w:r>
      <w:r w:rsidR="003711DF">
        <w:t xml:space="preserve"> </w:t>
      </w:r>
      <w:r>
        <w:t>1 de juliol de 2014, aquests Termes de</w:t>
      </w:r>
      <w:r w:rsidR="00E217FF">
        <w:t>ls</w:t>
      </w:r>
      <w:r>
        <w:t xml:space="preserve"> Serveis Online (OST, </w:t>
      </w:r>
      <w:r w:rsidRPr="00CF3FA6">
        <w:rPr>
          <w:i/>
        </w:rPr>
        <w:t>Online Services Terms</w:t>
      </w:r>
      <w:r>
        <w:t xml:space="preserve">) substitueixen els Drets d'Ús dels Serveis Online (OLSUR, </w:t>
      </w:r>
      <w:r w:rsidRPr="003711DF">
        <w:rPr>
          <w:i/>
        </w:rPr>
        <w:t>Online Services Use Rights</w:t>
      </w:r>
      <w:r>
        <w:t xml:space="preserve">). Els OST inclouen termes que s'apliquen a l'ús dels Serveis Online per part del Client. </w:t>
      </w:r>
      <w:r w:rsidR="001A580D">
        <w:t>L’ús que el Client realitzi de Productes que no són de Microsoft (concepte que es defineix més avall), a</w:t>
      </w:r>
      <w:r w:rsidR="003711DF">
        <w:t>ix</w:t>
      </w:r>
      <w:r w:rsidR="001A580D">
        <w:t>í com d’altres productes i serveis de Microsoft, es regirà per altres termes diferents</w:t>
      </w:r>
      <w:r>
        <w:t>.</w:t>
      </w:r>
    </w:p>
    <w:p w:rsidR="004D27A6" w:rsidRPr="00690C65" w:rsidRDefault="003F6CEE" w:rsidP="003F6CEE">
      <w:pPr>
        <w:pStyle w:val="ProductList-Body"/>
      </w:pPr>
      <w:r>
        <w:t xml:space="preserve">La major part dels Serveis Online ofereix un </w:t>
      </w:r>
      <w:r w:rsidR="00524CB8">
        <w:t xml:space="preserve">Acord </w:t>
      </w:r>
      <w:r>
        <w:t xml:space="preserve">de Nivell de Servei (SLA, </w:t>
      </w:r>
      <w:r w:rsidRPr="003711DF">
        <w:rPr>
          <w:i/>
        </w:rPr>
        <w:t>Service Level Agreement</w:t>
      </w:r>
      <w:r>
        <w:t xml:space="preserve">). Per obtenir més informació en relació amb els SLA dels Serveis Online, consulteu </w:t>
      </w:r>
      <w:hyperlink r:id="rId15" w:history="1">
        <w:r>
          <w:rPr>
            <w:rStyle w:val="Hyperlink"/>
          </w:rPr>
          <w:t>http://microsoft.com/licensing/contracts</w:t>
        </w:r>
      </w:hyperlink>
      <w:r>
        <w:t>.</w:t>
      </w:r>
    </w:p>
    <w:p w:rsidR="004D27A6" w:rsidRPr="00690C65" w:rsidRDefault="004D27A6" w:rsidP="00A914BF">
      <w:pPr>
        <w:pStyle w:val="ProductList-Body"/>
      </w:pPr>
    </w:p>
    <w:p w:rsidR="004D27A6" w:rsidRPr="00051EF3" w:rsidRDefault="003F6CEE" w:rsidP="005157D5">
      <w:pPr>
        <w:pStyle w:val="ProductList-Offering1Heading"/>
        <w:rPr>
          <w:lang w:val="ca-ES"/>
        </w:rPr>
      </w:pPr>
      <w:bookmarkStart w:id="4" w:name="_Toc498592796"/>
      <w:r w:rsidRPr="00051EF3">
        <w:rPr>
          <w:lang w:val="ca-ES"/>
        </w:rPr>
        <w:t>Versions anteriors</w:t>
      </w:r>
      <w:bookmarkEnd w:id="4"/>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16"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9E1E35" w:rsidRDefault="009E1E35" w:rsidP="009E1E35">
      <w:pPr>
        <w:pStyle w:val="ProductList-Offering1Heading"/>
      </w:pPr>
      <w:bookmarkStart w:id="5" w:name="_Toc492329094"/>
      <w:bookmarkStart w:id="6" w:name="_Toc489605555"/>
      <w:bookmarkStart w:id="7" w:name="_Toc498592797"/>
      <w:bookmarkStart w:id="8" w:name="_Toc378147615"/>
      <w:bookmarkStart w:id="9" w:name="_Toc378151517"/>
      <w:bookmarkStart w:id="10" w:name="_Toc379797094"/>
      <w:bookmarkStart w:id="11" w:name="_Toc380513120"/>
      <w:bookmarkStart w:id="12" w:name="_Toc380655159"/>
      <w:bookmarkStart w:id="13" w:name="_Toc383415077"/>
      <w:r>
        <w:t xml:space="preserve">Aclariments i </w:t>
      </w:r>
      <w:r w:rsidR="00E217FF">
        <w:t>r</w:t>
      </w:r>
      <w:r>
        <w:t xml:space="preserve">esum dels </w:t>
      </w:r>
      <w:r w:rsidR="00E217FF">
        <w:t>c</w:t>
      </w:r>
      <w:r>
        <w:t>anvis</w:t>
      </w:r>
      <w:bookmarkEnd w:id="5"/>
      <w:bookmarkEnd w:id="6"/>
      <w:bookmarkEnd w:id="7"/>
    </w:p>
    <w:tbl>
      <w:tblPr>
        <w:tblStyle w:val="TableGrid"/>
        <w:tblW w:w="0" w:type="auto"/>
        <w:tblLook w:val="04A0" w:firstRow="1" w:lastRow="0" w:firstColumn="1" w:lastColumn="0" w:noHBand="0" w:noVBand="1"/>
      </w:tblPr>
      <w:tblGrid>
        <w:gridCol w:w="5395"/>
        <w:gridCol w:w="5395"/>
      </w:tblGrid>
      <w:tr w:rsidR="009E1E35" w:rsidRPr="00AD6DB4" w:rsidTr="009E1E35">
        <w:trPr>
          <w:tblHeader/>
        </w:trPr>
        <w:tc>
          <w:tcPr>
            <w:tcW w:w="5395" w:type="dxa"/>
            <w:shd w:val="clear" w:color="auto" w:fill="0072C6"/>
          </w:tcPr>
          <w:p w:rsidR="009E1E35" w:rsidRPr="00231971" w:rsidRDefault="009E1E35" w:rsidP="009E1E35">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9E1E35" w:rsidRPr="00231971" w:rsidRDefault="009E1E35" w:rsidP="009E1E35">
            <w:pPr>
              <w:pStyle w:val="ProductList-Body"/>
              <w:spacing w:before="20" w:after="20"/>
              <w:rPr>
                <w:color w:val="FFFFFF" w:themeColor="background1"/>
                <w:sz w:val="16"/>
                <w:szCs w:val="16"/>
              </w:rPr>
            </w:pPr>
            <w:r>
              <w:rPr>
                <w:color w:val="FFFFFF" w:themeColor="background1"/>
                <w:sz w:val="16"/>
                <w:szCs w:val="16"/>
              </w:rPr>
              <w:t>Supressions</w:t>
            </w:r>
          </w:p>
        </w:tc>
      </w:tr>
      <w:tr w:rsidR="008828F6" w:rsidTr="009E1E35">
        <w:tc>
          <w:tcPr>
            <w:tcW w:w="5395" w:type="dxa"/>
            <w:vAlign w:val="bottom"/>
          </w:tcPr>
          <w:p w:rsidR="008828F6" w:rsidRPr="004D0AF6" w:rsidRDefault="008828F6" w:rsidP="008828F6">
            <w:pPr>
              <w:pStyle w:val="ProductList-Body"/>
            </w:pPr>
          </w:p>
        </w:tc>
        <w:tc>
          <w:tcPr>
            <w:tcW w:w="5395" w:type="dxa"/>
            <w:vAlign w:val="bottom"/>
          </w:tcPr>
          <w:p w:rsidR="008828F6" w:rsidRPr="003E0686" w:rsidRDefault="008828F6" w:rsidP="008828F6">
            <w:pPr>
              <w:pStyle w:val="ProductList-Body"/>
            </w:pPr>
          </w:p>
        </w:tc>
      </w:tr>
    </w:tbl>
    <w:p w:rsidR="009E1E35" w:rsidRDefault="009E1E35" w:rsidP="009E1E35">
      <w:pPr>
        <w:pStyle w:val="ProductList-Body"/>
      </w:pPr>
    </w:p>
    <w:p w:rsidR="003332A5" w:rsidRPr="00CD5B6E" w:rsidRDefault="003332A5" w:rsidP="003332A5">
      <w:pPr>
        <w:pStyle w:val="ProductList-ClauseHeading"/>
        <w:outlineLvl w:val="2"/>
      </w:pPr>
      <w:r>
        <w:t>Termes de Seguretat i Privacitat</w:t>
      </w:r>
    </w:p>
    <w:p w:rsidR="003332A5" w:rsidRPr="00CD5B6E" w:rsidRDefault="000B3CF8" w:rsidP="003332A5">
      <w:pPr>
        <w:pStyle w:val="ProductList-Body"/>
      </w:pPr>
      <w:hyperlink w:anchor="DataProcessingTerms_DataatRest" w:history="1">
        <w:r w:rsidR="003332A5">
          <w:rPr>
            <w:rStyle w:val="Hyperlink"/>
          </w:rPr>
          <w:t>Ubicació de les Dades del Client en repòs</w:t>
        </w:r>
      </w:hyperlink>
      <w:r w:rsidR="003332A5">
        <w:t xml:space="preserve">: S'ha actualitzat l'entrada Microsoft Cloud App Security a la secció </w:t>
      </w:r>
      <w:r w:rsidR="006575E3">
        <w:t>Ubicació de les Dades del Client en repòs</w:t>
      </w:r>
      <w:r w:rsidR="003332A5">
        <w:t xml:space="preserve"> per adaptar l'ampliació del servei a la Unió Europea.</w:t>
      </w:r>
    </w:p>
    <w:p w:rsidR="000C27F8" w:rsidRPr="00903BB7" w:rsidRDefault="000B3CF8"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4D27A6" w:rsidRPr="00690C65" w:rsidRDefault="00730B3A" w:rsidP="00366C8E">
      <w:pPr>
        <w:pStyle w:val="ProductList-SectionHeading"/>
        <w:outlineLvl w:val="0"/>
      </w:pPr>
      <w:bookmarkStart w:id="14" w:name="GeneralTerms"/>
      <w:bookmarkStart w:id="15" w:name="_Toc498592798"/>
      <w:bookmarkEnd w:id="8"/>
      <w:bookmarkEnd w:id="9"/>
      <w:bookmarkEnd w:id="10"/>
      <w:bookmarkEnd w:id="11"/>
      <w:bookmarkEnd w:id="12"/>
      <w:bookmarkEnd w:id="13"/>
      <w:r>
        <w:lastRenderedPageBreak/>
        <w:t xml:space="preserve">Termes </w:t>
      </w:r>
      <w:r w:rsidR="00E217FF">
        <w:t>g</w:t>
      </w:r>
      <w:r>
        <w:t>enerals</w:t>
      </w:r>
      <w:bookmarkEnd w:id="14"/>
      <w:bookmarkEnd w:id="15"/>
    </w:p>
    <w:p w:rsidR="00730B3A" w:rsidRPr="00690C65" w:rsidRDefault="000A4FC4"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w:t>
      </w:r>
      <w:r w:rsidR="004F55DE">
        <w:t xml:space="preserve">assignar </w:t>
      </w:r>
      <w:r>
        <w:t xml:space="preserve">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w:t>
      </w:r>
      <w:r w:rsidR="00E217FF">
        <w:t>les Suites</w:t>
      </w:r>
      <w:r>
        <w:t xml:space="preserve"> d'SL que també </w:t>
      </w:r>
      <w:r w:rsidR="00E217FF">
        <w:t>satisfan</w:t>
      </w:r>
      <w:r>
        <w:t xml:space="preserve"> els requisits per a les SL d'Usuari. El Client no té dret a utilitzar un Servei Online un cop acabada la vigència de la SL d'aquest Servei Online</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6" w:name="_Toc498592799"/>
      <w:bookmarkStart w:id="17" w:name="Definitions"/>
      <w:r>
        <w:t>Definicions</w:t>
      </w:r>
      <w:bookmarkEnd w:id="16"/>
    </w:p>
    <w:bookmarkEnd w:id="17"/>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w:t>
      </w:r>
      <w:r w:rsidR="00CD5493">
        <w:t>(</w:t>
      </w:r>
      <w:r w:rsidR="00874919">
        <w:t>inclosos tots els fitxers de text, so, vídeo o imatge</w:t>
      </w:r>
      <w:r w:rsidR="00CD5493">
        <w:t>)</w:t>
      </w:r>
      <w:r w:rsidR="00874919">
        <w:t xml:space="preserve"> </w:t>
      </w:r>
      <w:r w:rsidR="00CD5493">
        <w:t>proporcionades a Microsoft pel o en nom del Client</w:t>
      </w:r>
      <w:r w:rsidR="00874919">
        <w:t xml:space="preserve"> mitjançant </w:t>
      </w:r>
      <w:r w:rsidR="00CD5493">
        <w:t>l’</w:t>
      </w:r>
      <w:r w:rsidR="00874919">
        <w:t>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w:t>
      </w:r>
      <w:r w:rsidR="00CD5493" w:rsidRPr="00CF3FA6">
        <w:rPr>
          <w:i/>
        </w:rPr>
        <w:t>in situ</w:t>
      </w:r>
      <w:r w:rsidR="00874919">
        <w:t xml:space="preserve"> ni </w:t>
      </w:r>
      <w:r w:rsidR="00CD5493">
        <w:t xml:space="preserve">agent </w:t>
      </w:r>
      <w:r w:rsidR="00CD5493" w:rsidRPr="000922BF">
        <w:rPr>
          <w:i/>
        </w:rPr>
        <w:t>in situ</w:t>
      </w:r>
      <w:r w:rsidR="00874919">
        <w:t xml:space="preserve"> del Client </w:t>
      </w:r>
      <w:r w:rsidR="00CD5493">
        <w:t>o</w:t>
      </w:r>
      <w:r w:rsidR="00874919">
        <w:t xml:space="preserve">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 xml:space="preserve">Dispositiu </w:t>
      </w:r>
      <w:r w:rsidR="00CD5493">
        <w:t>Llicenciat</w:t>
      </w:r>
      <w:r>
        <w:t>”</w:t>
      </w:r>
      <w:r w:rsidR="00874919">
        <w:t xml:space="preserve"> és el sistema de maquinari físic únic al qual </w:t>
      </w:r>
      <w:r w:rsidR="00E8482D">
        <w:t>s’assigna</w:t>
      </w:r>
      <w:r w:rsidR="00874919">
        <w:t xml:space="preserve"> una llicència. Als efectes d'aquesta definició, una partició o divisió de maquinari es considera un dispositiu</w:t>
      </w:r>
      <w:r w:rsidR="00CD5493">
        <w:t xml:space="preserve"> separat</w:t>
      </w:r>
      <w:r w:rsidR="00874919">
        <w:t>.</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17" w:history="1">
        <w:r w:rsidRPr="00DB14D9">
          <w:rPr>
            <w:rStyle w:val="Hyperlink"/>
          </w:rPr>
          <w:t>http://go.microsoft.com/?linkid=9839207</w:t>
        </w:r>
      </w:hyperlink>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133A9E" w:rsidRPr="0008458E" w:rsidRDefault="00133A9E" w:rsidP="00133A9E">
      <w:pPr>
        <w:pStyle w:val="ProductList-Body"/>
        <w:spacing w:after="120"/>
      </w:pPr>
      <w:r>
        <w:t xml:space="preserve">“Dades Personals” </w:t>
      </w:r>
      <w:r w:rsidR="00E8482D">
        <w:t>és</w:t>
      </w:r>
      <w:r>
        <w:t xml:space="preserve"> tota informació </w:t>
      </w:r>
      <w:r w:rsidR="00E8482D">
        <w:t>sobre</w:t>
      </w:r>
      <w:r>
        <w:t xml:space="preserve"> una persona física identificada o identificable. </w:t>
      </w:r>
      <w:r w:rsidR="00E8482D">
        <w:t xml:space="preserve">Es considerarà </w:t>
      </w:r>
      <w:r>
        <w:t xml:space="preserve">persona física identificable </w:t>
      </w:r>
      <w:r w:rsidR="00E8482D">
        <w:t xml:space="preserve">tota persona </w:t>
      </w:r>
      <w:r w:rsidR="00BF14BB">
        <w:t xml:space="preserve">la identitat de la qual </w:t>
      </w:r>
      <w:r w:rsidR="00E8482D">
        <w:t>es pugui determinar</w:t>
      </w:r>
      <w:r>
        <w:t xml:space="preserve">, directament o indirecta, en particular </w:t>
      </w:r>
      <w:r w:rsidR="00E8482D">
        <w:t>mitjançant</w:t>
      </w:r>
      <w:r>
        <w:t xml:space="preserve"> un identificador</w:t>
      </w:r>
      <w:r w:rsidR="00E8482D">
        <w:t>,</w:t>
      </w:r>
      <w:r>
        <w:t xml:space="preserve"> com </w:t>
      </w:r>
      <w:r w:rsidR="00E8482D">
        <w:t xml:space="preserve">per exemple </w:t>
      </w:r>
      <w:r>
        <w:t xml:space="preserve">un nom, un número d'identificació, dades de localització, un identificador en línia o </w:t>
      </w:r>
      <w:r w:rsidR="00E8482D">
        <w:t>diversos elements propis de</w:t>
      </w:r>
      <w:r>
        <w:t xml:space="preserve"> la identitat física, fisiològica, genètica, </w:t>
      </w:r>
      <w:r w:rsidR="005B621F">
        <w:t>psíquic</w:t>
      </w:r>
      <w:r w:rsidR="00194E21">
        <w:t>a</w:t>
      </w:r>
      <w:r>
        <w:t xml:space="preserve">, econòmica, cultural o social </w:t>
      </w:r>
      <w:r w:rsidR="00194E21">
        <w:t>d’aquesta</w:t>
      </w:r>
      <w:r>
        <w:t xml:space="preserve"> persona. </w:t>
      </w:r>
    </w:p>
    <w:p w:rsidR="00133A9E" w:rsidRPr="0008458E" w:rsidRDefault="00133A9E" w:rsidP="00133A9E">
      <w:pPr>
        <w:pStyle w:val="ProductList-Body"/>
        <w:spacing w:after="120"/>
      </w:pPr>
      <w:r>
        <w:t>“SL” és una llicència de subscripció.</w:t>
      </w:r>
    </w:p>
    <w:p w:rsidR="00133A9E" w:rsidRPr="0008458E" w:rsidRDefault="00133A9E" w:rsidP="00133A9E">
      <w:pPr>
        <w:pStyle w:val="ProductList-Body"/>
      </w:pPr>
      <w:r>
        <w:t xml:space="preserve">“Dades </w:t>
      </w:r>
      <w:r w:rsidR="00CD5493">
        <w:t>de Suport</w:t>
      </w:r>
      <w:r>
        <w:t xml:space="preserve">” </w:t>
      </w:r>
      <w:r w:rsidR="00A858CA">
        <w:t>són</w:t>
      </w:r>
      <w:r>
        <w:t xml:space="preserve"> totes les dades</w:t>
      </w:r>
      <w:r w:rsidR="00A858CA">
        <w:t xml:space="preserve"> (inclosos</w:t>
      </w:r>
      <w:r>
        <w:t xml:space="preserve"> tots els </w:t>
      </w:r>
      <w:r w:rsidR="00C21718">
        <w:t xml:space="preserve">arxius de </w:t>
      </w:r>
      <w:r>
        <w:t>text, so, vídeo, imatge o programari</w:t>
      </w:r>
      <w:r w:rsidR="00AD1D3E">
        <w:t>)</w:t>
      </w:r>
      <w:r>
        <w:t xml:space="preserve"> que </w:t>
      </w:r>
      <w:r w:rsidR="00AD1D3E">
        <w:t xml:space="preserve">siguin </w:t>
      </w:r>
      <w:r>
        <w:t>proporciona</w:t>
      </w:r>
      <w:r w:rsidR="00AD1D3E">
        <w:t>ts</w:t>
      </w:r>
      <w:r>
        <w:t xml:space="preserve"> a Microsoft pel Client o en nom seu </w:t>
      </w:r>
      <w:r w:rsidR="00AD1D3E">
        <w:rPr>
          <w:lang w:val="es-ES"/>
        </w:rPr>
        <w:t>—</w:t>
      </w:r>
      <w:r>
        <w:t>o que el Client autoritz</w:t>
      </w:r>
      <w:r w:rsidR="00AD1D3E">
        <w:t>i</w:t>
      </w:r>
      <w:r>
        <w:t xml:space="preserve"> Microsoft a obtenir d'un Servei Online</w:t>
      </w:r>
      <w:r w:rsidR="00AD1D3E">
        <w:rPr>
          <w:lang w:val="es-ES"/>
        </w:rPr>
        <w:t>—</w:t>
      </w:r>
      <w:r>
        <w:t xml:space="preserve"> a través d</w:t>
      </w:r>
      <w:r w:rsidR="00AD1D3E">
        <w:t>’una relació que estableixi amb</w:t>
      </w:r>
      <w:r>
        <w:t xml:space="preserve"> Microsoft per obtenir assistència tècnica per als Serveis Online coberts </w:t>
      </w:r>
      <w:r w:rsidR="00AD1D3E">
        <w:t>per</w:t>
      </w:r>
      <w:r>
        <w:t xml:space="preserve"> aquest contracte.</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18" w:name="_Toc453946572"/>
      <w:bookmarkStart w:id="19" w:name="_Toc451949009"/>
      <w:bookmarkStart w:id="20" w:name="_Toc498592800"/>
      <w:r>
        <w:t>Actualitzacions dels Termes de</w:t>
      </w:r>
      <w:r w:rsidR="00CD5493">
        <w:t>ls</w:t>
      </w:r>
      <w:r>
        <w:t xml:space="preserve"> Serveis Online</w:t>
      </w:r>
      <w:bookmarkEnd w:id="18"/>
      <w:bookmarkEnd w:id="19"/>
      <w:bookmarkEnd w:id="20"/>
    </w:p>
    <w:p w:rsidR="00103924" w:rsidRPr="00690C65" w:rsidRDefault="00103924" w:rsidP="00103924">
      <w:pPr>
        <w:pStyle w:val="ProductList-Body"/>
      </w:pPr>
      <w:r>
        <w:t>Quan el Client renovi o adquireixi una nova subscripció a un Servei Online, s'aplicaran els OST vigents en aquell moment</w:t>
      </w:r>
      <w:r w:rsidR="00CD5493">
        <w:t>, els quals</w:t>
      </w:r>
      <w:r>
        <w:t xml:space="preserve"> no canviaran durant la subscripció del Client per a aquest Servei Online. Quan Microsoft present</w:t>
      </w:r>
      <w:r w:rsidR="00CD5493">
        <w:t>i</w:t>
      </w:r>
      <w:r>
        <w:t xml:space="preserve"> noves característiques, complements o programari relacionat (és a dir, </w:t>
      </w:r>
      <w:r w:rsidR="00CD5493">
        <w:t xml:space="preserve">“noves” en el sentit de </w:t>
      </w:r>
      <w:r>
        <w:t xml:space="preserve">que no es van incloure prèviament a la subscripció), Microsoft pot proporcionar termes </w:t>
      </w:r>
      <w:r w:rsidR="00CD5493">
        <w:rPr>
          <w:lang w:val="es-ES"/>
        </w:rPr>
        <w:t>—</w:t>
      </w:r>
      <w:r>
        <w:t>o realitzar actualitzacions dels OST</w:t>
      </w:r>
      <w:r w:rsidR="00CD5493">
        <w:rPr>
          <w:lang w:val="es-ES"/>
        </w:rPr>
        <w:t>—</w:t>
      </w:r>
      <w:r>
        <w:t xml:space="preserve"> que s'apliquen a l'ús que el Client fa d'aquestes noves característiques, complements o programari relacionat.</w:t>
      </w:r>
    </w:p>
    <w:p w:rsidR="00103924" w:rsidRPr="00690C65" w:rsidRDefault="00103924" w:rsidP="00103924">
      <w:pPr>
        <w:pStyle w:val="ProductList-Body"/>
      </w:pPr>
    </w:p>
    <w:p w:rsidR="009E1E35" w:rsidRDefault="00CD5493" w:rsidP="009E1E35">
      <w:pPr>
        <w:pStyle w:val="ProductList-SubSubSectionHeading"/>
        <w:outlineLvl w:val="1"/>
      </w:pPr>
      <w:bookmarkStart w:id="21" w:name="_Toc492329098"/>
      <w:bookmarkStart w:id="22" w:name="_Toc489605559"/>
      <w:bookmarkStart w:id="23" w:name="_Toc498592801"/>
      <w:bookmarkStart w:id="24" w:name="OnlineServicesChanges"/>
      <w:r>
        <w:t>Canvis y d</w:t>
      </w:r>
      <w:r w:rsidR="009E1E35">
        <w:t>isponibilitat dels Serveis Online</w:t>
      </w:r>
      <w:bookmarkEnd w:id="21"/>
      <w:bookmarkEnd w:id="22"/>
      <w:bookmarkEnd w:id="23"/>
    </w:p>
    <w:bookmarkEnd w:id="24"/>
    <w:p w:rsidR="009E1E35" w:rsidRDefault="009E1E35" w:rsidP="009E1E35">
      <w:pPr>
        <w:pStyle w:val="ProductList-Body"/>
      </w:pPr>
      <w:r>
        <w:t xml:space="preserve">Microsoft pot fer canvis comercialment raonables en cadascun dels Serveis Online cada cert temps. Microsoft pot modificar o </w:t>
      </w:r>
      <w:r w:rsidR="00CD5493">
        <w:t>terminar</w:t>
      </w:r>
      <w:r>
        <w:t xml:space="preserve"> un Servei Online en qualsevol país on Microsoft estigui subjecte a una normativa, una obligació o un altre requisit </w:t>
      </w:r>
      <w:r w:rsidR="00CD5493">
        <w:t xml:space="preserve">governamental </w:t>
      </w:r>
      <w:r>
        <w:t xml:space="preserve">que (1) no sigui aplicable en general a les empreses que hi </w:t>
      </w:r>
      <w:r w:rsidR="00CD5493">
        <w:t>operin</w:t>
      </w:r>
      <w:r>
        <w:t xml:space="preserve">, (2) presenti una dificultat </w:t>
      </w:r>
      <w:r w:rsidR="00CD5493">
        <w:t xml:space="preserve">per </w:t>
      </w:r>
      <w:r>
        <w:t xml:space="preserve">a </w:t>
      </w:r>
      <w:r w:rsidR="00CD5493">
        <w:t xml:space="preserve">que </w:t>
      </w:r>
      <w:r>
        <w:t xml:space="preserve">Microsoft </w:t>
      </w:r>
      <w:r w:rsidR="00CD5493">
        <w:t>continuï</w:t>
      </w:r>
      <w:r>
        <w:t xml:space="preserve"> </w:t>
      </w:r>
      <w:r w:rsidR="004E0DDD">
        <w:t>operant</w:t>
      </w:r>
      <w:r>
        <w:t xml:space="preserve"> el Servei Online sense modificacion i/o (3) provoqui que Microsoft </w:t>
      </w:r>
      <w:r w:rsidR="004E0DDD">
        <w:t>consideri</w:t>
      </w:r>
      <w:r>
        <w:t xml:space="preserve"> que aquests </w:t>
      </w:r>
      <w:r w:rsidR="004E0DDD">
        <w:t>termes</w:t>
      </w:r>
      <w:r>
        <w:t xml:space="preserve"> o el Servei Online poden entrar en conflicte amb </w:t>
      </w:r>
      <w:r w:rsidR="008B71B4">
        <w:t>aquest</w:t>
      </w:r>
      <w:r>
        <w:t xml:space="preserve"> requisit o obligació. Si Microsoft </w:t>
      </w:r>
      <w:r w:rsidR="004E0DDD">
        <w:lastRenderedPageBreak/>
        <w:t>termina</w:t>
      </w:r>
      <w:r>
        <w:t xml:space="preserve"> un Servei Online per motius normatius, els Clients rebran un crèdit per qualsevol import pagat per endavant </w:t>
      </w:r>
      <w:r w:rsidR="004E0DDD">
        <w:t>per al</w:t>
      </w:r>
      <w:r>
        <w:t xml:space="preserve"> període </w:t>
      </w:r>
      <w:r w:rsidR="004E0DDD">
        <w:t>posterior a la terminació</w:t>
      </w:r>
      <w:r>
        <w:t xml:space="preserve">. </w:t>
      </w:r>
    </w:p>
    <w:p w:rsidR="009E1E35" w:rsidRDefault="009E1E35" w:rsidP="00103924">
      <w:pPr>
        <w:pStyle w:val="ProductList-Body"/>
      </w:pPr>
    </w:p>
    <w:p w:rsidR="00103924" w:rsidRPr="00690C65" w:rsidRDefault="00103924" w:rsidP="00103924">
      <w:pPr>
        <w:pStyle w:val="ProductList-Body"/>
      </w:pPr>
      <w:r>
        <w:t xml:space="preserve">La disponibilitat, la funcionalitat i les versions de llengua per a cada Servei Online poden variar segons el país. Per obtenir informació sobre la disponibilitat, el Client pot consultar </w:t>
      </w:r>
      <w:hyperlink r:id="rId18"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4E0DDD" w:rsidP="00366C8E">
      <w:pPr>
        <w:pStyle w:val="ProductList-SubSubSectionHeading"/>
        <w:outlineLvl w:val="1"/>
      </w:pPr>
      <w:bookmarkStart w:id="25" w:name="_Toc498592802"/>
      <w:r>
        <w:t>Conservació</w:t>
      </w:r>
      <w:r w:rsidR="00103924">
        <w:t xml:space="preserve"> de </w:t>
      </w:r>
      <w:r>
        <w:t>d</w:t>
      </w:r>
      <w:r w:rsidR="00103924">
        <w:t>ades</w:t>
      </w:r>
      <w:bookmarkEnd w:id="25"/>
    </w:p>
    <w:p w:rsidR="00677C0D" w:rsidRPr="00747204" w:rsidRDefault="00677C0D" w:rsidP="00677C0D">
      <w:pPr>
        <w:pStyle w:val="ProductList-Body"/>
        <w:spacing w:after="120"/>
      </w:pPr>
      <w:r>
        <w:t xml:space="preserve">En tot moment durant el període de vigència de la </w:t>
      </w:r>
      <w:r w:rsidR="004E0DDD">
        <w:t xml:space="preserve">seva </w:t>
      </w:r>
      <w:r>
        <w:t xml:space="preserve">subscripció, </w:t>
      </w:r>
      <w:r w:rsidR="004E0DDD">
        <w:t>el Client</w:t>
      </w:r>
      <w:r>
        <w:t xml:space="preserve"> tindrà la capacitat d'</w:t>
      </w:r>
      <w:r w:rsidR="004E0DDD">
        <w:t>accedir</w:t>
      </w:r>
      <w:r>
        <w:t xml:space="preserve"> i extreure les Dades del Client emmagatzemades a cada Servei Online. Excepte en el cas de les proves gratuïtes i els serveis del LinkedIn, Microsoft conservarà les Dades del Client emmagatzemades al Servei Online en un compte de funció limitada durant </w:t>
      </w:r>
      <w:r w:rsidR="004E0DDD">
        <w:t>90</w:t>
      </w:r>
      <w:r>
        <w:t xml:space="preserve"> dies després de l'expiració o la </w:t>
      </w:r>
      <w:r w:rsidR="004E0DDD">
        <w:t>terminació</w:t>
      </w:r>
      <w:r>
        <w:t xml:space="preserve"> de la subscripció del Client, </w:t>
      </w:r>
      <w:r w:rsidR="004E0DDD">
        <w:t>de tal manera que el Client</w:t>
      </w:r>
      <w:r>
        <w:t xml:space="preserve"> les pugui extreure. Després que finalitzi el període de </w:t>
      </w:r>
      <w:r w:rsidR="004E0DDD">
        <w:t>conservació</w:t>
      </w:r>
      <w:r>
        <w:t xml:space="preserve"> de </w:t>
      </w:r>
      <w:r w:rsidR="004E0DDD">
        <w:t>90</w:t>
      </w:r>
      <w:r>
        <w:t xml:space="preserve"> dies, Microsoft deshabilitarà el compte del Client i suprimirà les Dades del Client.</w:t>
      </w:r>
    </w:p>
    <w:p w:rsidR="00103924" w:rsidRPr="00690C65" w:rsidRDefault="00103924" w:rsidP="00103924">
      <w:pPr>
        <w:pStyle w:val="ProductList-Body"/>
      </w:pPr>
      <w:r>
        <w:t xml:space="preserve">És possible que el Servei Online no admeti la retenció o extracció del programari que el Client </w:t>
      </w:r>
      <w:r w:rsidR="004E0DDD">
        <w:t xml:space="preserve">hagui </w:t>
      </w:r>
      <w:r>
        <w:t>proporcion</w:t>
      </w:r>
      <w:r w:rsidR="004E0DDD">
        <w:t>at</w:t>
      </w:r>
      <w:r>
        <w:t xml:space="preserve">. Microsoft no </w:t>
      </w:r>
      <w:r w:rsidR="004E0DDD">
        <w:t>incorrerà</w:t>
      </w:r>
      <w:r>
        <w:t xml:space="preserve"> </w:t>
      </w:r>
      <w:r w:rsidR="004E0DDD">
        <w:t xml:space="preserve">en cap </w:t>
      </w:r>
      <w:r>
        <w:t xml:space="preserve">responsabilitat per </w:t>
      </w:r>
      <w:r w:rsidR="004E0DDD">
        <w:t>suprimir</w:t>
      </w:r>
      <w:r>
        <w:t xml:space="preserve"> les Dades de</w:t>
      </w:r>
      <w:r w:rsidR="004E0DDD">
        <w:t>l</w:t>
      </w:r>
      <w:r>
        <w:t xml:space="preserv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6" w:name="_Toc498592803"/>
      <w:r>
        <w:t xml:space="preserve">Ús del programari amb el </w:t>
      </w:r>
      <w:r w:rsidR="004E0DDD">
        <w:t>S</w:t>
      </w:r>
      <w:r>
        <w:t xml:space="preserve">ervei </w:t>
      </w:r>
      <w:r w:rsidR="004E0DDD">
        <w:t>O</w:t>
      </w:r>
      <w:r>
        <w:t>nline</w:t>
      </w:r>
      <w:bookmarkEnd w:id="26"/>
    </w:p>
    <w:p w:rsidR="00103924" w:rsidRPr="00690C65" w:rsidRDefault="004E0DDD" w:rsidP="00103924">
      <w:pPr>
        <w:pStyle w:val="ProductList-Body"/>
      </w:pPr>
      <w:r>
        <w:t>P</w:t>
      </w:r>
      <w:r w:rsidR="00103924">
        <w:t>ot ser que el Client hagi d’instal·lar programari concret de Microsoft</w:t>
      </w:r>
      <w:r>
        <w:t xml:space="preserve"> per poder utilitzar el Servei Online</w:t>
      </w:r>
      <w:r w:rsidR="00103924">
        <w: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7" w:name="_Toc498592804"/>
      <w:bookmarkStart w:id="28" w:name="NonMicrosoftProducts"/>
      <w:r>
        <w:t>Productes que no són de Microsoft</w:t>
      </w:r>
      <w:bookmarkEnd w:id="27"/>
    </w:p>
    <w:bookmarkEnd w:id="28"/>
    <w:p w:rsidR="00677C0D" w:rsidRPr="00747204" w:rsidRDefault="00677C0D" w:rsidP="00677C0D">
      <w:pPr>
        <w:pStyle w:val="ProductList-Body"/>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9" w:name="_Toc498592805"/>
      <w:r>
        <w:t>Política d'Ús Acceptable</w:t>
      </w:r>
      <w:bookmarkEnd w:id="29"/>
    </w:p>
    <w:p w:rsidR="00AD5F09" w:rsidRPr="00690C65" w:rsidRDefault="00AD5F09" w:rsidP="00AD5F09">
      <w:pPr>
        <w:pStyle w:val="ProductList-Body"/>
      </w:pPr>
      <w:r>
        <w:t>Ni el Client</w:t>
      </w:r>
      <w:r w:rsidR="004E0DDD">
        <w:t>,</w:t>
      </w:r>
      <w:r>
        <w:t xml:space="preserve"> ni les persones que accedeixen a un Servei Online a través del Client</w:t>
      </w:r>
      <w:r w:rsidR="004E0DDD">
        <w:t>,</w:t>
      </w:r>
      <w:r>
        <w:t xml:space="preserve"> poden utilitzar un Servei Online:</w:t>
      </w:r>
    </w:p>
    <w:p w:rsidR="00AD5F09" w:rsidRPr="00690C65" w:rsidRDefault="00AD5F09" w:rsidP="00A44A41">
      <w:pPr>
        <w:pStyle w:val="ProductList-Body"/>
        <w:numPr>
          <w:ilvl w:val="0"/>
          <w:numId w:val="2"/>
        </w:numPr>
        <w:ind w:left="450" w:hanging="270"/>
      </w:pPr>
      <w:r>
        <w:t xml:space="preserve">de manera prohibida per llei, reglament, </w:t>
      </w:r>
      <w:r w:rsidR="004E0DDD">
        <w:t xml:space="preserve">decret o </w:t>
      </w:r>
      <w:r>
        <w:t>ordre governamental;</w:t>
      </w:r>
    </w:p>
    <w:p w:rsidR="00AD5F09" w:rsidRPr="00690C65" w:rsidRDefault="00AD5F09" w:rsidP="0088164F">
      <w:pPr>
        <w:pStyle w:val="ProductList-Body"/>
        <w:numPr>
          <w:ilvl w:val="0"/>
          <w:numId w:val="2"/>
        </w:numPr>
        <w:spacing w:before="40"/>
        <w:ind w:left="450" w:hanging="270"/>
      </w:pPr>
      <w:r>
        <w:t>per infringir els drets d'altres</w:t>
      </w:r>
      <w:r w:rsidR="004E0DDD">
        <w:t xml:space="preserve"> persones</w:t>
      </w:r>
      <w:r>
        <w:t xml:space="preserve">; </w:t>
      </w:r>
    </w:p>
    <w:p w:rsidR="00AD5F09" w:rsidRPr="00690C65" w:rsidRDefault="00AD5F09" w:rsidP="0088164F">
      <w:pPr>
        <w:pStyle w:val="ProductList-Body"/>
        <w:numPr>
          <w:ilvl w:val="0"/>
          <w:numId w:val="2"/>
        </w:numPr>
        <w:spacing w:before="40"/>
        <w:ind w:left="450" w:hanging="270"/>
      </w:pPr>
      <w:r>
        <w:t xml:space="preserve">per intentar accedir sense autorització </w:t>
      </w:r>
      <w:r w:rsidR="004E0DDD">
        <w:rPr>
          <w:lang w:val="es-ES"/>
        </w:rPr>
        <w:t xml:space="preserve">—o causar disrupció— </w:t>
      </w:r>
      <w:r>
        <w:t xml:space="preserve">a qualsevol servei, dispositiu, dada, compte o xarxa; </w:t>
      </w:r>
    </w:p>
    <w:p w:rsidR="00AD5F09" w:rsidRPr="00690C65" w:rsidRDefault="00AD5F09" w:rsidP="0088164F">
      <w:pPr>
        <w:pStyle w:val="ProductList-Body"/>
        <w:numPr>
          <w:ilvl w:val="0"/>
          <w:numId w:val="2"/>
        </w:numPr>
        <w:spacing w:before="40"/>
        <w:ind w:left="450" w:hanging="270"/>
      </w:pPr>
      <w:r>
        <w:t xml:space="preserve">per enviar correu no desitjat </w:t>
      </w:r>
      <w:r w:rsidR="004E0DDD">
        <w:t>(</w:t>
      </w:r>
      <w:r w:rsidR="004E0DDD" w:rsidRPr="00CF3FA6">
        <w:rPr>
          <w:i/>
        </w:rPr>
        <w:t>spam</w:t>
      </w:r>
      <w:r w:rsidR="004E0DDD">
        <w:t xml:space="preserve">) </w:t>
      </w:r>
      <w:r>
        <w:t>o distribuir programari maliciós;</w:t>
      </w:r>
    </w:p>
    <w:p w:rsidR="00AD5F09" w:rsidRPr="00690C65" w:rsidRDefault="00AD5F09" w:rsidP="0088164F">
      <w:pPr>
        <w:pStyle w:val="ProductList-Body"/>
        <w:numPr>
          <w:ilvl w:val="0"/>
          <w:numId w:val="2"/>
        </w:numPr>
        <w:spacing w:before="40"/>
        <w:ind w:left="450" w:hanging="270"/>
      </w:pPr>
      <w:r>
        <w:lastRenderedPageBreak/>
        <w:t xml:space="preserve">de manera que pugui perjudicar o obstaculitzar l'ús que facin del Servei Online altres </w:t>
      </w:r>
      <w:r w:rsidR="004E0DDD">
        <w:t>persones</w:t>
      </w:r>
      <w:r>
        <w:t xml:space="preserve">;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30" w:name="_Toc498592806"/>
      <w:r>
        <w:t>Limitacions Tècniques</w:t>
      </w:r>
      <w:bookmarkEnd w:id="30"/>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0A7CED">
      <w:pPr>
        <w:pStyle w:val="ProductList-SubSubSectionHeading"/>
        <w:keepNext/>
        <w:outlineLvl w:val="1"/>
      </w:pPr>
      <w:bookmarkStart w:id="31" w:name="_Toc498592807"/>
      <w:r>
        <w:t>Compliment de les legislacions</w:t>
      </w:r>
      <w:bookmarkEnd w:id="31"/>
    </w:p>
    <w:p w:rsidR="00133A9E" w:rsidRPr="0008458E" w:rsidRDefault="00133A9E" w:rsidP="00133A9E">
      <w:pPr>
        <w:pStyle w:val="ProductList-Body"/>
        <w:spacing w:after="120"/>
      </w:pPr>
      <w:r>
        <w:t>Microsoft complirà totes les lleis i reglaments aplicables a la seva prestació de</w:t>
      </w:r>
      <w:r w:rsidR="002D0B75">
        <w:t>ls</w:t>
      </w:r>
      <w:r>
        <w:t xml:space="preserve"> Serveis Online, inclo</w:t>
      </w:r>
      <w:r w:rsidR="002D0B75">
        <w:t xml:space="preserve">ent qualsevol normativa aplicable en matèria </w:t>
      </w:r>
      <w:r>
        <w:t>de notificació d</w:t>
      </w:r>
      <w:r w:rsidR="002D0B75">
        <w:t>e violacions</w:t>
      </w:r>
      <w:r>
        <w:t xml:space="preserve"> de </w:t>
      </w:r>
      <w:r w:rsidR="002D0B75">
        <w:t xml:space="preserve">la </w:t>
      </w:r>
      <w:r>
        <w:t xml:space="preserve">seguretat. Tanmateix, Microsoft no és responsable del compliment de cap legislació o regulació aplicable al Client o al seu sector que no sigui aplicable </w:t>
      </w:r>
      <w:r w:rsidR="002D0B75">
        <w:t>amb caràcter</w:t>
      </w:r>
      <w:r>
        <w:t xml:space="preserve"> general als proveïdors de serveis de tecnologi</w:t>
      </w:r>
      <w:r w:rsidR="002D0B75">
        <w:t>es</w:t>
      </w:r>
      <w:r>
        <w:t xml:space="preserve"> de la informació. Microsoft no determina si les Dades del Client o les Dades d'Atenció al Client inclouen informació subjecta a alguna llei o reglament específic. Tots els Incidents de Seguretat estan subjectes als termes </w:t>
      </w:r>
      <w:r w:rsidR="002D0B75">
        <w:t>sobre</w:t>
      </w:r>
      <w:r>
        <w:t xml:space="preserve"> Notificació d'Incident</w:t>
      </w:r>
      <w:r w:rsidR="002D0B75">
        <w:t>s</w:t>
      </w:r>
      <w:r>
        <w:t xml:space="preserve"> de Seguretat que es presenten més avall.</w:t>
      </w:r>
    </w:p>
    <w:p w:rsidR="00133A9E" w:rsidRPr="0008458E" w:rsidRDefault="00133A9E" w:rsidP="00133A9E">
      <w:pPr>
        <w:pStyle w:val="ProductList-Body"/>
      </w:pPr>
      <w:r>
        <w:t>El Client ha</w:t>
      </w:r>
      <w:r w:rsidR="002D0B75">
        <w:t>urà</w:t>
      </w:r>
      <w:r>
        <w:t xml:space="preserve"> de complir totes les lleis i els reglaments </w:t>
      </w:r>
      <w:r w:rsidR="002D0B75">
        <w:t xml:space="preserve">aplicables </w:t>
      </w:r>
      <w:r>
        <w:t>a l'ús que faci dels Serveis Online, inclo</w:t>
      </w:r>
      <w:r w:rsidR="002D0B75">
        <w:t>ent</w:t>
      </w:r>
      <w:r w:rsidR="00F717B4">
        <w:t xml:space="preserve"> </w:t>
      </w:r>
      <w:r w:rsidR="002D0B75">
        <w:t>qualsevol normativa relativa a la</w:t>
      </w:r>
      <w:r w:rsidR="00F717B4">
        <w:t xml:space="preserve"> </w:t>
      </w:r>
      <w:r w:rsidR="005C68E9">
        <w:t>privacitat</w:t>
      </w:r>
      <w:r>
        <w:t xml:space="preserve">, les Dades Personals, les dades biomètriques, la protecció de dades i la confidencialitat de les comunicacions. El Client és responsable d'implementar i mantenir les mesures de seguretat i protecció de la privacitat </w:t>
      </w:r>
      <w:r w:rsidR="002D0B75">
        <w:t xml:space="preserve">corresponents </w:t>
      </w:r>
      <w:r>
        <w:t xml:space="preserve">als components que el Client proporciona o controla (com ara els dispositius inscrits al Microsoft Intune o </w:t>
      </w:r>
      <w:r w:rsidR="002D0B75">
        <w:t xml:space="preserve">inclosos </w:t>
      </w:r>
      <w:r>
        <w:t xml:space="preserve">en una màquina virtual o aplicació d'un client del Microsoft Azure), </w:t>
      </w:r>
      <w:r w:rsidR="002D0B75">
        <w:t xml:space="preserve">així com també és el Client responsable </w:t>
      </w:r>
      <w:r>
        <w:t xml:space="preserve">de determinar si els Serveis Online són adequats per emmagatzemar i </w:t>
      </w:r>
      <w:r w:rsidR="002D0B75">
        <w:t xml:space="preserve">tractar </w:t>
      </w:r>
      <w:r>
        <w:t xml:space="preserve">la informació subjecta a qualsevol llei o reglament específic i d'utilitzar els Serveis Online d'una manera </w:t>
      </w:r>
      <w:r w:rsidR="002D0B75">
        <w:t xml:space="preserve">conforme </w:t>
      </w:r>
      <w:r>
        <w:t xml:space="preserve">amb les obligacions legals i </w:t>
      </w:r>
      <w:r w:rsidR="002D0B75">
        <w:t xml:space="preserve">regulatòries </w:t>
      </w:r>
      <w:r>
        <w:t xml:space="preserve">del Client. El Client és responsable de respondre a qualsevol sol·licitud </w:t>
      </w:r>
      <w:r w:rsidR="002D0B75">
        <w:t xml:space="preserve">procedent </w:t>
      </w:r>
      <w:r>
        <w:t xml:space="preserve">d'un tercer pel que fa a l'ús que el Client </w:t>
      </w:r>
      <w:r w:rsidR="002D0B75">
        <w:t>realitzi</w:t>
      </w:r>
      <w:r>
        <w:t xml:space="preserve"> d'un Servei Online, com </w:t>
      </w:r>
      <w:r w:rsidR="002D0B75">
        <w:t>per exemple</w:t>
      </w:r>
      <w:r>
        <w:t xml:space="preserve"> una sol·licitud de retirar continguts en virtut de la </w:t>
      </w:r>
      <w:r w:rsidR="002D0B75">
        <w:t>l</w:t>
      </w:r>
      <w:r>
        <w:t xml:space="preserve">lei </w:t>
      </w:r>
      <w:r w:rsidR="002D0B75">
        <w:t>dels E</w:t>
      </w:r>
      <w:r w:rsidR="00D14A8A">
        <w:t>E</w:t>
      </w:r>
      <w:r w:rsidR="002D0B75">
        <w:t>.</w:t>
      </w:r>
      <w:r w:rsidR="00D14A8A">
        <w:t xml:space="preserve"> </w:t>
      </w:r>
      <w:r w:rsidR="002D0B75">
        <w:t>U</w:t>
      </w:r>
      <w:r w:rsidR="00D14A8A">
        <w:t>U</w:t>
      </w:r>
      <w:r w:rsidR="002D0B75">
        <w:t xml:space="preserve">. </w:t>
      </w:r>
      <w:r w:rsidR="002D0B75" w:rsidRPr="00F717B4">
        <w:rPr>
          <w:i/>
        </w:rPr>
        <w:t>Digital Millennium Copyright Act</w:t>
      </w:r>
      <w:r w:rsidR="002D0B75">
        <w:t xml:space="preserve"> </w:t>
      </w:r>
      <w:r>
        <w:t xml:space="preserve">o una altra legislació aplicable. </w:t>
      </w:r>
    </w:p>
    <w:p w:rsidR="003C35CD" w:rsidRDefault="003C35CD" w:rsidP="003C35CD">
      <w:pPr>
        <w:pStyle w:val="ProductList-Body"/>
      </w:pPr>
    </w:p>
    <w:p w:rsidR="00A1324C" w:rsidRPr="0034670D" w:rsidRDefault="00A1324C" w:rsidP="0034670D">
      <w:pPr>
        <w:pStyle w:val="ProductList-SubSubSectionHeading"/>
        <w:outlineLvl w:val="1"/>
      </w:pPr>
      <w:bookmarkStart w:id="32" w:name="_Toc498592808"/>
      <w:bookmarkStart w:id="33" w:name="ImportExportServices"/>
      <w:r w:rsidRPr="000A4FC4">
        <w:t>Serveis d'importació i d'exportació</w:t>
      </w:r>
      <w:bookmarkEnd w:id="32"/>
    </w:p>
    <w:bookmarkEnd w:id="33"/>
    <w:p w:rsidR="00A1324C" w:rsidRPr="001A5A8F" w:rsidRDefault="00213B66" w:rsidP="000C7693">
      <w:pPr>
        <w:pStyle w:val="ProductList-Body"/>
      </w:pPr>
      <w:r w:rsidRPr="007C0939">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sidR="000C7693">
        <w:t xml:space="preserv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r w:rsidR="00A1324C" w:rsidRPr="000C7693">
        <w:t>).</w:t>
      </w:r>
    </w:p>
    <w:p w:rsidR="00A1324C" w:rsidRPr="00690C65" w:rsidRDefault="00A1324C" w:rsidP="003C35CD">
      <w:pPr>
        <w:pStyle w:val="ProductList-Body"/>
      </w:pPr>
    </w:p>
    <w:p w:rsidR="00AD5F09" w:rsidRPr="00690C65" w:rsidRDefault="00AD5F09" w:rsidP="00366C8E">
      <w:pPr>
        <w:pStyle w:val="ProductList-SubSubSectionHeading"/>
        <w:outlineLvl w:val="1"/>
      </w:pPr>
      <w:bookmarkStart w:id="34" w:name="_Toc498592809"/>
      <w:r>
        <w:t>Notificacions electròniques</w:t>
      </w:r>
      <w:bookmarkEnd w:id="34"/>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5" w:name="_Toc498592810"/>
      <w:r>
        <w:t>Reassignació de llicències</w:t>
      </w:r>
      <w:bookmarkEnd w:id="35"/>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w:t>
        </w:r>
        <w:r w:rsidR="00293448">
          <w:rPr>
            <w:rStyle w:val="Hyperlink"/>
          </w:rPr>
          <w:t>s</w:t>
        </w:r>
        <w:r>
          <w:rPr>
            <w:rStyle w:val="Hyperlink"/>
          </w:rPr>
          <w:t xml:space="preserve"> Servei</w:t>
        </w:r>
        <w:r w:rsidR="00293448">
          <w:rPr>
            <w:rStyle w:val="Hyperlink"/>
          </w:rPr>
          <w:t>s</w:t>
        </w:r>
        <w:r>
          <w:rPr>
            <w:rStyle w:val="Hyperlink"/>
          </w:rPr>
          <w:t xml:space="preserve">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6" w:name="_Toc498592811"/>
      <w:r>
        <w:t>Components de tipus de lletra</w:t>
      </w:r>
      <w:bookmarkEnd w:id="36"/>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D028C7" w:rsidRPr="003C2FBE" w:rsidRDefault="00D028C7" w:rsidP="00D028C7">
      <w:pPr>
        <w:pStyle w:val="ProductList-SubSubSectionHeading"/>
        <w:outlineLvl w:val="1"/>
      </w:pPr>
      <w:bookmarkStart w:id="37" w:name="CompetitiveBenchmarking"/>
      <w:bookmarkStart w:id="38" w:name="_Toc459970689"/>
      <w:bookmarkStart w:id="39" w:name="_Toc498592812"/>
      <w:r>
        <w:t>Comparació de rendiment competitiva</w:t>
      </w:r>
      <w:bookmarkEnd w:id="37"/>
      <w:bookmarkEnd w:id="38"/>
      <w:bookmarkEnd w:id="39"/>
    </w:p>
    <w:p w:rsidR="00D028C7" w:rsidRPr="003C2FBE" w:rsidRDefault="00D028C7" w:rsidP="00D028C7">
      <w:pPr>
        <w:pStyle w:val="ProductList-Body"/>
      </w:pPr>
      <w:r>
        <w:t xml:space="preserve">Si el Client ofereix un servei que competeixi amb un Servei Online, </w:t>
      </w:r>
      <w:r w:rsidR="00293448">
        <w:t xml:space="preserve">doncs, </w:t>
      </w:r>
      <w:r>
        <w:t xml:space="preserve">en utilitzar el Servei Online, el Client accepta renunciar a qualsevol restricció sobre l'ús competitiu i les proves de comparació de rendiment </w:t>
      </w:r>
      <w:r w:rsidR="00293448">
        <w:t xml:space="preserve">que hi pugui haver </w:t>
      </w:r>
      <w:r>
        <w:t>als termes que en regeixen el servei competidor. Si el Client no vol renunciar a aquestes restriccions als seus termes d'ús, no pot utilitzar el Servei Online.</w:t>
      </w:r>
    </w:p>
    <w:p w:rsidR="00D028C7" w:rsidRDefault="00D028C7" w:rsidP="00366C8E">
      <w:pPr>
        <w:pStyle w:val="ProductList-SubSubSectionHeading"/>
        <w:outlineLvl w:val="1"/>
      </w:pPr>
    </w:p>
    <w:p w:rsidR="00AD5F09" w:rsidRPr="00690C65" w:rsidRDefault="00AD5F09" w:rsidP="00366C8E">
      <w:pPr>
        <w:pStyle w:val="ProductList-SubSubSectionHeading"/>
        <w:outlineLvl w:val="1"/>
      </w:pPr>
      <w:bookmarkStart w:id="40" w:name="_Toc498592813"/>
      <w:r>
        <w:lastRenderedPageBreak/>
        <w:t>Multiplexatge</w:t>
      </w:r>
      <w:bookmarkEnd w:id="40"/>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3061EA" w:rsidRPr="00690C65" w:rsidRDefault="000B3CF8"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19"/>
          <w:footerReference w:type="first" r:id="rId20"/>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41" w:name="PrivacyandSecurityTerms"/>
      <w:bookmarkStart w:id="42" w:name="_Toc498592814"/>
      <w:r>
        <w:lastRenderedPageBreak/>
        <w:t>Termes de privacitat i seguretat</w:t>
      </w:r>
      <w:bookmarkEnd w:id="41"/>
      <w:bookmarkEnd w:id="42"/>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524CB8" w:rsidRDefault="00F77036" w:rsidP="001E2C7A">
      <w:pPr>
        <w:pStyle w:val="ProductList-Offering1Heading"/>
        <w:rPr>
          <w:lang w:val="es-ES"/>
        </w:rPr>
      </w:pPr>
      <w:bookmarkStart w:id="43" w:name="_Toc498592815"/>
      <w:r w:rsidRPr="00524CB8">
        <w:rPr>
          <w:lang w:val="es-ES"/>
        </w:rPr>
        <w:t>Termes Generals de Privacitat i Seguretat</w:t>
      </w:r>
      <w:bookmarkEnd w:id="43"/>
    </w:p>
    <w:p w:rsidR="00C45535" w:rsidRPr="006D2C33" w:rsidRDefault="00C45535" w:rsidP="00C45535">
      <w:pPr>
        <w:pStyle w:val="ProductList-SubSubSectionHeading"/>
        <w:outlineLvl w:val="2"/>
      </w:pPr>
      <w:bookmarkStart w:id="44" w:name="_Toc460240082"/>
      <w:bookmarkStart w:id="45" w:name="_Toc459970693"/>
      <w:bookmarkStart w:id="46" w:name="_Toc498592816"/>
      <w:r>
        <w:t>Àmbit</w:t>
      </w:r>
      <w:bookmarkEnd w:id="44"/>
      <w:bookmarkEnd w:id="45"/>
      <w:bookmarkEnd w:id="46"/>
    </w:p>
    <w:p w:rsidR="003332A5" w:rsidRPr="00CD5B6E" w:rsidRDefault="003332A5" w:rsidP="003332A5">
      <w:pPr>
        <w:pStyle w:val="ProductList-Body"/>
      </w:pPr>
      <w:r>
        <w:t xml:space="preserve">Els termes d'aquesta secció s'apliquen a tots els Serveis Online, a excepció de la Plataforma Enterprise dels Mapes del Bing, la Plataforma d'Administració Mòbil dels Mapes del Bing, el LinkedIn Sales Navigator, el Microsoft Cognitive Services, el Microsoft Azure Stack, el Microsoft Genomics i el Visual Studio App Center, que es regeixen pels termes de privacitat i/o seguretat als quals es fa referència a continuació, als </w:t>
      </w:r>
      <w:hyperlink w:anchor="_top" w:history="1">
        <w:r>
          <w:rPr>
            <w:rStyle w:val="Hyperlink"/>
          </w:rPr>
          <w:t>Termes específics dels Serveis Online</w:t>
        </w:r>
      </w:hyperlink>
      <w:r>
        <w:t xml:space="preserve"> corresponents.</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7" w:name="_Toc498592817"/>
      <w:r>
        <w:t>Ús de</w:t>
      </w:r>
      <w:r w:rsidR="00293448">
        <w:t xml:space="preserve"> les</w:t>
      </w:r>
      <w:r>
        <w:t xml:space="preserve"> </w:t>
      </w:r>
      <w:r w:rsidR="00293448">
        <w:t>D</w:t>
      </w:r>
      <w:r>
        <w:t>ades de</w:t>
      </w:r>
      <w:r w:rsidR="00293448">
        <w:t>l</w:t>
      </w:r>
      <w:r>
        <w:t xml:space="preserve"> Client</w:t>
      </w:r>
      <w:bookmarkEnd w:id="47"/>
    </w:p>
    <w:p w:rsidR="00F77036" w:rsidRPr="00690C65" w:rsidRDefault="00F77036" w:rsidP="00F77036">
      <w:pPr>
        <w:pStyle w:val="ProductList-Body"/>
      </w:pPr>
      <w:r>
        <w:t>Les Dades de</w:t>
      </w:r>
      <w:r w:rsidR="00293448">
        <w:t>l</w:t>
      </w:r>
      <w:r>
        <w:t xml:space="preserve"> Client s'utilitzaran només per prestar al Client els Serveis Online</w:t>
      </w:r>
      <w:r w:rsidR="00293448">
        <w:t>,</w:t>
      </w:r>
      <w:r>
        <w:t xml:space="preserve"> </w:t>
      </w:r>
      <w:r w:rsidR="00293448">
        <w:t>incloent</w:t>
      </w:r>
      <w:r>
        <w:t xml:space="preserve"> finalitats compatibles amb la prestació d'aquests serveis. Microsoft no utilitzarà les Dades de</w:t>
      </w:r>
      <w:r w:rsidR="00293448">
        <w:t>l</w:t>
      </w:r>
      <w:r>
        <w:t xml:space="preserve"> Client </w:t>
      </w:r>
      <w:r w:rsidR="00293448">
        <w:rPr>
          <w:lang w:val="es-ES"/>
        </w:rPr>
        <w:t>—</w:t>
      </w:r>
      <w:r>
        <w:t xml:space="preserve">ni </w:t>
      </w:r>
      <w:r w:rsidR="00293448">
        <w:t>derivarà informació d’elles</w:t>
      </w:r>
      <w:r w:rsidR="00293448">
        <w:rPr>
          <w:lang w:val="es-ES"/>
        </w:rPr>
        <w:t>—</w:t>
      </w:r>
      <w:r>
        <w:t xml:space="preserve"> amb finalitats publicitàries o </w:t>
      </w:r>
      <w:r w:rsidR="00293448">
        <w:t xml:space="preserve">finalitats </w:t>
      </w:r>
      <w:r>
        <w:t>comercials similars. Pel que fa a les parts, el Client conserva tots els drets, la titularitat i els interessos respecte a les Dades de</w:t>
      </w:r>
      <w:r w:rsidR="00293448">
        <w:t>l</w:t>
      </w:r>
      <w:r>
        <w:t xml:space="preserve"> Client. Microsoft no adquireix drets sobre les Dades de</w:t>
      </w:r>
      <w:r w:rsidR="00293448">
        <w:t>l</w:t>
      </w:r>
      <w:r>
        <w:t xml:space="preserv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133A9E" w:rsidRPr="0008458E" w:rsidRDefault="00A80824" w:rsidP="00133A9E">
      <w:pPr>
        <w:pStyle w:val="ProductList-SubSubSectionHeading"/>
        <w:outlineLvl w:val="2"/>
      </w:pPr>
      <w:bookmarkStart w:id="48" w:name="_Toc489605576"/>
      <w:bookmarkStart w:id="49" w:name="_Toc498592818"/>
      <w:bookmarkStart w:id="50" w:name="ProcessingofPersonalData"/>
      <w:r>
        <w:t xml:space="preserve">Tractament </w:t>
      </w:r>
      <w:r w:rsidR="00133A9E">
        <w:t>de</w:t>
      </w:r>
      <w:r>
        <w:t xml:space="preserve"> les</w:t>
      </w:r>
      <w:r w:rsidR="00133A9E">
        <w:t xml:space="preserve"> Dades Personals</w:t>
      </w:r>
      <w:bookmarkEnd w:id="48"/>
      <w:bookmarkEnd w:id="49"/>
    </w:p>
    <w:bookmarkEnd w:id="50"/>
    <w:p w:rsidR="00133A9E" w:rsidRPr="0008458E" w:rsidRDefault="00133A9E" w:rsidP="00133A9E">
      <w:pPr>
        <w:pStyle w:val="ProductList-Body"/>
      </w:pPr>
      <w:r>
        <w:t>L'article 28</w:t>
      </w:r>
      <w:r w:rsidR="00B9699B">
        <w:t xml:space="preserve">, apartat </w:t>
      </w:r>
      <w:r>
        <w:t>1</w:t>
      </w:r>
      <w:r w:rsidR="00B9699B">
        <w:t xml:space="preserve">, </w:t>
      </w:r>
      <w:r>
        <w:t>del Reglament General de Protecció de Dades de la Unión Europea (“</w:t>
      </w:r>
      <w:r w:rsidR="00B9699B">
        <w:t>RGPD</w:t>
      </w:r>
      <w:r>
        <w:t xml:space="preserve">”) </w:t>
      </w:r>
      <w:r w:rsidR="00B9699B">
        <w:t>requereix que existeixi</w:t>
      </w:r>
      <w:r>
        <w:t xml:space="preserve"> un contracte en</w:t>
      </w:r>
      <w:r w:rsidR="00B9699B">
        <w:t>tre</w:t>
      </w:r>
      <w:r>
        <w:t xml:space="preserve"> </w:t>
      </w:r>
      <w:r w:rsidR="00B9699B">
        <w:t>el responsable</w:t>
      </w:r>
      <w:r>
        <w:t xml:space="preserve"> i </w:t>
      </w:r>
      <w:r w:rsidR="00B9699B">
        <w:t>l’encarregat</w:t>
      </w:r>
      <w:r>
        <w:t xml:space="preserve">, i entre </w:t>
      </w:r>
      <w:r w:rsidR="00B9699B">
        <w:t>l’encarregat</w:t>
      </w:r>
      <w:r>
        <w:t xml:space="preserve"> i </w:t>
      </w:r>
      <w:r w:rsidR="00B9699B">
        <w:t xml:space="preserve">el </w:t>
      </w:r>
      <w:r w:rsidR="00044BE1">
        <w:t>sots</w:t>
      </w:r>
      <w:r w:rsidR="00B9699B">
        <w:t>encarregat</w:t>
      </w:r>
      <w:r>
        <w:t xml:space="preserve">, </w:t>
      </w:r>
      <w:r w:rsidR="00B9699B">
        <w:t>d’acord amb el qual el tractament</w:t>
      </w:r>
      <w:r>
        <w:rPr>
          <w:rFonts w:cstheme="minorHAnsi"/>
          <w:szCs w:val="18"/>
        </w:rPr>
        <w:t xml:space="preserve"> es dugui a terme d'acord amb mesures tècniques i organitzatives que </w:t>
      </w:r>
      <w:r w:rsidR="00B9699B">
        <w:rPr>
          <w:rFonts w:cstheme="minorHAnsi"/>
          <w:szCs w:val="18"/>
        </w:rPr>
        <w:t>siguin conformes amb</w:t>
      </w:r>
      <w:r>
        <w:rPr>
          <w:rFonts w:cstheme="minorHAnsi"/>
          <w:szCs w:val="18"/>
        </w:rPr>
        <w:t xml:space="preserve"> els requisits del </w:t>
      </w:r>
      <w:r w:rsidR="00B9699B">
        <w:rPr>
          <w:rFonts w:cstheme="minorHAnsi"/>
          <w:szCs w:val="18"/>
        </w:rPr>
        <w:t xml:space="preserve">RGPD </w:t>
      </w:r>
      <w:r>
        <w:rPr>
          <w:rFonts w:cstheme="minorHAnsi"/>
          <w:szCs w:val="18"/>
        </w:rPr>
        <w:t xml:space="preserve">i </w:t>
      </w:r>
      <w:r w:rsidR="00B9699B">
        <w:rPr>
          <w:rFonts w:cstheme="minorHAnsi"/>
          <w:szCs w:val="18"/>
        </w:rPr>
        <w:t xml:space="preserve">es </w:t>
      </w:r>
      <w:r>
        <w:rPr>
          <w:rFonts w:cstheme="minorHAnsi"/>
          <w:szCs w:val="18"/>
        </w:rPr>
        <w:t xml:space="preserve">garanteixi la protecció dels drets dels </w:t>
      </w:r>
      <w:r w:rsidR="00B9699B">
        <w:rPr>
          <w:rFonts w:cstheme="minorHAnsi"/>
          <w:szCs w:val="18"/>
        </w:rPr>
        <w:t>interessats</w:t>
      </w:r>
      <w:r>
        <w:t xml:space="preserve">. Els Termes </w:t>
      </w:r>
      <w:r w:rsidR="00B9699B">
        <w:t xml:space="preserve">RGPD, recollits en </w:t>
      </w:r>
      <w:r>
        <w:t>l'Annex 4</w:t>
      </w:r>
      <w:r w:rsidR="00B9699B">
        <w:t>, tenen la finalitat de</w:t>
      </w:r>
      <w:r>
        <w:t xml:space="preserve"> satisfer aquest</w:t>
      </w:r>
      <w:r w:rsidR="00B9699B">
        <w:t>a obligació</w:t>
      </w:r>
      <w:r>
        <w:t xml:space="preserve"> </w:t>
      </w:r>
      <w:r w:rsidR="00B9699B">
        <w:t>de</w:t>
      </w:r>
      <w:r>
        <w:t xml:space="preserve"> les parts. Els Termes </w:t>
      </w:r>
      <w:r w:rsidR="00B9699B">
        <w:t xml:space="preserve">RGPD </w:t>
      </w:r>
      <w:r w:rsidR="00E00839">
        <w:t>s’</w:t>
      </w:r>
      <w:r>
        <w:t>organitz</w:t>
      </w:r>
      <w:r w:rsidR="00E00839">
        <w:t>en</w:t>
      </w:r>
      <w:r>
        <w:t xml:space="preserve"> de la </w:t>
      </w:r>
      <w:r w:rsidR="00E00839">
        <w:t xml:space="preserve">següent </w:t>
      </w:r>
      <w:r>
        <w:t>manera:</w:t>
      </w:r>
    </w:p>
    <w:p w:rsidR="00133A9E" w:rsidRPr="0008458E" w:rsidRDefault="00133A9E" w:rsidP="00133A9E">
      <w:pPr>
        <w:pStyle w:val="ProductList-Body"/>
        <w:numPr>
          <w:ilvl w:val="0"/>
          <w:numId w:val="44"/>
        </w:numPr>
      </w:pPr>
      <w:r>
        <w:t xml:space="preserve">La </w:t>
      </w:r>
      <w:r w:rsidR="0020492D">
        <w:t>clàusula</w:t>
      </w:r>
      <w:r>
        <w:t xml:space="preserve"> C reprodueix (amb modificacions menors per </w:t>
      </w:r>
      <w:r w:rsidR="0020492D">
        <w:t xml:space="preserve">aconseguir </w:t>
      </w:r>
      <w:r>
        <w:t xml:space="preserve">més claredat) els termes contractuals </w:t>
      </w:r>
      <w:r w:rsidR="0020492D">
        <w:t xml:space="preserve">rellevants </w:t>
      </w:r>
      <w:r>
        <w:t xml:space="preserve">que els </w:t>
      </w:r>
      <w:r w:rsidR="00F717B4">
        <w:t>A</w:t>
      </w:r>
      <w:r>
        <w:t xml:space="preserve">rticles 28, 32 i 33 del </w:t>
      </w:r>
      <w:r w:rsidR="0020492D">
        <w:t>RGPD requereixen als responsables i encarregats</w:t>
      </w:r>
      <w:r>
        <w:t xml:space="preserve">. </w:t>
      </w:r>
    </w:p>
    <w:p w:rsidR="00133A9E" w:rsidRPr="0008458E" w:rsidRDefault="00562302" w:rsidP="00133A9E">
      <w:pPr>
        <w:pStyle w:val="ProductList-Body"/>
        <w:numPr>
          <w:ilvl w:val="0"/>
          <w:numId w:val="44"/>
        </w:numPr>
      </w:pPr>
      <w:r>
        <w:t xml:space="preserve">L'apèndix </w:t>
      </w:r>
      <w:r w:rsidR="00133A9E">
        <w:t xml:space="preserve">1 proporciona més detalls sobre </w:t>
      </w:r>
      <w:r>
        <w:t>el compliment d’aquests termes per part de</w:t>
      </w:r>
      <w:r w:rsidR="00133A9E">
        <w:t xml:space="preserve"> Microsoft, així com els compromisos </w:t>
      </w:r>
      <w:r>
        <w:t xml:space="preserve">que assumeix </w:t>
      </w:r>
      <w:r w:rsidR="00133A9E">
        <w:t>Microsoft pel que fa a</w:t>
      </w:r>
      <w:r>
        <w:t xml:space="preserve"> l’</w:t>
      </w:r>
      <w:r w:rsidR="00F717B4">
        <w:t>A</w:t>
      </w:r>
      <w:r w:rsidR="00133A9E">
        <w:t xml:space="preserve">rticle 30 i </w:t>
      </w:r>
      <w:r>
        <w:t xml:space="preserve">als articles </w:t>
      </w:r>
      <w:r w:rsidR="00133A9E">
        <w:t>34</w:t>
      </w:r>
      <w:r>
        <w:t xml:space="preserve"> a </w:t>
      </w:r>
      <w:r w:rsidR="00133A9E">
        <w:t xml:space="preserve">36 del </w:t>
      </w:r>
      <w:r>
        <w:t>RGPD</w:t>
      </w:r>
      <w:r w:rsidR="00133A9E">
        <w:t>.</w:t>
      </w:r>
    </w:p>
    <w:p w:rsidR="00133A9E" w:rsidRPr="0008458E" w:rsidRDefault="00133A9E" w:rsidP="00133A9E">
      <w:pPr>
        <w:pStyle w:val="ProductList-Body"/>
      </w:pPr>
      <w:r>
        <w:t xml:space="preserve">Microsoft </w:t>
      </w:r>
      <w:r w:rsidR="00562302">
        <w:t>assumeix</w:t>
      </w:r>
      <w:r>
        <w:t xml:space="preserve"> els compromisos establerts als Termes </w:t>
      </w:r>
      <w:r w:rsidR="00562302">
        <w:t>RGPD</w:t>
      </w:r>
      <w:r>
        <w:t xml:space="preserve"> per a tots els clientes </w:t>
      </w:r>
      <w:r w:rsidR="00562302">
        <w:t xml:space="preserve">amb efecte </w:t>
      </w:r>
      <w:r>
        <w:t xml:space="preserve">a partir del </w:t>
      </w:r>
      <w:r w:rsidR="00562302">
        <w:t xml:space="preserve">dia </w:t>
      </w:r>
      <w:r>
        <w:t xml:space="preserve">25 de maig de 2018. </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51" w:name="_Toc489605577"/>
      <w:bookmarkStart w:id="52" w:name="_Toc498592819"/>
      <w:r w:rsidRPr="00F72E1B">
        <w:t xml:space="preserve">Ús de </w:t>
      </w:r>
      <w:r w:rsidR="00293448">
        <w:t xml:space="preserve">les </w:t>
      </w:r>
      <w:r w:rsidRPr="00F72E1B">
        <w:t>Dades de</w:t>
      </w:r>
      <w:r w:rsidR="00293448">
        <w:t xml:space="preserve"> Suport</w:t>
      </w:r>
      <w:bookmarkEnd w:id="51"/>
      <w:bookmarkEnd w:id="52"/>
    </w:p>
    <w:p w:rsidR="00133A9E" w:rsidRPr="0008458E" w:rsidRDefault="00133A9E" w:rsidP="00133A9E">
      <w:pPr>
        <w:pStyle w:val="ProductList-Body"/>
      </w:pPr>
      <w:r>
        <w:t xml:space="preserve">Les Dades </w:t>
      </w:r>
      <w:r w:rsidR="00293448">
        <w:t>de Suport</w:t>
      </w:r>
      <w:r>
        <w:t xml:space="preserve"> s'utilitzaran únicament per proporcionar </w:t>
      </w:r>
      <w:r w:rsidR="00293448">
        <w:t>suport</w:t>
      </w:r>
      <w:r>
        <w:t xml:space="preserve"> al Client, </w:t>
      </w:r>
      <w:r w:rsidR="005010CE">
        <w:t>inclo</w:t>
      </w:r>
      <w:r w:rsidR="00293448">
        <w:t>ent</w:t>
      </w:r>
      <w:r>
        <w:t xml:space="preserve"> finalitats compatibles amb la prestació </w:t>
      </w:r>
      <w:r w:rsidR="00293448">
        <w:t>de suport</w:t>
      </w:r>
      <w:r>
        <w:t xml:space="preserve">, com ara </w:t>
      </w:r>
      <w:r w:rsidR="005010CE">
        <w:t>l'atenció a qüestions</w:t>
      </w:r>
      <w:r>
        <w:t xml:space="preserve"> recurrents i </w:t>
      </w:r>
      <w:r w:rsidR="005010CE">
        <w:t xml:space="preserve">la introducció de </w:t>
      </w:r>
      <w:r>
        <w:t xml:space="preserve">millores </w:t>
      </w:r>
      <w:r w:rsidR="005010CE">
        <w:t xml:space="preserve">en </w:t>
      </w:r>
      <w:r w:rsidR="00293448">
        <w:t>el suport</w:t>
      </w:r>
      <w:r>
        <w:t xml:space="preserve"> o </w:t>
      </w:r>
      <w:r w:rsidR="005010CE">
        <w:t xml:space="preserve">en </w:t>
      </w:r>
      <w:r>
        <w:t xml:space="preserve">els Serveis Online. Microsoft no utilitzarà les Dades </w:t>
      </w:r>
      <w:r w:rsidR="00293448">
        <w:t>de Suport</w:t>
      </w:r>
      <w:r>
        <w:t xml:space="preserve"> </w:t>
      </w:r>
      <w:r w:rsidR="005010CE">
        <w:rPr>
          <w:lang w:val="es-ES"/>
        </w:rPr>
        <w:t>—</w:t>
      </w:r>
      <w:r>
        <w:t xml:space="preserve">ni </w:t>
      </w:r>
      <w:r w:rsidR="005010CE">
        <w:t xml:space="preserve">derivarà </w:t>
      </w:r>
      <w:r>
        <w:t xml:space="preserve">informació </w:t>
      </w:r>
      <w:r w:rsidR="005010CE">
        <w:t>d’elles</w:t>
      </w:r>
      <w:r w:rsidR="005010CE">
        <w:rPr>
          <w:lang w:val="es-ES"/>
        </w:rPr>
        <w:t xml:space="preserve">— </w:t>
      </w:r>
      <w:r>
        <w:t xml:space="preserve">amb finalitats publicitàries o </w:t>
      </w:r>
      <w:r w:rsidR="005010CE">
        <w:t xml:space="preserve">finalitats </w:t>
      </w:r>
      <w:r>
        <w:t xml:space="preserve">comercials similars sense </w:t>
      </w:r>
      <w:r w:rsidR="005010CE">
        <w:t xml:space="preserve">permís </w:t>
      </w:r>
      <w:r>
        <w:t xml:space="preserve">del Client. Pel que fa a les parts, el Client conserva tots els drets, la titularitat i els interessos </w:t>
      </w:r>
      <w:r w:rsidR="005010CE">
        <w:t>sobre</w:t>
      </w:r>
      <w:r>
        <w:t xml:space="preserve"> les Dades </w:t>
      </w:r>
      <w:r w:rsidR="00293448">
        <w:t>de Suport</w:t>
      </w:r>
      <w:r>
        <w:t xml:space="preserve">. Microsoft no adquireix drets sobre les Dades </w:t>
      </w:r>
      <w:r w:rsidR="00293448">
        <w:t>de Suport</w:t>
      </w:r>
      <w:r>
        <w:t xml:space="preserve">, </w:t>
      </w:r>
      <w:r w:rsidR="005010CE">
        <w:t>excepte p</w:t>
      </w:r>
      <w:r>
        <w:t>els drets que el Client concedeix a Microsoft</w:t>
      </w:r>
      <w:r>
        <w:rPr>
          <w:bCs/>
        </w:rPr>
        <w:t xml:space="preserve"> per prestar </w:t>
      </w:r>
      <w:r w:rsidR="00293448">
        <w:rPr>
          <w:bCs/>
        </w:rPr>
        <w:t>suport</w:t>
      </w:r>
      <w:r>
        <w:rPr>
          <w:bCs/>
        </w:rPr>
        <w:t xml:space="preserve"> al Client</w:t>
      </w:r>
      <w:r>
        <w:t>. Aquest paràgraf no afecta els drets de Microsoft sobre el programari o els serveis que Microsoft llicencia al Client.</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53" w:name="_Toc487134014"/>
      <w:bookmarkStart w:id="54" w:name="_Toc489605578"/>
      <w:bookmarkStart w:id="55" w:name="_Toc498592820"/>
      <w:r>
        <w:t xml:space="preserve">Revelació de </w:t>
      </w:r>
      <w:r w:rsidR="001A3600">
        <w:t xml:space="preserve">les </w:t>
      </w:r>
      <w:r>
        <w:t>Dades del Client</w:t>
      </w:r>
      <w:bookmarkEnd w:id="53"/>
      <w:r>
        <w:t xml:space="preserve"> i de </w:t>
      </w:r>
      <w:r w:rsidR="001A3600">
        <w:t xml:space="preserve">les </w:t>
      </w:r>
      <w:r>
        <w:t xml:space="preserve">Dades </w:t>
      </w:r>
      <w:r w:rsidR="00293448">
        <w:t>de Suport</w:t>
      </w:r>
      <w:bookmarkEnd w:id="54"/>
      <w:bookmarkEnd w:id="55"/>
    </w:p>
    <w:p w:rsidR="00133A9E" w:rsidRPr="0008458E" w:rsidRDefault="00133A9E" w:rsidP="00133A9E">
      <w:pPr>
        <w:pStyle w:val="ProductList-Body"/>
        <w:spacing w:after="120"/>
      </w:pPr>
      <w:r>
        <w:t xml:space="preserve">Microsoft no revelarà les Dades del Client ni les Dades </w:t>
      </w:r>
      <w:r w:rsidR="00293448">
        <w:t>de Suport</w:t>
      </w:r>
      <w:r>
        <w:t xml:space="preserve"> fora de Microsoft </w:t>
      </w:r>
      <w:r w:rsidR="001A3600">
        <w:t xml:space="preserve">o </w:t>
      </w:r>
      <w:r>
        <w:t xml:space="preserve">de les seves filials, excepte (1) segons ho indiqui el Client, (2) segons es descriu als OST o (3) segons </w:t>
      </w:r>
      <w:r w:rsidR="006C6382">
        <w:t xml:space="preserve">ho </w:t>
      </w:r>
      <w:r>
        <w:t xml:space="preserve">exigeixi </w:t>
      </w:r>
      <w:r w:rsidR="006C6382">
        <w:t xml:space="preserve">la </w:t>
      </w:r>
      <w:r>
        <w:t xml:space="preserve">llei. </w:t>
      </w:r>
    </w:p>
    <w:p w:rsidR="00133A9E" w:rsidRPr="0008458E" w:rsidRDefault="00133A9E" w:rsidP="00133A9E">
      <w:pPr>
        <w:pStyle w:val="ProductList-Body"/>
        <w:spacing w:after="120"/>
      </w:pPr>
      <w:r>
        <w:t xml:space="preserve">Microsoft no revelarà les Dades del Client </w:t>
      </w:r>
      <w:bookmarkStart w:id="56" w:name="_Hlk486795797"/>
      <w:r>
        <w:t xml:space="preserve">ni les Dades </w:t>
      </w:r>
      <w:r w:rsidR="00293448">
        <w:t>de Suport</w:t>
      </w:r>
      <w:r>
        <w:t xml:space="preserve"> </w:t>
      </w:r>
      <w:bookmarkEnd w:id="56"/>
      <w:r>
        <w:t xml:space="preserve">a </w:t>
      </w:r>
      <w:r w:rsidR="00627FDA">
        <w:t xml:space="preserve">cap autoritat </w:t>
      </w:r>
      <w:r w:rsidR="00A87CC0">
        <w:t>pública</w:t>
      </w:r>
      <w:r>
        <w:t xml:space="preserve">, tret que la llei ho exigeixi. En cas que </w:t>
      </w:r>
      <w:r w:rsidR="00A87CC0">
        <w:t>una</w:t>
      </w:r>
      <w:r w:rsidR="00FB3085">
        <w:t xml:space="preserve"> </w:t>
      </w:r>
      <w:r>
        <w:t xml:space="preserve">autoritat </w:t>
      </w:r>
      <w:r w:rsidR="00A87CC0">
        <w:t xml:space="preserve">pública </w:t>
      </w:r>
      <w:r>
        <w:t xml:space="preserve">es posi en contacte amb Microsoft per tal de </w:t>
      </w:r>
      <w:r w:rsidR="00A87CC0">
        <w:t>requerir</w:t>
      </w:r>
      <w:r>
        <w:t xml:space="preserve"> Dades del Client o Dades </w:t>
      </w:r>
      <w:r w:rsidR="00293448">
        <w:t>de Suport</w:t>
      </w:r>
      <w:r>
        <w:t xml:space="preserve">, Microsoft provarà </w:t>
      </w:r>
      <w:r w:rsidR="00A87CC0">
        <w:t xml:space="preserve">de redirigir aquesta </w:t>
      </w:r>
      <w:r>
        <w:t xml:space="preserve">autoritat </w:t>
      </w:r>
      <w:r w:rsidR="00A87CC0">
        <w:t>pública per a que sol·liciti</w:t>
      </w:r>
      <w:r>
        <w:t xml:space="preserve"> les dades directament al Client. En cas de veure's amb l'obligació de revelar Dades del Client o les Dades </w:t>
      </w:r>
      <w:r w:rsidR="00293448">
        <w:t>de Suport</w:t>
      </w:r>
      <w:r>
        <w:t xml:space="preserve"> a </w:t>
      </w:r>
      <w:r w:rsidR="00A87CC0">
        <w:t>una autoritat pública</w:t>
      </w:r>
      <w:r>
        <w:t xml:space="preserve">, Microsoft ho </w:t>
      </w:r>
      <w:r w:rsidR="00A87CC0">
        <w:t>haurà</w:t>
      </w:r>
      <w:r w:rsidR="003E4EC0">
        <w:t xml:space="preserve"> de</w:t>
      </w:r>
      <w:r w:rsidR="00A87CC0">
        <w:t>, sense demora,</w:t>
      </w:r>
      <w:r>
        <w:t xml:space="preserve"> </w:t>
      </w:r>
      <w:r w:rsidR="00293448">
        <w:t xml:space="preserve">notificar </w:t>
      </w:r>
      <w:r>
        <w:t>al Client i proporcionar</w:t>
      </w:r>
      <w:r w:rsidR="00A87CC0">
        <w:t>-li</w:t>
      </w:r>
      <w:r>
        <w:t xml:space="preserve"> una còpia de</w:t>
      </w:r>
      <w:r w:rsidR="00A87CC0">
        <w:t>l requeriment</w:t>
      </w:r>
      <w:r>
        <w:t xml:space="preserve">, tret que la llei </w:t>
      </w:r>
      <w:r w:rsidR="00A87CC0">
        <w:t>no ho permiti</w:t>
      </w:r>
      <w:r>
        <w:t>.</w:t>
      </w:r>
    </w:p>
    <w:p w:rsidR="00133A9E" w:rsidRPr="0008458E" w:rsidRDefault="004E052D" w:rsidP="00133A9E">
      <w:pPr>
        <w:pStyle w:val="ProductList-Body"/>
        <w:spacing w:after="120"/>
      </w:pPr>
      <w:r>
        <w:t>Si Microsoft rep, procedent de qualsevol altre tercer, una</w:t>
      </w:r>
      <w:r w:rsidR="00133A9E">
        <w:t xml:space="preserve"> sol·licitud de Dades del Client o </w:t>
      </w:r>
      <w:r>
        <w:t xml:space="preserve">de </w:t>
      </w:r>
      <w:r w:rsidR="00133A9E">
        <w:t xml:space="preserve">Dades </w:t>
      </w:r>
      <w:r w:rsidR="00293448">
        <w:t>de Suport</w:t>
      </w:r>
      <w:r w:rsidR="00133A9E">
        <w:t xml:space="preserve">, Microsoft ho notificarà </w:t>
      </w:r>
      <w:r>
        <w:t xml:space="preserve">sense demora </w:t>
      </w:r>
      <w:r w:rsidR="00133A9E">
        <w:t>al Client, tret que la l</w:t>
      </w:r>
      <w:r>
        <w:t>lei no ho permeti</w:t>
      </w:r>
      <w:r w:rsidR="00133A9E">
        <w:t xml:space="preserve">. </w:t>
      </w:r>
      <w:r>
        <w:t>Microsoft</w:t>
      </w:r>
      <w:r w:rsidR="00133A9E">
        <w:t xml:space="preserve"> rebutjarà la sol·licitud</w:t>
      </w:r>
      <w:r>
        <w:t>, tret que la llei l’obligui a c</w:t>
      </w:r>
      <w:r w:rsidR="007B3182">
        <w:t>omplir-la</w:t>
      </w:r>
      <w:r w:rsidR="00133A9E">
        <w:t xml:space="preserve">. Si la sol·licitud és vàlida, Microsoft provarà </w:t>
      </w:r>
      <w:r w:rsidR="00293448">
        <w:t>de redirigir</w:t>
      </w:r>
      <w:r w:rsidR="00133A9E">
        <w:t xml:space="preserve"> el tercer esmentat </w:t>
      </w:r>
      <w:r w:rsidR="00293448">
        <w:t xml:space="preserve">per </w:t>
      </w:r>
      <w:r w:rsidR="00133A9E">
        <w:t xml:space="preserve">a </w:t>
      </w:r>
      <w:r w:rsidR="00293448">
        <w:t xml:space="preserve">que </w:t>
      </w:r>
      <w:r w:rsidR="00133A9E">
        <w:t>sol·licit</w:t>
      </w:r>
      <w:r w:rsidR="00293448">
        <w:t>i</w:t>
      </w:r>
      <w:r w:rsidR="00133A9E">
        <w:t xml:space="preserve"> les dades directament al Client.</w:t>
      </w:r>
    </w:p>
    <w:p w:rsidR="00133A9E" w:rsidRPr="0008458E" w:rsidRDefault="00133A9E" w:rsidP="00133A9E">
      <w:pPr>
        <w:pStyle w:val="ProductList-Body"/>
        <w:spacing w:after="120"/>
      </w:pPr>
      <w:r>
        <w:t xml:space="preserve">Microsoft no proporcionarà a </w:t>
      </w:r>
      <w:r w:rsidR="002311D1">
        <w:t xml:space="preserve">cap </w:t>
      </w:r>
      <w:r>
        <w:t xml:space="preserve">tercer: (a) accés directe, indirecte, general o il·limitat a </w:t>
      </w:r>
      <w:r w:rsidR="002311D1">
        <w:t xml:space="preserve">les </w:t>
      </w:r>
      <w:r>
        <w:t xml:space="preserve">Dades del Client o Dades </w:t>
      </w:r>
      <w:r w:rsidR="00293448">
        <w:t>de Suport</w:t>
      </w:r>
      <w:r>
        <w:t xml:space="preserve">; (b) les claus de xifratge de plataforma que s'utilitzen per protegir les Dades del Client o la capacitat </w:t>
      </w:r>
      <w:r w:rsidR="002311D1">
        <w:t>per trencar aquest xifratge</w:t>
      </w:r>
      <w:r>
        <w:t xml:space="preserve">; ni (c) accés a </w:t>
      </w:r>
      <w:r w:rsidR="002311D1">
        <w:t xml:space="preserve">les </w:t>
      </w:r>
      <w:r>
        <w:t xml:space="preserve">Dades del Client o Dades </w:t>
      </w:r>
      <w:r w:rsidR="00EA0A72">
        <w:t>de Suport</w:t>
      </w:r>
      <w:r>
        <w:t xml:space="preserve"> si Microsoft té coneixement que aquestes dades s'utilitzaran </w:t>
      </w:r>
      <w:r w:rsidR="002311D1">
        <w:t>per a</w:t>
      </w:r>
      <w:r>
        <w:t xml:space="preserve"> finalitats diferents de les indicades a la sol·licitud </w:t>
      </w:r>
      <w:r w:rsidR="002311D1">
        <w:t xml:space="preserve">remesa pel </w:t>
      </w:r>
      <w:r>
        <w:t xml:space="preserve">tercer. </w:t>
      </w:r>
    </w:p>
    <w:p w:rsidR="00133A9E" w:rsidRDefault="00690FE8" w:rsidP="00133A9E">
      <w:pPr>
        <w:pStyle w:val="ProductList-Body"/>
      </w:pPr>
      <w:r>
        <w:lastRenderedPageBreak/>
        <w:t xml:space="preserve">Per dur a terme lo previst en els paràgrafs anteriors, </w:t>
      </w:r>
      <w:r w:rsidR="00133A9E">
        <w:t>Microsoft po</w:t>
      </w:r>
      <w:r>
        <w:t>drà</w:t>
      </w:r>
      <w:r w:rsidR="00133A9E">
        <w:t xml:space="preserve"> proporcionar</w:t>
      </w:r>
      <w:r>
        <w:t xml:space="preserve"> als tercers la</w:t>
      </w:r>
      <w:r w:rsidR="00133A9E">
        <w:t xml:space="preserve"> informació de contacte bàsica del Client. </w:t>
      </w:r>
    </w:p>
    <w:p w:rsidR="001558D5" w:rsidRPr="0008458E" w:rsidRDefault="001558D5" w:rsidP="00133A9E">
      <w:pPr>
        <w:pStyle w:val="ProductList-Body"/>
      </w:pPr>
    </w:p>
    <w:p w:rsidR="00133A9E" w:rsidRPr="0008458E" w:rsidRDefault="00133A9E" w:rsidP="00133A9E">
      <w:pPr>
        <w:pStyle w:val="ProductList-SubSubSectionHeading"/>
        <w:outlineLvl w:val="2"/>
      </w:pPr>
      <w:bookmarkStart w:id="57" w:name="_Toc489605579"/>
      <w:bookmarkStart w:id="58" w:name="_Toc487134015"/>
      <w:bookmarkStart w:id="59" w:name="_Toc498592821"/>
      <w:r>
        <w:t xml:space="preserve">Institucions </w:t>
      </w:r>
      <w:bookmarkEnd w:id="57"/>
      <w:bookmarkEnd w:id="58"/>
      <w:r w:rsidR="00EA0A72">
        <w:t>e</w:t>
      </w:r>
      <w:r w:rsidR="000E513D">
        <w:t>ducatives</w:t>
      </w:r>
      <w:bookmarkEnd w:id="59"/>
    </w:p>
    <w:p w:rsidR="00133A9E" w:rsidRPr="0008458E" w:rsidRDefault="00133A9E" w:rsidP="00133A9E">
      <w:pPr>
        <w:pStyle w:val="ProductList-Body"/>
        <w:spacing w:after="120"/>
      </w:pPr>
      <w:r>
        <w:t>Si el Client és un</w:t>
      </w:r>
      <w:r w:rsidR="00CD2230">
        <w:t>a agència</w:t>
      </w:r>
      <w:r>
        <w:t xml:space="preserve"> o una institució educativa a la qual </w:t>
      </w:r>
      <w:r w:rsidR="00CD2230">
        <w:t>li són d</w:t>
      </w:r>
      <w:r>
        <w:t>'apli</w:t>
      </w:r>
      <w:r w:rsidR="00CD2230">
        <w:t>cació</w:t>
      </w:r>
      <w:r>
        <w:t xml:space="preserve"> les </w:t>
      </w:r>
      <w:r w:rsidR="006809E9">
        <w:t xml:space="preserve">normes </w:t>
      </w:r>
      <w:r>
        <w:t xml:space="preserve">de la </w:t>
      </w:r>
      <w:r w:rsidR="006809E9">
        <w:t xml:space="preserve">llei dels </w:t>
      </w:r>
      <w:r w:rsidR="00EA0A72">
        <w:t>EUA</w:t>
      </w:r>
      <w:r>
        <w:t xml:space="preserve"> </w:t>
      </w:r>
      <w:r w:rsidRPr="0030060A">
        <w:rPr>
          <w:i/>
        </w:rPr>
        <w:t>Family Educational Rights and Privacy Act</w:t>
      </w:r>
      <w:r w:rsidR="006809E9">
        <w:t>, 20 U.S.C. § 1232g (FERPA</w:t>
      </w:r>
      <w:r>
        <w:t xml:space="preserve">), Microsoft reconeix </w:t>
      </w:r>
      <w:r w:rsidR="008926EC">
        <w:t>que, als efectes</w:t>
      </w:r>
      <w:r>
        <w:t xml:space="preserve"> dels OST, </w:t>
      </w:r>
      <w:r w:rsidR="008926EC">
        <w:t>Microsoft és un</w:t>
      </w:r>
      <w:r>
        <w:t xml:space="preserve"> “funcionari escolar” </w:t>
      </w:r>
      <w:r w:rsidR="008926EC">
        <w:t>(“</w:t>
      </w:r>
      <w:r w:rsidR="008926EC">
        <w:rPr>
          <w:i/>
        </w:rPr>
        <w:t>school official</w:t>
      </w:r>
      <w:r w:rsidR="008926EC">
        <w:t xml:space="preserve">”) </w:t>
      </w:r>
      <w:r>
        <w:t xml:space="preserve">amb “interessos educatius legítims” </w:t>
      </w:r>
      <w:r w:rsidR="008926EC">
        <w:t>(“</w:t>
      </w:r>
      <w:r w:rsidR="008926EC">
        <w:rPr>
          <w:i/>
        </w:rPr>
        <w:t>legitimate educational interests</w:t>
      </w:r>
      <w:r w:rsidR="008926EC" w:rsidRPr="0030060A">
        <w:t>”)</w:t>
      </w:r>
      <w:r w:rsidR="008926EC">
        <w:t xml:space="preserve"> respecte </w:t>
      </w:r>
      <w:r>
        <w:t xml:space="preserve">a les Dades del Client o les Dades </w:t>
      </w:r>
      <w:r w:rsidR="00EA0A72">
        <w:t>de Suport</w:t>
      </w:r>
      <w:r>
        <w:t xml:space="preserve">, </w:t>
      </w:r>
      <w:r w:rsidR="008926EC">
        <w:t>tal i com aquests</w:t>
      </w:r>
      <w:r>
        <w:t xml:space="preserve"> termes </w:t>
      </w:r>
      <w:r w:rsidR="008926EC">
        <w:t>es defineixen</w:t>
      </w:r>
      <w:r>
        <w:t xml:space="preserve"> en la FERPA i</w:t>
      </w:r>
      <w:r w:rsidR="008926EC">
        <w:t xml:space="preserve"> en</w:t>
      </w:r>
      <w:r>
        <w:t xml:space="preserve"> les seves </w:t>
      </w:r>
      <w:r w:rsidR="008926EC">
        <w:t xml:space="preserve">normes </w:t>
      </w:r>
      <w:r>
        <w:t xml:space="preserve">d'implementació, i Microsoft </w:t>
      </w:r>
      <w:r w:rsidR="008926EC">
        <w:t>es compromet a</w:t>
      </w:r>
      <w:r>
        <w:t xml:space="preserve"> complir les limitacions i els requisits imposats per 34 CFR 99.33(a) </w:t>
      </w:r>
      <w:r w:rsidR="008926EC">
        <w:t xml:space="preserve">als </w:t>
      </w:r>
      <w:r>
        <w:t xml:space="preserve">funcionaris </w:t>
      </w:r>
      <w:r w:rsidR="008926EC">
        <w:t>escolars</w:t>
      </w:r>
      <w:r>
        <w:t>.</w:t>
      </w:r>
    </w:p>
    <w:p w:rsidR="00133A9E" w:rsidRPr="0008458E" w:rsidRDefault="00133A9E" w:rsidP="00133A9E">
      <w:pPr>
        <w:pStyle w:val="ProductList-Body"/>
      </w:pPr>
      <w:r>
        <w:t xml:space="preserve">El Client entén que Microsoft pot posseir informació de contacte limitada </w:t>
      </w:r>
      <w:r w:rsidR="00B75673">
        <w:rPr>
          <w:lang w:val="es-ES"/>
        </w:rPr>
        <w:t>—</w:t>
      </w:r>
      <w:r>
        <w:t xml:space="preserve">o no posseir informació de contacte </w:t>
      </w:r>
      <w:r w:rsidR="009547A4">
        <w:t>en absolut</w:t>
      </w:r>
      <w:r w:rsidR="009547A4">
        <w:rPr>
          <w:lang w:val="es-ES"/>
        </w:rPr>
        <w:t xml:space="preserve">— relativa </w:t>
      </w:r>
      <w:r w:rsidR="009547A4">
        <w:t>a</w:t>
      </w:r>
      <w:r>
        <w:t xml:space="preserve">ls estudiants i </w:t>
      </w:r>
      <w:r w:rsidR="009547A4">
        <w:t xml:space="preserve">als </w:t>
      </w:r>
      <w:r>
        <w:t xml:space="preserve">pares dels estudiants. Com a conseqüència d'això, el Client serà responsable d'obtenir qualsevol consentiment parental </w:t>
      </w:r>
      <w:r w:rsidR="00E700D0">
        <w:t>que</w:t>
      </w:r>
      <w:r>
        <w:t xml:space="preserve">, segons pugui </w:t>
      </w:r>
      <w:r w:rsidR="00E700D0">
        <w:t>requerir</w:t>
      </w:r>
      <w:r>
        <w:t xml:space="preserve"> la legislació aplicable, </w:t>
      </w:r>
      <w:r w:rsidR="00E700D0">
        <w:t xml:space="preserve">sigui necessari per a l’ús del Servei Online </w:t>
      </w:r>
      <w:r w:rsidR="00EC4F51">
        <w:t xml:space="preserve">per qualsevol dels usuaris finals; el Client serà </w:t>
      </w:r>
      <w:r>
        <w:t xml:space="preserve">així </w:t>
      </w:r>
      <w:r w:rsidR="00EC4F51">
        <w:t>mateix responsable</w:t>
      </w:r>
      <w:r>
        <w:t xml:space="preserve"> de transmetre als estudiants (o, en el cas d'un estudiant menor de 18 anys que no assisteixi a una institució d'educació superior, al pare o la mare de l'estudiant) </w:t>
      </w:r>
      <w:r w:rsidR="00BB2A6D">
        <w:t>la notificació en nombre de Microsoft sobre</w:t>
      </w:r>
      <w:r>
        <w:t xml:space="preserve"> qualsevol ordre judicial o </w:t>
      </w:r>
      <w:r w:rsidR="00BB2A6D">
        <w:t xml:space="preserve">requeriment emès </w:t>
      </w:r>
      <w:r>
        <w:t>legal</w:t>
      </w:r>
      <w:r w:rsidR="00BB2A6D">
        <w:t>ment</w:t>
      </w:r>
      <w:r>
        <w:t xml:space="preserve"> que exigeixi la revelació de les Dades del Client o de les Dades </w:t>
      </w:r>
      <w:r w:rsidR="00EA0A72">
        <w:t>de Suport</w:t>
      </w:r>
      <w:r>
        <w:t xml:space="preserve"> que </w:t>
      </w:r>
      <w:r w:rsidR="00BB2A6D">
        <w:t xml:space="preserve">es trobin en </w:t>
      </w:r>
      <w:r>
        <w:t>posse</w:t>
      </w:r>
      <w:r w:rsidR="00BB2A6D">
        <w:t>ssió de</w:t>
      </w:r>
      <w:r>
        <w:t xml:space="preserve"> Microsoft, en la mesura que la legislació aplicable ho exigeixi.</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60" w:name="_Toc489605580"/>
      <w:bookmarkStart w:id="61" w:name="_Toc487134016"/>
      <w:bookmarkStart w:id="62" w:name="_Toc498592822"/>
      <w:bookmarkStart w:id="63" w:name="HIPPA"/>
      <w:r>
        <w:t>Associat Comercial d'HIPAA</w:t>
      </w:r>
      <w:bookmarkEnd w:id="60"/>
      <w:bookmarkEnd w:id="61"/>
      <w:bookmarkEnd w:id="62"/>
    </w:p>
    <w:bookmarkEnd w:id="63"/>
    <w:p w:rsidR="00133A9E" w:rsidRPr="0008458E" w:rsidRDefault="00133A9E" w:rsidP="00133A9E">
      <w:pPr>
        <w:pStyle w:val="ProductList-Body"/>
      </w:pPr>
      <w:r>
        <w:t xml:space="preserve">Si el Client és una “entitat coberta” </w:t>
      </w:r>
      <w:r w:rsidR="00E853E8">
        <w:t>(“</w:t>
      </w:r>
      <w:r w:rsidR="00E853E8">
        <w:rPr>
          <w:i/>
        </w:rPr>
        <w:t>covered entity</w:t>
      </w:r>
      <w:r w:rsidR="00E853E8">
        <w:t xml:space="preserve">”) </w:t>
      </w:r>
      <w:r>
        <w:t>o un “associa</w:t>
      </w:r>
      <w:r w:rsidR="00E853E8">
        <w:t>t</w:t>
      </w:r>
      <w:r>
        <w:t xml:space="preserve"> comercial” </w:t>
      </w:r>
      <w:r w:rsidR="00E853E8">
        <w:t>(“</w:t>
      </w:r>
      <w:r w:rsidR="00E853E8">
        <w:rPr>
          <w:i/>
        </w:rPr>
        <w:t>business</w:t>
      </w:r>
      <w:r w:rsidR="00E853E8" w:rsidRPr="005A0FA2">
        <w:rPr>
          <w:i/>
        </w:rPr>
        <w:t xml:space="preserve"> associate</w:t>
      </w:r>
      <w:r w:rsidR="00E853E8">
        <w:t xml:space="preserve">”) </w:t>
      </w:r>
      <w:r w:rsidRPr="005A0FA2">
        <w:t>i</w:t>
      </w:r>
      <w:r>
        <w:t xml:space="preserve"> inclou “informació de salut protegida” </w:t>
      </w:r>
      <w:r w:rsidR="00E853E8">
        <w:t>(“</w:t>
      </w:r>
      <w:r w:rsidR="00E853E8">
        <w:rPr>
          <w:i/>
        </w:rPr>
        <w:t>protected Health</w:t>
      </w:r>
      <w:r w:rsidR="00E853E8" w:rsidRPr="005A0FA2">
        <w:rPr>
          <w:i/>
        </w:rPr>
        <w:t xml:space="preserve"> information</w:t>
      </w:r>
      <w:r w:rsidR="00E853E8">
        <w:t xml:space="preserve">”) </w:t>
      </w:r>
      <w:r w:rsidRPr="005A0FA2">
        <w:t>a</w:t>
      </w:r>
      <w:r>
        <w:t xml:space="preserve"> les Dades del Client </w:t>
      </w:r>
      <w:r w:rsidR="005A0FA2">
        <w:t>conforme a</w:t>
      </w:r>
      <w:r>
        <w:t xml:space="preserve"> la </w:t>
      </w:r>
      <w:r w:rsidR="005A0FA2">
        <w:t>definició</w:t>
      </w:r>
      <w:r>
        <w:t xml:space="preserve"> </w:t>
      </w:r>
      <w:r w:rsidR="005A0FA2">
        <w:t>d’</w:t>
      </w:r>
      <w:r>
        <w:t xml:space="preserve">aquests termes </w:t>
      </w:r>
      <w:r w:rsidR="005A0FA2">
        <w:t xml:space="preserve">establerta </w:t>
      </w:r>
      <w:r>
        <w:t>a 45 CFR § 160.103, l'execució del contracte de llicències per volum del Client inclou l'execució de</w:t>
      </w:r>
      <w:r w:rsidR="005A0FA2">
        <w:t xml:space="preserve"> </w:t>
      </w:r>
      <w:r>
        <w:t>l</w:t>
      </w:r>
      <w:r w:rsidR="005A0FA2">
        <w:t>’Acord</w:t>
      </w:r>
      <w:r>
        <w:t xml:space="preserve"> </w:t>
      </w:r>
      <w:r w:rsidR="005A0FA2">
        <w:t xml:space="preserve">d'Associat </w:t>
      </w:r>
      <w:r>
        <w:t>Comercial (“BAA”</w:t>
      </w:r>
      <w:r w:rsidR="005A0FA2">
        <w:t xml:space="preserve">, </w:t>
      </w:r>
      <w:r w:rsidR="005A0FA2" w:rsidRPr="009F764F">
        <w:rPr>
          <w:i/>
        </w:rPr>
        <w:t>Business Associate Agreement</w:t>
      </w:r>
      <w:r>
        <w:t>)</w:t>
      </w:r>
      <w:r w:rsidR="005A0FA2">
        <w:t xml:space="preserve"> d’HIPAA</w:t>
      </w:r>
      <w:r>
        <w:t>, el text complet del qual identifica els Serveis Online als quals s'aplica i es</w:t>
      </w:r>
      <w:r w:rsidR="005A0FA2">
        <w:t xml:space="preserve"> troba</w:t>
      </w:r>
      <w:r>
        <w:t xml:space="preserve"> disponible a </w:t>
      </w:r>
      <w:hyperlink r:id="rId21" w:history="1">
        <w:r>
          <w:rPr>
            <w:rStyle w:val="Hyperlink"/>
          </w:rPr>
          <w:t>http://aka.ms/BAA</w:t>
        </w:r>
      </w:hyperlink>
      <w:r>
        <w:t>.</w:t>
      </w:r>
      <w:r w:rsidR="00EA0A72">
        <w:t xml:space="preserve"> </w:t>
      </w:r>
      <w:r>
        <w:t xml:space="preserve">El Client es pot excloure del BAA </w:t>
      </w:r>
      <w:r w:rsidR="005A0FA2">
        <w:t>mitjançant l’</w:t>
      </w:r>
      <w:r>
        <w:t>envia</w:t>
      </w:r>
      <w:r w:rsidR="005A0FA2">
        <w:t>me</w:t>
      </w:r>
      <w:r>
        <w:t xml:space="preserve">nt </w:t>
      </w:r>
      <w:r w:rsidR="005A0FA2">
        <w:t xml:space="preserve">de </w:t>
      </w:r>
      <w:r>
        <w:t xml:space="preserve">la </w:t>
      </w:r>
      <w:r w:rsidR="005A0FA2">
        <w:t xml:space="preserve">següent </w:t>
      </w:r>
      <w:r>
        <w:t>informació a Microsoft en una notificació escrita (en virtut dels termes del contracte de llicències per volum del Client):</w:t>
      </w:r>
    </w:p>
    <w:p w:rsidR="00133A9E" w:rsidRPr="0008458E" w:rsidRDefault="00133A9E" w:rsidP="00133A9E">
      <w:pPr>
        <w:pStyle w:val="ProductList-Body"/>
        <w:numPr>
          <w:ilvl w:val="0"/>
          <w:numId w:val="36"/>
        </w:numPr>
        <w:ind w:left="450" w:hanging="270"/>
      </w:pPr>
      <w:r>
        <w:t>el nom legal complet del Client i qualsevol Filial que s'exclogui;</w:t>
      </w:r>
    </w:p>
    <w:p w:rsidR="00133A9E" w:rsidRPr="0008458E" w:rsidRDefault="00133A9E" w:rsidP="00133A9E">
      <w:pPr>
        <w:pStyle w:val="ProductList-Body"/>
        <w:numPr>
          <w:ilvl w:val="0"/>
          <w:numId w:val="36"/>
        </w:numPr>
        <w:ind w:left="450" w:hanging="270"/>
      </w:pPr>
      <w:r>
        <w:t>si el Client té diferents contractes de llicències per volum, el contracte de llicències per volum al qual s'aplica l'exclusió.</w:t>
      </w:r>
    </w:p>
    <w:p w:rsidR="00133A9E" w:rsidRPr="0008458E" w:rsidRDefault="00133A9E" w:rsidP="00133A9E">
      <w:pPr>
        <w:pStyle w:val="ProductList-Body"/>
        <w:ind w:left="180"/>
      </w:pPr>
    </w:p>
    <w:p w:rsidR="00133A9E" w:rsidRPr="0008458E" w:rsidRDefault="00133A9E" w:rsidP="00133A9E">
      <w:pPr>
        <w:pStyle w:val="ProductList-SubSubSectionHeading"/>
        <w:outlineLvl w:val="2"/>
      </w:pPr>
      <w:bookmarkStart w:id="64" w:name="_Toc489605581"/>
      <w:bookmarkStart w:id="65" w:name="_Toc487134017"/>
      <w:bookmarkStart w:id="66" w:name="_Toc498592823"/>
      <w:r w:rsidRPr="00F72E1B">
        <w:t>Seguretat</w:t>
      </w:r>
      <w:bookmarkEnd w:id="64"/>
      <w:bookmarkEnd w:id="65"/>
      <w:bookmarkEnd w:id="66"/>
    </w:p>
    <w:p w:rsidR="00133A9E" w:rsidRPr="0008458E" w:rsidRDefault="00133A9E" w:rsidP="00133A9E">
      <w:pPr>
        <w:pStyle w:val="ProductList-Body"/>
      </w:pPr>
      <w:r>
        <w:t xml:space="preserve">Microsoft </w:t>
      </w:r>
      <w:r w:rsidR="00F72E1B">
        <w:t>té el compromís</w:t>
      </w:r>
      <w:r>
        <w:t xml:space="preserve"> </w:t>
      </w:r>
      <w:r w:rsidR="00F72E1B">
        <w:t>de contribuir</w:t>
      </w:r>
      <w:r>
        <w:t xml:space="preserve"> a protegir la seguretat de la informació del Client. Microsoft ha implementat</w:t>
      </w:r>
      <w:r w:rsidR="009F764F">
        <w:t xml:space="preserve"> i</w:t>
      </w:r>
      <w:r>
        <w:t xml:space="preserve"> mantindrà i seguirà mesures tècniques i organitzatives adequades amb l'objectiu de protegir les Dades del Client o les Dades </w:t>
      </w:r>
      <w:r w:rsidR="00EA0A72">
        <w:t>de Suport</w:t>
      </w:r>
      <w:r>
        <w:t xml:space="preserve"> en cas d</w:t>
      </w:r>
      <w:r w:rsidR="00F72E1B">
        <w:t>’actes accidentals</w:t>
      </w:r>
      <w:r>
        <w:t>, no autoritza</w:t>
      </w:r>
      <w:r w:rsidR="00F72E1B">
        <w:t>ts</w:t>
      </w:r>
      <w:r>
        <w:t xml:space="preserve"> o </w:t>
      </w:r>
      <w:r w:rsidR="00F72E1B">
        <w:t>il·lícits d</w:t>
      </w:r>
      <w:r>
        <w:t xml:space="preserve">'accés, revelació, alteració, pèrdua o destrucció. </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67" w:name="_Toc489605582"/>
      <w:bookmarkStart w:id="68" w:name="_Toc487134018"/>
      <w:bookmarkStart w:id="69" w:name="_Toc498592824"/>
      <w:r>
        <w:t xml:space="preserve">Notificació </w:t>
      </w:r>
      <w:r w:rsidR="00F72E1B">
        <w:t>d'</w:t>
      </w:r>
      <w:r w:rsidR="009F764F">
        <w:t>I</w:t>
      </w:r>
      <w:r w:rsidR="00F72E1B">
        <w:t xml:space="preserve">ncidents </w:t>
      </w:r>
      <w:r>
        <w:t xml:space="preserve">de </w:t>
      </w:r>
      <w:bookmarkEnd w:id="67"/>
      <w:bookmarkEnd w:id="68"/>
      <w:r w:rsidR="009F764F">
        <w:t>S</w:t>
      </w:r>
      <w:r w:rsidR="00F72E1B">
        <w:t>eguretat</w:t>
      </w:r>
      <w:bookmarkEnd w:id="69"/>
    </w:p>
    <w:p w:rsidR="00133A9E" w:rsidRPr="0008458E" w:rsidRDefault="00133A9E" w:rsidP="00133A9E">
      <w:pPr>
        <w:pStyle w:val="ProductList-Body"/>
        <w:spacing w:after="120"/>
      </w:pPr>
      <w:r>
        <w:t xml:space="preserve">Si Microsoft tingués coneixement de qualsevol accés il·lícit a les Dades del Client o les Dades </w:t>
      </w:r>
      <w:r w:rsidR="00EA0A72">
        <w:t>de Suport</w:t>
      </w:r>
      <w:r>
        <w:t xml:space="preserve"> emmagatzemades a equip</w:t>
      </w:r>
      <w:r w:rsidR="00653516">
        <w:t>s</w:t>
      </w:r>
      <w:r>
        <w:t xml:space="preserve"> o instal·lacions de Microsoft, o</w:t>
      </w:r>
      <w:r w:rsidR="00653516">
        <w:t xml:space="preserve"> tingués coneixement</w:t>
      </w:r>
      <w:r>
        <w:t xml:space="preserve"> </w:t>
      </w:r>
      <w:r w:rsidR="00653516">
        <w:t>d</w:t>
      </w:r>
      <w:r>
        <w:t>'</w:t>
      </w:r>
      <w:r w:rsidR="00653516">
        <w:t xml:space="preserve">un </w:t>
      </w:r>
      <w:r>
        <w:t xml:space="preserve">accés no autoritzat a aquests equips o instal·lacions </w:t>
      </w:r>
      <w:r w:rsidR="00EA0A72">
        <w:t>amb resultat de</w:t>
      </w:r>
      <w:r>
        <w:t xml:space="preserve"> pèrdua, revelació o alteració de les Dades del Client o les Dades </w:t>
      </w:r>
      <w:r w:rsidR="00EA0A72">
        <w:t>de Suport</w:t>
      </w:r>
      <w:r>
        <w:t xml:space="preserve"> (considerat cadascun d'ells com un “Incident de Seguretat”), Microsoft</w:t>
      </w:r>
      <w:r w:rsidR="00653516">
        <w:t xml:space="preserve"> haurà de</w:t>
      </w:r>
      <w:r w:rsidR="00942013">
        <w:t>, sense demora,</w:t>
      </w:r>
      <w:r>
        <w:t xml:space="preserve"> (1) notifi</w:t>
      </w:r>
      <w:r w:rsidR="00653516">
        <w:t>car</w:t>
      </w:r>
      <w:r>
        <w:t xml:space="preserve"> l'Incident de Seguretat al Client; (2) investig</w:t>
      </w:r>
      <w:r w:rsidR="00FF231F">
        <w:t>ar</w:t>
      </w:r>
      <w:r>
        <w:t xml:space="preserve"> l'Incident de Seguretat i proporcion</w:t>
      </w:r>
      <w:r w:rsidR="00FF231F">
        <w:t>ar</w:t>
      </w:r>
      <w:r>
        <w:t xml:space="preserve"> al Client informació detallada sobre l'Incident de Seguretat; i (3) pren</w:t>
      </w:r>
      <w:r w:rsidR="00FF231F">
        <w:t>dre</w:t>
      </w:r>
      <w:r>
        <w:t xml:space="preserve"> mesures raonables per mitigar els efectes i minimitzar els danys derivats de l'Incident de Seguretat.</w:t>
      </w:r>
    </w:p>
    <w:p w:rsidR="00133A9E" w:rsidRPr="0008458E" w:rsidRDefault="00133A9E" w:rsidP="00133A9E">
      <w:pPr>
        <w:pStyle w:val="ProductList-Body"/>
        <w:spacing w:after="120"/>
      </w:pPr>
      <w:r>
        <w:t xml:space="preserve">Les </w:t>
      </w:r>
      <w:r w:rsidR="003E4EC0">
        <w:t>n</w:t>
      </w:r>
      <w:r>
        <w:t>otificacions d'In</w:t>
      </w:r>
      <w:r w:rsidR="00EF420A">
        <w:t>cidents</w:t>
      </w:r>
      <w:r>
        <w:t xml:space="preserve"> de Seguretat es </w:t>
      </w:r>
      <w:r w:rsidR="00EF420A">
        <w:t xml:space="preserve">remetran </w:t>
      </w:r>
      <w:r>
        <w:t>a un o més administradors del Client per qualsevol mitjà que Microsoft seleccioni, inclòs el correu electrònic. E</w:t>
      </w:r>
      <w:r w:rsidR="00EF420A">
        <w:t>s responsabilitat exclusiva de</w:t>
      </w:r>
      <w:r>
        <w:t xml:space="preserve">l Client assegurar-se que els </w:t>
      </w:r>
      <w:r w:rsidR="00EF420A">
        <w:t xml:space="preserve">seus </w:t>
      </w:r>
      <w:r>
        <w:t xml:space="preserve">administradors mantinguin en tot moment </w:t>
      </w:r>
      <w:r w:rsidR="00EF420A">
        <w:t xml:space="preserve">unes dades </w:t>
      </w:r>
      <w:r>
        <w:t xml:space="preserve">de contacte </w:t>
      </w:r>
      <w:r w:rsidR="00EF420A">
        <w:t xml:space="preserve">exactes en </w:t>
      </w:r>
      <w:r>
        <w:t xml:space="preserve">cada portal </w:t>
      </w:r>
      <w:r w:rsidR="00761C19">
        <w:t>aplicable als</w:t>
      </w:r>
      <w:r>
        <w:t xml:space="preserve"> Serveis Online. L'obligació de Microsoft </w:t>
      </w:r>
      <w:r w:rsidR="00761C19">
        <w:t xml:space="preserve">de notificar </w:t>
      </w:r>
      <w:r>
        <w:t xml:space="preserve">o respondre a un </w:t>
      </w:r>
      <w:r w:rsidR="00761C19">
        <w:t xml:space="preserve">Incident </w:t>
      </w:r>
      <w:r>
        <w:t xml:space="preserve">de Seguretat </w:t>
      </w:r>
      <w:r w:rsidR="00761C19">
        <w:t>segons lo previst</w:t>
      </w:r>
      <w:r>
        <w:t xml:space="preserve"> </w:t>
      </w:r>
      <w:r w:rsidR="00761C19">
        <w:t xml:space="preserve">en </w:t>
      </w:r>
      <w:r>
        <w:t xml:space="preserve">aquesta secció no </w:t>
      </w:r>
      <w:r w:rsidR="00761C19">
        <w:t xml:space="preserve">constitueix </w:t>
      </w:r>
      <w:r>
        <w:t xml:space="preserve">un reconeixement per part de Microsoft </w:t>
      </w:r>
      <w:r w:rsidR="00761C19">
        <w:t>en quant a incumpliment</w:t>
      </w:r>
      <w:r>
        <w:t xml:space="preserve"> o</w:t>
      </w:r>
      <w:r w:rsidR="00761C19">
        <w:t xml:space="preserve"> qualsevol</w:t>
      </w:r>
      <w:r>
        <w:t xml:space="preserve"> responsabilitat pel que fa a l</w:t>
      </w:r>
      <w:r w:rsidR="00761C19">
        <w:t>’Incident</w:t>
      </w:r>
      <w:r>
        <w:t xml:space="preserve"> de Seguretat.</w:t>
      </w:r>
    </w:p>
    <w:p w:rsidR="00133A9E" w:rsidRPr="0008458E" w:rsidRDefault="00133A9E" w:rsidP="00133A9E">
      <w:pPr>
        <w:pStyle w:val="ProductList-Body"/>
      </w:pPr>
      <w:r>
        <w:t xml:space="preserve">El Client </w:t>
      </w:r>
      <w:r w:rsidR="00366CE2">
        <w:t>haurà</w:t>
      </w:r>
      <w:r>
        <w:t xml:space="preserve"> de notificar a Microsoft</w:t>
      </w:r>
      <w:r w:rsidR="00366CE2">
        <w:t>, sense demora,</w:t>
      </w:r>
      <w:r>
        <w:t xml:space="preserve"> </w:t>
      </w:r>
      <w:r w:rsidR="00366CE2">
        <w:t>sobre</w:t>
      </w:r>
      <w:r>
        <w:t xml:space="preserve"> qualsevol</w:t>
      </w:r>
      <w:r w:rsidR="00366CE2">
        <w:t xml:space="preserve"> possible</w:t>
      </w:r>
      <w:r>
        <w:t xml:space="preserve"> ús indegut</w:t>
      </w:r>
      <w:r w:rsidR="00366CE2">
        <w:t xml:space="preserve"> que s’hagi produït en</w:t>
      </w:r>
      <w:r>
        <w:t xml:space="preserve"> els seus comptes o credencials d'autenticació, o </w:t>
      </w:r>
      <w:r w:rsidR="00366CE2">
        <w:t>sobre</w:t>
      </w:r>
      <w:r>
        <w:t xml:space="preserve"> qualsevol </w:t>
      </w:r>
      <w:r w:rsidR="003E4EC0">
        <w:t>incident</w:t>
      </w:r>
      <w:r>
        <w:t xml:space="preserve"> de seguretat relaciona</w:t>
      </w:r>
      <w:r w:rsidR="003E4EC0">
        <w:t>t</w:t>
      </w:r>
      <w:r>
        <w:t xml:space="preserve"> amb un Servei Online.</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70" w:name="LocationofDataProcessing"/>
      <w:bookmarkStart w:id="71" w:name="_Toc489605583"/>
      <w:bookmarkStart w:id="72" w:name="_Toc487134019"/>
      <w:bookmarkStart w:id="73" w:name="_Toc498592825"/>
      <w:r w:rsidRPr="0072498D">
        <w:t xml:space="preserve">Ubicació </w:t>
      </w:r>
      <w:r w:rsidR="00DA619E" w:rsidRPr="0072498D">
        <w:t xml:space="preserve">del </w:t>
      </w:r>
      <w:r w:rsidR="003E4EC0">
        <w:t>t</w:t>
      </w:r>
      <w:r w:rsidR="00DA619E" w:rsidRPr="0072498D">
        <w:t>ractament</w:t>
      </w:r>
      <w:r w:rsidRPr="0072498D">
        <w:t xml:space="preserve"> de </w:t>
      </w:r>
      <w:r w:rsidR="003E4EC0">
        <w:t>d</w:t>
      </w:r>
      <w:r w:rsidRPr="0072498D">
        <w:t>ades</w:t>
      </w:r>
      <w:bookmarkEnd w:id="70"/>
      <w:bookmarkEnd w:id="71"/>
      <w:bookmarkEnd w:id="72"/>
      <w:bookmarkEnd w:id="73"/>
    </w:p>
    <w:p w:rsidR="00133A9E" w:rsidRPr="0008458E" w:rsidRDefault="00DA619E" w:rsidP="00133A9E">
      <w:pPr>
        <w:pStyle w:val="ProductList-Body"/>
      </w:pPr>
      <w:r>
        <w:t>Amb excepció del previst en altres disposicions de</w:t>
      </w:r>
      <w:r w:rsidR="00133A9E">
        <w:t xml:space="preserve">ls OST, les Dades del Client </w:t>
      </w:r>
      <w:r w:rsidR="003E4EC0">
        <w:t xml:space="preserve">o Dades de Suport </w:t>
      </w:r>
      <w:r w:rsidR="00133A9E">
        <w:t>que Microsoft tract</w:t>
      </w:r>
      <w:r w:rsidR="003E4EC0">
        <w:t>a</w:t>
      </w:r>
      <w:r w:rsidR="00133A9E">
        <w:t xml:space="preserve"> </w:t>
      </w:r>
      <w:r>
        <w:t>per compte</w:t>
      </w:r>
      <w:r w:rsidR="00133A9E">
        <w:t xml:space="preserve"> del Client poden </w:t>
      </w:r>
      <w:r w:rsidR="00375E29">
        <w:t xml:space="preserve">ser </w:t>
      </w:r>
      <w:r w:rsidR="00133A9E">
        <w:t>transme</w:t>
      </w:r>
      <w:r w:rsidR="00375E29">
        <w:t>s</w:t>
      </w:r>
      <w:r w:rsidR="009F764F">
        <w:t>e</w:t>
      </w:r>
      <w:r w:rsidR="00375E29">
        <w:t>s</w:t>
      </w:r>
      <w:r w:rsidR="00133A9E">
        <w:t>, emmagatzema</w:t>
      </w:r>
      <w:r w:rsidR="009F764F">
        <w:t>de</w:t>
      </w:r>
      <w:r w:rsidR="00375E29">
        <w:t>s</w:t>
      </w:r>
      <w:r w:rsidR="00133A9E">
        <w:t xml:space="preserve"> i tracta</w:t>
      </w:r>
      <w:r w:rsidR="009F764F">
        <w:t>des</w:t>
      </w:r>
      <w:r w:rsidR="00133A9E">
        <w:t xml:space="preserve"> als Estats Units o a qualsevol altre país on Microsoft o les seves filials o els seus subcontractistes tinguin instal·lacions. El Client designa a Microsoft perquè faci aquesta </w:t>
      </w:r>
      <w:r w:rsidR="00375E29">
        <w:t xml:space="preserve">transferència </w:t>
      </w:r>
      <w:r w:rsidR="00133A9E">
        <w:t xml:space="preserve">de les Dades del Client i les Dades d'Atenció al Client a qualsevol d'aquests països i perquè emmagatzemi i </w:t>
      </w:r>
      <w:r w:rsidR="00375E29">
        <w:t xml:space="preserve">tracti </w:t>
      </w:r>
      <w:r w:rsidR="00133A9E">
        <w:t xml:space="preserve">les Dades del Client i les Dades d'Atenció al Client amb la finalitat de prestar els Serveis Online. </w:t>
      </w:r>
    </w:p>
    <w:p w:rsidR="00133A9E" w:rsidRPr="0008458E" w:rsidRDefault="00133A9E" w:rsidP="00133A9E">
      <w:pPr>
        <w:pStyle w:val="ProductList-Body"/>
      </w:pPr>
    </w:p>
    <w:p w:rsidR="00133A9E" w:rsidRPr="0008458E" w:rsidRDefault="00133A9E" w:rsidP="00133A9E">
      <w:pPr>
        <w:pStyle w:val="ProductList-Body"/>
      </w:pPr>
      <w:r>
        <w:t xml:space="preserve">Microsoft </w:t>
      </w:r>
      <w:r w:rsidR="009F764F">
        <w:t xml:space="preserve">complirà </w:t>
      </w:r>
      <w:r>
        <w:t xml:space="preserve">els requisits </w:t>
      </w:r>
      <w:r w:rsidR="00DA73B2">
        <w:t xml:space="preserve">establerts per les lleis sobre protecció de dades </w:t>
      </w:r>
      <w:r>
        <w:t xml:space="preserve">de </w:t>
      </w:r>
      <w:r w:rsidR="00DA73B2">
        <w:t xml:space="preserve">l’Espai </w:t>
      </w:r>
      <w:r>
        <w:t xml:space="preserve">Econòmic </w:t>
      </w:r>
      <w:r w:rsidR="00DA73B2">
        <w:t xml:space="preserve">Europeu </w:t>
      </w:r>
      <w:r>
        <w:t xml:space="preserve">i de Suïssa </w:t>
      </w:r>
      <w:r w:rsidR="00A867EC">
        <w:t xml:space="preserve">en relació </w:t>
      </w:r>
      <w:r>
        <w:t xml:space="preserve">a la recopilació, l’ús, la </w:t>
      </w:r>
      <w:r w:rsidR="00A867EC">
        <w:t>transferència</w:t>
      </w:r>
      <w:r w:rsidR="003E4EC0">
        <w:t>, la conservació</w:t>
      </w:r>
      <w:r>
        <w:t xml:space="preserve"> i altres </w:t>
      </w:r>
      <w:r w:rsidR="00A867EC">
        <w:t xml:space="preserve">activitats de </w:t>
      </w:r>
      <w:r>
        <w:t xml:space="preserve">tractament de </w:t>
      </w:r>
      <w:r w:rsidR="00A867EC">
        <w:t xml:space="preserve">les </w:t>
      </w:r>
      <w:r>
        <w:t>Dades Personals pro</w:t>
      </w:r>
      <w:r w:rsidR="00A867EC">
        <w:t>ced</w:t>
      </w:r>
      <w:r>
        <w:t>ents de l</w:t>
      </w:r>
      <w:r w:rsidR="00A867EC">
        <w:t>’Espai</w:t>
      </w:r>
      <w:r>
        <w:t xml:space="preserve"> Econòmic </w:t>
      </w:r>
      <w:r w:rsidR="00A867EC">
        <w:t xml:space="preserve">Europeu </w:t>
      </w:r>
      <w:r>
        <w:t xml:space="preserve">i Suïssa. </w:t>
      </w:r>
      <w:r w:rsidR="00A867EC">
        <w:t>Una vegada s’iniciï</w:t>
      </w:r>
      <w:r>
        <w:t xml:space="preserve"> l'</w:t>
      </w:r>
      <w:r w:rsidR="00A867EC">
        <w:t>aplicació</w:t>
      </w:r>
      <w:r>
        <w:t xml:space="preserve"> del </w:t>
      </w:r>
      <w:r w:rsidR="00A867EC">
        <w:t>RGPD</w:t>
      </w:r>
      <w:r>
        <w:t xml:space="preserve">, Microsoft s'assegurarà que les transferències de Dades Personals a un tercer país o a una organització internacional estiguin subjectes a les </w:t>
      </w:r>
      <w:r w:rsidR="00A867EC">
        <w:t>garanties adequades segons</w:t>
      </w:r>
      <w:r>
        <w:t xml:space="preserve"> es descriu a l'article 46 del </w:t>
      </w:r>
      <w:r w:rsidR="0072498D">
        <w:t>RGPD</w:t>
      </w:r>
      <w:r>
        <w:t xml:space="preserve"> i que aquestes transferències i </w:t>
      </w:r>
      <w:r w:rsidR="0072498D">
        <w:t>garanties</w:t>
      </w:r>
      <w:r>
        <w:t xml:space="preserve"> estiguin documentades de conformitat amb l'article 30</w:t>
      </w:r>
      <w:r w:rsidR="0072498D">
        <w:t xml:space="preserve">, apartat </w:t>
      </w:r>
      <w:r>
        <w:t>2</w:t>
      </w:r>
      <w:r w:rsidR="00075588">
        <w:t>,</w:t>
      </w:r>
      <w:r>
        <w:t xml:space="preserve"> del </w:t>
      </w:r>
      <w:r w:rsidR="0072498D">
        <w:t>RGPD</w:t>
      </w:r>
      <w:r>
        <w:t xml:space="preserve">. A més dels compromisos </w:t>
      </w:r>
      <w:r w:rsidR="0072498D">
        <w:t>assumits per</w:t>
      </w:r>
      <w:r>
        <w:t xml:space="preserve"> Microsoft en les </w:t>
      </w:r>
      <w:r w:rsidR="0072498D">
        <w:t>Clàusules Contractuals Tipus</w:t>
      </w:r>
      <w:r>
        <w:t xml:space="preserve"> i </w:t>
      </w:r>
      <w:r w:rsidR="0072498D">
        <w:t xml:space="preserve">en </w:t>
      </w:r>
      <w:r>
        <w:t xml:space="preserve">altres </w:t>
      </w:r>
      <w:r w:rsidR="0072498D">
        <w:t>acords tipus</w:t>
      </w:r>
      <w:r>
        <w:t xml:space="preserve">, Microsoft </w:t>
      </w:r>
      <w:r w:rsidR="0072498D">
        <w:t>està certificat de conformitat amb els marcs de</w:t>
      </w:r>
      <w:r>
        <w:t xml:space="preserve"> l'Escut de la Privacitat </w:t>
      </w:r>
      <w:r w:rsidR="0072498D">
        <w:t>(</w:t>
      </w:r>
      <w:r w:rsidR="0072498D">
        <w:rPr>
          <w:i/>
        </w:rPr>
        <w:t xml:space="preserve">Privacy </w:t>
      </w:r>
      <w:r w:rsidR="0072498D" w:rsidRPr="0072498D">
        <w:rPr>
          <w:i/>
        </w:rPr>
        <w:t>Shield</w:t>
      </w:r>
      <w:r w:rsidR="0072498D">
        <w:t xml:space="preserve">) </w:t>
      </w:r>
      <w:r w:rsidRPr="0072498D">
        <w:t>d</w:t>
      </w:r>
      <w:r w:rsidR="0072498D">
        <w:t>‘</w:t>
      </w:r>
      <w:r>
        <w:t>UE</w:t>
      </w:r>
      <w:r w:rsidR="0072498D">
        <w:t>-</w:t>
      </w:r>
      <w:r>
        <w:lastRenderedPageBreak/>
        <w:t>EUA i Suïssa</w:t>
      </w:r>
      <w:r w:rsidR="0072498D">
        <w:t>-EUA, així com amb</w:t>
      </w:r>
      <w:r>
        <w:t xml:space="preserve"> els compromisos que comporten. Microsoft es compromet a notificar al Client en </w:t>
      </w:r>
      <w:r w:rsidR="0072498D">
        <w:t>el supòsit</w:t>
      </w:r>
      <w:r>
        <w:t xml:space="preserve"> que determini que ja no pot </w:t>
      </w:r>
      <w:r w:rsidR="0072498D">
        <w:t xml:space="preserve">seguir </w:t>
      </w:r>
      <w:r>
        <w:t>compli</w:t>
      </w:r>
      <w:r w:rsidR="0072498D">
        <w:t>nt</w:t>
      </w:r>
      <w:r>
        <w:t xml:space="preserve"> la seva obligació de proporcionar el mateix nivell de protecció que </w:t>
      </w:r>
      <w:r w:rsidR="0072498D">
        <w:t xml:space="preserve">requereixen </w:t>
      </w:r>
      <w:r>
        <w:t>els principis de l'Escut de la Privacitat.</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74" w:name="_Toc489605584"/>
      <w:bookmarkStart w:id="75" w:name="_Toc487134020"/>
      <w:bookmarkStart w:id="76" w:name="_Toc498592826"/>
      <w:r w:rsidRPr="00C8163E">
        <w:t xml:space="preserve">Llançament de </w:t>
      </w:r>
      <w:r w:rsidR="003E4EC0">
        <w:t>V</w:t>
      </w:r>
      <w:r w:rsidRPr="00C8163E">
        <w:t xml:space="preserve">isualitzacions </w:t>
      </w:r>
      <w:r w:rsidR="003E4EC0">
        <w:t>P</w:t>
      </w:r>
      <w:r w:rsidRPr="00C8163E">
        <w:t>rèvies</w:t>
      </w:r>
      <w:bookmarkEnd w:id="74"/>
      <w:bookmarkEnd w:id="75"/>
      <w:bookmarkEnd w:id="76"/>
    </w:p>
    <w:p w:rsidR="00133A9E" w:rsidRPr="0008458E" w:rsidRDefault="00133A9E" w:rsidP="00133A9E">
      <w:pPr>
        <w:pStyle w:val="ProductList-Body"/>
      </w:pPr>
      <w:r>
        <w:t xml:space="preserve">Microsoft pot oferir visualitzacions prèvies, versions beta o altres característiques preliminars, ubicacions de centres de dades i serveis (“Visualitzacions Prèvies”) per a una avaluació opcional. Llevat que s'indiqui el contrari, (i) les Visualitzacions Prèvies utilitzen mesures de privacitat i seguretat </w:t>
      </w:r>
      <w:r w:rsidR="00C8163E">
        <w:t>inferiors</w:t>
      </w:r>
      <w:r>
        <w:t xml:space="preserve"> o diferents de les que, generalment, estan presents als Serveis Online, (ii) les Visualitzacions Prèvies no estan incloses a l'SLA </w:t>
      </w:r>
      <w:r w:rsidR="00C8163E">
        <w:t>de</w:t>
      </w:r>
      <w:r>
        <w:t xml:space="preserve">l Servei Online aplicable i (iii) el Client no ha d'utilitzar les Visualitzacions Prèvies per a </w:t>
      </w:r>
      <w:r w:rsidR="00C8163E">
        <w:t xml:space="preserve">tractar </w:t>
      </w:r>
      <w:r>
        <w:t xml:space="preserve">les Dades Personals ni altres dades que estiguin subjectes a </w:t>
      </w:r>
      <w:r w:rsidR="00C8163E">
        <w:t xml:space="preserve">elevats </w:t>
      </w:r>
      <w:r>
        <w:t xml:space="preserve">requisits </w:t>
      </w:r>
      <w:r w:rsidR="00C8163E">
        <w:t>normatius</w:t>
      </w:r>
      <w:r>
        <w:t>.</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77" w:name="_Toc489605585"/>
      <w:bookmarkStart w:id="78" w:name="_Toc487134021"/>
      <w:bookmarkStart w:id="79" w:name="_Toc498592827"/>
      <w:r>
        <w:t xml:space="preserve">Ús de </w:t>
      </w:r>
      <w:r w:rsidR="003E4EC0">
        <w:t>s</w:t>
      </w:r>
      <w:r>
        <w:t>ubcontractistes</w:t>
      </w:r>
      <w:bookmarkEnd w:id="77"/>
      <w:bookmarkEnd w:id="78"/>
      <w:bookmarkEnd w:id="79"/>
    </w:p>
    <w:p w:rsidR="00133A9E" w:rsidRPr="0008458E" w:rsidRDefault="00133A9E" w:rsidP="00133A9E">
      <w:pPr>
        <w:pStyle w:val="ProductList-Body"/>
      </w:pPr>
      <w:r>
        <w:t xml:space="preserve">Microsoft pot contractar subcontractistes perquè prestin serveis en nom seu. </w:t>
      </w:r>
      <w:r w:rsidR="00591AA8">
        <w:t>A</w:t>
      </w:r>
      <w:r>
        <w:t xml:space="preserve">quests subcontractistes </w:t>
      </w:r>
      <w:r w:rsidR="00591AA8">
        <w:t xml:space="preserve">únicament tindran permís per </w:t>
      </w:r>
      <w:r>
        <w:t xml:space="preserve">obtenir Dades del Client i Dades </w:t>
      </w:r>
      <w:r w:rsidR="003E4EC0">
        <w:t>de Suport</w:t>
      </w:r>
      <w:r>
        <w:t xml:space="preserve"> </w:t>
      </w:r>
      <w:r w:rsidR="00591AA8">
        <w:t>amb la finalitat de</w:t>
      </w:r>
      <w:r>
        <w:t xml:space="preserve"> prestar els serveis </w:t>
      </w:r>
      <w:r w:rsidR="00591AA8">
        <w:t>que</w:t>
      </w:r>
      <w:r>
        <w:t xml:space="preserve"> Microsoft els ha contractat, i </w:t>
      </w:r>
      <w:r w:rsidR="00591AA8">
        <w:t xml:space="preserve">tindran </w:t>
      </w:r>
      <w:r>
        <w:t>prohibi</w:t>
      </w:r>
      <w:r w:rsidR="00591AA8">
        <w:t>t</w:t>
      </w:r>
      <w:r>
        <w:t xml:space="preserve"> utilitzar </w:t>
      </w:r>
      <w:r w:rsidR="00591AA8">
        <w:t xml:space="preserve">les </w:t>
      </w:r>
      <w:r>
        <w:t xml:space="preserve">Dades del Client i </w:t>
      </w:r>
      <w:r w:rsidR="003E4EC0">
        <w:t xml:space="preserve">les </w:t>
      </w:r>
      <w:r>
        <w:t xml:space="preserve">Dades </w:t>
      </w:r>
      <w:r w:rsidR="003E4EC0">
        <w:t>de Suport</w:t>
      </w:r>
      <w:r>
        <w:t xml:space="preserve"> </w:t>
      </w:r>
      <w:r w:rsidR="00591AA8">
        <w:t>amb</w:t>
      </w:r>
      <w:r>
        <w:t xml:space="preserve"> qualsevol altra finalitat. Microsoft </w:t>
      </w:r>
      <w:r w:rsidR="00591AA8">
        <w:t>serà</w:t>
      </w:r>
      <w:r>
        <w:t xml:space="preserve"> responsable </w:t>
      </w:r>
      <w:r w:rsidR="00591AA8">
        <w:t xml:space="preserve">en tot moment </w:t>
      </w:r>
      <w:r>
        <w:t>de</w:t>
      </w:r>
      <w:r w:rsidR="00591AA8">
        <w:t xml:space="preserve"> que e</w:t>
      </w:r>
      <w:r>
        <w:t xml:space="preserve">ls seus subcontractistes </w:t>
      </w:r>
      <w:r w:rsidR="00591AA8">
        <w:t xml:space="preserve">compleixin </w:t>
      </w:r>
      <w:r>
        <w:t xml:space="preserve">les obligacions </w:t>
      </w:r>
      <w:r w:rsidR="00591AA8">
        <w:t xml:space="preserve">que </w:t>
      </w:r>
      <w:r>
        <w:t xml:space="preserve">Microsoft </w:t>
      </w:r>
      <w:r w:rsidR="00591AA8">
        <w:t xml:space="preserve">assumeix </w:t>
      </w:r>
      <w:r>
        <w:t xml:space="preserve">segons els OST. El Client </w:t>
      </w:r>
      <w:r w:rsidR="00591AA8">
        <w:t>ha consentit</w:t>
      </w:r>
      <w:r>
        <w:t xml:space="preserve"> anteriorment que Microsoft trans</w:t>
      </w:r>
      <w:r w:rsidR="00591AA8">
        <w:t>fereixi</w:t>
      </w:r>
      <w:r>
        <w:t xml:space="preserve"> les Dades del Client i les Dades </w:t>
      </w:r>
      <w:r w:rsidR="003E4EC0">
        <w:t>de Suport</w:t>
      </w:r>
      <w:r>
        <w:t xml:space="preserve"> als subcontractistes </w:t>
      </w:r>
      <w:r w:rsidR="00591AA8">
        <w:t xml:space="preserve">segons </w:t>
      </w:r>
      <w:r>
        <w:t>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80" w:name="_Toc498592828"/>
      <w:r>
        <w:t xml:space="preserve">Com </w:t>
      </w:r>
      <w:r w:rsidR="003E4EC0">
        <w:t>p</w:t>
      </w:r>
      <w:r>
        <w:t xml:space="preserve">osar-se en </w:t>
      </w:r>
      <w:r w:rsidR="003E4EC0">
        <w:t>c</w:t>
      </w:r>
      <w:r>
        <w:t>ontacte amb Microsoft</w:t>
      </w:r>
      <w:bookmarkEnd w:id="80"/>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w:t>
      </w:r>
      <w:r w:rsidR="003E4EC0">
        <w:t>suport</w:t>
      </w:r>
      <w:r>
        <w:t xml:space="preserve"> al client o utilitzar el formulari web de Privacitat de Microsoft, que es troba a </w:t>
      </w:r>
      <w:hyperlink r:id="rId22"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w:t>
      </w:r>
      <w:r w:rsidR="00591AA8">
        <w:t>’Espai</w:t>
      </w:r>
      <w:r>
        <w:t xml:space="preserve"> Econòmic </w:t>
      </w:r>
      <w:r w:rsidR="00591AA8">
        <w:t xml:space="preserve">Europeu </w:t>
      </w:r>
      <w:r>
        <w:t>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Default="00F77036" w:rsidP="00F77036">
      <w:pPr>
        <w:pStyle w:val="ProductList-Body"/>
        <w:ind w:left="180"/>
      </w:pPr>
      <w:r>
        <w:t>Sandyford, Dublin 18, Ireland</w:t>
      </w:r>
    </w:p>
    <w:p w:rsidR="001F694B" w:rsidRPr="00903BB7" w:rsidRDefault="000B3CF8"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133A9E" w:rsidRDefault="00133A9E" w:rsidP="00133A9E">
      <w:pPr>
        <w:pStyle w:val="ProductList-Body"/>
      </w:pPr>
      <w:r>
        <w:br w:type="page"/>
      </w:r>
    </w:p>
    <w:p w:rsidR="000E6ED8" w:rsidRPr="00051EF3" w:rsidRDefault="00F77036" w:rsidP="001E2C7A">
      <w:pPr>
        <w:pStyle w:val="ProductList-Offering1Heading"/>
        <w:rPr>
          <w:lang w:val="ca-ES"/>
        </w:rPr>
      </w:pPr>
      <w:bookmarkStart w:id="81" w:name="_Toc498592829"/>
      <w:bookmarkStart w:id="82" w:name="DataProcessingTerms"/>
      <w:r w:rsidRPr="00051EF3">
        <w:rPr>
          <w:lang w:val="ca-ES"/>
        </w:rPr>
        <w:lastRenderedPageBreak/>
        <w:t xml:space="preserve">Termes de </w:t>
      </w:r>
      <w:r w:rsidR="00591AA8">
        <w:rPr>
          <w:lang w:val="ca-ES"/>
        </w:rPr>
        <w:t>Tractament</w:t>
      </w:r>
      <w:r w:rsidR="00591AA8" w:rsidRPr="00051EF3">
        <w:rPr>
          <w:lang w:val="ca-ES"/>
        </w:rPr>
        <w:t xml:space="preserve"> </w:t>
      </w:r>
      <w:r w:rsidRPr="00051EF3">
        <w:rPr>
          <w:lang w:val="ca-ES"/>
        </w:rPr>
        <w:t xml:space="preserve">de </w:t>
      </w:r>
      <w:r w:rsidR="00591AA8">
        <w:rPr>
          <w:lang w:val="ca-ES"/>
        </w:rPr>
        <w:t>D</w:t>
      </w:r>
      <w:r w:rsidR="00591AA8" w:rsidRPr="00051EF3">
        <w:rPr>
          <w:lang w:val="ca-ES"/>
        </w:rPr>
        <w:t>ades</w:t>
      </w:r>
      <w:bookmarkEnd w:id="81"/>
    </w:p>
    <w:bookmarkEnd w:id="82"/>
    <w:p w:rsidR="00F77036" w:rsidRPr="00690C65" w:rsidRDefault="00F77036" w:rsidP="00F824AC">
      <w:pPr>
        <w:pStyle w:val="ProductList-Body"/>
        <w:spacing w:after="120"/>
      </w:pPr>
      <w:r>
        <w:t xml:space="preserve">Els Termes de Tractament de Dades (DPT, </w:t>
      </w:r>
      <w:r w:rsidRPr="00CF3FA6">
        <w:rPr>
          <w:i/>
        </w:rPr>
        <w:t>Data Processing Terms</w:t>
      </w:r>
      <w:r>
        <w:t>)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xml:space="preserve">,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w:t>
      </w:r>
      <w:r w:rsidR="003E4EC0">
        <w:t>Tipus</w:t>
      </w:r>
      <w:r>
        <w:t xml:space="preserve"> es troben a l'</w:t>
      </w:r>
      <w:hyperlink w:anchor="Attachment3" w:history="1">
        <w:r>
          <w:rPr>
            <w:rStyle w:val="Hyperlink"/>
          </w:rPr>
          <w:t>Apèndix 3</w:t>
        </w:r>
      </w:hyperlink>
      <w:r>
        <w:t>. A més,</w:t>
      </w:r>
    </w:p>
    <w:p w:rsidR="00F77036" w:rsidRPr="00690C65" w:rsidRDefault="003E4EC0" w:rsidP="00A44A41">
      <w:pPr>
        <w:pStyle w:val="ProductList-Body"/>
        <w:numPr>
          <w:ilvl w:val="0"/>
          <w:numId w:val="4"/>
        </w:numPr>
        <w:ind w:left="450" w:hanging="270"/>
      </w:pPr>
      <w:r>
        <w:t>La formalització</w:t>
      </w:r>
      <w:r w:rsidR="00F77036">
        <w:t xml:space="preserve"> del contracte de llicències per volum inclou </w:t>
      </w:r>
      <w:r>
        <w:t>la formalització</w:t>
      </w:r>
      <w:r w:rsidR="00F77036">
        <w:t xml:space="preserve"> de l'</w:t>
      </w:r>
      <w:hyperlink w:anchor="Attachment3" w:history="1">
        <w:r w:rsidR="00F77036">
          <w:rPr>
            <w:rStyle w:val="Hyperlink"/>
          </w:rPr>
          <w:t>Apèndix 3</w:t>
        </w:r>
      </w:hyperlink>
      <w:r w:rsidR="00F77036">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inclouen</w:t>
      </w:r>
      <w:r w:rsidR="003E4EC0">
        <w:t>t</w:t>
      </w:r>
      <w:r>
        <w:t xml:space="preserve"> els DPT, constitueixen un </w:t>
      </w:r>
      <w:r w:rsidR="003E4EC0">
        <w:t>acord</w:t>
      </w:r>
      <w:r>
        <w:t xml:space="preserv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w:t>
      </w:r>
      <w:r w:rsidR="00176F7F">
        <w:t>l</w:t>
      </w:r>
      <w:r>
        <w:t xml:space="preserv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w:t>
      </w:r>
      <w:r w:rsidR="008B71B4">
        <w:t>de conformitat amb</w:t>
      </w:r>
      <w:r w:rsidR="00CF3FA6">
        <w:t xml:space="preserve"> </w:t>
      </w:r>
      <w:r>
        <w:t>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si el Client té diferents contractes de llicències per volum, el contracte de llicències per volum al qual s'aplica l'</w:t>
      </w:r>
      <w:r w:rsidR="008B71B4">
        <w:t>e</w:t>
      </w:r>
      <w:r>
        <w:t xml:space="preserv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si s'exclou únicament de les Clàusules Contractuals Tipus, una declaració que indiqui que el Client (o la Filial) s'exclou únicament de les Clàusules Contractuals</w:t>
      </w:r>
      <w:r w:rsidR="008B71B4">
        <w:t xml:space="preserve"> Tipus</w:t>
      </w:r>
      <w:r>
        <w:t xml:space="preserve">. </w:t>
      </w:r>
    </w:p>
    <w:p w:rsidR="00F77036" w:rsidRPr="00690C65" w:rsidRDefault="00F77036" w:rsidP="00F824AC">
      <w:pPr>
        <w:pStyle w:val="ProductList-Body"/>
        <w:spacing w:after="120"/>
      </w:pPr>
      <w:r>
        <w:t xml:space="preserve">Als països on es requereix aprovació regulatòria per a l'ús de Clàusules Contractuals Tipus, les Clàusules Contractuals Tipus no es podran invocar en virtut de </w:t>
      </w:r>
      <w:r w:rsidR="008B71B4">
        <w:t xml:space="preserve">la Decisió </w:t>
      </w:r>
      <w:r>
        <w:t xml:space="preserve">2010/87/UE (de febrer de 2010) de la Comissió Europea per legitimar l'exportació de les dades </w:t>
      </w:r>
      <w:r w:rsidR="008B71B4">
        <w:t>procedents d’aquests països</w:t>
      </w:r>
      <w:r>
        <w:t>,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w:t>
      </w:r>
      <w:r w:rsidR="00176F7F">
        <w:rPr>
          <w:b/>
          <w:bCs/>
        </w:rPr>
        <w:t>l</w:t>
      </w:r>
      <w:r w:rsidRPr="00885966">
        <w:rPr>
          <w:b/>
          <w:bCs/>
        </w:rPr>
        <w:t xml:space="preserve"> Client” només inclouen les Dades de</w:t>
      </w:r>
      <w:r w:rsidR="00176F7F">
        <w:rPr>
          <w:b/>
          <w:bCs/>
        </w:rPr>
        <w:t>l</w:t>
      </w:r>
      <w:r w:rsidRPr="00885966">
        <w:rPr>
          <w:b/>
          <w:bCs/>
        </w:rPr>
        <w:t xml:space="preserve"> Client que es proporcionen a través de l'ús d'aquests Serveis Online.</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bookmarkStart w:id="83" w:name="DPTOnlineServicesTable"/>
            <w:r w:rsidRPr="003C41FA">
              <w:rPr>
                <w:color w:val="FFFFFF" w:themeColor="background1"/>
                <w:sz w:val="16"/>
                <w:szCs w:val="16"/>
              </w:rPr>
              <w:t>Serveis Online</w:t>
            </w:r>
          </w:p>
        </w:tc>
      </w:tr>
      <w:bookmarkEnd w:id="83"/>
      <w:tr w:rsidR="00677C0D" w:rsidRPr="003C41FA" w:rsidTr="0034670D">
        <w:tc>
          <w:tcPr>
            <w:tcW w:w="2610" w:type="dxa"/>
            <w:vAlign w:val="center"/>
          </w:tcPr>
          <w:p w:rsidR="00677C0D" w:rsidRPr="00231971" w:rsidRDefault="00677C0D" w:rsidP="00677C0D">
            <w:pPr>
              <w:pStyle w:val="ProductList-Body"/>
              <w:rPr>
                <w:sz w:val="16"/>
                <w:szCs w:val="16"/>
              </w:rPr>
            </w:pPr>
            <w:r>
              <w:rPr>
                <w:sz w:val="16"/>
                <w:szCs w:val="16"/>
              </w:rPr>
              <w:t>Microsoft Dynamics 365 Core Services</w:t>
            </w:r>
          </w:p>
        </w:tc>
        <w:tc>
          <w:tcPr>
            <w:tcW w:w="8190" w:type="dxa"/>
          </w:tcPr>
          <w:p w:rsidR="00677C0D" w:rsidRPr="00AB2674" w:rsidRDefault="00677C0D" w:rsidP="00677C0D">
            <w:pPr>
              <w:pStyle w:val="ProductList-Body"/>
              <w:rPr>
                <w:spacing w:val="-2"/>
                <w:sz w:val="16"/>
                <w:szCs w:val="16"/>
              </w:rPr>
            </w:pPr>
            <w:r w:rsidRPr="00AB2674">
              <w:rPr>
                <w:spacing w:val="-2"/>
                <w:sz w:val="16"/>
                <w:szCs w:val="16"/>
              </w:rPr>
              <w:t>Els serveis següents, cada un com un servei independent o inclosos a un pla o aplicació del Dynamics 365: Microsoft Dynamics 365 for Customer Service, Microsoft Dynamics 365 for Field Service, Microsoft Dynamics 365 for Project Service Automation, Microsoft Dynamics 365 for Sales i Microsoft Social Engagement. Els Serveis Bàsics del Microsoft Dynamics 365 no inclouen (1) el Microsoft Dynamics 365 for Finance and Operations (Edicions Enterprise i Business), el Microsoft Dynamics 365 for Retail</w:t>
            </w:r>
            <w:r w:rsidR="008828F6">
              <w:rPr>
                <w:spacing w:val="-2"/>
                <w:sz w:val="16"/>
                <w:szCs w:val="16"/>
              </w:rPr>
              <w:t xml:space="preserve">, </w:t>
            </w:r>
            <w:r w:rsidRPr="00AB2674">
              <w:rPr>
                <w:spacing w:val="-2"/>
                <w:sz w:val="16"/>
                <w:szCs w:val="16"/>
              </w:rPr>
              <w:t>Microsoft Dynamics 365 for Talent</w:t>
            </w:r>
            <w:r w:rsidR="008828F6">
              <w:rPr>
                <w:spacing w:val="-2"/>
                <w:sz w:val="16"/>
                <w:szCs w:val="16"/>
              </w:rPr>
              <w:t>,</w:t>
            </w:r>
            <w:r w:rsidRPr="00AB2674">
              <w:rPr>
                <w:spacing w:val="-2"/>
                <w:sz w:val="16"/>
                <w:szCs w:val="16"/>
              </w:rPr>
              <w:t xml:space="preserve"> </w:t>
            </w:r>
            <w:r w:rsidR="008828F6">
              <w:rPr>
                <w:sz w:val="16"/>
                <w:szCs w:val="16"/>
              </w:rPr>
              <w:t xml:space="preserve">el Microsoft Dynamics 365 for Talent: Attract, el Microsoft Dynamics 365 for Talent: Onboard; </w:t>
            </w:r>
            <w:r w:rsidRPr="00AB2674">
              <w:rPr>
                <w:spacing w:val="-2"/>
                <w:sz w:val="16"/>
                <w:szCs w:val="16"/>
              </w:rPr>
              <w:t>(2) el Microsoft Dynamics 365 Services per a dispositius o programari admesos, que inclouen, sense limitació, el Microsoft Dynamics 365 per a aplicacions, tauletes o telèfons; ni (3) el LinkedIn Sales Navigator; tampoc inclouen, (4) tret que es defineixi expressament als termes de llicència del servei corresponent, cap altre servei d'una altra marca que estigui disponible amb els Serveis Bàsics del Microsoft Dynamics 365 o hi estigui relacionat.</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de l'Office 365</w:t>
            </w:r>
          </w:p>
        </w:tc>
        <w:tc>
          <w:tcPr>
            <w:tcW w:w="8190" w:type="dxa"/>
          </w:tcPr>
          <w:p w:rsidR="00133A9E" w:rsidRPr="00231971" w:rsidRDefault="00133A9E" w:rsidP="00133A9E">
            <w:pPr>
              <w:pStyle w:val="ProductList-Body"/>
              <w:rPr>
                <w:sz w:val="16"/>
                <w:szCs w:val="16"/>
              </w:rPr>
            </w:pPr>
            <w:r>
              <w:rPr>
                <w:sz w:val="16"/>
                <w:szCs w:val="16"/>
              </w:rPr>
              <w:t>Els serveis següents, cada un com un servei independent o inclosos a un</w:t>
            </w:r>
            <w:r w:rsidR="00AD1AC9">
              <w:rPr>
                <w:sz w:val="16"/>
                <w:szCs w:val="16"/>
              </w:rPr>
              <w:t>a suite</w:t>
            </w:r>
            <w:r>
              <w:rPr>
                <w:sz w:val="16"/>
                <w:szCs w:val="16"/>
              </w:rPr>
              <w:t xml:space="preserve"> d'aplicacions o pla de l'Office 365: Exchange Online, Exchange Online Archiving, Exchange Online Protection, Protecció contra Amenaces Avançada de l'Office 365, SharePoint Online, OneDrive for Business, Microsoft Planner, Project Online, Skype for Business Online, Sway, Office Online, Office 365 Video, Microsoft MyAnalytics, Caixa de seguretat del client, Microsoft Bookings, Equips de Microsoft i Yammer Enterprise. Els Serveis de l'Office 365 no inclouen l'Office 365 ProPlus, cap part dels Serveis de PSTN que funcionen fora del control de Microsoft, cap programari de client ni cap altre servei de marca independent disponible amb un pla o un</w:t>
            </w:r>
            <w:r w:rsidR="00AD1AC9">
              <w:rPr>
                <w:sz w:val="16"/>
                <w:szCs w:val="16"/>
              </w:rPr>
              <w:t>a suite</w:t>
            </w:r>
            <w:r>
              <w:rPr>
                <w:sz w:val="16"/>
                <w:szCs w:val="16"/>
              </w:rPr>
              <w:t xml:space="preserve"> d'aplicacions de la marca Office 365, com ara el Bing o un servei catalogat </w:t>
            </w:r>
            <w:r w:rsidRPr="00671726">
              <w:rPr>
                <w:sz w:val="16"/>
                <w:szCs w:val="16"/>
              </w:rPr>
              <w:t>“</w:t>
            </w:r>
            <w:r>
              <w:rPr>
                <w:sz w:val="16"/>
                <w:szCs w:val="16"/>
              </w:rPr>
              <w:t>per a l'Office 365”.</w:t>
            </w:r>
          </w:p>
        </w:tc>
      </w:tr>
      <w:tr w:rsidR="003332A5" w:rsidRPr="003C41FA" w:rsidTr="0034670D">
        <w:tc>
          <w:tcPr>
            <w:tcW w:w="2610" w:type="dxa"/>
            <w:vAlign w:val="center"/>
          </w:tcPr>
          <w:p w:rsidR="003332A5" w:rsidRPr="00231971" w:rsidRDefault="003332A5" w:rsidP="003332A5">
            <w:pPr>
              <w:pStyle w:val="ProductList-Body"/>
              <w:rPr>
                <w:sz w:val="16"/>
                <w:szCs w:val="16"/>
              </w:rPr>
            </w:pPr>
            <w:bookmarkStart w:id="84" w:name="MicrosoftAzureCoreServices"/>
            <w:r>
              <w:rPr>
                <w:sz w:val="16"/>
                <w:szCs w:val="16"/>
              </w:rPr>
              <w:t>Microsoft Azure Core Services</w:t>
            </w:r>
            <w:bookmarkEnd w:id="84"/>
          </w:p>
        </w:tc>
        <w:tc>
          <w:tcPr>
            <w:tcW w:w="8190" w:type="dxa"/>
          </w:tcPr>
          <w:p w:rsidR="003332A5" w:rsidRPr="00231971" w:rsidRDefault="003332A5" w:rsidP="003332A5">
            <w:pPr>
              <w:pStyle w:val="ProductList-Body"/>
              <w:rPr>
                <w:sz w:val="16"/>
                <w:szCs w:val="16"/>
              </w:rPr>
            </w:pPr>
            <w:r>
              <w:rPr>
                <w:sz w:val="16"/>
                <w:szCs w:val="16"/>
              </w:rPr>
              <w:t xml:space="preserve">Serveis d'Administració de l'API, App Service (API Apps, Logic Apps, Mobile Apps i Web Apps), Application Gateway, Application Insights, Automation, Azure Active Directory (Gratuït i Bàsic), Azure Container Service, Azure Cosmos DB (anteriorment DocumentDB), Azure DevTest Labs, Azure DNS, Azure Information Protection (Azure Rights Management inclòs), Azure Resource Manager, Backup, Batch, BizTalk Services, Cloud Services, Data Catalog, Data Factory, Data Lake Analytics, Data Lake Store, Event Hubs, Express Route, Functions, HDInsight, Import/Export, IoT Hub, Key Vault, Load Balancer, Log Analytics (anteriorment Visió Operativa), Machine Learning, Media Services, Microsoft Azure Portal, Multi-Factor Authentication, Centres de Notificacions, Power BI Embedded, Redis Cache, Scheduler, Security Center, Service Bus, Service Fabric, Site Recovery, SQL Data Warehouse, SQL Database, SQL Server Stretch Database, Storage, StorSimple, Stream Analytics, Traffic Manager, Conjunts de Escala de Màquina Virtual, Virtual Network, Visual Studio Team Services i VPN Gateway </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Microsoft Cloud App Security</w:t>
            </w:r>
          </w:p>
        </w:tc>
        <w:tc>
          <w:tcPr>
            <w:tcW w:w="8190" w:type="dxa"/>
          </w:tcPr>
          <w:p w:rsidR="00133A9E" w:rsidRPr="00231971" w:rsidRDefault="00133A9E" w:rsidP="00133A9E">
            <w:pPr>
              <w:pStyle w:val="ProductList-Body"/>
              <w:rPr>
                <w:sz w:val="16"/>
                <w:szCs w:val="16"/>
              </w:rPr>
            </w:pPr>
            <w:r>
              <w:rPr>
                <w:sz w:val="16"/>
                <w:szCs w:val="16"/>
              </w:rPr>
              <w:t>La part de servei al núvol del Microsoft Cloud App Security.</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lastRenderedPageBreak/>
              <w:t>Serveis Online del Microsoft Intune:</w:t>
            </w:r>
          </w:p>
        </w:tc>
        <w:tc>
          <w:tcPr>
            <w:tcW w:w="8190" w:type="dxa"/>
          </w:tcPr>
          <w:p w:rsidR="00133A9E" w:rsidRPr="00231971" w:rsidRDefault="00133A9E" w:rsidP="00133A9E">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Bàsics de Plataforma d'Aplicacions Empresarials de Microsoft</w:t>
            </w:r>
          </w:p>
        </w:tc>
        <w:tc>
          <w:tcPr>
            <w:tcW w:w="8190" w:type="dxa"/>
          </w:tcPr>
          <w:p w:rsidR="00133A9E" w:rsidRPr="00231971" w:rsidRDefault="00133A9E" w:rsidP="00133A9E">
            <w:pPr>
              <w:pStyle w:val="ProductList-Body"/>
              <w:rPr>
                <w:sz w:val="16"/>
                <w:szCs w:val="16"/>
              </w:rPr>
            </w:pPr>
            <w:r>
              <w:rPr>
                <w:sz w:val="16"/>
                <w:szCs w:val="16"/>
              </w:rPr>
              <w:t>Els serveis següents, cada un com un servei independent o inclosos a un</w:t>
            </w:r>
            <w:r w:rsidR="00AD1AC9">
              <w:rPr>
                <w:sz w:val="16"/>
                <w:szCs w:val="16"/>
              </w:rPr>
              <w:t>a suite</w:t>
            </w:r>
            <w:r>
              <w:rPr>
                <w:sz w:val="16"/>
                <w:szCs w:val="16"/>
              </w:rPr>
              <w:t xml:space="preserve"> d'aplicacions o pla de l'Office 365 o del Microsoft Dynamics 365: Microsoft Power BI, Microsoft PowerApps i Microsoft Flow. Els Serveis Bàsics de Plataforma d'Aplicacions Empresarials de Microsoft no inclouen cap programari client, que inclou, entre d'altres, el Servidor d'Informes del Power BI, les aplicacions del Power BI, el PowerApps o el Microsoft Flow, el Power BI Desktop o el PowerApps Studio.</w:t>
            </w:r>
          </w:p>
        </w:tc>
      </w:tr>
    </w:tbl>
    <w:p w:rsidR="0034670D" w:rsidRDefault="0034670D" w:rsidP="00A914BF">
      <w:pPr>
        <w:pStyle w:val="ProductList-Body"/>
      </w:pPr>
    </w:p>
    <w:p w:rsidR="0030161E" w:rsidRDefault="0030161E" w:rsidP="0030161E">
      <w:pPr>
        <w:pStyle w:val="ProductList-SubSubSectionHeading"/>
        <w:keepNext/>
        <w:outlineLvl w:val="2"/>
      </w:pPr>
      <w:bookmarkStart w:id="85" w:name="DataProcessingTerms_DataatRest"/>
      <w:bookmarkStart w:id="86" w:name="_Toc457466419"/>
      <w:bookmarkStart w:id="87" w:name="_Toc453946599"/>
      <w:bookmarkStart w:id="88" w:name="_Toc498592830"/>
      <w:r>
        <w:t xml:space="preserve">Ubicació de les </w:t>
      </w:r>
      <w:bookmarkStart w:id="89" w:name="_Hlk498592565"/>
      <w:r>
        <w:t xml:space="preserve">Dades del Client </w:t>
      </w:r>
      <w:r w:rsidR="008B71B4">
        <w:t>en repòs</w:t>
      </w:r>
      <w:bookmarkEnd w:id="85"/>
      <w:bookmarkEnd w:id="86"/>
      <w:bookmarkEnd w:id="87"/>
      <w:bookmarkEnd w:id="88"/>
      <w:bookmarkEnd w:id="89"/>
    </w:p>
    <w:p w:rsidR="002F2393" w:rsidRDefault="002F2393" w:rsidP="002F2393">
      <w:pPr>
        <w:pStyle w:val="ProductList-Body"/>
        <w:keepNext/>
      </w:pPr>
      <w:r>
        <w:t>Microsoft emmagatzemarà les Dades del Client en repòs en determinades àrees geogràfiques importants (cadascuna, una Geoàrea), de la manera següent:</w:t>
      </w:r>
    </w:p>
    <w:p w:rsidR="002F2393" w:rsidRDefault="00E1519C" w:rsidP="002F2393">
      <w:pPr>
        <w:pStyle w:val="ProductList-Body"/>
        <w:keepNext/>
        <w:numPr>
          <w:ilvl w:val="0"/>
          <w:numId w:val="6"/>
        </w:numPr>
        <w:ind w:left="450" w:hanging="270"/>
      </w:pPr>
      <w:r>
        <w:rPr>
          <w:b/>
        </w:rPr>
        <w:t xml:space="preserve">Serveis de l'Office 365. </w:t>
      </w:r>
      <w:r>
        <w:t xml:space="preserve">Si el Client </w:t>
      </w:r>
      <w:r w:rsidR="008B71B4">
        <w:t>provisiona</w:t>
      </w:r>
      <w:r>
        <w:t xml:space="preserve"> el seu </w:t>
      </w:r>
      <w:r w:rsidR="008B71B4">
        <w:rPr>
          <w:i/>
        </w:rPr>
        <w:t>tenant</w:t>
      </w:r>
      <w:r>
        <w:t xml:space="preserve"> a Austràlia, Canadà, la Unió Europea, l'Índia, el Japó, Corea del Sud, el Regne Unit o els Estats Units (cadascuna de les anteriors, una “Geoàrea”), Microsoft emmagatzemarà les Dades del Client en repòs següents únicament en aquesta Geoàrea: (1) el contingut de l</w:t>
      </w:r>
      <w:r w:rsidR="008B71B4">
        <w:t>es</w:t>
      </w:r>
      <w:r>
        <w:t xml:space="preserve"> bústi</w:t>
      </w:r>
      <w:r w:rsidR="008B71B4">
        <w:t>es</w:t>
      </w:r>
      <w:r>
        <w:t xml:space="preserve"> de l'Exchange Online (el cos del</w:t>
      </w:r>
      <w:r w:rsidR="008B71B4">
        <w:t>s</w:t>
      </w:r>
      <w:r>
        <w:t xml:space="preserve"> correu</w:t>
      </w:r>
      <w:r w:rsidR="008B71B4">
        <w:t>s electrònics</w:t>
      </w:r>
      <w:r>
        <w:t>, les entrades del calendari i el contingut dels fitxers adjunts dels correus</w:t>
      </w:r>
      <w:r w:rsidR="008B71B4">
        <w:t xml:space="preserve"> electrònics</w:t>
      </w:r>
      <w:r>
        <w:t>), (2) el contingut del</w:t>
      </w:r>
      <w:r w:rsidR="008B71B4">
        <w:t>s</w:t>
      </w:r>
      <w:r>
        <w:t xml:space="preserve"> lloc</w:t>
      </w:r>
      <w:r w:rsidR="008B71B4">
        <w:t>s</w:t>
      </w:r>
      <w:r>
        <w:t xml:space="preserve"> del SharePoint Online, els fitxers emmagatzemats en aquest</w:t>
      </w:r>
      <w:r w:rsidR="008B71B4">
        <w:t>s</w:t>
      </w:r>
      <w:r>
        <w:t xml:space="preserve"> lloc</w:t>
      </w:r>
      <w:r w:rsidR="008B71B4">
        <w:t>s</w:t>
      </w:r>
      <w:r>
        <w:t xml:space="preserve"> i les dades del Project Online i (3) els fitxers pujats al OneDrive for Business</w:t>
      </w:r>
      <w:r w:rsidR="002F2393">
        <w:t xml:space="preserve">. </w:t>
      </w:r>
    </w:p>
    <w:p w:rsidR="001E1FB9" w:rsidRDefault="001E1FB9" w:rsidP="001E1FB9">
      <w:pPr>
        <w:pStyle w:val="ProductList-Body"/>
        <w:numPr>
          <w:ilvl w:val="0"/>
          <w:numId w:val="6"/>
        </w:numPr>
        <w:ind w:left="450" w:hanging="270"/>
      </w:pPr>
      <w:r>
        <w:rPr>
          <w:b/>
        </w:rPr>
        <w:t>Serveis Online del Microsoft Intune</w:t>
      </w:r>
      <w:r w:rsidRPr="002B2BCD">
        <w:rPr>
          <w:b/>
          <w:bCs/>
        </w:rPr>
        <w:t>.</w:t>
      </w:r>
      <w:r>
        <w:t xml:space="preserve"> Quan el Client provisiona un compte </w:t>
      </w:r>
      <w:r w:rsidR="008B71B4">
        <w:t xml:space="preserve">de </w:t>
      </w:r>
      <w:r w:rsidR="008B71B4">
        <w:rPr>
          <w:i/>
        </w:rPr>
        <w:t>tenant</w:t>
      </w:r>
      <w:r>
        <w:t xml:space="preserve">, el Client selecciona una Geoàrea disponible on s’emmagatzemaran les Dades del Client </w:t>
      </w:r>
      <w:r w:rsidR="008B71B4">
        <w:t>en repòs</w:t>
      </w:r>
      <w:r>
        <w:t>. Microsoft no trans</w:t>
      </w:r>
      <w:r w:rsidR="00862197">
        <w:t>ferirà</w:t>
      </w:r>
      <w:r>
        <w:t xml:space="preserve"> les Dades del Client fora de</w:t>
      </w:r>
      <w:r w:rsidR="008B71B4">
        <w:t xml:space="preserve"> la Geoàrea</w:t>
      </w:r>
      <w:r>
        <w:t xml:space="preserve"> seleccionada </w:t>
      </w:r>
      <w:r w:rsidR="008B71B4">
        <w:t>p</w:t>
      </w:r>
      <w:r>
        <w:t>el Client, tret del que s’indica a la secció “Ubicació de Dades” del Centre de Confiança del Microsoft Intune.</w:t>
      </w:r>
    </w:p>
    <w:p w:rsidR="00133A9E" w:rsidRPr="0008458E" w:rsidRDefault="00133A9E" w:rsidP="00133A9E">
      <w:pPr>
        <w:pStyle w:val="ProductList-Body"/>
        <w:numPr>
          <w:ilvl w:val="0"/>
          <w:numId w:val="6"/>
        </w:numPr>
        <w:ind w:left="450" w:hanging="270"/>
      </w:pPr>
      <w:r>
        <w:rPr>
          <w:b/>
        </w:rPr>
        <w:t>Serveis Bàsics de Plataforma d'Aplicacions Empresarials de Microsoft</w:t>
      </w:r>
      <w:r w:rsidRPr="00DE57B3">
        <w:rPr>
          <w:b/>
          <w:bCs/>
        </w:rPr>
        <w:t>.</w:t>
      </w:r>
      <w:r>
        <w:t xml:space="preserve"> Si el Client </w:t>
      </w:r>
      <w:r w:rsidR="008B71B4">
        <w:t>provisiona</w:t>
      </w:r>
      <w:r>
        <w:t xml:space="preserve"> el seu </w:t>
      </w:r>
      <w:r w:rsidR="008B71B4">
        <w:rPr>
          <w:i/>
        </w:rPr>
        <w:t>tenant</w:t>
      </w:r>
      <w:r>
        <w:t xml:space="preserve"> a Austràlia, el Canadà, l'Àsia Pacífic, l'Índia, el Japó, la Unió Europea, el Regne Unit (només el Power BI) o els Estats Units, Microsoft emmagatzemarà les Dades del Client en repòs únicament en aquesta Geoàrea, excepte segons s'indiqui a la secció “Ubicació de </w:t>
      </w:r>
      <w:r w:rsidR="008B71B4">
        <w:t>Dades</w:t>
      </w:r>
      <w:r>
        <w:t xml:space="preserve">” del Centre de Confiança de </w:t>
      </w:r>
      <w:r w:rsidR="00043309">
        <w:t xml:space="preserve">la </w:t>
      </w:r>
      <w:r>
        <w:t>Plataforma d'Aplicacions Empresarials de Microsoft.</w:t>
      </w:r>
    </w:p>
    <w:p w:rsidR="00C45535" w:rsidRPr="00972EA7" w:rsidRDefault="00C45535" w:rsidP="00C45535">
      <w:pPr>
        <w:pStyle w:val="ProductList-Body"/>
        <w:numPr>
          <w:ilvl w:val="0"/>
          <w:numId w:val="6"/>
        </w:numPr>
        <w:ind w:left="450" w:hanging="270"/>
        <w:rPr>
          <w:szCs w:val="18"/>
        </w:rPr>
      </w:pPr>
      <w:r w:rsidRPr="00972EA7">
        <w:rPr>
          <w:b/>
          <w:szCs w:val="18"/>
        </w:rPr>
        <w:t>Microsoft Azure Core Services</w:t>
      </w:r>
      <w:r w:rsidRPr="00972EA7">
        <w:rPr>
          <w:b/>
          <w:bCs/>
          <w:szCs w:val="18"/>
        </w:rPr>
        <w:t>.</w:t>
      </w:r>
      <w:r w:rsidRPr="00972EA7">
        <w:rPr>
          <w:szCs w:val="18"/>
        </w:rPr>
        <w:t xml:space="preserve"> Si el Client configura un servei específic per a la seva implementació dins d'una Geoàrea, </w:t>
      </w:r>
      <w:r w:rsidR="008B71B4">
        <w:rPr>
          <w:szCs w:val="18"/>
        </w:rPr>
        <w:t xml:space="preserve">doncs, </w:t>
      </w:r>
      <w:r w:rsidRPr="00972EA7">
        <w:rPr>
          <w:szCs w:val="18"/>
        </w:rPr>
        <w:t xml:space="preserve">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w:t>
      </w:r>
      <w:r w:rsidR="008B71B4">
        <w:rPr>
          <w:szCs w:val="18"/>
        </w:rPr>
        <w:t>Centre de Confiança</w:t>
      </w:r>
      <w:r w:rsidRPr="00972EA7">
        <w:rPr>
          <w:szCs w:val="18"/>
        </w:rPr>
        <w:t xml:space="preserve"> del Microsoft Azure (que Microsoft pot actualitzar de tant en tant, però Microsoft no afegirà excepcions per als Serveis existents al llançament general).</w:t>
      </w:r>
    </w:p>
    <w:p w:rsidR="003332A5" w:rsidRPr="00CD5B6E" w:rsidRDefault="003332A5" w:rsidP="006575E3">
      <w:pPr>
        <w:pStyle w:val="ProductList-Body"/>
        <w:numPr>
          <w:ilvl w:val="0"/>
          <w:numId w:val="6"/>
        </w:numPr>
        <w:ind w:left="450" w:hanging="270"/>
      </w:pPr>
      <w:r>
        <w:rPr>
          <w:b/>
        </w:rPr>
        <w:t>Microsoft Cloud App Security</w:t>
      </w:r>
      <w:r w:rsidRPr="00443D8A">
        <w:rPr>
          <w:b/>
          <w:bCs/>
        </w:rPr>
        <w:t>.</w:t>
      </w:r>
      <w:r>
        <w:t xml:space="preserve"> Si el Client aprovisiona el seu inquilí a la Unió Europea o als Estats Units, Microsoft emmagatzemarà les </w:t>
      </w:r>
      <w:r w:rsidR="006575E3" w:rsidRPr="006575E3">
        <w:t>Dades del Client en repòs</w:t>
      </w:r>
      <w:r>
        <w:t xml:space="preserve"> únicament dins d'aquesta Geoàrea.</w:t>
      </w:r>
    </w:p>
    <w:p w:rsidR="00E366C4" w:rsidRPr="00002CDF" w:rsidRDefault="00E1519C" w:rsidP="00E366C4">
      <w:pPr>
        <w:pStyle w:val="ProductList-Body"/>
        <w:numPr>
          <w:ilvl w:val="0"/>
          <w:numId w:val="6"/>
        </w:numPr>
        <w:spacing w:after="120"/>
        <w:ind w:left="450" w:hanging="270"/>
        <w:rPr>
          <w:spacing w:val="-2"/>
        </w:rPr>
      </w:pPr>
      <w:r>
        <w:rPr>
          <w:b/>
        </w:rPr>
        <w:t>Microsoft Dynamics 365 Core Services</w:t>
      </w:r>
      <w:r w:rsidRPr="000F0C26">
        <w:rPr>
          <w:b/>
        </w:rPr>
        <w:t xml:space="preserve">. </w:t>
      </w:r>
      <w:r>
        <w:t xml:space="preserve">Amb excepció del Microsoft Social Engagement, i només per aquelles entitats administrades pel Microsoft Dynamics 365 Core Services, si el Client provisiona la seva instància del Microsoft Dynamics 365 Core Services a Austràlia, el Canadà, la Unió Europea, l'Índia, el Japó, el Regne Unit o els Estats Units, Microsoft emmagatzemarà les Dades del Client </w:t>
      </w:r>
      <w:r w:rsidR="008B71B4">
        <w:t>en repòs</w:t>
      </w:r>
      <w:r>
        <w:t xml:space="preserve"> en la Geoàrea especificada. Certes entitats no es poden configurar per a l'emmagatzematge en qualsevol Geoàrea en particular i es podrien emmagatzemar </w:t>
      </w:r>
      <w:r w:rsidR="008B71B4">
        <w:t>en repòs</w:t>
      </w:r>
      <w:r>
        <w:t xml:space="preserve"> en altres ubicacions segons es defineix al</w:t>
      </w:r>
      <w:r w:rsidR="008B71B4">
        <w:t xml:space="preserve"> Centre de Confiança del</w:t>
      </w:r>
      <w:r>
        <w:t xml:space="preserve"> Microsoft Dynamics 365</w:t>
      </w:r>
      <w:r w:rsidR="00E366C4" w:rsidRPr="00002CDF">
        <w:rPr>
          <w:spacing w:val="-2"/>
        </w:rPr>
        <w:t>.</w:t>
      </w:r>
    </w:p>
    <w:p w:rsidR="00086F17" w:rsidRPr="00690C65" w:rsidRDefault="00E06329" w:rsidP="00E06329">
      <w:pPr>
        <w:pStyle w:val="ProductList-Body"/>
      </w:pPr>
      <w:r>
        <w:t>Microsoft no controla ni limita les regions des de les quals el Client o els usuaris finals del Client poden accedir a o moure Dades del Client</w:t>
      </w:r>
      <w:r w:rsidR="00086F17">
        <w:t>.</w:t>
      </w:r>
    </w:p>
    <w:p w:rsidR="00086F17" w:rsidRPr="00690C65" w:rsidRDefault="00086F17" w:rsidP="00086F17">
      <w:pPr>
        <w:pStyle w:val="ProductList-Body"/>
      </w:pPr>
    </w:p>
    <w:p w:rsidR="001E1FB9" w:rsidRDefault="001E1FB9" w:rsidP="001E1FB9">
      <w:pPr>
        <w:pStyle w:val="ProductList-SubSubSectionHeading"/>
        <w:outlineLvl w:val="2"/>
      </w:pPr>
      <w:bookmarkStart w:id="90" w:name="DataProcessingTerms_Privacy"/>
      <w:bookmarkStart w:id="91" w:name="_Toc449618397"/>
      <w:bookmarkStart w:id="92" w:name="_Toc445967464"/>
      <w:bookmarkStart w:id="93" w:name="_Toc498592831"/>
      <w:r>
        <w:t>Privacitat</w:t>
      </w:r>
      <w:bookmarkEnd w:id="90"/>
      <w:bookmarkEnd w:id="91"/>
      <w:bookmarkEnd w:id="92"/>
      <w:bookmarkEnd w:id="93"/>
    </w:p>
    <w:p w:rsidR="001E1FB9" w:rsidRPr="00AB4578" w:rsidRDefault="001E1FB9" w:rsidP="001E1FB9">
      <w:pPr>
        <w:pStyle w:val="ProductList-Body"/>
        <w:numPr>
          <w:ilvl w:val="0"/>
          <w:numId w:val="7"/>
        </w:numPr>
        <w:ind w:left="450" w:hanging="270"/>
      </w:pPr>
      <w:r>
        <w:rPr>
          <w:b/>
        </w:rPr>
        <w:t>Supressió o devolució de Dades del Client.</w:t>
      </w:r>
      <w:r>
        <w:t xml:space="preserve"> Com a molt tard, </w:t>
      </w:r>
      <w:r w:rsidR="008B71B4">
        <w:t>180</w:t>
      </w:r>
      <w:r>
        <w:t xml:space="preserve"> dies després de l’expiració o </w:t>
      </w:r>
      <w:r w:rsidR="008B71B4">
        <w:t>terminació</w:t>
      </w:r>
      <w:r>
        <w:t xml:space="preserve"> de l’ús per part del Client d’un Servei Online, Microsoft deshabilitarà el compte i en suprimirà les Dades del Client.</w:t>
      </w:r>
    </w:p>
    <w:p w:rsidR="001E1FB9" w:rsidRDefault="001E1FB9" w:rsidP="001E1FB9">
      <w:pPr>
        <w:pStyle w:val="ProductList-Body"/>
        <w:numPr>
          <w:ilvl w:val="0"/>
          <w:numId w:val="7"/>
        </w:numPr>
        <w:ind w:left="450" w:hanging="270"/>
      </w:pPr>
      <w:r>
        <w:rPr>
          <w:b/>
        </w:rPr>
        <w:t>Transferència de les Dades del Client.</w:t>
      </w:r>
      <w:r>
        <w:t xml:space="preserve"> Tret que el Client s’hagi exclòs de les Clàusules Contractuals Tipus, totes les </w:t>
      </w:r>
      <w:r w:rsidR="00482966">
        <w:t xml:space="preserve">transferències </w:t>
      </w:r>
      <w:r>
        <w:t>de Dades de</w:t>
      </w:r>
      <w:r w:rsidR="008B71B4">
        <w:t>l</w:t>
      </w:r>
      <w:r>
        <w:t xml:space="preserve"> Client fora de la Unió Europea, l</w:t>
      </w:r>
      <w:r w:rsidR="00482966">
        <w:t>’Espai</w:t>
      </w:r>
      <w:r>
        <w:t xml:space="preserve"> Econòmic </w:t>
      </w:r>
      <w:r w:rsidR="00482966">
        <w:t xml:space="preserve">Europeu </w:t>
      </w:r>
      <w:r>
        <w:t>i Suïssa es regiran per les Clàusules Contractuals Tipus. Microsoft es regirà pels requisits de l</w:t>
      </w:r>
      <w:r w:rsidR="008B71B4">
        <w:t>es</w:t>
      </w:r>
      <w:r>
        <w:t xml:space="preserve"> llei</w:t>
      </w:r>
      <w:r w:rsidR="00176F7F">
        <w:t>s</w:t>
      </w:r>
      <w:r>
        <w:t xml:space="preserve"> de protecció de dades de l</w:t>
      </w:r>
      <w:r w:rsidR="00482966">
        <w:t>’Espai</w:t>
      </w:r>
      <w:r>
        <w:t xml:space="preserve"> Econòmic </w:t>
      </w:r>
      <w:r w:rsidR="00482966">
        <w:t xml:space="preserve">Europeu </w:t>
      </w:r>
      <w:r>
        <w:t>i Suïssa pel que fa a la recopilació, l’ús, la trans</w:t>
      </w:r>
      <w:r w:rsidR="00482966">
        <w:t>ferència</w:t>
      </w:r>
      <w:r>
        <w:t xml:space="preserve">, la conservació i altres </w:t>
      </w:r>
      <w:r w:rsidR="00482966">
        <w:t>activitats de tractament</w:t>
      </w:r>
      <w:r>
        <w:t xml:space="preserve"> de </w:t>
      </w:r>
      <w:r w:rsidR="00482966">
        <w:t xml:space="preserve">les </w:t>
      </w:r>
      <w:r>
        <w:t>dades personals provinents de l</w:t>
      </w:r>
      <w:r w:rsidR="00482966">
        <w:t>’Espai</w:t>
      </w:r>
      <w:r>
        <w:t xml:space="preserve"> Econòmic </w:t>
      </w:r>
      <w:r w:rsidR="00482966">
        <w:t xml:space="preserve">Europeu </w:t>
      </w:r>
      <w:r>
        <w:t>i Suïssa.</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w:t>
      </w:r>
      <w:r w:rsidR="00176F7F">
        <w:t>l</w:t>
      </w:r>
      <w:r>
        <w:t xml:space="preserve"> Client sense l'autorització del Client. El personal de Microsoft té l'obligació de mantenir la seguretat i el secret de totes les Dades de</w:t>
      </w:r>
      <w:r w:rsidR="00176F7F">
        <w:t>l</w:t>
      </w:r>
      <w:r>
        <w:t xml:space="preserve"> Client, tal i com es disposa als DPT, i aquesta obligació continuarà fins i tot després que finalitzi la relació laboral.</w:t>
      </w:r>
    </w:p>
    <w:p w:rsidR="00086F17" w:rsidRPr="00690C65" w:rsidRDefault="00D028C7" w:rsidP="00CD7F8D">
      <w:pPr>
        <w:pStyle w:val="ProductList-Body"/>
        <w:numPr>
          <w:ilvl w:val="0"/>
          <w:numId w:val="7"/>
        </w:numPr>
        <w:ind w:left="450" w:hanging="270"/>
      </w:pPr>
      <w:bookmarkStart w:id="94" w:name="SubcontractorTransfer"/>
      <w:r>
        <w:rPr>
          <w:b/>
        </w:rPr>
        <w:t xml:space="preserve">Transferència a </w:t>
      </w:r>
      <w:r w:rsidR="00176F7F">
        <w:rPr>
          <w:b/>
        </w:rPr>
        <w:t>s</w:t>
      </w:r>
      <w:r>
        <w:rPr>
          <w:b/>
        </w:rPr>
        <w:t>ubcontractist</w:t>
      </w:r>
      <w:r w:rsidR="00176F7F">
        <w:rPr>
          <w:b/>
        </w:rPr>
        <w:t>es</w:t>
      </w:r>
      <w:bookmarkEnd w:id="94"/>
      <w:r w:rsidRPr="00447335">
        <w:rPr>
          <w:b/>
          <w:bCs/>
        </w:rPr>
        <w:t>.</w:t>
      </w:r>
      <w:r>
        <w:t xml:space="preserve"> Microsoft pot contractar subcontractistes per proporcionar determinats serveis limitats o </w:t>
      </w:r>
      <w:r w:rsidR="00176F7F">
        <w:t>auxiliars</w:t>
      </w:r>
      <w:r>
        <w:t xml:space="preserve"> en nom seu. Qualsevol subcontractista a qui Microsoft transmeti Dades del Client, fins i tot els utilitzats amb finalitats d'emmagatzematge, haurà de celebrar </w:t>
      </w:r>
      <w:r w:rsidR="00482966">
        <w:t xml:space="preserve">acords </w:t>
      </w:r>
      <w:r>
        <w:t>per escrit amb Microsoft que exigeixin una protecció almenys equivalent a la que ofereixen els DPT. El Client ha acceptat anteriorment que Microsoft trans</w:t>
      </w:r>
      <w:r w:rsidR="00482966">
        <w:t>fereixi</w:t>
      </w:r>
      <w:r>
        <w:t xml:space="preserve"> les Dades del Client als subcontractistes com es descriu als DPT. Llevat </w:t>
      </w:r>
      <w:r w:rsidR="00593F3D">
        <w:t>pel que s’indica</w:t>
      </w:r>
      <w:r>
        <w:t xml:space="preserve"> als DPT, o el </w:t>
      </w:r>
      <w:r w:rsidR="00593F3D">
        <w:t xml:space="preserve">que </w:t>
      </w:r>
      <w:r>
        <w:t>Client pugui autoritzar d'altra manera, Microsoft no trans</w:t>
      </w:r>
      <w:r w:rsidR="00593F3D">
        <w:t>ferir</w:t>
      </w:r>
      <w:r>
        <w:t xml:space="preserve">à a cap tercer (ni tan sols amb finalitats d'emmagatzematge) les dades personals que el Client proporcioni a Microsoft a través de l'ús dels Serveis Online. Microsoft proporciona un lloc web que indica una llista de subcontractistes que estan autoritzats a accedir a les Dades del Client dels Serveis Online i als serveis limitats o </w:t>
      </w:r>
      <w:r w:rsidR="00176F7F">
        <w:t>auxiliars</w:t>
      </w:r>
      <w:r>
        <w:t xml:space="preserve"> que proporcionen. Com a mínim 6 mesos abans d'autoritzar qualsevol nou subcontractista perquè accedeixi a Dades del Client, Microsoft actualitzarà el lloc web corresponent i proporcionarà al Client un mecanisme per obtenir la notificació d'aquesta actualització. Si el Client no aprova un nou </w:t>
      </w:r>
      <w:r>
        <w:lastRenderedPageBreak/>
        <w:t xml:space="preserve">subcontractista, el Client pot </w:t>
      </w:r>
      <w:r w:rsidR="00AD1AC9">
        <w:t>terminar</w:t>
      </w:r>
      <w:r>
        <w:t xml:space="preserve"> el Servei Online afectat sense </w:t>
      </w:r>
      <w:r w:rsidR="00176F7F">
        <w:t>penalització,</w:t>
      </w:r>
      <w:r>
        <w:t xml:space="preserve"> proporcionant, abans que acabi el període de notificació, una notificació escrita de </w:t>
      </w:r>
      <w:r w:rsidR="00176F7F">
        <w:t>terminació</w:t>
      </w:r>
      <w:r>
        <w:t xml:space="preserve"> que inclogui una explicació dels motius de la no-aprovació. Si el Servei Online és part d'un</w:t>
      </w:r>
      <w:r w:rsidR="00176F7F">
        <w:t>a</w:t>
      </w:r>
      <w:r>
        <w:t xml:space="preserve"> </w:t>
      </w:r>
      <w:r w:rsidR="00176F7F">
        <w:t>suite</w:t>
      </w:r>
      <w:r>
        <w:t xml:space="preserve"> (o </w:t>
      </w:r>
      <w:r w:rsidR="00176F7F">
        <w:t>similar fórmula d’</w:t>
      </w:r>
      <w:r>
        <w:t xml:space="preserve">adquisició </w:t>
      </w:r>
      <w:r w:rsidR="00176F7F">
        <w:t>conjunta</w:t>
      </w:r>
      <w:r>
        <w:t xml:space="preserve"> de </w:t>
      </w:r>
      <w:r w:rsidR="00176F7F">
        <w:t xml:space="preserve">diversos </w:t>
      </w:r>
      <w:r>
        <w:t xml:space="preserve">serveis), </w:t>
      </w:r>
      <w:r w:rsidR="00176F7F">
        <w:t>la</w:t>
      </w:r>
      <w:r>
        <w:t xml:space="preserve"> </w:t>
      </w:r>
      <w:r w:rsidR="00176F7F">
        <w:t>terminació</w:t>
      </w:r>
      <w:r>
        <w:t xml:space="preserve"> s'aplicarà a</w:t>
      </w:r>
      <w:r w:rsidR="00176F7F">
        <w:t xml:space="preserve"> </w:t>
      </w:r>
      <w:r>
        <w:t>l</w:t>
      </w:r>
      <w:r w:rsidR="00176F7F">
        <w:t>a</w:t>
      </w:r>
      <w:r>
        <w:t xml:space="preserve"> </w:t>
      </w:r>
      <w:r w:rsidR="00176F7F">
        <w:t>suite</w:t>
      </w:r>
      <w:r>
        <w:t xml:space="preserve"> complet</w:t>
      </w:r>
      <w:r w:rsidR="00176F7F">
        <w:t>a</w:t>
      </w:r>
      <w:r>
        <w:t xml:space="preserve">. Després de la </w:t>
      </w:r>
      <w:r w:rsidR="00176F7F">
        <w:t>terminació</w:t>
      </w:r>
      <w:r>
        <w:t xml:space="preserve">, Microsoft suprimirà de les factures posteriors les obligacions de pagament pels Serveis Online </w:t>
      </w:r>
      <w:r w:rsidR="00176F7F">
        <w:t>terminats</w:t>
      </w:r>
      <w:r w:rsidR="00086F17">
        <w:t>.</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95" w:name="_Toc498592832"/>
      <w:r>
        <w:t xml:space="preserve">Termes </w:t>
      </w:r>
      <w:r w:rsidR="00176F7F">
        <w:t>A</w:t>
      </w:r>
      <w:r>
        <w:t>ddicionals per a Europa</w:t>
      </w:r>
      <w:bookmarkEnd w:id="95"/>
    </w:p>
    <w:p w:rsidR="00086F17" w:rsidRPr="00690C65" w:rsidRDefault="00086F17" w:rsidP="00086F17">
      <w:pPr>
        <w:pStyle w:val="ProductList-Body"/>
      </w:pPr>
      <w:r>
        <w:t xml:space="preserve">Aquests Termes Addicionals </w:t>
      </w:r>
      <w:r w:rsidR="00176F7F">
        <w:t xml:space="preserve">per a Europa </w:t>
      </w:r>
      <w:r>
        <w:t>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 xml:space="preserve">Usuaris </w:t>
      </w:r>
      <w:r w:rsidR="00FD7ABF">
        <w:rPr>
          <w:b/>
        </w:rPr>
        <w:t>f</w:t>
      </w:r>
      <w:r>
        <w:rPr>
          <w:b/>
        </w:rPr>
        <w:t xml:space="preserve">inals </w:t>
      </w:r>
      <w:r w:rsidR="00FD7ABF">
        <w:rPr>
          <w:b/>
        </w:rPr>
        <w:t>a</w:t>
      </w:r>
      <w:r>
        <w:rPr>
          <w:b/>
        </w:rPr>
        <w:t xml:space="preserve"> l'EEE o</w:t>
      </w:r>
      <w:r w:rsidR="00FD7ABF">
        <w:rPr>
          <w:b/>
        </w:rPr>
        <w:t xml:space="preserve"> a</w:t>
      </w:r>
      <w:r>
        <w:rPr>
          <w:b/>
        </w:rPr>
        <w:t xml:space="preserve">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w:t>
      </w:r>
      <w:r w:rsidR="00FD7ABF">
        <w:t>l que fa</w:t>
      </w:r>
      <w:r w:rsidRPr="00885966">
        <w:t xml:space="preserve"> als Serveis Online, Microsoft és un encarregat (o sotsencarregat) del tractament de dades que actua </w:t>
      </w:r>
      <w:r w:rsidR="00FD7ABF">
        <w:t>per compte</w:t>
      </w:r>
      <w:r w:rsidRPr="00885966">
        <w:t xml:space="preserve">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w:t>
      </w:r>
      <w:r w:rsidR="00FD7ABF">
        <w:t>C</w:t>
      </w:r>
      <w:r w:rsidRPr="00885966">
        <w:t xml:space="preserve">lient als Serveis Online, constitueixen les instruccions finals i completes del Client per Microsoft pel </w:t>
      </w:r>
      <w:r w:rsidR="00FD7ABF">
        <w:t>tractament</w:t>
      </w:r>
      <w:r w:rsidRPr="00885966">
        <w:t xml:space="preserve"> de les Dades del Client. Totes les instruccions addicionals o alternatives s'ha</w:t>
      </w:r>
      <w:r w:rsidR="00FD7ABF">
        <w:t>ura</w:t>
      </w:r>
      <w:r w:rsidRPr="00885966">
        <w:t xml:space="preserve">n d'acordar </w:t>
      </w:r>
      <w:r w:rsidR="00FD7ABF">
        <w:t>segons</w:t>
      </w:r>
      <w:r w:rsidRPr="00885966">
        <w:t xml:space="preserve"> el procés per modificar el contracte de llicències per volum del Client.</w:t>
      </w:r>
    </w:p>
    <w:p w:rsidR="00086F17" w:rsidRPr="00690C65" w:rsidRDefault="00086F17" w:rsidP="00A44A41">
      <w:pPr>
        <w:pStyle w:val="ProductList-Body"/>
        <w:numPr>
          <w:ilvl w:val="0"/>
          <w:numId w:val="8"/>
        </w:numPr>
        <w:ind w:left="450" w:hanging="270"/>
      </w:pPr>
      <w:r>
        <w:rPr>
          <w:b/>
        </w:rPr>
        <w:t xml:space="preserve">Durada i </w:t>
      </w:r>
      <w:r w:rsidR="00FD7ABF">
        <w:rPr>
          <w:b/>
        </w:rPr>
        <w:t>o</w:t>
      </w:r>
      <w:r>
        <w:rPr>
          <w:b/>
        </w:rPr>
        <w:t xml:space="preserve">bjecte del </w:t>
      </w:r>
      <w:r w:rsidR="00FD7ABF">
        <w:rPr>
          <w:b/>
        </w:rPr>
        <w:t>t</w:t>
      </w:r>
      <w:r>
        <w:rPr>
          <w:b/>
        </w:rPr>
        <w:t xml:space="preserve">ractament de </w:t>
      </w:r>
      <w:r w:rsidR="00FD7ABF">
        <w:rPr>
          <w:b/>
        </w:rPr>
        <w:t>d</w:t>
      </w:r>
      <w:r>
        <w:rPr>
          <w:b/>
        </w:rPr>
        <w:t>ades</w:t>
      </w:r>
      <w:r w:rsidRPr="00336159">
        <w:rPr>
          <w:b/>
          <w:bCs/>
        </w:rPr>
        <w:t>.</w:t>
      </w:r>
      <w:r>
        <w:t xml:space="preserve"> La durada del tractament de dades </w:t>
      </w:r>
      <w:r w:rsidR="00FD7ABF">
        <w:t>serà igual al</w:t>
      </w:r>
      <w:r>
        <w:t xml:space="preserve"> període de vigència </w:t>
      </w:r>
      <w:r w:rsidR="00FD7ABF">
        <w:t>establert</w:t>
      </w:r>
      <w:r>
        <w:t xml:space="preserve"> </w:t>
      </w:r>
      <w:r w:rsidR="00FD7ABF">
        <w:t>a</w:t>
      </w:r>
      <w:r>
        <w:t xml:space="preserve">l contracte de llicències per volum del Client. L'objectiu del tractament de dades és </w:t>
      </w:r>
      <w:r w:rsidR="00FD7ABF">
        <w:t>la prestació</w:t>
      </w:r>
      <w:r>
        <w:t xml:space="preserve"> dels Serveis Online.</w:t>
      </w:r>
    </w:p>
    <w:p w:rsidR="00086F17" w:rsidRPr="00690C65" w:rsidRDefault="00086F17" w:rsidP="00A44A41">
      <w:pPr>
        <w:pStyle w:val="ProductList-Body"/>
        <w:numPr>
          <w:ilvl w:val="0"/>
          <w:numId w:val="8"/>
        </w:numPr>
        <w:ind w:left="450" w:hanging="270"/>
      </w:pPr>
      <w:r>
        <w:rPr>
          <w:b/>
        </w:rPr>
        <w:t xml:space="preserve">Abast i </w:t>
      </w:r>
      <w:r w:rsidR="00FD7ABF">
        <w:rPr>
          <w:b/>
        </w:rPr>
        <w:t>f</w:t>
      </w:r>
      <w:r>
        <w:rPr>
          <w:b/>
        </w:rPr>
        <w:t xml:space="preserve">inalitat del </w:t>
      </w:r>
      <w:r w:rsidR="00FD7ABF">
        <w:rPr>
          <w:b/>
        </w:rPr>
        <w:t>t</w:t>
      </w:r>
      <w:r>
        <w:rPr>
          <w:b/>
        </w:rPr>
        <w:t xml:space="preserve">ractament de </w:t>
      </w:r>
      <w:r w:rsidR="00FD7ABF">
        <w:rPr>
          <w:b/>
        </w:rPr>
        <w:t>d</w:t>
      </w:r>
      <w:r>
        <w:rPr>
          <w:b/>
        </w:rPr>
        <w:t>ades</w:t>
      </w:r>
      <w:r w:rsidRPr="00336159">
        <w:rPr>
          <w:b/>
          <w:bCs/>
        </w:rPr>
        <w:t>.</w:t>
      </w:r>
      <w:r>
        <w:t xml:space="preserve"> L'abast i la finalitat del tractament de les Dades de</w:t>
      </w:r>
      <w:r w:rsidR="00176F7F">
        <w:t>l</w:t>
      </w:r>
      <w:r>
        <w:t xml:space="preserve"> Client, incloses totes les dades personals incorporades a les Dades de</w:t>
      </w:r>
      <w:r w:rsidR="00176F7F">
        <w:t>l</w:t>
      </w:r>
      <w:r>
        <w:t xml:space="preserv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t xml:space="preserve">Accés a </w:t>
      </w:r>
      <w:r w:rsidR="00FD7ABF">
        <w:rPr>
          <w:b/>
        </w:rPr>
        <w:t xml:space="preserve">les </w:t>
      </w:r>
      <w:r>
        <w:rPr>
          <w:b/>
        </w:rPr>
        <w:t>Dades de</w:t>
      </w:r>
      <w:r w:rsidR="00176F7F">
        <w:rPr>
          <w:b/>
        </w:rPr>
        <w:t>l</w:t>
      </w:r>
      <w:r>
        <w:rPr>
          <w:b/>
        </w:rPr>
        <w:t xml:space="preserve"> Client</w:t>
      </w:r>
      <w:r w:rsidRPr="00336159">
        <w:rPr>
          <w:b/>
          <w:bCs/>
        </w:rPr>
        <w:t xml:space="preserve">. </w:t>
      </w:r>
      <w:r>
        <w:t xml:space="preserve">Durant el període de vigència </w:t>
      </w:r>
      <w:r w:rsidR="00FD7ABF">
        <w:t>establert</w:t>
      </w:r>
      <w:r>
        <w:t xml:space="preserve"> </w:t>
      </w:r>
      <w:r w:rsidR="00FD7ABF">
        <w:t>a</w:t>
      </w:r>
      <w:r>
        <w:t xml:space="preserve">l contracte de llicències per volum del Client, Microsoft, per pròpia elecció i segons sigui necessari en virtut de la legislació aplicable que implementa l'Article 12(b) de la Directiva de Protecció de Dades de la Unió Europea: (1) proporcionarà al Client la capacitat de </w:t>
      </w:r>
      <w:r w:rsidR="00FD7ABF">
        <w:t>rectificar</w:t>
      </w:r>
      <w:r>
        <w:t>, suprimir o bloquejar les Dades de</w:t>
      </w:r>
      <w:r w:rsidR="00176F7F">
        <w:t>l</w:t>
      </w:r>
      <w:r>
        <w:t xml:space="preserve"> Client o (2) realitzarà aquestes </w:t>
      </w:r>
      <w:r w:rsidR="00FD7ABF">
        <w:t>rectificacions</w:t>
      </w:r>
      <w:r>
        <w:t xml:space="preserve">, supressions o bloqueigs </w:t>
      </w:r>
      <w:r w:rsidR="00FD7ABF">
        <w:t>por compte</w:t>
      </w:r>
      <w:r>
        <w:t xml:space="preserve">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96" w:name="_Toc498592833"/>
      <w:r>
        <w:t>Seguretat</w:t>
      </w:r>
      <w:bookmarkEnd w:id="96"/>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w:t>
      </w:r>
      <w:r w:rsidR="00176F7F">
        <w:t>l</w:t>
      </w:r>
      <w:r>
        <w:t xml:space="preserve"> Client.</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w:t>
            </w:r>
            <w:r w:rsidR="00176F7F">
              <w:rPr>
                <w:sz w:val="16"/>
                <w:szCs w:val="16"/>
              </w:rPr>
              <w:t>l</w:t>
            </w:r>
            <w:r w:rsidRPr="00E06329">
              <w:rPr>
                <w:sz w:val="16"/>
                <w:szCs w:val="16"/>
              </w:rPr>
              <w:t xml:space="preserv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w:t>
            </w:r>
            <w:r w:rsidR="00176F7F">
              <w:rPr>
                <w:sz w:val="16"/>
                <w:szCs w:val="16"/>
              </w:rPr>
              <w:t>l</w:t>
            </w:r>
            <w:r w:rsidRPr="00E06329">
              <w:rPr>
                <w:sz w:val="16"/>
                <w:szCs w:val="16"/>
              </w:rPr>
              <w:t xml:space="preserv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w:t>
            </w:r>
            <w:r w:rsidR="00176F7F">
              <w:rPr>
                <w:sz w:val="16"/>
                <w:szCs w:val="16"/>
              </w:rPr>
              <w:t>l</w:t>
            </w:r>
            <w:r w:rsidRPr="00E06329">
              <w:rPr>
                <w:sz w:val="16"/>
                <w:szCs w:val="16"/>
              </w:rPr>
              <w:t xml:space="preserv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w:t>
            </w:r>
            <w:r w:rsidR="00176F7F">
              <w:rPr>
                <w:sz w:val="16"/>
                <w:szCs w:val="16"/>
              </w:rPr>
              <w:t>l</w:t>
            </w:r>
            <w:r w:rsidRPr="00E06329">
              <w:rPr>
                <w:sz w:val="16"/>
                <w:szCs w:val="16"/>
              </w:rPr>
              <w:t xml:space="preserv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w:t>
            </w:r>
            <w:r w:rsidR="00176F7F">
              <w:rPr>
                <w:sz w:val="16"/>
                <w:szCs w:val="16"/>
              </w:rPr>
              <w:t>l</w:t>
            </w:r>
            <w:r w:rsidRPr="00E06329">
              <w:rPr>
                <w:sz w:val="16"/>
                <w:szCs w:val="16"/>
              </w:rPr>
              <w:t xml:space="preserve"> Client i té procediments per a la supressió dels materials impresos que contenen les Dades de</w:t>
            </w:r>
            <w:r w:rsidR="00176F7F">
              <w:rPr>
                <w:sz w:val="16"/>
                <w:szCs w:val="16"/>
              </w:rPr>
              <w:t>l</w:t>
            </w:r>
            <w:r w:rsidRPr="00E06329">
              <w:rPr>
                <w:sz w:val="16"/>
                <w:szCs w:val="16"/>
              </w:rPr>
              <w:t xml:space="preserv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w:t>
            </w:r>
            <w:r w:rsidR="00176F7F">
              <w:rPr>
                <w:sz w:val="16"/>
                <w:szCs w:val="16"/>
              </w:rPr>
              <w:t>l</w:t>
            </w:r>
            <w:r w:rsidRPr="00E06329">
              <w:rPr>
                <w:sz w:val="16"/>
                <w:szCs w:val="16"/>
              </w:rPr>
              <w:t xml:space="preserv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w:t>
            </w:r>
            <w:r w:rsidR="00176F7F">
              <w:rPr>
                <w:sz w:val="16"/>
                <w:szCs w:val="16"/>
              </w:rPr>
              <w:t>l</w:t>
            </w:r>
            <w:r w:rsidRPr="00E06329">
              <w:rPr>
                <w:sz w:val="16"/>
                <w:szCs w:val="16"/>
              </w:rPr>
              <w:t xml:space="preserv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w:t>
            </w:r>
            <w:r w:rsidR="00176F7F">
              <w:rPr>
                <w:sz w:val="16"/>
                <w:szCs w:val="16"/>
              </w:rPr>
              <w:t>l</w:t>
            </w:r>
            <w:r w:rsidRPr="00E06329">
              <w:rPr>
                <w:sz w:val="16"/>
                <w:szCs w:val="16"/>
              </w:rPr>
              <w:t xml:space="preserve"> Client, que inclouen el tipus de suport físic, l'emissor o els destinataris autoritzats, la data i l'hora, la quantitat de suports físics i els tipus de Dades de</w:t>
            </w:r>
            <w:r w:rsidR="00176F7F">
              <w:rPr>
                <w:sz w:val="16"/>
                <w:szCs w:val="16"/>
              </w:rPr>
              <w:t>l</w:t>
            </w:r>
            <w:r w:rsidRPr="00E06329">
              <w:rPr>
                <w:sz w:val="16"/>
                <w:szCs w:val="16"/>
              </w:rPr>
              <w:t xml:space="preserv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lastRenderedPageBreak/>
              <w:t>Supressió de Components</w:t>
            </w:r>
            <w:r w:rsidRPr="00E06329">
              <w:rPr>
                <w:b/>
                <w:bCs/>
                <w:sz w:val="16"/>
                <w:szCs w:val="16"/>
              </w:rPr>
              <w:t xml:space="preserve">. </w:t>
            </w:r>
            <w:r w:rsidRPr="00E06329">
              <w:rPr>
                <w:sz w:val="16"/>
                <w:szCs w:val="16"/>
              </w:rPr>
              <w:t>Microsoft utilitza processos estàndard del sector per suprimir les Dades de</w:t>
            </w:r>
            <w:r w:rsidR="00176F7F">
              <w:rPr>
                <w:sz w:val="16"/>
                <w:szCs w:val="16"/>
              </w:rPr>
              <w:t>l</w:t>
            </w:r>
            <w:r w:rsidRPr="00E06329">
              <w:rPr>
                <w:sz w:val="16"/>
                <w:szCs w:val="16"/>
              </w:rPr>
              <w:t xml:space="preserv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w:t>
            </w:r>
            <w:r w:rsidR="00176F7F">
              <w:rPr>
                <w:sz w:val="16"/>
                <w:szCs w:val="16"/>
              </w:rPr>
              <w:t>l</w:t>
            </w:r>
            <w:r w:rsidRPr="00E06329">
              <w:rPr>
                <w:sz w:val="16"/>
                <w:szCs w:val="16"/>
              </w:rPr>
              <w:t xml:space="preserve"> Client), Microsoft manté diverses còpies de les Dades de</w:t>
            </w:r>
            <w:r w:rsidR="00176F7F">
              <w:rPr>
                <w:sz w:val="16"/>
                <w:szCs w:val="16"/>
              </w:rPr>
              <w:t>l</w:t>
            </w:r>
            <w:r w:rsidRPr="00E06329">
              <w:rPr>
                <w:sz w:val="16"/>
                <w:szCs w:val="16"/>
              </w:rPr>
              <w:t xml:space="preserv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w:t>
            </w:r>
            <w:r w:rsidR="00176F7F">
              <w:rPr>
                <w:sz w:val="16"/>
                <w:szCs w:val="16"/>
              </w:rPr>
              <w:t>l</w:t>
            </w:r>
            <w:r w:rsidRPr="00E06329">
              <w:rPr>
                <w:sz w:val="16"/>
                <w:szCs w:val="16"/>
              </w:rPr>
              <w:t xml:space="preserve"> Client i els procediments de recuperació de dades en un lloc diferent d'on estigui ubicat l'equip informàtic principal que tracta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w:t>
            </w:r>
            <w:r w:rsidR="00176F7F">
              <w:rPr>
                <w:sz w:val="16"/>
                <w:szCs w:val="16"/>
              </w:rPr>
              <w:t>l</w:t>
            </w:r>
            <w:r w:rsidRPr="00E06329">
              <w:rPr>
                <w:sz w:val="16"/>
                <w:szCs w:val="16"/>
              </w:rPr>
              <w:t xml:space="preserv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w:t>
            </w:r>
            <w:r w:rsidR="00176F7F">
              <w:rPr>
                <w:sz w:val="16"/>
                <w:szCs w:val="16"/>
              </w:rPr>
              <w:t>l</w:t>
            </w:r>
            <w:r w:rsidRPr="00E06329">
              <w:rPr>
                <w:sz w:val="16"/>
                <w:szCs w:val="16"/>
              </w:rPr>
              <w:t xml:space="preserv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w:t>
            </w:r>
            <w:r w:rsidR="00176F7F">
              <w:rPr>
                <w:sz w:val="16"/>
                <w:szCs w:val="16"/>
              </w:rPr>
              <w:t>l</w:t>
            </w:r>
            <w:r w:rsidRPr="00E06329">
              <w:rPr>
                <w:sz w:val="16"/>
                <w:szCs w:val="16"/>
              </w:rPr>
              <w:t xml:space="preserv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w:t>
            </w:r>
            <w:r w:rsidR="00176F7F">
              <w:rPr>
                <w:sz w:val="16"/>
                <w:szCs w:val="16"/>
              </w:rPr>
              <w:t>l</w:t>
            </w:r>
            <w:r w:rsidRPr="00E06329">
              <w:rPr>
                <w:sz w:val="16"/>
                <w:szCs w:val="16"/>
              </w:rPr>
              <w:t xml:space="preserv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Al personal d'assistència tècnica només se li permet tenir accés a les Dades de</w:t>
            </w:r>
            <w:r w:rsidR="00176F7F">
              <w:rPr>
                <w:sz w:val="16"/>
                <w:szCs w:val="16"/>
              </w:rPr>
              <w:t>l</w:t>
            </w:r>
            <w:r w:rsidRPr="00E06329">
              <w:rPr>
                <w:sz w:val="16"/>
                <w:szCs w:val="16"/>
              </w:rPr>
              <w:t xml:space="preserv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w:t>
            </w:r>
            <w:r w:rsidR="00176F7F">
              <w:rPr>
                <w:sz w:val="16"/>
                <w:szCs w:val="16"/>
              </w:rPr>
              <w:t>l</w:t>
            </w:r>
            <w:r w:rsidRPr="00E06329">
              <w:rPr>
                <w:sz w:val="16"/>
                <w:szCs w:val="16"/>
              </w:rPr>
              <w:t xml:space="preserve"> Client per a les quals no tenen un accés autoritzat.</w:t>
            </w:r>
          </w:p>
        </w:tc>
      </w:tr>
      <w:tr w:rsidR="00086F17" w:rsidTr="004D537E">
        <w:tc>
          <w:tcPr>
            <w:tcW w:w="2610" w:type="dxa"/>
            <w:vAlign w:val="center"/>
          </w:tcPr>
          <w:p w:rsidR="00086F17" w:rsidRPr="00E06329" w:rsidRDefault="00086F17" w:rsidP="006575E3">
            <w:pPr>
              <w:pStyle w:val="ProductList-Body"/>
              <w:keepNext/>
              <w:rPr>
                <w:sz w:val="16"/>
                <w:szCs w:val="16"/>
              </w:rPr>
            </w:pPr>
            <w:r w:rsidRPr="00E06329">
              <w:rPr>
                <w:sz w:val="16"/>
                <w:szCs w:val="16"/>
              </w:rPr>
              <w:lastRenderedPageBreak/>
              <w:t>Gestió d'infraccions de seguretat de la informació</w:t>
            </w:r>
          </w:p>
        </w:tc>
        <w:tc>
          <w:tcPr>
            <w:tcW w:w="8190" w:type="dxa"/>
          </w:tcPr>
          <w:p w:rsidR="00272578" w:rsidRPr="00E06329" w:rsidRDefault="00272578" w:rsidP="006575E3">
            <w:pPr>
              <w:pStyle w:val="ProductList-Body"/>
              <w:keepNext/>
              <w:rPr>
                <w:sz w:val="16"/>
                <w:szCs w:val="16"/>
              </w:rPr>
            </w:pPr>
            <w:r w:rsidRPr="00E06329">
              <w:rPr>
                <w:b/>
                <w:sz w:val="16"/>
                <w:szCs w:val="16"/>
              </w:rPr>
              <w:t>Procés de Resposta en cas d'Infracció</w:t>
            </w:r>
          </w:p>
          <w:p w:rsidR="00272578" w:rsidRPr="00E06329" w:rsidRDefault="003D22CB" w:rsidP="006575E3">
            <w:pPr>
              <w:pStyle w:val="ProductList-Body"/>
              <w:keepNext/>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366C4" w:rsidRPr="004E78BB" w:rsidRDefault="00E366C4" w:rsidP="006575E3">
            <w:pPr>
              <w:pStyle w:val="ProductList-Body"/>
              <w:keepNext/>
              <w:ind w:left="162" w:hanging="162"/>
            </w:pPr>
            <w:r>
              <w:rPr>
                <w:color w:val="000000" w:themeColor="text1"/>
                <w:sz w:val="16"/>
                <w:szCs w:val="16"/>
              </w:rPr>
              <w:t>-</w:t>
            </w:r>
            <w:r>
              <w:rPr>
                <w:color w:val="000000" w:themeColor="text1"/>
                <w:sz w:val="16"/>
                <w:szCs w:val="16"/>
              </w:rPr>
              <w:tab/>
              <w:t xml:space="preserve">Per a </w:t>
            </w:r>
            <w:r>
              <w:rPr>
                <w:iCs/>
                <w:color w:val="000000" w:themeColor="text1"/>
                <w:sz w:val="16"/>
                <w:szCs w:val="16"/>
              </w:rPr>
              <w:t>cada incident de seguretat que sigui una Infracció de Seguretat, Microsoft proporcionarà una notificació (com es descriu a la secció “Notificació d'Infracció de Seguretat” anterior) sense retards innecessaris i, en qualsevol cas, en un termini de cinc (5) dies laborables.</w:t>
            </w:r>
          </w:p>
          <w:p w:rsidR="00272578" w:rsidRPr="00E06329" w:rsidRDefault="00BB009E" w:rsidP="006575E3">
            <w:pPr>
              <w:pStyle w:val="ProductList-Body"/>
              <w:keepNext/>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6575E3">
            <w:pPr>
              <w:pStyle w:val="ProductList-Body"/>
              <w:keepNext/>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w:t>
            </w:r>
            <w:r w:rsidR="00176F7F">
              <w:rPr>
                <w:sz w:val="16"/>
                <w:szCs w:val="16"/>
              </w:rPr>
              <w:t>l</w:t>
            </w:r>
            <w:r w:rsidRPr="00E06329">
              <w:rPr>
                <w:sz w:val="16"/>
                <w:szCs w:val="16"/>
              </w:rPr>
              <w:t xml:space="preserv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w:t>
            </w:r>
            <w:r w:rsidR="00176F7F">
              <w:rPr>
                <w:sz w:val="16"/>
                <w:szCs w:val="16"/>
              </w:rPr>
              <w:t>l</w:t>
            </w:r>
            <w:r w:rsidRPr="00E06329">
              <w:rPr>
                <w:sz w:val="16"/>
                <w:szCs w:val="16"/>
              </w:rPr>
              <w:t xml:space="preserve"> Client en el seu estat original o replicat per última vegada des d'abans del moment en què es van perdre o destruir.</w:t>
            </w:r>
          </w:p>
        </w:tc>
      </w:tr>
    </w:tbl>
    <w:p w:rsidR="00086F17" w:rsidRPr="00ED26F0" w:rsidRDefault="00086F17" w:rsidP="00A914BF">
      <w:pPr>
        <w:pStyle w:val="ProductList-Body"/>
        <w:rPr>
          <w:szCs w:val="18"/>
        </w:rPr>
      </w:pPr>
    </w:p>
    <w:p w:rsidR="00E06329" w:rsidRPr="00CD7F8D" w:rsidRDefault="00FD7ABF" w:rsidP="00C45535">
      <w:pPr>
        <w:pStyle w:val="ProductList-Body"/>
        <w:keepNext/>
        <w:outlineLvl w:val="2"/>
        <w:rPr>
          <w:b/>
          <w:color w:val="00188F"/>
        </w:rPr>
      </w:pPr>
      <w:bookmarkStart w:id="97" w:name="DataProcessingTerms_OLSInfoSecurityPolic"/>
      <w:bookmarkStart w:id="98" w:name="DataProcessingTerms_SecurityPolicy"/>
      <w:r>
        <w:rPr>
          <w:b/>
          <w:color w:val="00188F"/>
        </w:rPr>
        <w:t>Política</w:t>
      </w:r>
      <w:r w:rsidR="00E06329">
        <w:rPr>
          <w:b/>
          <w:color w:val="00188F"/>
        </w:rPr>
        <w:t xml:space="preserve"> de Seguretat de la Informació de</w:t>
      </w:r>
      <w:r>
        <w:rPr>
          <w:b/>
          <w:color w:val="00188F"/>
        </w:rPr>
        <w:t>ls</w:t>
      </w:r>
      <w:r w:rsidR="00E06329">
        <w:rPr>
          <w:b/>
          <w:color w:val="00188F"/>
        </w:rPr>
        <w:t xml:space="preserve"> Serveis Online</w:t>
      </w:r>
    </w:p>
    <w:bookmarkEnd w:id="97"/>
    <w:bookmarkEnd w:id="98"/>
    <w:p w:rsidR="00E06329" w:rsidRDefault="00E06329" w:rsidP="00E06329">
      <w:pPr>
        <w:pStyle w:val="ProductList-Body"/>
      </w:pPr>
      <w:r>
        <w:t xml:space="preserve">Cada Servei Online segueix una política </w:t>
      </w:r>
      <w:r w:rsidR="00FD7ABF">
        <w:t xml:space="preserve">escrita </w:t>
      </w:r>
      <w:r>
        <w:t>de seguretat de dades (“Política de Seguretat de la Informació”) que compleix amb els marcs i estàndards de control que es mostren a la taula següent.</w:t>
      </w:r>
    </w:p>
    <w:p w:rsidR="00E06329" w:rsidRPr="00C62FB6" w:rsidRDefault="00E06329" w:rsidP="00E06329">
      <w:pPr>
        <w:pStyle w:val="ProductList-Body"/>
      </w:pPr>
    </w:p>
    <w:tbl>
      <w:tblPr>
        <w:tblStyle w:val="TableGrid"/>
        <w:tblW w:w="10800" w:type="dxa"/>
        <w:tblInd w:w="-5" w:type="dxa"/>
        <w:tblLayout w:type="fixed"/>
        <w:tblLook w:val="04A0" w:firstRow="1" w:lastRow="0" w:firstColumn="1" w:lastColumn="0" w:noHBand="0" w:noVBand="1"/>
      </w:tblPr>
      <w:tblGrid>
        <w:gridCol w:w="2880"/>
        <w:gridCol w:w="1373"/>
        <w:gridCol w:w="1559"/>
        <w:gridCol w:w="1559"/>
        <w:gridCol w:w="1701"/>
        <w:gridCol w:w="1728"/>
      </w:tblGrid>
      <w:tr w:rsidR="00E06329" w:rsidRPr="00C62FB6" w:rsidTr="00CF3FA6">
        <w:trPr>
          <w:tblHeader/>
        </w:trPr>
        <w:tc>
          <w:tcPr>
            <w:tcW w:w="2880"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Serveis Online</w:t>
            </w:r>
          </w:p>
        </w:tc>
        <w:tc>
          <w:tcPr>
            <w:tcW w:w="1373" w:type="dxa"/>
            <w:shd w:val="clear" w:color="auto" w:fill="0072C6"/>
            <w:vAlign w:val="center"/>
          </w:tcPr>
          <w:p w:rsidR="00E06329" w:rsidRPr="005F68CF" w:rsidRDefault="00E06329" w:rsidP="00CF3FA6">
            <w:pPr>
              <w:pStyle w:val="ProductList-Body"/>
              <w:jc w:val="center"/>
              <w:rPr>
                <w:color w:val="FFFFFF" w:themeColor="background1"/>
                <w:sz w:val="16"/>
              </w:rPr>
            </w:pPr>
            <w:r>
              <w:rPr>
                <w:color w:val="FFFFFF" w:themeColor="background1"/>
                <w:sz w:val="16"/>
              </w:rPr>
              <w:t>ISO 27001</w:t>
            </w:r>
          </w:p>
        </w:tc>
        <w:tc>
          <w:tcPr>
            <w:tcW w:w="1559" w:type="dxa"/>
            <w:shd w:val="clear" w:color="auto" w:fill="0072C6"/>
            <w:vAlign w:val="center"/>
          </w:tcPr>
          <w:p w:rsidR="00E06329" w:rsidRPr="005F68CF" w:rsidRDefault="00E06329" w:rsidP="00CF3FA6">
            <w:pPr>
              <w:pStyle w:val="ProductList-Body"/>
              <w:jc w:val="center"/>
              <w:rPr>
                <w:color w:val="FFFFFF" w:themeColor="background1"/>
                <w:sz w:val="16"/>
              </w:rPr>
            </w:pPr>
            <w:r>
              <w:rPr>
                <w:color w:val="FFFFFF" w:themeColor="background1"/>
                <w:sz w:val="16"/>
              </w:rPr>
              <w:t>ISO 27002</w:t>
            </w:r>
          </w:p>
          <w:p w:rsidR="00E06329" w:rsidRPr="005F68CF" w:rsidRDefault="00E06329" w:rsidP="00CF3FA6">
            <w:pPr>
              <w:pStyle w:val="ProductList-Body"/>
              <w:jc w:val="center"/>
              <w:rPr>
                <w:color w:val="FFFFFF" w:themeColor="background1"/>
                <w:sz w:val="16"/>
              </w:rPr>
            </w:pPr>
            <w:r>
              <w:rPr>
                <w:color w:val="FFFFFF" w:themeColor="background1"/>
                <w:sz w:val="16"/>
              </w:rPr>
              <w:t>Codi de Pràctiques</w:t>
            </w:r>
          </w:p>
        </w:tc>
        <w:tc>
          <w:tcPr>
            <w:tcW w:w="1559" w:type="dxa"/>
            <w:shd w:val="clear" w:color="auto" w:fill="0072C6"/>
            <w:vAlign w:val="center"/>
          </w:tcPr>
          <w:p w:rsidR="00E06329" w:rsidRPr="005F68CF" w:rsidRDefault="00E06329" w:rsidP="00CF3FA6">
            <w:pPr>
              <w:pStyle w:val="ProductList-Body"/>
              <w:jc w:val="center"/>
              <w:rPr>
                <w:color w:val="FFFFFF" w:themeColor="background1"/>
                <w:sz w:val="16"/>
                <w:lang w:val="fr-FR"/>
              </w:rPr>
            </w:pPr>
            <w:r>
              <w:rPr>
                <w:color w:val="FFFFFF" w:themeColor="background1"/>
                <w:sz w:val="16"/>
              </w:rPr>
              <w:t>ISO 27018</w:t>
            </w:r>
          </w:p>
          <w:p w:rsidR="00E06329" w:rsidRPr="005F68CF" w:rsidRDefault="00E06329" w:rsidP="00CF3FA6">
            <w:pPr>
              <w:pStyle w:val="ProductList-Body"/>
              <w:jc w:val="center"/>
              <w:rPr>
                <w:color w:val="FFFFFF" w:themeColor="background1"/>
                <w:sz w:val="16"/>
                <w:lang w:val="fr-FR"/>
              </w:rPr>
            </w:pPr>
            <w:r>
              <w:rPr>
                <w:color w:val="FFFFFF" w:themeColor="background1"/>
                <w:sz w:val="16"/>
              </w:rPr>
              <w:t>Codi de Pràctiques</w:t>
            </w:r>
          </w:p>
        </w:tc>
        <w:tc>
          <w:tcPr>
            <w:tcW w:w="1701" w:type="dxa"/>
            <w:shd w:val="clear" w:color="auto" w:fill="0072C6"/>
            <w:vAlign w:val="center"/>
          </w:tcPr>
          <w:p w:rsidR="00E06329" w:rsidRPr="005F68CF" w:rsidRDefault="00E06329" w:rsidP="00CF3FA6">
            <w:pPr>
              <w:pStyle w:val="ProductList-Body"/>
              <w:jc w:val="center"/>
              <w:rPr>
                <w:color w:val="FFFFFF" w:themeColor="background1"/>
                <w:sz w:val="16"/>
                <w:lang w:val="fr-FR"/>
              </w:rPr>
            </w:pPr>
            <w:r>
              <w:rPr>
                <w:color w:val="FFFFFF" w:themeColor="background1"/>
                <w:sz w:val="16"/>
              </w:rPr>
              <w:t>SSAE 16 SOC 1 tipus II</w:t>
            </w:r>
          </w:p>
        </w:tc>
        <w:tc>
          <w:tcPr>
            <w:tcW w:w="1728" w:type="dxa"/>
            <w:shd w:val="clear" w:color="auto" w:fill="0072C6"/>
            <w:vAlign w:val="center"/>
          </w:tcPr>
          <w:p w:rsidR="00E06329" w:rsidRPr="005F68CF" w:rsidRDefault="00E06329" w:rsidP="00CF3FA6">
            <w:pPr>
              <w:pStyle w:val="ProductList-Body"/>
              <w:jc w:val="center"/>
              <w:rPr>
                <w:color w:val="FFFFFF" w:themeColor="background1"/>
                <w:sz w:val="16"/>
                <w:lang w:val="fr-FR"/>
              </w:rPr>
            </w:pPr>
            <w:r>
              <w:rPr>
                <w:color w:val="FFFFFF" w:themeColor="background1"/>
                <w:sz w:val="16"/>
              </w:rPr>
              <w:t>SSAE 16 SOC 2 tipus II</w:t>
            </w:r>
          </w:p>
        </w:tc>
      </w:tr>
      <w:tr w:rsidR="00C45535" w:rsidRPr="00C62FB6" w:rsidTr="00CF3FA6">
        <w:trPr>
          <w:trHeight w:val="288"/>
        </w:trPr>
        <w:tc>
          <w:tcPr>
            <w:tcW w:w="2880" w:type="dxa"/>
            <w:vAlign w:val="center"/>
          </w:tcPr>
          <w:p w:rsidR="00C45535" w:rsidRPr="00231971" w:rsidRDefault="00C45535" w:rsidP="00C45535">
            <w:pPr>
              <w:pStyle w:val="ProductList-Body"/>
              <w:rPr>
                <w:sz w:val="16"/>
                <w:szCs w:val="16"/>
              </w:rPr>
            </w:pPr>
            <w:r>
              <w:rPr>
                <w:sz w:val="16"/>
                <w:szCs w:val="16"/>
              </w:rPr>
              <w:t>Serveis de l'Office 365</w:t>
            </w:r>
          </w:p>
        </w:tc>
        <w:tc>
          <w:tcPr>
            <w:tcW w:w="1373"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728"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r>
      <w:tr w:rsidR="00C45535" w:rsidRPr="00C62FB6" w:rsidTr="00CF3FA6">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Dynamics 365 Core Services</w:t>
            </w:r>
          </w:p>
        </w:tc>
        <w:tc>
          <w:tcPr>
            <w:tcW w:w="1373"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728"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r>
      <w:tr w:rsidR="00C45535" w:rsidRPr="00C62FB6" w:rsidTr="00CF3FA6">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Azure Core Services</w:t>
            </w:r>
          </w:p>
        </w:tc>
        <w:tc>
          <w:tcPr>
            <w:tcW w:w="1373"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rsidR="00C45535" w:rsidRPr="00231971" w:rsidRDefault="00C45535" w:rsidP="00CF3FA6">
            <w:pPr>
              <w:pStyle w:val="ProductList-Body"/>
              <w:jc w:val="center"/>
              <w:rPr>
                <w:i/>
                <w:color w:val="000000" w:themeColor="text1"/>
                <w:sz w:val="16"/>
                <w:szCs w:val="16"/>
              </w:rPr>
            </w:pPr>
            <w:r>
              <w:rPr>
                <w:color w:val="000000" w:themeColor="text1"/>
                <w:sz w:val="16"/>
                <w:szCs w:val="16"/>
              </w:rPr>
              <w:t>Variable**</w:t>
            </w:r>
          </w:p>
        </w:tc>
        <w:tc>
          <w:tcPr>
            <w:tcW w:w="1728" w:type="dxa"/>
            <w:vAlign w:val="center"/>
          </w:tcPr>
          <w:p w:rsidR="00C45535" w:rsidRPr="00231971" w:rsidRDefault="00C45535" w:rsidP="00CF3FA6">
            <w:pPr>
              <w:pStyle w:val="ProductList-Body"/>
              <w:jc w:val="center"/>
              <w:rPr>
                <w:color w:val="000000" w:themeColor="text1"/>
                <w:sz w:val="16"/>
                <w:szCs w:val="16"/>
              </w:rPr>
            </w:pPr>
            <w:r>
              <w:rPr>
                <w:color w:val="000000" w:themeColor="text1"/>
                <w:sz w:val="16"/>
                <w:szCs w:val="16"/>
              </w:rPr>
              <w:t>Variable**</w:t>
            </w:r>
          </w:p>
        </w:tc>
      </w:tr>
      <w:tr w:rsidR="00133A9E" w:rsidRPr="00C62FB6" w:rsidTr="00CF3FA6">
        <w:trPr>
          <w:trHeight w:val="288"/>
        </w:trPr>
        <w:tc>
          <w:tcPr>
            <w:tcW w:w="2880" w:type="dxa"/>
            <w:vAlign w:val="center"/>
          </w:tcPr>
          <w:p w:rsidR="00133A9E" w:rsidRPr="00231971" w:rsidRDefault="00133A9E" w:rsidP="00133A9E">
            <w:pPr>
              <w:pStyle w:val="ProductList-Body"/>
              <w:rPr>
                <w:sz w:val="16"/>
                <w:szCs w:val="16"/>
              </w:rPr>
            </w:pPr>
            <w:r>
              <w:rPr>
                <w:sz w:val="16"/>
                <w:szCs w:val="16"/>
              </w:rPr>
              <w:t>Microsoft Cloud App Security</w:t>
            </w:r>
          </w:p>
        </w:tc>
        <w:tc>
          <w:tcPr>
            <w:tcW w:w="1373"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28"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r>
      <w:tr w:rsidR="00133A9E" w:rsidRPr="00C62FB6" w:rsidTr="00CF3FA6">
        <w:trPr>
          <w:trHeight w:val="288"/>
        </w:trPr>
        <w:tc>
          <w:tcPr>
            <w:tcW w:w="2880" w:type="dxa"/>
            <w:vAlign w:val="center"/>
          </w:tcPr>
          <w:p w:rsidR="00133A9E" w:rsidRPr="00231971" w:rsidRDefault="00133A9E" w:rsidP="00133A9E">
            <w:pPr>
              <w:pStyle w:val="ProductList-Body"/>
              <w:rPr>
                <w:sz w:val="16"/>
                <w:szCs w:val="16"/>
              </w:rPr>
            </w:pPr>
            <w:r>
              <w:rPr>
                <w:sz w:val="16"/>
                <w:szCs w:val="16"/>
              </w:rPr>
              <w:t>Gràfica de Microsoft</w:t>
            </w:r>
          </w:p>
        </w:tc>
        <w:tc>
          <w:tcPr>
            <w:tcW w:w="1373"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No</w:t>
            </w:r>
          </w:p>
        </w:tc>
        <w:tc>
          <w:tcPr>
            <w:tcW w:w="1728"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No</w:t>
            </w:r>
          </w:p>
        </w:tc>
      </w:tr>
      <w:tr w:rsidR="00133A9E" w:rsidRPr="00C62FB6" w:rsidTr="00CF3FA6">
        <w:trPr>
          <w:trHeight w:val="288"/>
        </w:trPr>
        <w:tc>
          <w:tcPr>
            <w:tcW w:w="2880" w:type="dxa"/>
            <w:vAlign w:val="center"/>
          </w:tcPr>
          <w:p w:rsidR="00133A9E" w:rsidRPr="00231971" w:rsidRDefault="00133A9E" w:rsidP="00133A9E">
            <w:pPr>
              <w:pStyle w:val="ProductList-Body"/>
              <w:rPr>
                <w:sz w:val="16"/>
                <w:szCs w:val="16"/>
              </w:rPr>
            </w:pPr>
            <w:r>
              <w:rPr>
                <w:sz w:val="16"/>
                <w:szCs w:val="16"/>
              </w:rPr>
              <w:t>Serveis Online del Microsoft Intune:</w:t>
            </w:r>
          </w:p>
        </w:tc>
        <w:tc>
          <w:tcPr>
            <w:tcW w:w="1373"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28"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r>
      <w:tr w:rsidR="00133A9E" w:rsidRPr="00C62FB6" w:rsidTr="00CF3FA6">
        <w:trPr>
          <w:trHeight w:val="288"/>
        </w:trPr>
        <w:tc>
          <w:tcPr>
            <w:tcW w:w="2880" w:type="dxa"/>
            <w:vAlign w:val="center"/>
          </w:tcPr>
          <w:p w:rsidR="00133A9E" w:rsidRPr="00231971" w:rsidRDefault="00133A9E" w:rsidP="00133A9E">
            <w:pPr>
              <w:pStyle w:val="ProductList-Body"/>
              <w:rPr>
                <w:sz w:val="16"/>
                <w:szCs w:val="16"/>
              </w:rPr>
            </w:pPr>
            <w:r>
              <w:rPr>
                <w:sz w:val="16"/>
                <w:szCs w:val="16"/>
              </w:rPr>
              <w:t>Serveis Bàsics de Plataforma d'Aplicacions Empresarials de Microsoft</w:t>
            </w:r>
          </w:p>
        </w:tc>
        <w:tc>
          <w:tcPr>
            <w:tcW w:w="1373"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559"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01"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c>
          <w:tcPr>
            <w:tcW w:w="1728" w:type="dxa"/>
            <w:vAlign w:val="center"/>
          </w:tcPr>
          <w:p w:rsidR="00133A9E" w:rsidRPr="00231971" w:rsidRDefault="00133A9E" w:rsidP="00CF3FA6">
            <w:pPr>
              <w:pStyle w:val="ProductList-Body"/>
              <w:jc w:val="center"/>
              <w:rPr>
                <w:color w:val="000000" w:themeColor="text1"/>
                <w:sz w:val="16"/>
                <w:szCs w:val="16"/>
              </w:rPr>
            </w:pPr>
            <w:r>
              <w:rPr>
                <w:color w:val="000000" w:themeColor="text1"/>
                <w:sz w:val="16"/>
                <w:szCs w:val="16"/>
              </w:rPr>
              <w:t>Sí</w:t>
            </w:r>
          </w:p>
        </w:tc>
      </w:tr>
    </w:tbl>
    <w:p w:rsidR="00C45535" w:rsidRPr="006D2C33" w:rsidRDefault="00C45535" w:rsidP="00C45535">
      <w:pPr>
        <w:pStyle w:val="ProductList-Body"/>
      </w:pPr>
      <w:r>
        <w:rPr>
          <w:i/>
          <w:color w:val="000000" w:themeColor="text1"/>
        </w:rPr>
        <w:t>*No inclou el Microsoft Social Engagement.</w:t>
      </w:r>
    </w:p>
    <w:p w:rsidR="00C45535" w:rsidRPr="006D2C33" w:rsidRDefault="00C45535" w:rsidP="00C45535">
      <w:pPr>
        <w:pStyle w:val="ProductList-Body"/>
      </w:pPr>
      <w:r>
        <w:rPr>
          <w:color w:val="000000" w:themeColor="text1"/>
        </w:rPr>
        <w:t>**</w:t>
      </w:r>
      <w:r>
        <w:rPr>
          <w:i/>
          <w:color w:val="000000" w:themeColor="text1"/>
        </w:rPr>
        <w:t>L'abast actual es detalla a l'informe d'auditoria i es resumeix al Centre de Confiança del Microsoft Azure.</w:t>
      </w:r>
    </w:p>
    <w:p w:rsidR="00C62FB6" w:rsidRPr="00383574" w:rsidRDefault="00C62FB6" w:rsidP="00C62FB6">
      <w:pPr>
        <w:pStyle w:val="ProductList-Body"/>
        <w:rPr>
          <w:sz w:val="14"/>
          <w:szCs w:val="20"/>
        </w:rPr>
      </w:pPr>
    </w:p>
    <w:p w:rsidR="002C61F1" w:rsidRPr="00C62FB6" w:rsidRDefault="002C61F1" w:rsidP="002C61F1">
      <w:pPr>
        <w:pStyle w:val="ProductList-Body"/>
      </w:pPr>
      <w:r>
        <w:t xml:space="preserve">Microsoft pot afegir estàndards </w:t>
      </w:r>
      <w:r w:rsidR="00FD7ABF">
        <w:t>governamentals</w:t>
      </w:r>
      <w:r>
        <w:t xml:space="preserve">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w:t>
      </w:r>
      <w:r w:rsidR="00FD7ABF">
        <w:t>C</w:t>
      </w:r>
      <w:r>
        <w:t>onfiança del Microsoft Azure.</w:t>
      </w:r>
    </w:p>
    <w:p w:rsidR="00C62FB6" w:rsidRPr="00383574" w:rsidRDefault="00C62FB6" w:rsidP="00C62FB6">
      <w:pPr>
        <w:pStyle w:val="ProductList-Body"/>
        <w:rPr>
          <w:sz w:val="14"/>
          <w:szCs w:val="20"/>
        </w:rPr>
      </w:pPr>
    </w:p>
    <w:p w:rsidR="00C62FB6" w:rsidRPr="00690C65" w:rsidRDefault="00C62FB6" w:rsidP="00C62FB6">
      <w:pPr>
        <w:pStyle w:val="ProductList-Body"/>
      </w:pPr>
      <w:r>
        <w:t xml:space="preserve">Subjecte a obligacions de </w:t>
      </w:r>
      <w:r w:rsidR="00FD7ABF">
        <w:t>confidencialitat</w:t>
      </w:r>
      <w:r>
        <w:t xml:space="preserve">, Microsoft posarà a disposició del Client </w:t>
      </w:r>
      <w:r w:rsidR="00FD7ABF">
        <w:t xml:space="preserve">cadascuna de </w:t>
      </w:r>
      <w:r>
        <w:t>l</w:t>
      </w:r>
      <w:r w:rsidR="00FD7ABF">
        <w:t>es</w:t>
      </w:r>
      <w:r>
        <w:t xml:space="preserve"> sev</w:t>
      </w:r>
      <w:r w:rsidR="00FD7ABF">
        <w:t>es</w:t>
      </w:r>
      <w:r>
        <w:t xml:space="preserve"> Políti</w:t>
      </w:r>
      <w:r w:rsidR="00FD7ABF">
        <w:t>ques</w:t>
      </w:r>
      <w:r>
        <w:t xml:space="preserve"> de Seguretat de la Informació, així com altra informació que el Client sol·liciti de manera raonable respecte a les polítiques i pràctiques de seguretat de Microsoft.</w:t>
      </w:r>
    </w:p>
    <w:p w:rsidR="00C62FB6" w:rsidRPr="00383574" w:rsidRDefault="00C62FB6" w:rsidP="00C62FB6">
      <w:pPr>
        <w:pStyle w:val="ProductList-Body"/>
        <w:rPr>
          <w:sz w:val="14"/>
          <w:szCs w:val="20"/>
        </w:rPr>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w:t>
      </w:r>
      <w:r w:rsidR="00FD7ABF">
        <w:t>satisfà</w:t>
      </w:r>
      <w:r>
        <w:t xml:space="preserve"> els requisits del Client. </w:t>
      </w:r>
    </w:p>
    <w:p w:rsidR="00C62FB6" w:rsidRPr="00383574" w:rsidRDefault="00C62FB6" w:rsidP="00C62FB6">
      <w:pPr>
        <w:pStyle w:val="ProductList-Body"/>
        <w:rPr>
          <w:sz w:val="14"/>
          <w:szCs w:val="20"/>
        </w:rPr>
      </w:pPr>
    </w:p>
    <w:p w:rsidR="00C62FB6" w:rsidRPr="00690C65" w:rsidRDefault="00C62FB6" w:rsidP="00C62FB6">
      <w:pPr>
        <w:pStyle w:val="ProductList-Body"/>
      </w:pPr>
      <w:r>
        <w:t xml:space="preserve">Si s'apliquen les Clàusules Contractuals </w:t>
      </w:r>
      <w:r w:rsidR="00FD7ABF">
        <w:t>Tipus</w:t>
      </w:r>
      <w:r>
        <w:t>, aquest subapartat es una addició a la Clàusula 5, paràgraf f, i a la Clàusula 12, paràgraf 2</w:t>
      </w:r>
      <w:r w:rsidR="00FD7ABF">
        <w:t>,</w:t>
      </w:r>
      <w:r>
        <w:t xml:space="preserve"> de les Clàusules Contractuals </w:t>
      </w:r>
      <w:r w:rsidR="00FD7ABF">
        <w:t>Tipus</w:t>
      </w:r>
      <w:r>
        <w:t>.</w:t>
      </w:r>
    </w:p>
    <w:p w:rsidR="00C62FB6" w:rsidRPr="00383574" w:rsidRDefault="00C62FB6" w:rsidP="00C62FB6">
      <w:pPr>
        <w:pStyle w:val="ProductList-Body"/>
        <w:rPr>
          <w:sz w:val="14"/>
          <w:szCs w:val="20"/>
        </w:rPr>
      </w:pPr>
    </w:p>
    <w:p w:rsidR="00C62FB6" w:rsidRPr="00690C65" w:rsidRDefault="00C62FB6" w:rsidP="00C62FB6">
      <w:pPr>
        <w:pStyle w:val="ProductList-Body"/>
      </w:pPr>
      <w:r>
        <w:rPr>
          <w:b/>
          <w:color w:val="00188F"/>
        </w:rPr>
        <w:t>Auditories de</w:t>
      </w:r>
      <w:r w:rsidR="00AD1AC9">
        <w:rPr>
          <w:b/>
          <w:color w:val="00188F"/>
        </w:rPr>
        <w:t>l</w:t>
      </w:r>
      <w:r w:rsidR="00CF3FA6">
        <w:rPr>
          <w:b/>
          <w:color w:val="00188F"/>
        </w:rPr>
        <w:t>s</w:t>
      </w:r>
      <w:r>
        <w:rPr>
          <w:b/>
          <w:color w:val="00188F"/>
        </w:rPr>
        <w:t xml:space="preserve"> Serveis Online</w:t>
      </w:r>
      <w:r w:rsidR="00AD1AC9">
        <w:rPr>
          <w:b/>
          <w:color w:val="00188F"/>
        </w:rPr>
        <w:t xml:space="preserve"> per part de Microsoft</w:t>
      </w:r>
    </w:p>
    <w:p w:rsidR="00C62FB6" w:rsidRPr="00690C65" w:rsidRDefault="00C62FB6" w:rsidP="00C62FB6">
      <w:pPr>
        <w:pStyle w:val="ProductList-Body"/>
      </w:pPr>
      <w:r>
        <w:t xml:space="preserve">Per a cada Servei Online, Microsoft durà a terme auditories de la seguretat dels equips, de l'entorn informàtic i dels centres de dades físics que utilitza en el </w:t>
      </w:r>
      <w:r w:rsidR="00211F37">
        <w:t xml:space="preserve">tractament </w:t>
      </w:r>
      <w:r>
        <w:t>de les Dades del Client (incloses les dades personals) de la manera següent:</w:t>
      </w:r>
    </w:p>
    <w:p w:rsidR="00C62FB6" w:rsidRPr="00690C65" w:rsidRDefault="00C62FB6" w:rsidP="000A4FC4">
      <w:pPr>
        <w:pStyle w:val="ProductList-Body"/>
        <w:numPr>
          <w:ilvl w:val="1"/>
          <w:numId w:val="9"/>
        </w:numPr>
        <w:ind w:left="450" w:hanging="270"/>
      </w:pPr>
      <w:r>
        <w:t>En els casos en què un estàndard o marc estableixi auditories, s'iniciarà una auditoria d'aquest marc o estàndard de control anualment com a mínim per a cada Servei Online.</w:t>
      </w:r>
    </w:p>
    <w:p w:rsidR="00C62FB6" w:rsidRPr="00690C65" w:rsidRDefault="00C62FB6" w:rsidP="000A4FC4">
      <w:pPr>
        <w:pStyle w:val="ProductList-Body"/>
        <w:numPr>
          <w:ilvl w:val="1"/>
          <w:numId w:val="9"/>
        </w:numPr>
        <w:ind w:left="450" w:hanging="270"/>
      </w:pPr>
      <w:r>
        <w:t>Cada auditoria es realitzarà segons els estàndards i les regles de l'organisme regulador o d'acreditació per a cada marc o estàndard de control aplicable.</w:t>
      </w:r>
    </w:p>
    <w:p w:rsidR="00C62FB6" w:rsidRPr="00690C65" w:rsidRDefault="00C62FB6" w:rsidP="000A4FC4">
      <w:pPr>
        <w:pStyle w:val="ProductList-Body"/>
        <w:numPr>
          <w:ilvl w:val="1"/>
          <w:numId w:val="9"/>
        </w:numPr>
        <w:ind w:left="450" w:hanging="270"/>
      </w:pPr>
      <w:r>
        <w:t>A més, la duran a terme auditors de seguretat de tercers, independents i qualificats, que Microsoft triarà i que correran a càrrec seu.</w:t>
      </w:r>
    </w:p>
    <w:p w:rsidR="00C62FB6" w:rsidRPr="00383574" w:rsidRDefault="00C62FB6" w:rsidP="00C62FB6">
      <w:pPr>
        <w:pStyle w:val="ProductList-Body"/>
        <w:rPr>
          <w:sz w:val="14"/>
          <w:szCs w:val="20"/>
        </w:rPr>
      </w:pPr>
    </w:p>
    <w:p w:rsidR="00C62FB6" w:rsidRPr="00690C65" w:rsidRDefault="00C62FB6" w:rsidP="00C62FB6">
      <w:pPr>
        <w:pStyle w:val="ProductList-Body"/>
      </w:pPr>
      <w:r>
        <w:lastRenderedPageBreak/>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383574" w:rsidRDefault="00C62FB6" w:rsidP="00C62FB6">
      <w:pPr>
        <w:pStyle w:val="ProductList-Body"/>
        <w:rPr>
          <w:sz w:val="14"/>
          <w:szCs w:val="20"/>
        </w:rPr>
      </w:pPr>
    </w:p>
    <w:p w:rsidR="00C62FB6" w:rsidRPr="00690C65" w:rsidRDefault="00C62FB6" w:rsidP="00C62FB6">
      <w:pPr>
        <w:pStyle w:val="ProductList-Body"/>
      </w:pPr>
      <w:r>
        <w:t xml:space="preserve">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w:t>
      </w:r>
      <w:r w:rsidR="00AD1AC9">
        <w:t>confidencialitat</w:t>
      </w:r>
      <w:r>
        <w:t xml:space="preserve"> de Microsoft i de l'auditor.</w:t>
      </w:r>
    </w:p>
    <w:p w:rsidR="00C62FB6" w:rsidRPr="00383574" w:rsidRDefault="00C62FB6" w:rsidP="00C62FB6">
      <w:pPr>
        <w:pStyle w:val="ProductList-Body"/>
        <w:rPr>
          <w:sz w:val="14"/>
          <w:szCs w:val="20"/>
        </w:rPr>
      </w:pPr>
    </w:p>
    <w:p w:rsidR="00C62FB6" w:rsidRPr="00690C65" w:rsidRDefault="00C62FB6" w:rsidP="00C62FB6">
      <w:pPr>
        <w:pStyle w:val="ProductList-Body"/>
      </w:pPr>
      <w:r>
        <w:t xml:space="preserve">Si s'apliquen les Clàusules Contractuals </w:t>
      </w:r>
      <w:r w:rsidR="00AD1AC9">
        <w:t>Tipus</w:t>
      </w:r>
      <w:r>
        <w:t>, (1) </w:t>
      </w:r>
      <w:r w:rsidR="00AD1AC9">
        <w:t>e</w:t>
      </w:r>
      <w:r>
        <w:t xml:space="preserve">l Client accepta exercir els seus drets d'auditoria en ordenar a Microsoft que executi l'auditoria, tal com es descriu en aquest subapartat del DPT i (2) si el Client vol canviar aquesta instrucció, el Client té dret a fer-ho tal com s'esmenta en les Clàusules Contractuals </w:t>
      </w:r>
      <w:r w:rsidR="00AD1AC9">
        <w:t>Tipus</w:t>
      </w:r>
      <w:r>
        <w:t>, cosa que caldrà sol·licitar per escrit.</w:t>
      </w:r>
    </w:p>
    <w:p w:rsidR="00C62FB6" w:rsidRPr="00383574" w:rsidRDefault="00C62FB6" w:rsidP="00C62FB6">
      <w:pPr>
        <w:pStyle w:val="ProductList-Body"/>
        <w:rPr>
          <w:sz w:val="14"/>
        </w:rPr>
      </w:pPr>
    </w:p>
    <w:p w:rsidR="00C62FB6" w:rsidRDefault="00C62FB6" w:rsidP="00AD1AC9">
      <w:pPr>
        <w:pStyle w:val="ProductList-Body"/>
      </w:pPr>
      <w:r>
        <w:t xml:space="preserve">Si s'apliquen les Clàusules Contractuals </w:t>
      </w:r>
      <w:r w:rsidR="00AD1AC9">
        <w:t>Tipus</w:t>
      </w:r>
      <w:r>
        <w:t xml:space="preserve">, res del que s'inclou en aquest subapartat del DPT variarà o modificarà les Clàusules Contractuals </w:t>
      </w:r>
      <w:r w:rsidR="00AD1AC9">
        <w:t>Tipus</w:t>
      </w:r>
      <w:r>
        <w:t xml:space="preserve"> ni afectarà cap dret de l'autoritat supervisora o de l'afectat titular de les dades en virtut de les Clàusules Contractuals </w:t>
      </w:r>
      <w:r w:rsidR="00AD1AC9">
        <w:t>Tipus</w:t>
      </w:r>
      <w:r>
        <w:t xml:space="preserve">. </w:t>
      </w:r>
      <w:r w:rsidR="00AD1AC9">
        <w:t>Aquesta secció s'estipula en favor de Microsoft Corporation com tercer beneficiari</w:t>
      </w:r>
      <w:r>
        <w:t>.</w:t>
      </w:r>
    </w:p>
    <w:p w:rsidR="00C62FB6" w:rsidRDefault="000B3CF8" w:rsidP="00ED26F0">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46975" w:rsidRDefault="00946975" w:rsidP="00A914BF">
      <w:pPr>
        <w:pStyle w:val="ProductList-Body"/>
        <w:sectPr w:rsidR="00946975" w:rsidSect="00A61B2A">
          <w:footerReference w:type="default" r:id="rId23"/>
          <w:footerReference w:type="first" r:id="rId24"/>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99" w:name="OnlineServiceSpecificTerms"/>
      <w:bookmarkStart w:id="100" w:name="_Toc498592834"/>
      <w:r>
        <w:lastRenderedPageBreak/>
        <w:t xml:space="preserve">Termes </w:t>
      </w:r>
      <w:r w:rsidR="00AD1AC9">
        <w:t>e</w:t>
      </w:r>
      <w:r>
        <w:t>specífics dels Serveis Online</w:t>
      </w:r>
      <w:bookmarkEnd w:id="99"/>
      <w:bookmarkEnd w:id="100"/>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101" w:name="_Toc498592835"/>
      <w:bookmarkStart w:id="102" w:name="MicrosoftAzureServices"/>
      <w:r w:rsidRPr="00051EF3">
        <w:rPr>
          <w:lang w:val="ca-ES"/>
        </w:rPr>
        <w:t>Serveis de Microsoft Azure</w:t>
      </w:r>
      <w:bookmarkEnd w:id="101"/>
    </w:p>
    <w:bookmarkEnd w:id="102"/>
    <w:p w:rsidR="00CC34E7" w:rsidRPr="000C7693" w:rsidRDefault="00BB009E" w:rsidP="00CC34E7">
      <w:pPr>
        <w:pStyle w:val="ProductList-Body"/>
        <w:rPr>
          <w:b/>
          <w:color w:val="00188F"/>
        </w:rPr>
      </w:pPr>
      <w:r>
        <w:rPr>
          <w:b/>
          <w:color w:val="00188F"/>
        </w:rPr>
        <w:t>Notificacions</w:t>
      </w:r>
    </w:p>
    <w:p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_top" w:history="1">
        <w:r>
          <w:rPr>
            <w:rStyle w:val="Hyperlink"/>
          </w:rPr>
          <w:t>Apèndix 1</w:t>
        </w:r>
      </w:hyperlink>
      <w:r>
        <w:t>.</w:t>
      </w:r>
    </w:p>
    <w:p w:rsidR="00CC34E7" w:rsidRPr="00690C65" w:rsidRDefault="00CC34E7" w:rsidP="00CC34E7">
      <w:pPr>
        <w:pStyle w:val="ProductList-Body"/>
      </w:pPr>
    </w:p>
    <w:p w:rsidR="00CC34E7" w:rsidRPr="00690C65" w:rsidRDefault="006A13AC" w:rsidP="00CC34E7">
      <w:pPr>
        <w:pStyle w:val="ProductList-Body"/>
      </w:pPr>
      <w:r>
        <w:rPr>
          <w:b/>
          <w:color w:val="00188F"/>
        </w:rPr>
        <w:t xml:space="preserve">Acord </w:t>
      </w:r>
      <w:r w:rsidR="00CC34E7">
        <w:rPr>
          <w:b/>
          <w:color w:val="00188F"/>
        </w:rPr>
        <w:t>de Nivell de Servei</w:t>
      </w:r>
    </w:p>
    <w:p w:rsidR="00CC34E7" w:rsidRPr="00690C65" w:rsidRDefault="00CC34E7" w:rsidP="00C45535">
      <w:pPr>
        <w:pStyle w:val="ProductList-Body"/>
      </w:pPr>
      <w:r>
        <w:t>Consulteu</w:t>
      </w:r>
      <w:r w:rsidR="005C6BFC">
        <w:t xml:space="preserve"> </w:t>
      </w:r>
      <w:hyperlink r:id="rId25"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6" w:anchor="services" w:history="1">
        <w:r w:rsidRPr="00C45535">
          <w:rPr>
            <w:rStyle w:val="Hyperlink"/>
          </w:rPr>
          <w:t>http://azure.microsoft.com/en-us/regions/#services</w:t>
        </w:r>
      </w:hyperlink>
      <w:r>
        <w:t>.</w:t>
      </w:r>
    </w:p>
    <w:p w:rsidR="00272578" w:rsidRPr="00690C65" w:rsidRDefault="00C14729" w:rsidP="00F824AC">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27"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rsidR="00C45535" w:rsidRDefault="00C45535" w:rsidP="000A7CED">
      <w:pPr>
        <w:pStyle w:val="ProductList-Body"/>
      </w:pPr>
      <w:r>
        <w:t>“Microsoft Translator” es refereix a les traduccions de text del Translator API o traducció de la parla del Translator API que Microsoft ofereix com a un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rsidR="00272578" w:rsidRPr="00690C65" w:rsidRDefault="00272578" w:rsidP="00272578">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051EF3">
      <w:pPr>
        <w:pStyle w:val="ProductList-Body"/>
      </w:pPr>
      <w:r w:rsidRPr="00A54A18">
        <w:rPr>
          <w:b/>
          <w:color w:val="00188F"/>
        </w:rPr>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lastRenderedPageBreak/>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28"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29" w:history="1">
        <w:r w:rsidR="00A67767">
          <w:rPr>
            <w:rStyle w:val="Hyperlink"/>
          </w:rPr>
          <w:t>http://azure.microsoft.com/en-us/support/legal/store-terms/</w:t>
        </w:r>
      </w:hyperlink>
      <w:hyperlink r:id="rId30" w:history="1"/>
      <w:r>
        <w:t>.</w:t>
      </w:r>
    </w:p>
    <w:p w:rsidR="00E06329" w:rsidRDefault="00E06329" w:rsidP="00272578">
      <w:pPr>
        <w:pStyle w:val="ProductList-Body"/>
      </w:pPr>
    </w:p>
    <w:p w:rsidR="00677C0D" w:rsidRPr="00524CB8" w:rsidRDefault="001F694B" w:rsidP="00677C0D">
      <w:pPr>
        <w:pStyle w:val="ProductList-Offering2Heading"/>
        <w:outlineLvl w:val="2"/>
        <w:rPr>
          <w:lang w:val="es-ES"/>
        </w:rPr>
      </w:pPr>
      <w:bookmarkStart w:id="103" w:name="MicrosoftTranslator"/>
      <w:bookmarkStart w:id="104" w:name="MicrosoftCognitiveServices"/>
      <w:r w:rsidRPr="00524CB8">
        <w:rPr>
          <w:lang w:val="es-ES"/>
        </w:rPr>
        <w:tab/>
      </w:r>
      <w:bookmarkStart w:id="105" w:name="_Toc484158292"/>
      <w:bookmarkStart w:id="106" w:name="_Toc498592836"/>
      <w:bookmarkStart w:id="107" w:name="_Toc465426838"/>
      <w:bookmarkStart w:id="108" w:name="_Toc468350407"/>
      <w:r w:rsidR="00677C0D" w:rsidRPr="00524CB8">
        <w:rPr>
          <w:lang w:val="es-ES"/>
        </w:rPr>
        <w:t>Microsoft Azure Stack</w:t>
      </w:r>
      <w:bookmarkEnd w:id="105"/>
      <w:bookmarkEnd w:id="106"/>
    </w:p>
    <w:p w:rsidR="00677C0D" w:rsidRDefault="00677C0D" w:rsidP="00677C0D">
      <w:pPr>
        <w:pStyle w:val="ProductList-Body"/>
      </w:pPr>
      <w:r>
        <w:t>El Microsoft Azure Stack és un Servei del Microsoft Azure.</w:t>
      </w:r>
    </w:p>
    <w:p w:rsidR="00133A9E" w:rsidRPr="00747204" w:rsidRDefault="00133A9E" w:rsidP="00677C0D">
      <w:pPr>
        <w:pStyle w:val="ProductList-Body"/>
      </w:pPr>
    </w:p>
    <w:p w:rsidR="00677C0D" w:rsidRPr="00747204" w:rsidRDefault="00677C0D" w:rsidP="00677C0D">
      <w:pPr>
        <w:pStyle w:val="ProductList-ClauseHeading"/>
      </w:pPr>
      <w:r>
        <w:t xml:space="preserve">Privacitat del Microsoft Azure Stack </w:t>
      </w:r>
    </w:p>
    <w:p w:rsidR="00677C0D" w:rsidRPr="00747204" w:rsidRDefault="00677C0D" w:rsidP="00677C0D">
      <w:pPr>
        <w:pStyle w:val="ProductList-Body"/>
      </w:pPr>
      <w:r>
        <w:t xml:space="preserve">La Declaració de Privacitat per a Empreses i Desenvolupadors que es troba a </w:t>
      </w:r>
      <w:hyperlink r:id="rId31" w:history="1">
        <w:r>
          <w:rPr>
            <w:rStyle w:val="Hyperlink"/>
          </w:rPr>
          <w:t>https://www.microsoft.com/en-us/privacystatement/EnterpriseDev</w:t>
        </w:r>
      </w:hyperlink>
      <w:r>
        <w:t xml:space="preserve"> s'aplica a l'ús del Microsoft Azure Stack per part del Client. Si un Client del Contracte del Núvol de Microsoft utilitza programari o serveis del Microsoft Azure Stack allotjats per un Revenedor, aquest ús estarà subjecte a les pràctiques de privacitat del Revenedor, que poden no coincidir amb les de Microsoft. </w:t>
      </w:r>
    </w:p>
    <w:p w:rsidR="00677C0D" w:rsidRPr="00747204" w:rsidRDefault="00677C0D" w:rsidP="00677C0D">
      <w:pPr>
        <w:pStyle w:val="ProductList-Body"/>
      </w:pPr>
    </w:p>
    <w:p w:rsidR="00677C0D" w:rsidRPr="00747204" w:rsidRDefault="00677C0D" w:rsidP="00677C0D">
      <w:pPr>
        <w:pStyle w:val="ProductList-ClauseHeading"/>
      </w:pPr>
      <w:r>
        <w:t xml:space="preserve">Ús del Microsoft Azure Stack </w:t>
      </w:r>
    </w:p>
    <w:p w:rsidR="00677C0D" w:rsidRDefault="00677C0D" w:rsidP="00677C0D">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rsidR="009E1E35" w:rsidRDefault="009E1E35" w:rsidP="00677C0D">
      <w:pPr>
        <w:pStyle w:val="ProductList-Body"/>
        <w:tabs>
          <w:tab w:val="clear" w:pos="158"/>
          <w:tab w:val="left" w:pos="360"/>
        </w:tabs>
      </w:pPr>
    </w:p>
    <w:p w:rsidR="009E1E35" w:rsidRDefault="009E1E35" w:rsidP="009E1E35">
      <w:pPr>
        <w:pStyle w:val="ProductList-ClauseHeading"/>
      </w:pPr>
      <w:r>
        <w:t>Ús de la subscripció del proveïdor per defecte</w:t>
      </w:r>
    </w:p>
    <w:p w:rsidR="009E1E35" w:rsidRPr="00D26C87" w:rsidRDefault="009E1E35" w:rsidP="009E1E35">
      <w:pPr>
        <w:pStyle w:val="ProductList-Body"/>
      </w:pPr>
      <w:r>
        <w:t>La subscripció creada per a l’administrador del sistema durant el procés d’implementació de l’Azure Stack (la subscripció del proveïdor per defecte) es pot utilitzar únicament per a la implementació i administració de la infraestructura de l’Azure Stack; no es pot utilitzar per executar cap càrrega de treball que no implementi ni administri la infraestructura de l’Azure Stack (per exemple, no es pot utilitzar per executar càrregues de treball de cap aplicació).</w:t>
      </w:r>
    </w:p>
    <w:p w:rsidR="00677C0D" w:rsidRPr="00747204" w:rsidRDefault="000B3CF8"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1F694B" w:rsidRPr="00524CB8" w:rsidRDefault="00677C0D" w:rsidP="001F694B">
      <w:pPr>
        <w:pStyle w:val="ProductList-Offering2Heading"/>
        <w:outlineLvl w:val="2"/>
        <w:rPr>
          <w:lang w:val="es-ES"/>
        </w:rPr>
      </w:pPr>
      <w:r w:rsidRPr="00524CB8">
        <w:rPr>
          <w:lang w:val="es-ES"/>
        </w:rPr>
        <w:tab/>
      </w:r>
      <w:bookmarkStart w:id="109" w:name="_Toc498592837"/>
      <w:r w:rsidR="001F694B" w:rsidRPr="00524CB8">
        <w:rPr>
          <w:lang w:val="es-ES"/>
        </w:rPr>
        <w:t xml:space="preserve">Microsoft </w:t>
      </w:r>
      <w:bookmarkEnd w:id="107"/>
      <w:r w:rsidR="001F694B" w:rsidRPr="00524CB8">
        <w:rPr>
          <w:lang w:val="es-ES"/>
        </w:rPr>
        <w:t>Cognitive Services</w:t>
      </w:r>
      <w:bookmarkEnd w:id="108"/>
      <w:bookmarkEnd w:id="109"/>
    </w:p>
    <w:bookmarkEnd w:id="103"/>
    <w:bookmarkEnd w:id="104"/>
    <w:p w:rsidR="001F694B" w:rsidRDefault="001F694B" w:rsidP="001F694B">
      <w:pPr>
        <w:pStyle w:val="ProductList-ClauseHeading"/>
      </w:pPr>
      <w:r>
        <w:t xml:space="preserve">Privacitat del Microsoft Cognitive Services </w:t>
      </w:r>
    </w:p>
    <w:p w:rsidR="001F694B" w:rsidRDefault="001F694B" w:rsidP="001F694B">
      <w:pPr>
        <w:pStyle w:val="ProductList-Body"/>
      </w:pPr>
      <w:r>
        <w:t xml:space="preserve">La Declaració de privadesa de Microsoft ubicada a </w:t>
      </w:r>
      <w:hyperlink r:id="rId32" w:history="1">
        <w:r>
          <w:rPr>
            <w:rStyle w:val="Hyperlink"/>
          </w:rPr>
          <w:t>https://go.microsoft.com/fwlink/?LinkId=521839</w:t>
        </w:r>
      </w:hyperlink>
      <w:r>
        <w:t xml:space="preserve"> s'aplica a l'ús que el Client </w:t>
      </w:r>
      <w:r w:rsidR="005D45BF">
        <w:t xml:space="preserve">faci </w:t>
      </w:r>
      <w:r>
        <w:t xml:space="preserve">del Microsoft Cognitive Services, </w:t>
      </w:r>
      <w:r w:rsidR="005D45BF">
        <w:t xml:space="preserve">amb </w:t>
      </w:r>
      <w:r w:rsidR="003E0D75">
        <w:t>l’</w:t>
      </w:r>
      <w:r w:rsidR="005D45BF">
        <w:t>excepció que la present secció relativa als</w:t>
      </w:r>
      <w:r>
        <w:t xml:space="preserve"> Microsoft Cognitive Services preval</w:t>
      </w:r>
      <w:r w:rsidR="005D45BF">
        <w:t>drà sobre</w:t>
      </w:r>
      <w:r>
        <w:t xml:space="preserve"> la Declaració de </w:t>
      </w:r>
      <w:r w:rsidR="005D45BF">
        <w:t xml:space="preserve">Privadesa </w:t>
      </w:r>
      <w:r>
        <w:t>de Microsoft</w:t>
      </w:r>
      <w:r w:rsidR="005D45BF">
        <w:t xml:space="preserve"> en la mesura en que la present secció entri en conflicte amb aquesta Declaració</w:t>
      </w:r>
      <w:r>
        <w:t xml:space="preserve">. </w:t>
      </w:r>
    </w:p>
    <w:p w:rsidR="001F694B" w:rsidRDefault="001F694B" w:rsidP="001F694B">
      <w:pPr>
        <w:pStyle w:val="ProductList-Body"/>
      </w:pPr>
    </w:p>
    <w:p w:rsidR="001F694B" w:rsidRDefault="001F694B" w:rsidP="001F694B">
      <w:pPr>
        <w:pStyle w:val="ProductList-ClauseHeading"/>
      </w:pPr>
      <w:r>
        <w:t xml:space="preserve">Ús de les dades del Cognitive Services. </w:t>
      </w:r>
    </w:p>
    <w:p w:rsidR="001F694B" w:rsidRDefault="001F694B" w:rsidP="001F694B">
      <w:pPr>
        <w:pStyle w:val="ProductList-Body"/>
      </w:pPr>
      <w:r>
        <w:t>El Client és l’únic responsable del contingut de totes les Dades del Client que envia al Cognitive Services (“Dades del Cognitive Services”).</w:t>
      </w:r>
    </w:p>
    <w:p w:rsidR="001F694B" w:rsidRDefault="001F694B" w:rsidP="001F694B">
      <w:pPr>
        <w:pStyle w:val="ProductList-Body"/>
      </w:pPr>
    </w:p>
    <w:p w:rsidR="001F694B" w:rsidRDefault="001F694B" w:rsidP="001F694B">
      <w:pPr>
        <w:pStyle w:val="ProductList-Body"/>
      </w:pPr>
      <w:r>
        <w:t xml:space="preserve">Microsoft pot </w:t>
      </w:r>
      <w:r w:rsidR="002F12D0">
        <w:t xml:space="preserve">tractar </w:t>
      </w:r>
      <w:r>
        <w:t xml:space="preserve">les Dades del Cognitive Services únicament per: (i) proporcionar el Cognitive Services al Client; i (ii) millorar els productes i serveis de Microsoft. Microsoft pot recollir, retenir, utilitzar, reproduir i crear feines derivades de les Dades del Cognitive Services únicament per al </w:t>
      </w:r>
      <w:r w:rsidR="002F12D0">
        <w:t xml:space="preserve">tractament </w:t>
      </w:r>
      <w:r>
        <w:t xml:space="preserve">esmentat, i el client atorga a Microsoft una llicència mundial no exclusiva i irrevocable per fer-ho. El Client protegirà i mantindrà tots els drets necessaris perquè Microsoft </w:t>
      </w:r>
      <w:r w:rsidR="002F12D0">
        <w:t xml:space="preserve">tracti </w:t>
      </w:r>
      <w:r>
        <w:t>les Dades del Cognitive Services segons es descriu en aquest paràgraf, sense infringir els drets de tercers ni establir de cap altra manera cap obligació de Microsoft amb el Client o amb un tercer qualsevol.</w:t>
      </w:r>
    </w:p>
    <w:p w:rsidR="001F694B" w:rsidRDefault="001F694B" w:rsidP="001F694B">
      <w:pPr>
        <w:pStyle w:val="ProductList-Body"/>
      </w:pPr>
    </w:p>
    <w:p w:rsidR="00133A9E" w:rsidRPr="0008458E" w:rsidRDefault="00133A9E" w:rsidP="00133A9E">
      <w:pPr>
        <w:pStyle w:val="ProductList-Body"/>
      </w:pPr>
      <w:r>
        <w:t xml:space="preserve">Quan les Dades del Cognitive Services incloguin Dades Personals, el Client obtindrà el consentiment suficient per al </w:t>
      </w:r>
      <w:r w:rsidR="002F12D0">
        <w:t xml:space="preserve">tractament </w:t>
      </w:r>
      <w:r>
        <w:t>esmentat per part de Microsoft dels subjectes de les dades (o dels seus pares o tutors legals, segons ho exigeixi la legislació aplicable).</w:t>
      </w:r>
    </w:p>
    <w:p w:rsidR="001F694B" w:rsidRDefault="001F694B" w:rsidP="001F694B">
      <w:pPr>
        <w:pStyle w:val="ProductList-Body"/>
      </w:pPr>
    </w:p>
    <w:p w:rsidR="001F694B" w:rsidRDefault="001F694B" w:rsidP="001F694B">
      <w:pPr>
        <w:pStyle w:val="ProductList-Body"/>
      </w:pPr>
      <w:r>
        <w:lastRenderedPageBreak/>
        <w:t xml:space="preserve">Microsoft es compromet a ajudar a protegir els subjectes de les dades que puguin identificar-se a partir de les Dades del Cognitive Services que Microsoft retingui. Microsoft ha implementat mesures comercials i tècniques dissenyades per ajudar a desclassificar algunes Dades del Cognitive Services retingudes. </w:t>
      </w:r>
    </w:p>
    <w:p w:rsidR="001F694B" w:rsidRDefault="001F694B" w:rsidP="001F694B">
      <w:pPr>
        <w:pStyle w:val="ProductList-Body"/>
      </w:pPr>
    </w:p>
    <w:p w:rsidR="001F694B" w:rsidRDefault="001F694B" w:rsidP="001F694B">
      <w:pPr>
        <w:pStyle w:val="ProductList-Body"/>
      </w:pPr>
      <w:r>
        <w:t xml:space="preserve">Aquesta secció </w:t>
      </w:r>
      <w:r w:rsidR="0098692E">
        <w:t>titulada “</w:t>
      </w:r>
      <w:r>
        <w:t>Ús de les Dades del Cognitive Services</w:t>
      </w:r>
      <w:r w:rsidR="0098692E">
        <w:t>”</w:t>
      </w:r>
      <w:r>
        <w:t xml:space="preserve"> subsistirà després de la </w:t>
      </w:r>
      <w:r w:rsidR="00AD1AC9">
        <w:t>terminació</w:t>
      </w:r>
      <w:r>
        <w:t xml:space="preserve"> o l'expiració del contracte de llicències per volum del Client. Pel que fa a les entitats parcials, el Client conserva tots els drets, el control i els interessos respecte a les Dades del Cognitive Services. Microsoft no adquireix drets de les Dades del Cognitive Services addicionals als drets que el Client atorgui a Microsoft en aquesta secció Dades del Cognitive Services. Aquest paràgraf no afecta els drets de Microsoft sobre el programari o els serveis que Microsoft llicencia al Client. </w:t>
      </w:r>
    </w:p>
    <w:p w:rsidR="001F694B" w:rsidRDefault="001F694B" w:rsidP="001F694B">
      <w:pPr>
        <w:pStyle w:val="ProductList-Body"/>
      </w:pPr>
    </w:p>
    <w:p w:rsidR="001F694B" w:rsidRDefault="001F694B" w:rsidP="001F694B">
      <w:pPr>
        <w:pStyle w:val="ProductList-ClauseHeading"/>
      </w:pPr>
      <w:r>
        <w:t>Retenció de les dades del Cognitive Services</w:t>
      </w:r>
    </w:p>
    <w:p w:rsidR="001F694B" w:rsidRDefault="001F694B" w:rsidP="001F694B">
      <w:pPr>
        <w:pStyle w:val="ProductList-Body"/>
      </w:pPr>
      <w:r>
        <w:t>Tret que s'estableixi a la documentació d'un servei, el Cognitive Services no està dissenyat per emmagatzemar les Dades del Client en nom del Client.</w:t>
      </w:r>
      <w:r>
        <w:cr/>
      </w:r>
    </w:p>
    <w:p w:rsidR="001F694B" w:rsidRDefault="001F694B" w:rsidP="001F694B">
      <w:pPr>
        <w:pStyle w:val="ProductList-ClauseHeading"/>
      </w:pPr>
      <w:r>
        <w:t xml:space="preserve">Aplicació dels Termes generals de </w:t>
      </w:r>
      <w:r w:rsidR="0098692E">
        <w:t xml:space="preserve">Privacitat </w:t>
      </w:r>
      <w:r>
        <w:t xml:space="preserve">i </w:t>
      </w:r>
      <w:r w:rsidR="0098692E">
        <w:t>Seguretat</w:t>
      </w:r>
    </w:p>
    <w:p w:rsidR="001F694B" w:rsidRDefault="0098692E" w:rsidP="001F694B">
      <w:pPr>
        <w:pStyle w:val="ProductList-Body"/>
      </w:pPr>
      <w:r>
        <w:t xml:space="preserve">Únicament seran d’aplicació als Cognitive Services </w:t>
      </w:r>
      <w:r w:rsidR="001F694B">
        <w:t xml:space="preserve">les seccions següents dels Termes Generals de Privacitat i Seguretat: </w:t>
      </w:r>
      <w:r>
        <w:t>“</w:t>
      </w:r>
      <w:r w:rsidR="001F694B">
        <w:t xml:space="preserve">Ubicació del </w:t>
      </w:r>
      <w:r>
        <w:t xml:space="preserve">Tractament </w:t>
      </w:r>
      <w:r w:rsidR="001F694B">
        <w:t>de Dades</w:t>
      </w:r>
      <w:r>
        <w:t>”</w:t>
      </w:r>
      <w:r w:rsidR="001F694B">
        <w:t xml:space="preserve">, </w:t>
      </w:r>
      <w:r>
        <w:t>“</w:t>
      </w:r>
      <w:r w:rsidR="001F694B">
        <w:t>Llançaments de Visualitzacions Prèvies</w:t>
      </w:r>
      <w:r>
        <w:t>”</w:t>
      </w:r>
      <w:r w:rsidR="001F694B">
        <w:t xml:space="preserve">, </w:t>
      </w:r>
      <w:r w:rsidR="005F7968">
        <w:t>“</w:t>
      </w:r>
      <w:r w:rsidR="001F694B">
        <w:t>Ús de Subcontractistes</w:t>
      </w:r>
      <w:r w:rsidR="005F7968">
        <w:t>” i</w:t>
      </w:r>
      <w:r w:rsidR="001F694B">
        <w:t xml:space="preserve"> </w:t>
      </w:r>
      <w:r w:rsidR="005F7968">
        <w:t>“</w:t>
      </w:r>
      <w:r w:rsidR="001F694B">
        <w:t>Com Posar-se en Contacte amb Microsoft</w:t>
      </w:r>
      <w:r w:rsidR="005F7968">
        <w:t>”</w:t>
      </w:r>
      <w:r w:rsidR="00E366C4">
        <w:t>.</w:t>
      </w:r>
      <w:r w:rsidR="001F694B">
        <w:t xml:space="preserve"> </w:t>
      </w:r>
    </w:p>
    <w:p w:rsidR="001F694B" w:rsidRDefault="001F694B" w:rsidP="001F694B">
      <w:pPr>
        <w:pStyle w:val="ProductList-Body"/>
      </w:pPr>
    </w:p>
    <w:p w:rsidR="00166948" w:rsidRPr="008435D7" w:rsidRDefault="00166948" w:rsidP="00166948">
      <w:pPr>
        <w:pStyle w:val="ProductList-ClauseHeading"/>
      </w:pPr>
      <w:r>
        <w:t>Atribució</w:t>
      </w:r>
    </w:p>
    <w:p w:rsidR="00166948" w:rsidRPr="008435D7" w:rsidRDefault="00166948" w:rsidP="00166948">
      <w:pPr>
        <w:pStyle w:val="ProductList-Body"/>
      </w:pPr>
      <w:r>
        <w:t xml:space="preserve">En utilitzar el Microsoft Cognitive Services, tret de les API de Cerca (es defineixen a continuació), el Client proporcionarà una atribució clara i raonable. L'atribució ha de contenir el text “ús del Microsoft Cognitive Services” i incloure un enllaç a </w:t>
      </w:r>
      <w:hyperlink r:id="rId33" w:history="1">
        <w:r>
          <w:rPr>
            <w:rStyle w:val="Hyperlink"/>
          </w:rPr>
          <w:t>http://go.microsoft.com/fwlink/?LinkID=829046</w:t>
        </w:r>
      </w:hyperlink>
      <w:r>
        <w:t>.</w:t>
      </w:r>
    </w:p>
    <w:p w:rsidR="001F694B" w:rsidRDefault="001F694B" w:rsidP="001F694B">
      <w:pPr>
        <w:pStyle w:val="ProductList-Body"/>
      </w:pPr>
    </w:p>
    <w:p w:rsidR="001F694B" w:rsidRDefault="001F694B" w:rsidP="001F694B">
      <w:pPr>
        <w:pStyle w:val="ProductList-ClauseHeading"/>
      </w:pPr>
      <w:r>
        <w:t>Prioritat</w:t>
      </w:r>
    </w:p>
    <w:p w:rsidR="001F694B" w:rsidRDefault="001F694B" w:rsidP="001F694B">
      <w:pPr>
        <w:pStyle w:val="ProductList-Body"/>
      </w:pPr>
      <w:r>
        <w:t>Aquesta secció Microsoft Cognitive Services preval en la mesura en què existeixi qualsevol conflicte amb altres entitats parcials dels OST.</w:t>
      </w:r>
    </w:p>
    <w:p w:rsidR="001F694B" w:rsidRDefault="001F694B" w:rsidP="001F694B">
      <w:pPr>
        <w:pStyle w:val="ProductList-Body"/>
      </w:pPr>
    </w:p>
    <w:p w:rsidR="00166948" w:rsidRPr="008435D7" w:rsidRDefault="00166948" w:rsidP="00166948">
      <w:pPr>
        <w:pStyle w:val="ProductList-ClauseHeading"/>
      </w:pPr>
      <w:r>
        <w:t>Límit d'API del Bing sobre l'ús que fa el Client de la sortida del servei</w:t>
      </w:r>
    </w:p>
    <w:p w:rsidR="00166948" w:rsidRPr="008435D7" w:rsidRDefault="00166948" w:rsidP="00166948">
      <w:pPr>
        <w:pStyle w:val="ProductList-Body"/>
        <w:tabs>
          <w:tab w:val="clear" w:pos="158"/>
          <w:tab w:val="left" w:pos="360"/>
        </w:tabs>
      </w:pPr>
      <w:r>
        <w:t>El Client no pot utilitzar dades de les API del Bing per desenvolupar o oferir cap servei basat en aprenentatge automàtic comparable.</w:t>
      </w:r>
    </w:p>
    <w:p w:rsidR="001F694B" w:rsidRDefault="001F694B" w:rsidP="001F694B">
      <w:pPr>
        <w:pStyle w:val="ProductList-Body"/>
        <w:ind w:left="180"/>
      </w:pPr>
    </w:p>
    <w:p w:rsidR="000A7CED" w:rsidRPr="00DB14D9" w:rsidRDefault="000A7CED" w:rsidP="000A7CED">
      <w:pPr>
        <w:pStyle w:val="ProductList-ClauseHeading"/>
      </w:pPr>
      <w:r w:rsidRPr="00DB14D9">
        <w:t>Ús de l'API de cerca del Bing i requisits de visualització</w:t>
      </w:r>
    </w:p>
    <w:p w:rsidR="000A7CED" w:rsidRPr="00DB14D9" w:rsidRDefault="000A7CED" w:rsidP="000A7CED">
      <w:pPr>
        <w:pStyle w:val="ProductList-Body"/>
        <w:tabs>
          <w:tab w:val="left" w:pos="270"/>
        </w:tabs>
      </w:pPr>
      <w:r w:rsidRPr="00DB14D9">
        <w:t>El Client ha de complir els requisits d'ús i visualització de les API de Cerca Web del Bing, Cerca d'Imatges, Cerca de Vídeo i Cerca de Notícies, Bing Spell Check</w:t>
      </w:r>
      <w:r w:rsidR="008828F6">
        <w:t>,</w:t>
      </w:r>
      <w:r w:rsidR="008828F6" w:rsidRPr="008828F6">
        <w:t xml:space="preserve"> </w:t>
      </w:r>
      <w:r w:rsidR="008828F6">
        <w:t>Bing Custom Search</w:t>
      </w:r>
      <w:r w:rsidRPr="00DB14D9">
        <w:t xml:space="preserve"> i Bing Autosuggest (en conjunt, les “API de Cerca”), disponibles a </w:t>
      </w:r>
      <w:hyperlink r:id="rId34" w:history="1">
        <w:r w:rsidRPr="00DB14D9">
          <w:rPr>
            <w:rStyle w:val="Hyperlink"/>
          </w:rPr>
          <w:t>https://aka.ms/r1j7jq</w:t>
        </w:r>
      </w:hyperlink>
      <w:r w:rsidRPr="00DB14D9">
        <w:t>. El Client ha d'utilitzar els resultats que obté a través de les API de Cerca només en les Experiències de Cerca d'Internet (segons es defineix als requisits d'ús i visualització) i no ha d'emmagatzemar a la memòria cau ni copiar els resultats. Els resultats que el Client obté a través de les API de Cerca no són Productes, Fixes ni Lliuraments de Serveis.</w:t>
      </w:r>
    </w:p>
    <w:p w:rsidR="001F694B" w:rsidRDefault="001F694B" w:rsidP="001F694B">
      <w:pPr>
        <w:pStyle w:val="ProductList-Body"/>
        <w:tabs>
          <w:tab w:val="left" w:pos="360"/>
        </w:tabs>
      </w:pPr>
    </w:p>
    <w:p w:rsidR="001F694B" w:rsidRDefault="001F694B" w:rsidP="001F694B">
      <w:pPr>
        <w:pStyle w:val="ProductList-ClauseHeading"/>
      </w:pPr>
      <w:r>
        <w:t>API del Translator</w:t>
      </w:r>
    </w:p>
    <w:p w:rsidR="001F694B" w:rsidRPr="00721DAE" w:rsidRDefault="001F694B" w:rsidP="001F694B">
      <w:pPr>
        <w:pStyle w:val="ProductList-Body"/>
        <w:tabs>
          <w:tab w:val="left" w:pos="360"/>
        </w:tabs>
        <w:ind w:left="180"/>
        <w:rPr>
          <w:b/>
          <w:color w:val="0072C6"/>
        </w:rPr>
      </w:pPr>
      <w:r>
        <w:rPr>
          <w:b/>
          <w:color w:val="0072C6"/>
        </w:rPr>
        <w:t>Atribució:</w:t>
      </w:r>
    </w:p>
    <w:p w:rsidR="001F694B" w:rsidRDefault="001F694B" w:rsidP="001F694B">
      <w:pPr>
        <w:pStyle w:val="ProductList-Body"/>
        <w:tabs>
          <w:tab w:val="left" w:pos="360"/>
        </w:tabs>
        <w:ind w:left="180"/>
      </w:pPr>
      <w:r>
        <w:t>En visualitzar traduccions automàtiques realitzades pel Microsoft Translator, el Client proporcionarà una notificació clara i raonable que indicarà que el Microsoft Translator ha traduït automàticament el text.</w:t>
      </w:r>
    </w:p>
    <w:p w:rsidR="001F694B" w:rsidRDefault="001F694B" w:rsidP="001F694B">
      <w:pPr>
        <w:pStyle w:val="ProductList-Body"/>
        <w:tabs>
          <w:tab w:val="left" w:pos="360"/>
        </w:tabs>
        <w:ind w:left="180"/>
      </w:pPr>
    </w:p>
    <w:p w:rsidR="001F694B" w:rsidRPr="00721DAE" w:rsidRDefault="001F694B" w:rsidP="001F694B">
      <w:pPr>
        <w:pStyle w:val="ProductList-Body"/>
        <w:tabs>
          <w:tab w:val="left" w:pos="360"/>
        </w:tabs>
        <w:ind w:left="180"/>
        <w:rPr>
          <w:b/>
          <w:color w:val="0072C6"/>
        </w:rPr>
      </w:pPr>
      <w:r>
        <w:rPr>
          <w:b/>
          <w:color w:val="0072C6"/>
        </w:rPr>
        <w:t>Límit d'ús que fa el Client de la sortida del servei:</w:t>
      </w:r>
    </w:p>
    <w:p w:rsidR="001F694B" w:rsidRDefault="001F694B" w:rsidP="001F694B">
      <w:pPr>
        <w:pStyle w:val="ProductList-Body"/>
        <w:tabs>
          <w:tab w:val="clear" w:pos="158"/>
          <w:tab w:val="left" w:pos="360"/>
        </w:tabs>
        <w:ind w:left="180"/>
      </w:pPr>
      <w:r>
        <w:t>El Client no pot utilitzar les dades del Microsoft Translator amb el propòsit de desenvolupar o oferir un servei basat en l'aprenentatge de màquina comparable.</w:t>
      </w:r>
    </w:p>
    <w:bookmarkStart w:id="110" w:name="_Toc460240101"/>
    <w:bookmarkStart w:id="111" w:name="EMS"/>
    <w:bookmarkStart w:id="112" w:name="_Toc437590238"/>
    <w:bookmarkStart w:id="113" w:name="_Toc435790944"/>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8828F6" w:rsidRPr="003332A5" w:rsidRDefault="008828F6" w:rsidP="008828F6">
      <w:pPr>
        <w:pStyle w:val="ProductList-Offering2Heading"/>
        <w:ind w:firstLine="158"/>
        <w:outlineLvl w:val="2"/>
        <w:rPr>
          <w:lang w:val="pt-BR"/>
        </w:rPr>
      </w:pPr>
      <w:bookmarkStart w:id="114" w:name="_Toc494738672"/>
      <w:bookmarkStart w:id="115" w:name="_Toc498592838"/>
      <w:bookmarkStart w:id="116" w:name="_Toc476476610"/>
      <w:bookmarkStart w:id="117" w:name="_Toc459970714"/>
      <w:bookmarkStart w:id="118" w:name="_Toc457466428"/>
      <w:bookmarkStart w:id="119" w:name="AzureActiveDirectoryBasic"/>
      <w:bookmarkEnd w:id="110"/>
      <w:bookmarkEnd w:id="111"/>
      <w:r w:rsidRPr="003332A5">
        <w:rPr>
          <w:lang w:val="pt-BR"/>
        </w:rPr>
        <w:t>Microsoft Genomics</w:t>
      </w:r>
      <w:bookmarkEnd w:id="114"/>
      <w:bookmarkEnd w:id="115"/>
    </w:p>
    <w:p w:rsidR="008828F6" w:rsidRPr="00BA2331" w:rsidRDefault="008828F6" w:rsidP="008828F6">
      <w:pPr>
        <w:pStyle w:val="ProductList-ClauseHeading"/>
      </w:pPr>
      <w:r>
        <w:t xml:space="preserve">Privacitat del Microsoft Genomics </w:t>
      </w:r>
    </w:p>
    <w:p w:rsidR="008828F6" w:rsidRPr="00BA2331" w:rsidRDefault="008828F6" w:rsidP="008828F6">
      <w:pPr>
        <w:pStyle w:val="ProductList-Body"/>
      </w:pPr>
      <w:r>
        <w:t xml:space="preserve">La Declaració de Privacitat de Microsoft ubicada a </w:t>
      </w:r>
      <w:hyperlink r:id="rId35"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rsidR="008828F6" w:rsidRPr="00BA2331" w:rsidRDefault="008828F6" w:rsidP="008828F6">
      <w:pPr>
        <w:pStyle w:val="ProductList-Body"/>
      </w:pPr>
    </w:p>
    <w:p w:rsidR="008828F6" w:rsidRPr="00BA2331" w:rsidRDefault="008828F6" w:rsidP="008828F6">
      <w:pPr>
        <w:pStyle w:val="ProductList-ClauseHeading"/>
      </w:pPr>
      <w:r>
        <w:t xml:space="preserve">Termes Generals de Llicència </w:t>
      </w:r>
    </w:p>
    <w:p w:rsidR="008828F6" w:rsidRPr="00BA2331" w:rsidRDefault="008828F6" w:rsidP="008828F6">
      <w:pPr>
        <w:pStyle w:val="ProductList-Body"/>
      </w:pPr>
      <w:r>
        <w:t>Microsoft Genomics inclou l’accés al Genetic Analysis Toolkit (GATK) de Broad Institute, Inc. (“</w:t>
      </w:r>
      <w:r>
        <w:rPr>
          <w:bCs/>
        </w:rPr>
        <w:t>Broad</w:t>
      </w:r>
      <w:r>
        <w:t>”). L'ús del GATK i qualsevol documentació relacionada com a part del Microsoft Genomics també està subjecte al Contracte de Llicència d'Usuari Final del GATK de Broad Institute (“</w:t>
      </w:r>
      <w:r>
        <w:rPr>
          <w:bCs/>
        </w:rPr>
        <w:t>EULA de Broad</w:t>
      </w:r>
      <w:r>
        <w:t xml:space="preserve">”). </w:t>
      </w:r>
    </w:p>
    <w:p w:rsidR="008828F6" w:rsidRPr="00BA2331" w:rsidRDefault="008828F6" w:rsidP="008828F6">
      <w:pPr>
        <w:pStyle w:val="ProductList-Body"/>
      </w:pPr>
      <w:r>
        <w:t xml:space="preserve"> </w:t>
      </w:r>
    </w:p>
    <w:p w:rsidR="008828F6" w:rsidRPr="00BA2331" w:rsidRDefault="008828F6" w:rsidP="008828F6">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rsidR="008828F6" w:rsidRPr="00BA2331" w:rsidRDefault="008828F6" w:rsidP="008828F6">
      <w:pPr>
        <w:pStyle w:val="ProductList-Body"/>
      </w:pPr>
    </w:p>
    <w:p w:rsidR="008828F6" w:rsidRPr="00BA2331" w:rsidRDefault="008828F6" w:rsidP="008828F6">
      <w:pPr>
        <w:pStyle w:val="ProductList-ClauseHeading"/>
      </w:pPr>
      <w:r>
        <w:t>Prohibit per a Ús Mèdic</w:t>
      </w:r>
    </w:p>
    <w:p w:rsidR="008828F6" w:rsidRPr="00BA2331" w:rsidRDefault="008828F6" w:rsidP="008828F6">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rsidR="008828F6" w:rsidRPr="00BA2331" w:rsidRDefault="000B3CF8"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8828F6" w:rsidRPr="003332A5" w:rsidRDefault="008828F6" w:rsidP="008828F6">
      <w:pPr>
        <w:pStyle w:val="ProductList-Offering2Heading"/>
        <w:outlineLvl w:val="2"/>
        <w:rPr>
          <w:lang w:val="pt-BR"/>
        </w:rPr>
      </w:pPr>
      <w:r w:rsidRPr="003332A5">
        <w:rPr>
          <w:lang w:val="pt-BR"/>
        </w:rPr>
        <w:tab/>
      </w:r>
      <w:bookmarkStart w:id="120" w:name="_Toc498592839"/>
      <w:r w:rsidR="003332A5">
        <w:rPr>
          <w:lang w:val="pt-BR"/>
        </w:rPr>
        <w:t>Visual Studio App Center</w:t>
      </w:r>
      <w:bookmarkEnd w:id="120"/>
    </w:p>
    <w:p w:rsidR="008828F6" w:rsidRPr="00BA2331" w:rsidRDefault="008828F6" w:rsidP="008828F6">
      <w:pPr>
        <w:pStyle w:val="ProductList-ClauseHeading"/>
      </w:pPr>
      <w:r>
        <w:t xml:space="preserve">Privacitat i Termes de Seguretat del </w:t>
      </w:r>
      <w:r w:rsidR="003332A5">
        <w:t>Visual Studio App Center</w:t>
      </w:r>
      <w:r>
        <w:t xml:space="preserve"> Test</w:t>
      </w:r>
    </w:p>
    <w:p w:rsidR="008828F6" w:rsidRPr="00BA2331" w:rsidRDefault="008828F6" w:rsidP="008828F6">
      <w:pPr>
        <w:pStyle w:val="ProductList-Body"/>
      </w:pPr>
      <w:r>
        <w:t xml:space="preserve">La declaració de privacitat que es troba a </w:t>
      </w:r>
      <w:hyperlink r:id="rId36" w:history="1">
        <w:r w:rsidRPr="008828F6">
          <w:rPr>
            <w:rStyle w:val="Hyperlink"/>
          </w:rPr>
          <w:t>https://aka.ms/mctestprivacypolicy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rsidR="008828F6" w:rsidRPr="00BA2331" w:rsidRDefault="008828F6" w:rsidP="008828F6">
      <w:pPr>
        <w:pStyle w:val="ProductList-Body"/>
      </w:pPr>
    </w:p>
    <w:p w:rsidR="008828F6" w:rsidRPr="00BA2331" w:rsidRDefault="008828F6" w:rsidP="008828F6">
      <w:pPr>
        <w:pStyle w:val="ProductList-ClauseHeading"/>
      </w:pPr>
      <w:r>
        <w:t>Ús per a Desenvolupament i Proves</w:t>
      </w:r>
    </w:p>
    <w:p w:rsidR="008828F6" w:rsidRPr="00BA2331" w:rsidRDefault="008828F6" w:rsidP="008828F6">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rsidR="008828F6" w:rsidRPr="00BA2331" w:rsidRDefault="008828F6" w:rsidP="008828F6">
      <w:pPr>
        <w:pStyle w:val="ProductList-Body"/>
      </w:pPr>
    </w:p>
    <w:p w:rsidR="008828F6" w:rsidRPr="00BA2331" w:rsidRDefault="008828F6" w:rsidP="008828F6">
      <w:pPr>
        <w:pStyle w:val="ProductList-ClauseHeading"/>
      </w:pPr>
      <w:r>
        <w:t>Desenvolupador Autoritzat</w:t>
      </w:r>
    </w:p>
    <w:p w:rsidR="008828F6" w:rsidRPr="00BA2331" w:rsidRDefault="008828F6" w:rsidP="008828F6">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rsidR="008828F6" w:rsidRPr="00BA2331" w:rsidRDefault="008828F6" w:rsidP="008828F6">
      <w:pPr>
        <w:pStyle w:val="ProductList-Body"/>
      </w:pPr>
    </w:p>
    <w:p w:rsidR="008828F6" w:rsidRPr="00BA2331" w:rsidRDefault="008828F6" w:rsidP="008828F6">
      <w:pPr>
        <w:pStyle w:val="ProductList-ClauseHeading"/>
      </w:pPr>
      <w:r>
        <w:t>Accés de Servei a un Dipòsit de Tercers</w:t>
      </w:r>
    </w:p>
    <w:p w:rsidR="008828F6" w:rsidRPr="00BA2331" w:rsidRDefault="008828F6" w:rsidP="008828F6">
      <w:pPr>
        <w:pStyle w:val="ProductList-Body"/>
      </w:pPr>
      <w:r>
        <w:t xml:space="preserve">Si el Client atorga a Microsoft accés al seu compte de servei de dipòsit de tercers, el Client autoritza Microsoft per examinar el(s) compte(s), inclosos els continguts dels seus dipòsits públics i privats. Microsoft només utilitzarà aquestes dades per brindar al Client el servei del </w:t>
      </w:r>
      <w:r w:rsidR="003332A5">
        <w:t>Visual Studio App Center</w:t>
      </w:r>
      <w:r>
        <w:t>, inclosos els propòsits compatibles amb la prestació del servei.</w:t>
      </w:r>
    </w:p>
    <w:p w:rsidR="008828F6" w:rsidRPr="00BA2331" w:rsidRDefault="000B3CF8"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757D66" w:rsidRPr="00524CB8" w:rsidRDefault="00757D66" w:rsidP="00757D66">
      <w:pPr>
        <w:pStyle w:val="ProductList-OfferingGroupHeading"/>
        <w:spacing w:after="80"/>
        <w:outlineLvl w:val="1"/>
        <w:rPr>
          <w:lang w:val="es-ES"/>
        </w:rPr>
      </w:pPr>
      <w:bookmarkStart w:id="121" w:name="_Toc498592840"/>
      <w:r w:rsidRPr="00257C94">
        <w:rPr>
          <w:lang w:val="es-ES"/>
        </w:rPr>
        <w:t>Plans del Microsoft Azure</w:t>
      </w:r>
      <w:bookmarkEnd w:id="116"/>
      <w:bookmarkEnd w:id="121"/>
    </w:p>
    <w:p w:rsidR="00757D66" w:rsidRDefault="00757D66" w:rsidP="00757D66">
      <w:pPr>
        <w:pStyle w:val="ProductList-Body"/>
        <w:tabs>
          <w:tab w:val="clear" w:pos="158"/>
          <w:tab w:val="left" w:pos="360"/>
        </w:tabs>
        <w:rPr>
          <w:b/>
          <w:color w:val="00188F"/>
        </w:rPr>
      </w:pPr>
      <w:r>
        <w:rPr>
          <w:b/>
          <w:color w:val="00188F"/>
        </w:rPr>
        <w:t>Avisos</w:t>
      </w:r>
    </w:p>
    <w:p w:rsidR="00757D66" w:rsidRPr="00AB267B" w:rsidRDefault="00757D66" w:rsidP="00757D66">
      <w:pPr>
        <w:pStyle w:val="ProductList-Body"/>
      </w:pPr>
      <w:r>
        <w:t>S’apliquen les Notificacions del Mapes del Bing incloses a l’</w:t>
      </w:r>
      <w:hyperlink w:anchor="Attachment1" w:history="1">
        <w:r>
          <w:rPr>
            <w:rStyle w:val="Hyperlink"/>
          </w:rPr>
          <w:t>Apèndix 1</w:t>
        </w:r>
      </w:hyperlink>
      <w:r>
        <w:t>.</w:t>
      </w:r>
    </w:p>
    <w:p w:rsidR="00757D66" w:rsidRPr="000E3993" w:rsidRDefault="00757D66" w:rsidP="00757D66">
      <w:pPr>
        <w:pStyle w:val="ProductList-Body"/>
      </w:pPr>
    </w:p>
    <w:p w:rsidR="00757D66" w:rsidRPr="00017A5A" w:rsidRDefault="00AD1AC9" w:rsidP="00757D66">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rsidR="00757D66" w:rsidRDefault="00757D66" w:rsidP="00757D66">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Information Protection i el Microsoft Intune.</w:t>
      </w:r>
    </w:p>
    <w:p w:rsidR="00757D66" w:rsidRPr="00757D66" w:rsidRDefault="00757D66" w:rsidP="00757D66">
      <w:pPr>
        <w:pStyle w:val="ProductList-Body"/>
      </w:pPr>
    </w:p>
    <w:p w:rsidR="00D028C7" w:rsidRPr="00524CB8" w:rsidRDefault="00757D66" w:rsidP="00C45535">
      <w:pPr>
        <w:pStyle w:val="ProductList-Offering2Heading"/>
        <w:keepNext/>
        <w:outlineLvl w:val="2"/>
        <w:rPr>
          <w:lang w:val="es-ES"/>
        </w:rPr>
      </w:pPr>
      <w:r w:rsidRPr="00524CB8">
        <w:rPr>
          <w:lang w:val="es-ES"/>
        </w:rPr>
        <w:tab/>
      </w:r>
      <w:bookmarkStart w:id="122" w:name="_Toc498592841"/>
      <w:r w:rsidR="00D028C7" w:rsidRPr="00524CB8">
        <w:rPr>
          <w:lang w:val="es-ES"/>
        </w:rPr>
        <w:t>Azure Active Directory Basic</w:t>
      </w:r>
      <w:bookmarkEnd w:id="117"/>
      <w:bookmarkEnd w:id="118"/>
      <w:bookmarkEnd w:id="122"/>
    </w:p>
    <w:bookmarkEnd w:id="119"/>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23" w:name="AzureActiveDirectory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24" w:name="_Toc459970715"/>
      <w:bookmarkStart w:id="125" w:name="_Toc457466429"/>
      <w:bookmarkStart w:id="126" w:name="_Toc498592842"/>
      <w:r w:rsidRPr="00524CB8">
        <w:rPr>
          <w:lang w:val="ca-ES"/>
        </w:rPr>
        <w:t>Azure Active Directory Premium</w:t>
      </w:r>
      <w:bookmarkEnd w:id="124"/>
      <w:bookmarkEnd w:id="125"/>
      <w:bookmarkEnd w:id="126"/>
    </w:p>
    <w:bookmarkEnd w:id="123"/>
    <w:p w:rsidR="00D028C7" w:rsidRPr="003C2FBE"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bookmarkStart w:id="127" w:name="AzureInformationProtection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28" w:name="AzureRightsManagement"/>
      <w:bookmarkStart w:id="129" w:name="_Toc459970716"/>
      <w:bookmarkStart w:id="130" w:name="_Toc457466430"/>
      <w:bookmarkStart w:id="131" w:name="_Toc498592843"/>
      <w:r w:rsidRPr="00524CB8">
        <w:rPr>
          <w:lang w:val="ca-ES"/>
        </w:rPr>
        <w:t>Azure Information Protection</w:t>
      </w:r>
      <w:bookmarkEnd w:id="128"/>
      <w:r w:rsidRPr="00524CB8">
        <w:rPr>
          <w:lang w:val="ca-ES"/>
        </w:rPr>
        <w:t xml:space="preserve"> Premium</w:t>
      </w:r>
      <w:bookmarkEnd w:id="129"/>
      <w:bookmarkEnd w:id="130"/>
      <w:bookmarkEnd w:id="131"/>
    </w:p>
    <w:bookmarkEnd w:id="127"/>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bookmarkStart w:id="132" w:name="_Toc388464308"/>
    <w:bookmarkStart w:id="133" w:name="_Toc460240107"/>
    <w:bookmarkStart w:id="134" w:name="_Toc459970718"/>
    <w:bookmarkEnd w:id="112"/>
    <w:bookmarkEnd w:id="113"/>
    <w:bookmarkEnd w:id="132"/>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677C0D" w:rsidRPr="00747204" w:rsidRDefault="00677C0D" w:rsidP="00677C0D">
      <w:pPr>
        <w:pStyle w:val="ProductList-Offering1Heading"/>
      </w:pPr>
      <w:bookmarkStart w:id="135" w:name="_Toc484158298"/>
      <w:bookmarkStart w:id="136" w:name="_Toc476230929"/>
      <w:bookmarkStart w:id="137" w:name="_Toc498592844"/>
      <w:bookmarkStart w:id="138" w:name="Dynamics365"/>
      <w:bookmarkEnd w:id="133"/>
      <w:bookmarkEnd w:id="134"/>
      <w:r>
        <w:lastRenderedPageBreak/>
        <w:t>Microsoft Dynamics 365 Services</w:t>
      </w:r>
      <w:bookmarkEnd w:id="135"/>
      <w:bookmarkEnd w:id="136"/>
      <w:bookmarkEnd w:id="137"/>
    </w:p>
    <w:p w:rsidR="00677C0D" w:rsidRPr="00A8327A" w:rsidRDefault="00677C0D" w:rsidP="00677C0D">
      <w:pPr>
        <w:pStyle w:val="ProductList-Body"/>
        <w:rPr>
          <w:rFonts w:asciiTheme="majorHAnsi" w:hAnsiTheme="majorHAnsi"/>
          <w:sz w:val="16"/>
          <w:szCs w:val="16"/>
        </w:rPr>
        <w:sectPr w:rsidR="00677C0D" w:rsidRPr="00A8327A" w:rsidSect="00677C0D">
          <w:footerReference w:type="default" r:id="rId37"/>
          <w:footerReference w:type="first" r:id="rId38"/>
          <w:pgSz w:w="12240" w:h="15840"/>
          <w:pgMar w:top="1440" w:right="720" w:bottom="1440" w:left="720" w:header="720" w:footer="720" w:gutter="0"/>
          <w:cols w:space="720"/>
          <w:titlePg/>
          <w:docGrid w:linePitch="360"/>
        </w:sectPr>
      </w:pPr>
    </w:p>
    <w:bookmarkEnd w:id="138"/>
    <w:p w:rsidR="008828F6" w:rsidRPr="00BA2331" w:rsidRDefault="008828F6" w:rsidP="008828F6">
      <w:pPr>
        <w:pStyle w:val="ProductList-Body"/>
      </w:pPr>
      <w:r>
        <w:rPr>
          <w:rFonts w:asciiTheme="majorHAnsi" w:hAnsiTheme="majorHAnsi"/>
          <w:sz w:val="16"/>
          <w:szCs w:val="16"/>
        </w:rPr>
        <w:t>Microsoft Dynamics 365 for Case Management, Enterprise Edition</w:t>
      </w:r>
    </w:p>
    <w:p w:rsidR="008828F6" w:rsidRPr="00BA2331" w:rsidRDefault="008828F6" w:rsidP="008828F6">
      <w:pPr>
        <w:pStyle w:val="ProductList-Body"/>
      </w:pPr>
      <w:r>
        <w:rPr>
          <w:rFonts w:asciiTheme="majorHAnsi" w:hAnsiTheme="majorHAnsi"/>
          <w:sz w:val="16"/>
          <w:szCs w:val="16"/>
        </w:rPr>
        <w:t>Microsoft Dynamics 365 for Customer Service, Enterprise Edition</w:t>
      </w:r>
    </w:p>
    <w:p w:rsidR="008828F6" w:rsidRPr="00BA2331" w:rsidRDefault="008828F6" w:rsidP="008828F6">
      <w:pPr>
        <w:pStyle w:val="ProductList-Body"/>
      </w:pPr>
      <w:r>
        <w:rPr>
          <w:rFonts w:asciiTheme="majorHAnsi" w:hAnsiTheme="majorHAnsi"/>
          <w:sz w:val="16"/>
          <w:szCs w:val="16"/>
        </w:rPr>
        <w:t>Microsoft Dynamics 365 for Field Services, Enterprise Edition</w:t>
      </w:r>
    </w:p>
    <w:p w:rsidR="008828F6" w:rsidRPr="00BA2331" w:rsidRDefault="008828F6" w:rsidP="008828F6">
      <w:pPr>
        <w:pStyle w:val="ProductList-Body"/>
      </w:pPr>
      <w:r>
        <w:rPr>
          <w:rFonts w:asciiTheme="majorHAnsi" w:hAnsiTheme="majorHAnsi"/>
          <w:sz w:val="16"/>
          <w:szCs w:val="16"/>
        </w:rPr>
        <w:t>Microsoft Dynamics 365 for Finance and Operations, Business Edition</w:t>
      </w:r>
    </w:p>
    <w:p w:rsidR="008828F6" w:rsidRPr="00BA2331" w:rsidRDefault="008828F6" w:rsidP="008828F6">
      <w:pPr>
        <w:pStyle w:val="ProductList-Body"/>
      </w:pPr>
      <w:r>
        <w:rPr>
          <w:rFonts w:asciiTheme="majorHAnsi" w:hAnsiTheme="majorHAnsi"/>
          <w:sz w:val="16"/>
          <w:szCs w:val="16"/>
        </w:rPr>
        <w:t>Microsoft Dynamics 365 for Operations Activity, Enterprise Edition</w:t>
      </w:r>
    </w:p>
    <w:p w:rsidR="008828F6" w:rsidRPr="00BA2331" w:rsidRDefault="008828F6" w:rsidP="008828F6">
      <w:pPr>
        <w:pStyle w:val="ProductList-Body"/>
      </w:pPr>
      <w:r>
        <w:rPr>
          <w:rFonts w:asciiTheme="majorHAnsi" w:hAnsiTheme="majorHAnsi"/>
          <w:sz w:val="16"/>
          <w:szCs w:val="16"/>
        </w:rPr>
        <w:t>Microsoft Dynamics 365 for Operations Device, Enterprise Edition</w:t>
      </w:r>
    </w:p>
    <w:p w:rsidR="008828F6" w:rsidRPr="00BA2331" w:rsidRDefault="008828F6" w:rsidP="008828F6">
      <w:pPr>
        <w:pStyle w:val="ProductList-Body"/>
      </w:pPr>
      <w:r>
        <w:rPr>
          <w:rFonts w:asciiTheme="majorHAnsi" w:hAnsiTheme="majorHAnsi"/>
          <w:sz w:val="16"/>
          <w:szCs w:val="16"/>
        </w:rPr>
        <w:t>Microsoft Dynamics 365 for Project Service Automation, Enterprise Edition</w:t>
      </w:r>
    </w:p>
    <w:p w:rsidR="008828F6" w:rsidRPr="00BA2331" w:rsidRDefault="008828F6" w:rsidP="008828F6">
      <w:pPr>
        <w:pStyle w:val="ProductList-Body"/>
      </w:pPr>
      <w:r>
        <w:rPr>
          <w:rFonts w:asciiTheme="majorHAnsi" w:hAnsiTheme="majorHAnsi"/>
          <w:sz w:val="16"/>
          <w:szCs w:val="16"/>
        </w:rPr>
        <w:t>Microsoft Dynamics 365 for Retail, Enterprise Edition</w:t>
      </w:r>
    </w:p>
    <w:p w:rsidR="008828F6" w:rsidRPr="00BA2331" w:rsidRDefault="008828F6" w:rsidP="008828F6">
      <w:pPr>
        <w:pStyle w:val="ProductList-Body"/>
      </w:pPr>
      <w:r>
        <w:rPr>
          <w:rFonts w:asciiTheme="majorHAnsi" w:hAnsiTheme="majorHAnsi"/>
          <w:sz w:val="16"/>
          <w:szCs w:val="16"/>
        </w:rPr>
        <w:t>Microsoft Dynamics 365 for Sales, Enterprise Edition</w:t>
      </w:r>
    </w:p>
    <w:p w:rsidR="008828F6" w:rsidRPr="00BA2331" w:rsidRDefault="008828F6" w:rsidP="008828F6">
      <w:pPr>
        <w:pStyle w:val="ProductList-Body"/>
      </w:pPr>
      <w:r>
        <w:rPr>
          <w:rFonts w:asciiTheme="majorHAnsi" w:hAnsiTheme="majorHAnsi"/>
          <w:sz w:val="16"/>
          <w:szCs w:val="16"/>
        </w:rPr>
        <w:t>Microsoft Dynamics 365 for Talent, Enterprise Edition</w:t>
      </w:r>
    </w:p>
    <w:p w:rsidR="008828F6" w:rsidRPr="00BA2331" w:rsidRDefault="008828F6" w:rsidP="008828F6">
      <w:pPr>
        <w:pStyle w:val="ProductList-Body"/>
      </w:pPr>
      <w:r>
        <w:rPr>
          <w:rFonts w:asciiTheme="majorHAnsi" w:hAnsiTheme="majorHAnsi"/>
          <w:sz w:val="16"/>
          <w:szCs w:val="16"/>
        </w:rPr>
        <w:t>Microsoft Dynamics 365 for Talent: Attract, Enterprise Edition</w:t>
      </w:r>
    </w:p>
    <w:p w:rsidR="008828F6" w:rsidRPr="00BA2331" w:rsidRDefault="008828F6" w:rsidP="008828F6">
      <w:pPr>
        <w:pStyle w:val="ProductList-Body"/>
      </w:pPr>
      <w:r>
        <w:rPr>
          <w:rFonts w:asciiTheme="majorHAnsi" w:hAnsiTheme="majorHAnsi"/>
          <w:sz w:val="16"/>
          <w:szCs w:val="16"/>
        </w:rPr>
        <w:t>Microsoft Dynamics 365 for Talent: Onboard, Enterprise Edition</w:t>
      </w:r>
    </w:p>
    <w:p w:rsidR="008828F6" w:rsidRPr="00BA2331" w:rsidRDefault="008828F6" w:rsidP="008828F6">
      <w:pPr>
        <w:pStyle w:val="ProductList-Body"/>
      </w:pPr>
      <w:r>
        <w:rPr>
          <w:rFonts w:asciiTheme="majorHAnsi" w:hAnsiTheme="majorHAnsi"/>
          <w:sz w:val="16"/>
          <w:szCs w:val="16"/>
        </w:rPr>
        <w:t>Microsoft Dynamics 365 for Team Members, Business Edition</w:t>
      </w:r>
    </w:p>
    <w:p w:rsidR="008828F6" w:rsidRPr="00BA2331" w:rsidRDefault="008828F6" w:rsidP="008828F6">
      <w:pPr>
        <w:pStyle w:val="ProductList-Body"/>
      </w:pPr>
      <w:r>
        <w:rPr>
          <w:rFonts w:asciiTheme="majorHAnsi" w:hAnsiTheme="majorHAnsi"/>
          <w:sz w:val="16"/>
          <w:szCs w:val="16"/>
        </w:rPr>
        <w:t>Microsoft Dynamics 365 for Team Members, Enterprise Edition</w:t>
      </w:r>
    </w:p>
    <w:p w:rsidR="008828F6" w:rsidRPr="00BA2331" w:rsidRDefault="008828F6" w:rsidP="008828F6">
      <w:pPr>
        <w:pStyle w:val="ProductList-Body"/>
      </w:pPr>
      <w:r>
        <w:rPr>
          <w:rFonts w:asciiTheme="majorHAnsi" w:hAnsiTheme="majorHAnsi"/>
          <w:sz w:val="16"/>
          <w:szCs w:val="16"/>
        </w:rPr>
        <w:t>Solució Microsoft Relationship Sales</w:t>
      </w:r>
    </w:p>
    <w:p w:rsidR="008828F6" w:rsidRPr="005F08E6" w:rsidRDefault="008828F6" w:rsidP="008828F6">
      <w:pPr>
        <w:pStyle w:val="ProductList-Body"/>
        <w:rPr>
          <w:rFonts w:asciiTheme="majorHAnsi" w:hAnsiTheme="majorHAnsi"/>
          <w:sz w:val="16"/>
          <w:szCs w:val="16"/>
        </w:rPr>
        <w:sectPr w:rsidR="008828F6" w:rsidRPr="005F08E6" w:rsidSect="00E275D6">
          <w:type w:val="continuous"/>
          <w:pgSz w:w="12240" w:h="15840"/>
          <w:pgMar w:top="1440" w:right="720" w:bottom="1440" w:left="720" w:header="720" w:footer="720" w:gutter="0"/>
          <w:cols w:num="2" w:space="720"/>
          <w:titlePg/>
          <w:docGrid w:linePitch="360"/>
        </w:sectPr>
      </w:pPr>
    </w:p>
    <w:p w:rsidR="00677C0D" w:rsidRPr="00747204" w:rsidRDefault="00677C0D" w:rsidP="00076E8D">
      <w:pPr>
        <w:pStyle w:val="ProductList-Body"/>
        <w:pBdr>
          <w:top w:val="single" w:sz="4" w:space="1" w:color="BFBFBF" w:themeColor="background1" w:themeShade="BF"/>
        </w:pBdr>
        <w:tabs>
          <w:tab w:val="clear" w:pos="158"/>
          <w:tab w:val="left" w:pos="360"/>
        </w:tabs>
      </w:pPr>
      <w:r>
        <w:rPr>
          <w:b/>
          <w:color w:val="00188F"/>
        </w:rPr>
        <w:t>Avisos</w:t>
      </w:r>
    </w:p>
    <w:p w:rsidR="00677C0D" w:rsidRPr="00747204" w:rsidRDefault="00677C0D" w:rsidP="00677C0D">
      <w:pPr>
        <w:pStyle w:val="ProductList-Body"/>
      </w:pPr>
      <w:r>
        <w:t>S'apliquen les Notificacions del Mapes del Bing i els Serveis Professionals que s'inclouen a l'</w:t>
      </w:r>
      <w:hyperlink w:anchor="_top" w:history="1">
        <w:r>
          <w:rPr>
            <w:rStyle w:val="Hyperlink"/>
          </w:rPr>
          <w:t>Apèndix 1</w:t>
        </w:r>
      </w:hyperlink>
      <w:r>
        <w:t>. Els serveis d'incorporació, migració o implementació que el Client presti estaran subjectes a la Notificació de Serveis Professionals que es troba a l'</w:t>
      </w:r>
      <w:hyperlink w:anchor="_top" w:history="1">
        <w:r>
          <w:rPr>
            <w:rStyle w:val="Hyperlink"/>
          </w:rPr>
          <w:t>Apèndix 1</w:t>
        </w:r>
      </w:hyperlink>
      <w:r w:rsidRPr="002E6F9D">
        <w:rPr>
          <w:rStyle w:val="Hyperlink"/>
        </w:rPr>
        <w:t>.</w:t>
      </w:r>
    </w:p>
    <w:p w:rsidR="00677C0D" w:rsidRPr="00747204" w:rsidRDefault="00677C0D" w:rsidP="00677C0D">
      <w:pPr>
        <w:pStyle w:val="ProductList-Body"/>
      </w:pPr>
    </w:p>
    <w:p w:rsidR="00677C0D" w:rsidRPr="00747204" w:rsidRDefault="00AD1AC9" w:rsidP="00677C0D">
      <w:pPr>
        <w:pStyle w:val="ProductList-Body"/>
        <w:tabs>
          <w:tab w:val="clear" w:pos="158"/>
          <w:tab w:val="left" w:pos="180"/>
        </w:tabs>
      </w:pPr>
      <w:r>
        <w:rPr>
          <w:b/>
          <w:color w:val="00188F"/>
        </w:rPr>
        <w:t>Suites</w:t>
      </w:r>
      <w:r w:rsidR="00677C0D">
        <w:rPr>
          <w:b/>
          <w:color w:val="00188F"/>
        </w:rPr>
        <w:t xml:space="preserve"> de Llicències de Subscripció</w:t>
      </w:r>
    </w:p>
    <w:p w:rsidR="00677C0D" w:rsidRPr="00747204" w:rsidRDefault="00677C0D" w:rsidP="00677C0D">
      <w:pPr>
        <w:pStyle w:val="ProductList-Body"/>
      </w:pPr>
      <w:r>
        <w:t>A més de les SL d'Usuari, consulteu a l'</w:t>
      </w:r>
      <w:hyperlink w:anchor="_top" w:history="1">
        <w:r>
          <w:rPr>
            <w:rStyle w:val="Hyperlink"/>
          </w:rPr>
          <w:t>Apèndix 2</w:t>
        </w:r>
      </w:hyperlink>
      <w:r>
        <w:t xml:space="preserve"> altres ofertes que compleixen els requisits d'SL.</w:t>
      </w:r>
    </w:p>
    <w:p w:rsidR="00677C0D" w:rsidRPr="00747204" w:rsidRDefault="00677C0D" w:rsidP="00677C0D">
      <w:pPr>
        <w:pStyle w:val="ProductList-Body"/>
      </w:pPr>
    </w:p>
    <w:p w:rsidR="00677C0D" w:rsidRPr="00747204" w:rsidRDefault="00677C0D" w:rsidP="00677C0D">
      <w:pPr>
        <w:pStyle w:val="ProductList-Body"/>
        <w:keepNext/>
        <w:keepLines/>
        <w:widowControl w:val="0"/>
        <w:tabs>
          <w:tab w:val="clear" w:pos="158"/>
          <w:tab w:val="left" w:pos="360"/>
        </w:tabs>
      </w:pPr>
      <w:r>
        <w:rPr>
          <w:b/>
          <w:color w:val="00188F"/>
        </w:rPr>
        <w:t>Usuaris Externs</w:t>
      </w:r>
    </w:p>
    <w:p w:rsidR="00677C0D" w:rsidRPr="00747204" w:rsidRDefault="00677C0D" w:rsidP="00677C0D">
      <w:pPr>
        <w:pStyle w:val="ProductList-Body"/>
        <w:tabs>
          <w:tab w:val="clear" w:pos="158"/>
          <w:tab w:val="left" w:pos="360"/>
        </w:tabs>
      </w:pPr>
      <w:r>
        <w:t xml:space="preserve">Els Usuaris Externs de totes les edicions del Microsoft Dynamics 365 Services no necessiten una SL per obtenir accés al Servei Online. Aquesta exempció no s'aplica (1) a contractistes o agents del Client o les seves Filials, ni (2) a Usuaris Externs que utilitzin programari de client del Microsoft Dynamics 365 amb el Microsoft Dynamics 365 Services </w:t>
      </w:r>
      <w:r w:rsidR="008828F6">
        <w:t>no siguin els serveis o els components inclosos al Pla d'Operacions Unificades del Microsoft Dynamics 365, el Microsoft Dynamics 365 for Retail, el Microsoft Dynamics 365 for Talent, el Microsoft Dynamics 365 for Talent: Attract o el Microsoft Dynamics 365 for Talent: Onboard</w:t>
      </w:r>
      <w:r>
        <w:t>.</w:t>
      </w:r>
    </w:p>
    <w:p w:rsidR="00677C0D" w:rsidRPr="00747204" w:rsidRDefault="00677C0D" w:rsidP="00677C0D">
      <w:pPr>
        <w:pStyle w:val="ProductList-Body"/>
        <w:tabs>
          <w:tab w:val="clear" w:pos="158"/>
          <w:tab w:val="left" w:pos="360"/>
        </w:tabs>
      </w:pPr>
    </w:p>
    <w:p w:rsidR="00677C0D" w:rsidRPr="00747204" w:rsidRDefault="00677C0D" w:rsidP="00677C0D">
      <w:pPr>
        <w:pStyle w:val="ProductList-ClauseHeading"/>
      </w:pPr>
      <w:r>
        <w:t>Pla d'Operacions Unificades del Microsoft Dynamics 365</w:t>
      </w:r>
    </w:p>
    <w:p w:rsidR="00677C0D" w:rsidRPr="00747204" w:rsidRDefault="00677C0D" w:rsidP="00677C0D">
      <w:pPr>
        <w:pStyle w:val="ProductList-Body"/>
        <w:tabs>
          <w:tab w:val="clear" w:pos="158"/>
          <w:tab w:val="left" w:pos="360"/>
        </w:tabs>
      </w:pPr>
      <w:r>
        <w:t xml:space="preserve">El Client pot modificar per al seu ús intern el codi font de l'aplicació del Microsoft Dynamics 365 Finance and Operations i el Microsoft Dynamics 365 for Retail. </w:t>
      </w:r>
    </w:p>
    <w:p w:rsidR="00677C0D" w:rsidRPr="00747204" w:rsidRDefault="00677C0D" w:rsidP="00677C0D">
      <w:pPr>
        <w:pStyle w:val="ProductList-Body"/>
        <w:tabs>
          <w:tab w:val="clear" w:pos="158"/>
          <w:tab w:val="left" w:pos="360"/>
        </w:tabs>
      </w:pPr>
    </w:p>
    <w:p w:rsidR="008828F6" w:rsidRPr="00BA2331" w:rsidRDefault="008828F6" w:rsidP="008828F6">
      <w:pPr>
        <w:pStyle w:val="ProductList-Body"/>
        <w:tabs>
          <w:tab w:val="left" w:pos="360"/>
        </w:tabs>
      </w:pPr>
      <w:r>
        <w:rPr>
          <w:b/>
          <w:color w:val="00188F"/>
        </w:rPr>
        <w:t>Microsoft Dynamics 365 for Talent, Microsoft Dynamics 365 for Talent: Attract i Microsoft Dynamics 365 for Talent: Onboard</w:t>
      </w:r>
    </w:p>
    <w:p w:rsidR="008828F6" w:rsidRPr="00BA2331" w:rsidRDefault="008828F6" w:rsidP="008828F6">
      <w:pPr>
        <w:pStyle w:val="ProductList-Body"/>
        <w:tabs>
          <w:tab w:val="clear" w:pos="158"/>
          <w:tab w:val="left" w:pos="360"/>
        </w:tabs>
      </w:pPr>
      <w:r>
        <w:t>Els usuaris amb accés al Servei Online que són (1) candidats al mòdul d’atracció o (2) empleats nous al mòdul d’incorporació no necessiten cap SL.</w:t>
      </w:r>
    </w:p>
    <w:p w:rsidR="008828F6" w:rsidRPr="00BA2331" w:rsidRDefault="008828F6" w:rsidP="008828F6">
      <w:pPr>
        <w:pStyle w:val="ProductList-Body"/>
        <w:tabs>
          <w:tab w:val="clear" w:pos="158"/>
          <w:tab w:val="left" w:pos="360"/>
        </w:tabs>
      </w:pPr>
    </w:p>
    <w:p w:rsidR="008828F6" w:rsidRPr="00BA2331" w:rsidRDefault="008828F6" w:rsidP="008828F6">
      <w:pPr>
        <w:pStyle w:val="ProductList-ClauseHeading"/>
      </w:pPr>
      <w:r>
        <w:t>Drets d'ús de servidor per a l’SL d’usuari del Dynamics 365, des dels SL d’usuari d'SA i els SL d’usuari de complements</w:t>
      </w:r>
    </w:p>
    <w:p w:rsidR="008828F6" w:rsidRPr="00BA2331" w:rsidRDefault="008828F6" w:rsidP="008828F6">
      <w:pPr>
        <w:pStyle w:val="ProductList-Body"/>
      </w:pPr>
      <w:r>
        <w:t>Les disposicions de drets d’ús del servidor no s’apliquen als Clients amb llicència per al Dynamics 365 Business Edition, el Microsoft Dynamics 365 for Talent: Attract, el Microsoft Dynamics 365 for Talent: Onboard ni als Clients amb llicència per al Dynamics 365 Enterprise Edition amb Llicència Open, Open Value i Open Value Subscription.</w:t>
      </w:r>
    </w:p>
    <w:p w:rsidR="00677C0D" w:rsidRPr="00747204" w:rsidRDefault="00677C0D" w:rsidP="00677C0D">
      <w:pPr>
        <w:pStyle w:val="ProductList-Body"/>
      </w:pPr>
    </w:p>
    <w:p w:rsidR="00677C0D" w:rsidRPr="00747204" w:rsidRDefault="00677C0D" w:rsidP="00677C0D">
      <w:pPr>
        <w:pStyle w:val="ProductList-Body"/>
        <w:ind w:left="180"/>
      </w:pPr>
      <w:r>
        <w:rPr>
          <w:b/>
          <w:color w:val="0072C6"/>
        </w:rPr>
        <w:t>Microsoft Dynamics 365 for Operations On-premises Server</w:t>
      </w:r>
    </w:p>
    <w:p w:rsidR="00677C0D" w:rsidRPr="00747204" w:rsidRDefault="00677C0D" w:rsidP="00677C0D">
      <w:pPr>
        <w:pStyle w:val="ProductList-Body"/>
        <w:ind w:left="180" w:right="72"/>
      </w:pPr>
      <w:r>
        <w:t>Els clients amb subscripcions actives per al (1) Pla del Microsoft Dynamics 365 o (2) el Pla d'Operacions Unificades del Microsoft Dynamics 365 (o qualsevol component amb llicència del Pla) poden:</w:t>
      </w:r>
    </w:p>
    <w:p w:rsidR="00677C0D" w:rsidRPr="00747204" w:rsidRDefault="00677C0D" w:rsidP="00677C0D">
      <w:pPr>
        <w:pStyle w:val="ProductList-Body"/>
        <w:numPr>
          <w:ilvl w:val="0"/>
          <w:numId w:val="39"/>
        </w:numPr>
        <w:tabs>
          <w:tab w:val="clear" w:pos="158"/>
          <w:tab w:val="left" w:pos="360"/>
          <w:tab w:val="left" w:pos="720"/>
        </w:tabs>
        <w:ind w:left="720" w:right="261"/>
      </w:pPr>
      <w:r>
        <w:t>instal·lar i utilitzar qualsevol nombre de còpies del programari Microsoft Dynamics 365 for Operations Server en un servidor de xarxa o en servidors compartits;</w:t>
      </w:r>
    </w:p>
    <w:p w:rsidR="00677C0D" w:rsidRPr="00747204" w:rsidRDefault="00677C0D" w:rsidP="00677C0D">
      <w:pPr>
        <w:pStyle w:val="ProductList-Body"/>
        <w:numPr>
          <w:ilvl w:val="0"/>
          <w:numId w:val="39"/>
        </w:numPr>
        <w:tabs>
          <w:tab w:val="left" w:pos="360"/>
          <w:tab w:val="left" w:pos="720"/>
        </w:tabs>
        <w:ind w:left="720"/>
      </w:pPr>
      <w:r>
        <w:t>instal·lar i utilitzar el programari Microsoft Dynamics AX 2012 R3 Server en lloc del Microsoft Dynamics 365 for Operations Server;</w:t>
      </w:r>
    </w:p>
    <w:p w:rsidR="00677C0D" w:rsidRPr="00747204" w:rsidRDefault="00677C0D" w:rsidP="00677C0D">
      <w:pPr>
        <w:pStyle w:val="ProductList-Body"/>
        <w:numPr>
          <w:ilvl w:val="0"/>
          <w:numId w:val="39"/>
        </w:numPr>
        <w:tabs>
          <w:tab w:val="clear" w:pos="158"/>
          <w:tab w:val="left" w:pos="360"/>
          <w:tab w:val="left" w:pos="720"/>
        </w:tabs>
        <w:ind w:left="720"/>
      </w:pPr>
      <w:r>
        <w:t xml:space="preserve">permetre l'accés al programari de servidor només a usuaris i dispositius als quals s'hagi </w:t>
      </w:r>
      <w:r w:rsidR="00257C94">
        <w:t xml:space="preserve">assignat </w:t>
      </w:r>
      <w:r>
        <w:t>una SL qualificada;</w:t>
      </w:r>
    </w:p>
    <w:p w:rsidR="00677C0D" w:rsidRPr="00747204" w:rsidRDefault="00677C0D" w:rsidP="00677C0D">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rsidR="00677C0D" w:rsidRPr="00747204" w:rsidRDefault="00677C0D" w:rsidP="00677C0D">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rsidR="00677C0D" w:rsidRPr="00747204" w:rsidRDefault="00677C0D" w:rsidP="00677C0D">
      <w:pPr>
        <w:pStyle w:val="ProductList-Body"/>
      </w:pPr>
    </w:p>
    <w:p w:rsidR="00677C0D" w:rsidRPr="00747204" w:rsidRDefault="00677C0D" w:rsidP="001558D5">
      <w:pPr>
        <w:pStyle w:val="ProductList-Body"/>
        <w:keepNext/>
        <w:tabs>
          <w:tab w:val="clear" w:pos="158"/>
          <w:tab w:val="left" w:pos="180"/>
        </w:tabs>
        <w:ind w:left="187"/>
      </w:pPr>
      <w:r>
        <w:rPr>
          <w:b/>
          <w:color w:val="0072C6"/>
        </w:rPr>
        <w:t>Microsoft Dynamics 365 On-premises Server</w:t>
      </w:r>
    </w:p>
    <w:p w:rsidR="00677C0D" w:rsidRPr="00747204" w:rsidRDefault="00677C0D" w:rsidP="00677C0D">
      <w:pPr>
        <w:pStyle w:val="ProductList-Body"/>
        <w:ind w:left="180" w:right="45"/>
      </w:pPr>
      <w:r>
        <w:t>Els clients amb subscripcions actives per al (1) Pla del Microsoft Dynamics 365 o (2) el Pla de Compromís del Client del Microsoft Dynamics 365 (o qualsevol component amb llicència del Pla) poden:</w:t>
      </w:r>
    </w:p>
    <w:p w:rsidR="00677C0D" w:rsidRPr="00747204" w:rsidRDefault="00677C0D" w:rsidP="00677C0D">
      <w:pPr>
        <w:pStyle w:val="ProductList-Body"/>
        <w:numPr>
          <w:ilvl w:val="0"/>
          <w:numId w:val="43"/>
        </w:numPr>
      </w:pPr>
      <w:r>
        <w:t>instal·lar i utilitzar qualsevol nombre de còpies del programari Microsoft Dynamics 365 On-Premise Server en un servidor de xarxa o en servidors compartits;</w:t>
      </w:r>
    </w:p>
    <w:p w:rsidR="00677C0D" w:rsidRPr="00747204" w:rsidRDefault="00677C0D" w:rsidP="00677C0D">
      <w:pPr>
        <w:pStyle w:val="ProductList-Body"/>
        <w:numPr>
          <w:ilvl w:val="0"/>
          <w:numId w:val="43"/>
        </w:numPr>
      </w:pPr>
      <w:r>
        <w:t xml:space="preserve">instal·lar i utilitzar el programari Microsoft Dynamics AX CRM 2016 Server en lloc del Microsoft Dynamics 365 On-Premise Server; </w:t>
      </w:r>
    </w:p>
    <w:p w:rsidR="00677C0D" w:rsidRPr="00747204" w:rsidRDefault="00677C0D" w:rsidP="00677C0D">
      <w:pPr>
        <w:pStyle w:val="ProductList-Body"/>
        <w:numPr>
          <w:ilvl w:val="0"/>
          <w:numId w:val="43"/>
        </w:numPr>
      </w:pPr>
      <w:r>
        <w:t xml:space="preserve">permetre l'accés al programari de servidor a usuaris i dispositius als quals s'hagi </w:t>
      </w:r>
      <w:r w:rsidR="00257C94">
        <w:t xml:space="preserve">assignat </w:t>
      </w:r>
      <w:r>
        <w:t>una SL qualificada; i</w:t>
      </w:r>
    </w:p>
    <w:p w:rsidR="00677C0D" w:rsidRPr="00747204" w:rsidRDefault="00677C0D" w:rsidP="00677C0D">
      <w:pPr>
        <w:pStyle w:val="ProductList-Body"/>
        <w:numPr>
          <w:ilvl w:val="0"/>
          <w:numId w:val="43"/>
        </w:numPr>
      </w:pPr>
      <w:r>
        <w:t xml:space="preserve">permetre als usuaris i dispositius als quals s'hagi </w:t>
      </w:r>
      <w:r w:rsidR="00257C94">
        <w:t xml:space="preserve">assignat </w:t>
      </w:r>
      <w:r>
        <w:t xml:space="preserve">una de les següents llicències CAL accedir a la versió del programari de servidor vigent a partir de la data d'inici de la subscripció: Microsoft Dynamics 365 On-premises for Sales, llicències CAL per a les edicions Customer Service o Team Members; o llicència CAL per al Microsoft Dynamics CRM. Els usuaris i dispositius als quals s'hagin </w:t>
      </w:r>
      <w:r w:rsidR="00257C94">
        <w:t xml:space="preserve">assignat </w:t>
      </w:r>
      <w:r>
        <w:t>llicències CAL amb Software Assurance actiu poden accedir a noves versions del programari de servidor.</w:t>
      </w:r>
    </w:p>
    <w:p w:rsidR="00677C0D" w:rsidRPr="00747204" w:rsidRDefault="00677C0D" w:rsidP="00677C0D">
      <w:pPr>
        <w:pStyle w:val="ProductList-Body"/>
      </w:pPr>
    </w:p>
    <w:p w:rsidR="00677C0D" w:rsidRPr="00747204" w:rsidRDefault="008828F6" w:rsidP="00677C0D">
      <w:pPr>
        <w:pStyle w:val="ProductList-Body"/>
      </w:pPr>
      <w:r>
        <w:rPr>
          <w:b/>
          <w:color w:val="00188F"/>
        </w:rPr>
        <w:t xml:space="preserve">Solució </w:t>
      </w:r>
      <w:r w:rsidR="00677C0D">
        <w:rPr>
          <w:b/>
          <w:color w:val="00188F"/>
        </w:rPr>
        <w:t>Microsoft Relationship Sales</w:t>
      </w:r>
    </w:p>
    <w:p w:rsidR="00677C0D" w:rsidRPr="00747204" w:rsidRDefault="008828F6" w:rsidP="00677C0D">
      <w:pPr>
        <w:pStyle w:val="ProductList-Body"/>
      </w:pPr>
      <w:r>
        <w:t>La solució Microsoft Relationship Sales inclou el Microsoft Dynamics 365 for Sales, Enterprise Edition i el LinkedIn Sales Navigator, Enterprise Edition. El LinkedIn Sales Navigator, Enterprise Edition és per a ús exclusiu dels Usuaris amb Llicència de la solució Microsoft Relationship Sales mentre duri la subscripció</w:t>
      </w:r>
      <w:r w:rsidR="00677C0D">
        <w:t>.</w:t>
      </w:r>
    </w:p>
    <w:p w:rsidR="00677C0D" w:rsidRPr="00747204" w:rsidRDefault="00677C0D" w:rsidP="00677C0D">
      <w:pPr>
        <w:pStyle w:val="ProductList-Body"/>
      </w:pPr>
    </w:p>
    <w:p w:rsidR="00677C0D" w:rsidRPr="00747204" w:rsidRDefault="00677C0D" w:rsidP="00677C0D">
      <w:pPr>
        <w:pStyle w:val="ProductList-Body"/>
        <w:ind w:left="180"/>
      </w:pPr>
      <w:r>
        <w:rPr>
          <w:b/>
          <w:color w:val="0072C6"/>
        </w:rPr>
        <w:t>LinkedIn Sales Navigator</w:t>
      </w:r>
    </w:p>
    <w:p w:rsidR="00677C0D" w:rsidRPr="00747204" w:rsidRDefault="00677C0D" w:rsidP="00677C0D">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hyperlink r:id="rId39" w:history="1">
        <w:r>
          <w:rPr>
            <w:rStyle w:val="Hyperlink"/>
          </w:rPr>
          <w:t>https://www.linkedin.com/legal/preview/user-agreement</w:t>
        </w:r>
      </w:hyperlink>
      <w:r>
        <w:t xml:space="preserve">. Malgrat que s'estableixi el contrari al contracte de llicències per volum del Client (inclosos aquests Termes dels Serveis Online), la Política de Privacitat del LinkedIn disponible a </w:t>
      </w:r>
      <w:hyperlink r:id="rId40" w:history="1">
        <w:r>
          <w:rPr>
            <w:rStyle w:val="Hyperlink"/>
          </w:rPr>
          <w:t>https://www.linkedin.com/legal/privacy-policy</w:t>
        </w:r>
      </w:hyperlink>
      <w:r>
        <w:t xml:space="preserve"> s'aplicarà a l'ús que el Client faci del servei LinkedIn Sales Navigator. LinkedIn Corporation (como a importador de dades) i el Client (como a exportador de dades) compliran les clàusules contractuals estàndard corresponents que es troben a: </w:t>
      </w:r>
      <w:hyperlink r:id="rId41" w:history="1">
        <w:r>
          <w:rPr>
            <w:rStyle w:val="Hyperlink"/>
          </w:rPr>
          <w:t>https://business.linkedin.com/c/15/10/eu-scc</w:t>
        </w:r>
      </w:hyperlink>
      <w:r>
        <w:t xml:space="preserve">. </w:t>
      </w:r>
    </w:p>
    <w:p w:rsidR="00677C0D" w:rsidRPr="00747204" w:rsidRDefault="00677C0D" w:rsidP="00677C0D">
      <w:pPr>
        <w:pStyle w:val="ProductList-Body"/>
        <w:ind w:left="180"/>
      </w:pPr>
    </w:p>
    <w:p w:rsidR="00677C0D" w:rsidRPr="00747204" w:rsidRDefault="00257C94" w:rsidP="00677C0D">
      <w:pPr>
        <w:pStyle w:val="ProductList-Body"/>
        <w:ind w:left="180"/>
      </w:pPr>
      <w:r>
        <w:rPr>
          <w:b/>
          <w:color w:val="0072C6"/>
        </w:rPr>
        <w:t xml:space="preserve">Acord </w:t>
      </w:r>
      <w:r w:rsidR="00677C0D">
        <w:rPr>
          <w:b/>
          <w:color w:val="0072C6"/>
        </w:rPr>
        <w:t>de Nivell de Servei</w:t>
      </w:r>
    </w:p>
    <w:p w:rsidR="00677C0D" w:rsidRPr="00747204" w:rsidRDefault="00677C0D" w:rsidP="00677C0D">
      <w:pPr>
        <w:pStyle w:val="ProductList-Body"/>
        <w:ind w:left="180"/>
      </w:pPr>
      <w:r>
        <w:t xml:space="preserve">No hi ha cap SLA </w:t>
      </w:r>
      <w:r w:rsidR="00257C94">
        <w:t>p</w:t>
      </w:r>
      <w:r>
        <w:t>e</w:t>
      </w:r>
      <w:r w:rsidR="00257C94">
        <w:t>r a</w:t>
      </w:r>
      <w:r>
        <w:t>l LinkedIn Sales Navigator, Enterprise Edition.</w:t>
      </w:r>
    </w:p>
    <w:p w:rsidR="00C45535" w:rsidRPr="006D2C33" w:rsidRDefault="00C45535" w:rsidP="00C45535">
      <w:pPr>
        <w:pStyle w:val="ProductList-Body"/>
      </w:pPr>
    </w:p>
    <w:p w:rsidR="00C45535" w:rsidRPr="006D2C33" w:rsidRDefault="00C45535" w:rsidP="00C45535">
      <w:pPr>
        <w:pStyle w:val="ProductList-Body"/>
      </w:pPr>
      <w:bookmarkStart w:id="139" w:name="_Toc459970722"/>
      <w:bookmarkStart w:id="140" w:name="MicrosoftSocialEngagement"/>
      <w:r>
        <w:rPr>
          <w:b/>
          <w:color w:val="00188F"/>
        </w:rPr>
        <w:t>Microsoft Social Engagement</w:t>
      </w:r>
      <w:bookmarkEnd w:id="139"/>
    </w:p>
    <w:bookmarkEnd w:id="140"/>
    <w:p w:rsidR="00C45535" w:rsidRPr="006D2C33" w:rsidRDefault="00710F30" w:rsidP="00C45535">
      <w:pPr>
        <w:pStyle w:val="ProductList-Body"/>
        <w:ind w:left="180"/>
      </w:pPr>
      <w:r>
        <w:rPr>
          <w:b/>
          <w:color w:val="0072C6"/>
        </w:rPr>
        <w:t xml:space="preserve">Acord </w:t>
      </w:r>
      <w:r w:rsidR="00C45535">
        <w:rPr>
          <w:b/>
          <w:color w:val="0072C6"/>
        </w:rPr>
        <w:t>de Nivell de Servei</w:t>
      </w:r>
    </w:p>
    <w:p w:rsidR="00C45535" w:rsidRPr="006D2C33" w:rsidRDefault="00C45535" w:rsidP="00C45535">
      <w:pPr>
        <w:pStyle w:val="ProductList-Body"/>
        <w:ind w:left="180"/>
      </w:pPr>
      <w:r>
        <w:t>No hi ha SLA per al Microsoft Social Engagement.</w:t>
      </w:r>
    </w:p>
    <w:p w:rsidR="00C45535" w:rsidRPr="006D2C33" w:rsidRDefault="00C45535" w:rsidP="00C45535">
      <w:pPr>
        <w:pStyle w:val="ProductList-Body"/>
        <w:tabs>
          <w:tab w:val="clear" w:pos="158"/>
          <w:tab w:val="left" w:pos="360"/>
        </w:tabs>
      </w:pPr>
    </w:p>
    <w:p w:rsidR="003332A5" w:rsidRPr="00CD5B6E" w:rsidRDefault="003332A5" w:rsidP="003332A5">
      <w:pPr>
        <w:pStyle w:val="ProductList-Body"/>
        <w:tabs>
          <w:tab w:val="clear" w:pos="158"/>
          <w:tab w:val="left" w:pos="360"/>
        </w:tabs>
        <w:ind w:left="180"/>
      </w:pPr>
      <w:r>
        <w:rPr>
          <w:b/>
          <w:color w:val="0072C6"/>
        </w:rPr>
        <w:t>Contingut Social obtingut amb el Microsoft Social Engagement</w:t>
      </w:r>
    </w:p>
    <w:p w:rsidR="003332A5" w:rsidRPr="00CD5B6E" w:rsidRDefault="003332A5" w:rsidP="003332A5">
      <w:pPr>
        <w:pStyle w:val="ProductList-Body"/>
        <w:tabs>
          <w:tab w:val="clear" w:pos="158"/>
          <w:tab w:val="left" w:pos="360"/>
        </w:tabs>
        <w:ind w:left="180"/>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poden compartir amb tercers per a propòsits de recollida de Continguts Socials. El Client pot utilitzar el Contingut Social només amb finalitats empresarials internes seves. Microsoft es reserva el dret de:</w:t>
      </w:r>
    </w:p>
    <w:p w:rsidR="003332A5" w:rsidRPr="00CD5B6E" w:rsidRDefault="003332A5" w:rsidP="003332A5">
      <w:pPr>
        <w:pStyle w:val="ProductList-Body"/>
        <w:numPr>
          <w:ilvl w:val="0"/>
          <w:numId w:val="13"/>
        </w:numPr>
        <w:tabs>
          <w:tab w:val="clear" w:pos="158"/>
          <w:tab w:val="left" w:pos="180"/>
        </w:tabs>
        <w:ind w:left="810" w:hanging="270"/>
      </w:pPr>
      <w:r>
        <w:t xml:space="preserve">emmagatzemar el Contingut Social en una base de dades combinada amb continguts afegits d'altres fonts per part d'altres llicenciataris; </w:t>
      </w:r>
    </w:p>
    <w:p w:rsidR="003332A5" w:rsidRPr="00CD5B6E" w:rsidRDefault="003332A5" w:rsidP="003332A5">
      <w:pPr>
        <w:pStyle w:val="ProductList-Body"/>
        <w:numPr>
          <w:ilvl w:val="0"/>
          <w:numId w:val="13"/>
        </w:numPr>
        <w:tabs>
          <w:tab w:val="clear" w:pos="158"/>
          <w:tab w:val="left" w:pos="180"/>
        </w:tabs>
        <w:spacing w:before="40"/>
        <w:ind w:left="810" w:hanging="274"/>
      </w:pPr>
      <w: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3332A5" w:rsidRPr="00CD5B6E" w:rsidRDefault="003332A5" w:rsidP="003332A5">
      <w:pPr>
        <w:pStyle w:val="ProductList-Body"/>
        <w:numPr>
          <w:ilvl w:val="0"/>
          <w:numId w:val="13"/>
        </w:numPr>
        <w:spacing w:before="40"/>
        <w:ind w:left="810" w:hanging="274"/>
      </w:pPr>
      <w:r>
        <w:t xml:space="preserve">indicar al Client que editi o suprimeixi Contingut Social si n'exporta; i que suprimeixi Contingut Social o hi restringeixi l'accés posterior un cop acabi o expiri el Servei Online. </w:t>
      </w:r>
    </w:p>
    <w:p w:rsidR="00C45535" w:rsidRPr="006D2C33" w:rsidRDefault="000B3CF8"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1F694B">
        <w:rPr>
          <w:rStyle w:val="Hyperlink"/>
          <w:sz w:val="16"/>
          <w:szCs w:val="16"/>
        </w:rPr>
        <w:t xml:space="preserve"> </w:t>
      </w:r>
      <w:r w:rsidR="00C45535">
        <w:rPr>
          <w:sz w:val="16"/>
          <w:szCs w:val="16"/>
        </w:rPr>
        <w:t>/</w:t>
      </w:r>
      <w:r w:rsidR="001F694B">
        <w:rPr>
          <w:sz w:val="16"/>
          <w:szCs w:val="16"/>
        </w:rPr>
        <w:t xml:space="preserve"> </w:t>
      </w:r>
      <w:hyperlink w:anchor="GeneralTerms" w:history="1">
        <w:r w:rsidR="00C45535">
          <w:rPr>
            <w:rStyle w:val="Hyperlink"/>
            <w:sz w:val="16"/>
            <w:szCs w:val="16"/>
          </w:rPr>
          <w:t>Termes generals</w:t>
        </w:r>
      </w:hyperlink>
    </w:p>
    <w:p w:rsidR="003D22CB" w:rsidRPr="00051EF3" w:rsidRDefault="004E52BA" w:rsidP="000A7CED">
      <w:pPr>
        <w:pStyle w:val="ProductList-OfferingGroupHeading"/>
        <w:keepNext/>
        <w:rPr>
          <w:lang w:val="fr-FR"/>
        </w:rPr>
      </w:pPr>
      <w:bookmarkStart w:id="141" w:name="_Toc498592845"/>
      <w:bookmarkStart w:id="142" w:name="O365Services"/>
      <w:r w:rsidRPr="00051EF3">
        <w:rPr>
          <w:lang w:val="fr-FR"/>
        </w:rPr>
        <w:t>Serveis de l'Office 365</w:t>
      </w:r>
      <w:bookmarkEnd w:id="141"/>
    </w:p>
    <w:bookmarkEnd w:id="142"/>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43" w:name="CoreFeaturesforOffice365Services"/>
      <w:r>
        <w:rPr>
          <w:b/>
          <w:color w:val="00188F"/>
        </w:rPr>
        <w:t>Característiques Bàsiques dels Serveis de l'Office 365</w:t>
      </w:r>
    </w:p>
    <w:bookmarkEnd w:id="143"/>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8828F6" w:rsidRPr="0008458E" w:rsidRDefault="008828F6" w:rsidP="008828F6">
      <w:pPr>
        <w:pStyle w:val="ProductList-ClauseHeading"/>
      </w:pPr>
      <w:r>
        <w:lastRenderedPageBreak/>
        <w:t>Servei de Xifratge amb Clau de Client</w:t>
      </w:r>
    </w:p>
    <w:p w:rsidR="008828F6" w:rsidRDefault="008828F6" w:rsidP="008828F6">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rsidR="008828F6" w:rsidRPr="0008458E" w:rsidRDefault="008828F6" w:rsidP="008828F6">
      <w:pPr>
        <w:pStyle w:val="ProductList-Body"/>
        <w:tabs>
          <w:tab w:val="clear" w:pos="158"/>
          <w:tab w:val="left" w:pos="180"/>
        </w:tabs>
      </w:pPr>
    </w:p>
    <w:p w:rsidR="00213B66" w:rsidRPr="007C0939" w:rsidRDefault="00AD1AC9" w:rsidP="00213B66">
      <w:pPr>
        <w:pStyle w:val="ProductList-Body"/>
        <w:tabs>
          <w:tab w:val="clear" w:pos="158"/>
          <w:tab w:val="left" w:pos="180"/>
        </w:tabs>
        <w:rPr>
          <w:b/>
          <w:color w:val="00188F"/>
        </w:rPr>
      </w:pPr>
      <w:r>
        <w:rPr>
          <w:b/>
          <w:color w:val="00188F"/>
        </w:rPr>
        <w:t>Suites</w:t>
      </w:r>
      <w:r w:rsidR="00213B66" w:rsidRPr="007C0939">
        <w:rPr>
          <w:b/>
          <w:color w:val="00188F"/>
        </w:rPr>
        <w:t xml:space="preserve"> de Llicències de Subscripció</w:t>
      </w:r>
    </w:p>
    <w:p w:rsidR="00213B66"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F46C4E" w:rsidRDefault="00F46C4E" w:rsidP="00213B66">
      <w:pPr>
        <w:pStyle w:val="ProductList-Body"/>
        <w:tabs>
          <w:tab w:val="clear" w:pos="158"/>
          <w:tab w:val="left" w:pos="180"/>
        </w:tabs>
      </w:pPr>
    </w:p>
    <w:p w:rsidR="00F46C4E" w:rsidRPr="00F55075" w:rsidRDefault="00F46C4E" w:rsidP="00F46C4E">
      <w:pPr>
        <w:pStyle w:val="ProductList-Body"/>
        <w:tabs>
          <w:tab w:val="clear" w:pos="158"/>
          <w:tab w:val="left" w:pos="180"/>
        </w:tabs>
      </w:pPr>
      <w:bookmarkStart w:id="144" w:name="MicrosoftTeams"/>
      <w:r>
        <w:rPr>
          <w:b/>
          <w:color w:val="00188F"/>
        </w:rPr>
        <w:t>Microsoft</w:t>
      </w:r>
      <w:bookmarkEnd w:id="144"/>
      <w:r w:rsidR="00710F30">
        <w:rPr>
          <w:b/>
          <w:color w:val="00188F"/>
        </w:rPr>
        <w:t xml:space="preserve"> Teams</w:t>
      </w:r>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history="1">
        <w:r w:rsidR="009C2D9F">
          <w:rPr>
            <w:rStyle w:val="Hyperlink"/>
          </w:rPr>
          <w:t>Apèndix 1</w:t>
        </w:r>
      </w:hyperlink>
      <w:r>
        <w:t xml:space="preserve"> s'aplica a tots els serveis de l'Office 365 que incloguin Microsoft</w:t>
      </w:r>
      <w:r w:rsidR="00710F30">
        <w:t xml:space="preserve"> Teams</w:t>
      </w:r>
      <w:r>
        <w:t>.</w:t>
      </w:r>
    </w:p>
    <w:p w:rsidR="001F694B" w:rsidRDefault="001F694B" w:rsidP="00F46C4E">
      <w:pPr>
        <w:pStyle w:val="ProductList-Body"/>
        <w:tabs>
          <w:tab w:val="clear" w:pos="158"/>
          <w:tab w:val="left" w:pos="360"/>
        </w:tabs>
      </w:pPr>
    </w:p>
    <w:p w:rsidR="001F694B" w:rsidRPr="00D67A4B" w:rsidRDefault="001F694B" w:rsidP="001F694B">
      <w:pPr>
        <w:pStyle w:val="ProductList-Body"/>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p w:rsidR="008828F6" w:rsidRPr="006D2C33" w:rsidRDefault="000B3CF8" w:rsidP="008828F6">
      <w:pPr>
        <w:pStyle w:val="ProductList-Body"/>
        <w:shd w:val="clear" w:color="auto" w:fill="A6A6A6" w:themeFill="background1" w:themeFillShade="A6"/>
        <w:spacing w:before="120" w:after="240"/>
        <w:jc w:val="right"/>
      </w:pPr>
      <w:hyperlink w:anchor="TableofContents" w:history="1">
        <w:r w:rsidR="008828F6">
          <w:rPr>
            <w:rStyle w:val="Hyperlink"/>
            <w:sz w:val="16"/>
            <w:szCs w:val="16"/>
          </w:rPr>
          <w:t>Índex de continguts</w:t>
        </w:r>
      </w:hyperlink>
      <w:r w:rsidR="008828F6">
        <w:rPr>
          <w:rStyle w:val="Hyperlink"/>
          <w:sz w:val="16"/>
          <w:szCs w:val="16"/>
        </w:rPr>
        <w:t xml:space="preserve"> </w:t>
      </w:r>
      <w:r w:rsidR="008828F6">
        <w:rPr>
          <w:sz w:val="16"/>
          <w:szCs w:val="16"/>
        </w:rPr>
        <w:t xml:space="preserve">/ </w:t>
      </w:r>
      <w:hyperlink w:anchor="GeneralTerms" w:history="1">
        <w:r w:rsidR="008828F6">
          <w:rPr>
            <w:rStyle w:val="Hyperlink"/>
            <w:sz w:val="16"/>
            <w:szCs w:val="16"/>
          </w:rPr>
          <w:t>Termes generals</w:t>
        </w:r>
      </w:hyperlink>
    </w:p>
    <w:p w:rsidR="000C27F8" w:rsidRPr="00524CB8" w:rsidRDefault="000C27F8" w:rsidP="000C27F8">
      <w:pPr>
        <w:pStyle w:val="ProductList-Offering2Heading"/>
        <w:outlineLvl w:val="2"/>
        <w:rPr>
          <w:lang w:val="es-ES"/>
        </w:rPr>
      </w:pPr>
      <w:r w:rsidRPr="00524CB8">
        <w:rPr>
          <w:lang w:val="es-ES"/>
        </w:rPr>
        <w:tab/>
      </w:r>
      <w:bookmarkStart w:id="145" w:name="ExchangeOnline"/>
      <w:bookmarkStart w:id="146" w:name="_Toc453946621"/>
      <w:bookmarkStart w:id="147" w:name="_Toc451949059"/>
      <w:bookmarkStart w:id="148" w:name="_Toc498592846"/>
      <w:r w:rsidRPr="00524CB8">
        <w:rPr>
          <w:lang w:val="es-ES"/>
        </w:rPr>
        <w:t>Exchange Online</w:t>
      </w:r>
      <w:bookmarkEnd w:id="145"/>
      <w:bookmarkEnd w:id="146"/>
      <w:bookmarkEnd w:id="147"/>
      <w:bookmarkEnd w:id="148"/>
    </w:p>
    <w:p w:rsidR="000C27F8" w:rsidRDefault="000C27F8" w:rsidP="000C27F8">
      <w:pPr>
        <w:pStyle w:val="ProductList-Offering1"/>
        <w:sectPr w:rsidR="000C27F8" w:rsidSect="00E275D6">
          <w:footerReference w:type="default" r:id="rId42"/>
          <w:footerReference w:type="first" r:id="rId43"/>
          <w:type w:val="continuous"/>
          <w:pgSz w:w="12240" w:h="15840"/>
          <w:pgMar w:top="1440" w:right="720" w:bottom="1440" w:left="720" w:header="720" w:footer="720" w:gutter="0"/>
          <w:cols w:space="720"/>
          <w:titlePg/>
          <w:docGrid w:linePitch="360"/>
        </w:sectPr>
      </w:pPr>
    </w:p>
    <w:p w:rsidR="009E1E35" w:rsidRDefault="009E1E35" w:rsidP="009E1E35">
      <w:pPr>
        <w:pStyle w:val="ProductList-Body"/>
        <w:rPr>
          <w:rFonts w:asciiTheme="majorHAnsi" w:hAnsiTheme="majorHAnsi"/>
          <w:sz w:val="16"/>
          <w:szCs w:val="16"/>
        </w:rPr>
      </w:pPr>
      <w:r w:rsidRPr="0047165C">
        <w:rPr>
          <w:rFonts w:asciiTheme="majorHAnsi" w:hAnsiTheme="majorHAnsi"/>
          <w:sz w:val="16"/>
          <w:szCs w:val="16"/>
        </w:rPr>
        <w:t>Protecció contra Am</w:t>
      </w:r>
      <w:r>
        <w:rPr>
          <w:rFonts w:asciiTheme="majorHAnsi" w:hAnsiTheme="majorHAnsi"/>
          <w:sz w:val="16"/>
          <w:szCs w:val="16"/>
        </w:rPr>
        <w:t>enaces Avançada de l'Office 365</w:t>
      </w:r>
    </w:p>
    <w:p w:rsidR="009E1E35" w:rsidRDefault="009E1E35" w:rsidP="009E1E35">
      <w:pPr>
        <w:pStyle w:val="ProductList-Body"/>
        <w:rPr>
          <w:rFonts w:asciiTheme="majorHAnsi" w:hAnsiTheme="majorHAnsi"/>
          <w:sz w:val="16"/>
          <w:szCs w:val="16"/>
        </w:rPr>
      </w:pPr>
      <w:r w:rsidRPr="00757D66">
        <w:rPr>
          <w:rFonts w:asciiTheme="majorHAnsi" w:hAnsiTheme="majorHAnsi"/>
          <w:sz w:val="16"/>
          <w:szCs w:val="16"/>
        </w:rPr>
        <w:t>Intel·ligència contra Amenaces de l’Office 365</w:t>
      </w:r>
    </w:p>
    <w:p w:rsidR="009E1E35" w:rsidRPr="00EF1E73" w:rsidRDefault="009E1E35" w:rsidP="009E1E35">
      <w:pPr>
        <w:pStyle w:val="ProductList-Body"/>
        <w:rPr>
          <w:rFonts w:asciiTheme="majorHAnsi" w:hAnsiTheme="majorHAnsi"/>
          <w:sz w:val="16"/>
          <w:szCs w:val="16"/>
        </w:rPr>
      </w:pPr>
      <w:r w:rsidRPr="0047165C">
        <w:rPr>
          <w:rFonts w:asciiTheme="majorHAnsi" w:hAnsiTheme="majorHAnsi"/>
          <w:sz w:val="16"/>
          <w:szCs w:val="16"/>
        </w:rPr>
        <w:t>Prevenció de pèrdua de dades</w:t>
      </w:r>
    </w:p>
    <w:p w:rsidR="009E1E35" w:rsidRPr="00EF1E73" w:rsidRDefault="009E1E35" w:rsidP="00076E8D">
      <w:pPr>
        <w:pStyle w:val="ProductList-Body"/>
        <w:spacing w:after="60"/>
        <w:rPr>
          <w:rFonts w:asciiTheme="majorHAnsi" w:hAnsiTheme="majorHAnsi"/>
          <w:sz w:val="16"/>
          <w:szCs w:val="16"/>
        </w:rPr>
      </w:pPr>
      <w:r w:rsidRPr="0047165C">
        <w:rPr>
          <w:rFonts w:asciiTheme="majorHAnsi" w:hAnsiTheme="majorHAnsi"/>
          <w:sz w:val="16"/>
          <w:szCs w:val="16"/>
        </w:rPr>
        <w:t>Arxiu de l'Exchange Online per a l'Exchange Online</w:t>
      </w:r>
    </w:p>
    <w:p w:rsidR="009E1E35" w:rsidRDefault="009E1E35" w:rsidP="009E1E35">
      <w:pPr>
        <w:pStyle w:val="ProductList-Body"/>
        <w:rPr>
          <w:rFonts w:asciiTheme="majorHAnsi" w:hAnsiTheme="majorHAnsi"/>
          <w:sz w:val="16"/>
          <w:szCs w:val="16"/>
        </w:rPr>
      </w:pPr>
      <w:r w:rsidRPr="0047165C">
        <w:rPr>
          <w:rFonts w:asciiTheme="majorHAnsi" w:hAnsiTheme="majorHAnsi"/>
          <w:sz w:val="16"/>
          <w:szCs w:val="16"/>
        </w:rPr>
        <w:t>Arxiu de l'Exchange Online per a l'Exchange Server</w:t>
      </w:r>
    </w:p>
    <w:p w:rsidR="009E1E35" w:rsidRPr="00EF1E73" w:rsidRDefault="009E1E35" w:rsidP="009E1E35">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rsidR="009E1E35" w:rsidRDefault="009E1E35" w:rsidP="009E1E35">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47165C">
        <w:rPr>
          <w:rFonts w:asciiTheme="majorHAnsi" w:hAnsiTheme="majorHAnsi"/>
          <w:sz w:val="16"/>
          <w:szCs w:val="16"/>
        </w:rPr>
        <w:t>Pla 1 i Pla 2</w:t>
      </w:r>
      <w:r>
        <w:rPr>
          <w:rFonts w:asciiTheme="majorHAnsi" w:hAnsiTheme="majorHAnsi"/>
          <w:sz w:val="16"/>
          <w:szCs w:val="16"/>
        </w:rPr>
        <w:t>)</w:t>
      </w:r>
    </w:p>
    <w:p w:rsidR="009E1E35" w:rsidRDefault="009E1E35" w:rsidP="009E1E35">
      <w:pPr>
        <w:pStyle w:val="ProductList-Offering2"/>
        <w:sectPr w:rsidR="009E1E35" w:rsidSect="00E275D6">
          <w:type w:val="continuous"/>
          <w:pgSz w:w="12240" w:h="15840"/>
          <w:pgMar w:top="1440" w:right="720" w:bottom="1440" w:left="720" w:header="720" w:footer="720" w:gutter="0"/>
          <w:cols w:num="2" w:space="720"/>
          <w:titlePg/>
          <w:docGrid w:linePitch="360"/>
        </w:sectPr>
      </w:pPr>
    </w:p>
    <w:p w:rsidR="001A19E0" w:rsidRPr="00690C65" w:rsidRDefault="00DC0A1F" w:rsidP="00076E8D">
      <w:pPr>
        <w:pStyle w:val="ProductList-Body"/>
        <w:pBdr>
          <w:top w:val="single" w:sz="4" w:space="1" w:color="BFBFBF" w:themeColor="background1" w:themeShade="BF"/>
        </w:pBdr>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677C0D">
      <w:pPr>
        <w:pStyle w:val="ProductList-Body"/>
        <w:keepNext/>
        <w:ind w:left="187"/>
      </w:pPr>
      <w:r>
        <w:rPr>
          <w:b/>
          <w:color w:val="0072C6"/>
        </w:rPr>
        <w:lastRenderedPageBreak/>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4"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9E1E35" w:rsidRDefault="009E1E35" w:rsidP="009427A1">
      <w:pPr>
        <w:pStyle w:val="ProductList-Body"/>
        <w:tabs>
          <w:tab w:val="clear" w:pos="158"/>
          <w:tab w:val="left" w:pos="180"/>
        </w:tabs>
      </w:pPr>
    </w:p>
    <w:p w:rsidR="002C61F1" w:rsidRPr="00E06B88" w:rsidRDefault="00710F30" w:rsidP="00C45535">
      <w:pPr>
        <w:pStyle w:val="ProductList-Body"/>
        <w:keepNext/>
        <w:rPr>
          <w:b/>
          <w:color w:val="00188F"/>
        </w:rPr>
      </w:pPr>
      <w:bookmarkStart w:id="149" w:name="_Toc423959249"/>
      <w:r>
        <w:rPr>
          <w:b/>
          <w:color w:val="00188F"/>
        </w:rPr>
        <w:t>Acord</w:t>
      </w:r>
      <w:r w:rsidRPr="00E06B88">
        <w:rPr>
          <w:b/>
          <w:color w:val="00188F"/>
        </w:rPr>
        <w:t xml:space="preserve"> </w:t>
      </w:r>
      <w:r w:rsidR="002C61F1" w:rsidRPr="00E06B88">
        <w:rPr>
          <w:b/>
          <w:color w:val="00188F"/>
        </w:rPr>
        <w:t>de Nivell de Servei</w:t>
      </w:r>
      <w:bookmarkEnd w:id="149"/>
    </w:p>
    <w:p w:rsidR="00757D66" w:rsidRDefault="00757D66" w:rsidP="00757D66">
      <w:pPr>
        <w:pStyle w:val="ProductList-Body"/>
        <w:tabs>
          <w:tab w:val="clear" w:pos="158"/>
          <w:tab w:val="left" w:pos="180"/>
        </w:tabs>
      </w:pPr>
      <w:r>
        <w:t>No existeix cap SLA per a la Protecció contra amenaces avançada de l’Office 365 o la Intel·ligència contra Amenaces de l’Office 365.</w:t>
      </w:r>
    </w:p>
    <w:p w:rsidR="001F694B" w:rsidRPr="006D2C33" w:rsidRDefault="000B3CF8"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62C50" w:rsidRPr="00051EF3" w:rsidRDefault="00862C50" w:rsidP="005157D5">
      <w:pPr>
        <w:pStyle w:val="ProductList-Offering2Heading"/>
        <w:rPr>
          <w:lang w:val="ca-ES"/>
        </w:rPr>
      </w:pPr>
      <w:bookmarkStart w:id="150" w:name="_Toc498592847"/>
      <w:bookmarkStart w:id="151" w:name="Office365Applications"/>
      <w:r w:rsidRPr="00051EF3">
        <w:rPr>
          <w:lang w:val="ca-ES"/>
        </w:rPr>
        <w:t>Aplicacions de l’Office 365</w:t>
      </w:r>
      <w:bookmarkEnd w:id="150"/>
    </w:p>
    <w:p w:rsidR="00862C50" w:rsidRDefault="00862C50" w:rsidP="00862C50">
      <w:pPr>
        <w:pStyle w:val="ProductList-Offering1"/>
        <w:sectPr w:rsidR="00862C50" w:rsidSect="00E275D6">
          <w:footerReference w:type="default" r:id="rId45"/>
          <w:footerReference w:type="first" r:id="rId46"/>
          <w:type w:val="continuous"/>
          <w:pgSz w:w="12240" w:h="15840"/>
          <w:pgMar w:top="1440" w:right="720" w:bottom="1440" w:left="720" w:header="720" w:footer="720" w:gutter="0"/>
          <w:cols w:space="720"/>
          <w:titlePg/>
          <w:docGrid w:linePitch="360"/>
        </w:sectPr>
      </w:pPr>
    </w:p>
    <w:bookmarkEnd w:id="151"/>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076E8D">
      <w:pPr>
        <w:pStyle w:val="ProductList-Body"/>
        <w:spacing w:after="60"/>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 xml:space="preserve">Visio </w:t>
      </w:r>
      <w:r w:rsidR="009E1E35">
        <w:rPr>
          <w:rFonts w:asciiTheme="majorHAnsi" w:hAnsiTheme="majorHAnsi"/>
          <w:sz w:val="16"/>
          <w:szCs w:val="16"/>
        </w:rPr>
        <w:t>Online (Pla 1 i Pla 2)</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690C65" w:rsidRDefault="00710F30" w:rsidP="00076E8D">
      <w:pPr>
        <w:pStyle w:val="ProductList-Body"/>
        <w:pBdr>
          <w:top w:val="single" w:sz="4" w:space="1" w:color="BFBFBF" w:themeColor="background1" w:themeShade="BF"/>
        </w:pBdr>
      </w:pPr>
      <w:r>
        <w:rPr>
          <w:b/>
          <w:color w:val="00188F"/>
        </w:rPr>
        <w:t xml:space="preserve">Acord </w:t>
      </w:r>
      <w:r w:rsidR="00123E7D">
        <w:rPr>
          <w:b/>
          <w:color w:val="00188F"/>
        </w:rPr>
        <w:t>de Nivell de Servei</w:t>
      </w:r>
    </w:p>
    <w:p w:rsidR="009E1E35" w:rsidRDefault="009E1E35" w:rsidP="009E1E35">
      <w:pPr>
        <w:pStyle w:val="ProductList-Body"/>
      </w:pPr>
      <w:r>
        <w:t>No hi ha cap SLA per al Visio Online.</w:t>
      </w:r>
    </w:p>
    <w:p w:rsidR="00123E7D" w:rsidRPr="00690C65" w:rsidRDefault="00123E7D" w:rsidP="00123E7D">
      <w:pPr>
        <w:pStyle w:val="ProductList-Body"/>
      </w:pPr>
    </w:p>
    <w:p w:rsidR="001E1FB9" w:rsidRPr="00123E7D" w:rsidRDefault="001E1FB9" w:rsidP="000A7CED">
      <w:pPr>
        <w:pStyle w:val="ProductList-Body"/>
        <w:keepNext/>
        <w:tabs>
          <w:tab w:val="clear" w:pos="158"/>
          <w:tab w:val="left" w:pos="180"/>
        </w:tabs>
        <w:rPr>
          <w:b/>
          <w:color w:val="00188F"/>
        </w:rPr>
      </w:pPr>
      <w:r>
        <w:rPr>
          <w:b/>
          <w:color w:val="00188F"/>
        </w:rPr>
        <w:t>Drets d’Instal·lació i d’Ús</w:t>
      </w:r>
    </w:p>
    <w:p w:rsidR="001E1FB9" w:rsidRDefault="001E1FB9" w:rsidP="001E1FB9">
      <w:pPr>
        <w:pStyle w:val="ProductList-Body"/>
        <w:tabs>
          <w:tab w:val="clear" w:pos="158"/>
          <w:tab w:val="left" w:pos="180"/>
        </w:tabs>
      </w:pPr>
      <w:r>
        <w:t xml:space="preserve">Cada usuari al qual el Client </w:t>
      </w:r>
      <w:r w:rsidR="00710F30">
        <w:t xml:space="preserve">assigni </w:t>
      </w:r>
      <w:r>
        <w:t>una SL d’Usuari ha de tenir un Compte de Microsoft per poder utilitzar el programari inclòs amb la subscripció. Aquests usuaris:</w:t>
      </w:r>
    </w:p>
    <w:p w:rsidR="001E1FB9" w:rsidRDefault="001E1FB9" w:rsidP="001E1FB9">
      <w:pPr>
        <w:pStyle w:val="ProductList-Body"/>
        <w:numPr>
          <w:ilvl w:val="0"/>
          <w:numId w:val="17"/>
        </w:numPr>
        <w:ind w:left="450" w:hanging="270"/>
      </w:pPr>
      <w:r>
        <w:t>poden activar el programari que es proporciona amb l’SL en un màxim de cinc OSE simultanis per a l’ús local o remot;</w:t>
      </w:r>
    </w:p>
    <w:p w:rsidR="00CF7538" w:rsidRPr="00BA2331" w:rsidRDefault="00CF7538" w:rsidP="00CF7538">
      <w:pPr>
        <w:pStyle w:val="ProductList-Body"/>
        <w:numPr>
          <w:ilvl w:val="0"/>
          <w:numId w:val="17"/>
        </w:numPr>
        <w:ind w:left="450" w:hanging="270"/>
      </w:pPr>
      <w:r>
        <w:t xml:space="preserve">també podeu instal·lar i utilitzar el programari, així com utilitzar l’activació en ordinadors compartits, en un dispositiu compartit, en un servidor de xarxa o en servidors compartits amb el Microsoft Azure o el Qualified Multitenant Hoster Partner. Es troba disponible un llistat de Socis d'Allotjament de Diversos Inquilins Qualificats i de requisits d'implementació addicionals a </w:t>
      </w:r>
      <w:hyperlink r:id="rId47" w:history="1">
        <w:r>
          <w:rPr>
            <w:rStyle w:val="Hyperlink"/>
          </w:rPr>
          <w:t>www.office.com/sca</w:t>
        </w:r>
      </w:hyperlink>
      <w:r>
        <w:rPr>
          <w:color w:val="1F497D"/>
        </w:rPr>
        <w:t xml:space="preserve">. </w:t>
      </w:r>
      <w:r>
        <w:t>Per a aquest dret d’ús, “usuari de xarxa” és un servidor de maquinari físic dedicat exclusivament a l’ús del Client. Aquesta disposició d’activació en ordinadors compartits no s’aplica a la llicència de Clients per a l’Office 365 Business i</w:t>
      </w:r>
    </w:p>
    <w:p w:rsidR="001E1FB9" w:rsidRDefault="001E1FB9" w:rsidP="001E1FB9">
      <w:pPr>
        <w:pStyle w:val="ProductList-Body"/>
        <w:numPr>
          <w:ilvl w:val="0"/>
          <w:numId w:val="17"/>
        </w:numPr>
        <w:spacing w:before="40"/>
        <w:ind w:left="450" w:hanging="274"/>
      </w:pPr>
      <w:r>
        <w:t>cal connectar a Internet cadascun dels dispositius on l’usuari hagi instal·lat el programari com a mínim una vegada cada 30 dies o la funcionalitat del programari es podria veure afectada.</w:t>
      </w:r>
    </w:p>
    <w:p w:rsidR="00051EF3" w:rsidRPr="00A54A18" w:rsidRDefault="00051EF3" w:rsidP="00051EF3">
      <w:pPr>
        <w:pStyle w:val="ProductList-Body"/>
        <w:ind w:left="180"/>
        <w:rPr>
          <w:szCs w:val="18"/>
        </w:rPr>
      </w:pPr>
    </w:p>
    <w:p w:rsidR="00051EF3" w:rsidRPr="00A54A18" w:rsidRDefault="00051EF3" w:rsidP="00677C0D">
      <w:pPr>
        <w:pStyle w:val="ProductList-Body"/>
        <w:keepNext/>
        <w:rPr>
          <w:szCs w:val="18"/>
        </w:rPr>
      </w:pPr>
      <w:r w:rsidRPr="00A54A18">
        <w:rPr>
          <w:b/>
          <w:color w:val="00188F"/>
          <w:szCs w:val="18"/>
        </w:rPr>
        <w:lastRenderedPageBreak/>
        <w:t>Els termes següents només s'apliquen a l'Office 365 Business i l'Office 365 ProPlus</w:t>
      </w:r>
    </w:p>
    <w:p w:rsidR="00051EF3" w:rsidRPr="00A54A18" w:rsidRDefault="00051EF3" w:rsidP="00051EF3">
      <w:pPr>
        <w:pStyle w:val="ProductList-Body"/>
        <w:ind w:left="180"/>
        <w:rPr>
          <w:szCs w:val="18"/>
        </w:rPr>
      </w:pPr>
      <w:r w:rsidRPr="00A54A18">
        <w:rPr>
          <w:b/>
          <w:color w:val="0072C6"/>
          <w:szCs w:val="18"/>
        </w:rPr>
        <w:t>Dispositius de Telèfon intel·ligent i Tauleta</w:t>
      </w:r>
    </w:p>
    <w:p w:rsidR="009427A1" w:rsidRPr="00690C65" w:rsidRDefault="00051EF3" w:rsidP="00051EF3">
      <w:pPr>
        <w:pStyle w:val="ProductList-Body"/>
        <w:ind w:left="180"/>
      </w:pPr>
      <w:r w:rsidRPr="00A54A18">
        <w:rPr>
          <w:szCs w:val="18"/>
        </w:rPr>
        <w:t>Cada usuari a qui el Client assigni una SL d'Usuari també pot activar el programari Microsoft Office Mobile per al seu ús en un màxim de cinc telèfons intel·ligents i cinc tauletes</w:t>
      </w:r>
      <w:r w:rsidR="009427A1">
        <w: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34670D" w:rsidRPr="003C41FA" w:rsidRDefault="0034670D" w:rsidP="0034670D">
      <w:pPr>
        <w:pStyle w:val="ProductList-Body"/>
        <w:ind w:left="180"/>
        <w:rPr>
          <w:b/>
          <w:color w:val="0072C6"/>
        </w:rPr>
      </w:pPr>
      <w:r w:rsidRPr="003C41FA">
        <w:rPr>
          <w:b/>
          <w:color w:val="0072C6"/>
        </w:rPr>
        <w:t>Office Online Server</w:t>
      </w:r>
    </w:p>
    <w:p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AD1AC9" w:rsidP="00B63753">
      <w:pPr>
        <w:pStyle w:val="ProductList-Body"/>
        <w:keepNext/>
        <w:ind w:left="187"/>
      </w:pPr>
      <w:r>
        <w:rPr>
          <w:b/>
          <w:color w:val="0072C6"/>
        </w:rPr>
        <w:t>Suites</w:t>
      </w:r>
      <w:r w:rsidR="005B7124">
        <w:rPr>
          <w:b/>
          <w:color w:val="0072C6"/>
        </w:rPr>
        <w:t xml:space="preserve"> de Llicències de Subscripció</w:t>
      </w:r>
    </w:p>
    <w:p w:rsidR="005B7124" w:rsidRPr="00690C65" w:rsidRDefault="005B7124" w:rsidP="005B7124">
      <w:pPr>
        <w:pStyle w:val="ProductList-Body"/>
        <w:ind w:left="180"/>
      </w:pPr>
      <w:r>
        <w:t xml:space="preserve">A més de les SL d'Usuari de l'Office 365 ProPlus, el Client pot complir el requisit d'SL per a aquest producte en adquirir una SL de </w:t>
      </w:r>
      <w:r w:rsidR="00AD1AC9">
        <w:t>Suite</w:t>
      </w:r>
      <w:r>
        <w:t xml:space="preserve"> (consulteu l'</w:t>
      </w:r>
      <w:hyperlink w:anchor="Attachment2" w:history="1">
        <w:r>
          <w:rPr>
            <w:rStyle w:val="Hyperlink"/>
          </w:rPr>
          <w:t>Apèndix 2</w:t>
        </w:r>
      </w:hyperlink>
      <w:r>
        <w:t>).</w:t>
      </w:r>
    </w:p>
    <w:p w:rsidR="001F694B" w:rsidRPr="006D2C33" w:rsidRDefault="000B3CF8"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F46C4E" w:rsidRPr="003332A5" w:rsidRDefault="00F46C4E" w:rsidP="00F46C4E">
      <w:pPr>
        <w:pStyle w:val="ProductList-Offering2Heading"/>
        <w:outlineLvl w:val="2"/>
        <w:rPr>
          <w:lang w:val="pt-BR"/>
        </w:rPr>
      </w:pPr>
      <w:r w:rsidRPr="003332A5">
        <w:rPr>
          <w:lang w:val="pt-BR"/>
        </w:rPr>
        <w:tab/>
      </w:r>
      <w:bookmarkStart w:id="152" w:name="MicrosoftMyAnalytics"/>
      <w:bookmarkStart w:id="153" w:name="_Toc465426847"/>
      <w:bookmarkStart w:id="154" w:name="_Toc498592848"/>
      <w:r w:rsidRPr="003332A5">
        <w:rPr>
          <w:lang w:val="pt-BR"/>
        </w:rPr>
        <w:t>Microsoft MyAnalytics</w:t>
      </w:r>
      <w:bookmarkEnd w:id="152"/>
      <w:bookmarkEnd w:id="153"/>
      <w:bookmarkEnd w:id="154"/>
    </w:p>
    <w:p w:rsidR="00F46C4E" w:rsidRPr="00F55075" w:rsidRDefault="00710F30" w:rsidP="00F46C4E">
      <w:pPr>
        <w:pStyle w:val="ProductList-Body"/>
      </w:pPr>
      <w:r>
        <w:rPr>
          <w:b/>
          <w:color w:val="00188F"/>
        </w:rPr>
        <w:t xml:space="preserve">Acord </w:t>
      </w:r>
      <w:r w:rsidR="00F46C4E">
        <w:rPr>
          <w:b/>
          <w:color w:val="00188F"/>
        </w:rPr>
        <w:t>de Nivell de Servei</w:t>
      </w:r>
    </w:p>
    <w:p w:rsidR="00F46C4E" w:rsidRPr="00700B2A" w:rsidRDefault="00F46C4E" w:rsidP="00F46C4E">
      <w:pPr>
        <w:pStyle w:val="ProductList-Body"/>
        <w:rPr>
          <w:lang w:val="es-ES"/>
        </w:rPr>
      </w:pPr>
      <w:r w:rsidRPr="00700B2A">
        <w:rPr>
          <w:lang w:val="es-ES"/>
        </w:rPr>
        <w:t>No hi ha SLA per al MyAnalytics, de Microsoft.</w:t>
      </w:r>
    </w:p>
    <w:p w:rsidR="001F694B" w:rsidRPr="006D2C33" w:rsidRDefault="000B3CF8"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55" w:name="_Toc498592849"/>
      <w:r w:rsidR="00976EB6" w:rsidRPr="00051EF3">
        <w:rPr>
          <w:lang w:val="fr-FR"/>
        </w:rPr>
        <w:t>Office Online</w:t>
      </w:r>
      <w:bookmarkEnd w:id="155"/>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F694B" w:rsidRPr="006D2C33" w:rsidRDefault="000B3CF8"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B7124" w:rsidRPr="00690C65" w:rsidRDefault="005B7124" w:rsidP="00F46C4E">
      <w:pPr>
        <w:pStyle w:val="ProductList-Offering2Heading"/>
        <w:keepNext/>
      </w:pPr>
      <w:r>
        <w:tab/>
      </w:r>
      <w:bookmarkStart w:id="156" w:name="_Toc498592850"/>
      <w:r>
        <w:t>OneDrive for Business</w:t>
      </w:r>
      <w:bookmarkEnd w:id="156"/>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F694B" w:rsidRPr="006D2C33" w:rsidRDefault="000B3CF8"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903BB7" w:rsidRDefault="000C27F8" w:rsidP="000C27F8">
      <w:pPr>
        <w:pStyle w:val="ProductList-Offering2Heading"/>
        <w:outlineLvl w:val="2"/>
      </w:pPr>
      <w:r>
        <w:tab/>
      </w:r>
      <w:bookmarkStart w:id="157" w:name="_Toc453946627"/>
      <w:bookmarkStart w:id="158" w:name="_Toc451949065"/>
      <w:bookmarkStart w:id="159" w:name="_Toc498592851"/>
      <w:bookmarkStart w:id="160" w:name="ProjectOnline"/>
      <w:r>
        <w:t>Project Online</w:t>
      </w:r>
      <w:bookmarkEnd w:id="157"/>
      <w:bookmarkEnd w:id="158"/>
      <w:bookmarkEnd w:id="159"/>
    </w:p>
    <w:bookmarkEnd w:id="160"/>
    <w:p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76E8D">
      <w:pPr>
        <w:pStyle w:val="ProductList-Body"/>
        <w:spacing w:after="60"/>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0C27F8" w:rsidRPr="00903BB7" w:rsidRDefault="000C27F8" w:rsidP="00076E8D">
      <w:pPr>
        <w:pStyle w:val="ProductList-Body"/>
        <w:pBdr>
          <w:top w:val="single" w:sz="4" w:space="1" w:color="BFBFBF" w:themeColor="background1" w:themeShade="BF"/>
        </w:pBdr>
      </w:pPr>
      <w:r>
        <w:rPr>
          <w:b/>
          <w:color w:val="00188F"/>
        </w:rPr>
        <w:t>Drets d'Instal·lació i d'Ús per a l'aplicació Projectes</w:t>
      </w:r>
    </w:p>
    <w:p w:rsidR="000C27F8" w:rsidRPr="00903BB7" w:rsidRDefault="000C27F8" w:rsidP="000C27F8">
      <w:pPr>
        <w:pStyle w:val="ProductList-Body"/>
      </w:pPr>
      <w:r>
        <w:t xml:space="preserve">Cada usuari al qual el Client </w:t>
      </w:r>
      <w:r w:rsidR="00710F30">
        <w:t xml:space="preserve">assigni </w:t>
      </w:r>
      <w:r>
        <w:t>una SL d'Usuari del Project Online Professional o del Project Online Premium ha de tenir un Compte de Microsoft per poder utilitzar el programari inclòs amb la subscripció. Aquests usuaris:</w:t>
      </w:r>
    </w:p>
    <w:p w:rsidR="000C27F8" w:rsidRPr="00903BB7" w:rsidRDefault="000C27F8" w:rsidP="000C27F8">
      <w:pPr>
        <w:pStyle w:val="ProductList-Body"/>
        <w:numPr>
          <w:ilvl w:val="0"/>
          <w:numId w:val="37"/>
        </w:numPr>
      </w:pPr>
      <w:r>
        <w:t>poden activar el programari que es proporciona amb l'SL en un màxim de cinc OSE simultanis per a l'ús local o remot;</w:t>
      </w:r>
    </w:p>
    <w:p w:rsidR="000C27F8" w:rsidRPr="00903BB7" w:rsidRDefault="000C27F8" w:rsidP="000C27F8">
      <w:pPr>
        <w:pStyle w:val="ProductList-Body"/>
        <w:numPr>
          <w:ilvl w:val="0"/>
          <w:numId w:val="37"/>
        </w:numPr>
      </w:pPr>
      <w:r>
        <w:lastRenderedPageBreak/>
        <w:t>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www.office.com/sca. Per a aquest dret d'ús, “usuari de xarxa” és un servidor de maquinari físic dedicat exclusivament a l'ús del Client; i</w:t>
      </w:r>
    </w:p>
    <w:p w:rsidR="000C27F8" w:rsidRPr="00903BB7" w:rsidRDefault="000C27F8" w:rsidP="000C27F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5B7124" w:rsidRPr="00690C65" w:rsidRDefault="000B3CF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1F694B">
        <w:rPr>
          <w:rStyle w:val="Hyperlink"/>
          <w:sz w:val="16"/>
          <w:szCs w:val="16"/>
        </w:rPr>
        <w:t xml:space="preserve"> </w:t>
      </w:r>
      <w:r w:rsidR="00355E55">
        <w:rPr>
          <w:sz w:val="16"/>
          <w:szCs w:val="16"/>
        </w:rPr>
        <w:t>/</w:t>
      </w:r>
      <w:r w:rsidR="001F694B">
        <w:rPr>
          <w:sz w:val="16"/>
          <w:szCs w:val="16"/>
        </w:rPr>
        <w:t xml:space="preserve"> </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bookmarkStart w:id="161" w:name="SharePointOnline"/>
      <w:r w:rsidRPr="00051EF3">
        <w:rPr>
          <w:lang w:val="ca-ES"/>
        </w:rPr>
        <w:tab/>
      </w:r>
      <w:bookmarkStart w:id="162" w:name="_Toc498592852"/>
      <w:r w:rsidRPr="00051EF3">
        <w:rPr>
          <w:lang w:val="ca-ES"/>
        </w:rPr>
        <w:t>SharePoint Online</w:t>
      </w:r>
      <w:bookmarkEnd w:id="162"/>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61"/>
    <w:p w:rsidR="00C45535" w:rsidRPr="006D2C33" w:rsidRDefault="00C45535" w:rsidP="00C45535">
      <w:pPr>
        <w:pStyle w:val="ProductList-Body"/>
      </w:pPr>
      <w:r>
        <w:rPr>
          <w:rFonts w:asciiTheme="majorHAnsi" w:hAnsiTheme="majorHAnsi"/>
          <w:sz w:val="16"/>
          <w:szCs w:val="16"/>
        </w:rPr>
        <w:t>Duet Enterprise Online per al Microsoft SharePoint i el SAP</w:t>
      </w:r>
    </w:p>
    <w:p w:rsidR="00C45535" w:rsidRPr="006D2C33" w:rsidRDefault="00C45535" w:rsidP="00C45535">
      <w:pPr>
        <w:pStyle w:val="ProductList-Body"/>
      </w:pPr>
      <w:r>
        <w:rPr>
          <w:rFonts w:asciiTheme="majorHAnsi" w:hAnsiTheme="majorHAnsi"/>
          <w:sz w:val="16"/>
          <w:szCs w:val="16"/>
        </w:rPr>
        <w:t xml:space="preserve">SharePoint Online </w:t>
      </w:r>
      <w:r w:rsidR="00133A9E">
        <w:rPr>
          <w:rFonts w:asciiTheme="majorHAnsi" w:hAnsiTheme="majorHAnsi"/>
          <w:sz w:val="16"/>
          <w:szCs w:val="16"/>
        </w:rPr>
        <w:t>F</w:t>
      </w:r>
      <w:r w:rsidR="004202FA">
        <w:rPr>
          <w:rFonts w:asciiTheme="majorHAnsi" w:hAnsiTheme="majorHAnsi"/>
          <w:sz w:val="16"/>
          <w:szCs w:val="16"/>
        </w:rPr>
        <w:t>1</w:t>
      </w:r>
    </w:p>
    <w:p w:rsidR="005B7124" w:rsidRPr="00690C65" w:rsidRDefault="00C45535" w:rsidP="00C45535">
      <w:pPr>
        <w:pStyle w:val="ProductList-Body"/>
      </w:pPr>
      <w:r>
        <w:rPr>
          <w:rFonts w:asciiTheme="majorHAnsi" w:hAnsiTheme="majorHAnsi"/>
          <w:sz w:val="16"/>
          <w:szCs w:val="16"/>
        </w:rPr>
        <w:t>SharePoint Online (Pla 1 i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133A9E">
        <w:t>F</w:t>
      </w:r>
      <w:r w:rsidR="004202FA">
        <w:t>1</w:t>
      </w:r>
      <w:r>
        <w:t xml:space="preserv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63" w:name="SkypeforBusinessOnline"/>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213B66" w:rsidRPr="00051EF3" w:rsidRDefault="00213B66" w:rsidP="00213B66">
      <w:pPr>
        <w:pStyle w:val="ProductList-Offering2Heading"/>
        <w:outlineLvl w:val="2"/>
        <w:rPr>
          <w:lang w:val="ca-ES"/>
        </w:rPr>
      </w:pPr>
      <w:r w:rsidRPr="00051EF3">
        <w:rPr>
          <w:lang w:val="ca-ES"/>
        </w:rPr>
        <w:tab/>
      </w:r>
      <w:bookmarkStart w:id="164" w:name="_Toc431797723"/>
      <w:bookmarkStart w:id="165" w:name="_Toc431459539"/>
      <w:bookmarkStart w:id="166" w:name="_Toc498592853"/>
      <w:r w:rsidRPr="00051EF3">
        <w:rPr>
          <w:lang w:val="ca-ES"/>
        </w:rPr>
        <w:t xml:space="preserve">Skype for Business </w:t>
      </w:r>
      <w:bookmarkEnd w:id="164"/>
      <w:r w:rsidRPr="00051EF3">
        <w:rPr>
          <w:lang w:val="ca-ES"/>
        </w:rPr>
        <w:t>Online</w:t>
      </w:r>
      <w:bookmarkEnd w:id="163"/>
      <w:bookmarkEnd w:id="165"/>
      <w:bookmarkEnd w:id="166"/>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9E1E35" w:rsidRDefault="009E1E35" w:rsidP="009E1E35">
      <w:pPr>
        <w:pStyle w:val="ProductList-Body"/>
        <w:rPr>
          <w:rFonts w:asciiTheme="majorHAnsi" w:hAnsiTheme="majorHAnsi"/>
          <w:sz w:val="16"/>
          <w:szCs w:val="16"/>
        </w:rPr>
      </w:pPr>
      <w:r>
        <w:rPr>
          <w:rFonts w:asciiTheme="majorHAnsi" w:hAnsiTheme="majorHAnsi"/>
          <w:sz w:val="16"/>
          <w:szCs w:val="16"/>
        </w:rPr>
        <w:t>Skype for Business Online (Pla 1 i Pla 2)</w:t>
      </w:r>
    </w:p>
    <w:p w:rsidR="009E1E35" w:rsidRDefault="009E1E35" w:rsidP="009E1E35">
      <w:pPr>
        <w:pStyle w:val="ProductList-Body"/>
        <w:rPr>
          <w:rFonts w:asciiTheme="majorHAnsi" w:hAnsiTheme="majorHAnsi"/>
          <w:sz w:val="16"/>
          <w:szCs w:val="16"/>
        </w:rPr>
      </w:pPr>
      <w:r>
        <w:rPr>
          <w:rFonts w:asciiTheme="majorHAnsi" w:hAnsiTheme="majorHAnsi"/>
          <w:sz w:val="16"/>
          <w:szCs w:val="16"/>
        </w:rPr>
        <w:t xml:space="preserve">Audioconferència </w:t>
      </w:r>
    </w:p>
    <w:p w:rsidR="009E1E35" w:rsidRPr="00EF1E73" w:rsidRDefault="009E1E35" w:rsidP="009E1E35">
      <w:pPr>
        <w:pStyle w:val="ProductList-Body"/>
        <w:rPr>
          <w:rFonts w:asciiTheme="majorHAnsi" w:hAnsiTheme="majorHAnsi"/>
          <w:sz w:val="16"/>
          <w:szCs w:val="16"/>
        </w:rPr>
      </w:pPr>
      <w:r>
        <w:rPr>
          <w:rFonts w:asciiTheme="majorHAnsi" w:hAnsiTheme="majorHAnsi"/>
          <w:sz w:val="16"/>
          <w:szCs w:val="16"/>
        </w:rPr>
        <w:t>Pla de trucades</w:t>
      </w:r>
    </w:p>
    <w:p w:rsidR="009E1E35" w:rsidRDefault="009E1E35" w:rsidP="009E1E35">
      <w:pPr>
        <w:pStyle w:val="ProductList-Body"/>
        <w:rPr>
          <w:rFonts w:asciiTheme="majorHAnsi" w:hAnsiTheme="majorHAnsi"/>
          <w:sz w:val="16"/>
          <w:szCs w:val="16"/>
        </w:rPr>
      </w:pPr>
      <w:r>
        <w:rPr>
          <w:rFonts w:asciiTheme="majorHAnsi" w:hAnsiTheme="majorHAnsi"/>
          <w:sz w:val="16"/>
          <w:szCs w:val="16"/>
        </w:rPr>
        <w:t>Crèdits de comunicacions</w:t>
      </w:r>
    </w:p>
    <w:p w:rsidR="009E1E35" w:rsidRDefault="009E1E35" w:rsidP="009E1E35">
      <w:pPr>
        <w:pStyle w:val="ProductList-Body"/>
        <w:rPr>
          <w:rFonts w:asciiTheme="majorHAnsi" w:hAnsiTheme="majorHAnsi"/>
          <w:sz w:val="16"/>
          <w:szCs w:val="16"/>
        </w:rPr>
      </w:pPr>
      <w:r>
        <w:rPr>
          <w:rFonts w:asciiTheme="majorHAnsi" w:hAnsiTheme="majorHAnsi"/>
          <w:sz w:val="16"/>
          <w:szCs w:val="16"/>
        </w:rPr>
        <w:t>Sistema telefònic</w:t>
      </w:r>
    </w:p>
    <w:p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BB009E" w:rsidP="00213B66">
      <w:pPr>
        <w:pStyle w:val="ProductList-Body"/>
        <w:tabs>
          <w:tab w:val="clear" w:pos="158"/>
          <w:tab w:val="left" w:pos="360"/>
        </w:tabs>
        <w:rPr>
          <w:b/>
          <w:color w:val="00188F"/>
        </w:rPr>
      </w:pPr>
      <w:r>
        <w:rPr>
          <w:b/>
          <w:color w:val="00188F"/>
        </w:rPr>
        <w:t>Notificacions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1E1FB9">
      <w:pPr>
        <w:pStyle w:val="ProductList-Body"/>
        <w:keepNext/>
        <w:rPr>
          <w:b/>
          <w:color w:val="00188F"/>
        </w:rPr>
      </w:pPr>
      <w:bookmarkStart w:id="167" w:name="Característiques"/>
      <w:r w:rsidRPr="007C0939">
        <w:rPr>
          <w:b/>
          <w:color w:val="00188F"/>
        </w:rPr>
        <w:t>Característiques</w:t>
      </w:r>
      <w:bookmarkEnd w:id="167"/>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F46C4E">
      <w:pPr>
        <w:pStyle w:val="ProductList-Body"/>
        <w:keepNext/>
        <w:tabs>
          <w:tab w:val="clear" w:pos="158"/>
          <w:tab w:val="left" w:pos="360"/>
        </w:tabs>
        <w:ind w:left="187"/>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Default="00CB6005" w:rsidP="00CB6005">
      <w:pPr>
        <w:pStyle w:val="ProductList-Body"/>
        <w:tabs>
          <w:tab w:val="clear" w:pos="158"/>
          <w:tab w:val="left" w:pos="360"/>
        </w:tabs>
      </w:pPr>
      <w:r>
        <w:t>No es requereixen les SL d'usuari per a usuaris i Usuaris Externs no autenticats pel servei de l'Skype Empresarial Online.</w:t>
      </w:r>
    </w:p>
    <w:p w:rsidR="009E1E35" w:rsidRDefault="009E1E35" w:rsidP="00CB6005">
      <w:pPr>
        <w:pStyle w:val="ProductList-Body"/>
        <w:tabs>
          <w:tab w:val="clear" w:pos="158"/>
          <w:tab w:val="left" w:pos="360"/>
        </w:tabs>
      </w:pPr>
    </w:p>
    <w:p w:rsidR="009E1E35" w:rsidRPr="003619D2" w:rsidRDefault="009E1E35" w:rsidP="009E1E35">
      <w:pPr>
        <w:pStyle w:val="ProductList-Body"/>
        <w:rPr>
          <w:b/>
          <w:color w:val="00188F"/>
        </w:rPr>
      </w:pPr>
      <w:bookmarkStart w:id="168" w:name="OtherOnlineServices"/>
      <w:r>
        <w:rPr>
          <w:b/>
          <w:color w:val="00188F"/>
        </w:rPr>
        <w:t>Serveis de pla de</w:t>
      </w:r>
      <w:r>
        <w:rPr>
          <w:b/>
          <w:bCs/>
          <w:color w:val="00188F"/>
        </w:rPr>
        <w:t xml:space="preserve"> trucades i audio</w:t>
      </w:r>
      <w:r>
        <w:rPr>
          <w:b/>
          <w:color w:val="00188F"/>
        </w:rPr>
        <w:t>conferència</w:t>
      </w:r>
      <w:r>
        <w:rPr>
          <w:b/>
          <w:bCs/>
          <w:color w:val="00188F"/>
        </w:rPr>
        <w:t xml:space="preserve"> </w:t>
      </w:r>
      <w:r>
        <w:rPr>
          <w:b/>
          <w:color w:val="00188F"/>
        </w:rPr>
        <w:t>(Serveis Trucada/Conferència)</w:t>
      </w:r>
    </w:p>
    <w:p w:rsidR="009E1E35" w:rsidRDefault="009E1E35" w:rsidP="009E1E35">
      <w:pPr>
        <w:pStyle w:val="ProductList-Body"/>
      </w:pPr>
      <w:r>
        <w:t xml:space="preserve">Els serveis Trucada i Conferència permeten als usuaris comunicar-se amb altres persones a través de la xarxa telefònica de veu internacional que es coneix generalment com a Xarxa Telefònica Commutada. Els serveis Trucada i Conferència els proporciona la Filial de Microsoft amb autorització </w:t>
      </w:r>
      <w:r>
        <w:lastRenderedPageBreak/>
        <w:t>per fer-ho. Els preus dels serveis Trucada i Conferència poden incloure els impostos i les tarifes aplicables. Les condicions d’ús dels serveis Trucada i Conferència poden variar segons el país. Tots els impostos, les tarifes i les condicions d’us específiques del país es revelen al lloc de Llicències per Volum (</w:t>
      </w:r>
      <w:hyperlink r:id="rId48" w:history="1">
        <w:r>
          <w:rPr>
            <w:rStyle w:val="Hyperlink"/>
          </w:rPr>
          <w:t>http://go.microsoft.com/fwlink/?LinkId=690247</w:t>
        </w:r>
      </w:hyperlink>
      <w:r>
        <w:t>).</w:t>
      </w:r>
    </w:p>
    <w:p w:rsidR="009E1E35" w:rsidRDefault="009E1E35" w:rsidP="009E1E35">
      <w:pPr>
        <w:pStyle w:val="ProductList-Body"/>
      </w:pPr>
    </w:p>
    <w:p w:rsidR="009E1E35" w:rsidRPr="0081293D" w:rsidRDefault="009E1E35" w:rsidP="009E1E35">
      <w:pPr>
        <w:pStyle w:val="ProductList-Body"/>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rsidR="009E1E35" w:rsidRDefault="009E1E35" w:rsidP="009E1E35">
      <w:pPr>
        <w:pStyle w:val="ProductList-Body"/>
      </w:pPr>
    </w:p>
    <w:p w:rsidR="009E1E35" w:rsidRPr="003619D2" w:rsidRDefault="009E1E35" w:rsidP="009E1E35">
      <w:pPr>
        <w:pStyle w:val="ProductList-Body"/>
        <w:rPr>
          <w:b/>
          <w:color w:val="00188F"/>
        </w:rPr>
      </w:pPr>
      <w:r>
        <w:rPr>
          <w:b/>
          <w:color w:val="00188F"/>
        </w:rPr>
        <w:t>Informació Important sobre els Serveis d’Emergència</w:t>
      </w:r>
    </w:p>
    <w:p w:rsidR="009E1E35" w:rsidRDefault="009E1E35" w:rsidP="009E1E35">
      <w:pPr>
        <w:pStyle w:val="ProductList-Body"/>
      </w:pPr>
      <w: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p>
    <w:p w:rsidR="001F694B" w:rsidRPr="006D2C33" w:rsidRDefault="000B3CF8"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E1EAF" w:rsidRPr="00051EF3" w:rsidRDefault="004B3528" w:rsidP="004D537E">
      <w:pPr>
        <w:pStyle w:val="ProductList-OfferingGroupHeading"/>
        <w:keepNext/>
        <w:rPr>
          <w:lang w:val="ca-ES"/>
        </w:rPr>
      </w:pPr>
      <w:bookmarkStart w:id="169" w:name="_Toc498592854"/>
      <w:r w:rsidRPr="00051EF3">
        <w:rPr>
          <w:lang w:val="ca-ES"/>
        </w:rPr>
        <w:t>Altres Serveis Online</w:t>
      </w:r>
      <w:bookmarkEnd w:id="169"/>
    </w:p>
    <w:p w:rsidR="002F2393" w:rsidRPr="00524CB8" w:rsidRDefault="002F2393" w:rsidP="002F2393">
      <w:pPr>
        <w:pStyle w:val="ProductList-Offering2Heading"/>
        <w:outlineLvl w:val="2"/>
        <w:rPr>
          <w:lang w:val="es-ES"/>
        </w:rPr>
      </w:pPr>
      <w:bookmarkStart w:id="170" w:name="Intune"/>
      <w:bookmarkStart w:id="171" w:name="MicrosoftLearning"/>
      <w:bookmarkStart w:id="172" w:name="MicrosoftPowerBIPro"/>
      <w:bookmarkEnd w:id="168"/>
      <w:r w:rsidRPr="00524CB8">
        <w:rPr>
          <w:lang w:val="es-ES"/>
        </w:rPr>
        <w:tab/>
      </w:r>
      <w:bookmarkStart w:id="173" w:name="_Toc476230941"/>
      <w:bookmarkStart w:id="174" w:name="_Toc476476626"/>
      <w:bookmarkStart w:id="175" w:name="_Toc498592855"/>
      <w:bookmarkStart w:id="176" w:name="BingMaps"/>
      <w:r w:rsidRPr="00524CB8">
        <w:rPr>
          <w:lang w:val="es-ES"/>
        </w:rPr>
        <w:t>Plataforma de l’Empresa dels Mapes del Bing i Plataforma d’Administració d’Actius Mòbils</w:t>
      </w:r>
      <w:bookmarkEnd w:id="173"/>
      <w:bookmarkEnd w:id="174"/>
      <w:bookmarkEnd w:id="175"/>
    </w:p>
    <w:bookmarkEnd w:id="176"/>
    <w:p w:rsidR="002F2393" w:rsidRPr="00917344" w:rsidRDefault="002F2393" w:rsidP="002F2393">
      <w:pPr>
        <w:pStyle w:val="ProductList-Body"/>
        <w:rPr>
          <w:b/>
          <w:color w:val="00188F"/>
        </w:rPr>
      </w:pPr>
      <w:r>
        <w:rPr>
          <w:b/>
          <w:color w:val="00188F"/>
        </w:rPr>
        <w:t>SL de Servei</w:t>
      </w:r>
    </w:p>
    <w:p w:rsidR="002F2393" w:rsidRDefault="002F2393" w:rsidP="002F2393">
      <w:pPr>
        <w:pStyle w:val="ProductList-Body"/>
      </w:pPr>
      <w:r>
        <w:t>Es requereix una SL de Servei per obtenir l’accés als serveis mitjançant la Plataforma d’Empresa dels Mapes del Bing o a la Plataforma d’Administració d’Actius Mòbils. Cada SL de Servei s’ha d’adquirir com a mínim amb una de les SL de Complement susceptibles d’actualització següents.</w:t>
      </w:r>
    </w:p>
    <w:p w:rsidR="002F2393" w:rsidRDefault="002F2393" w:rsidP="002F2393">
      <w:pPr>
        <w:pStyle w:val="ProductList-Body"/>
        <w:numPr>
          <w:ilvl w:val="0"/>
          <w:numId w:val="40"/>
        </w:numPr>
        <w:ind w:left="450" w:hanging="270"/>
      </w:pPr>
      <w:r>
        <w:t>Per obtenir l’SL de Servei de Plataforma d’Empresa dels Mapes del Bing:</w:t>
      </w:r>
    </w:p>
    <w:p w:rsidR="002F2393" w:rsidRDefault="002F2393" w:rsidP="002F2393">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rsidR="002F2393" w:rsidRDefault="002F2393" w:rsidP="002F2393">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rsidR="002F2393" w:rsidRDefault="002F2393" w:rsidP="002F2393">
      <w:pPr>
        <w:pStyle w:val="ProductList-Body"/>
        <w:numPr>
          <w:ilvl w:val="0"/>
          <w:numId w:val="41"/>
        </w:numPr>
        <w:spacing w:before="40"/>
        <w:ind w:left="810" w:hanging="270"/>
      </w:pPr>
      <w:r>
        <w:t>SL de Complement d’Usuari Conegut dels Mapes del Bing.</w:t>
      </w:r>
    </w:p>
    <w:p w:rsidR="002F2393" w:rsidRDefault="002F2393" w:rsidP="002F2393">
      <w:pPr>
        <w:pStyle w:val="ProductList-Body"/>
        <w:numPr>
          <w:ilvl w:val="0"/>
          <w:numId w:val="41"/>
        </w:numPr>
        <w:spacing w:before="40"/>
        <w:ind w:left="810" w:hanging="270"/>
      </w:pPr>
      <w:r>
        <w:t>SL de Complement d’Usuari Conegut dels Mapes del Bing Light.</w:t>
      </w:r>
    </w:p>
    <w:p w:rsidR="002F2393" w:rsidRDefault="002F2393" w:rsidP="002F2393">
      <w:pPr>
        <w:pStyle w:val="ProductList-Body"/>
        <w:numPr>
          <w:ilvl w:val="0"/>
          <w:numId w:val="20"/>
        </w:numPr>
        <w:spacing w:before="40"/>
        <w:ind w:left="450" w:hanging="270"/>
      </w:pPr>
      <w:r>
        <w:t>Per a l’SL de Servei de la Plataforma d’Administració d’Actius Mòbils, per a cada Actiu:</w:t>
      </w:r>
    </w:p>
    <w:p w:rsidR="002F2393" w:rsidRDefault="002F2393" w:rsidP="002F2393">
      <w:pPr>
        <w:pStyle w:val="ProductList-Body"/>
        <w:numPr>
          <w:ilvl w:val="1"/>
          <w:numId w:val="20"/>
        </w:numPr>
        <w:spacing w:before="40"/>
        <w:ind w:left="810" w:hanging="270"/>
      </w:pPr>
      <w:r>
        <w:t>SL de Complement d’Administració d’Actius Mòbils per a Amèrica del Nord (amb encaminament o sense encaminament)</w:t>
      </w:r>
    </w:p>
    <w:p w:rsidR="002F2393" w:rsidRDefault="002F2393" w:rsidP="002F2393">
      <w:pPr>
        <w:pStyle w:val="ProductList-Body"/>
        <w:numPr>
          <w:ilvl w:val="1"/>
          <w:numId w:val="20"/>
        </w:numPr>
        <w:spacing w:before="40"/>
        <w:ind w:left="810" w:hanging="270"/>
      </w:pPr>
      <w:r>
        <w:t>SL de Complement d’Administració d’Actius Mòbils per a Europa (amb encaminament o sense encaminament), o</w:t>
      </w:r>
    </w:p>
    <w:p w:rsidR="002F2393" w:rsidRDefault="002F2393" w:rsidP="002F2393">
      <w:pPr>
        <w:pStyle w:val="ProductList-Body"/>
        <w:numPr>
          <w:ilvl w:val="1"/>
          <w:numId w:val="20"/>
        </w:numPr>
        <w:spacing w:before="40"/>
        <w:ind w:left="810" w:hanging="270"/>
      </w:pPr>
      <w:r>
        <w:t>SL de Complement d’Administració d’Actius Mòbils per a la Resta del Món (amb encaminament o sense encaminament)</w:t>
      </w:r>
    </w:p>
    <w:p w:rsidR="002F2393" w:rsidRDefault="002F2393" w:rsidP="002F2393">
      <w:pPr>
        <w:pStyle w:val="ProductList-Body"/>
      </w:pPr>
    </w:p>
    <w:p w:rsidR="002F2393" w:rsidRPr="00917344" w:rsidRDefault="002F2393" w:rsidP="002F2393">
      <w:pPr>
        <w:pStyle w:val="ProductList-Body"/>
        <w:keepNext/>
        <w:rPr>
          <w:b/>
          <w:color w:val="00188F"/>
        </w:rPr>
      </w:pPr>
      <w:r>
        <w:rPr>
          <w:b/>
          <w:color w:val="00188F"/>
        </w:rPr>
        <w:t>SL de Complement de l’SL de Servei de la Plataforma d’Administració d’Actius Mòbils Susceptibles d’Actualització</w:t>
      </w:r>
    </w:p>
    <w:p w:rsidR="002F2393" w:rsidRDefault="002F2393" w:rsidP="002F2393">
      <w:pPr>
        <w:pStyle w:val="ProductList-Body"/>
      </w:pPr>
      <w:r>
        <w:t>Per a la Plataforma d’Administració d’Actius Mòbils, es requereix una SL de Complement per a cada actiu supervisat el GPS o una altra posició basada en sensor del qual es pugui supervisar, mostrar, revertir per codi geogràfic o utilitzar per realitzar càlculs a través de l’ús de la Plataforma d’Administració d’Actius Mòbils. “Actiu” es defineix com a qualsevol vehicle, dispositiu o un altre objecte mòbil. Aquestes SL de Complement són per a un nombre concret d’Actius supervisats.</w:t>
      </w:r>
    </w:p>
    <w:p w:rsidR="002F2393" w:rsidRDefault="002F2393" w:rsidP="002F2393">
      <w:pPr>
        <w:pStyle w:val="ProductList-Body"/>
      </w:pPr>
    </w:p>
    <w:p w:rsidR="002F2393" w:rsidRPr="00917344" w:rsidRDefault="002F2393" w:rsidP="002F2393">
      <w:pPr>
        <w:pStyle w:val="ProductList-Body"/>
        <w:rPr>
          <w:b/>
          <w:color w:val="00188F"/>
        </w:rPr>
      </w:pPr>
      <w:r>
        <w:rPr>
          <w:b/>
          <w:color w:val="00188F"/>
        </w:rPr>
        <w:t>Usuaris Autenticats</w:t>
      </w:r>
    </w:p>
    <w:p w:rsidR="002F2393" w:rsidRDefault="002F2393" w:rsidP="002F2393">
      <w:pPr>
        <w:pStyle w:val="ProductList-Body"/>
      </w:pPr>
      <w:r>
        <w:t>Els usuaris que s’autentiquen als programes del Client que accedeixen a la Plataforma d’Empresa dels Mapes del Bing i a la Plataforma d’Administració d’Actius Mòbils han de comptar amb una SL.</w:t>
      </w:r>
    </w:p>
    <w:p w:rsidR="00F46C4E" w:rsidRPr="00F55075" w:rsidRDefault="00F46C4E" w:rsidP="00F46C4E">
      <w:pPr>
        <w:pStyle w:val="ProductList-Body"/>
      </w:pPr>
    </w:p>
    <w:p w:rsidR="00F46C4E" w:rsidRPr="00F55075" w:rsidRDefault="00F46C4E" w:rsidP="00F46C4E">
      <w:pPr>
        <w:pStyle w:val="ProductList-Body"/>
      </w:pPr>
      <w:r>
        <w:rPr>
          <w:b/>
          <w:color w:val="00188F"/>
        </w:rPr>
        <w:t>API dels Mapes del Bing</w:t>
      </w:r>
    </w:p>
    <w:p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49" w:history="1">
        <w:r>
          <w:rPr>
            <w:rStyle w:val="Hyperlink"/>
          </w:rPr>
          <w:t>https://aka.ms/bingmapsplatformapistou</w:t>
        </w:r>
      </w:hyperlink>
      <w:r>
        <w:t xml:space="preserve"> i </w:t>
      </w:r>
      <w:hyperlink r:id="rId50" w:history="1">
        <w:r w:rsidR="000A7CED">
          <w:rPr>
            <w:rStyle w:val="Hyperlink"/>
          </w:rPr>
          <w:t>https://aka.ms/bingmapsplatformsdks/</w:t>
        </w:r>
      </w:hyperlink>
      <w:r>
        <w:t>.</w:t>
      </w:r>
    </w:p>
    <w:p w:rsidR="00F46C4E" w:rsidRPr="00F55075" w:rsidRDefault="00F46C4E" w:rsidP="00F46C4E">
      <w:pPr>
        <w:pStyle w:val="ProductList-Body"/>
      </w:pPr>
    </w:p>
    <w:p w:rsidR="00F46C4E" w:rsidRPr="00F55075" w:rsidRDefault="00F46C4E" w:rsidP="006575E3">
      <w:pPr>
        <w:pStyle w:val="ProductList-Body"/>
        <w:keepNext/>
      </w:pPr>
      <w:r>
        <w:rPr>
          <w:b/>
          <w:color w:val="00188F"/>
        </w:rPr>
        <w:lastRenderedPageBreak/>
        <w:t>Privacitat dels Mapes del Bing</w:t>
      </w:r>
    </w:p>
    <w:p w:rsidR="00F46C4E" w:rsidRPr="00F55075" w:rsidRDefault="00F46C4E" w:rsidP="00F46C4E">
      <w:pPr>
        <w:pStyle w:val="ProductList-Body"/>
      </w:pPr>
      <w:r>
        <w:t xml:space="preserve">La Declaració de Privacitat i els termes de privacitat del Bing que es troben als Termes d'Ús de les API de Plataforma dels Mapes del Bing de Microsoft, que es troben a </w:t>
      </w:r>
      <w:hyperlink r:id="rId51" w:history="1">
        <w:r>
          <w:rPr>
            <w:rStyle w:val="Hyperlink"/>
          </w:rPr>
          <w:t>https://go.microsoft.com/fwlink/?LinkId=521839</w:t>
        </w:r>
      </w:hyperlink>
      <w:r>
        <w:t xml:space="preserve"> s'apliquen a l'ús que el Client fa dels Serveis dels Mapes del Bing.</w:t>
      </w:r>
    </w:p>
    <w:p w:rsidR="001F694B" w:rsidRPr="006D2C33" w:rsidRDefault="000B3CF8"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E366C4" w:rsidRPr="00524CB8" w:rsidRDefault="00E366C4" w:rsidP="00E366C4">
      <w:pPr>
        <w:pStyle w:val="ProductList-Offering2Heading"/>
        <w:outlineLvl w:val="2"/>
        <w:rPr>
          <w:lang w:val="es-ES"/>
        </w:rPr>
      </w:pPr>
      <w:r w:rsidRPr="00524CB8">
        <w:rPr>
          <w:lang w:val="es-ES"/>
        </w:rPr>
        <w:tab/>
      </w:r>
      <w:bookmarkStart w:id="177" w:name="_Toc476230942"/>
      <w:bookmarkStart w:id="178" w:name="_Toc498592856"/>
      <w:bookmarkStart w:id="179" w:name="BusinessApplicationPlatform"/>
      <w:r w:rsidRPr="00524CB8">
        <w:rPr>
          <w:lang w:val="es-ES"/>
        </w:rPr>
        <w:t>Plataforma d'aplicacions empresarial</w:t>
      </w:r>
      <w:bookmarkEnd w:id="177"/>
      <w:bookmarkEnd w:id="178"/>
    </w:p>
    <w:bookmarkEnd w:id="179"/>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52"/>
          <w:type w:val="continuous"/>
          <w:pgSz w:w="12240" w:h="15840"/>
          <w:pgMar w:top="1440" w:right="720" w:bottom="1440" w:left="720" w:header="720" w:footer="720" w:gutter="0"/>
          <w:cols w:space="720"/>
          <w:titlePg/>
          <w:docGrid w:linePitch="360"/>
        </w:sectPr>
      </w:pPr>
    </w:p>
    <w:p w:rsidR="00E366C4" w:rsidRPr="004E78BB" w:rsidRDefault="00E366C4" w:rsidP="00E366C4">
      <w:pPr>
        <w:pStyle w:val="ProductList-Body"/>
      </w:pPr>
      <w:r>
        <w:rPr>
          <w:rFonts w:asciiTheme="majorHAnsi" w:hAnsiTheme="majorHAnsi"/>
          <w:sz w:val="16"/>
          <w:szCs w:val="16"/>
        </w:rPr>
        <w:t>Microsoft Flow</w:t>
      </w:r>
    </w:p>
    <w:p w:rsidR="00E366C4" w:rsidRPr="004E78BB" w:rsidRDefault="00E366C4" w:rsidP="00E366C4">
      <w:pPr>
        <w:pStyle w:val="ProductList-Body"/>
      </w:pPr>
      <w:r>
        <w:rPr>
          <w:rFonts w:asciiTheme="majorHAnsi" w:hAnsiTheme="majorHAnsi"/>
          <w:sz w:val="16"/>
          <w:szCs w:val="16"/>
        </w:rPr>
        <w:t>Microsoft PowerApps</w:t>
      </w:r>
    </w:p>
    <w:p w:rsidR="00E366C4" w:rsidRPr="004E78BB" w:rsidRDefault="00E366C4" w:rsidP="00E366C4">
      <w:pPr>
        <w:pStyle w:val="ProductList-Body"/>
      </w:pPr>
      <w:r>
        <w:rPr>
          <w:rFonts w:asciiTheme="majorHAnsi" w:hAnsiTheme="majorHAnsi"/>
          <w:sz w:val="16"/>
          <w:szCs w:val="16"/>
        </w:rPr>
        <w:t>Microsoft Power BI Pro</w:t>
      </w:r>
    </w:p>
    <w:p w:rsidR="00E366C4" w:rsidRPr="004E78BB" w:rsidRDefault="00E366C4" w:rsidP="00E366C4">
      <w:pPr>
        <w:pStyle w:val="ProductList-Body"/>
      </w:pPr>
      <w:r>
        <w:rPr>
          <w:rFonts w:asciiTheme="majorHAnsi" w:hAnsiTheme="majorHAnsi"/>
          <w:sz w:val="16"/>
          <w:szCs w:val="16"/>
        </w:rPr>
        <w:t>Microsoft Power BI Premium</w:t>
      </w:r>
    </w:p>
    <w:p w:rsidR="00E366C4" w:rsidRDefault="00E366C4" w:rsidP="00E366C4">
      <w:pPr>
        <w:pStyle w:val="ProductList-Body"/>
        <w:rPr>
          <w:rFonts w:asciiTheme="majorHAnsi" w:hAnsiTheme="majorHAnsi"/>
          <w:sz w:val="16"/>
          <w:szCs w:val="16"/>
        </w:rPr>
        <w:sectPr w:rsidR="00E366C4" w:rsidSect="00133A9E">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keepNext/>
        <w:tabs>
          <w:tab w:val="clear" w:pos="158"/>
          <w:tab w:val="left" w:pos="360"/>
        </w:tabs>
      </w:pPr>
      <w:r>
        <w:rPr>
          <w:b/>
          <w:color w:val="00188F"/>
        </w:rPr>
        <w:t>Avisos</w:t>
      </w:r>
    </w:p>
    <w:p w:rsidR="00E1519C" w:rsidRPr="00E52A5C" w:rsidRDefault="00E1519C" w:rsidP="00E1519C">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_top" w:history="1">
        <w:r>
          <w:rPr>
            <w:rStyle w:val="Hyperlink"/>
          </w:rPr>
          <w:t>Apèndix 1</w:t>
        </w:r>
      </w:hyperlink>
      <w:r>
        <w:t>.</w:t>
      </w:r>
    </w:p>
    <w:p w:rsidR="00E366C4" w:rsidRPr="004E78BB" w:rsidRDefault="00E366C4" w:rsidP="00E366C4">
      <w:pPr>
        <w:pStyle w:val="ProductList-Body"/>
      </w:pPr>
    </w:p>
    <w:p w:rsidR="00E366C4" w:rsidRPr="004E78BB" w:rsidRDefault="00E366C4" w:rsidP="00E366C4">
      <w:pPr>
        <w:pStyle w:val="ProductList-Body"/>
        <w:keepNext/>
        <w:tabs>
          <w:tab w:val="clear" w:pos="158"/>
          <w:tab w:val="left" w:pos="360"/>
        </w:tabs>
      </w:pPr>
      <w:r>
        <w:rPr>
          <w:b/>
          <w:color w:val="00188F"/>
          <w:szCs w:val="18"/>
        </w:rPr>
        <w:t>Microsoft Power BI</w:t>
      </w:r>
    </w:p>
    <w:p w:rsidR="00E366C4" w:rsidRPr="004E78BB" w:rsidRDefault="00E366C4" w:rsidP="00E366C4">
      <w:pPr>
        <w:pStyle w:val="ProductList-Body"/>
        <w:ind w:left="180"/>
      </w:pPr>
      <w:r>
        <w:rPr>
          <w:b/>
          <w:color w:val="0072C6"/>
          <w:szCs w:val="18"/>
        </w:rPr>
        <w:t>Definicions</w:t>
      </w:r>
    </w:p>
    <w:p w:rsidR="00E366C4" w:rsidRPr="004E78BB" w:rsidRDefault="00E366C4" w:rsidP="00E366C4">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Excepció d'Allotjament per a Capacitats Integrades</w:t>
      </w:r>
    </w:p>
    <w:p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Limitacions</w:t>
      </w:r>
    </w:p>
    <w:p w:rsidR="00E366C4" w:rsidRPr="004E78BB" w:rsidRDefault="00E366C4" w:rsidP="00E366C4">
      <w:pPr>
        <w:pStyle w:val="ProductList-Body"/>
        <w:ind w:left="180"/>
      </w:pPr>
      <w:r>
        <w:rPr>
          <w:szCs w:val="18"/>
        </w:rPr>
        <w:t>El Client no pot</w:t>
      </w:r>
    </w:p>
    <w:p w:rsidR="00E366C4" w:rsidRPr="004E78BB" w:rsidRDefault="00E366C4" w:rsidP="00E366C4">
      <w:pPr>
        <w:pStyle w:val="ProductList-Body"/>
        <w:numPr>
          <w:ilvl w:val="0"/>
          <w:numId w:val="42"/>
        </w:numPr>
        <w:ind w:left="810" w:hanging="270"/>
      </w:pPr>
      <w:r>
        <w:rPr>
          <w:szCs w:val="18"/>
        </w:rPr>
        <w:t>revendre ni redistribuir els serveis del Microsoft Power BI, ni</w:t>
      </w:r>
    </w:p>
    <w:p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 xml:space="preserve">Accés sense una SL d'Usuari </w:t>
      </w:r>
    </w:p>
    <w:p w:rsidR="00E366C4" w:rsidRDefault="00E366C4" w:rsidP="00E366C4">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p>
    <w:p w:rsidR="00133A9E" w:rsidRDefault="00133A9E" w:rsidP="00E366C4">
      <w:pPr>
        <w:pStyle w:val="ProductList-Body"/>
        <w:ind w:left="180"/>
        <w:rPr>
          <w:szCs w:val="18"/>
        </w:rPr>
      </w:pPr>
    </w:p>
    <w:p w:rsidR="00133A9E" w:rsidRPr="0008458E" w:rsidRDefault="00133A9E" w:rsidP="00076E8D">
      <w:pPr>
        <w:pStyle w:val="ProductList-Body"/>
        <w:keepNext/>
        <w:ind w:left="187"/>
      </w:pPr>
      <w:r>
        <w:rPr>
          <w:b/>
          <w:color w:val="0072C6"/>
          <w:szCs w:val="18"/>
        </w:rPr>
        <w:t>Publicar al Web</w:t>
      </w:r>
    </w:p>
    <w:p w:rsidR="00133A9E" w:rsidRPr="0008458E" w:rsidRDefault="00133A9E" w:rsidP="00133A9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rsidR="004202FA" w:rsidRPr="00C965F9" w:rsidRDefault="000B3CF8"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p w:rsidR="004202FA" w:rsidRPr="003332A5" w:rsidRDefault="002F2393" w:rsidP="00677C0D">
      <w:pPr>
        <w:pStyle w:val="ProductList-Offering2Heading"/>
        <w:keepNext/>
        <w:outlineLvl w:val="2"/>
        <w:rPr>
          <w:b w:val="0"/>
          <w:color w:val="000000" w:themeColor="text1"/>
          <w:sz w:val="8"/>
          <w:szCs w:val="8"/>
          <w:lang w:val="ca-ES"/>
        </w:rPr>
      </w:pPr>
      <w:bookmarkStart w:id="180" w:name="_Toc476476628"/>
      <w:r w:rsidRPr="003332A5">
        <w:rPr>
          <w:lang w:val="ca-ES"/>
        </w:rPr>
        <w:tab/>
      </w:r>
      <w:bookmarkStart w:id="181" w:name="_Toc498592857"/>
      <w:r w:rsidR="004202FA" w:rsidRPr="003332A5">
        <w:rPr>
          <w:lang w:val="ca-ES"/>
        </w:rPr>
        <w:t>Microsoft Cloud App Security</w:t>
      </w:r>
      <w:bookmarkEnd w:id="180"/>
      <w:bookmarkEnd w:id="181"/>
    </w:p>
    <w:p w:rsidR="004202FA" w:rsidRDefault="004202FA" w:rsidP="004202FA">
      <w:pPr>
        <w:pStyle w:val="ProductList-Body"/>
        <w:keepNext/>
        <w:tabs>
          <w:tab w:val="clear" w:pos="158"/>
          <w:tab w:val="left" w:pos="360"/>
        </w:tabs>
        <w:rPr>
          <w:b/>
          <w:color w:val="00188F"/>
        </w:rPr>
      </w:pPr>
      <w:r>
        <w:rPr>
          <w:b/>
          <w:color w:val="00188F"/>
        </w:rPr>
        <w:t>Avisos</w:t>
      </w:r>
    </w:p>
    <w:p w:rsidR="004202FA" w:rsidRDefault="004202FA" w:rsidP="004202FA">
      <w:pPr>
        <w:pStyle w:val="ProductList-Body"/>
        <w:rPr>
          <w:b/>
          <w:color w:val="00188F"/>
        </w:rPr>
      </w:pPr>
      <w:r>
        <w:t>S’apliquen les notificacions dels Mapes del Bing i Serveis Professionals que es troben a l’</w:t>
      </w:r>
      <w:hyperlink w:anchor="Attachment1" w:history="1">
        <w:r>
          <w:rPr>
            <w:rStyle w:val="Hyperlink"/>
          </w:rPr>
          <w:t>Annex 1</w:t>
        </w:r>
      </w:hyperlink>
      <w:r>
        <w:t>.</w:t>
      </w:r>
    </w:p>
    <w:p w:rsidR="004202FA" w:rsidRPr="00C965F9" w:rsidRDefault="000B3CF8"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bookmarkEnd w:id="170"/>
    <w:p w:rsidR="006575E3" w:rsidRDefault="006575E3" w:rsidP="006575E3">
      <w:pPr>
        <w:pStyle w:val="ProductList-Body"/>
      </w:pPr>
    </w:p>
    <w:p w:rsidR="006575E3" w:rsidRDefault="006575E3" w:rsidP="006575E3">
      <w:pPr>
        <w:pStyle w:val="ProductList-Body"/>
      </w:pPr>
    </w:p>
    <w:p w:rsidR="006575E3" w:rsidRDefault="006575E3" w:rsidP="006575E3">
      <w:pPr>
        <w:pStyle w:val="ProductList-Body"/>
      </w:pPr>
    </w:p>
    <w:p w:rsidR="006575E3" w:rsidRDefault="006575E3" w:rsidP="006575E3">
      <w:pPr>
        <w:pStyle w:val="ProductList-Body"/>
      </w:pPr>
    </w:p>
    <w:p w:rsidR="00E366C4" w:rsidRPr="003332A5" w:rsidRDefault="00E366C4" w:rsidP="00E366C4">
      <w:pPr>
        <w:pStyle w:val="ProductList-Offering2Heading"/>
        <w:outlineLvl w:val="2"/>
        <w:rPr>
          <w:lang w:val="ca-ES"/>
        </w:rPr>
      </w:pPr>
      <w:r w:rsidRPr="003332A5">
        <w:rPr>
          <w:lang w:val="ca-ES"/>
        </w:rPr>
        <w:lastRenderedPageBreak/>
        <w:tab/>
      </w:r>
      <w:bookmarkStart w:id="182" w:name="_Toc476230944"/>
      <w:bookmarkStart w:id="183" w:name="_Toc498592858"/>
      <w:r w:rsidRPr="003332A5">
        <w:rPr>
          <w:lang w:val="ca-ES"/>
        </w:rPr>
        <w:t>Microsoft Intune</w:t>
      </w:r>
      <w:bookmarkEnd w:id="182"/>
      <w:bookmarkEnd w:id="183"/>
    </w:p>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55"/>
          <w:type w:val="continuous"/>
          <w:pgSz w:w="12240" w:h="15840"/>
          <w:pgMar w:top="1440" w:right="720" w:bottom="1440" w:left="720" w:header="720" w:footer="720" w:gutter="0"/>
          <w:cols w:space="720"/>
          <w:titlePg/>
          <w:docGrid w:linePitch="360"/>
        </w:sectPr>
      </w:pPr>
    </w:p>
    <w:p w:rsidR="00E366C4" w:rsidRPr="00285BE4" w:rsidRDefault="00E366C4" w:rsidP="00E366C4">
      <w:pPr>
        <w:pStyle w:val="ProductList-Body"/>
        <w:rPr>
          <w:sz w:val="16"/>
          <w:szCs w:val="16"/>
        </w:rPr>
      </w:pPr>
      <w:r w:rsidRPr="00285BE4">
        <w:rPr>
          <w:rFonts w:asciiTheme="majorHAnsi" w:hAnsiTheme="majorHAnsi"/>
          <w:sz w:val="16"/>
          <w:szCs w:val="16"/>
        </w:rPr>
        <w:t>Microsoft Intune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Microsoft Intune per a EDU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Complement del Microsoft Intune per al System Center Configuration</w:t>
      </w:r>
    </w:p>
    <w:p w:rsidR="00E366C4" w:rsidRPr="00285BE4" w:rsidRDefault="00E366C4" w:rsidP="00E366C4">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sidRPr="00285BE4">
        <w:rPr>
          <w:rFonts w:asciiTheme="majorHAnsi" w:hAnsiTheme="majorHAnsi"/>
          <w:sz w:val="16"/>
          <w:szCs w:val="16"/>
        </w:rPr>
        <w:t>Complement del Microsoft Intune per al System Center Configuration Manager i el System Center Endpoint Protection (per usuari, per dispositiu)</w:t>
      </w:r>
      <w:r w:rsidRPr="00285BE4">
        <w:rPr>
          <w:rFonts w:asciiTheme="majorHAnsi" w:hAnsiTheme="majorHAnsi"/>
          <w:sz w:val="16"/>
          <w:szCs w:val="16"/>
        </w:rPr>
        <w:br/>
        <w:t>(</w:t>
      </w:r>
      <w:r>
        <w:rPr>
          <w:rFonts w:asciiTheme="majorHAnsi" w:hAnsiTheme="majorHAnsi"/>
          <w:sz w:val="16"/>
          <w:szCs w:val="16"/>
        </w:rPr>
        <w:t>“</w:t>
      </w:r>
      <w:r w:rsidRPr="00285BE4">
        <w:rPr>
          <w:rFonts w:asciiTheme="majorHAnsi" w:hAnsiTheme="majorHAnsi"/>
          <w:sz w:val="16"/>
          <w:szCs w:val="16"/>
        </w:rPr>
        <w:t>Complement del Microsoft Intune</w:t>
      </w:r>
      <w:r>
        <w:rPr>
          <w:rFonts w:asciiTheme="majorHAnsi" w:hAnsiTheme="majorHAnsi"/>
          <w:sz w:val="16"/>
          <w:szCs w:val="16"/>
        </w:rPr>
        <w:t>”</w:t>
      </w:r>
      <w:r w:rsidRPr="00285BE4">
        <w:rPr>
          <w:rFonts w:asciiTheme="majorHAnsi" w:hAnsiTheme="majorHAnsi"/>
          <w:sz w:val="16"/>
          <w:szCs w:val="16"/>
        </w:rPr>
        <w:t>)</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tabs>
          <w:tab w:val="clear" w:pos="158"/>
          <w:tab w:val="left" w:pos="360"/>
        </w:tabs>
      </w:pPr>
      <w:r>
        <w:rPr>
          <w:b/>
          <w:color w:val="00188F"/>
        </w:rPr>
        <w:t>Avisos</w:t>
      </w:r>
    </w:p>
    <w:p w:rsidR="00E366C4" w:rsidRPr="004E78BB" w:rsidRDefault="00E366C4" w:rsidP="00E366C4">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E366C4" w:rsidRPr="004E78BB" w:rsidRDefault="00E366C4" w:rsidP="00E366C4">
      <w:pPr>
        <w:pStyle w:val="ProductList-Body"/>
      </w:pPr>
    </w:p>
    <w:p w:rsidR="00E366C4" w:rsidRPr="004E78BB" w:rsidRDefault="00E366C4" w:rsidP="00E366C4">
      <w:pPr>
        <w:pStyle w:val="ProductList-Body"/>
        <w:tabs>
          <w:tab w:val="clear" w:pos="158"/>
          <w:tab w:val="left" w:pos="180"/>
        </w:tabs>
      </w:pPr>
      <w:r>
        <w:rPr>
          <w:b/>
          <w:color w:val="00188F"/>
        </w:rPr>
        <w:t>Administrar Dispositius i Aplicacions</w:t>
      </w:r>
    </w:p>
    <w:p w:rsidR="00E366C4" w:rsidRPr="001051C2" w:rsidRDefault="00E366C4" w:rsidP="00E366C4">
      <w:pPr>
        <w:pStyle w:val="ProductList-Body"/>
        <w:tabs>
          <w:tab w:val="clear" w:pos="158"/>
          <w:tab w:val="left" w:pos="180"/>
        </w:tabs>
        <w:rPr>
          <w:spacing w:val="-1"/>
        </w:rPr>
      </w:pPr>
      <w:r w:rsidRPr="001051C2">
        <w:rPr>
          <w:spacing w:val="-1"/>
        </w:rPr>
        <w:t xml:space="preserve">Cada Usuari al qual el Client </w:t>
      </w:r>
      <w:r w:rsidR="005C3E48">
        <w:rPr>
          <w:spacing w:val="-1"/>
        </w:rPr>
        <w:t>assi</w:t>
      </w:r>
      <w:r w:rsidR="00A05137">
        <w:rPr>
          <w:spacing w:val="-1"/>
        </w:rPr>
        <w:t>gna</w:t>
      </w:r>
      <w:r w:rsidR="005C3E48" w:rsidRPr="001051C2">
        <w:rPr>
          <w:spacing w:val="-1"/>
        </w:rPr>
        <w:t xml:space="preserve"> </w:t>
      </w:r>
      <w:r w:rsidRPr="001051C2">
        <w:rPr>
          <w:spacing w:val="-1"/>
        </w:rPr>
        <w:t xml:space="preserve">una SL d'Usuari pot utilitzar i accedir als Serveis Online i al programari relacionat (inclòs el programari del System Center) per administrar aplicacions i fins a quinze (15) dispositius. Cada dispositiu al qual el client </w:t>
      </w:r>
      <w:r w:rsidR="00A05137">
        <w:rPr>
          <w:spacing w:val="-1"/>
        </w:rPr>
        <w:t>assigna</w:t>
      </w:r>
      <w:r w:rsidR="00A05137" w:rsidRPr="001051C2">
        <w:rPr>
          <w:spacing w:val="-1"/>
        </w:rPr>
        <w:t xml:space="preserve"> </w:t>
      </w:r>
      <w:r w:rsidRPr="001051C2">
        <w:rPr>
          <w:spacing w:val="-1"/>
        </w:rPr>
        <w:t>una SL d'Usuari pot utilitzar i accedir als Serveis Online i al programari relacionat (inclòs el programari del System Center) per al seu ús per qualsevol número d’usuaris. La gestió d’un dispositiu al qual accedeix més d’un usuari necessita una SL de Dispositiu o una SL d’Usuari per cada usuari.</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56"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84" w:name="_Toc453946633"/>
    <w:bookmarkStart w:id="185" w:name="_Toc451949071"/>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9E1E35" w:rsidRPr="00524CB8" w:rsidRDefault="009E1E35" w:rsidP="009E1E35">
      <w:pPr>
        <w:pStyle w:val="ProductList-Offering2Heading"/>
        <w:outlineLvl w:val="2"/>
        <w:rPr>
          <w:b w:val="0"/>
          <w:color w:val="000000" w:themeColor="text1"/>
          <w:sz w:val="8"/>
          <w:szCs w:val="8"/>
          <w:lang w:val="es-ES"/>
        </w:rPr>
      </w:pPr>
      <w:bookmarkStart w:id="186" w:name="_Toc492329154"/>
      <w:bookmarkStart w:id="187" w:name="MicrosoftKaizalaPro"/>
      <w:r w:rsidRPr="00524CB8">
        <w:rPr>
          <w:lang w:val="es-ES"/>
        </w:rPr>
        <w:tab/>
      </w:r>
      <w:bookmarkStart w:id="188" w:name="_Toc498592859"/>
      <w:r w:rsidRPr="00524CB8">
        <w:rPr>
          <w:lang w:val="es-ES"/>
        </w:rPr>
        <w:t>Microsoft Kaizala Pro</w:t>
      </w:r>
      <w:bookmarkEnd w:id="186"/>
      <w:bookmarkEnd w:id="188"/>
    </w:p>
    <w:bookmarkEnd w:id="187"/>
    <w:p w:rsidR="009E1E35" w:rsidRPr="007F3AE9" w:rsidRDefault="009E1E35" w:rsidP="009E1E35">
      <w:pPr>
        <w:pStyle w:val="ProductList-ClauseHeading"/>
      </w:pPr>
      <w:r>
        <w:t>Acord de Nivell de Servei</w:t>
      </w:r>
    </w:p>
    <w:p w:rsidR="009E1E35" w:rsidRDefault="009E1E35" w:rsidP="009E1E35">
      <w:pPr>
        <w:pStyle w:val="ProductList-Body"/>
        <w:rPr>
          <w:b/>
          <w:color w:val="00188F"/>
        </w:rPr>
      </w:pPr>
      <w:r>
        <w:t>No hi ha cap SLA per al Microsoft Kaizala Pro.</w:t>
      </w:r>
    </w:p>
    <w:p w:rsidR="009E1E35" w:rsidRPr="00585A48" w:rsidRDefault="000B3CF8" w:rsidP="009E1E35">
      <w:pPr>
        <w:pStyle w:val="ProductList-Body"/>
        <w:shd w:val="clear" w:color="auto" w:fill="A6A6A6" w:themeFill="background1" w:themeFillShade="A6"/>
        <w:spacing w:before="120" w:after="240"/>
        <w:jc w:val="right"/>
        <w:rPr>
          <w:sz w:val="16"/>
          <w:szCs w:val="16"/>
        </w:rPr>
      </w:pPr>
      <w:hyperlink w:anchor="TableofContents" w:history="1">
        <w:r w:rsidR="009E1E35">
          <w:rPr>
            <w:rStyle w:val="Hyperlink"/>
            <w:sz w:val="16"/>
            <w:szCs w:val="16"/>
          </w:rPr>
          <w:t>Índex de continguts</w:t>
        </w:r>
      </w:hyperlink>
      <w:r w:rsidR="009E1E35">
        <w:rPr>
          <w:sz w:val="16"/>
          <w:szCs w:val="16"/>
        </w:rPr>
        <w:t xml:space="preserve"> / </w:t>
      </w:r>
      <w:hyperlink w:anchor="GeneralTerms" w:history="1">
        <w:r w:rsidR="009E1E35">
          <w:rPr>
            <w:rStyle w:val="Hyperlink"/>
            <w:sz w:val="16"/>
            <w:szCs w:val="16"/>
          </w:rPr>
          <w:t>Condicions generals</w:t>
        </w:r>
      </w:hyperlink>
    </w:p>
    <w:p w:rsidR="000C27F8" w:rsidRPr="00903BB7" w:rsidRDefault="009E1E35" w:rsidP="000C27F8">
      <w:pPr>
        <w:pStyle w:val="ProductList-Offering2Heading"/>
        <w:outlineLvl w:val="2"/>
      </w:pPr>
      <w:r>
        <w:tab/>
      </w:r>
      <w:bookmarkStart w:id="189" w:name="_Toc498592860"/>
      <w:r w:rsidR="000C27F8">
        <w:t>Microsoft Learning</w:t>
      </w:r>
      <w:bookmarkEnd w:id="184"/>
      <w:bookmarkEnd w:id="189"/>
      <w:r w:rsidR="000C27F8">
        <w:t xml:space="preserve"> </w:t>
      </w:r>
      <w:bookmarkEnd w:id="185"/>
    </w:p>
    <w:bookmarkEnd w:id="171"/>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903BB7" w:rsidRDefault="000C27F8" w:rsidP="000C27F8">
      <w:pPr>
        <w:pStyle w:val="ProductList-Body"/>
      </w:pPr>
    </w:p>
    <w:p w:rsidR="000C27F8" w:rsidRPr="00903BB7" w:rsidRDefault="000C27F8" w:rsidP="000C27F8">
      <w:pPr>
        <w:pStyle w:val="ProductList-ClauseHeading"/>
      </w:pPr>
      <w:bookmarkStart w:id="190" w:name="_Toc451949072"/>
      <w:r>
        <w:t>SL de Servei de Microsoft Learning Imagine Academy</w:t>
      </w:r>
      <w:bookmarkEnd w:id="190"/>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903BB7" w:rsidRDefault="000C27F8" w:rsidP="000C27F8">
      <w:pPr>
        <w:pStyle w:val="ProductList-Body"/>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57" w:history="1">
        <w:r>
          <w:rPr>
            <w:rStyle w:val="Hyperlink"/>
          </w:rPr>
          <w:t>http://www.microsoft.com/itacademy</w:t>
        </w:r>
      </w:hyperlink>
      <w:r>
        <w:t>, s'apliquen a l'ús que el Client fa del Microsoft Learning IT Academy i els seus beneficis.</w:t>
      </w:r>
    </w:p>
    <w:p w:rsidR="000C27F8" w:rsidRPr="00903BB7" w:rsidRDefault="000C27F8" w:rsidP="000C27F8">
      <w:pPr>
        <w:pStyle w:val="ProductList-Body"/>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72"/>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161E" w:rsidRPr="00075588" w:rsidRDefault="00581CDB" w:rsidP="0030161E">
      <w:pPr>
        <w:pStyle w:val="ProductList-Offering2Heading"/>
        <w:keepNext/>
        <w:outlineLvl w:val="2"/>
        <w:rPr>
          <w:lang w:val="ca-ES"/>
        </w:rPr>
      </w:pPr>
      <w:r w:rsidRPr="00051EF3">
        <w:rPr>
          <w:lang w:val="ca-ES"/>
        </w:rPr>
        <w:lastRenderedPageBreak/>
        <w:tab/>
      </w:r>
      <w:bookmarkStart w:id="191" w:name="_Toc457466455"/>
      <w:bookmarkStart w:id="192" w:name="_Toc498592861"/>
      <w:r w:rsidR="0030161E" w:rsidRPr="00075588">
        <w:rPr>
          <w:lang w:val="ca-ES"/>
        </w:rPr>
        <w:t>Minecraft: Education Edition</w:t>
      </w:r>
      <w:bookmarkEnd w:id="191"/>
      <w:bookmarkEnd w:id="192"/>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1F694B" w:rsidRPr="006D2C33" w:rsidRDefault="000B3CF8"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81CDB" w:rsidRPr="00051EF3" w:rsidRDefault="0030161E" w:rsidP="005157D5">
      <w:pPr>
        <w:pStyle w:val="ProductList-Offering2Heading"/>
        <w:rPr>
          <w:lang w:val="ca-ES"/>
        </w:rPr>
      </w:pPr>
      <w:r>
        <w:rPr>
          <w:lang w:val="ca-ES"/>
        </w:rPr>
        <w:tab/>
      </w:r>
      <w:bookmarkStart w:id="193" w:name="_Toc498592862"/>
      <w:r w:rsidR="00581CDB" w:rsidRPr="00051EF3">
        <w:rPr>
          <w:lang w:val="ca-ES"/>
        </w:rPr>
        <w:t>Office 365 Developer</w:t>
      </w:r>
      <w:bookmarkEnd w:id="193"/>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F694B" w:rsidRPr="006D2C33" w:rsidRDefault="000B3CF8"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524CB8" w:rsidRDefault="000C27F8" w:rsidP="002F2393">
      <w:pPr>
        <w:pStyle w:val="ProductList-Offering2Heading"/>
        <w:keepNext/>
        <w:outlineLvl w:val="2"/>
        <w:rPr>
          <w:lang w:val="es-ES"/>
        </w:rPr>
      </w:pPr>
      <w:r w:rsidRPr="00524CB8">
        <w:rPr>
          <w:lang w:val="es-ES"/>
        </w:rPr>
        <w:tab/>
      </w:r>
      <w:bookmarkStart w:id="194" w:name="_Toc453946637"/>
      <w:bookmarkStart w:id="195" w:name="_Toc498592863"/>
      <w:r w:rsidRPr="00524CB8">
        <w:rPr>
          <w:lang w:val="es-ES"/>
        </w:rPr>
        <w:t>Sistema Operatiu de Sobretaula Windows</w:t>
      </w:r>
      <w:bookmarkEnd w:id="194"/>
      <w:bookmarkEnd w:id="195"/>
    </w:p>
    <w:p w:rsidR="000C27F8" w:rsidRPr="00903BB7" w:rsidRDefault="000C27F8" w:rsidP="002F2393">
      <w:pPr>
        <w:pStyle w:val="ProductList-Body"/>
        <w:keepNext/>
      </w:pPr>
      <w:r>
        <w:rPr>
          <w:b/>
          <w:color w:val="00188F"/>
        </w:rPr>
        <w:t>Retenció de Dades</w:t>
      </w:r>
    </w:p>
    <w:p w:rsidR="000C27F8" w:rsidRPr="00903BB7" w:rsidRDefault="000C27F8" w:rsidP="000C27F8">
      <w:pPr>
        <w:pStyle w:val="ProductList-Body"/>
      </w:pPr>
      <w:r>
        <w:t xml:space="preserve">La part de la Protecció contra Amenaces Avançada del Windows Defender </w:t>
      </w:r>
      <w:r w:rsidR="00CF7538">
        <w:t xml:space="preserve">i el Windows Analytics </w:t>
      </w:r>
      <w:r>
        <w:t>del producte no conté Dades del Client extraïble</w:t>
      </w:r>
      <w:r w:rsidR="00CF7538">
        <w:t>s</w:t>
      </w:r>
      <w:r>
        <w:t xml:space="preserve">. Per tant, els termes d'extracció de Dades del Client dels OST no s'apliquen. </w:t>
      </w:r>
    </w:p>
    <w:p w:rsidR="001F694B" w:rsidRPr="006D2C33" w:rsidRDefault="000B3CF8"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footerReference w:type="first" r:id="rId58"/>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196" w:name="Attachment1"/>
      <w:bookmarkStart w:id="197" w:name="_Toc498592864"/>
      <w:r>
        <w:lastRenderedPageBreak/>
        <w:t>Apèndix 1: Notificacions</w:t>
      </w:r>
      <w:bookmarkEnd w:id="196"/>
      <w:bookmarkEnd w:id="197"/>
    </w:p>
    <w:p w:rsidR="004D27A6" w:rsidRPr="00051EF3" w:rsidRDefault="00D67A4B" w:rsidP="005157D5">
      <w:pPr>
        <w:pStyle w:val="ProductList-Offering1Heading"/>
        <w:rPr>
          <w:lang w:val="ca-ES"/>
        </w:rPr>
      </w:pPr>
      <w:bookmarkStart w:id="198" w:name="_Toc498592865"/>
      <w:r w:rsidRPr="00051EF3">
        <w:rPr>
          <w:lang w:val="ca-ES"/>
        </w:rPr>
        <w:t>Mapes del Bing</w:t>
      </w:r>
      <w:bookmarkEnd w:id="198"/>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59" w:history="1">
        <w:r>
          <w:rPr>
            <w:rStyle w:val="Hyperlink"/>
          </w:rPr>
          <w:t>go.microsoft.com/?linkid=9710837</w:t>
        </w:r>
      </w:hyperlink>
      <w:r>
        <w:t xml:space="preserve"> i la Declaració de Privacitat dels Mapes del Bing disponible a </w:t>
      </w:r>
      <w:hyperlink r:id="rId60" w:history="1">
        <w:r>
          <w:rPr>
            <w:rStyle w:val="Hyperlink"/>
          </w:rPr>
          <w:t>go.microsoft.com/fwlink/?LinkID=248686</w:t>
        </w:r>
      </w:hyperlink>
      <w:r>
        <w:t>.</w:t>
      </w:r>
    </w:p>
    <w:bookmarkStart w:id="199" w:name="Professional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7693" w:rsidRPr="00051EF3" w:rsidRDefault="000C7693" w:rsidP="000C7693">
      <w:pPr>
        <w:pStyle w:val="ProductList-Offering1Heading"/>
        <w:rPr>
          <w:lang w:val="ca-ES"/>
        </w:rPr>
      </w:pPr>
      <w:bookmarkStart w:id="200" w:name="_Toc498592866"/>
      <w:r w:rsidRPr="00051EF3">
        <w:rPr>
          <w:lang w:val="ca-ES"/>
        </w:rPr>
        <w:t>Serveis Professionals</w:t>
      </w:r>
      <w:bookmarkEnd w:id="200"/>
    </w:p>
    <w:bookmarkEnd w:id="199"/>
    <w:p w:rsidR="00133A9E" w:rsidRPr="0008458E" w:rsidRDefault="00133A9E" w:rsidP="00133A9E">
      <w:pPr>
        <w:pStyle w:val="ProductList-Body"/>
      </w:pPr>
      <w:r>
        <w:t>És possible que el Client sigui elegible per als serveis d'atenció al client i consultoria de Microsoft relacionats amb aquest Servei Online. Aquests serveis es consideren “Serveis Professionals” d'acord amb el contracte de llicències per volum del Client. Si el contracte de llicències per volum del Client cobreix només els Serveis Online (i no defineix els Serveis Professionals), aquests serveis es prestaran subjectes als “Termes de</w:t>
      </w:r>
      <w:r w:rsidR="00CE0A74">
        <w:t>ls</w:t>
      </w:r>
      <w:r>
        <w:t xml:space="preserve"> Serveis Professionals” següents. No obstant això, si els Serveis Professionals estan inclosos en un contracte </w:t>
      </w:r>
      <w:r w:rsidR="00CE0A74">
        <w:t>apart</w:t>
      </w:r>
      <w:r>
        <w:t xml:space="preserve">, aleshores s'aplicaran els termes d'aquest contracte. </w:t>
      </w:r>
    </w:p>
    <w:p w:rsidR="0034670D" w:rsidRPr="003C41FA" w:rsidRDefault="0034670D" w:rsidP="0034670D">
      <w:pPr>
        <w:pStyle w:val="ProductList-Body"/>
      </w:pPr>
    </w:p>
    <w:p w:rsidR="0034670D" w:rsidRPr="003C41FA" w:rsidRDefault="0034670D" w:rsidP="0034670D">
      <w:pPr>
        <w:pStyle w:val="ProductList-Body"/>
      </w:pPr>
      <w:r w:rsidRPr="003C41FA">
        <w:t xml:space="preserve">Els Serveis Professionals als quals s'aplica aquesta Notificació no són Serveis Online. No s'apliquen els altres Termes de Serveis Online ni cap modificació sobre el </w:t>
      </w:r>
      <w:r w:rsidR="00CE0A74">
        <w:t>tractament</w:t>
      </w:r>
      <w:r w:rsidR="00CE0A74" w:rsidRPr="003C41FA">
        <w:t xml:space="preserve"> </w:t>
      </w:r>
      <w:r w:rsidRPr="003C41FA">
        <w:t>de dades o el Contracte d'Associat Comercial d'HIPAA signat per les parts. Tota la informació que es proporciona a Microsoft en relació amb aquests serveis professionals està protegida d'acord amb els termes de confidencialitat del contracte de llicències per volum del Client</w:t>
      </w:r>
      <w:r w:rsidRPr="003C41FA">
        <w:rPr>
          <w:szCs w:val="18"/>
        </w:rPr>
        <w:t xml:space="preserve">. </w:t>
      </w:r>
    </w:p>
    <w:p w:rsidR="0034670D" w:rsidRPr="003C41FA" w:rsidRDefault="0034670D" w:rsidP="0034670D">
      <w:pPr>
        <w:pStyle w:val="ProductList-Body"/>
      </w:pPr>
    </w:p>
    <w:p w:rsidR="00133A9E" w:rsidRPr="0008458E" w:rsidRDefault="00133A9E" w:rsidP="00133A9E">
      <w:pPr>
        <w:pStyle w:val="ProductList-Body"/>
      </w:pPr>
      <w:r>
        <w:t>És possible que a</w:t>
      </w:r>
      <w:r w:rsidR="00CE0A74">
        <w:t xml:space="preserve"> aquests Serveis Professionals s’apliquin termes addicionals recollits en els </w:t>
      </w:r>
      <w:r>
        <w:t xml:space="preserve">Termes dels Serveis Online, </w:t>
      </w:r>
      <w:r w:rsidR="00CE0A74">
        <w:t xml:space="preserve">però únicament seran d’aplicació </w:t>
      </w:r>
      <w:r>
        <w:t xml:space="preserve">sempre i quan no entrin en conflicte amb aquesta Notificació. </w:t>
      </w:r>
    </w:p>
    <w:p w:rsidR="000C7693" w:rsidRPr="000772BE" w:rsidRDefault="000C7693" w:rsidP="000C7693">
      <w:pPr>
        <w:pStyle w:val="ProductList-Body"/>
      </w:pPr>
    </w:p>
    <w:p w:rsidR="000C7693" w:rsidRPr="000772BE" w:rsidRDefault="000C7693" w:rsidP="000C7693">
      <w:pPr>
        <w:pStyle w:val="ProductList-Body"/>
      </w:pPr>
      <w:r>
        <w:rPr>
          <w:b/>
          <w:color w:val="00188F"/>
        </w:rPr>
        <w:t>Termes de Serveis Professionals</w:t>
      </w: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Definició</w:t>
      </w:r>
    </w:p>
    <w:p w:rsidR="000C7693" w:rsidRPr="000772BE" w:rsidRDefault="000C7693" w:rsidP="00133A9E">
      <w:pPr>
        <w:pStyle w:val="ProductList-Body"/>
        <w:ind w:left="180"/>
      </w:pPr>
      <w:r>
        <w:t>Els serveis als quals s'aplica aquesta notificació es defineixen, conjuntament, com “Serveis Professionals”.</w:t>
      </w:r>
    </w:p>
    <w:p w:rsidR="000C7693" w:rsidRPr="000772BE" w:rsidRDefault="000C7693" w:rsidP="00133A9E">
      <w:pPr>
        <w:pStyle w:val="ProductList-Body"/>
        <w:ind w:left="180"/>
      </w:pPr>
    </w:p>
    <w:p w:rsidR="00133A9E" w:rsidRPr="0008458E" w:rsidRDefault="00F56C35" w:rsidP="00133A9E">
      <w:pPr>
        <w:pStyle w:val="ProductList-Body"/>
        <w:tabs>
          <w:tab w:val="clear" w:pos="158"/>
          <w:tab w:val="left" w:pos="360"/>
        </w:tabs>
        <w:ind w:left="180"/>
        <w:outlineLvl w:val="3"/>
      </w:pPr>
      <w:r>
        <w:rPr>
          <w:b/>
          <w:color w:val="0072C6"/>
        </w:rPr>
        <w:t xml:space="preserve">Tractament </w:t>
      </w:r>
      <w:r w:rsidR="00133A9E">
        <w:rPr>
          <w:b/>
          <w:color w:val="0072C6"/>
        </w:rPr>
        <w:t>de Dades Personals</w:t>
      </w:r>
    </w:p>
    <w:p w:rsidR="00133A9E" w:rsidRPr="0008458E" w:rsidRDefault="00133A9E" w:rsidP="00133A9E">
      <w:pPr>
        <w:pStyle w:val="CommentText"/>
        <w:spacing w:after="0"/>
        <w:ind w:left="187"/>
      </w:pPr>
      <w:r>
        <w:rPr>
          <w:sz w:val="18"/>
          <w:szCs w:val="22"/>
        </w:rPr>
        <w:t xml:space="preserve">En la mesura que Microsoft sigui un </w:t>
      </w:r>
      <w:r w:rsidR="00F56C35">
        <w:rPr>
          <w:sz w:val="18"/>
          <w:szCs w:val="22"/>
        </w:rPr>
        <w:t xml:space="preserve">encarregat </w:t>
      </w:r>
      <w:r>
        <w:rPr>
          <w:sz w:val="18"/>
          <w:szCs w:val="22"/>
        </w:rPr>
        <w:t xml:space="preserve">o un </w:t>
      </w:r>
      <w:r w:rsidR="00044BE1">
        <w:rPr>
          <w:sz w:val="18"/>
          <w:szCs w:val="22"/>
        </w:rPr>
        <w:t>sots</w:t>
      </w:r>
      <w:r w:rsidR="00F56C35">
        <w:rPr>
          <w:sz w:val="18"/>
          <w:szCs w:val="22"/>
        </w:rPr>
        <w:t xml:space="preserve">encarregat del tractament </w:t>
      </w:r>
      <w:r>
        <w:rPr>
          <w:sz w:val="18"/>
          <w:szCs w:val="22"/>
        </w:rPr>
        <w:t xml:space="preserve">de Dades Personals </w:t>
      </w:r>
      <w:r w:rsidR="00F56C35">
        <w:rPr>
          <w:sz w:val="18"/>
          <w:szCs w:val="22"/>
        </w:rPr>
        <w:t>en relació</w:t>
      </w:r>
      <w:r>
        <w:rPr>
          <w:sz w:val="18"/>
          <w:szCs w:val="22"/>
        </w:rPr>
        <w:t xml:space="preserve"> amb la prestació de Serveis Professionals, Microsoft </w:t>
      </w:r>
      <w:r w:rsidR="00F56C35">
        <w:rPr>
          <w:sz w:val="18"/>
          <w:szCs w:val="22"/>
        </w:rPr>
        <w:t>assumeix</w:t>
      </w:r>
      <w:r>
        <w:rPr>
          <w:sz w:val="18"/>
          <w:szCs w:val="22"/>
        </w:rPr>
        <w:t xml:space="preserve"> els compromisos establerts als Termes </w:t>
      </w:r>
      <w:r w:rsidR="00F56C35">
        <w:rPr>
          <w:sz w:val="18"/>
          <w:szCs w:val="22"/>
        </w:rPr>
        <w:t>RGPD, recollits en</w:t>
      </w:r>
      <w:r>
        <w:rPr>
          <w:sz w:val="18"/>
          <w:szCs w:val="22"/>
        </w:rPr>
        <w:t xml:space="preserve"> l'Annex 4</w:t>
      </w:r>
      <w:r w:rsidR="00F56C35">
        <w:rPr>
          <w:sz w:val="18"/>
          <w:szCs w:val="22"/>
        </w:rPr>
        <w:t>,</w:t>
      </w:r>
      <w:r>
        <w:rPr>
          <w:sz w:val="18"/>
          <w:szCs w:val="22"/>
        </w:rPr>
        <w:t xml:space="preserve"> per a tots els clients </w:t>
      </w:r>
      <w:r w:rsidR="00F56C35">
        <w:rPr>
          <w:sz w:val="18"/>
          <w:szCs w:val="22"/>
        </w:rPr>
        <w:t xml:space="preserve">amb efectes </w:t>
      </w:r>
      <w:r>
        <w:rPr>
          <w:sz w:val="18"/>
          <w:szCs w:val="22"/>
        </w:rPr>
        <w:t xml:space="preserve">a partir del </w:t>
      </w:r>
      <w:r w:rsidR="00F56C35">
        <w:rPr>
          <w:sz w:val="18"/>
          <w:szCs w:val="22"/>
        </w:rPr>
        <w:t xml:space="preserve">dia </w:t>
      </w:r>
      <w:r>
        <w:rPr>
          <w:sz w:val="18"/>
          <w:szCs w:val="22"/>
        </w:rPr>
        <w:t xml:space="preserve">25 de maig de 2018. </w:t>
      </w:r>
    </w:p>
    <w:p w:rsidR="00133A9E" w:rsidRDefault="00133A9E" w:rsidP="00133A9E">
      <w:pPr>
        <w:pStyle w:val="ProductList-Body"/>
        <w:ind w:left="180"/>
        <w:rPr>
          <w:b/>
          <w:color w:val="00188F"/>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Obligacions de les Parts</w:t>
      </w:r>
    </w:p>
    <w:p w:rsidR="000C7693" w:rsidRPr="000772BE" w:rsidRDefault="000C7693" w:rsidP="00133A9E">
      <w:pPr>
        <w:pStyle w:val="ProductList-Body"/>
        <w:ind w:left="180"/>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0772BE" w:rsidRDefault="000C7693" w:rsidP="00133A9E">
      <w:pPr>
        <w:pStyle w:val="ProductList-Body"/>
        <w:ind w:left="180"/>
      </w:pPr>
      <w:r>
        <w:t xml:space="preserve">El Client </w:t>
      </w:r>
      <w:r>
        <w:rPr>
          <w:szCs w:val="18"/>
        </w:rPr>
        <w:t xml:space="preserve">complirà amb les responsabilitats i obligacions corresponents per defensar la prestació dels Serveis Professionals per part de Microsoft, segons s'especifica a la descripció de cada Servei Professional. </w:t>
      </w:r>
    </w:p>
    <w:p w:rsidR="000C7693" w:rsidRPr="000772BE" w:rsidRDefault="000C7693" w:rsidP="00133A9E">
      <w:pPr>
        <w:pStyle w:val="ProductList-Body"/>
        <w:ind w:left="180"/>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Limitació de Responsabilitat</w:t>
      </w:r>
    </w:p>
    <w:p w:rsidR="000C7693" w:rsidRPr="000772BE" w:rsidRDefault="000C7693" w:rsidP="00133A9E">
      <w:pPr>
        <w:pStyle w:val="ProductList-Body"/>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133A9E">
      <w:pPr>
        <w:pStyle w:val="ProductList-Body"/>
        <w:ind w:left="180"/>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Fixes</w:t>
      </w:r>
    </w:p>
    <w:p w:rsidR="000A4FC4" w:rsidRPr="009F036B" w:rsidRDefault="000A4FC4" w:rsidP="00133A9E">
      <w:pPr>
        <w:pStyle w:val="ProductList-Body"/>
        <w:ind w:left="180"/>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133A9E">
      <w:pPr>
        <w:pStyle w:val="ProductList-Body"/>
        <w:ind w:left="180"/>
      </w:pPr>
    </w:p>
    <w:p w:rsidR="000A4FC4" w:rsidRPr="00133A9E" w:rsidRDefault="000A4FC4" w:rsidP="001558D5">
      <w:pPr>
        <w:pStyle w:val="ProductList-Body"/>
        <w:keepNext/>
        <w:tabs>
          <w:tab w:val="clear" w:pos="158"/>
          <w:tab w:val="left" w:pos="360"/>
        </w:tabs>
        <w:ind w:left="187"/>
        <w:outlineLvl w:val="3"/>
        <w:rPr>
          <w:b/>
          <w:color w:val="0072C6"/>
        </w:rPr>
      </w:pPr>
      <w:r w:rsidRPr="00133A9E">
        <w:rPr>
          <w:b/>
          <w:color w:val="0072C6"/>
        </w:rPr>
        <w:lastRenderedPageBreak/>
        <w:t>Treball Preexistent</w:t>
      </w:r>
    </w:p>
    <w:p w:rsidR="000A4FC4" w:rsidRPr="009F036B" w:rsidRDefault="000A4FC4" w:rsidP="00133A9E">
      <w:pPr>
        <w:pStyle w:val="ProductList-Body"/>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Lliurables</w:t>
      </w:r>
    </w:p>
    <w:p w:rsidR="000A4FC4" w:rsidRPr="009F036B" w:rsidRDefault="000A4FC4" w:rsidP="00133A9E">
      <w:pPr>
        <w:pStyle w:val="ProductList-Body"/>
        <w:ind w:left="180"/>
      </w:pPr>
      <w:r>
        <w:t xml:space="preserve">“Lliurables” és qualsevol material o codi informàtic, diferent dels Productes i dels Fixes, que Microsoft deixi al Client en finalitzar una prestació dels Serveis Professionals per part de Microsoft. Microsoft concedirà al Client una llicència no exclusiva, no </w:t>
      </w:r>
      <w:r w:rsidR="00EC43DE">
        <w:t xml:space="preserve">transferible </w:t>
      </w:r>
      <w:r>
        <w:t>i perpètua per a reproduir, utilitzar i modificar els Lliurables, només per a finalitats internes del negoci del Client, d'acord amb els termes i condicions del contracte de llicències per volum del Client.</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Tecnologia que no és de Microsoft</w:t>
      </w:r>
    </w:p>
    <w:p w:rsidR="000A4FC4" w:rsidRDefault="000A4FC4" w:rsidP="00133A9E">
      <w:pPr>
        <w:pStyle w:val="ProductList-Body"/>
        <w:ind w:left="180"/>
      </w:pPr>
      <w:r>
        <w:t>El Client és l’únic responsable de tota la tecnologia o el programari que no proporcioni Microsoft que s’instal·li o s’utilitzi amb els Serveis Online, els Fixes o els Lliurables.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Drets de les Filials</w:t>
      </w:r>
    </w:p>
    <w:p w:rsidR="000C7693" w:rsidRPr="000772BE" w:rsidRDefault="000C7693" w:rsidP="00133A9E">
      <w:pPr>
        <w:pStyle w:val="ProductList-Body"/>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Clients del sector públic.</w:t>
      </w:r>
    </w:p>
    <w:p w:rsidR="000C7693" w:rsidRPr="000772BE" w:rsidRDefault="000C7693" w:rsidP="00133A9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w:t>
      </w:r>
      <w:r w:rsidR="00EC43DE">
        <w:t>s</w:t>
      </w:r>
      <w:r>
        <w:t xml:space="preserve"> del Client i no es proporcionen per a l'ús ni el benefici personal de cap empleat individual de l'administració pública.</w:t>
      </w:r>
    </w:p>
    <w:bookmarkStart w:id="201" w:name="_Toc45194908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BB009E" w:rsidRPr="00BB009E" w:rsidRDefault="00BB009E" w:rsidP="00BB009E">
      <w:pPr>
        <w:pStyle w:val="ProductList-Offering1Heading"/>
        <w:rPr>
          <w:lang w:val="es-ES"/>
        </w:rPr>
      </w:pPr>
      <w:bookmarkStart w:id="202" w:name="_Toc498592867"/>
      <w:r w:rsidRPr="00BB009E">
        <w:rPr>
          <w:lang w:val="es-ES"/>
        </w:rPr>
        <w:t>Notificació sobre la codificació H.265/HEVC dels Serveis Multimèdia de l'Azure</w:t>
      </w:r>
      <w:bookmarkEnd w:id="201"/>
      <w:bookmarkEnd w:id="202"/>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1F694B" w:rsidRPr="006D2C33" w:rsidRDefault="000B3CF8"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677C0D" w:rsidRPr="00524CB8" w:rsidDel="007C0F64" w:rsidRDefault="00677C0D" w:rsidP="00677C0D">
      <w:pPr>
        <w:pStyle w:val="ProductList-Offering1Heading"/>
        <w:rPr>
          <w:lang w:val="ca-ES"/>
        </w:rPr>
      </w:pPr>
      <w:bookmarkStart w:id="203" w:name="_Toc484158323"/>
      <w:bookmarkStart w:id="204" w:name="_Toc498592868"/>
      <w:r w:rsidRPr="00524CB8">
        <w:rPr>
          <w:lang w:val="ca-ES"/>
        </w:rPr>
        <w:t>Avís sobre l'Adobe Flash Player</w:t>
      </w:r>
      <w:bookmarkEnd w:id="203"/>
      <w:bookmarkEnd w:id="204"/>
    </w:p>
    <w:p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hyperlink r:id="rId61" w:history="1">
        <w:r>
          <w:rPr>
            <w:rStyle w:val="Hyperlink"/>
          </w:rPr>
          <w:t>http://go.microsoft.com/fwlink/?linkid=248532</w:t>
        </w:r>
      </w:hyperlink>
      <w:r>
        <w:t>. Adobe i Flash són marques registrades o marques d'Adobe Systems Incorporated als Estats Units i a altres països.</w:t>
      </w:r>
    </w:p>
    <w:p w:rsidR="00677C0D" w:rsidRPr="00747204" w:rsidDel="007C0F64" w:rsidRDefault="000B3CF8"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677C0D" w:rsidRPr="00524CB8" w:rsidRDefault="00677C0D" w:rsidP="00677C0D">
      <w:pPr>
        <w:pStyle w:val="ProductList-Offering1Heading"/>
        <w:rPr>
          <w:lang w:val="ca-ES"/>
        </w:rPr>
      </w:pPr>
      <w:bookmarkStart w:id="205" w:name="_Toc484158324"/>
      <w:bookmarkStart w:id="206" w:name="_Toc476230953"/>
      <w:bookmarkStart w:id="207" w:name="_Toc498592869"/>
      <w:r w:rsidRPr="00524CB8">
        <w:rPr>
          <w:lang w:val="ca-ES"/>
        </w:rPr>
        <w:t>Notificació sobre l'Estàndard Visual H.264/AVC, l'Estàndard de Vídeo VC-1, l'Estàndard Visual MPEG-4 Part 2 i l'Estàndard de Vídeo MPEG-2</w:t>
      </w:r>
      <w:bookmarkEnd w:id="205"/>
      <w:bookmarkEnd w:id="206"/>
      <w:bookmarkEnd w:id="207"/>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62"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A27D70" w:rsidRPr="00690C65" w:rsidRDefault="000B3CF8" w:rsidP="001558D5">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Default="00D67A4B" w:rsidP="00A914BF">
      <w:pPr>
        <w:pStyle w:val="ProductList-Body"/>
        <w:sectPr w:rsidR="00D67A4B" w:rsidSect="00A61B2A">
          <w:footerReference w:type="default" r:id="rId63"/>
          <w:footerReference w:type="first" r:id="rId64"/>
          <w:pgSz w:w="12240" w:h="15840"/>
          <w:pgMar w:top="1440" w:right="720" w:bottom="1440" w:left="720" w:header="720" w:footer="720" w:gutter="0"/>
          <w:cols w:space="720"/>
          <w:titlePg/>
          <w:docGrid w:linePitch="360"/>
        </w:sectPr>
      </w:pPr>
    </w:p>
    <w:p w:rsidR="0034670D" w:rsidRPr="003C41FA" w:rsidRDefault="0034670D" w:rsidP="0034670D">
      <w:pPr>
        <w:pStyle w:val="ProductList-SectionHeading"/>
        <w:outlineLvl w:val="0"/>
      </w:pPr>
      <w:bookmarkStart w:id="208" w:name="_Toc498592870"/>
      <w:bookmarkStart w:id="209" w:name="Attachment2"/>
      <w:r w:rsidRPr="003C41FA">
        <w:lastRenderedPageBreak/>
        <w:t xml:space="preserve">Apèndix 2: </w:t>
      </w:r>
      <w:r w:rsidR="00E217FF">
        <w:t>Suites</w:t>
      </w:r>
      <w:r w:rsidRPr="003C41FA">
        <w:t xml:space="preserve"> de Llicències de Subscripció</w:t>
      </w:r>
      <w:bookmarkEnd w:id="208"/>
    </w:p>
    <w:bookmarkEnd w:id="209"/>
    <w:p w:rsidR="0034670D" w:rsidRDefault="0034670D" w:rsidP="0034670D">
      <w:pPr>
        <w:pStyle w:val="ProductList-Body"/>
        <w:spacing w:after="120"/>
        <w:jc w:val="both"/>
      </w:pPr>
      <w:r w:rsidRPr="003C41FA">
        <w:t xml:space="preserve">És possible que la compra de Serveis Online estigui disponible en la forma de </w:t>
      </w:r>
      <w:r w:rsidR="00AD1AC9">
        <w:t>Suite</w:t>
      </w:r>
      <w:r w:rsidRPr="003C41FA">
        <w:t xml:space="preserve"> de Serveis Online. Si a la taula següent hi ha una cel·la amb ombrejat </w:t>
      </w:r>
      <w:r w:rsidRPr="003C41FA">
        <w:rPr>
          <w:color w:val="000000" w:themeColor="text1"/>
          <w:shd w:val="clear" w:color="auto" w:fill="4668C5"/>
        </w:rPr>
        <w:t>blau</w:t>
      </w:r>
      <w:r w:rsidRPr="003C41FA">
        <w:rPr>
          <w:color w:val="000000" w:themeColor="text1"/>
        </w:rPr>
        <w:t xml:space="preserve"> en una fila de Serveis Online, </w:t>
      </w:r>
      <w:r w:rsidRPr="003C41FA">
        <w:t xml:space="preserve">l'SL de </w:t>
      </w:r>
      <w:r w:rsidR="00AD1AC9">
        <w:t>Suite</w:t>
      </w:r>
      <w:r w:rsidRPr="003C41FA">
        <w:t xml:space="preserve"> per a la columna on es troba la cel·la compleix els requisits d'SL per als Serveis Online de la cel·la. </w:t>
      </w:r>
    </w:p>
    <w:tbl>
      <w:tblPr>
        <w:tblW w:w="10904" w:type="dxa"/>
        <w:tblLayout w:type="fixed"/>
        <w:tblLook w:val="04A0" w:firstRow="1" w:lastRow="0" w:firstColumn="1" w:lastColumn="0" w:noHBand="0" w:noVBand="1"/>
      </w:tblPr>
      <w:tblGrid>
        <w:gridCol w:w="1889"/>
        <w:gridCol w:w="245"/>
        <w:gridCol w:w="245"/>
        <w:gridCol w:w="245"/>
        <w:gridCol w:w="245"/>
        <w:gridCol w:w="245"/>
        <w:gridCol w:w="245"/>
        <w:gridCol w:w="245"/>
        <w:gridCol w:w="245"/>
        <w:gridCol w:w="245"/>
        <w:gridCol w:w="245"/>
        <w:gridCol w:w="245"/>
        <w:gridCol w:w="245"/>
        <w:gridCol w:w="783"/>
        <w:gridCol w:w="728"/>
        <w:gridCol w:w="378"/>
        <w:gridCol w:w="420"/>
        <w:gridCol w:w="406"/>
        <w:gridCol w:w="336"/>
        <w:gridCol w:w="350"/>
        <w:gridCol w:w="322"/>
        <w:gridCol w:w="378"/>
        <w:gridCol w:w="350"/>
        <w:gridCol w:w="476"/>
        <w:gridCol w:w="812"/>
        <w:gridCol w:w="336"/>
      </w:tblGrid>
      <w:tr w:rsidR="00743F59" w:rsidTr="00743F59">
        <w:trPr>
          <w:trHeight w:val="636"/>
          <w:tblHeader/>
        </w:trPr>
        <w:tc>
          <w:tcPr>
            <w:tcW w:w="1889" w:type="dxa"/>
            <w:vMerge w:val="restart"/>
            <w:tcBorders>
              <w:top w:val="nil"/>
              <w:left w:val="nil"/>
              <w:bottom w:val="dashSmallGap" w:sz="4" w:space="0" w:color="808080" w:themeColor="text1" w:themeTint="7F" w:themeShade="00"/>
              <w:right w:val="nil"/>
            </w:tcBorders>
            <w:vAlign w:val="bottom"/>
            <w:hideMark/>
          </w:tcPr>
          <w:p w:rsidR="00CF7538" w:rsidRDefault="00CF7538" w:rsidP="003332A5">
            <w:pPr>
              <w:pStyle w:val="ProductList-Body"/>
              <w:tabs>
                <w:tab w:val="clear" w:pos="158"/>
                <w:tab w:val="left" w:pos="720"/>
              </w:tabs>
              <w:spacing w:line="256" w:lineRule="auto"/>
              <w:ind w:left="-108"/>
              <w:rPr>
                <w:sz w:val="22"/>
              </w:rPr>
            </w:pPr>
            <w:r>
              <w:rPr>
                <w:sz w:val="22"/>
              </w:rPr>
              <w:t>Serveis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rsidR="00CF7538" w:rsidRPr="00BA2331" w:rsidRDefault="00CF7538" w:rsidP="003332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CF7538" w:rsidRPr="001F15CE" w:rsidRDefault="00CF7538" w:rsidP="003332A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rsidR="00CF7538" w:rsidRPr="00BA2331" w:rsidRDefault="00CF7538" w:rsidP="003332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CF7538" w:rsidRPr="00BA2331" w:rsidRDefault="00CF7538" w:rsidP="003332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Govern</w:t>
            </w:r>
          </w:p>
          <w:p w:rsidR="00CF7538" w:rsidRPr="001F15CE" w:rsidRDefault="00CF7538" w:rsidP="003332A5">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4" w:type="dxa"/>
            <w:gridSpan w:val="3"/>
            <w:tcBorders>
              <w:top w:val="single" w:sz="12" w:space="0" w:color="FFFFFF" w:themeColor="background1"/>
              <w:left w:val="nil"/>
              <w:right w:val="single" w:sz="12" w:space="0" w:color="FFFFFF" w:themeColor="background1"/>
            </w:tcBorders>
            <w:shd w:val="clear" w:color="auto" w:fill="0072C6"/>
          </w:tcPr>
          <w:p w:rsidR="00CF7538" w:rsidRPr="00BA2331" w:rsidRDefault="00CF7538" w:rsidP="003332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CF7538" w:rsidRPr="001F15CE" w:rsidRDefault="00CF7538" w:rsidP="003332A5">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8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F7538" w:rsidRPr="00BA2331" w:rsidRDefault="00CF7538" w:rsidP="003332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CF7538" w:rsidRPr="00BA2331" w:rsidRDefault="00CF7538" w:rsidP="003332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rsidR="00CF7538" w:rsidRPr="001F15CE" w:rsidRDefault="00CF7538" w:rsidP="003332A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F7538" w:rsidRPr="00BA2331" w:rsidRDefault="00CF7538" w:rsidP="003332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CF7538" w:rsidRPr="00BA2331" w:rsidRDefault="00CF7538" w:rsidP="003332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rsidR="00CF7538" w:rsidRPr="001F15CE" w:rsidRDefault="00CF7538" w:rsidP="003332A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98" w:type="dxa"/>
            <w:gridSpan w:val="2"/>
            <w:tcBorders>
              <w:top w:val="single" w:sz="12" w:space="0" w:color="FFFFFF" w:themeColor="background1"/>
              <w:left w:val="single" w:sz="12" w:space="0" w:color="FFFFFF" w:themeColor="background1"/>
              <w:right w:val="nil"/>
            </w:tcBorders>
            <w:shd w:val="clear" w:color="auto" w:fill="0072C6"/>
            <w:hideMark/>
          </w:tcPr>
          <w:p w:rsidR="00CF7538" w:rsidRPr="00BA2331" w:rsidRDefault="00CF7538" w:rsidP="003332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rsidR="00CF7538" w:rsidRPr="00BA2331" w:rsidRDefault="00CF7538" w:rsidP="003332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rsidR="00CF7538" w:rsidRPr="001F15CE" w:rsidRDefault="00CF7538" w:rsidP="003332A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74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CF7538" w:rsidRPr="00E6482D" w:rsidRDefault="00CF7538" w:rsidP="003332A5">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tc>
        <w:tc>
          <w:tcPr>
            <w:tcW w:w="67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CF7538" w:rsidRPr="00BA2331" w:rsidRDefault="00CF7538" w:rsidP="003332A5">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rsidR="00CF7538" w:rsidRPr="001F15CE" w:rsidRDefault="00CF7538" w:rsidP="003332A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2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CF7538" w:rsidRPr="006F1174" w:rsidRDefault="00CF7538" w:rsidP="003332A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624" w:type="dxa"/>
            <w:gridSpan w:val="3"/>
            <w:tcBorders>
              <w:top w:val="single" w:sz="12" w:space="0" w:color="FFFFFF" w:themeColor="background1"/>
              <w:left w:val="single" w:sz="12" w:space="0" w:color="FFFFFF" w:themeColor="background1"/>
              <w:bottom w:val="nil"/>
              <w:right w:val="nil"/>
            </w:tcBorders>
            <w:shd w:val="clear" w:color="auto" w:fill="0072C6"/>
          </w:tcPr>
          <w:p w:rsidR="00CF7538" w:rsidRPr="00BA2331" w:rsidRDefault="00CF7538" w:rsidP="003332A5">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rsidR="00CF7538" w:rsidRPr="00BA2331" w:rsidRDefault="00CF7538" w:rsidP="003332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rsidR="00CF7538" w:rsidRPr="001F15CE" w:rsidRDefault="00CF7538" w:rsidP="003332A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CF7538" w:rsidTr="00743F59">
        <w:trPr>
          <w:trHeight w:val="299"/>
          <w:tblHeader/>
        </w:trPr>
        <w:tc>
          <w:tcPr>
            <w:tcW w:w="1889" w:type="dxa"/>
            <w:vMerge/>
            <w:tcBorders>
              <w:top w:val="nil"/>
              <w:left w:val="nil"/>
              <w:bottom w:val="dashSmallGap" w:sz="4" w:space="0" w:color="808080" w:themeColor="background1" w:themeShade="80"/>
              <w:right w:val="nil"/>
            </w:tcBorders>
            <w:vAlign w:val="center"/>
            <w:hideMark/>
          </w:tcPr>
          <w:p w:rsidR="00CF7538" w:rsidRDefault="00CF7538" w:rsidP="003332A5">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CF7538" w:rsidRPr="001F15CE" w:rsidRDefault="00CF7538" w:rsidP="003332A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F7538" w:rsidRPr="001F15CE" w:rsidRDefault="00CF7538" w:rsidP="003332A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F7538" w:rsidRPr="001F15CE" w:rsidRDefault="00CF7538" w:rsidP="003332A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F7538" w:rsidRPr="001F15CE" w:rsidRDefault="00CF7538" w:rsidP="003332A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F7538" w:rsidRPr="001F15CE" w:rsidRDefault="00CF7538" w:rsidP="003332A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F7538" w:rsidRPr="001F15CE" w:rsidRDefault="00CF7538" w:rsidP="003332A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F7538" w:rsidRPr="001F15CE" w:rsidRDefault="00CF7538" w:rsidP="003332A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F7538" w:rsidRPr="001F15CE" w:rsidRDefault="00CF7538" w:rsidP="003332A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F7538" w:rsidRPr="001F15CE" w:rsidRDefault="00CF7538" w:rsidP="003332A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F7538" w:rsidRPr="001F15CE" w:rsidRDefault="00CF7538" w:rsidP="003332A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F7538" w:rsidRPr="001F15CE" w:rsidRDefault="00CF7538" w:rsidP="003332A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F7538" w:rsidRPr="001F15CE" w:rsidRDefault="00CF7538" w:rsidP="003332A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8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CF7538" w:rsidRPr="001F15CE" w:rsidRDefault="00CF7538" w:rsidP="003332A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CF7538" w:rsidRPr="001F15CE" w:rsidRDefault="00CF7538" w:rsidP="003332A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8" w:type="dxa"/>
            <w:tcBorders>
              <w:left w:val="single" w:sz="12" w:space="0" w:color="FFFFFF" w:themeColor="background1"/>
              <w:bottom w:val="single" w:sz="12" w:space="0" w:color="FFFFFF" w:themeColor="background1"/>
              <w:right w:val="nil"/>
            </w:tcBorders>
            <w:shd w:val="clear" w:color="auto" w:fill="0072C6"/>
            <w:vAlign w:val="center"/>
          </w:tcPr>
          <w:p w:rsidR="00CF7538" w:rsidRPr="001F15CE" w:rsidRDefault="00CF7538" w:rsidP="003332A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0" w:type="dxa"/>
            <w:tcBorders>
              <w:left w:val="single" w:sz="12" w:space="0" w:color="FFFFFF" w:themeColor="background1"/>
              <w:bottom w:val="single" w:sz="12" w:space="0" w:color="FFFFFF" w:themeColor="background1"/>
              <w:right w:val="nil"/>
            </w:tcBorders>
            <w:shd w:val="clear" w:color="auto" w:fill="0072C6"/>
            <w:vAlign w:val="center"/>
          </w:tcPr>
          <w:p w:rsidR="00CF7538" w:rsidRPr="001F15CE" w:rsidRDefault="00CF7538" w:rsidP="003332A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F7538" w:rsidRPr="006F1174" w:rsidRDefault="00CF7538" w:rsidP="003332A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F7538" w:rsidRPr="001F15CE" w:rsidRDefault="00CF7538" w:rsidP="003332A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3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F7538" w:rsidRPr="001F15CE" w:rsidRDefault="00CF7538" w:rsidP="003332A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2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F7538" w:rsidRPr="001F15CE" w:rsidRDefault="00CF7538" w:rsidP="003332A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F7538" w:rsidRPr="001F15CE" w:rsidRDefault="00CF7538" w:rsidP="003332A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5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CF7538" w:rsidRPr="001F15CE" w:rsidRDefault="00CF7538" w:rsidP="003332A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6" w:type="dxa"/>
            <w:tcBorders>
              <w:top w:val="nil"/>
              <w:left w:val="single" w:sz="12" w:space="0" w:color="FFFFFF" w:themeColor="background1"/>
              <w:bottom w:val="single" w:sz="12" w:space="0" w:color="FFFFFF" w:themeColor="background1"/>
              <w:right w:val="nil"/>
            </w:tcBorders>
            <w:shd w:val="clear" w:color="auto" w:fill="0072C6"/>
            <w:vAlign w:val="center"/>
          </w:tcPr>
          <w:p w:rsidR="00CF7538" w:rsidRPr="00BA2331" w:rsidRDefault="00CF7538" w:rsidP="003332A5">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w:t>
            </w:r>
          </w:p>
          <w:p w:rsidR="00CF7538" w:rsidRPr="001F15CE" w:rsidRDefault="00CF7538" w:rsidP="003332A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812" w:type="dxa"/>
            <w:tcBorders>
              <w:top w:val="nil"/>
              <w:left w:val="single" w:sz="12" w:space="0" w:color="FFFFFF" w:themeColor="background1"/>
              <w:bottom w:val="single" w:sz="12" w:space="0" w:color="FFFFFF" w:themeColor="background1"/>
              <w:right w:val="nil"/>
            </w:tcBorders>
            <w:shd w:val="clear" w:color="auto" w:fill="0072C6"/>
            <w:vAlign w:val="center"/>
          </w:tcPr>
          <w:p w:rsidR="00CF7538" w:rsidRPr="00BA2331" w:rsidRDefault="00CF7538" w:rsidP="003332A5">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rsidR="00CF7538" w:rsidRPr="001F15CE" w:rsidRDefault="00CF7538" w:rsidP="003332A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Operations</w:t>
            </w:r>
            <w:r>
              <w:rPr>
                <w:i/>
                <w:color w:val="FFFFFF" w:themeColor="background1"/>
                <w:sz w:val="15"/>
                <w:szCs w:val="15"/>
                <w:vertAlign w:val="superscript"/>
              </w:rPr>
              <w:t>4</w:t>
            </w:r>
          </w:p>
        </w:tc>
        <w:tc>
          <w:tcPr>
            <w:tcW w:w="336" w:type="dxa"/>
            <w:tcBorders>
              <w:top w:val="nil"/>
              <w:left w:val="single" w:sz="12" w:space="0" w:color="FFFFFF" w:themeColor="background1"/>
              <w:bottom w:val="single" w:sz="12" w:space="0" w:color="FFFFFF" w:themeColor="background1"/>
              <w:right w:val="nil"/>
            </w:tcBorders>
            <w:shd w:val="clear" w:color="auto" w:fill="0072C6"/>
            <w:vAlign w:val="center"/>
          </w:tcPr>
          <w:p w:rsidR="00CF7538" w:rsidRPr="001F15CE" w:rsidRDefault="00CF7538" w:rsidP="003332A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w:t>
            </w:r>
          </w:p>
        </w:tc>
      </w:tr>
      <w:tr w:rsidR="00CF7538" w:rsidTr="00743F59">
        <w:trPr>
          <w:trHeight w:val="210"/>
        </w:trPr>
        <w:tc>
          <w:tcPr>
            <w:tcW w:w="1889"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nil"/>
              <w:left w:val="nil"/>
              <w:bottom w:val="dashSmallGap" w:sz="4" w:space="0" w:color="BFBFBF" w:themeColor="background1" w:themeShade="BF"/>
              <w:right w:val="nil"/>
            </w:tcBorders>
            <w:noWrap/>
            <w:vAlign w:val="center"/>
            <w:hideMark/>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010902">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 Pla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 Pla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Sistema Telefònic</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Audioconferència</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99"/>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CF7538" w:rsidRPr="006F1174"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Intel·ligència contra Amenaces de l'Office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Protecció contra Amenaces Avançada de l'Office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Enterprise Edition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CF7538" w:rsidRPr="006F1174"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CF7538" w:rsidRPr="006F1174"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CF7538"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CF7538" w:rsidRPr="006F1174"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CF7538" w:rsidRPr="009B68F5"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F7538" w:rsidRPr="006F1174"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6F1174"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F7538" w:rsidRPr="006F1174"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F7538" w:rsidRPr="006F1174"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CF7538" w:rsidRPr="006F1174"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F7538" w:rsidRPr="006F1174"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F7538" w:rsidRPr="006F1174"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F7538" w:rsidRPr="006F1174"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CF7538" w:rsidRPr="006F1174"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CF7538" w:rsidRPr="006F1174"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CF7538" w:rsidRPr="006F1174"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6F1174"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CF7538" w:rsidRPr="006F1174"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CF7538" w:rsidRPr="006F1174"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6F1174"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F7538" w:rsidRPr="006F1174"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F7538" w:rsidRPr="006F1174"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6F1174"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CF7538" w:rsidRPr="006F1174"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F7538" w:rsidRPr="006F1174"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Pr="006F1174"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F7538" w:rsidRPr="006F1174"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F7538" w:rsidRPr="006F1174"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F7538" w:rsidRPr="006F1174"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Pr="009B68F5" w:rsidRDefault="00CF7538" w:rsidP="003332A5">
            <w:pPr>
              <w:pStyle w:val="ProductList-Body"/>
              <w:tabs>
                <w:tab w:val="clear" w:pos="158"/>
                <w:tab w:val="left" w:pos="720"/>
              </w:tabs>
              <w:spacing w:line="256" w:lineRule="auto"/>
              <w:jc w:val="center"/>
              <w:rPr>
                <w:rFonts w:asciiTheme="majorHAnsi" w:hAnsiTheme="majorHAnsi"/>
                <w:sz w:val="15"/>
                <w:szCs w:val="15"/>
              </w:rPr>
            </w:pPr>
          </w:p>
        </w:tc>
      </w:tr>
      <w:tr w:rsidR="00CF7538" w:rsidTr="00743F59">
        <w:trPr>
          <w:trHeight w:val="210"/>
        </w:trPr>
        <w:tc>
          <w:tcPr>
            <w:tcW w:w="18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CF7538" w:rsidRDefault="00CF7538" w:rsidP="003332A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7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F7538" w:rsidRDefault="00CF7538" w:rsidP="003332A5">
            <w:pPr>
              <w:pStyle w:val="ProductList-Body"/>
              <w:tabs>
                <w:tab w:val="clear" w:pos="158"/>
                <w:tab w:val="left" w:pos="720"/>
              </w:tabs>
              <w:spacing w:line="256" w:lineRule="auto"/>
              <w:jc w:val="center"/>
              <w:rPr>
                <w:rFonts w:asciiTheme="majorHAnsi" w:hAnsiTheme="majorHAnsi"/>
                <w:sz w:val="15"/>
                <w:szCs w:val="15"/>
              </w:rPr>
            </w:pPr>
          </w:p>
        </w:tc>
      </w:tr>
    </w:tbl>
    <w:p w:rsidR="002F2393" w:rsidRPr="00B97C59" w:rsidRDefault="002F2393" w:rsidP="002F2393">
      <w:pPr>
        <w:pStyle w:val="ProductList-Body"/>
        <w:spacing w:before="60"/>
        <w:rPr>
          <w:i/>
          <w:sz w:val="16"/>
          <w:szCs w:val="16"/>
        </w:rPr>
      </w:pPr>
      <w:r>
        <w:rPr>
          <w:i/>
          <w:sz w:val="16"/>
          <w:szCs w:val="16"/>
          <w:vertAlign w:val="superscript"/>
        </w:rPr>
        <w:t>1</w:t>
      </w:r>
      <w:r>
        <w:rPr>
          <w:i/>
          <w:sz w:val="16"/>
          <w:szCs w:val="16"/>
        </w:rPr>
        <w:t xml:space="preserve"> Les SL de la Suite de Complements que inclouen “sense ProPlus” al títol no tenen drets per a l’Office 365 ProPlus.</w:t>
      </w:r>
    </w:p>
    <w:p w:rsidR="00E1519C" w:rsidRDefault="00E1519C" w:rsidP="00E1519C">
      <w:pPr>
        <w:pStyle w:val="ProductList-Body"/>
        <w:rPr>
          <w:i/>
          <w:sz w:val="16"/>
          <w:szCs w:val="16"/>
        </w:rPr>
      </w:pPr>
      <w:r>
        <w:rPr>
          <w:i/>
          <w:sz w:val="16"/>
          <w:szCs w:val="16"/>
          <w:vertAlign w:val="superscript"/>
        </w:rPr>
        <w:t>2</w:t>
      </w:r>
      <w:r>
        <w:rPr>
          <w:i/>
          <w:sz w:val="16"/>
          <w:szCs w:val="16"/>
        </w:rPr>
        <w:t xml:space="preserve"> A més dels Serveis Online identificats més amunt, el Microsoft 365 </w:t>
      </w:r>
      <w:r w:rsidR="007726B7">
        <w:rPr>
          <w:i/>
          <w:sz w:val="16"/>
          <w:szCs w:val="16"/>
        </w:rPr>
        <w:t xml:space="preserve">satisfa </w:t>
      </w:r>
      <w:r>
        <w:rPr>
          <w:i/>
          <w:sz w:val="16"/>
          <w:szCs w:val="16"/>
        </w:rPr>
        <w:t>el requisit de l'SL per al Windows SA per Usuari que es descriu als Termes dels Productes.</w:t>
      </w:r>
    </w:p>
    <w:p w:rsidR="00677C0D" w:rsidRPr="00747204" w:rsidRDefault="00677C0D" w:rsidP="00677C0D">
      <w:pPr>
        <w:pStyle w:val="ProductList-Body"/>
      </w:pPr>
      <w:r>
        <w:rPr>
          <w:i/>
          <w:sz w:val="16"/>
          <w:szCs w:val="16"/>
          <w:vertAlign w:val="superscript"/>
        </w:rPr>
        <w:t>3</w:t>
      </w:r>
      <w:r>
        <w:rPr>
          <w:i/>
          <w:sz w:val="16"/>
          <w:szCs w:val="16"/>
        </w:rPr>
        <w:t xml:space="preserve"> La inclusió de la Conferència XTC de Skype for Business Online amb l'Office 365 Enterprise E5 depèn de la disponibilitat regional. </w:t>
      </w:r>
    </w:p>
    <w:p w:rsidR="00677C0D" w:rsidRDefault="00677C0D" w:rsidP="00677C0D">
      <w:pPr>
        <w:pStyle w:val="ProductList-Body"/>
        <w:ind w:right="162"/>
        <w:rPr>
          <w:i/>
          <w:sz w:val="16"/>
          <w:szCs w:val="16"/>
        </w:rPr>
      </w:pPr>
      <w:r>
        <w:rPr>
          <w:i/>
          <w:sz w:val="16"/>
          <w:szCs w:val="16"/>
          <w:vertAlign w:val="superscript"/>
        </w:rPr>
        <w:t>4</w:t>
      </w:r>
      <w:r>
        <w:rPr>
          <w:i/>
          <w:sz w:val="16"/>
          <w:szCs w:val="16"/>
        </w:rPr>
        <w:t xml:space="preserve"> A més dels Serveis Online identificats anteriorment, el Pla d'Operacions Unificades del Dynamics 365 inclou la funcionalitat financera i d'operacions que es descriu a l'Apèndix C de la Guia de Llicències del Dynamics 365 Enterprise Edition </w:t>
      </w:r>
      <w:hyperlink r:id="rId65" w:history="1">
        <w:r>
          <w:rPr>
            <w:rStyle w:val="Hyperlink"/>
            <w:i/>
            <w:sz w:val="16"/>
            <w:szCs w:val="16"/>
          </w:rPr>
          <w:t>https://www.microsoft.com/en-us/dynamics365/pricing</w:t>
        </w:r>
      </w:hyperlink>
      <w:r>
        <w:rPr>
          <w:i/>
          <w:sz w:val="16"/>
          <w:szCs w:val="16"/>
        </w:rPr>
        <w:t>.</w:t>
      </w:r>
    </w:p>
    <w:p w:rsidR="00CF7538" w:rsidRPr="00BA2331" w:rsidRDefault="00CF7538" w:rsidP="00CF7538">
      <w:pPr>
        <w:pStyle w:val="ProductList-Body"/>
      </w:pPr>
      <w:r>
        <w:rPr>
          <w:i/>
          <w:sz w:val="16"/>
          <w:szCs w:val="16"/>
          <w:vertAlign w:val="superscript"/>
        </w:rPr>
        <w:t>5</w:t>
      </w:r>
      <w:r>
        <w:rPr>
          <w:i/>
          <w:sz w:val="16"/>
          <w:szCs w:val="16"/>
        </w:rPr>
        <w:t>Inclou el Microsoft 365 Education A3 amb Core CAL.</w:t>
      </w:r>
    </w:p>
    <w:p w:rsidR="00D67A4B" w:rsidRPr="00690C65" w:rsidRDefault="000B3CF8" w:rsidP="00E366C4">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232755" w:rsidRDefault="00232755" w:rsidP="00A914BF">
      <w:pPr>
        <w:pStyle w:val="ProductList-Body"/>
        <w:sectPr w:rsidR="00232755" w:rsidSect="00A61B2A">
          <w:headerReference w:type="default" r:id="rId66"/>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210" w:name="Attachment3"/>
      <w:bookmarkStart w:id="211" w:name="_Toc498592871"/>
      <w:r>
        <w:lastRenderedPageBreak/>
        <w:t>Apèndix 3: Clàusules Contractuals Estàndard (</w:t>
      </w:r>
      <w:r w:rsidR="0048349F">
        <w:t>Encarregats del tractament</w:t>
      </w:r>
      <w:r>
        <w:t>)</w:t>
      </w:r>
      <w:bookmarkEnd w:id="210"/>
      <w:bookmarkEnd w:id="211"/>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w:t>
      </w:r>
      <w:r w:rsidR="00795620">
        <w:t xml:space="preserve">de l’exportador </w:t>
      </w:r>
      <w:r>
        <w:t xml:space="preserve">dades personals </w:t>
      </w:r>
      <w:r w:rsidR="00795620">
        <w:t>per al seu posterior tractament</w:t>
      </w:r>
      <w:r>
        <w:t xml:space="preserve"> en nom </w:t>
      </w:r>
      <w:r w:rsidR="00795620">
        <w:t>d’aquest</w:t>
      </w:r>
      <w:r>
        <w:t>, d</w:t>
      </w:r>
      <w:r w:rsidR="00281058">
        <w:t>e conformitat</w:t>
      </w:r>
      <w:r>
        <w:t xml:space="preserve"> amb les seves instruccions i amb els termes de les </w:t>
      </w:r>
      <w:r w:rsidR="00281058">
        <w:t xml:space="preserve">clàusules, </w:t>
      </w:r>
      <w:r>
        <w:t xml:space="preserve">i que no </w:t>
      </w:r>
      <w:r w:rsidR="00281058">
        <w:t xml:space="preserve">estigui </w:t>
      </w:r>
      <w:r>
        <w:t>subjecte al sistema d'un tercer país pe</w:t>
      </w:r>
      <w:r w:rsidR="00281058">
        <w:t>l qual es garant</w:t>
      </w:r>
      <w:r w:rsidR="00044BE1">
        <w:t>eixi</w:t>
      </w:r>
      <w:r>
        <w:t xml:space="preserve"> la protecció adequada en el sentit de l'Article 25</w:t>
      </w:r>
      <w:r w:rsidR="00281058">
        <w:t>,</w:t>
      </w:r>
      <w:r>
        <w:t xml:space="preserve"> </w:t>
      </w:r>
      <w:r w:rsidR="00281058">
        <w:t xml:space="preserve">apartat </w:t>
      </w:r>
      <w:r>
        <w:t>1</w:t>
      </w:r>
      <w:r w:rsidR="00281058">
        <w:t xml:space="preserve">, </w:t>
      </w:r>
      <w:r>
        <w:t xml:space="preserve">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lastRenderedPageBreak/>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lastRenderedPageBreak/>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w:t>
      </w:r>
      <w:r w:rsidR="00437D76">
        <w:t>Tractament</w:t>
      </w:r>
      <w:r w:rsidR="00437D76" w:rsidRPr="00885966">
        <w:t xml:space="preserve"> </w:t>
      </w:r>
      <w:r w:rsidRPr="00885966">
        <w:t xml:space="preserve">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w:t>
      </w:r>
      <w:r w:rsidR="00AC6218">
        <w:t>ferir</w:t>
      </w:r>
      <w:r>
        <w:t xml:space="preserv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Les dades personals trans</w:t>
      </w:r>
      <w:r w:rsidR="00AC6218">
        <w:t>ferides</w:t>
      </w:r>
      <w:r>
        <w:t xml:space="preserve"> són correu electrònic, documents i altres dades en format electrònic, en el context dels Serveis Online. </w:t>
      </w:r>
    </w:p>
    <w:p w:rsidR="00E83159" w:rsidRPr="00690C65" w:rsidRDefault="00E83159" w:rsidP="00E83159">
      <w:pPr>
        <w:pStyle w:val="ProductList-Body"/>
      </w:pPr>
      <w:r>
        <w:rPr>
          <w:b/>
        </w:rPr>
        <w:lastRenderedPageBreak/>
        <w:t>Operacions de tractament</w:t>
      </w:r>
      <w:r>
        <w:t>: Les dades personals trans</w:t>
      </w:r>
      <w:r w:rsidR="00AC6218">
        <w:t>ferides</w:t>
      </w:r>
      <w:r>
        <w:t xml:space="preserve">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w:t>
      </w:r>
      <w:r w:rsidR="00176F7F">
        <w:rPr>
          <w:b/>
        </w:rPr>
        <w:t>l</w:t>
      </w:r>
      <w:r>
        <w:rPr>
          <w:b/>
        </w:rPr>
        <w:t xml:space="preserv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w:t>
      </w:r>
      <w:r w:rsidR="00176F7F">
        <w:t>l</w:t>
      </w:r>
      <w:r>
        <w:t xml:space="preserv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w:t>
      </w:r>
      <w:r w:rsidR="00AC6218">
        <w:t xml:space="preserve">únicament </w:t>
      </w:r>
      <w:r>
        <w:t xml:space="preserve">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w:t>
      </w:r>
      <w:r w:rsidR="00176F7F">
        <w:rPr>
          <w:b/>
        </w:rPr>
        <w:t>l</w:t>
      </w:r>
      <w:r>
        <w:rPr>
          <w:b/>
        </w:rPr>
        <w:t xml:space="preserve"> Client</w:t>
      </w:r>
      <w:r w:rsidRPr="00006F53">
        <w:rPr>
          <w:b/>
          <w:bCs/>
        </w:rPr>
        <w:t>.</w:t>
      </w:r>
      <w:r>
        <w:t xml:space="preserve"> Després de l'expiració o la </w:t>
      </w:r>
      <w:r w:rsidR="00AD1AC9">
        <w:t>terminació</w:t>
      </w:r>
      <w:r>
        <w:t xml:space="preserve"> de l'ús de l'exportador de dades dels Serveis Online, aquest podrà extreure les Dades de</w:t>
      </w:r>
      <w:r w:rsidR="00176F7F">
        <w:t>l</w:t>
      </w:r>
      <w:r>
        <w:t xml:space="preserv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w:t>
      </w:r>
      <w:r w:rsidR="00176F7F">
        <w:t>l</w:t>
      </w:r>
      <w:r>
        <w:t xml:space="preserv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w:t>
      </w:r>
      <w:r w:rsidR="00B811F1">
        <w:t xml:space="preserve">tractarà </w:t>
      </w:r>
      <w:r>
        <w:t>les Dades del Client sense autorització. El personal té l'obligació de mantenir la confidencialitat de totes les Dades de</w:t>
      </w:r>
      <w:r w:rsidR="00176F7F">
        <w:t>l</w:t>
      </w:r>
      <w:r>
        <w:t xml:space="preserv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w:t>
      </w:r>
      <w:r w:rsidR="00176F7F">
        <w:t>l</w:t>
      </w:r>
      <w:r>
        <w:t xml:space="preserv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133A9E" w:rsidRDefault="00133A9E" w:rsidP="00A914BF">
      <w:pPr>
        <w:pStyle w:val="ProductList-Body"/>
      </w:pPr>
      <w:r>
        <w:br w:type="page"/>
      </w:r>
    </w:p>
    <w:p w:rsidR="00133A9E" w:rsidRPr="0008458E" w:rsidRDefault="00133A9E" w:rsidP="00133A9E">
      <w:pPr>
        <w:pStyle w:val="ProductList-SectionHeading"/>
        <w:outlineLvl w:val="0"/>
      </w:pPr>
      <w:bookmarkStart w:id="212" w:name="Attachment4"/>
      <w:bookmarkStart w:id="213" w:name="_Toc489605629"/>
      <w:bookmarkStart w:id="214" w:name="_Toc498592872"/>
      <w:r>
        <w:lastRenderedPageBreak/>
        <w:t xml:space="preserve">Apèndix 4: </w:t>
      </w:r>
      <w:r w:rsidR="008462A1">
        <w:t xml:space="preserve">Termes de </w:t>
      </w:r>
      <w:r w:rsidR="001A580D">
        <w:t>c</w:t>
      </w:r>
      <w:r w:rsidR="008462A1">
        <w:t xml:space="preserve">onformitat amb el </w:t>
      </w:r>
      <w:r>
        <w:t>Reglament General de Protecció de Dades de la Unión Europea</w:t>
      </w:r>
      <w:bookmarkEnd w:id="212"/>
      <w:bookmarkEnd w:id="213"/>
      <w:bookmarkEnd w:id="214"/>
    </w:p>
    <w:p w:rsidR="00133A9E" w:rsidRPr="0008458E" w:rsidRDefault="00133A9E" w:rsidP="00133A9E">
      <w:pPr>
        <w:pStyle w:val="ProductList-Body"/>
        <w:outlineLvl w:val="1"/>
      </w:pPr>
      <w:bookmarkStart w:id="215" w:name="_Hlk489289993"/>
      <w:r>
        <w:rPr>
          <w:rFonts w:cstheme="minorHAnsi"/>
          <w:b/>
          <w:szCs w:val="18"/>
        </w:rPr>
        <w:t xml:space="preserve">A. </w:t>
      </w:r>
      <w:r>
        <w:rPr>
          <w:b/>
        </w:rPr>
        <w:t>Definicions</w:t>
      </w:r>
      <w:bookmarkEnd w:id="215"/>
    </w:p>
    <w:p w:rsidR="00133A9E" w:rsidRPr="0008458E" w:rsidRDefault="00133A9E" w:rsidP="00133A9E">
      <w:pPr>
        <w:pStyle w:val="ProductList-Body"/>
      </w:pPr>
    </w:p>
    <w:p w:rsidR="00133A9E" w:rsidRPr="0008458E" w:rsidRDefault="00133A9E" w:rsidP="00133A9E">
      <w:pPr>
        <w:pStyle w:val="ProductList-Body"/>
      </w:pPr>
      <w:r>
        <w:t xml:space="preserve">Els termes que s'utilitzen, però no es defineixen en </w:t>
      </w:r>
      <w:r w:rsidR="001B0A17">
        <w:t xml:space="preserve">els presents </w:t>
      </w:r>
      <w:r>
        <w:t xml:space="preserve">Termes </w:t>
      </w:r>
      <w:r w:rsidR="001B0A17">
        <w:t xml:space="preserve">RGPD </w:t>
      </w:r>
      <w:r w:rsidR="001B0A17" w:rsidRPr="005632A0">
        <w:rPr>
          <w:rFonts w:cs="Arial"/>
          <w:szCs w:val="20"/>
          <w:lang w:val="es-ES"/>
        </w:rPr>
        <w:t>—</w:t>
      </w:r>
      <w:r>
        <w:t>com ara “</w:t>
      </w:r>
      <w:r w:rsidR="001B0A17">
        <w:t xml:space="preserve">violació </w:t>
      </w:r>
      <w:r>
        <w:t>de</w:t>
      </w:r>
      <w:r w:rsidR="001B0A17">
        <w:t xml:space="preserve"> la seguretat de les</w:t>
      </w:r>
      <w:r>
        <w:t xml:space="preserve"> dades personals”, “</w:t>
      </w:r>
      <w:r w:rsidR="001B0A17">
        <w:t>tractament</w:t>
      </w:r>
      <w:r>
        <w:t>”, “</w:t>
      </w:r>
      <w:r w:rsidR="001B0A17">
        <w:t>responsable</w:t>
      </w:r>
      <w:r>
        <w:t>”, “</w:t>
      </w:r>
      <w:r w:rsidR="001B0A17">
        <w:t>encarregat</w:t>
      </w:r>
      <w:r>
        <w:t>” i “</w:t>
      </w:r>
      <w:r w:rsidR="001B0A17">
        <w:t>interessat</w:t>
      </w:r>
      <w:r>
        <w:t>”</w:t>
      </w:r>
      <w:r w:rsidR="001B0A17" w:rsidRPr="005632A0">
        <w:rPr>
          <w:rFonts w:cs="Arial"/>
          <w:szCs w:val="20"/>
          <w:lang w:val="es-ES"/>
        </w:rPr>
        <w:t>—</w:t>
      </w:r>
      <w:r>
        <w:t xml:space="preserve"> tindran el mateix significat que s</w:t>
      </w:r>
      <w:r w:rsidR="001B0A17">
        <w:t>e’ls assigna en</w:t>
      </w:r>
      <w:r>
        <w:t xml:space="preserve"> l'Article 4 del </w:t>
      </w:r>
      <w:r w:rsidR="001B0A17">
        <w:t>RGPD</w:t>
      </w:r>
      <w:r>
        <w:t>.</w:t>
      </w:r>
    </w:p>
    <w:p w:rsidR="00133A9E" w:rsidRPr="0008458E" w:rsidRDefault="00133A9E" w:rsidP="00133A9E">
      <w:pPr>
        <w:pStyle w:val="ProductList-Body"/>
      </w:pPr>
    </w:p>
    <w:p w:rsidR="00133A9E" w:rsidRPr="0008458E" w:rsidRDefault="00F037B7" w:rsidP="00133A9E">
      <w:pPr>
        <w:pStyle w:val="ProductList-Body"/>
      </w:pPr>
      <w:r>
        <w:rPr>
          <w:rFonts w:cstheme="minorHAnsi"/>
          <w:szCs w:val="18"/>
        </w:rPr>
        <w:t xml:space="preserve">Així mateix, en els presents Termes RGPD, </w:t>
      </w:r>
      <w:r w:rsidR="00133A9E">
        <w:rPr>
          <w:rFonts w:cstheme="minorHAnsi"/>
          <w:szCs w:val="18"/>
        </w:rPr>
        <w:t xml:space="preserve">s'utilitza </w:t>
      </w:r>
      <w:r>
        <w:rPr>
          <w:rFonts w:cstheme="minorHAnsi"/>
          <w:szCs w:val="18"/>
        </w:rPr>
        <w:t>la següent definició</w:t>
      </w:r>
      <w:r w:rsidR="00133A9E">
        <w:rPr>
          <w:rFonts w:cstheme="minorHAnsi"/>
          <w:szCs w:val="18"/>
        </w:rPr>
        <w:t>:</w:t>
      </w:r>
    </w:p>
    <w:p w:rsidR="00133A9E" w:rsidRPr="0008458E" w:rsidRDefault="00133A9E" w:rsidP="00133A9E">
      <w:pPr>
        <w:pStyle w:val="ProductList-Body"/>
      </w:pPr>
    </w:p>
    <w:p w:rsidR="00133A9E" w:rsidRPr="0008458E" w:rsidRDefault="00133A9E" w:rsidP="00133A9E">
      <w:pPr>
        <w:pStyle w:val="ProductList-Body"/>
      </w:pPr>
      <w:r>
        <w:t>“</w:t>
      </w:r>
      <w:r>
        <w:rPr>
          <w:rFonts w:cstheme="minorHAnsi"/>
          <w:b/>
          <w:szCs w:val="18"/>
        </w:rPr>
        <w:t>S</w:t>
      </w:r>
      <w:r w:rsidR="00F037B7">
        <w:rPr>
          <w:rFonts w:cstheme="minorHAnsi"/>
          <w:b/>
          <w:szCs w:val="18"/>
        </w:rPr>
        <w:t>otsencarregats</w:t>
      </w:r>
      <w:r>
        <w:t>”</w:t>
      </w:r>
      <w:r>
        <w:rPr>
          <w:rFonts w:cstheme="minorHAnsi"/>
          <w:szCs w:val="18"/>
        </w:rPr>
        <w:t xml:space="preserve"> </w:t>
      </w:r>
      <w:r w:rsidR="00620E77">
        <w:rPr>
          <w:rFonts w:cstheme="minorHAnsi"/>
          <w:szCs w:val="18"/>
        </w:rPr>
        <w:t>són e</w:t>
      </w:r>
      <w:r>
        <w:rPr>
          <w:rFonts w:cstheme="minorHAnsi"/>
          <w:szCs w:val="18"/>
        </w:rPr>
        <w:t xml:space="preserve">ls altres </w:t>
      </w:r>
      <w:r w:rsidR="00620E77">
        <w:rPr>
          <w:rFonts w:cstheme="minorHAnsi"/>
          <w:szCs w:val="18"/>
        </w:rPr>
        <w:t xml:space="preserve">encarregats als </w:t>
      </w:r>
      <w:r>
        <w:rPr>
          <w:rFonts w:cstheme="minorHAnsi"/>
          <w:szCs w:val="18"/>
        </w:rPr>
        <w:t xml:space="preserve">que Microsoft </w:t>
      </w:r>
      <w:r w:rsidR="00620E77">
        <w:rPr>
          <w:rFonts w:cstheme="minorHAnsi"/>
          <w:szCs w:val="18"/>
        </w:rPr>
        <w:t xml:space="preserve">recorre </w:t>
      </w:r>
      <w:r>
        <w:rPr>
          <w:rFonts w:cstheme="minorHAnsi"/>
          <w:szCs w:val="18"/>
        </w:rPr>
        <w:t xml:space="preserve">per </w:t>
      </w:r>
      <w:r w:rsidR="00620E77">
        <w:rPr>
          <w:rFonts w:cstheme="minorHAnsi"/>
          <w:szCs w:val="18"/>
        </w:rPr>
        <w:t>tractar</w:t>
      </w:r>
      <w:r>
        <w:rPr>
          <w:rFonts w:cstheme="minorHAnsi"/>
          <w:szCs w:val="18"/>
        </w:rPr>
        <w:t xml:space="preserve"> Dades Personals.</w:t>
      </w:r>
    </w:p>
    <w:p w:rsidR="00133A9E" w:rsidRPr="0008458E" w:rsidRDefault="00133A9E" w:rsidP="00133A9E">
      <w:pPr>
        <w:pStyle w:val="ProductList-Body"/>
      </w:pPr>
    </w:p>
    <w:p w:rsidR="00133A9E" w:rsidRPr="0008458E" w:rsidRDefault="00133A9E" w:rsidP="00133A9E">
      <w:pPr>
        <w:pStyle w:val="ProductList-Body"/>
        <w:outlineLvl w:val="1"/>
      </w:pPr>
      <w:r>
        <w:rPr>
          <w:b/>
        </w:rPr>
        <w:t xml:space="preserve">B. Funcions i Àmbit </w:t>
      </w:r>
      <w:r w:rsidR="00AC7EC4">
        <w:rPr>
          <w:b/>
        </w:rPr>
        <w:t>d’Aplicació</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1.</w:t>
      </w:r>
      <w:r>
        <w:t xml:space="preserve"> </w:t>
      </w:r>
      <w:r w:rsidR="00A749D3">
        <w:t>Aquests</w:t>
      </w:r>
      <w:r w:rsidR="00AC7EC4">
        <w:t xml:space="preserve"> </w:t>
      </w:r>
      <w:r>
        <w:t xml:space="preserve">Termes </w:t>
      </w:r>
      <w:r w:rsidR="00AC7EC4">
        <w:t xml:space="preserve">RGPD </w:t>
      </w:r>
      <w:r>
        <w:t xml:space="preserve">s'apliquen al </w:t>
      </w:r>
      <w:r w:rsidR="00AC7EC4">
        <w:t>tracta</w:t>
      </w:r>
      <w:r>
        <w:t>ment de Dades Personals, dins de l’àmbit d</w:t>
      </w:r>
      <w:r w:rsidR="00AC7EC4">
        <w:t>’aplicació d</w:t>
      </w:r>
      <w:r>
        <w:t xml:space="preserve">el </w:t>
      </w:r>
      <w:r w:rsidR="00AC7EC4">
        <w:t>RGPD</w:t>
      </w:r>
      <w:r>
        <w:t xml:space="preserve">, </w:t>
      </w:r>
      <w:r w:rsidR="007078D7">
        <w:t xml:space="preserve">realitzat </w:t>
      </w:r>
      <w:r>
        <w:t xml:space="preserve">per part de Microsoft </w:t>
      </w:r>
      <w:r w:rsidR="007078D7">
        <w:t>per compte</w:t>
      </w:r>
      <w:r>
        <w:t xml:space="preserve"> del Client. </w:t>
      </w:r>
    </w:p>
    <w:p w:rsidR="00133A9E" w:rsidRPr="0008458E" w:rsidRDefault="00133A9E" w:rsidP="00133A9E">
      <w:pPr>
        <w:pStyle w:val="ProductList-Body"/>
        <w:spacing w:after="120"/>
        <w:ind w:left="158"/>
      </w:pPr>
      <w:r>
        <w:rPr>
          <w:b/>
        </w:rPr>
        <w:t>2.</w:t>
      </w:r>
      <w:r>
        <w:t xml:space="preserve"> Als efectes d</w:t>
      </w:r>
      <w:r w:rsidR="00A749D3">
        <w:t>’aquests</w:t>
      </w:r>
      <w:r>
        <w:t xml:space="preserve"> Termes </w:t>
      </w:r>
      <w:r w:rsidR="00826AC2">
        <w:t>RGPD</w:t>
      </w:r>
      <w:r>
        <w:t xml:space="preserve">, el Client i Microsoft convenen que el Client és el </w:t>
      </w:r>
      <w:r w:rsidR="00826AC2">
        <w:t xml:space="preserve">responsable del tractament </w:t>
      </w:r>
      <w:r>
        <w:t>de les Dades Personals del Client i</w:t>
      </w:r>
      <w:r w:rsidR="00826AC2">
        <w:t xml:space="preserve"> que</w:t>
      </w:r>
      <w:r>
        <w:t xml:space="preserve"> Microsoft és </w:t>
      </w:r>
      <w:r w:rsidR="00826AC2">
        <w:t>l’encarregat del tractament d’aquestes dades</w:t>
      </w:r>
      <w:r>
        <w:t xml:space="preserve">, </w:t>
      </w:r>
      <w:r w:rsidR="00826AC2">
        <w:t>amb l’excepció que, si</w:t>
      </w:r>
      <w:r>
        <w:t xml:space="preserve"> el Client </w:t>
      </w:r>
      <w:r w:rsidR="00826AC2">
        <w:t>està actuant</w:t>
      </w:r>
      <w:r>
        <w:t xml:space="preserve"> </w:t>
      </w:r>
      <w:r w:rsidR="00826AC2">
        <w:t>en qualitat d’encarregat del tractament, llavors</w:t>
      </w:r>
      <w:r>
        <w:t xml:space="preserve"> Microsoft </w:t>
      </w:r>
      <w:r w:rsidR="00826AC2">
        <w:t>és un sotsencarregat del tractament</w:t>
      </w:r>
      <w:r>
        <w:t xml:space="preserve">. </w:t>
      </w:r>
    </w:p>
    <w:p w:rsidR="00133A9E" w:rsidRPr="0008458E" w:rsidRDefault="00133A9E" w:rsidP="00133A9E">
      <w:pPr>
        <w:pStyle w:val="ProductList-Body"/>
        <w:spacing w:after="120"/>
        <w:ind w:left="158"/>
      </w:pPr>
      <w:r>
        <w:rPr>
          <w:b/>
        </w:rPr>
        <w:t>3.</w:t>
      </w:r>
      <w:r>
        <w:t xml:space="preserve"> </w:t>
      </w:r>
      <w:r w:rsidR="004C57A4">
        <w:t xml:space="preserve">Aquests </w:t>
      </w:r>
      <w:r>
        <w:t xml:space="preserve">Termes </w:t>
      </w:r>
      <w:r w:rsidR="00842A15">
        <w:t xml:space="preserve">RGPD </w:t>
      </w:r>
      <w:r>
        <w:t xml:space="preserve">no limiten ni redueixen els compromisos </w:t>
      </w:r>
      <w:r w:rsidR="00842A15">
        <w:t xml:space="preserve">en matèria </w:t>
      </w:r>
      <w:r>
        <w:t xml:space="preserve">de protecció de dades que Microsoft </w:t>
      </w:r>
      <w:r w:rsidR="00842A15">
        <w:t>assumeix davant e</w:t>
      </w:r>
      <w:r>
        <w:t xml:space="preserve">l Client als OST o en qualsevol altre contracte entre Microsoft i el Client. </w:t>
      </w:r>
    </w:p>
    <w:p w:rsidR="00133A9E" w:rsidRPr="0008458E" w:rsidRDefault="00133A9E" w:rsidP="00133A9E">
      <w:pPr>
        <w:pStyle w:val="ProductList-Body"/>
        <w:spacing w:after="120"/>
        <w:ind w:left="158"/>
      </w:pPr>
      <w:r>
        <w:rPr>
          <w:b/>
        </w:rPr>
        <w:t>4.</w:t>
      </w:r>
      <w:r>
        <w:t xml:space="preserve"> Aquests Termes </w:t>
      </w:r>
      <w:r w:rsidR="00842A15">
        <w:t xml:space="preserve">RGPD </w:t>
      </w:r>
      <w:r>
        <w:t xml:space="preserve">no s'apliquen quan Microsoft és </w:t>
      </w:r>
      <w:r w:rsidR="00842A15">
        <w:t>el responsable del tractament</w:t>
      </w:r>
      <w:r>
        <w:t xml:space="preserve"> de</w:t>
      </w:r>
      <w:r w:rsidR="00842A15">
        <w:t xml:space="preserve"> les</w:t>
      </w:r>
      <w:r>
        <w:t xml:space="preserve"> Dades Personals. </w:t>
      </w:r>
    </w:p>
    <w:p w:rsidR="00133A9E" w:rsidRPr="0008458E" w:rsidRDefault="00133A9E" w:rsidP="00133A9E">
      <w:pPr>
        <w:pStyle w:val="ProductList-Body"/>
      </w:pPr>
    </w:p>
    <w:p w:rsidR="00133A9E" w:rsidRPr="0008458E" w:rsidRDefault="00133A9E" w:rsidP="00133A9E">
      <w:pPr>
        <w:pStyle w:val="ProductList-Body"/>
        <w:outlineLvl w:val="1"/>
      </w:pPr>
      <w:r>
        <w:rPr>
          <w:b/>
        </w:rPr>
        <w:t xml:space="preserve">C. Obligacions Pertinents </w:t>
      </w:r>
      <w:r w:rsidR="001E279C">
        <w:rPr>
          <w:b/>
        </w:rPr>
        <w:t xml:space="preserve">d’acord </w:t>
      </w:r>
      <w:r>
        <w:rPr>
          <w:b/>
        </w:rPr>
        <w:t>a</w:t>
      </w:r>
      <w:r w:rsidR="001E279C">
        <w:rPr>
          <w:b/>
        </w:rPr>
        <w:t>mb e</w:t>
      </w:r>
      <w:r>
        <w:rPr>
          <w:b/>
        </w:rPr>
        <w:t xml:space="preserve">l </w:t>
      </w:r>
      <w:r w:rsidR="001E279C">
        <w:rPr>
          <w:b/>
        </w:rPr>
        <w:t>RGPD</w:t>
      </w:r>
      <w:r>
        <w:rPr>
          <w:b/>
        </w:rPr>
        <w:t>: Articles 28, 32 i 33</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 xml:space="preserve">1. </w:t>
      </w:r>
      <w:r>
        <w:t xml:space="preserve">Microsoft no </w:t>
      </w:r>
      <w:r w:rsidR="00C97A63">
        <w:t xml:space="preserve">recorrerà a </w:t>
      </w:r>
      <w:r>
        <w:t xml:space="preserve">un altre </w:t>
      </w:r>
      <w:r w:rsidR="00C97A63">
        <w:t xml:space="preserve">encarregat </w:t>
      </w:r>
      <w:r>
        <w:t xml:space="preserve">sense </w:t>
      </w:r>
      <w:r w:rsidR="00C97A63">
        <w:t>l’</w:t>
      </w:r>
      <w:r>
        <w:t xml:space="preserve">autorització prèvia </w:t>
      </w:r>
      <w:r w:rsidR="00C97A63">
        <w:t xml:space="preserve">per escrit, </w:t>
      </w:r>
      <w:r>
        <w:t>específica o general</w:t>
      </w:r>
      <w:r w:rsidR="00C97A63">
        <w:t>,</w:t>
      </w:r>
      <w:r>
        <w:t xml:space="preserve"> del Client. En el cas d'una autorització escrita </w:t>
      </w:r>
      <w:r w:rsidR="00C97A63">
        <w:t xml:space="preserve">de caràcter </w:t>
      </w:r>
      <w:r>
        <w:t xml:space="preserve">general, Microsoft informarà el Client de qualsevol canvi previst </w:t>
      </w:r>
      <w:r w:rsidR="00C97A63">
        <w:t>en la incorporació</w:t>
      </w:r>
      <w:r>
        <w:t xml:space="preserve"> o substitució d'altres </w:t>
      </w:r>
      <w:r w:rsidR="00C97A63">
        <w:t>encarregats, donant així</w:t>
      </w:r>
      <w:r>
        <w:t xml:space="preserve"> al Client l'oportunitat d'oposar-se a aquests canvis. [Article 28(2)]</w:t>
      </w:r>
    </w:p>
    <w:p w:rsidR="00133A9E" w:rsidRPr="0008458E" w:rsidRDefault="00133A9E" w:rsidP="00133A9E">
      <w:pPr>
        <w:pStyle w:val="ProductList-Body"/>
        <w:spacing w:after="120"/>
        <w:ind w:left="158"/>
      </w:pPr>
      <w:r>
        <w:rPr>
          <w:b/>
        </w:rPr>
        <w:t>2.</w:t>
      </w:r>
      <w:r>
        <w:t xml:space="preserve"> El </w:t>
      </w:r>
      <w:r w:rsidR="00652A66">
        <w:t>tractament que realitzi</w:t>
      </w:r>
      <w:r>
        <w:t xml:space="preserve"> Microsoft es regirà pe</w:t>
      </w:r>
      <w:r w:rsidR="00652A66">
        <w:t>ls presents</w:t>
      </w:r>
      <w:r>
        <w:t xml:space="preserve"> Termes </w:t>
      </w:r>
      <w:r w:rsidR="00652A66">
        <w:t>RGPD d’acord amb</w:t>
      </w:r>
      <w:r>
        <w:t xml:space="preserve"> </w:t>
      </w:r>
      <w:r w:rsidR="00A76BC0">
        <w:t>el Dret</w:t>
      </w:r>
      <w:r>
        <w:t xml:space="preserve"> de la Unió Europea (“Unió”) o dels Estats Membre</w:t>
      </w:r>
      <w:r w:rsidR="00F44128">
        <w:t>s</w:t>
      </w:r>
      <w:r w:rsidR="00A76BC0">
        <w:t>, que</w:t>
      </w:r>
      <w:r>
        <w:t xml:space="preserve"> vincul</w:t>
      </w:r>
      <w:r w:rsidR="00A76BC0">
        <w:t>en</w:t>
      </w:r>
      <w:r>
        <w:t xml:space="preserve"> a Microsoft </w:t>
      </w:r>
      <w:r w:rsidR="00A76BC0">
        <w:t>respecte</w:t>
      </w:r>
      <w:r>
        <w:t xml:space="preserve"> </w:t>
      </w:r>
      <w:r w:rsidR="00A76BC0">
        <w:t xml:space="preserve">del </w:t>
      </w:r>
      <w:r>
        <w:t xml:space="preserve">Client. </w:t>
      </w:r>
      <w:r w:rsidR="00564A89">
        <w:t xml:space="preserve">En el contracte de llicències per volum del Client, incloent </w:t>
      </w:r>
      <w:r w:rsidR="004C57A4">
        <w:t>aquests</w:t>
      </w:r>
      <w:r w:rsidR="00564A89">
        <w:t xml:space="preserve"> Termes RGPD, s’estableixen l</w:t>
      </w:r>
      <w:r>
        <w:t>'objecte</w:t>
      </w:r>
      <w:r w:rsidR="00564A89">
        <w:t>,</w:t>
      </w:r>
      <w:r>
        <w:t xml:space="preserve"> la durada, la natura i la finalitat del </w:t>
      </w:r>
      <w:r w:rsidR="00564A89">
        <w:t>tractament</w:t>
      </w:r>
      <w:r>
        <w:t>, el tipus de Dades Personals, les categories d</w:t>
      </w:r>
      <w:r w:rsidR="00564A89">
        <w:t>’interessats</w:t>
      </w:r>
      <w:r>
        <w:t xml:space="preserve"> i les obligacions i els drets del Client. En particular, Microsoft: </w:t>
      </w:r>
    </w:p>
    <w:p w:rsidR="00133A9E" w:rsidRPr="0008458E" w:rsidRDefault="00133A9E" w:rsidP="00133A9E">
      <w:pPr>
        <w:pStyle w:val="ProductList-Body"/>
        <w:spacing w:after="120"/>
        <w:ind w:left="1440" w:hanging="720"/>
      </w:pPr>
      <w:r>
        <w:rPr>
          <w:b/>
        </w:rPr>
        <w:t>(a)</w:t>
      </w:r>
      <w:r>
        <w:tab/>
      </w:r>
      <w:r w:rsidR="00A364DD">
        <w:t xml:space="preserve">tractarà </w:t>
      </w:r>
      <w:r>
        <w:t xml:space="preserve">les Dades Personals únicament </w:t>
      </w:r>
      <w:r w:rsidR="00A364DD">
        <w:t xml:space="preserve">seguint </w:t>
      </w:r>
      <w:r>
        <w:t>instruccions documentades del Client, fins i tot pel que fa a les trans</w:t>
      </w:r>
      <w:r w:rsidR="00A364DD">
        <w:t>ferències</w:t>
      </w:r>
      <w:r>
        <w:t xml:space="preserve"> de Dades Personals a un </w:t>
      </w:r>
      <w:r w:rsidR="00A364DD">
        <w:t xml:space="preserve">tercer </w:t>
      </w:r>
      <w:r>
        <w:t>país o una organització internacional, tret que h</w:t>
      </w:r>
      <w:r w:rsidR="00A364DD">
        <w:t>i estigui obligat en virtut del Dret</w:t>
      </w:r>
      <w:r>
        <w:t xml:space="preserve"> de la Unió o </w:t>
      </w:r>
      <w:r w:rsidR="00A364DD">
        <w:t xml:space="preserve">dels </w:t>
      </w:r>
      <w:r>
        <w:t>Estat</w:t>
      </w:r>
      <w:r w:rsidR="00A364DD">
        <w:t>s</w:t>
      </w:r>
      <w:r>
        <w:t xml:space="preserve"> Membre</w:t>
      </w:r>
      <w:r w:rsidR="00F44128">
        <w:t>s</w:t>
      </w:r>
      <w:r>
        <w:t xml:space="preserve"> </w:t>
      </w:r>
      <w:r w:rsidR="00A364DD">
        <w:t xml:space="preserve">que s’apliqui </w:t>
      </w:r>
      <w:r>
        <w:t>a Microsoft. En aquest cas, Microsoft informarà el Client d'aquest</w:t>
      </w:r>
      <w:r w:rsidR="0082362C">
        <w:t>a</w:t>
      </w:r>
      <w:r>
        <w:t xml:space="preserve"> </w:t>
      </w:r>
      <w:r w:rsidR="0082362C">
        <w:t>exigència</w:t>
      </w:r>
      <w:r>
        <w:t xml:space="preserve"> legal </w:t>
      </w:r>
      <w:r w:rsidR="00FA0DA2">
        <w:t>prèvia a</w:t>
      </w:r>
      <w:r>
        <w:t xml:space="preserve">l </w:t>
      </w:r>
      <w:r w:rsidR="00FA0DA2">
        <w:t>tracta</w:t>
      </w:r>
      <w:r>
        <w:t xml:space="preserve">ment, tret que </w:t>
      </w:r>
      <w:r w:rsidR="00FA0DA2">
        <w:t>aquest Dret</w:t>
      </w:r>
      <w:r>
        <w:t xml:space="preserve"> ho prohibeixi per motius importants d'interès públic; </w:t>
      </w:r>
    </w:p>
    <w:p w:rsidR="00133A9E" w:rsidRPr="0008458E" w:rsidRDefault="00133A9E" w:rsidP="00133A9E">
      <w:pPr>
        <w:pStyle w:val="ProductList-Body"/>
        <w:spacing w:after="120"/>
        <w:ind w:left="1440" w:hanging="720"/>
      </w:pPr>
      <w:r>
        <w:rPr>
          <w:b/>
        </w:rPr>
        <w:t>(b)</w:t>
      </w:r>
      <w:r>
        <w:tab/>
      </w:r>
      <w:r w:rsidR="00FA0DA2">
        <w:t>garantirà</w:t>
      </w:r>
      <w:r>
        <w:t xml:space="preserve"> que les persones autoritzades a tractar les Dades Personals s'hagin compromès a respectar la confidencialitat o estiguin </w:t>
      </w:r>
      <w:r w:rsidR="00FA0DA2">
        <w:t>subjectes a una obligació de confidencialitat de natura estatutària</w:t>
      </w:r>
      <w:r>
        <w:t xml:space="preserve">; </w:t>
      </w:r>
    </w:p>
    <w:p w:rsidR="00133A9E" w:rsidRPr="0008458E" w:rsidRDefault="00133A9E" w:rsidP="00133A9E">
      <w:pPr>
        <w:pStyle w:val="ProductList-Body"/>
        <w:spacing w:after="120"/>
        <w:ind w:left="720"/>
      </w:pPr>
      <w:r>
        <w:rPr>
          <w:b/>
        </w:rPr>
        <w:t>(c)</w:t>
      </w:r>
      <w:r>
        <w:tab/>
        <w:t>prendr</w:t>
      </w:r>
      <w:r w:rsidR="005E3BCE">
        <w:t>à</w:t>
      </w:r>
      <w:r>
        <w:t xml:space="preserve"> totes les mesures necessàries de conformitat amb l'Article 32 del </w:t>
      </w:r>
      <w:r w:rsidR="005E3BCE">
        <w:t>RGPD</w:t>
      </w:r>
      <w:r>
        <w:t xml:space="preserve">; </w:t>
      </w:r>
    </w:p>
    <w:p w:rsidR="00133A9E" w:rsidRPr="0008458E" w:rsidRDefault="00133A9E" w:rsidP="00C91FB2">
      <w:pPr>
        <w:pStyle w:val="ProductList-Body"/>
        <w:spacing w:after="120"/>
        <w:ind w:left="1440" w:hanging="720"/>
      </w:pPr>
      <w:r>
        <w:rPr>
          <w:b/>
        </w:rPr>
        <w:t>(d)</w:t>
      </w:r>
      <w:r>
        <w:tab/>
        <w:t>respectar</w:t>
      </w:r>
      <w:r w:rsidR="005E3BCE">
        <w:t>à</w:t>
      </w:r>
      <w:r>
        <w:t xml:space="preserve"> les condicions </w:t>
      </w:r>
      <w:r w:rsidR="005E3BCE">
        <w:t>indicades en</w:t>
      </w:r>
      <w:r>
        <w:t xml:space="preserve"> </w:t>
      </w:r>
      <w:r w:rsidR="005E3BCE">
        <w:t>e</w:t>
      </w:r>
      <w:r>
        <w:t xml:space="preserve">ls </w:t>
      </w:r>
      <w:r w:rsidR="005E3BCE">
        <w:t xml:space="preserve">apartats </w:t>
      </w:r>
      <w:r>
        <w:t xml:space="preserve">2 i 3 per </w:t>
      </w:r>
      <w:r w:rsidR="005E3BCE">
        <w:t xml:space="preserve">recórrer a </w:t>
      </w:r>
      <w:r>
        <w:t xml:space="preserve">un altre </w:t>
      </w:r>
      <w:r w:rsidR="005E3BCE">
        <w:t>encarregat del tractament</w:t>
      </w:r>
      <w:r>
        <w:t xml:space="preserve">; </w:t>
      </w:r>
    </w:p>
    <w:p w:rsidR="00133A9E" w:rsidRPr="0008458E" w:rsidRDefault="00133A9E" w:rsidP="00133A9E">
      <w:pPr>
        <w:pStyle w:val="ProductList-Body"/>
        <w:spacing w:after="120"/>
        <w:ind w:left="1440" w:hanging="720"/>
      </w:pPr>
      <w:r>
        <w:rPr>
          <w:b/>
        </w:rPr>
        <w:t>(e)</w:t>
      </w:r>
      <w:r>
        <w:tab/>
        <w:t>ajudar</w:t>
      </w:r>
      <w:r w:rsidR="00DF1CF1">
        <w:t>à</w:t>
      </w:r>
      <w:r>
        <w:t xml:space="preserve"> el Client, tenint en compte la natura del </w:t>
      </w:r>
      <w:r w:rsidR="00C91FB2">
        <w:t>tractament</w:t>
      </w:r>
      <w:r w:rsidR="00DF1CF1">
        <w:t>, mitjançant mesures tècniques i organitzatives adequades,</w:t>
      </w:r>
      <w:r>
        <w:t xml:space="preserve"> sempre que sigui possible, perquè </w:t>
      </w:r>
      <w:r w:rsidR="00DF1CF1">
        <w:t>aquest pugui</w:t>
      </w:r>
      <w:r>
        <w:t xml:space="preserve"> compl</w:t>
      </w:r>
      <w:r w:rsidR="00DF1CF1">
        <w:t>ir</w:t>
      </w:r>
      <w:r>
        <w:t xml:space="preserve"> l</w:t>
      </w:r>
      <w:r w:rsidR="00DF1CF1">
        <w:t xml:space="preserve">a seva </w:t>
      </w:r>
      <w:r>
        <w:t xml:space="preserve">obligació de respondre les sol·licituds </w:t>
      </w:r>
      <w:r w:rsidR="00DF1CF1">
        <w:t>que tinguin per objecte l’exercici</w:t>
      </w:r>
      <w:r>
        <w:t xml:space="preserve"> </w:t>
      </w:r>
      <w:r w:rsidR="00DF1CF1">
        <w:t>d</w:t>
      </w:r>
      <w:r>
        <w:t>els drets de</w:t>
      </w:r>
      <w:r w:rsidR="00DF1CF1">
        <w:t>ls interessats</w:t>
      </w:r>
      <w:r>
        <w:t xml:space="preserve"> establerts al Capítol III del </w:t>
      </w:r>
      <w:r w:rsidR="00DF1CF1">
        <w:t>RGPD</w:t>
      </w:r>
      <w:r>
        <w:t xml:space="preserve">; </w:t>
      </w:r>
    </w:p>
    <w:p w:rsidR="00133A9E" w:rsidRPr="0008458E" w:rsidRDefault="00133A9E" w:rsidP="00133A9E">
      <w:pPr>
        <w:pStyle w:val="ProductList-Body"/>
        <w:spacing w:after="120"/>
        <w:ind w:left="1440" w:hanging="720"/>
      </w:pPr>
      <w:r>
        <w:rPr>
          <w:b/>
        </w:rPr>
        <w:t>(f)</w:t>
      </w:r>
      <w:r>
        <w:tab/>
        <w:t>ajudar</w:t>
      </w:r>
      <w:r w:rsidR="00DF1CF1">
        <w:t>à</w:t>
      </w:r>
      <w:r>
        <w:t xml:space="preserve"> el Client a garantir el compliment de les obligacions establertes als Articles 32 a 36 del </w:t>
      </w:r>
      <w:r w:rsidR="00DF1CF1">
        <w:t>RGPD</w:t>
      </w:r>
      <w:r>
        <w:t xml:space="preserve">, tenint en compte la natura del </w:t>
      </w:r>
      <w:r w:rsidR="00DF1CF1">
        <w:t>tracta</w:t>
      </w:r>
      <w:r>
        <w:t xml:space="preserve">ment i la informació </w:t>
      </w:r>
      <w:r w:rsidR="00DF1CF1">
        <w:t>a</w:t>
      </w:r>
      <w:r>
        <w:t xml:space="preserve"> </w:t>
      </w:r>
      <w:r w:rsidR="00DF1CF1">
        <w:t xml:space="preserve">disposició de </w:t>
      </w:r>
      <w:r>
        <w:t>Microsoft;</w:t>
      </w:r>
    </w:p>
    <w:p w:rsidR="00133A9E" w:rsidRPr="0008458E" w:rsidRDefault="00133A9E" w:rsidP="00133A9E">
      <w:pPr>
        <w:pStyle w:val="ProductList-Body"/>
        <w:spacing w:after="120"/>
        <w:ind w:left="1440" w:hanging="720"/>
      </w:pPr>
      <w:r>
        <w:rPr>
          <w:b/>
        </w:rPr>
        <w:t>(g)</w:t>
      </w:r>
      <w:r>
        <w:tab/>
        <w:t xml:space="preserve">a elecció del Client, </w:t>
      </w:r>
      <w:r w:rsidR="00D5656C">
        <w:t xml:space="preserve">suprimirà </w:t>
      </w:r>
      <w:r>
        <w:t>o tornar</w:t>
      </w:r>
      <w:r w:rsidR="00D5656C">
        <w:t>à</w:t>
      </w:r>
      <w:r>
        <w:t xml:space="preserve"> totes les Dades Personals al Client en finalitzar la prestació de</w:t>
      </w:r>
      <w:r w:rsidR="00D5656C">
        <w:t>ls</w:t>
      </w:r>
      <w:r>
        <w:t xml:space="preserve"> serveis </w:t>
      </w:r>
      <w:r w:rsidR="00D5656C">
        <w:t>de</w:t>
      </w:r>
      <w:r>
        <w:t xml:space="preserve"> </w:t>
      </w:r>
      <w:r w:rsidR="00D5656C">
        <w:t xml:space="preserve">tractament </w:t>
      </w:r>
      <w:r>
        <w:t>i suprimir</w:t>
      </w:r>
      <w:r w:rsidR="00D5656C">
        <w:t>à</w:t>
      </w:r>
      <w:r>
        <w:t xml:space="preserve"> les còpies existents, tret que </w:t>
      </w:r>
      <w:r w:rsidR="00D5656C">
        <w:t xml:space="preserve">es requereixi </w:t>
      </w:r>
      <w:r>
        <w:t>la</w:t>
      </w:r>
      <w:r w:rsidR="00D5656C">
        <w:t xml:space="preserve"> conservació de les Dades Personals en virtut del Dret</w:t>
      </w:r>
      <w:r>
        <w:t xml:space="preserve"> de la Unió o d</w:t>
      </w:r>
      <w:r w:rsidR="00D5656C">
        <w:t>els</w:t>
      </w:r>
      <w:r>
        <w:t xml:space="preserve"> Estat</w:t>
      </w:r>
      <w:r w:rsidR="00D5656C">
        <w:t>s</w:t>
      </w:r>
      <w:r>
        <w:t xml:space="preserve"> Membre</w:t>
      </w:r>
      <w:r w:rsidR="00F44128">
        <w:t>s</w:t>
      </w:r>
      <w:r>
        <w:t xml:space="preserve">; </w:t>
      </w:r>
    </w:p>
    <w:p w:rsidR="00133A9E" w:rsidRPr="0008458E" w:rsidRDefault="00133A9E" w:rsidP="00133A9E">
      <w:pPr>
        <w:pStyle w:val="ProductList-Body"/>
        <w:spacing w:after="120"/>
        <w:ind w:left="1440" w:hanging="720"/>
      </w:pPr>
      <w:r>
        <w:rPr>
          <w:b/>
        </w:rPr>
        <w:lastRenderedPageBreak/>
        <w:t>(h)</w:t>
      </w:r>
      <w:r>
        <w:tab/>
        <w:t>posar</w:t>
      </w:r>
      <w:r w:rsidR="00D5656C">
        <w:t>à</w:t>
      </w:r>
      <w:r>
        <w:t xml:space="preserve"> a disposició del Client tota la informació necessària per demostrar el compliment de les obligacions establertes a l'Article 28 del </w:t>
      </w:r>
      <w:r w:rsidR="00D5656C">
        <w:t>RGPD, així com per</w:t>
      </w:r>
      <w:r>
        <w:t xml:space="preserve"> permetre i contribuir a l</w:t>
      </w:r>
      <w:r w:rsidR="00D5656C">
        <w:t>a realització d</w:t>
      </w:r>
      <w:r w:rsidR="00C91FB2">
        <w:t>'</w:t>
      </w:r>
      <w:r>
        <w:t xml:space="preserve">auditories, incloses inspeccions, </w:t>
      </w:r>
      <w:r w:rsidR="00D5656C">
        <w:t>per part d</w:t>
      </w:r>
      <w:r>
        <w:t xml:space="preserve">el Client o </w:t>
      </w:r>
      <w:r w:rsidR="00D5656C">
        <w:t>d</w:t>
      </w:r>
      <w:r w:rsidR="00C91FB2">
        <w:t>'</w:t>
      </w:r>
      <w:r>
        <w:t xml:space="preserve">un altre auditor </w:t>
      </w:r>
      <w:r w:rsidR="00D5656C">
        <w:t>autoritzat</w:t>
      </w:r>
      <w:r>
        <w:t xml:space="preserve"> pel Client. </w:t>
      </w:r>
    </w:p>
    <w:p w:rsidR="00133A9E" w:rsidRPr="0008458E" w:rsidRDefault="00133A9E" w:rsidP="00133A9E">
      <w:pPr>
        <w:pStyle w:val="ProductList-Body"/>
        <w:spacing w:after="120"/>
        <w:ind w:left="158"/>
      </w:pPr>
      <w:r>
        <w:t xml:space="preserve">Microsoft informarà immediatament el Client si, en la seva opinió, una instrucció infringeix el </w:t>
      </w:r>
      <w:r w:rsidR="00F90E21">
        <w:t xml:space="preserve">RGPD </w:t>
      </w:r>
      <w:r>
        <w:t xml:space="preserve">o altres disposicions </w:t>
      </w:r>
      <w:r w:rsidR="00F90E21">
        <w:t xml:space="preserve">en matèria </w:t>
      </w:r>
      <w:r>
        <w:t xml:space="preserve">de protecció de dades de la Unió o dels Estats </w:t>
      </w:r>
      <w:r w:rsidR="00F44128">
        <w:t>M</w:t>
      </w:r>
      <w:r>
        <w:t>embre</w:t>
      </w:r>
      <w:r w:rsidR="00F44128">
        <w:t>s</w:t>
      </w:r>
      <w:r>
        <w:t>. [Article 28</w:t>
      </w:r>
      <w:r w:rsidR="00F90E21">
        <w:t>.</w:t>
      </w:r>
      <w:r>
        <w:t>3]</w:t>
      </w:r>
      <w:r w:rsidR="00F90E21">
        <w:t>.</w:t>
      </w:r>
    </w:p>
    <w:p w:rsidR="00133A9E" w:rsidRPr="0008458E" w:rsidRDefault="00133A9E" w:rsidP="00133A9E">
      <w:pPr>
        <w:pStyle w:val="ProductList-Body"/>
        <w:spacing w:after="120"/>
        <w:ind w:left="158"/>
      </w:pPr>
      <w:r>
        <w:rPr>
          <w:b/>
        </w:rPr>
        <w:t>3.</w:t>
      </w:r>
      <w:r>
        <w:t xml:space="preserve"> Quan Microsoft </w:t>
      </w:r>
      <w:r w:rsidR="00832C5F">
        <w:t xml:space="preserve">recorri a </w:t>
      </w:r>
      <w:r>
        <w:t xml:space="preserve">un altre </w:t>
      </w:r>
      <w:r w:rsidR="00832C5F">
        <w:t>encarregat</w:t>
      </w:r>
      <w:r>
        <w:t xml:space="preserve"> per dur a terme </w:t>
      </w:r>
      <w:r w:rsidR="00832C5F">
        <w:t xml:space="preserve">determinades </w:t>
      </w:r>
      <w:r>
        <w:t xml:space="preserve">activitats de </w:t>
      </w:r>
      <w:r w:rsidR="00832C5F">
        <w:t>tracta</w:t>
      </w:r>
      <w:r>
        <w:t xml:space="preserve">ment </w:t>
      </w:r>
      <w:r w:rsidR="00832C5F">
        <w:t>per compte</w:t>
      </w:r>
      <w:r>
        <w:t xml:space="preserve"> del Client, s'imposar</w:t>
      </w:r>
      <w:r w:rsidR="00832C5F">
        <w:t>à</w:t>
      </w:r>
      <w:r>
        <w:t xml:space="preserve"> a aquest altre </w:t>
      </w:r>
      <w:r w:rsidR="00832C5F">
        <w:t>encarregat,</w:t>
      </w:r>
      <w:r>
        <w:t xml:space="preserve"> mitjançant contracte </w:t>
      </w:r>
      <w:r w:rsidR="00832C5F">
        <w:t xml:space="preserve">o </w:t>
      </w:r>
      <w:r>
        <w:t xml:space="preserve">un altre acte jurídic </w:t>
      </w:r>
      <w:r w:rsidR="00832C5F">
        <w:t>establert d’acord</w:t>
      </w:r>
      <w:r>
        <w:t xml:space="preserve"> amb </w:t>
      </w:r>
      <w:r w:rsidR="00034979">
        <w:t>el Dret</w:t>
      </w:r>
      <w:r>
        <w:t xml:space="preserve"> de la Unió o de</w:t>
      </w:r>
      <w:r w:rsidR="00034979">
        <w:t>ls</w:t>
      </w:r>
      <w:r>
        <w:t xml:space="preserve"> Estat</w:t>
      </w:r>
      <w:r w:rsidR="00034979">
        <w:t>s</w:t>
      </w:r>
      <w:r>
        <w:t xml:space="preserve"> Membre</w:t>
      </w:r>
      <w:r w:rsidR="00034979">
        <w:t>s</w:t>
      </w:r>
      <w:r>
        <w:t xml:space="preserve">, </w:t>
      </w:r>
      <w:r w:rsidR="00034979">
        <w:t>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t xml:space="preserve">. </w:t>
      </w:r>
      <w:r w:rsidR="00034979">
        <w:t>Si</w:t>
      </w:r>
      <w:r>
        <w:t xml:space="preserve"> aquest altre </w:t>
      </w:r>
      <w:r w:rsidR="00034979">
        <w:t>encarregat</w:t>
      </w:r>
      <w:r>
        <w:t xml:space="preserve"> </w:t>
      </w:r>
      <w:r w:rsidR="00034979">
        <w:t>in</w:t>
      </w:r>
      <w:r>
        <w:t>compleix les seves obligacions de protecció de dades, Microsoft continuarà sent plenament responsable davant del Client pel que fa al compliment de les obligacions d</w:t>
      </w:r>
      <w:r w:rsidR="00034979">
        <w:t>e l’altre encarregat</w:t>
      </w:r>
      <w:r>
        <w:t>. [Article 28</w:t>
      </w:r>
      <w:r w:rsidR="00034979">
        <w:t>.</w:t>
      </w:r>
      <w:r>
        <w:t>4]</w:t>
      </w:r>
      <w:r w:rsidR="00034979">
        <w:t>.</w:t>
      </w:r>
    </w:p>
    <w:p w:rsidR="00133A9E" w:rsidRPr="0008458E" w:rsidRDefault="00133A9E" w:rsidP="00133A9E">
      <w:pPr>
        <w:pStyle w:val="ProductList-Body"/>
        <w:spacing w:after="120"/>
        <w:ind w:left="158"/>
      </w:pPr>
      <w:r>
        <w:rPr>
          <w:b/>
        </w:rPr>
        <w:t>4.</w:t>
      </w:r>
      <w:r>
        <w:t xml:space="preserve"> Tenint en compte </w:t>
      </w:r>
      <w:r w:rsidR="00EF00B8">
        <w:t>l’estat de la</w:t>
      </w:r>
      <w:r>
        <w:t xml:space="preserve"> </w:t>
      </w:r>
      <w:r w:rsidR="00EF00B8">
        <w:t>tècnica, els</w:t>
      </w:r>
      <w:r>
        <w:t xml:space="preserve"> cost</w:t>
      </w:r>
      <w:r w:rsidR="00EF00B8">
        <w:t>os</w:t>
      </w:r>
      <w:r>
        <w:t xml:space="preserve"> d'</w:t>
      </w:r>
      <w:r w:rsidR="00EF00B8">
        <w:t>aplicació</w:t>
      </w:r>
      <w:r>
        <w:t xml:space="preserve"> i la natura, l'</w:t>
      </w:r>
      <w:r w:rsidR="00EF00B8">
        <w:t>abast</w:t>
      </w:r>
      <w:r>
        <w:t xml:space="preserve">, el context i les finalitats del </w:t>
      </w:r>
      <w:r w:rsidR="00EF00B8">
        <w:t>tractament</w:t>
      </w:r>
      <w:r>
        <w:t>, així com el</w:t>
      </w:r>
      <w:r w:rsidR="00EF00B8">
        <w:t>s</w:t>
      </w:r>
      <w:r>
        <w:t xml:space="preserve"> risc</w:t>
      </w:r>
      <w:r w:rsidR="00EF00B8">
        <w:t>os</w:t>
      </w:r>
      <w:r>
        <w:t xml:space="preserve"> de probabilitat i </w:t>
      </w:r>
      <w:r w:rsidR="00EF00B8">
        <w:t xml:space="preserve">gravetat variables pels </w:t>
      </w:r>
      <w:r>
        <w:t xml:space="preserve">drets i llibertats de les persones físiques, el Client i Microsoft </w:t>
      </w:r>
      <w:r w:rsidR="00EF00B8">
        <w:t xml:space="preserve">aplicaran </w:t>
      </w:r>
      <w:r>
        <w:t xml:space="preserve">mesures </w:t>
      </w:r>
      <w:r w:rsidR="00EF00B8">
        <w:t xml:space="preserve">tècniques i </w:t>
      </w:r>
      <w:r>
        <w:t xml:space="preserve">organitzatives </w:t>
      </w:r>
      <w:r w:rsidR="00EF00B8">
        <w:t xml:space="preserve">apropiades </w:t>
      </w:r>
      <w:r>
        <w:t xml:space="preserve">per garantir </w:t>
      </w:r>
      <w:r w:rsidR="00EF00B8">
        <w:t xml:space="preserve">el </w:t>
      </w:r>
      <w:r>
        <w:t xml:space="preserve">nivell de seguretat adequat al risc, </w:t>
      </w:r>
      <w:r w:rsidR="00A276D4">
        <w:t xml:space="preserve">que en el seu cas inclogui, </w:t>
      </w:r>
      <w:r>
        <w:t xml:space="preserve">entre d'altres: </w:t>
      </w:r>
    </w:p>
    <w:p w:rsidR="00133A9E" w:rsidRPr="0008458E" w:rsidRDefault="00133A9E" w:rsidP="00133A9E">
      <w:pPr>
        <w:pStyle w:val="ProductList-Body"/>
        <w:spacing w:after="120"/>
        <w:ind w:left="720"/>
      </w:pPr>
      <w:r>
        <w:rPr>
          <w:rFonts w:cstheme="minorHAnsi"/>
          <w:b/>
          <w:szCs w:val="18"/>
        </w:rPr>
        <w:t>(a)</w:t>
      </w:r>
      <w:r>
        <w:rPr>
          <w:rFonts w:cstheme="minorHAnsi"/>
          <w:szCs w:val="18"/>
        </w:rPr>
        <w:tab/>
        <w:t>la pseudonimi</w:t>
      </w:r>
      <w:r w:rsidR="00F34A9C">
        <w:rPr>
          <w:rFonts w:cstheme="minorHAnsi"/>
          <w:szCs w:val="18"/>
        </w:rPr>
        <w:t>t</w:t>
      </w:r>
      <w:r>
        <w:rPr>
          <w:rFonts w:cstheme="minorHAnsi"/>
          <w:szCs w:val="18"/>
        </w:rPr>
        <w:t xml:space="preserve">zació i el xifratge de Dades Personals; </w:t>
      </w:r>
    </w:p>
    <w:p w:rsidR="00133A9E" w:rsidRPr="0008458E" w:rsidRDefault="00133A9E" w:rsidP="00133A9E">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w:t>
      </w:r>
      <w:r w:rsidR="00A276D4">
        <w:rPr>
          <w:rFonts w:cstheme="minorHAnsi"/>
          <w:szCs w:val="18"/>
        </w:rPr>
        <w:t xml:space="preserve">resiliència </w:t>
      </w:r>
      <w:r>
        <w:rPr>
          <w:rFonts w:cstheme="minorHAnsi"/>
          <w:szCs w:val="18"/>
        </w:rPr>
        <w:t xml:space="preserve">permanents dels sistemes i els serveis de </w:t>
      </w:r>
      <w:r w:rsidR="00A276D4">
        <w:rPr>
          <w:rFonts w:cstheme="minorHAnsi"/>
          <w:szCs w:val="18"/>
        </w:rPr>
        <w:t>tractament</w:t>
      </w:r>
      <w:r>
        <w:rPr>
          <w:rFonts w:cstheme="minorHAnsi"/>
          <w:szCs w:val="18"/>
        </w:rPr>
        <w:t xml:space="preserve">; </w:t>
      </w:r>
    </w:p>
    <w:p w:rsidR="00133A9E" w:rsidRPr="0008458E" w:rsidRDefault="00133A9E" w:rsidP="00133A9E">
      <w:pPr>
        <w:pStyle w:val="ProductList-Body"/>
        <w:spacing w:after="120"/>
        <w:ind w:left="1440" w:hanging="720"/>
      </w:pPr>
      <w:r>
        <w:rPr>
          <w:rFonts w:cstheme="minorHAnsi"/>
          <w:b/>
          <w:szCs w:val="18"/>
        </w:rPr>
        <w:t>(c)</w:t>
      </w:r>
      <w:r>
        <w:rPr>
          <w:rFonts w:cstheme="minorHAnsi"/>
          <w:szCs w:val="18"/>
        </w:rPr>
        <w:tab/>
        <w:t>la capacitat de resta</w:t>
      </w:r>
      <w:r w:rsidR="00A276D4">
        <w:rPr>
          <w:rFonts w:cstheme="minorHAnsi"/>
          <w:szCs w:val="18"/>
        </w:rPr>
        <w:t>urar</w:t>
      </w:r>
      <w:r>
        <w:rPr>
          <w:rFonts w:cstheme="minorHAnsi"/>
          <w:szCs w:val="18"/>
        </w:rPr>
        <w:t xml:space="preserve"> la disponibilitat i l'accés a les Dades Personals de manera </w:t>
      </w:r>
      <w:r w:rsidR="00A276D4">
        <w:rPr>
          <w:rFonts w:cstheme="minorHAnsi"/>
          <w:szCs w:val="18"/>
        </w:rPr>
        <w:t xml:space="preserve">ràpida i </w:t>
      </w:r>
      <w:r>
        <w:rPr>
          <w:rFonts w:cstheme="minorHAnsi"/>
          <w:szCs w:val="18"/>
        </w:rPr>
        <w:t>en cas d'incident físic o tècnic; i</w:t>
      </w:r>
    </w:p>
    <w:p w:rsidR="00133A9E" w:rsidRPr="0008458E" w:rsidRDefault="00133A9E" w:rsidP="00133A9E">
      <w:pPr>
        <w:pStyle w:val="ProductList-Body"/>
        <w:spacing w:after="120"/>
        <w:ind w:left="1440" w:hanging="720"/>
      </w:pPr>
      <w:r>
        <w:rPr>
          <w:rFonts w:cstheme="minorHAnsi"/>
          <w:b/>
          <w:szCs w:val="18"/>
        </w:rPr>
        <w:t>(d)</w:t>
      </w:r>
      <w:r>
        <w:rPr>
          <w:rFonts w:cstheme="minorHAnsi"/>
          <w:szCs w:val="18"/>
        </w:rPr>
        <w:tab/>
        <w:t xml:space="preserve">un procés </w:t>
      </w:r>
      <w:r w:rsidR="00A276D4">
        <w:rPr>
          <w:rFonts w:cstheme="minorHAnsi"/>
          <w:szCs w:val="18"/>
        </w:rPr>
        <w:t>de verificació, avaluació i valoració regulars</w:t>
      </w:r>
      <w:r>
        <w:rPr>
          <w:rFonts w:cstheme="minorHAnsi"/>
          <w:szCs w:val="18"/>
        </w:rPr>
        <w:t xml:space="preserve"> pel que fa a l'eficàcia de les mesures tècniques i organitzatives </w:t>
      </w:r>
      <w:r w:rsidR="00A276D4">
        <w:rPr>
          <w:rFonts w:cstheme="minorHAnsi"/>
          <w:szCs w:val="18"/>
        </w:rPr>
        <w:t>per</w:t>
      </w:r>
      <w:r>
        <w:rPr>
          <w:rFonts w:cstheme="minorHAnsi"/>
          <w:szCs w:val="18"/>
        </w:rPr>
        <w:t xml:space="preserve"> garantir la seguretat del </w:t>
      </w:r>
      <w:r w:rsidR="00A276D4">
        <w:rPr>
          <w:rFonts w:cstheme="minorHAnsi"/>
          <w:szCs w:val="18"/>
        </w:rPr>
        <w:t>tractament</w:t>
      </w:r>
      <w:r>
        <w:rPr>
          <w:rFonts w:cstheme="minorHAnsi"/>
          <w:szCs w:val="18"/>
        </w:rPr>
        <w:t>. [Article 32</w:t>
      </w:r>
      <w:r w:rsidR="00A276D4">
        <w:rPr>
          <w:rFonts w:cstheme="minorHAnsi"/>
          <w:szCs w:val="18"/>
        </w:rPr>
        <w:t>.</w:t>
      </w:r>
      <w:r>
        <w:rPr>
          <w:rFonts w:cstheme="minorHAnsi"/>
          <w:szCs w:val="18"/>
        </w:rPr>
        <w:t>1]</w:t>
      </w:r>
      <w:r w:rsidR="00A276D4">
        <w:rPr>
          <w:rFonts w:cstheme="minorHAnsi"/>
          <w:szCs w:val="18"/>
        </w:rPr>
        <w:t>.</w:t>
      </w:r>
    </w:p>
    <w:p w:rsidR="00133A9E" w:rsidRPr="00671726" w:rsidRDefault="00133A9E" w:rsidP="00133A9E">
      <w:pPr>
        <w:pStyle w:val="ProductList-Body"/>
        <w:spacing w:after="120"/>
        <w:ind w:left="158"/>
        <w:rPr>
          <w:spacing w:val="-2"/>
        </w:rPr>
      </w:pPr>
      <w:r>
        <w:rPr>
          <w:b/>
        </w:rPr>
        <w:t>5.</w:t>
      </w:r>
      <w:r>
        <w:t xml:space="preserve"> En avaluar </w:t>
      </w:r>
      <w:r w:rsidR="009C335A">
        <w:t>l’adequació d</w:t>
      </w:r>
      <w:r>
        <w:t xml:space="preserve">el nivell de seguretat, es tindran en compte els riscos que presenti el </w:t>
      </w:r>
      <w:r w:rsidR="009C335A">
        <w:t>tractament de dades</w:t>
      </w:r>
      <w:r>
        <w:t xml:space="preserve">, en particular, </w:t>
      </w:r>
      <w:r w:rsidR="009C335A">
        <w:t xml:space="preserve">com a conseqüència de la destrucció, pèrdua o alteració accidental o </w:t>
      </w:r>
      <w:r w:rsidR="00474DC8">
        <w:t>i</w:t>
      </w:r>
      <w:r w:rsidR="009C335A">
        <w:t>l·l</w:t>
      </w:r>
      <w:r w:rsidR="00474DC8">
        <w:t>í</w:t>
      </w:r>
      <w:r w:rsidR="009C335A">
        <w:t>cita de</w:t>
      </w:r>
      <w:r>
        <w:t xml:space="preserve"> Dades </w:t>
      </w:r>
      <w:r w:rsidRPr="00671726">
        <w:rPr>
          <w:spacing w:val="-2"/>
        </w:rPr>
        <w:t xml:space="preserve">Personals transmeses, </w:t>
      </w:r>
      <w:r w:rsidR="009C335A">
        <w:rPr>
          <w:spacing w:val="-2"/>
        </w:rPr>
        <w:t>conservades</w:t>
      </w:r>
      <w:r w:rsidRPr="00671726">
        <w:rPr>
          <w:spacing w:val="-2"/>
        </w:rPr>
        <w:t xml:space="preserve"> o </w:t>
      </w:r>
      <w:r w:rsidR="009C335A">
        <w:rPr>
          <w:spacing w:val="-2"/>
        </w:rPr>
        <w:t>tractades d’una altra manera</w:t>
      </w:r>
      <w:r w:rsidRPr="00671726">
        <w:rPr>
          <w:spacing w:val="-2"/>
        </w:rPr>
        <w:t xml:space="preserve">, o </w:t>
      </w:r>
      <w:r w:rsidR="009C335A">
        <w:rPr>
          <w:spacing w:val="-2"/>
        </w:rPr>
        <w:t xml:space="preserve"> la comunicació o accés no autoritzat a aquestes dades</w:t>
      </w:r>
      <w:r w:rsidRPr="00671726">
        <w:rPr>
          <w:spacing w:val="-2"/>
        </w:rPr>
        <w:t>. [Article 32</w:t>
      </w:r>
      <w:r w:rsidR="009C335A">
        <w:rPr>
          <w:spacing w:val="-2"/>
        </w:rPr>
        <w:t>.</w:t>
      </w:r>
      <w:r w:rsidRPr="00671726">
        <w:rPr>
          <w:spacing w:val="-2"/>
        </w:rPr>
        <w:t>2]</w:t>
      </w:r>
      <w:r w:rsidR="009C335A">
        <w:rPr>
          <w:spacing w:val="-2"/>
        </w:rPr>
        <w:t>.</w:t>
      </w:r>
    </w:p>
    <w:p w:rsidR="00133A9E" w:rsidRPr="0008458E" w:rsidRDefault="00133A9E" w:rsidP="00133A9E">
      <w:pPr>
        <w:pStyle w:val="ProductList-Body"/>
        <w:spacing w:after="120"/>
        <w:ind w:left="158"/>
      </w:pPr>
      <w:r>
        <w:rPr>
          <w:b/>
        </w:rPr>
        <w:t>6.</w:t>
      </w:r>
      <w:r>
        <w:t xml:space="preserve"> El Client i Microsoft prendran mesures per garantir que qualsevol persona que actuï sota l'autoritat del Client o de Microsoft </w:t>
      </w:r>
      <w:r w:rsidR="006612FD">
        <w:t xml:space="preserve">i </w:t>
      </w:r>
      <w:r>
        <w:t>que tingui accés a Dades Personals no</w:t>
      </w:r>
      <w:r w:rsidR="006612FD">
        <w:t>més pugui tractar aquestes dades seguin</w:t>
      </w:r>
      <w:r w:rsidR="00F34A9C">
        <w:t>t</w:t>
      </w:r>
      <w:r>
        <w:t xml:space="preserve"> instruccions del Client, tret que </w:t>
      </w:r>
      <w:r w:rsidR="006612FD">
        <w:t>hi estigui obligada en virtut del Dret</w:t>
      </w:r>
      <w:r>
        <w:t xml:space="preserve"> de la Unió o </w:t>
      </w:r>
      <w:r w:rsidR="006612FD">
        <w:t xml:space="preserve">dels </w:t>
      </w:r>
      <w:r>
        <w:t>Estat</w:t>
      </w:r>
      <w:r w:rsidR="006612FD">
        <w:t>s</w:t>
      </w:r>
      <w:r>
        <w:t xml:space="preserve"> Membre</w:t>
      </w:r>
      <w:r w:rsidR="00F34A9C">
        <w:t>s</w:t>
      </w:r>
      <w:r>
        <w:t>. [Article 32</w:t>
      </w:r>
      <w:r w:rsidR="006612FD">
        <w:t>.</w:t>
      </w:r>
      <w:r>
        <w:t>4]</w:t>
      </w:r>
      <w:r w:rsidR="006612FD">
        <w:t>.</w:t>
      </w:r>
    </w:p>
    <w:p w:rsidR="00133A9E" w:rsidRPr="0008458E" w:rsidRDefault="00133A9E" w:rsidP="00133A9E">
      <w:pPr>
        <w:pStyle w:val="ProductList-Body"/>
        <w:spacing w:after="120"/>
        <w:ind w:left="158"/>
      </w:pPr>
      <w:r>
        <w:rPr>
          <w:b/>
        </w:rPr>
        <w:t>7.</w:t>
      </w:r>
      <w:r>
        <w:t xml:space="preserve"> Microsoft ho notificarà </w:t>
      </w:r>
      <w:r w:rsidR="0093376C">
        <w:t xml:space="preserve">sense retard indegut </w:t>
      </w:r>
      <w:r>
        <w:t xml:space="preserve">al Client </w:t>
      </w:r>
      <w:r w:rsidR="0093376C">
        <w:t xml:space="preserve">les violacions de la seguretat </w:t>
      </w:r>
      <w:r>
        <w:t>de dades personals</w:t>
      </w:r>
      <w:r w:rsidR="0093376C">
        <w:t xml:space="preserve"> (de les que tingui coneixement)</w:t>
      </w:r>
      <w:r>
        <w:t xml:space="preserve">. </w:t>
      </w:r>
      <w:r w:rsidR="0093376C">
        <w:t>[</w:t>
      </w:r>
      <w:r>
        <w:t>Article 33</w:t>
      </w:r>
      <w:r w:rsidR="0093376C">
        <w:t>.</w:t>
      </w:r>
      <w:r>
        <w:t>2</w:t>
      </w:r>
      <w:r w:rsidR="0093376C">
        <w:t xml:space="preserve">]. </w:t>
      </w:r>
      <w:r>
        <w:t>Aquesta notificació</w:t>
      </w:r>
      <w:r w:rsidR="0093376C">
        <w:t xml:space="preserve"> haurà</w:t>
      </w:r>
      <w:r>
        <w:t xml:space="preserve">, com a mínim, </w:t>
      </w:r>
      <w:r w:rsidR="0093376C">
        <w:t>de:</w:t>
      </w:r>
    </w:p>
    <w:p w:rsidR="00133A9E" w:rsidRPr="0008458E" w:rsidRDefault="00133A9E" w:rsidP="00133A9E">
      <w:pPr>
        <w:pStyle w:val="ProductList-Body"/>
        <w:spacing w:after="120"/>
        <w:ind w:left="1440" w:hanging="720"/>
      </w:pPr>
      <w:r>
        <w:rPr>
          <w:b/>
        </w:rPr>
        <w:t>(a)</w:t>
      </w:r>
      <w:r>
        <w:tab/>
      </w:r>
      <w:r w:rsidR="0093376C">
        <w:t xml:space="preserve">descriure </w:t>
      </w:r>
      <w:r>
        <w:t xml:space="preserve">la natura de la </w:t>
      </w:r>
      <w:r w:rsidR="0093376C">
        <w:t xml:space="preserve">violació </w:t>
      </w:r>
      <w:r>
        <w:t>de</w:t>
      </w:r>
      <w:r w:rsidR="0093376C">
        <w:t xml:space="preserve"> la seguretat de les</w:t>
      </w:r>
      <w:r>
        <w:t xml:space="preserve"> dades personals</w:t>
      </w:r>
      <w:r w:rsidR="0093376C">
        <w:t>,</w:t>
      </w:r>
      <w:r>
        <w:t xml:space="preserve"> </w:t>
      </w:r>
      <w:r w:rsidR="0093376C">
        <w:t>inclòs</w:t>
      </w:r>
      <w:r>
        <w:t>, quan sigui possible, les categories i el número aproximat d</w:t>
      </w:r>
      <w:r w:rsidR="0093376C">
        <w:t>’interessats</w:t>
      </w:r>
      <w:r>
        <w:t xml:space="preserve"> afectats, </w:t>
      </w:r>
      <w:r w:rsidR="0093376C">
        <w:t>i</w:t>
      </w:r>
      <w:r>
        <w:t xml:space="preserve"> les categories i el número aproximat de registres de Dades Personals </w:t>
      </w:r>
      <w:r w:rsidR="0093376C">
        <w:t>afectades</w:t>
      </w:r>
      <w:r>
        <w:t>;</w:t>
      </w:r>
    </w:p>
    <w:p w:rsidR="00133A9E" w:rsidRPr="0008458E" w:rsidRDefault="00133A9E" w:rsidP="00133A9E">
      <w:pPr>
        <w:pStyle w:val="ProductList-Body"/>
        <w:spacing w:after="120"/>
        <w:ind w:left="1440" w:hanging="720"/>
      </w:pPr>
      <w:r>
        <w:rPr>
          <w:b/>
        </w:rPr>
        <w:t>(b)</w:t>
      </w:r>
      <w:r>
        <w:tab/>
        <w:t xml:space="preserve">comunicar el nom i les dades de contacte del </w:t>
      </w:r>
      <w:r w:rsidR="00896DD9">
        <w:t xml:space="preserve">delegat </w:t>
      </w:r>
      <w:r>
        <w:t xml:space="preserve">de protecció de dades o </w:t>
      </w:r>
      <w:r w:rsidR="00896DD9">
        <w:t>d’</w:t>
      </w:r>
      <w:r>
        <w:t>un altre</w:t>
      </w:r>
      <w:r w:rsidR="00896DD9">
        <w:t xml:space="preserve"> punt de</w:t>
      </w:r>
      <w:r>
        <w:t xml:space="preserve"> contacte </w:t>
      </w:r>
      <w:r w:rsidR="00896DD9">
        <w:t xml:space="preserve">en el </w:t>
      </w:r>
      <w:r>
        <w:t xml:space="preserve">que pugui </w:t>
      </w:r>
      <w:r w:rsidR="00896DD9">
        <w:t xml:space="preserve">obtenir-se </w:t>
      </w:r>
      <w:r>
        <w:t>més informació;</w:t>
      </w:r>
    </w:p>
    <w:p w:rsidR="00133A9E" w:rsidRPr="0008458E" w:rsidRDefault="00133A9E" w:rsidP="00133A9E">
      <w:pPr>
        <w:pStyle w:val="ProductList-Body"/>
        <w:spacing w:after="120"/>
        <w:ind w:left="720"/>
      </w:pPr>
      <w:r>
        <w:rPr>
          <w:b/>
        </w:rPr>
        <w:t>(c)</w:t>
      </w:r>
      <w:r>
        <w:rPr>
          <w:b/>
        </w:rPr>
        <w:tab/>
      </w:r>
      <w:r w:rsidR="00896DD9">
        <w:t xml:space="preserve">descriure </w:t>
      </w:r>
      <w:r>
        <w:t xml:space="preserve">les possibles conseqüències de la </w:t>
      </w:r>
      <w:r w:rsidR="00896DD9">
        <w:t xml:space="preserve">violació de la seguretat </w:t>
      </w:r>
      <w:r>
        <w:t xml:space="preserve">de </w:t>
      </w:r>
      <w:r w:rsidR="00896DD9">
        <w:t xml:space="preserve">les </w:t>
      </w:r>
      <w:r>
        <w:t xml:space="preserve">dades personals; </w:t>
      </w:r>
    </w:p>
    <w:p w:rsidR="00133A9E" w:rsidRPr="0008458E" w:rsidRDefault="00133A9E" w:rsidP="00133A9E">
      <w:pPr>
        <w:pStyle w:val="ProductList-Body"/>
        <w:spacing w:after="120"/>
        <w:ind w:left="1440" w:hanging="720"/>
      </w:pPr>
      <w:r>
        <w:rPr>
          <w:b/>
        </w:rPr>
        <w:t>(d)</w:t>
      </w:r>
      <w:r>
        <w:tab/>
        <w:t>descriur</w:t>
      </w:r>
      <w:r w:rsidR="00896DD9">
        <w:t>e</w:t>
      </w:r>
      <w:r>
        <w:t xml:space="preserve"> les mesures adoptades o proposades pel </w:t>
      </w:r>
      <w:r w:rsidR="00896DD9">
        <w:t xml:space="preserve">responsable del tractament </w:t>
      </w:r>
      <w:r>
        <w:t xml:space="preserve">per </w:t>
      </w:r>
      <w:r w:rsidR="00896DD9">
        <w:t>posar remei a la violació de la seguretat de les dades personals</w:t>
      </w:r>
      <w:r w:rsidR="000E3B34">
        <w:t>, incloent</w:t>
      </w:r>
      <w:r>
        <w:t xml:space="preserve">, </w:t>
      </w:r>
      <w:r w:rsidR="000E3B34">
        <w:t xml:space="preserve">si </w:t>
      </w:r>
      <w:r>
        <w:t xml:space="preserve">correspon, les mesures </w:t>
      </w:r>
      <w:r w:rsidR="000E3B34">
        <w:t xml:space="preserve">adoptades </w:t>
      </w:r>
      <w:r>
        <w:t xml:space="preserve">per mitigar els possibles efectes </w:t>
      </w:r>
      <w:r w:rsidR="000E3B34">
        <w:t>negatius</w:t>
      </w:r>
      <w:r>
        <w:t>. [Article 33(3)]</w:t>
      </w:r>
    </w:p>
    <w:p w:rsidR="00133A9E" w:rsidRPr="0008458E" w:rsidRDefault="00133A9E" w:rsidP="00133A9E">
      <w:pPr>
        <w:pStyle w:val="ProductList-Body"/>
      </w:pPr>
      <w:r>
        <w:br w:type="page"/>
      </w:r>
    </w:p>
    <w:p w:rsidR="00133A9E" w:rsidRPr="0008458E" w:rsidRDefault="00133A9E" w:rsidP="00133A9E">
      <w:pPr>
        <w:pStyle w:val="ProductList-SectionHeading"/>
        <w:outlineLvl w:val="0"/>
      </w:pPr>
      <w:bookmarkStart w:id="216" w:name="Appendix1_AdditionalGDPR"/>
      <w:bookmarkStart w:id="217" w:name="_Toc489605630"/>
      <w:bookmarkStart w:id="218" w:name="_Toc498592873"/>
      <w:bookmarkEnd w:id="216"/>
      <w:r>
        <w:lastRenderedPageBreak/>
        <w:t xml:space="preserve">Apèndix 1: Termes </w:t>
      </w:r>
      <w:bookmarkEnd w:id="217"/>
      <w:r w:rsidR="007C097F">
        <w:t>RGPD</w:t>
      </w:r>
      <w:r w:rsidR="00D32875">
        <w:t xml:space="preserve"> addicionals</w:t>
      </w:r>
      <w:bookmarkEnd w:id="218"/>
    </w:p>
    <w:p w:rsidR="00133A9E" w:rsidRPr="0008458E" w:rsidRDefault="00133A9E" w:rsidP="00133A9E">
      <w:pPr>
        <w:pStyle w:val="ProductList-Body"/>
        <w:numPr>
          <w:ilvl w:val="0"/>
          <w:numId w:val="45"/>
        </w:numPr>
        <w:outlineLvl w:val="1"/>
      </w:pPr>
      <w:r>
        <w:rPr>
          <w:b/>
        </w:rPr>
        <w:t xml:space="preserve"> S</w:t>
      </w:r>
      <w:r w:rsidR="00D32875">
        <w:rPr>
          <w:b/>
        </w:rPr>
        <w:t>otsencarregats</w:t>
      </w:r>
      <w:r>
        <w:rPr>
          <w:b/>
        </w:rPr>
        <w:t xml:space="preserve"> </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1.</w:t>
      </w:r>
      <w:r>
        <w:t xml:space="preserve"> El Client </w:t>
      </w:r>
      <w:r w:rsidR="00D32875">
        <w:t xml:space="preserve">consenteix que </w:t>
      </w:r>
      <w:r>
        <w:t xml:space="preserve">Microsoft </w:t>
      </w:r>
      <w:r w:rsidR="00D32875">
        <w:t>recorri a</w:t>
      </w:r>
      <w:r>
        <w:t xml:space="preserve"> </w:t>
      </w:r>
      <w:r w:rsidR="00D32875">
        <w:t xml:space="preserve">Sotsencarregats </w:t>
      </w:r>
      <w:r>
        <w:t xml:space="preserve">per al </w:t>
      </w:r>
      <w:r w:rsidR="00D32875">
        <w:t xml:space="preserve">tractament </w:t>
      </w:r>
      <w:r>
        <w:t>de Dades Personals d</w:t>
      </w:r>
      <w:r w:rsidR="00D32875">
        <w:t>e conformitat</w:t>
      </w:r>
      <w:r>
        <w:t xml:space="preserve"> amb aquests Termes </w:t>
      </w:r>
      <w:r w:rsidR="00D32875">
        <w:t>RGPD</w:t>
      </w:r>
      <w:r>
        <w:t xml:space="preserve">. </w:t>
      </w:r>
    </w:p>
    <w:p w:rsidR="00133A9E" w:rsidRPr="0008458E" w:rsidRDefault="00133A9E" w:rsidP="00133A9E">
      <w:pPr>
        <w:pStyle w:val="ProductList-Body"/>
        <w:spacing w:after="120"/>
        <w:ind w:left="158"/>
      </w:pPr>
      <w:r>
        <w:rPr>
          <w:b/>
        </w:rPr>
        <w:t>2.</w:t>
      </w:r>
      <w:r>
        <w:t xml:space="preserve"> Microsoft </w:t>
      </w:r>
      <w:r w:rsidR="00493FE7">
        <w:t xml:space="preserve">s’assegurarà de </w:t>
      </w:r>
      <w:r>
        <w:t xml:space="preserve">que els </w:t>
      </w:r>
      <w:r w:rsidR="00493FE7">
        <w:t xml:space="preserve">Sotsencarregats </w:t>
      </w:r>
      <w:r>
        <w:t>es</w:t>
      </w:r>
      <w:r w:rsidR="00493FE7">
        <w:t xml:space="preserve"> trobin</w:t>
      </w:r>
      <w:r>
        <w:t xml:space="preserve"> vinculats per contractes </w:t>
      </w:r>
      <w:r w:rsidR="00493FE7">
        <w:t xml:space="preserve">per </w:t>
      </w:r>
      <w:r>
        <w:t xml:space="preserve">escrit que els </w:t>
      </w:r>
      <w:r w:rsidR="00493FE7">
        <w:t xml:space="preserve">obliguin a </w:t>
      </w:r>
      <w:r>
        <w:t>proporcionar</w:t>
      </w:r>
      <w:r w:rsidR="00493FE7">
        <w:t>, com a mínim,</w:t>
      </w:r>
      <w:r>
        <w:t xml:space="preserve"> el </w:t>
      </w:r>
      <w:r w:rsidR="00493FE7">
        <w:t xml:space="preserve">mateix </w:t>
      </w:r>
      <w:r>
        <w:t xml:space="preserve">nivell de protecció de dades que s'exigeix a Microsoft en aquests Termes </w:t>
      </w:r>
      <w:r w:rsidR="00493FE7">
        <w:t>RGPD</w:t>
      </w:r>
      <w:r>
        <w:t xml:space="preserve">. </w:t>
      </w:r>
    </w:p>
    <w:p w:rsidR="00133A9E" w:rsidRPr="0008458E" w:rsidRDefault="00133A9E" w:rsidP="00133A9E">
      <w:pPr>
        <w:pStyle w:val="ProductList-Body"/>
        <w:spacing w:after="120"/>
        <w:ind w:left="158"/>
      </w:pPr>
      <w:r>
        <w:rPr>
          <w:b/>
        </w:rPr>
        <w:t>3.</w:t>
      </w:r>
      <w:r>
        <w:t xml:space="preserve"> </w:t>
      </w:r>
      <w:r w:rsidR="00844BD6">
        <w:t>El</w:t>
      </w:r>
      <w:r>
        <w:t xml:space="preserve"> llistat de</w:t>
      </w:r>
      <w:r w:rsidR="00844BD6">
        <w:t>ls</w:t>
      </w:r>
      <w:r>
        <w:t xml:space="preserve"> </w:t>
      </w:r>
      <w:r w:rsidR="00844BD6">
        <w:t>Sotsencarregats que actualment té</w:t>
      </w:r>
      <w:r>
        <w:t xml:space="preserve"> Microsoft </w:t>
      </w:r>
      <w:r w:rsidR="00844BD6">
        <w:t xml:space="preserve">està disponible </w:t>
      </w:r>
      <w:r>
        <w:t>a: http://aka.ms/Online_Serv_Subcontractor_List (</w:t>
      </w:r>
      <w:r w:rsidR="00844BD6">
        <w:t>aquesta URL pot ser actualitzada de manera periòdica per</w:t>
      </w:r>
      <w:r>
        <w:t xml:space="preserve"> Microsoft). Com a mínim catorze (14) dies abans d'autoritzar </w:t>
      </w:r>
      <w:r w:rsidR="00844BD6">
        <w:t xml:space="preserve">que un </w:t>
      </w:r>
      <w:r>
        <w:t xml:space="preserve">nou </w:t>
      </w:r>
      <w:r w:rsidR="00844BD6">
        <w:t xml:space="preserve">Sotsencarregat </w:t>
      </w:r>
      <w:r>
        <w:t xml:space="preserve">accedeixi a Dades Personals, Microsoft actualitzarà </w:t>
      </w:r>
      <w:r w:rsidR="00844BD6">
        <w:t>la pàgina</w:t>
      </w:r>
      <w:r>
        <w:t xml:space="preserve"> web i proporcionarà al Client un mecanisme per obtenir notificació d'aquesta actualització. Quan Microsoft </w:t>
      </w:r>
      <w:r w:rsidR="00844BD6">
        <w:t xml:space="preserve">sigui </w:t>
      </w:r>
      <w:r>
        <w:t xml:space="preserve">un </w:t>
      </w:r>
      <w:r w:rsidR="00844BD6">
        <w:t xml:space="preserve">encarregat del tractament </w:t>
      </w:r>
      <w:r>
        <w:t xml:space="preserve">(i no un </w:t>
      </w:r>
      <w:r w:rsidR="00844BD6">
        <w:t>sotsencarregat del tractament</w:t>
      </w:r>
      <w:r>
        <w:t xml:space="preserve">), </w:t>
      </w:r>
      <w:r w:rsidR="00844BD6">
        <w:t xml:space="preserve">s'aplicaran </w:t>
      </w:r>
      <w:r>
        <w:t>els termes següents:</w:t>
      </w:r>
    </w:p>
    <w:p w:rsidR="00133A9E" w:rsidRPr="0008458E" w:rsidRDefault="00133A9E" w:rsidP="00133A9E">
      <w:pPr>
        <w:pStyle w:val="ProductList-Body"/>
        <w:spacing w:after="120"/>
        <w:ind w:left="1440" w:hanging="720"/>
      </w:pPr>
      <w:r>
        <w:rPr>
          <w:b/>
        </w:rPr>
        <w:t>(a)</w:t>
      </w:r>
      <w:r>
        <w:rPr>
          <w:b/>
        </w:rPr>
        <w:tab/>
      </w:r>
      <w:r>
        <w:t>Si el Client no aprov</w:t>
      </w:r>
      <w:r w:rsidR="00A5505C">
        <w:t>és</w:t>
      </w:r>
      <w:r>
        <w:t xml:space="preserve"> </w:t>
      </w:r>
      <w:r w:rsidR="00A5505C">
        <w:t>la incorporació d’</w:t>
      </w:r>
      <w:r>
        <w:t xml:space="preserve">un nou </w:t>
      </w:r>
      <w:r w:rsidR="00A5505C">
        <w:t>Sotsencarregat</w:t>
      </w:r>
      <w:r>
        <w:t>, el Client po</w:t>
      </w:r>
      <w:r w:rsidR="00A5505C">
        <w:t>drà</w:t>
      </w:r>
      <w:r>
        <w:t xml:space="preserve"> </w:t>
      </w:r>
      <w:r w:rsidR="00AD1AC9">
        <w:t>terminar</w:t>
      </w:r>
      <w:r>
        <w:t xml:space="preserve"> qualsevol subscripció </w:t>
      </w:r>
      <w:r w:rsidR="00A5505C">
        <w:t>relativa a</w:t>
      </w:r>
      <w:r>
        <w:t>l Servei Online afectat</w:t>
      </w:r>
      <w:r w:rsidR="00A5505C">
        <w:t>,</w:t>
      </w:r>
      <w:r>
        <w:t xml:space="preserve"> sense </w:t>
      </w:r>
      <w:r w:rsidR="00A5505C">
        <w:t>cap penalització. Per aquest motiu</w:t>
      </w:r>
      <w:r>
        <w:t xml:space="preserve">, abans que </w:t>
      </w:r>
      <w:r w:rsidR="00A5505C">
        <w:t xml:space="preserve">finalitzi </w:t>
      </w:r>
      <w:r>
        <w:t xml:space="preserve">el període de notificació, </w:t>
      </w:r>
      <w:r w:rsidR="0045673A">
        <w:t xml:space="preserve">el Client haurà de proporcionar per escrit a Microsoft </w:t>
      </w:r>
      <w:r>
        <w:t xml:space="preserve">una notificació de </w:t>
      </w:r>
      <w:r w:rsidR="00AD1AC9">
        <w:t>terminació</w:t>
      </w:r>
      <w:r>
        <w:t xml:space="preserve"> que inclogui una explicació dels motius de la no-aprovació. </w:t>
      </w:r>
    </w:p>
    <w:p w:rsidR="00133A9E" w:rsidRPr="0008458E" w:rsidRDefault="00133A9E" w:rsidP="00133A9E">
      <w:pPr>
        <w:pStyle w:val="ProductList-Body"/>
        <w:spacing w:after="120"/>
        <w:ind w:left="1440" w:hanging="720"/>
      </w:pPr>
      <w:r>
        <w:rPr>
          <w:b/>
        </w:rPr>
        <w:t>(b)</w:t>
      </w:r>
      <w:r>
        <w:rPr>
          <w:b/>
        </w:rPr>
        <w:tab/>
      </w:r>
      <w:r>
        <w:t xml:space="preserve">Si el Servei Online </w:t>
      </w:r>
      <w:r w:rsidR="008252B5">
        <w:t>afectat forma</w:t>
      </w:r>
      <w:r>
        <w:t xml:space="preserve"> part d'un</w:t>
      </w:r>
      <w:r w:rsidR="00AD1AC9">
        <w:t>a suite</w:t>
      </w:r>
      <w:r>
        <w:t xml:space="preserve"> (o </w:t>
      </w:r>
      <w:r w:rsidR="008252B5">
        <w:t>d’una contractació conjunta</w:t>
      </w:r>
      <w:r>
        <w:t xml:space="preserve"> de serveis</w:t>
      </w:r>
      <w:r w:rsidR="008252B5">
        <w:t xml:space="preserve"> de caràcter similar</w:t>
      </w:r>
      <w:r>
        <w:t xml:space="preserve">), </w:t>
      </w:r>
      <w:r w:rsidR="008252B5">
        <w:t>la</w:t>
      </w:r>
      <w:r>
        <w:t xml:space="preserve"> </w:t>
      </w:r>
      <w:r w:rsidR="00AD1AC9">
        <w:t>terminació</w:t>
      </w:r>
      <w:r>
        <w:t xml:space="preserve"> s'aplicarà a</w:t>
      </w:r>
      <w:r w:rsidR="00AD1AC9">
        <w:t xml:space="preserve"> </w:t>
      </w:r>
      <w:r>
        <w:t>l</w:t>
      </w:r>
      <w:r w:rsidR="00AD1AC9">
        <w:t>a</w:t>
      </w:r>
      <w:r w:rsidR="00B7265D">
        <w:t xml:space="preserve"> </w:t>
      </w:r>
      <w:r w:rsidR="00AD1AC9">
        <w:t>suite</w:t>
      </w:r>
      <w:r>
        <w:t xml:space="preserve"> complet</w:t>
      </w:r>
      <w:r w:rsidR="00AD1AC9">
        <w:t>a</w:t>
      </w:r>
      <w:r>
        <w:t xml:space="preserve">. </w:t>
      </w:r>
    </w:p>
    <w:p w:rsidR="00133A9E" w:rsidRPr="0008458E" w:rsidRDefault="00133A9E" w:rsidP="00133A9E">
      <w:pPr>
        <w:pStyle w:val="ProductList-Body"/>
        <w:spacing w:after="120"/>
        <w:ind w:left="1440" w:hanging="720"/>
      </w:pPr>
      <w:r>
        <w:rPr>
          <w:b/>
        </w:rPr>
        <w:t>(c)</w:t>
      </w:r>
      <w:r>
        <w:tab/>
        <w:t xml:space="preserve">Després de la </w:t>
      </w:r>
      <w:r w:rsidR="00AD1AC9">
        <w:t>terminació</w:t>
      </w:r>
      <w:r>
        <w:t xml:space="preserve">, </w:t>
      </w:r>
      <w:r w:rsidR="00693008">
        <w:t xml:space="preserve">en qualsevol factura posterior que emeti al Client o al seu revenedor, </w:t>
      </w:r>
      <w:r>
        <w:t xml:space="preserve">Microsoft </w:t>
      </w:r>
      <w:r w:rsidR="00693008">
        <w:t xml:space="preserve">cancel·larà </w:t>
      </w:r>
      <w:r>
        <w:t xml:space="preserve">les obligacions de pagament </w:t>
      </w:r>
      <w:r w:rsidR="00693008">
        <w:t>associades a tota</w:t>
      </w:r>
      <w:r>
        <w:t xml:space="preserve"> subscripció </w:t>
      </w:r>
      <w:r w:rsidR="00693008">
        <w:t xml:space="preserve">relativa </w:t>
      </w:r>
      <w:r>
        <w:t>al Servei Online</w:t>
      </w:r>
      <w:r w:rsidR="00693008">
        <w:t xml:space="preserve"> que ha estat objecte de la</w:t>
      </w:r>
      <w:r>
        <w:t xml:space="preserve"> </w:t>
      </w:r>
      <w:r w:rsidR="00AD1AC9">
        <w:t>terminació</w:t>
      </w:r>
      <w:r>
        <w:t>.</w:t>
      </w:r>
    </w:p>
    <w:p w:rsidR="00133A9E" w:rsidRPr="0008458E" w:rsidRDefault="00133A9E" w:rsidP="00133A9E">
      <w:pPr>
        <w:pStyle w:val="ProductList-Body"/>
      </w:pPr>
    </w:p>
    <w:p w:rsidR="00133A9E" w:rsidRPr="0008458E" w:rsidRDefault="00133A9E" w:rsidP="00133A9E">
      <w:pPr>
        <w:pStyle w:val="ProductList-Body"/>
        <w:numPr>
          <w:ilvl w:val="0"/>
          <w:numId w:val="45"/>
        </w:numPr>
        <w:outlineLvl w:val="1"/>
      </w:pPr>
      <w:r>
        <w:rPr>
          <w:b/>
        </w:rPr>
        <w:t xml:space="preserve"> Assistència al Client </w:t>
      </w:r>
      <w:r w:rsidR="00465CC6">
        <w:rPr>
          <w:b/>
        </w:rPr>
        <w:t xml:space="preserve">per respondre </w:t>
      </w:r>
      <w:r>
        <w:rPr>
          <w:b/>
        </w:rPr>
        <w:t xml:space="preserve">a les Sol·licituds dels </w:t>
      </w:r>
      <w:r w:rsidR="00465CC6">
        <w:rPr>
          <w:b/>
        </w:rPr>
        <w:t>Interessats</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1.</w:t>
      </w:r>
      <w:r>
        <w:t xml:space="preserve"> Microsoft posarà a disposició del Client les Dades Personals dels </w:t>
      </w:r>
      <w:r w:rsidR="005D3AFB">
        <w:t>seus interessats, així com</w:t>
      </w:r>
      <w:r>
        <w:t xml:space="preserve"> la capacitat </w:t>
      </w:r>
      <w:r w:rsidR="005D3AFB">
        <w:t xml:space="preserve">per </w:t>
      </w:r>
      <w:r>
        <w:t xml:space="preserve">satisfer les sol·licituds dels </w:t>
      </w:r>
      <w:r w:rsidR="005D3AFB">
        <w:t>interessats respecte a l’</w:t>
      </w:r>
      <w:r>
        <w:t>exerci</w:t>
      </w:r>
      <w:r w:rsidR="005D3AFB">
        <w:t>ci</w:t>
      </w:r>
      <w:r>
        <w:t xml:space="preserve"> </w:t>
      </w:r>
      <w:r w:rsidR="005D3AFB">
        <w:t>d’</w:t>
      </w:r>
      <w:r>
        <w:t xml:space="preserve">un o més dels seus drets </w:t>
      </w:r>
      <w:r w:rsidR="005D3AFB">
        <w:t>reconeguts</w:t>
      </w:r>
      <w:r>
        <w:t xml:space="preserve"> </w:t>
      </w:r>
      <w:r w:rsidR="005D3AFB">
        <w:t xml:space="preserve">pel RGPD, tot això </w:t>
      </w:r>
      <w:r>
        <w:t xml:space="preserve">d'una manera coincident amb </w:t>
      </w:r>
      <w:r w:rsidR="005D3AFB">
        <w:t xml:space="preserve">les </w:t>
      </w:r>
      <w:r>
        <w:t>funcionalitat</w:t>
      </w:r>
      <w:r w:rsidR="005D3AFB">
        <w:t>s</w:t>
      </w:r>
      <w:r>
        <w:t xml:space="preserve"> del Producte i</w:t>
      </w:r>
      <w:r w:rsidR="005D3AFB">
        <w:t xml:space="preserve"> amb</w:t>
      </w:r>
      <w:r>
        <w:t xml:space="preserve"> la funció de Microsoft com a </w:t>
      </w:r>
      <w:r w:rsidR="005D3AFB">
        <w:t>encarregat del tractament</w:t>
      </w:r>
      <w:r>
        <w:t xml:space="preserve">. Microsoft </w:t>
      </w:r>
      <w:r w:rsidR="00B36A79">
        <w:t xml:space="preserve">satisfarà </w:t>
      </w:r>
      <w:r>
        <w:t xml:space="preserve">les </w:t>
      </w:r>
      <w:r w:rsidR="00B36A79">
        <w:t>peticions</w:t>
      </w:r>
      <w:r>
        <w:t xml:space="preserve"> raonables </w:t>
      </w:r>
      <w:r w:rsidR="00B36A79">
        <w:t xml:space="preserve">que li presenti el </w:t>
      </w:r>
      <w:r>
        <w:t>Client per ajudar</w:t>
      </w:r>
      <w:r w:rsidR="00B36A79">
        <w:t>-lo a respondre a aquestes sol·licitu</w:t>
      </w:r>
      <w:r w:rsidR="005C5CD9">
        <w:t>d</w:t>
      </w:r>
      <w:r w:rsidR="00B36A79">
        <w:t>s dels interessats</w:t>
      </w:r>
      <w:r>
        <w:t xml:space="preserve">. </w:t>
      </w:r>
    </w:p>
    <w:p w:rsidR="00133A9E" w:rsidRPr="0008458E" w:rsidRDefault="00133A9E" w:rsidP="00133A9E">
      <w:pPr>
        <w:pStyle w:val="ProductList-Body"/>
        <w:spacing w:after="120"/>
        <w:ind w:left="158"/>
      </w:pPr>
      <w:r>
        <w:rPr>
          <w:b/>
        </w:rPr>
        <w:t>2.</w:t>
      </w:r>
      <w:r>
        <w:t xml:space="preserve"> Si Microsoft </w:t>
      </w:r>
      <w:r w:rsidR="00AB7AD0">
        <w:t>rebés</w:t>
      </w:r>
      <w:r w:rsidR="005C5CD9">
        <w:t xml:space="preserve"> una sol·licitud</w:t>
      </w:r>
      <w:r w:rsidR="00172CA6">
        <w:t>, procedent d’un interessat</w:t>
      </w:r>
      <w:r>
        <w:t xml:space="preserve"> del Client</w:t>
      </w:r>
      <w:r w:rsidR="00172CA6">
        <w:t>,</w:t>
      </w:r>
      <w:r>
        <w:t xml:space="preserve"> per exercir un o més dels seus drets </w:t>
      </w:r>
      <w:r w:rsidR="00172CA6">
        <w:t>reconeguts p</w:t>
      </w:r>
      <w:r>
        <w:t xml:space="preserve">el </w:t>
      </w:r>
      <w:r w:rsidR="00172CA6">
        <w:t>RGPD</w:t>
      </w:r>
      <w:r>
        <w:t xml:space="preserve">, Microsoft redirigirà </w:t>
      </w:r>
      <w:r w:rsidR="00172CA6">
        <w:t>l’interessat</w:t>
      </w:r>
      <w:r>
        <w:t xml:space="preserve"> perquè dugui a terme la seva sol·licitud directament al Client.</w:t>
      </w:r>
    </w:p>
    <w:p w:rsidR="00133A9E" w:rsidRPr="0008458E" w:rsidRDefault="00133A9E" w:rsidP="00133A9E">
      <w:pPr>
        <w:pStyle w:val="ProductList-Body"/>
        <w:ind w:left="158"/>
      </w:pPr>
    </w:p>
    <w:p w:rsidR="00133A9E" w:rsidRPr="0008458E" w:rsidRDefault="00133A9E" w:rsidP="00133A9E">
      <w:pPr>
        <w:pStyle w:val="ProductList-Body"/>
        <w:numPr>
          <w:ilvl w:val="0"/>
          <w:numId w:val="45"/>
        </w:numPr>
        <w:outlineLvl w:val="1"/>
      </w:pPr>
      <w:r>
        <w:rPr>
          <w:b/>
        </w:rPr>
        <w:t xml:space="preserve"> </w:t>
      </w:r>
      <w:r w:rsidR="008A1AC0">
        <w:rPr>
          <w:b/>
        </w:rPr>
        <w:t xml:space="preserve">Tractament </w:t>
      </w:r>
      <w:r>
        <w:rPr>
          <w:b/>
        </w:rPr>
        <w:t xml:space="preserve">de </w:t>
      </w:r>
      <w:r w:rsidR="008A1AC0">
        <w:rPr>
          <w:b/>
        </w:rPr>
        <w:t xml:space="preserve">les </w:t>
      </w:r>
      <w:r>
        <w:rPr>
          <w:b/>
        </w:rPr>
        <w:t>Dades Personals</w:t>
      </w:r>
    </w:p>
    <w:p w:rsidR="00133A9E" w:rsidRPr="0008458E" w:rsidRDefault="00133A9E" w:rsidP="00133A9E">
      <w:pPr>
        <w:pStyle w:val="ProductList-Body"/>
      </w:pPr>
    </w:p>
    <w:p w:rsidR="00133A9E" w:rsidRPr="00671726" w:rsidRDefault="00133A9E" w:rsidP="00133A9E">
      <w:pPr>
        <w:pStyle w:val="ProductList-Body"/>
        <w:spacing w:after="120"/>
        <w:ind w:left="158"/>
        <w:rPr>
          <w:spacing w:val="-2"/>
        </w:rPr>
      </w:pPr>
      <w:r>
        <w:rPr>
          <w:b/>
        </w:rPr>
        <w:t xml:space="preserve">1. </w:t>
      </w:r>
      <w:r w:rsidRPr="00671726">
        <w:rPr>
          <w:spacing w:val="-2"/>
        </w:rPr>
        <w:t>El Contracte de Llicències per Volum del Client (inclo</w:t>
      </w:r>
      <w:r w:rsidR="009345D9">
        <w:rPr>
          <w:spacing w:val="-2"/>
        </w:rPr>
        <w:t>ent</w:t>
      </w:r>
      <w:r w:rsidRPr="00671726">
        <w:rPr>
          <w:spacing w:val="-2"/>
        </w:rPr>
        <w:t xml:space="preserve"> aquests Termes </w:t>
      </w:r>
      <w:r w:rsidR="009345D9">
        <w:rPr>
          <w:spacing w:val="-2"/>
        </w:rPr>
        <w:t>RGPD</w:t>
      </w:r>
      <w:r w:rsidRPr="00671726">
        <w:rPr>
          <w:spacing w:val="-2"/>
        </w:rPr>
        <w:t>), juntament amb l'ús i la configuració que el Client</w:t>
      </w:r>
      <w:r w:rsidR="009345D9">
        <w:rPr>
          <w:spacing w:val="-2"/>
        </w:rPr>
        <w:t xml:space="preserve"> faci</w:t>
      </w:r>
      <w:r w:rsidRPr="00671726">
        <w:rPr>
          <w:spacing w:val="-2"/>
        </w:rPr>
        <w:t xml:space="preserve"> de les </w:t>
      </w:r>
      <w:r w:rsidR="009345D9">
        <w:rPr>
          <w:spacing w:val="-2"/>
        </w:rPr>
        <w:t>funcions presents en</w:t>
      </w:r>
      <w:r w:rsidR="009345D9" w:rsidRPr="00671726">
        <w:rPr>
          <w:spacing w:val="-2"/>
        </w:rPr>
        <w:t xml:space="preserve"> </w:t>
      </w:r>
      <w:r w:rsidRPr="00671726">
        <w:rPr>
          <w:spacing w:val="-2"/>
        </w:rPr>
        <w:t xml:space="preserve">el Producte, constitueixen les instruccions finals i completes </w:t>
      </w:r>
      <w:r w:rsidR="00C36719">
        <w:rPr>
          <w:spacing w:val="-2"/>
        </w:rPr>
        <w:t xml:space="preserve">que </w:t>
      </w:r>
      <w:r w:rsidR="00C36719" w:rsidRPr="00671726">
        <w:rPr>
          <w:spacing w:val="-2"/>
        </w:rPr>
        <w:t xml:space="preserve">el </w:t>
      </w:r>
      <w:r w:rsidRPr="00671726">
        <w:rPr>
          <w:spacing w:val="-2"/>
        </w:rPr>
        <w:t>Client</w:t>
      </w:r>
      <w:r w:rsidR="00C36719">
        <w:rPr>
          <w:spacing w:val="-2"/>
        </w:rPr>
        <w:t xml:space="preserve"> imparteix</w:t>
      </w:r>
      <w:r w:rsidRPr="00671726">
        <w:rPr>
          <w:spacing w:val="-2"/>
        </w:rPr>
        <w:t xml:space="preserve"> a Microsoft </w:t>
      </w:r>
      <w:r w:rsidR="00C36719">
        <w:rPr>
          <w:spacing w:val="-2"/>
        </w:rPr>
        <w:t>respecte al</w:t>
      </w:r>
      <w:r w:rsidRPr="00671726">
        <w:rPr>
          <w:spacing w:val="-2"/>
        </w:rPr>
        <w:t xml:space="preserve"> </w:t>
      </w:r>
      <w:r w:rsidR="00C36719">
        <w:rPr>
          <w:spacing w:val="-2"/>
        </w:rPr>
        <w:t>tracta</w:t>
      </w:r>
      <w:r w:rsidR="00C36719" w:rsidRPr="00671726">
        <w:rPr>
          <w:spacing w:val="-2"/>
        </w:rPr>
        <w:t xml:space="preserve">ment </w:t>
      </w:r>
      <w:r w:rsidRPr="00671726">
        <w:rPr>
          <w:spacing w:val="-2"/>
        </w:rPr>
        <w:t xml:space="preserve">de les Dades Personals. </w:t>
      </w:r>
    </w:p>
    <w:p w:rsidR="00133A9E" w:rsidRPr="0008458E" w:rsidRDefault="00133A9E" w:rsidP="00133A9E">
      <w:pPr>
        <w:pStyle w:val="ProductList-Body"/>
        <w:spacing w:after="120"/>
        <w:ind w:left="158"/>
      </w:pPr>
      <w:r>
        <w:rPr>
          <w:b/>
        </w:rPr>
        <w:t xml:space="preserve">2. </w:t>
      </w:r>
      <w:r>
        <w:t>Microsoft també po</w:t>
      </w:r>
      <w:r w:rsidR="00EC75CD">
        <w:t>drà</w:t>
      </w:r>
      <w:r>
        <w:t xml:space="preserve"> trans</w:t>
      </w:r>
      <w:r w:rsidR="00EC75CD">
        <w:t>ferir</w:t>
      </w:r>
      <w:r>
        <w:t xml:space="preserve"> Dades Personals si així </w:t>
      </w:r>
      <w:r w:rsidR="00EC75CD">
        <w:t>s’</w:t>
      </w:r>
      <w:r>
        <w:t>ho requereix la legislació aplicable.</w:t>
      </w:r>
    </w:p>
    <w:p w:rsidR="00133A9E" w:rsidRPr="0008458E" w:rsidRDefault="00133A9E" w:rsidP="00133A9E">
      <w:pPr>
        <w:pStyle w:val="ProductList-Body"/>
        <w:spacing w:after="120"/>
        <w:ind w:left="158"/>
      </w:pPr>
      <w:r>
        <w:rPr>
          <w:b/>
        </w:rPr>
        <w:t xml:space="preserve">3. </w:t>
      </w:r>
      <w:r>
        <w:t>Microsoft s'assegurarà que el</w:t>
      </w:r>
      <w:r w:rsidR="00D3757E">
        <w:t>s membres de</w:t>
      </w:r>
      <w:r w:rsidR="009469E1">
        <w:t>l seu</w:t>
      </w:r>
      <w:r>
        <w:t xml:space="preserve"> personal </w:t>
      </w:r>
      <w:r w:rsidR="009469E1">
        <w:t>que estiguin involucrats en el</w:t>
      </w:r>
      <w:r>
        <w:t xml:space="preserve"> </w:t>
      </w:r>
      <w:r w:rsidR="009469E1">
        <w:t xml:space="preserve">tractament </w:t>
      </w:r>
      <w:r>
        <w:t xml:space="preserve">de Dades Personals (i) </w:t>
      </w:r>
      <w:r w:rsidR="00C5079E">
        <w:t xml:space="preserve">únicament </w:t>
      </w:r>
      <w:r>
        <w:t>process</w:t>
      </w:r>
      <w:r w:rsidR="00C5079E">
        <w:t>aran</w:t>
      </w:r>
      <w:r>
        <w:t xml:space="preserve"> les Dades Personals </w:t>
      </w:r>
      <w:r w:rsidR="00C5079E">
        <w:t>segons</w:t>
      </w:r>
      <w:r>
        <w:t xml:space="preserve"> les instruccions del Client, </w:t>
      </w:r>
      <w:r w:rsidR="00C5079E">
        <w:t>excepte que hi estiguin obligats en virtut</w:t>
      </w:r>
      <w:r>
        <w:t xml:space="preserve"> de</w:t>
      </w:r>
      <w:r w:rsidR="00C5079E">
        <w:t>l Dret de la</w:t>
      </w:r>
      <w:r>
        <w:t xml:space="preserve"> Unió, </w:t>
      </w:r>
      <w:r w:rsidR="00C5079E">
        <w:t xml:space="preserve">dels </w:t>
      </w:r>
      <w:r>
        <w:t>Estat</w:t>
      </w:r>
      <w:r w:rsidR="00C5079E">
        <w:t>s</w:t>
      </w:r>
      <w:r>
        <w:t xml:space="preserve"> Membre</w:t>
      </w:r>
      <w:r w:rsidR="00C5079E">
        <w:t>s</w:t>
      </w:r>
      <w:r>
        <w:t xml:space="preserve"> o </w:t>
      </w:r>
      <w:r w:rsidR="00C5079E">
        <w:t>de qualsevol</w:t>
      </w:r>
      <w:r>
        <w:t xml:space="preserve"> altra legislació aplicable i (ii) </w:t>
      </w:r>
      <w:r w:rsidR="00C5079E">
        <w:t xml:space="preserve">s'hauran </w:t>
      </w:r>
      <w:r>
        <w:t xml:space="preserve">compromès a mantenir la confidencialitat de </w:t>
      </w:r>
      <w:r w:rsidR="00C5079E">
        <w:t xml:space="preserve">qualsevol Dada </w:t>
      </w:r>
      <w:r>
        <w:t>Personal</w:t>
      </w:r>
      <w:r w:rsidR="00C5079E">
        <w:t>,</w:t>
      </w:r>
      <w:r>
        <w:t xml:space="preserve"> fins i tot després de</w:t>
      </w:r>
      <w:r w:rsidR="00C5079E">
        <w:t xml:space="preserve"> finalitzar aquestes  persones en les seves funcions</w:t>
      </w:r>
      <w:r>
        <w:t xml:space="preserve">. </w:t>
      </w:r>
    </w:p>
    <w:p w:rsidR="00133A9E" w:rsidRPr="00671726" w:rsidRDefault="00133A9E" w:rsidP="00133A9E">
      <w:pPr>
        <w:pStyle w:val="ProductList-Body"/>
        <w:spacing w:after="120"/>
        <w:ind w:left="158"/>
        <w:rPr>
          <w:spacing w:val="-2"/>
        </w:rPr>
      </w:pPr>
      <w:bookmarkStart w:id="219" w:name="_Hlk487172389"/>
      <w:r w:rsidRPr="00671726">
        <w:rPr>
          <w:b/>
          <w:spacing w:val="-2"/>
        </w:rPr>
        <w:t xml:space="preserve">4. </w:t>
      </w:r>
      <w:r w:rsidRPr="00671726">
        <w:rPr>
          <w:spacing w:val="-2"/>
        </w:rPr>
        <w:t xml:space="preserve">L'objecte del </w:t>
      </w:r>
      <w:r w:rsidR="00876993">
        <w:rPr>
          <w:spacing w:val="-2"/>
        </w:rPr>
        <w:t>tracta</w:t>
      </w:r>
      <w:r w:rsidR="00876993" w:rsidRPr="00671726">
        <w:rPr>
          <w:spacing w:val="-2"/>
        </w:rPr>
        <w:t xml:space="preserve">ment </w:t>
      </w:r>
      <w:r w:rsidRPr="00671726">
        <w:rPr>
          <w:spacing w:val="-2"/>
        </w:rPr>
        <w:t xml:space="preserve">es limita a les Dades Personals </w:t>
      </w:r>
      <w:r w:rsidR="00876993">
        <w:rPr>
          <w:spacing w:val="-2"/>
        </w:rPr>
        <w:t xml:space="preserve">que es troben </w:t>
      </w:r>
      <w:r w:rsidRPr="00671726">
        <w:rPr>
          <w:spacing w:val="-2"/>
        </w:rPr>
        <w:t>dins de l'àmbit</w:t>
      </w:r>
      <w:r w:rsidR="00876993">
        <w:rPr>
          <w:spacing w:val="-2"/>
        </w:rPr>
        <w:t xml:space="preserve"> d’aplicació</w:t>
      </w:r>
      <w:r w:rsidRPr="00671726">
        <w:rPr>
          <w:spacing w:val="-2"/>
        </w:rPr>
        <w:t xml:space="preserve"> del </w:t>
      </w:r>
      <w:r w:rsidR="00876993">
        <w:rPr>
          <w:spacing w:val="-2"/>
        </w:rPr>
        <w:t xml:space="preserve">RGPD. A més, </w:t>
      </w:r>
      <w:r w:rsidRPr="00671726">
        <w:rPr>
          <w:spacing w:val="-2"/>
        </w:rPr>
        <w:t xml:space="preserve">el </w:t>
      </w:r>
      <w:r w:rsidR="00876993">
        <w:rPr>
          <w:spacing w:val="-2"/>
        </w:rPr>
        <w:t>tracta</w:t>
      </w:r>
      <w:r w:rsidRPr="00671726">
        <w:rPr>
          <w:spacing w:val="-2"/>
        </w:rPr>
        <w:t xml:space="preserve">ment </w:t>
      </w:r>
      <w:r w:rsidR="00876993">
        <w:rPr>
          <w:spacing w:val="-2"/>
        </w:rPr>
        <w:t>tindrà la mateixa durada que tingui</w:t>
      </w:r>
      <w:r w:rsidRPr="00671726">
        <w:rPr>
          <w:spacing w:val="-2"/>
        </w:rPr>
        <w:t xml:space="preserve"> el dret del Client a utilitzar el Producte o </w:t>
      </w:r>
      <w:r w:rsidR="00876993">
        <w:rPr>
          <w:spacing w:val="-2"/>
        </w:rPr>
        <w:t xml:space="preserve">que tingui l’encàrrec </w:t>
      </w:r>
      <w:r w:rsidRPr="00671726">
        <w:rPr>
          <w:spacing w:val="-2"/>
        </w:rPr>
        <w:t xml:space="preserve">de Serveis Professionals </w:t>
      </w:r>
      <w:r w:rsidR="00876993">
        <w:rPr>
          <w:spacing w:val="-2"/>
        </w:rPr>
        <w:t>efectuat p</w:t>
      </w:r>
      <w:r w:rsidRPr="00671726">
        <w:rPr>
          <w:spacing w:val="-2"/>
        </w:rPr>
        <w:t xml:space="preserve">el Client. La natura i </w:t>
      </w:r>
      <w:r w:rsidR="00876993">
        <w:rPr>
          <w:spacing w:val="-2"/>
        </w:rPr>
        <w:t>la</w:t>
      </w:r>
      <w:r w:rsidR="00876993" w:rsidRPr="00671726">
        <w:rPr>
          <w:spacing w:val="-2"/>
        </w:rPr>
        <w:t xml:space="preserve"> </w:t>
      </w:r>
      <w:r w:rsidR="00876993">
        <w:rPr>
          <w:spacing w:val="-2"/>
        </w:rPr>
        <w:t>finalitat</w:t>
      </w:r>
      <w:r w:rsidR="00876993" w:rsidRPr="00671726">
        <w:rPr>
          <w:spacing w:val="-2"/>
        </w:rPr>
        <w:t xml:space="preserve"> </w:t>
      </w:r>
      <w:r w:rsidRPr="00671726">
        <w:rPr>
          <w:spacing w:val="-2"/>
        </w:rPr>
        <w:t xml:space="preserve">del </w:t>
      </w:r>
      <w:r w:rsidR="00876993">
        <w:rPr>
          <w:spacing w:val="-2"/>
        </w:rPr>
        <w:t>tracta</w:t>
      </w:r>
      <w:r w:rsidR="00876993" w:rsidRPr="00671726">
        <w:rPr>
          <w:spacing w:val="-2"/>
        </w:rPr>
        <w:t xml:space="preserve">ment </w:t>
      </w:r>
      <w:r w:rsidR="00876993">
        <w:rPr>
          <w:spacing w:val="-2"/>
        </w:rPr>
        <w:t>consistiran en</w:t>
      </w:r>
      <w:r w:rsidRPr="00671726">
        <w:rPr>
          <w:spacing w:val="-2"/>
        </w:rPr>
        <w:t xml:space="preserve"> proveir el Producte o els Serveis Professionals d</w:t>
      </w:r>
      <w:r w:rsidR="00876993">
        <w:rPr>
          <w:spacing w:val="-2"/>
        </w:rPr>
        <w:t>e conformitat amb</w:t>
      </w:r>
      <w:r w:rsidRPr="00671726">
        <w:rPr>
          <w:spacing w:val="-2"/>
        </w:rPr>
        <w:t xml:space="preserve"> el contracte de llicències per volum del Client. Els tipus de Dades Personals </w:t>
      </w:r>
      <w:r w:rsidR="00876993">
        <w:rPr>
          <w:spacing w:val="-2"/>
        </w:rPr>
        <w:t>que són tractats</w:t>
      </w:r>
      <w:r w:rsidR="00876993" w:rsidRPr="00671726">
        <w:rPr>
          <w:spacing w:val="-2"/>
        </w:rPr>
        <w:t xml:space="preserve"> </w:t>
      </w:r>
      <w:r w:rsidRPr="00671726">
        <w:rPr>
          <w:spacing w:val="-2"/>
        </w:rPr>
        <w:t xml:space="preserve">pel Producte o els Serveis Professionals inclouen aquells identificats expressament a l'Article 4 del </w:t>
      </w:r>
      <w:r w:rsidR="00876993">
        <w:rPr>
          <w:spacing w:val="-2"/>
        </w:rPr>
        <w:t>RGPD</w:t>
      </w:r>
      <w:r w:rsidRPr="00671726">
        <w:rPr>
          <w:spacing w:val="-2"/>
        </w:rPr>
        <w:t xml:space="preserve">, així com altres Dades Personals </w:t>
      </w:r>
      <w:r w:rsidR="00667B5F">
        <w:rPr>
          <w:spacing w:val="-2"/>
        </w:rPr>
        <w:t>remeses</w:t>
      </w:r>
      <w:r w:rsidR="00667B5F" w:rsidRPr="00671726">
        <w:rPr>
          <w:spacing w:val="-2"/>
        </w:rPr>
        <w:t xml:space="preserve"> </w:t>
      </w:r>
      <w:r w:rsidRPr="00671726">
        <w:rPr>
          <w:spacing w:val="-2"/>
        </w:rPr>
        <w:t>pel Client al Producte o a través de l</w:t>
      </w:r>
      <w:r w:rsidR="00667B5F">
        <w:rPr>
          <w:spacing w:val="-2"/>
        </w:rPr>
        <w:t>’encàrrec</w:t>
      </w:r>
      <w:r w:rsidRPr="00671726">
        <w:rPr>
          <w:spacing w:val="-2"/>
        </w:rPr>
        <w:t xml:space="preserve"> de Serveis Professionals. Les categories dels </w:t>
      </w:r>
      <w:r w:rsidR="00667B5F">
        <w:rPr>
          <w:spacing w:val="-2"/>
        </w:rPr>
        <w:t>interessats</w:t>
      </w:r>
      <w:r w:rsidRPr="00671726">
        <w:rPr>
          <w:spacing w:val="-2"/>
        </w:rPr>
        <w:t xml:space="preserve"> són els representants i usuaris finals</w:t>
      </w:r>
      <w:r w:rsidR="00667B5F">
        <w:rPr>
          <w:spacing w:val="-2"/>
        </w:rPr>
        <w:t xml:space="preserve"> del Client</w:t>
      </w:r>
      <w:r w:rsidRPr="00671726">
        <w:rPr>
          <w:spacing w:val="-2"/>
        </w:rPr>
        <w:t>, com ara els</w:t>
      </w:r>
      <w:r w:rsidR="00D649B2">
        <w:rPr>
          <w:spacing w:val="-2"/>
        </w:rPr>
        <w:t xml:space="preserve"> seus</w:t>
      </w:r>
      <w:r w:rsidRPr="00671726">
        <w:rPr>
          <w:spacing w:val="-2"/>
        </w:rPr>
        <w:t xml:space="preserve"> empleats, contractistes, col·laboradors i clients. </w:t>
      </w:r>
    </w:p>
    <w:p w:rsidR="00133A9E" w:rsidRPr="0008458E" w:rsidRDefault="00133A9E" w:rsidP="00133A9E">
      <w:pPr>
        <w:pStyle w:val="ProductList-Body"/>
        <w:spacing w:after="120"/>
        <w:ind w:left="158"/>
      </w:pPr>
      <w:bookmarkStart w:id="220" w:name="_Hlk487172101"/>
      <w:bookmarkEnd w:id="219"/>
      <w:r>
        <w:rPr>
          <w:b/>
        </w:rPr>
        <w:t xml:space="preserve">5. </w:t>
      </w:r>
      <w:r w:rsidR="00A120C7">
        <w:t xml:space="preserve">Quan expiri o finalitzi </w:t>
      </w:r>
      <w:r>
        <w:t xml:space="preserve">el dret del Client a utilitzar el Producte o </w:t>
      </w:r>
      <w:r w:rsidR="00A120C7">
        <w:t xml:space="preserve">un cop conclogui l’encàrrec </w:t>
      </w:r>
      <w:r>
        <w:t xml:space="preserve">de Serveis Professionals </w:t>
      </w:r>
      <w:r w:rsidR="00FE6294">
        <w:t xml:space="preserve">efectuats pel </w:t>
      </w:r>
      <w:r>
        <w:t xml:space="preserve">Client, Microsoft </w:t>
      </w:r>
      <w:r w:rsidR="00FE6294">
        <w:t>haurà de suprimir o tornar</w:t>
      </w:r>
      <w:r>
        <w:t xml:space="preserve"> les Dades Personals d'acord amb els termes i terminis aplicables </w:t>
      </w:r>
      <w:r w:rsidR="00FE6294">
        <w:t xml:space="preserve">a cada Servei Online segons </w:t>
      </w:r>
      <w:r w:rsidR="00CC56C4">
        <w:t>s’estableix</w:t>
      </w:r>
      <w:r w:rsidR="00FE6294">
        <w:t xml:space="preserve"> en els corresponents OST, </w:t>
      </w:r>
      <w:r>
        <w:t>a cada Producte</w:t>
      </w:r>
      <w:r w:rsidR="007013DA">
        <w:t xml:space="preserve"> segons s’indica</w:t>
      </w:r>
      <w:r w:rsidR="006E7C2C">
        <w:t xml:space="preserve"> a</w:t>
      </w:r>
      <w:r>
        <w:t xml:space="preserve"> la documentació del Producte i </w:t>
      </w:r>
      <w:r w:rsidR="000C1E5C">
        <w:t>a cada</w:t>
      </w:r>
      <w:r>
        <w:t xml:space="preserve"> Servei Professional segons s'estableix als </w:t>
      </w:r>
      <w:r w:rsidR="000C1E5C">
        <w:t xml:space="preserve">corresponents </w:t>
      </w:r>
      <w:r>
        <w:t xml:space="preserve">termes de </w:t>
      </w:r>
      <w:r w:rsidR="00CC56C4">
        <w:t>l’encàrrec, tot això tret que el Dret de la</w:t>
      </w:r>
      <w:r>
        <w:t xml:space="preserve"> Unió, </w:t>
      </w:r>
      <w:r w:rsidR="00CC56C4">
        <w:t xml:space="preserve">dels </w:t>
      </w:r>
      <w:r>
        <w:t>Estat</w:t>
      </w:r>
      <w:r w:rsidR="00CC56C4">
        <w:t>s</w:t>
      </w:r>
      <w:r>
        <w:t xml:space="preserve"> Membre</w:t>
      </w:r>
      <w:r w:rsidR="006E7C2C">
        <w:t>s</w:t>
      </w:r>
      <w:r>
        <w:t xml:space="preserve"> o una altra </w:t>
      </w:r>
      <w:r w:rsidR="00CC56C4">
        <w:t xml:space="preserve">legislació </w:t>
      </w:r>
      <w:r>
        <w:t>aplicable</w:t>
      </w:r>
      <w:r w:rsidR="00CC56C4">
        <w:t xml:space="preserve"> obligui a conservar </w:t>
      </w:r>
      <w:r>
        <w:t xml:space="preserve">les Dades Personals. </w:t>
      </w:r>
    </w:p>
    <w:p w:rsidR="00133A9E" w:rsidRPr="0008458E" w:rsidRDefault="00133A9E" w:rsidP="00133A9E">
      <w:pPr>
        <w:pStyle w:val="ProductList-Body"/>
        <w:ind w:left="158"/>
      </w:pPr>
    </w:p>
    <w:bookmarkEnd w:id="220"/>
    <w:p w:rsidR="00133A9E" w:rsidRPr="0008458E" w:rsidRDefault="00133A9E" w:rsidP="00133A9E">
      <w:pPr>
        <w:pStyle w:val="ProductList-Body"/>
        <w:numPr>
          <w:ilvl w:val="0"/>
          <w:numId w:val="45"/>
        </w:numPr>
        <w:ind w:left="207" w:hanging="207"/>
        <w:outlineLvl w:val="1"/>
      </w:pPr>
      <w:r>
        <w:rPr>
          <w:b/>
        </w:rPr>
        <w:lastRenderedPageBreak/>
        <w:t>Seguretat</w:t>
      </w:r>
    </w:p>
    <w:p w:rsidR="00133A9E" w:rsidRPr="0008458E" w:rsidRDefault="00133A9E" w:rsidP="00133A9E">
      <w:pPr>
        <w:pStyle w:val="ProductList-Body"/>
      </w:pPr>
    </w:p>
    <w:p w:rsidR="00133A9E" w:rsidRPr="0008458E" w:rsidRDefault="00133A9E" w:rsidP="00133A9E">
      <w:pPr>
        <w:pStyle w:val="ProductList-Body"/>
      </w:pPr>
      <w:r>
        <w:t>Microsoft</w:t>
      </w:r>
      <w:r w:rsidR="00226511">
        <w:t xml:space="preserve"> haurà de</w:t>
      </w:r>
      <w:r>
        <w:t xml:space="preserve"> (i) </w:t>
      </w:r>
      <w:r w:rsidR="00226511">
        <w:t xml:space="preserve">mantenir polítiques i </w:t>
      </w:r>
      <w:r>
        <w:t xml:space="preserve">pràctiques de seguretat per a la protecció de Dades Personals segons s'estableix a la </w:t>
      </w:r>
      <w:r w:rsidR="00226511">
        <w:t>política escrita sobre</w:t>
      </w:r>
      <w:r>
        <w:t xml:space="preserve"> seguretat de </w:t>
      </w:r>
      <w:r w:rsidR="00226511">
        <w:t xml:space="preserve">les </w:t>
      </w:r>
      <w:r>
        <w:t>dades (</w:t>
      </w:r>
      <w:r w:rsidR="006F0EE3">
        <w:t>en endavant anomenada</w:t>
      </w:r>
      <w:r>
        <w:t xml:space="preserve"> “</w:t>
      </w:r>
      <w:r w:rsidR="006F0EE3">
        <w:t xml:space="preserve">Política </w:t>
      </w:r>
      <w:r>
        <w:t xml:space="preserve">de Seguretat de la Informació”) </w:t>
      </w:r>
      <w:r w:rsidR="005B37B2">
        <w:t xml:space="preserve">corresponent </w:t>
      </w:r>
      <w:r>
        <w:t xml:space="preserve">a cada Producte i als Serveis Professionals i (ii) </w:t>
      </w:r>
      <w:r w:rsidR="008813FA">
        <w:t>amb submissió</w:t>
      </w:r>
      <w:r>
        <w:t xml:space="preserve"> a obligacions de </w:t>
      </w:r>
      <w:r w:rsidR="008813FA">
        <w:t>confidencialitat, posar la Política</w:t>
      </w:r>
      <w:r>
        <w:t xml:space="preserve"> de Seguretat de la Informació</w:t>
      </w:r>
      <w:r w:rsidR="008813FA">
        <w:t xml:space="preserve"> a disposició del Client</w:t>
      </w:r>
      <w:r>
        <w:t xml:space="preserve">, </w:t>
      </w:r>
      <w:r w:rsidR="008813FA">
        <w:t>juntament amb la</w:t>
      </w:r>
      <w:r>
        <w:t xml:space="preserve"> </w:t>
      </w:r>
      <w:r w:rsidR="008813FA">
        <w:t xml:space="preserve">descripció </w:t>
      </w:r>
      <w:r>
        <w:t xml:space="preserve">dels controls de seguretat </w:t>
      </w:r>
      <w:r w:rsidR="008813FA">
        <w:t xml:space="preserve">implementats </w:t>
      </w:r>
      <w:r>
        <w:t xml:space="preserve">per al Producte </w:t>
      </w:r>
      <w:r w:rsidR="008813FA">
        <w:t xml:space="preserve">o </w:t>
      </w:r>
      <w:r>
        <w:t xml:space="preserve">els Serveis Professionals i altra informació </w:t>
      </w:r>
      <w:r w:rsidR="008813FA">
        <w:t xml:space="preserve">que el Client </w:t>
      </w:r>
      <w:r>
        <w:t>sol·</w:t>
      </w:r>
      <w:r w:rsidR="008813FA">
        <w:t xml:space="preserve">liciti </w:t>
      </w:r>
      <w:r>
        <w:t xml:space="preserve">raonablement </w:t>
      </w:r>
      <w:r w:rsidR="008813FA">
        <w:t xml:space="preserve">sobre les polítiques </w:t>
      </w:r>
      <w:r>
        <w:t xml:space="preserve">i les pràctiques de seguretat de Microsoft. </w:t>
      </w:r>
    </w:p>
    <w:p w:rsidR="00133A9E" w:rsidRPr="00671726" w:rsidRDefault="00133A9E" w:rsidP="00133A9E">
      <w:pPr>
        <w:pStyle w:val="ProductList-Body"/>
        <w:rPr>
          <w:sz w:val="14"/>
          <w:szCs w:val="18"/>
        </w:rPr>
      </w:pPr>
    </w:p>
    <w:p w:rsidR="00133A9E" w:rsidRPr="0008458E" w:rsidRDefault="00B86646" w:rsidP="00133A9E">
      <w:pPr>
        <w:pStyle w:val="ProductList-Body"/>
        <w:numPr>
          <w:ilvl w:val="0"/>
          <w:numId w:val="45"/>
        </w:numPr>
        <w:tabs>
          <w:tab w:val="clear" w:pos="158"/>
          <w:tab w:val="left" w:pos="180"/>
        </w:tabs>
        <w:ind w:left="207" w:hanging="207"/>
        <w:outlineLvl w:val="1"/>
      </w:pPr>
      <w:r>
        <w:rPr>
          <w:b/>
        </w:rPr>
        <w:t xml:space="preserve">Violació de la Seguretat </w:t>
      </w:r>
      <w:r w:rsidR="00133A9E">
        <w:rPr>
          <w:b/>
        </w:rPr>
        <w:t xml:space="preserve">de </w:t>
      </w:r>
      <w:r w:rsidR="001E0C16">
        <w:rPr>
          <w:b/>
        </w:rPr>
        <w:t xml:space="preserve">les </w:t>
      </w:r>
      <w:r w:rsidR="00133A9E">
        <w:rPr>
          <w:b/>
        </w:rPr>
        <w:t>Dades Personals</w:t>
      </w:r>
    </w:p>
    <w:p w:rsidR="00133A9E" w:rsidRPr="0008458E" w:rsidRDefault="00133A9E" w:rsidP="00133A9E">
      <w:pPr>
        <w:pStyle w:val="ProductList-Body"/>
      </w:pPr>
    </w:p>
    <w:p w:rsidR="00133A9E" w:rsidRPr="0008458E" w:rsidRDefault="00133A9E" w:rsidP="00133A9E">
      <w:pPr>
        <w:pStyle w:val="ProductList-Body"/>
      </w:pPr>
      <w:r>
        <w:t xml:space="preserve">Microsoft </w:t>
      </w:r>
      <w:r w:rsidR="00DA0D42">
        <w:t>realitzarà esforços raonables</w:t>
      </w:r>
      <w:r>
        <w:t xml:space="preserve"> per ajudar el Client </w:t>
      </w:r>
      <w:r w:rsidR="00DA0D42">
        <w:t>a complir</w:t>
      </w:r>
      <w:r>
        <w:t xml:space="preserve"> l'obligació </w:t>
      </w:r>
      <w:r w:rsidR="00DA0D42">
        <w:t>que, a l’empara d</w:t>
      </w:r>
      <w:r>
        <w:t xml:space="preserve">els Articles 33 i 34 del </w:t>
      </w:r>
      <w:r w:rsidR="00DA0D42">
        <w:t>RGPD, tingui el Client de notificar la violació de la seguretat de les dades personals a la corresponent autoritat de control i als interessats</w:t>
      </w:r>
      <w:r>
        <w:t>.</w:t>
      </w:r>
    </w:p>
    <w:p w:rsidR="00133A9E" w:rsidRPr="0008458E" w:rsidRDefault="00133A9E" w:rsidP="00133A9E">
      <w:pPr>
        <w:pStyle w:val="ProductList-Body"/>
      </w:pPr>
    </w:p>
    <w:p w:rsidR="00133A9E" w:rsidRPr="0008458E" w:rsidRDefault="00133A9E" w:rsidP="00133A9E">
      <w:pPr>
        <w:pStyle w:val="ProductList-Body"/>
        <w:numPr>
          <w:ilvl w:val="0"/>
          <w:numId w:val="45"/>
        </w:numPr>
        <w:tabs>
          <w:tab w:val="clear" w:pos="158"/>
          <w:tab w:val="left" w:pos="180"/>
        </w:tabs>
        <w:outlineLvl w:val="1"/>
      </w:pPr>
      <w:r>
        <w:rPr>
          <w:b/>
        </w:rPr>
        <w:t>Registre</w:t>
      </w:r>
      <w:r w:rsidR="009336DC">
        <w:rPr>
          <w:b/>
        </w:rPr>
        <w:t xml:space="preserve"> de le</w:t>
      </w:r>
      <w:r>
        <w:rPr>
          <w:b/>
        </w:rPr>
        <w:t xml:space="preserve">s Activitats de </w:t>
      </w:r>
      <w:r w:rsidR="009336DC">
        <w:rPr>
          <w:b/>
        </w:rPr>
        <w:t>Tractament</w:t>
      </w:r>
    </w:p>
    <w:p w:rsidR="00133A9E" w:rsidRPr="0008458E" w:rsidRDefault="00133A9E" w:rsidP="00133A9E">
      <w:pPr>
        <w:pStyle w:val="ProductList-Body"/>
      </w:pPr>
    </w:p>
    <w:p w:rsidR="00133A9E" w:rsidRPr="0008458E" w:rsidRDefault="00133A9E" w:rsidP="00133A9E">
      <w:pPr>
        <w:pStyle w:val="ProductList-Body"/>
      </w:pPr>
      <w:r>
        <w:t xml:space="preserve">Microsoft </w:t>
      </w:r>
      <w:r w:rsidR="000C64FB">
        <w:t xml:space="preserve">realitzarà </w:t>
      </w:r>
      <w:r>
        <w:t xml:space="preserve">tots els registres </w:t>
      </w:r>
      <w:r w:rsidR="000C64FB">
        <w:t xml:space="preserve">exigits </w:t>
      </w:r>
      <w:r>
        <w:t>per l'Article 30</w:t>
      </w:r>
      <w:r w:rsidR="000C64FB">
        <w:t xml:space="preserve">, apartat </w:t>
      </w:r>
      <w:r>
        <w:t>2</w:t>
      </w:r>
      <w:r w:rsidR="000C64FB">
        <w:t xml:space="preserve">, </w:t>
      </w:r>
      <w:r>
        <w:t xml:space="preserve">del </w:t>
      </w:r>
      <w:r w:rsidR="000C64FB">
        <w:t xml:space="preserve">RGPD </w:t>
      </w:r>
      <w:r>
        <w:t xml:space="preserve">i, en la mesura que sigui aplicable al </w:t>
      </w:r>
      <w:r w:rsidR="000C64FB">
        <w:t>tracta</w:t>
      </w:r>
      <w:r>
        <w:t xml:space="preserve">ment de Dades Personals </w:t>
      </w:r>
      <w:r w:rsidR="00787E45">
        <w:t>que realitzi per compte</w:t>
      </w:r>
      <w:r>
        <w:t xml:space="preserve"> del Client, posarà </w:t>
      </w:r>
      <w:r w:rsidR="00787E45">
        <w:t xml:space="preserve">aquests registres </w:t>
      </w:r>
      <w:r>
        <w:t>a disposició del Client</w:t>
      </w:r>
      <w:r w:rsidR="00787E45">
        <w:t xml:space="preserve"> quan aquest ho</w:t>
      </w:r>
      <w:r>
        <w:t xml:space="preserve"> sol·</w:t>
      </w:r>
      <w:r w:rsidR="00787E45">
        <w:t>liciti</w:t>
      </w:r>
      <w:r>
        <w:t>.</w:t>
      </w:r>
    </w:p>
    <w:p w:rsidR="00133A9E" w:rsidRPr="0008458E" w:rsidRDefault="00133A9E" w:rsidP="00133A9E">
      <w:pPr>
        <w:pStyle w:val="ProductList-Body"/>
      </w:pPr>
    </w:p>
    <w:p w:rsidR="00133A9E" w:rsidRPr="0008458E" w:rsidRDefault="001B4AE6" w:rsidP="00133A9E">
      <w:pPr>
        <w:pStyle w:val="ProductList-Body"/>
        <w:numPr>
          <w:ilvl w:val="0"/>
          <w:numId w:val="45"/>
        </w:numPr>
        <w:tabs>
          <w:tab w:val="clear" w:pos="158"/>
          <w:tab w:val="left" w:pos="180"/>
        </w:tabs>
        <w:outlineLvl w:val="1"/>
      </w:pPr>
      <w:r>
        <w:rPr>
          <w:b/>
        </w:rPr>
        <w:t>Modificacions</w:t>
      </w:r>
      <w:r w:rsidR="00133A9E">
        <w:rPr>
          <w:b/>
        </w:rPr>
        <w:t xml:space="preserve">, </w:t>
      </w:r>
      <w:r>
        <w:rPr>
          <w:b/>
        </w:rPr>
        <w:t xml:space="preserve">Complements </w:t>
      </w:r>
      <w:r w:rsidR="00133A9E">
        <w:rPr>
          <w:b/>
        </w:rPr>
        <w:t>i Període de Vigència</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1.</w:t>
      </w:r>
      <w:r>
        <w:t xml:space="preserve"> Microsoft po</w:t>
      </w:r>
      <w:r w:rsidR="002D420F">
        <w:t>drà</w:t>
      </w:r>
      <w:r>
        <w:t xml:space="preserve"> modificar o complementar aquests Termes </w:t>
      </w:r>
      <w:r w:rsidR="002D420F">
        <w:t>RGPD</w:t>
      </w:r>
      <w:r>
        <w:t>, notifica</w:t>
      </w:r>
      <w:r w:rsidR="002D420F">
        <w:t>nt-ho</w:t>
      </w:r>
      <w:r>
        <w:t xml:space="preserve"> al Client, (i) si </w:t>
      </w:r>
      <w:r w:rsidR="002D420F">
        <w:t xml:space="preserve">així ho requereix </w:t>
      </w:r>
      <w:r>
        <w:t xml:space="preserve">una autoritat de </w:t>
      </w:r>
      <w:r w:rsidR="002D420F">
        <w:t xml:space="preserve">control </w:t>
      </w:r>
      <w:r>
        <w:t xml:space="preserve">o un altre </w:t>
      </w:r>
      <w:r w:rsidR="002D420F">
        <w:t>organisme públic</w:t>
      </w:r>
      <w:r>
        <w:t xml:space="preserve">o </w:t>
      </w:r>
      <w:r w:rsidR="002D420F">
        <w:t>regulatori</w:t>
      </w:r>
      <w:r>
        <w:t xml:space="preserve">, (ii) si és necessari per complir legislació aplicable, (iii) per implementar clàusules contractuals </w:t>
      </w:r>
      <w:r w:rsidR="00BC6E82">
        <w:t xml:space="preserve">tipus </w:t>
      </w:r>
      <w:r>
        <w:t xml:space="preserve">establertes per la Comissió Europea o (iv) per </w:t>
      </w:r>
      <w:r w:rsidR="00BC6E82">
        <w:t xml:space="preserve">adherir-se a </w:t>
      </w:r>
      <w:r>
        <w:t xml:space="preserve">un codi de conducta </w:t>
      </w:r>
      <w:r w:rsidR="00BC6E82">
        <w:t>(</w:t>
      </w:r>
      <w:r>
        <w:t>o mecanisme de certificació</w:t>
      </w:r>
      <w:r w:rsidR="00BC6E82">
        <w:t>) que hagi estat</w:t>
      </w:r>
      <w:r>
        <w:t xml:space="preserve"> aprovat o un certificat de conformitat amb els Articles 40, 42 i 43 del </w:t>
      </w:r>
      <w:r w:rsidR="00BC6E82">
        <w:t>RGPD</w:t>
      </w:r>
      <w:r>
        <w:t xml:space="preserve">. </w:t>
      </w:r>
    </w:p>
    <w:p w:rsidR="00133A9E" w:rsidRPr="0008458E" w:rsidRDefault="00133A9E" w:rsidP="00133A9E">
      <w:pPr>
        <w:pStyle w:val="ProductList-Body"/>
        <w:spacing w:after="120"/>
        <w:ind w:left="158"/>
      </w:pPr>
      <w:r>
        <w:rPr>
          <w:b/>
        </w:rPr>
        <w:t>2.</w:t>
      </w:r>
      <w:r>
        <w:t xml:space="preserve"> Sense </w:t>
      </w:r>
      <w:r w:rsidR="00710237">
        <w:t xml:space="preserve">menyscabar en cap cas </w:t>
      </w:r>
      <w:r>
        <w:t xml:space="preserve">aquests Termes </w:t>
      </w:r>
      <w:r w:rsidR="00710237">
        <w:t>RGPD</w:t>
      </w:r>
      <w:r>
        <w:t>, Microsoft po</w:t>
      </w:r>
      <w:r w:rsidR="00A56771">
        <w:t>drà</w:t>
      </w:r>
      <w:r>
        <w:t xml:space="preserve"> proporcionar periòdicament detalls </w:t>
      </w:r>
      <w:r w:rsidR="005C0901">
        <w:t xml:space="preserve">i informacions addicionals </w:t>
      </w:r>
      <w:r>
        <w:t xml:space="preserve">sobre com executarà aquests Termes </w:t>
      </w:r>
      <w:r w:rsidR="005C0901">
        <w:t xml:space="preserve">RGPD, recopilant aquests detalls o informacions addicionals </w:t>
      </w:r>
      <w:r>
        <w:t>a la seva documentació específica de</w:t>
      </w:r>
      <w:r w:rsidR="005C0901">
        <w:t xml:space="preserve"> cada</w:t>
      </w:r>
      <w:r>
        <w:t xml:space="preserve"> Producte</w:t>
      </w:r>
      <w:r w:rsidR="005C0901">
        <w:t xml:space="preserve"> en matèria de polítiques, privacitat o aspectes tècnics</w:t>
      </w:r>
      <w:r>
        <w:t xml:space="preserve">. </w:t>
      </w:r>
    </w:p>
    <w:p w:rsidR="00133A9E" w:rsidRPr="0008458E" w:rsidRDefault="00133A9E" w:rsidP="00133A9E">
      <w:pPr>
        <w:pStyle w:val="ProductList-Body"/>
        <w:spacing w:after="120"/>
        <w:ind w:left="158"/>
      </w:pPr>
      <w:r>
        <w:rPr>
          <w:b/>
        </w:rPr>
        <w:t>3.</w:t>
      </w:r>
      <w:r>
        <w:t xml:space="preserve"> Aquests Termes </w:t>
      </w:r>
      <w:r w:rsidR="005C0901">
        <w:t xml:space="preserve">RGPD </w:t>
      </w:r>
      <w:r>
        <w:t>entr</w:t>
      </w:r>
      <w:r w:rsidR="00D71EEA">
        <w:t>aran</w:t>
      </w:r>
      <w:r>
        <w:t xml:space="preserve"> en vigor (a) </w:t>
      </w:r>
      <w:r w:rsidR="00D71EEA">
        <w:t>quan comenci</w:t>
      </w:r>
      <w:r>
        <w:t xml:space="preserve"> l'aplicació del </w:t>
      </w:r>
      <w:r w:rsidR="00D71EEA">
        <w:t xml:space="preserve">RGPD </w:t>
      </w:r>
      <w:r>
        <w:t xml:space="preserve">o (b) </w:t>
      </w:r>
      <w:r w:rsidR="00D71EEA">
        <w:t xml:space="preserve">quan </w:t>
      </w:r>
      <w:r>
        <w:t>el Client</w:t>
      </w:r>
      <w:r w:rsidR="00D71EEA">
        <w:t xml:space="preserve"> utilitzi</w:t>
      </w:r>
      <w:r>
        <w:t xml:space="preserve"> un Producte </w:t>
      </w:r>
      <w:r w:rsidR="00717F81">
        <w:rPr>
          <w:rFonts w:cs="Arial"/>
          <w:szCs w:val="20"/>
          <w:lang w:val="es-ES"/>
        </w:rPr>
        <w:t>—</w:t>
      </w:r>
      <w:r>
        <w:t xml:space="preserve">o Microsoft </w:t>
      </w:r>
      <w:r w:rsidR="00717F81">
        <w:t>presti un Servei Professional</w:t>
      </w:r>
      <w:r w:rsidR="00717F81">
        <w:rPr>
          <w:rFonts w:cs="Arial"/>
          <w:szCs w:val="20"/>
          <w:lang w:val="es-ES"/>
        </w:rPr>
        <w:t xml:space="preserve">— en el que </w:t>
      </w:r>
      <w:r>
        <w:t xml:space="preserve">Microsoft </w:t>
      </w:r>
      <w:r w:rsidR="00717F81">
        <w:t>sigui encarregat o sotsencarregat del tractament, el que succeeixi més tard</w:t>
      </w:r>
      <w:r>
        <w:t xml:space="preserve">. </w:t>
      </w:r>
    </w:p>
    <w:p w:rsidR="00133A9E" w:rsidRPr="0008458E" w:rsidRDefault="00133A9E" w:rsidP="00133A9E"/>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84571" w:rsidRDefault="00E84571" w:rsidP="009A573F">
      <w:pPr>
        <w:spacing w:after="0" w:line="240" w:lineRule="auto"/>
      </w:pPr>
      <w:r>
        <w:separator/>
      </w:r>
    </w:p>
  </w:endnote>
  <w:endnote w:type="continuationSeparator" w:id="0">
    <w:p w:rsidR="00E84571" w:rsidRDefault="00E84571" w:rsidP="009A573F">
      <w:pPr>
        <w:spacing w:after="0" w:line="240" w:lineRule="auto"/>
      </w:pPr>
      <w:r>
        <w:continuationSeparator/>
      </w:r>
    </w:p>
  </w:endnote>
  <w:endnote w:type="continuationNotice" w:id="1">
    <w:p w:rsidR="00E84571" w:rsidRDefault="00E8457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32A5" w:rsidRDefault="003332A5"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32A5" w:rsidRPr="00591643" w:rsidRDefault="003332A5">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332A5"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5C51AC">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5C51AC">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5C51AC">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5C51AC">
          <w:pPr>
            <w:pStyle w:val="ProductList-OfferingBody"/>
            <w:ind w:left="-72" w:right="-77"/>
            <w:jc w:val="center"/>
            <w:rPr>
              <w:color w:val="808080" w:themeColor="background1" w:themeShade="80"/>
              <w:sz w:val="14"/>
              <w:szCs w:val="14"/>
            </w:rPr>
          </w:pPr>
          <w:hyperlink w:anchor="PrivacyandSecurityTerms" w:history="1">
            <w:r w:rsidR="003332A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C76DF3" w:rsidRDefault="000B3CF8" w:rsidP="005C51AC">
          <w:pPr>
            <w:pStyle w:val="ProductList-OfferingBody"/>
            <w:ind w:left="-72" w:right="-77"/>
            <w:jc w:val="center"/>
            <w:rPr>
              <w:color w:val="808080" w:themeColor="background1" w:themeShade="80"/>
              <w:sz w:val="14"/>
              <w:szCs w:val="14"/>
            </w:rPr>
          </w:pPr>
          <w:hyperlink w:anchor="OnlineServiceSpecificTerms" w:history="1">
            <w:r w:rsidR="003332A5">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5C51AC">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rPr>
              <w:t>Documents adjunts</w:t>
            </w:r>
          </w:hyperlink>
        </w:p>
      </w:tc>
    </w:tr>
  </w:tbl>
  <w:p w:rsidR="003332A5" w:rsidRPr="00591643" w:rsidRDefault="003332A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332A5"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C76DF3" w:rsidRDefault="000B3CF8"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051EF3" w:rsidRDefault="000B3CF8"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332A5"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C76DF3" w:rsidRDefault="000B3CF8"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051EF3" w:rsidRDefault="000B3CF8"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332A5"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C76DF3" w:rsidRDefault="000B3CF8"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051EF3" w:rsidRDefault="000B3CF8"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332A5"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C76DF3" w:rsidRDefault="000B3CF8"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051EF3" w:rsidRDefault="000B3CF8"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72172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332A5"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C848EE">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C848EE">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C848EE">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C76DF3" w:rsidRDefault="000B3CF8" w:rsidP="00C848EE">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051EF3" w:rsidRDefault="000B3CF8" w:rsidP="00C848EE">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C848EE">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C848E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332A5"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051EF3" w:rsidRDefault="000B3CF8"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721722">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332A5" w:rsidRPr="00C76DF3" w:rsidTr="00677C0D">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C848EE">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C848EE">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C848EE">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C848EE">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051EF3" w:rsidRDefault="000B3CF8" w:rsidP="00C848EE">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C848EE">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C848E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332A5"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BB009E">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BB00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BB009E">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BB00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BB009E">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BB00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BB009E">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051EF3" w:rsidRDefault="000B3CF8" w:rsidP="00BB009E">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BB009E">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1E4213" w:rsidRDefault="003332A5" w:rsidP="00BB009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332A5" w:rsidRPr="00C76DF3" w:rsidTr="00C848E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C848EE">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C848EE">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C848EE">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C848EE">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051EF3" w:rsidRDefault="000B3CF8" w:rsidP="00C848EE">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C848EE">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C848E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332A5"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051EF3" w:rsidRDefault="000B3CF8"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6677E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332A5"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051EF3" w:rsidRDefault="000B3CF8"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B95F0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332A5"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591643">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591643">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3812FE">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591643">
          <w:pPr>
            <w:pStyle w:val="ProductList-OfferingBody"/>
            <w:ind w:left="-72" w:right="-77"/>
            <w:jc w:val="center"/>
            <w:rPr>
              <w:color w:val="808080" w:themeColor="background1" w:themeShade="80"/>
              <w:sz w:val="14"/>
              <w:szCs w:val="14"/>
            </w:rPr>
          </w:pPr>
          <w:hyperlink w:anchor="PrivacyandSecurityTerms" w:history="1">
            <w:r w:rsidR="003332A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C76DF3" w:rsidRDefault="000B3CF8" w:rsidP="003812FE">
          <w:pPr>
            <w:pStyle w:val="ProductList-OfferingBody"/>
            <w:ind w:left="-72" w:right="-77"/>
            <w:jc w:val="center"/>
            <w:rPr>
              <w:color w:val="808080" w:themeColor="background1" w:themeShade="80"/>
              <w:sz w:val="14"/>
              <w:szCs w:val="14"/>
            </w:rPr>
          </w:pPr>
          <w:hyperlink w:anchor="OnlineServiceSpecificTerms" w:history="1">
            <w:r w:rsidR="003332A5">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3812FE">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rPr>
              <w:t>Documents adjunts</w:t>
            </w:r>
          </w:hyperlink>
        </w:p>
      </w:tc>
    </w:tr>
  </w:tbl>
  <w:p w:rsidR="003332A5" w:rsidRPr="00591643" w:rsidRDefault="003332A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332A5" w:rsidRPr="00C76DF3"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E366C4">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E366C4">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E366C4">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E366C4">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051EF3" w:rsidRDefault="000B3CF8" w:rsidP="00E366C4">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E366C4">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332A5"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591643">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591643">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3812FE">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591643">
          <w:pPr>
            <w:pStyle w:val="ProductList-OfferingBody"/>
            <w:ind w:left="-72" w:right="-77"/>
            <w:jc w:val="center"/>
            <w:rPr>
              <w:color w:val="808080" w:themeColor="background1" w:themeShade="80"/>
              <w:sz w:val="14"/>
              <w:szCs w:val="14"/>
            </w:rPr>
          </w:pPr>
          <w:hyperlink w:anchor="PrivacyandSecurityTerms" w:history="1">
            <w:r w:rsidR="003332A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C76DF3" w:rsidRDefault="000B3CF8" w:rsidP="003812FE">
          <w:pPr>
            <w:pStyle w:val="ProductList-OfferingBody"/>
            <w:ind w:left="-72" w:right="-77"/>
            <w:jc w:val="center"/>
            <w:rPr>
              <w:color w:val="808080" w:themeColor="background1" w:themeShade="80"/>
              <w:sz w:val="14"/>
              <w:szCs w:val="14"/>
            </w:rPr>
          </w:pPr>
          <w:hyperlink w:anchor="OnlineServiceSpecificTerms" w:history="1">
            <w:r w:rsidR="003332A5">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3812FE">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rPr>
              <w:t>Documents adjunts</w:t>
            </w:r>
          </w:hyperlink>
        </w:p>
      </w:tc>
    </w:tr>
  </w:tbl>
  <w:p w:rsidR="003332A5" w:rsidRPr="00591643" w:rsidRDefault="003332A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332A5"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591643">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591643">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3812FE">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591643">
          <w:pPr>
            <w:pStyle w:val="ProductList-OfferingBody"/>
            <w:ind w:left="-72" w:right="-77"/>
            <w:jc w:val="center"/>
            <w:rPr>
              <w:color w:val="808080" w:themeColor="background1" w:themeShade="80"/>
              <w:sz w:val="14"/>
              <w:szCs w:val="14"/>
            </w:rPr>
          </w:pPr>
          <w:hyperlink w:anchor="PrivacyandSecurityTerms" w:history="1">
            <w:r w:rsidR="003332A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C76DF3" w:rsidRDefault="000B3CF8" w:rsidP="003812FE">
          <w:pPr>
            <w:pStyle w:val="ProductList-OfferingBody"/>
            <w:ind w:left="-72" w:right="-77"/>
            <w:jc w:val="center"/>
            <w:rPr>
              <w:color w:val="808080" w:themeColor="background1" w:themeShade="80"/>
              <w:sz w:val="14"/>
              <w:szCs w:val="14"/>
            </w:rPr>
          </w:pPr>
          <w:hyperlink w:anchor="OnlineServiceSpecificTerms" w:history="1">
            <w:r w:rsidR="003332A5">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3812FE">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rPr>
              <w:t>Documents adjunts</w:t>
            </w:r>
          </w:hyperlink>
        </w:p>
      </w:tc>
    </w:tr>
  </w:tbl>
  <w:p w:rsidR="003332A5" w:rsidRPr="00591643" w:rsidRDefault="003332A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332A5"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591643">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591643">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3812FE">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591643">
          <w:pPr>
            <w:pStyle w:val="ProductList-OfferingBody"/>
            <w:ind w:left="-72" w:right="-77"/>
            <w:jc w:val="center"/>
            <w:rPr>
              <w:color w:val="808080" w:themeColor="background1" w:themeShade="80"/>
              <w:sz w:val="14"/>
              <w:szCs w:val="14"/>
            </w:rPr>
          </w:pPr>
          <w:hyperlink w:anchor="PrivacyandSecurityTerms" w:history="1">
            <w:r w:rsidR="003332A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332A5" w:rsidRPr="00C76DF3" w:rsidRDefault="000B3CF8" w:rsidP="003812FE">
          <w:pPr>
            <w:pStyle w:val="ProductList-OfferingBody"/>
            <w:ind w:left="-72" w:right="-77"/>
            <w:jc w:val="center"/>
            <w:rPr>
              <w:color w:val="808080" w:themeColor="background1" w:themeShade="80"/>
              <w:sz w:val="14"/>
              <w:szCs w:val="14"/>
            </w:rPr>
          </w:pPr>
          <w:hyperlink w:anchor="OnlineServiceSpecificTerms" w:history="1">
            <w:r w:rsidR="003332A5">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332A5" w:rsidRPr="00C76DF3" w:rsidRDefault="000B3CF8" w:rsidP="003812FE">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rPr>
              <w:t>Documents adjunts</w:t>
            </w:r>
          </w:hyperlink>
        </w:p>
      </w:tc>
    </w:tr>
  </w:tbl>
  <w:p w:rsidR="003332A5" w:rsidRPr="00591643" w:rsidRDefault="003332A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332A5"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051EF3" w:rsidRDefault="000B3CF8"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C76DF3" w:rsidRDefault="000B3CF8"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843B5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3332A5"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D908D7">
          <w:pPr>
            <w:pStyle w:val="ProductList-OfferingBody"/>
            <w:ind w:left="-77" w:right="-73"/>
            <w:jc w:val="center"/>
            <w:rPr>
              <w:color w:val="808080" w:themeColor="background1" w:themeShade="80"/>
              <w:sz w:val="14"/>
              <w:szCs w:val="14"/>
            </w:rPr>
          </w:pPr>
          <w:hyperlink w:anchor="TableofContents" w:history="1">
            <w:r w:rsidR="003332A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D908D7">
          <w:pPr>
            <w:pStyle w:val="ProductList-OfferingBody"/>
            <w:ind w:left="-72" w:right="-74"/>
            <w:jc w:val="center"/>
            <w:rPr>
              <w:color w:val="808080" w:themeColor="background1" w:themeShade="80"/>
              <w:sz w:val="14"/>
              <w:szCs w:val="14"/>
            </w:rPr>
          </w:pPr>
          <w:hyperlink w:anchor="Introduction" w:history="1">
            <w:r w:rsidR="003332A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D908D7">
          <w:pPr>
            <w:pStyle w:val="ProductList-OfferingBody"/>
            <w:ind w:left="-72" w:right="-75"/>
            <w:jc w:val="center"/>
            <w:rPr>
              <w:color w:val="808080" w:themeColor="background1" w:themeShade="80"/>
              <w:sz w:val="14"/>
              <w:szCs w:val="14"/>
            </w:rPr>
          </w:pPr>
          <w:hyperlink w:anchor="GeneralTerms" w:history="1">
            <w:r w:rsidR="003332A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C76DF3" w:rsidRDefault="000B3CF8" w:rsidP="00D908D7">
          <w:pPr>
            <w:pStyle w:val="ProductList-OfferingBody"/>
            <w:ind w:left="-72" w:right="-77"/>
            <w:jc w:val="center"/>
            <w:rPr>
              <w:color w:val="808080" w:themeColor="background1" w:themeShade="80"/>
              <w:sz w:val="14"/>
              <w:szCs w:val="14"/>
            </w:rPr>
          </w:pPr>
          <w:hyperlink w:anchor="PrivacyandSecurityTerms" w:history="1">
            <w:r w:rsidR="003332A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332A5" w:rsidRPr="00051EF3" w:rsidRDefault="000B3CF8" w:rsidP="00D908D7">
          <w:pPr>
            <w:pStyle w:val="ProductList-OfferingBody"/>
            <w:ind w:left="-77" w:right="-73"/>
            <w:jc w:val="center"/>
            <w:rPr>
              <w:rStyle w:val="Hyperlink"/>
              <w:sz w:val="14"/>
              <w:szCs w:val="14"/>
              <w:lang w:val="pt-BR" w:eastAsia="en-US" w:bidi="ar-SA"/>
            </w:rPr>
          </w:pPr>
          <w:hyperlink w:anchor="OnlineServiceSpecificTerms" w:history="1">
            <w:r w:rsidR="003332A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332A5" w:rsidRPr="00C76DF3" w:rsidRDefault="003332A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332A5" w:rsidRPr="00C76DF3" w:rsidRDefault="000B3CF8" w:rsidP="00D908D7">
          <w:pPr>
            <w:pStyle w:val="ProductList-OfferingBody"/>
            <w:ind w:left="-72" w:right="-76"/>
            <w:jc w:val="center"/>
            <w:rPr>
              <w:color w:val="808080" w:themeColor="background1" w:themeShade="80"/>
              <w:sz w:val="14"/>
              <w:szCs w:val="14"/>
            </w:rPr>
          </w:pPr>
          <w:hyperlink w:anchor="Attachment1" w:history="1">
            <w:r w:rsidR="003332A5">
              <w:rPr>
                <w:rStyle w:val="Hyperlink"/>
                <w:sz w:val="14"/>
                <w:szCs w:val="14"/>
                <w:lang w:val="en-US" w:eastAsia="en-US" w:bidi="ar-SA"/>
              </w:rPr>
              <w:t>Apèndix</w:t>
            </w:r>
          </w:hyperlink>
        </w:p>
      </w:tc>
    </w:tr>
  </w:tbl>
  <w:p w:rsidR="003332A5" w:rsidRPr="00591643" w:rsidRDefault="003332A5"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84571" w:rsidRDefault="00E84571" w:rsidP="009A573F">
      <w:pPr>
        <w:spacing w:after="0" w:line="240" w:lineRule="auto"/>
      </w:pPr>
      <w:r>
        <w:separator/>
      </w:r>
    </w:p>
  </w:footnote>
  <w:footnote w:type="continuationSeparator" w:id="0">
    <w:p w:rsidR="00E84571" w:rsidRDefault="00E84571" w:rsidP="009A573F">
      <w:pPr>
        <w:spacing w:after="0" w:line="240" w:lineRule="auto"/>
      </w:pPr>
      <w:r>
        <w:continuationSeparator/>
      </w:r>
    </w:p>
  </w:footnote>
  <w:footnote w:type="continuationNotice" w:id="1">
    <w:p w:rsidR="00E84571" w:rsidRDefault="00E8457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32A5" w:rsidRPr="004D27A6" w:rsidRDefault="003332A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2094829"/>
      <w:docPartObj>
        <w:docPartGallery w:val="Page Numbers (Top of Page)"/>
        <w:docPartUnique/>
      </w:docPartObj>
    </w:sdtPr>
    <w:sdtEndPr>
      <w:rPr>
        <w:noProof/>
        <w:color w:val="404040" w:themeColor="text1" w:themeTint="BF"/>
        <w:sz w:val="16"/>
        <w:szCs w:val="16"/>
      </w:rPr>
    </w:sdtEndPr>
    <w:sdtContent>
      <w:p w:rsidR="003332A5" w:rsidRPr="00946975" w:rsidRDefault="000B3CF8"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sdt>
                      <w:sdtPr>
                        <w:id w:val="547654372"/>
                        <w:docPartObj>
                          <w:docPartGallery w:val="Page Numbers (Top of Page)"/>
                          <w:docPartUnique/>
                        </w:docPartObj>
                      </w:sdtPr>
                      <w:sdtEndPr>
                        <w:rPr>
                          <w:noProof/>
                          <w:color w:val="404040" w:themeColor="text1" w:themeTint="BF"/>
                          <w:sz w:val="16"/>
                          <w:szCs w:val="16"/>
                        </w:rPr>
                      </w:sdtEndPr>
                      <w:sdtContent>
                        <w:r w:rsidR="003332A5">
                          <w:rPr>
                            <w:color w:val="404040" w:themeColor="text1" w:themeTint="BF"/>
                            <w:sz w:val="16"/>
                            <w:szCs w:val="16"/>
                          </w:rPr>
                          <w:t>Termes dels serveis online de les llicències per volum de Microsoft (català, desembre de 2017)</w:t>
                        </w:r>
                      </w:sdtContent>
                    </w:sdt>
                  </w:sdtContent>
                </w:sdt>
              </w:sdtContent>
            </w:sdt>
          </w:sdtContent>
        </w:sdt>
        <w:r w:rsidR="003332A5">
          <w:rPr>
            <w:color w:val="404040" w:themeColor="text1" w:themeTint="BF"/>
            <w:sz w:val="16"/>
            <w:szCs w:val="16"/>
          </w:rPr>
          <w:tab/>
        </w:r>
        <w:r w:rsidR="003332A5">
          <w:rPr>
            <w:color w:val="404040" w:themeColor="text1" w:themeTint="BF"/>
            <w:sz w:val="16"/>
            <w:szCs w:val="16"/>
          </w:rPr>
          <w:fldChar w:fldCharType="begin"/>
        </w:r>
        <w:r w:rsidR="003332A5" w:rsidRPr="004D27A6">
          <w:rPr>
            <w:color w:val="404040" w:themeColor="text1" w:themeTint="BF"/>
            <w:sz w:val="16"/>
            <w:szCs w:val="16"/>
          </w:rPr>
          <w:instrText xml:space="preserve"> PAGE   \* MERGEFORMAT </w:instrText>
        </w:r>
        <w:r w:rsidR="003332A5">
          <w:rPr>
            <w:color w:val="404040" w:themeColor="text1" w:themeTint="BF"/>
            <w:sz w:val="16"/>
            <w:szCs w:val="16"/>
          </w:rPr>
          <w:fldChar w:fldCharType="separate"/>
        </w:r>
        <w:r>
          <w:rPr>
            <w:noProof/>
            <w:color w:val="404040" w:themeColor="text1" w:themeTint="BF"/>
            <w:sz w:val="16"/>
            <w:szCs w:val="16"/>
          </w:rPr>
          <w:t>20</w:t>
        </w:r>
        <w:r w:rsidR="003332A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3332A5" w:rsidRPr="000A4FC4" w:rsidRDefault="000B3CF8"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3332A5">
              <w:rPr>
                <w:color w:val="404040" w:themeColor="text1" w:themeTint="BF"/>
                <w:sz w:val="16"/>
                <w:szCs w:val="16"/>
              </w:rPr>
              <w:t>Termes dels serveis online de les llicències per volum de Microsoft (català, desembre de 2017)</w:t>
            </w:r>
          </w:sdtContent>
        </w:sdt>
        <w:r w:rsidR="003332A5" w:rsidRPr="000C7693">
          <w:rPr>
            <w:color w:val="404040" w:themeColor="text1" w:themeTint="BF"/>
            <w:sz w:val="16"/>
            <w:szCs w:val="16"/>
          </w:rPr>
          <w:tab/>
        </w:r>
        <w:r w:rsidR="003332A5" w:rsidRPr="000C7693">
          <w:rPr>
            <w:color w:val="404040" w:themeColor="text1" w:themeTint="BF"/>
            <w:sz w:val="16"/>
            <w:szCs w:val="16"/>
          </w:rPr>
          <w:fldChar w:fldCharType="begin"/>
        </w:r>
        <w:r w:rsidR="003332A5" w:rsidRPr="000C7693">
          <w:rPr>
            <w:color w:val="404040" w:themeColor="text1" w:themeTint="BF"/>
            <w:sz w:val="16"/>
            <w:szCs w:val="16"/>
          </w:rPr>
          <w:instrText xml:space="preserve"> PAGE   \* MERGEFORMAT </w:instrText>
        </w:r>
        <w:r w:rsidR="003332A5" w:rsidRPr="000C7693">
          <w:rPr>
            <w:color w:val="404040" w:themeColor="text1" w:themeTint="BF"/>
            <w:sz w:val="16"/>
            <w:szCs w:val="16"/>
          </w:rPr>
          <w:fldChar w:fldCharType="separate"/>
        </w:r>
        <w:r>
          <w:rPr>
            <w:noProof/>
            <w:color w:val="404040" w:themeColor="text1" w:themeTint="BF"/>
            <w:sz w:val="16"/>
            <w:szCs w:val="16"/>
          </w:rPr>
          <w:t>35</w:t>
        </w:r>
        <w:r w:rsidR="003332A5" w:rsidRPr="000C7693">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32A5" w:rsidRDefault="003332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EEAC3FE"/>
    <w:lvl w:ilvl="0" w:tplc="924868E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proofState w:grammar="clean"/>
  <w:documentProtection w:edit="readOnly" w:enforcement="1" w:cryptProviderType="rsaAES" w:cryptAlgorithmClass="hash" w:cryptAlgorithmType="typeAny" w:cryptAlgorithmSid="14" w:cryptSpinCount="100000" w:hash="tFQIdsF30MuM0r7YQyOgrLybwLZ6lCVhmwjTiY5s6XmIegrR+BiEZyCWn+NI0F3l6Z+u+ck1k78QVhB0EY3EpA==" w:salt="7V09nh6ZR2keoDLjszKgc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F53"/>
    <w:rsid w:val="0000793E"/>
    <w:rsid w:val="00007D8A"/>
    <w:rsid w:val="000106A8"/>
    <w:rsid w:val="00010902"/>
    <w:rsid w:val="00012831"/>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B3CF8"/>
    <w:rsid w:val="000C0ACA"/>
    <w:rsid w:val="000C1E5C"/>
    <w:rsid w:val="000C27F8"/>
    <w:rsid w:val="000C2DAF"/>
    <w:rsid w:val="000C2E6F"/>
    <w:rsid w:val="000C457F"/>
    <w:rsid w:val="000C4BD0"/>
    <w:rsid w:val="000C5490"/>
    <w:rsid w:val="000C64FB"/>
    <w:rsid w:val="000C6732"/>
    <w:rsid w:val="000C7693"/>
    <w:rsid w:val="000D023A"/>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1B2E"/>
    <w:rsid w:val="00172CA6"/>
    <w:rsid w:val="00174C82"/>
    <w:rsid w:val="001753C9"/>
    <w:rsid w:val="00175B93"/>
    <w:rsid w:val="00176F7F"/>
    <w:rsid w:val="0017786C"/>
    <w:rsid w:val="00181892"/>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80709"/>
    <w:rsid w:val="00281058"/>
    <w:rsid w:val="0028263A"/>
    <w:rsid w:val="00282CEB"/>
    <w:rsid w:val="0028372C"/>
    <w:rsid w:val="00285240"/>
    <w:rsid w:val="00287117"/>
    <w:rsid w:val="002879FE"/>
    <w:rsid w:val="00291105"/>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32A5"/>
    <w:rsid w:val="00336159"/>
    <w:rsid w:val="00337870"/>
    <w:rsid w:val="00340AF6"/>
    <w:rsid w:val="00343417"/>
    <w:rsid w:val="0034670D"/>
    <w:rsid w:val="003478D2"/>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336A"/>
    <w:rsid w:val="003A35A1"/>
    <w:rsid w:val="003A53F8"/>
    <w:rsid w:val="003A551A"/>
    <w:rsid w:val="003A699D"/>
    <w:rsid w:val="003B0439"/>
    <w:rsid w:val="003B344D"/>
    <w:rsid w:val="003B3EBC"/>
    <w:rsid w:val="003B4047"/>
    <w:rsid w:val="003B7142"/>
    <w:rsid w:val="003B7A21"/>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6830"/>
    <w:rsid w:val="00477621"/>
    <w:rsid w:val="00481542"/>
    <w:rsid w:val="00482966"/>
    <w:rsid w:val="0048349F"/>
    <w:rsid w:val="00485BAA"/>
    <w:rsid w:val="00491BB3"/>
    <w:rsid w:val="004925A1"/>
    <w:rsid w:val="0049363D"/>
    <w:rsid w:val="00493FE7"/>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7A26"/>
    <w:rsid w:val="00561361"/>
    <w:rsid w:val="005616CC"/>
    <w:rsid w:val="00561759"/>
    <w:rsid w:val="00562302"/>
    <w:rsid w:val="00562AA1"/>
    <w:rsid w:val="0056432C"/>
    <w:rsid w:val="00564A89"/>
    <w:rsid w:val="00567AAC"/>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704A"/>
    <w:rsid w:val="005972A6"/>
    <w:rsid w:val="005A0966"/>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BCE"/>
    <w:rsid w:val="005E3CA2"/>
    <w:rsid w:val="005E5D97"/>
    <w:rsid w:val="005E69C9"/>
    <w:rsid w:val="005E6CCE"/>
    <w:rsid w:val="005E7491"/>
    <w:rsid w:val="005E7F3E"/>
    <w:rsid w:val="005F013C"/>
    <w:rsid w:val="005F068D"/>
    <w:rsid w:val="005F0BFB"/>
    <w:rsid w:val="005F17AF"/>
    <w:rsid w:val="005F1ED1"/>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6687"/>
    <w:rsid w:val="0062068A"/>
    <w:rsid w:val="00620E77"/>
    <w:rsid w:val="00623B5C"/>
    <w:rsid w:val="00624D19"/>
    <w:rsid w:val="00626814"/>
    <w:rsid w:val="00627FDA"/>
    <w:rsid w:val="00633463"/>
    <w:rsid w:val="0063373E"/>
    <w:rsid w:val="0063398B"/>
    <w:rsid w:val="00633CC2"/>
    <w:rsid w:val="006379B5"/>
    <w:rsid w:val="0064152F"/>
    <w:rsid w:val="00642513"/>
    <w:rsid w:val="006434A0"/>
    <w:rsid w:val="00644929"/>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4E65"/>
    <w:rsid w:val="006752E1"/>
    <w:rsid w:val="00677274"/>
    <w:rsid w:val="00677C0D"/>
    <w:rsid w:val="00677C94"/>
    <w:rsid w:val="006809E9"/>
    <w:rsid w:val="00680B23"/>
    <w:rsid w:val="00680B4D"/>
    <w:rsid w:val="00684714"/>
    <w:rsid w:val="00684A60"/>
    <w:rsid w:val="00685ABF"/>
    <w:rsid w:val="00686EF8"/>
    <w:rsid w:val="00690C65"/>
    <w:rsid w:val="00690FE8"/>
    <w:rsid w:val="00691C26"/>
    <w:rsid w:val="006925AE"/>
    <w:rsid w:val="00693008"/>
    <w:rsid w:val="00693493"/>
    <w:rsid w:val="0069373A"/>
    <w:rsid w:val="006A07C3"/>
    <w:rsid w:val="006A13AC"/>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EB1"/>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6329"/>
    <w:rsid w:val="00806D76"/>
    <w:rsid w:val="008070AF"/>
    <w:rsid w:val="00807286"/>
    <w:rsid w:val="00810CBC"/>
    <w:rsid w:val="00813FC9"/>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2A15"/>
    <w:rsid w:val="00843B59"/>
    <w:rsid w:val="00844BD6"/>
    <w:rsid w:val="00845311"/>
    <w:rsid w:val="008462A1"/>
    <w:rsid w:val="00846616"/>
    <w:rsid w:val="008507CF"/>
    <w:rsid w:val="00852623"/>
    <w:rsid w:val="008526EC"/>
    <w:rsid w:val="008537FA"/>
    <w:rsid w:val="00855FFF"/>
    <w:rsid w:val="0085720F"/>
    <w:rsid w:val="008573BE"/>
    <w:rsid w:val="00861FEC"/>
    <w:rsid w:val="00862197"/>
    <w:rsid w:val="00862C50"/>
    <w:rsid w:val="008646F7"/>
    <w:rsid w:val="00864C0F"/>
    <w:rsid w:val="00865765"/>
    <w:rsid w:val="00866323"/>
    <w:rsid w:val="00867B7D"/>
    <w:rsid w:val="00867D3C"/>
    <w:rsid w:val="008729B5"/>
    <w:rsid w:val="00874919"/>
    <w:rsid w:val="00874A71"/>
    <w:rsid w:val="00874FA9"/>
    <w:rsid w:val="00875A20"/>
    <w:rsid w:val="008761C7"/>
    <w:rsid w:val="00876993"/>
    <w:rsid w:val="008774E5"/>
    <w:rsid w:val="008813FA"/>
    <w:rsid w:val="0088164F"/>
    <w:rsid w:val="0088176E"/>
    <w:rsid w:val="00881A11"/>
    <w:rsid w:val="008828F6"/>
    <w:rsid w:val="00887E02"/>
    <w:rsid w:val="00891785"/>
    <w:rsid w:val="008926EC"/>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2E04"/>
    <w:rsid w:val="008B5AB1"/>
    <w:rsid w:val="008B6ABD"/>
    <w:rsid w:val="008B71B4"/>
    <w:rsid w:val="008C0120"/>
    <w:rsid w:val="008C0FB9"/>
    <w:rsid w:val="008C1B76"/>
    <w:rsid w:val="008C3E2C"/>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692E"/>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E82"/>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2FB6"/>
    <w:rsid w:val="00C6453B"/>
    <w:rsid w:val="00C64C21"/>
    <w:rsid w:val="00C66C0B"/>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F012D"/>
    <w:rsid w:val="00CF18DD"/>
    <w:rsid w:val="00CF2D69"/>
    <w:rsid w:val="00CF3FA6"/>
    <w:rsid w:val="00CF4D41"/>
    <w:rsid w:val="00CF560D"/>
    <w:rsid w:val="00CF7538"/>
    <w:rsid w:val="00D012C3"/>
    <w:rsid w:val="00D028C7"/>
    <w:rsid w:val="00D0302B"/>
    <w:rsid w:val="00D1024F"/>
    <w:rsid w:val="00D103AF"/>
    <w:rsid w:val="00D11F4A"/>
    <w:rsid w:val="00D12FE5"/>
    <w:rsid w:val="00D14649"/>
    <w:rsid w:val="00D14A8A"/>
    <w:rsid w:val="00D14E32"/>
    <w:rsid w:val="00D15B9F"/>
    <w:rsid w:val="00D17D13"/>
    <w:rsid w:val="00D20B77"/>
    <w:rsid w:val="00D20FC9"/>
    <w:rsid w:val="00D230CD"/>
    <w:rsid w:val="00D24C4E"/>
    <w:rsid w:val="00D26825"/>
    <w:rsid w:val="00D26E6D"/>
    <w:rsid w:val="00D27ABE"/>
    <w:rsid w:val="00D3001A"/>
    <w:rsid w:val="00D32875"/>
    <w:rsid w:val="00D32F8B"/>
    <w:rsid w:val="00D33C4C"/>
    <w:rsid w:val="00D3417F"/>
    <w:rsid w:val="00D3525A"/>
    <w:rsid w:val="00D3757E"/>
    <w:rsid w:val="00D37F31"/>
    <w:rsid w:val="00D41AF5"/>
    <w:rsid w:val="00D4228D"/>
    <w:rsid w:val="00D44190"/>
    <w:rsid w:val="00D450D0"/>
    <w:rsid w:val="00D45938"/>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0D42"/>
    <w:rsid w:val="00DA224E"/>
    <w:rsid w:val="00DA2953"/>
    <w:rsid w:val="00DA5EB4"/>
    <w:rsid w:val="00DA619E"/>
    <w:rsid w:val="00DA73B2"/>
    <w:rsid w:val="00DB0FA5"/>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E00839"/>
    <w:rsid w:val="00E0305F"/>
    <w:rsid w:val="00E034E5"/>
    <w:rsid w:val="00E04037"/>
    <w:rsid w:val="00E04BC0"/>
    <w:rsid w:val="00E05F95"/>
    <w:rsid w:val="00E06329"/>
    <w:rsid w:val="00E06B88"/>
    <w:rsid w:val="00E11027"/>
    <w:rsid w:val="00E11DA2"/>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00D0"/>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B42C1"/>
    <w:rsid w:val="00EB4400"/>
    <w:rsid w:val="00EC0156"/>
    <w:rsid w:val="00EC0CEE"/>
    <w:rsid w:val="00EC1E28"/>
    <w:rsid w:val="00EC232E"/>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AA8"/>
    <w:rsid w:val="00EF6D78"/>
    <w:rsid w:val="00EF78B8"/>
    <w:rsid w:val="00EF7BA9"/>
    <w:rsid w:val="00F037B7"/>
    <w:rsid w:val="00F06505"/>
    <w:rsid w:val="00F07542"/>
    <w:rsid w:val="00F10723"/>
    <w:rsid w:val="00F11336"/>
    <w:rsid w:val="00F11719"/>
    <w:rsid w:val="00F131AB"/>
    <w:rsid w:val="00F17144"/>
    <w:rsid w:val="00F17C77"/>
    <w:rsid w:val="00F20AFE"/>
    <w:rsid w:val="00F2322F"/>
    <w:rsid w:val="00F235E7"/>
    <w:rsid w:val="00F26054"/>
    <w:rsid w:val="00F2636E"/>
    <w:rsid w:val="00F26938"/>
    <w:rsid w:val="00F26BF1"/>
    <w:rsid w:val="00F30E8F"/>
    <w:rsid w:val="00F310F0"/>
    <w:rsid w:val="00F32697"/>
    <w:rsid w:val="00F32AEC"/>
    <w:rsid w:val="00F33DD2"/>
    <w:rsid w:val="00F34A9C"/>
    <w:rsid w:val="00F359A7"/>
    <w:rsid w:val="00F3669D"/>
    <w:rsid w:val="00F37CAF"/>
    <w:rsid w:val="00F37D2E"/>
    <w:rsid w:val="00F44128"/>
    <w:rsid w:val="00F45E67"/>
    <w:rsid w:val="00F46C4E"/>
    <w:rsid w:val="00F5268E"/>
    <w:rsid w:val="00F53E9E"/>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D7ABF"/>
    <w:rsid w:val="00FE060C"/>
    <w:rsid w:val="00FE07DD"/>
    <w:rsid w:val="00FE161B"/>
    <w:rsid w:val="00FE2401"/>
    <w:rsid w:val="00FE2524"/>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www.microsoft.com/online/international-availability.aspx" TargetMode="External"/><Relationship Id="rId26" Type="http://schemas.openxmlformats.org/officeDocument/2006/relationships/hyperlink" Target="http://azure.microsoft.com/en-us/regions/" TargetMode="External"/><Relationship Id="rId39" Type="http://schemas.openxmlformats.org/officeDocument/2006/relationships/hyperlink" Target="https://www.linkedin.com/legal/preview/user-agreement" TargetMode="External"/><Relationship Id="rId21" Type="http://schemas.openxmlformats.org/officeDocument/2006/relationships/hyperlink" Target="http://aka.ms/BAA" TargetMode="External"/><Relationship Id="rId34" Type="http://schemas.openxmlformats.org/officeDocument/2006/relationships/hyperlink" Target="https://aka.ms/r1j7jq" TargetMode="External"/><Relationship Id="rId42" Type="http://schemas.openxmlformats.org/officeDocument/2006/relationships/footer" Target="footer11.xm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footer" Target="footer18.xml"/><Relationship Id="rId63" Type="http://schemas.openxmlformats.org/officeDocument/2006/relationships/footer" Target="footer20.xm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support/legal/store-term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go.microsoft.com/fwlink/?LinkId=521839" TargetMode="External"/><Relationship Id="rId37" Type="http://schemas.openxmlformats.org/officeDocument/2006/relationships/footer" Target="footer9.xml"/><Relationship Id="rId40" Type="http://schemas.openxmlformats.org/officeDocument/2006/relationships/hyperlink" Target="https://www.linkedin.com/legal/privacy-policy" TargetMode="External"/><Relationship Id="rId45" Type="http://schemas.openxmlformats.org/officeDocument/2006/relationships/footer" Target="footer13.xml"/><Relationship Id="rId53" Type="http://schemas.openxmlformats.org/officeDocument/2006/relationships/footer" Target="footer16.xml"/><Relationship Id="rId58" Type="http://schemas.openxmlformats.org/officeDocument/2006/relationships/footer" Target="footer19.xml"/><Relationship Id="rId66"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s://aka.ms/mctestprivacypolicy" TargetMode="External"/><Relationship Id="rId49" Type="http://schemas.openxmlformats.org/officeDocument/2006/relationships/hyperlink" Target="https://aka.ms/bingmapsplatformapistou"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532" TargetMode="External"/><Relationship Id="rId10" Type="http://schemas.openxmlformats.org/officeDocument/2006/relationships/footer" Target="footer2.xml"/><Relationship Id="rId19" Type="http://schemas.openxmlformats.org/officeDocument/2006/relationships/footer" Target="footer5.xm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60" Type="http://schemas.openxmlformats.org/officeDocument/2006/relationships/hyperlink" Target="http://go.microsoft.com/fwlink/?LinkID=248686"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go.microsoft.com/?linkid=9846224"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go.microsoft.com/fwlink/?LinkId=690247" TargetMode="External"/><Relationship Id="rId56" Type="http://schemas.openxmlformats.org/officeDocument/2006/relationships/hyperlink" Target="http://go.microsoft.com/?linkid=9839206" TargetMode="External"/><Relationship Id="rId64" Type="http://schemas.openxmlformats.org/officeDocument/2006/relationships/footer" Target="footer21.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zure.microsoft.com/support/legal/sla/" TargetMode="External"/><Relationship Id="rId33" Type="http://schemas.openxmlformats.org/officeDocument/2006/relationships/hyperlink" Target="http://go.microsoft.com/fwlink/?LinkID=829046" TargetMode="External"/><Relationship Id="rId38" Type="http://schemas.openxmlformats.org/officeDocument/2006/relationships/footer" Target="footer10.xml"/><Relationship Id="rId46" Type="http://schemas.openxmlformats.org/officeDocument/2006/relationships/footer" Target="footer14.xml"/><Relationship Id="rId59" Type="http://schemas.openxmlformats.org/officeDocument/2006/relationships/hyperlink" Target="http://go.microsoft.com/?linkid=9710837" TargetMode="External"/><Relationship Id="rId67" Type="http://schemas.openxmlformats.org/officeDocument/2006/relationships/image" Target="media/image2.png"/><Relationship Id="rId20" Type="http://schemas.openxmlformats.org/officeDocument/2006/relationships/footer" Target="footer6.xml"/><Relationship Id="rId41" Type="http://schemas.openxmlformats.org/officeDocument/2006/relationships/hyperlink" Target="https://business.linkedin.com/c/15/10/eu-scc" TargetMode="External"/><Relationship Id="rId54" Type="http://schemas.openxmlformats.org/officeDocument/2006/relationships/footer" Target="footer17.xml"/><Relationship Id="rId62"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17CAC3-69C0-4D2E-9142-ECEFD8C7D1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26473</Words>
  <Characters>150900</Characters>
  <Application>Microsoft Office Word</Application>
  <DocSecurity>8</DocSecurity>
  <Lines>1257</Lines>
  <Paragraphs>354</Paragraphs>
  <ScaleCrop>false</ScaleCrop>
  <LinksUpToDate>false</LinksUpToDate>
  <CharactersWithSpaces>177019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2017-11-28T20:25:00Z</dcterms:created>
  <dcterms:modified xsi:type="dcterms:W3CDTF">2017-11-28T20:25:00Z</dcterms:modified>
</cp:coreProperties>
</file>