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0A4FC4">
        <w:rPr>
          <w:rFonts w:asciiTheme="majorHAnsi" w:hAnsiTheme="majorHAnsi"/>
          <w:color w:val="FFFFFF" w:themeColor="background1"/>
          <w:sz w:val="72"/>
          <w:szCs w:val="72"/>
        </w:rPr>
        <w:t>Termes de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4D537E">
        <w:rPr>
          <w:rFonts w:asciiTheme="majorHAnsi" w:hAnsiTheme="majorHAnsi"/>
          <w:color w:val="FFFFFF" w:themeColor="background1"/>
          <w:sz w:val="72"/>
          <w:szCs w:val="72"/>
        </w:rPr>
        <w:t xml:space="preserve">1 </w:t>
      </w:r>
      <w:r w:rsidR="0034670D">
        <w:rPr>
          <w:rFonts w:asciiTheme="majorHAnsi" w:hAnsiTheme="majorHAnsi"/>
          <w:color w:val="FFFFFF" w:themeColor="background1"/>
          <w:sz w:val="72"/>
          <w:szCs w:val="72"/>
        </w:rPr>
        <w:t xml:space="preserve">de </w:t>
      </w:r>
      <w:r w:rsidR="00BB009E">
        <w:rPr>
          <w:rFonts w:asciiTheme="majorHAnsi" w:hAnsiTheme="majorHAnsi"/>
          <w:color w:val="FFFFFF" w:themeColor="background1"/>
          <w:sz w:val="72"/>
          <w:szCs w:val="72"/>
        </w:rPr>
        <w:t>juliol</w:t>
      </w:r>
      <w:r w:rsidR="004D537E">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0A4FC4">
        <w:rPr>
          <w:rFonts w:asciiTheme="majorHAnsi" w:hAnsiTheme="majorHAnsi"/>
          <w:color w:val="FFFFFF" w:themeColor="background1"/>
          <w:sz w:val="72"/>
          <w:szCs w:val="72"/>
        </w:rPr>
        <w:t xml:space="preserve"> </w:t>
      </w:r>
      <w:r w:rsidR="00051EF3" w:rsidRPr="000A4FC4">
        <w:rPr>
          <w:rFonts w:asciiTheme="majorHAnsi" w:hAnsiTheme="majorHAnsi"/>
          <w:color w:val="FFFFFF" w:themeColor="background1"/>
          <w:sz w:val="72"/>
          <w:szCs w:val="72"/>
        </w:rPr>
        <w:t>2016</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w:t>
      </w:r>
      <w:bookmarkEnd w:id="2"/>
      <w:r>
        <w:rPr>
          <w:rFonts w:asciiTheme="majorHAnsi" w:hAnsiTheme="majorHAnsi"/>
          <w:b/>
          <w:sz w:val="40"/>
          <w:szCs w:val="40"/>
        </w:rPr>
        <w:t>s</w:t>
      </w:r>
    </w:p>
    <w:p w:rsidR="00313F22" w:rsidRDefault="006752E1">
      <w:pPr>
        <w:pStyle w:val="TOC1"/>
        <w:tabs>
          <w:tab w:val="right" w:leader="dot" w:pos="5030"/>
        </w:tabs>
        <w:rPr>
          <w:rFonts w:eastAsiaTheme="minorEastAsia"/>
          <w:b w:val="0"/>
          <w:caps w:val="0"/>
          <w:noProof/>
          <w:sz w:val="22"/>
          <w:lang w:val="en-US" w:eastAsia="zh-CN"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3840493" w:history="1">
        <w:r w:rsidR="00313F22" w:rsidRPr="009B57E6">
          <w:rPr>
            <w:rStyle w:val="Hyperlink"/>
            <w:noProof/>
          </w:rPr>
          <w:t>Introducció</w:t>
        </w:r>
        <w:r w:rsidR="00313F22">
          <w:rPr>
            <w:noProof/>
            <w:webHidden/>
          </w:rPr>
          <w:tab/>
        </w:r>
        <w:r w:rsidR="00313F22">
          <w:rPr>
            <w:noProof/>
            <w:webHidden/>
          </w:rPr>
          <w:fldChar w:fldCharType="begin"/>
        </w:r>
        <w:r w:rsidR="00313F22">
          <w:rPr>
            <w:noProof/>
            <w:webHidden/>
          </w:rPr>
          <w:instrText xml:space="preserve"> PAGEREF _Toc453840493 \h </w:instrText>
        </w:r>
        <w:r w:rsidR="00313F22">
          <w:rPr>
            <w:noProof/>
            <w:webHidden/>
          </w:rPr>
        </w:r>
        <w:r w:rsidR="00313F22">
          <w:rPr>
            <w:noProof/>
            <w:webHidden/>
          </w:rPr>
          <w:fldChar w:fldCharType="separate"/>
        </w:r>
        <w:r w:rsidR="00313F22">
          <w:rPr>
            <w:noProof/>
            <w:webHidden/>
          </w:rPr>
          <w:t>3</w:t>
        </w:r>
        <w:r w:rsidR="00313F22">
          <w:rPr>
            <w:noProof/>
            <w:webHidden/>
          </w:rPr>
          <w:fldChar w:fldCharType="end"/>
        </w:r>
      </w:hyperlink>
    </w:p>
    <w:p w:rsidR="00313F22" w:rsidRDefault="00522C8A">
      <w:pPr>
        <w:pStyle w:val="TOC3"/>
        <w:tabs>
          <w:tab w:val="right" w:leader="dot" w:pos="5030"/>
        </w:tabs>
        <w:rPr>
          <w:rFonts w:eastAsiaTheme="minorEastAsia"/>
          <w:smallCaps w:val="0"/>
          <w:noProof/>
          <w:sz w:val="22"/>
          <w:lang w:val="en-US" w:eastAsia="zh-CN" w:bidi="ar-SA"/>
        </w:rPr>
      </w:pPr>
      <w:hyperlink w:anchor="_Toc453840494" w:history="1">
        <w:r w:rsidR="00313F22" w:rsidRPr="009B57E6">
          <w:rPr>
            <w:rStyle w:val="Hyperlink"/>
            <w:noProof/>
          </w:rPr>
          <w:t>Versions anteriors</w:t>
        </w:r>
        <w:r w:rsidR="00313F22">
          <w:rPr>
            <w:noProof/>
            <w:webHidden/>
          </w:rPr>
          <w:tab/>
        </w:r>
        <w:r w:rsidR="00313F22">
          <w:rPr>
            <w:noProof/>
            <w:webHidden/>
          </w:rPr>
          <w:fldChar w:fldCharType="begin"/>
        </w:r>
        <w:r w:rsidR="00313F22">
          <w:rPr>
            <w:noProof/>
            <w:webHidden/>
          </w:rPr>
          <w:instrText xml:space="preserve"> PAGEREF _Toc453840494 \h </w:instrText>
        </w:r>
        <w:r w:rsidR="00313F22">
          <w:rPr>
            <w:noProof/>
            <w:webHidden/>
          </w:rPr>
        </w:r>
        <w:r w:rsidR="00313F22">
          <w:rPr>
            <w:noProof/>
            <w:webHidden/>
          </w:rPr>
          <w:fldChar w:fldCharType="separate"/>
        </w:r>
        <w:r w:rsidR="00313F22">
          <w:rPr>
            <w:noProof/>
            <w:webHidden/>
          </w:rPr>
          <w:t>3</w:t>
        </w:r>
        <w:r w:rsidR="00313F22">
          <w:rPr>
            <w:noProof/>
            <w:webHidden/>
          </w:rPr>
          <w:fldChar w:fldCharType="end"/>
        </w:r>
      </w:hyperlink>
    </w:p>
    <w:p w:rsidR="00313F22" w:rsidRDefault="00522C8A">
      <w:pPr>
        <w:pStyle w:val="TOC3"/>
        <w:tabs>
          <w:tab w:val="right" w:leader="dot" w:pos="5030"/>
        </w:tabs>
        <w:rPr>
          <w:rFonts w:eastAsiaTheme="minorEastAsia"/>
          <w:smallCaps w:val="0"/>
          <w:noProof/>
          <w:sz w:val="22"/>
          <w:lang w:val="en-US" w:eastAsia="zh-CN" w:bidi="ar-SA"/>
        </w:rPr>
      </w:pPr>
      <w:hyperlink w:anchor="_Toc453840495" w:history="1">
        <w:r w:rsidR="00313F22" w:rsidRPr="009B57E6">
          <w:rPr>
            <w:rStyle w:val="Hyperlink"/>
            <w:noProof/>
          </w:rPr>
          <w:t>Aclariments i resum de canvis</w:t>
        </w:r>
        <w:r w:rsidR="00313F22">
          <w:rPr>
            <w:noProof/>
            <w:webHidden/>
          </w:rPr>
          <w:tab/>
        </w:r>
        <w:r w:rsidR="00313F22">
          <w:rPr>
            <w:noProof/>
            <w:webHidden/>
          </w:rPr>
          <w:fldChar w:fldCharType="begin"/>
        </w:r>
        <w:r w:rsidR="00313F22">
          <w:rPr>
            <w:noProof/>
            <w:webHidden/>
          </w:rPr>
          <w:instrText xml:space="preserve"> PAGEREF _Toc453840495 \h </w:instrText>
        </w:r>
        <w:r w:rsidR="00313F22">
          <w:rPr>
            <w:noProof/>
            <w:webHidden/>
          </w:rPr>
        </w:r>
        <w:r w:rsidR="00313F22">
          <w:rPr>
            <w:noProof/>
            <w:webHidden/>
          </w:rPr>
          <w:fldChar w:fldCharType="separate"/>
        </w:r>
        <w:r w:rsidR="00313F22">
          <w:rPr>
            <w:noProof/>
            <w:webHidden/>
          </w:rPr>
          <w:t>3</w:t>
        </w:r>
        <w:r w:rsidR="00313F22">
          <w:rPr>
            <w:noProof/>
            <w:webHidden/>
          </w:rPr>
          <w:fldChar w:fldCharType="end"/>
        </w:r>
      </w:hyperlink>
    </w:p>
    <w:p w:rsidR="00313F22" w:rsidRDefault="00522C8A">
      <w:pPr>
        <w:pStyle w:val="TOC1"/>
        <w:tabs>
          <w:tab w:val="right" w:leader="dot" w:pos="5030"/>
        </w:tabs>
        <w:rPr>
          <w:rFonts w:eastAsiaTheme="minorEastAsia"/>
          <w:b w:val="0"/>
          <w:caps w:val="0"/>
          <w:noProof/>
          <w:sz w:val="22"/>
          <w:lang w:val="en-US" w:eastAsia="zh-CN" w:bidi="ar-SA"/>
        </w:rPr>
      </w:pPr>
      <w:hyperlink w:anchor="_Toc453840496" w:history="1">
        <w:r w:rsidR="00313F22" w:rsidRPr="009B57E6">
          <w:rPr>
            <w:rStyle w:val="Hyperlink"/>
            <w:noProof/>
          </w:rPr>
          <w:t>Termes Generals</w:t>
        </w:r>
        <w:r w:rsidR="00313F22">
          <w:rPr>
            <w:noProof/>
            <w:webHidden/>
          </w:rPr>
          <w:tab/>
        </w:r>
        <w:r w:rsidR="00313F22">
          <w:rPr>
            <w:noProof/>
            <w:webHidden/>
          </w:rPr>
          <w:fldChar w:fldCharType="begin"/>
        </w:r>
        <w:r w:rsidR="00313F22">
          <w:rPr>
            <w:noProof/>
            <w:webHidden/>
          </w:rPr>
          <w:instrText xml:space="preserve"> PAGEREF _Toc453840496 \h </w:instrText>
        </w:r>
        <w:r w:rsidR="00313F22">
          <w:rPr>
            <w:noProof/>
            <w:webHidden/>
          </w:rPr>
        </w:r>
        <w:r w:rsidR="00313F22">
          <w:rPr>
            <w:noProof/>
            <w:webHidden/>
          </w:rPr>
          <w:fldChar w:fldCharType="separate"/>
        </w:r>
        <w:r w:rsidR="00313F22">
          <w:rPr>
            <w:noProof/>
            <w:webHidden/>
          </w:rPr>
          <w:t>4</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497" w:history="1">
        <w:r w:rsidR="00313F22" w:rsidRPr="009B57E6">
          <w:rPr>
            <w:rStyle w:val="Hyperlink"/>
            <w:noProof/>
          </w:rPr>
          <w:t>Definicions</w:t>
        </w:r>
        <w:r w:rsidR="00313F22">
          <w:rPr>
            <w:noProof/>
            <w:webHidden/>
          </w:rPr>
          <w:tab/>
        </w:r>
        <w:r w:rsidR="00313F22">
          <w:rPr>
            <w:noProof/>
            <w:webHidden/>
          </w:rPr>
          <w:fldChar w:fldCharType="begin"/>
        </w:r>
        <w:r w:rsidR="00313F22">
          <w:rPr>
            <w:noProof/>
            <w:webHidden/>
          </w:rPr>
          <w:instrText xml:space="preserve"> PAGEREF _Toc453840497 \h </w:instrText>
        </w:r>
        <w:r w:rsidR="00313F22">
          <w:rPr>
            <w:noProof/>
            <w:webHidden/>
          </w:rPr>
        </w:r>
        <w:r w:rsidR="00313F22">
          <w:rPr>
            <w:noProof/>
            <w:webHidden/>
          </w:rPr>
          <w:fldChar w:fldCharType="separate"/>
        </w:r>
        <w:r w:rsidR="00313F22">
          <w:rPr>
            <w:noProof/>
            <w:webHidden/>
          </w:rPr>
          <w:t>4</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498" w:history="1">
        <w:r w:rsidR="00313F22" w:rsidRPr="009B57E6">
          <w:rPr>
            <w:rStyle w:val="Hyperlink"/>
            <w:noProof/>
          </w:rPr>
          <w:t>Actualitzacions dels Termes dels Serveis Online</w:t>
        </w:r>
        <w:r w:rsidR="00313F22">
          <w:rPr>
            <w:noProof/>
            <w:webHidden/>
          </w:rPr>
          <w:tab/>
        </w:r>
        <w:r w:rsidR="00313F22">
          <w:rPr>
            <w:noProof/>
            <w:webHidden/>
          </w:rPr>
          <w:fldChar w:fldCharType="begin"/>
        </w:r>
        <w:r w:rsidR="00313F22">
          <w:rPr>
            <w:noProof/>
            <w:webHidden/>
          </w:rPr>
          <w:instrText xml:space="preserve"> PAGEREF _Toc453840498 \h </w:instrText>
        </w:r>
        <w:r w:rsidR="00313F22">
          <w:rPr>
            <w:noProof/>
            <w:webHidden/>
          </w:rPr>
        </w:r>
        <w:r w:rsidR="00313F22">
          <w:rPr>
            <w:noProof/>
            <w:webHidden/>
          </w:rPr>
          <w:fldChar w:fldCharType="separate"/>
        </w:r>
        <w:r w:rsidR="00313F22">
          <w:rPr>
            <w:noProof/>
            <w:webHidden/>
          </w:rPr>
          <w:t>4</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499" w:history="1">
        <w:r w:rsidR="00313F22" w:rsidRPr="009B57E6">
          <w:rPr>
            <w:rStyle w:val="Hyperlink"/>
            <w:noProof/>
          </w:rPr>
          <w:t>Canvis Regulatoris i Disponibilitat Internacional</w:t>
        </w:r>
        <w:r w:rsidR="00313F22">
          <w:rPr>
            <w:noProof/>
            <w:webHidden/>
          </w:rPr>
          <w:tab/>
        </w:r>
        <w:r w:rsidR="00313F22">
          <w:rPr>
            <w:noProof/>
            <w:webHidden/>
          </w:rPr>
          <w:fldChar w:fldCharType="begin"/>
        </w:r>
        <w:r w:rsidR="00313F22">
          <w:rPr>
            <w:noProof/>
            <w:webHidden/>
          </w:rPr>
          <w:instrText xml:space="preserve"> PAGEREF _Toc453840499 \h </w:instrText>
        </w:r>
        <w:r w:rsidR="00313F22">
          <w:rPr>
            <w:noProof/>
            <w:webHidden/>
          </w:rPr>
        </w:r>
        <w:r w:rsidR="00313F22">
          <w:rPr>
            <w:noProof/>
            <w:webHidden/>
          </w:rPr>
          <w:fldChar w:fldCharType="separate"/>
        </w:r>
        <w:r w:rsidR="00313F22">
          <w:rPr>
            <w:noProof/>
            <w:webHidden/>
          </w:rPr>
          <w:t>4</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00" w:history="1">
        <w:r w:rsidR="00313F22" w:rsidRPr="009B57E6">
          <w:rPr>
            <w:rStyle w:val="Hyperlink"/>
            <w:noProof/>
          </w:rPr>
          <w:t>Retenció de Dades</w:t>
        </w:r>
        <w:r w:rsidR="00313F22">
          <w:rPr>
            <w:noProof/>
            <w:webHidden/>
          </w:rPr>
          <w:tab/>
        </w:r>
        <w:r w:rsidR="00313F22">
          <w:rPr>
            <w:noProof/>
            <w:webHidden/>
          </w:rPr>
          <w:fldChar w:fldCharType="begin"/>
        </w:r>
        <w:r w:rsidR="00313F22">
          <w:rPr>
            <w:noProof/>
            <w:webHidden/>
          </w:rPr>
          <w:instrText xml:space="preserve"> PAGEREF _Toc453840500 \h </w:instrText>
        </w:r>
        <w:r w:rsidR="00313F22">
          <w:rPr>
            <w:noProof/>
            <w:webHidden/>
          </w:rPr>
        </w:r>
        <w:r w:rsidR="00313F22">
          <w:rPr>
            <w:noProof/>
            <w:webHidden/>
          </w:rPr>
          <w:fldChar w:fldCharType="separate"/>
        </w:r>
        <w:r w:rsidR="00313F22">
          <w:rPr>
            <w:noProof/>
            <w:webHidden/>
          </w:rPr>
          <w:t>4</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01" w:history="1">
        <w:r w:rsidR="00313F22" w:rsidRPr="009B57E6">
          <w:rPr>
            <w:rStyle w:val="Hyperlink"/>
            <w:noProof/>
          </w:rPr>
          <w:t>Ús del programari amb els serveis online</w:t>
        </w:r>
        <w:r w:rsidR="00313F22">
          <w:rPr>
            <w:noProof/>
            <w:webHidden/>
          </w:rPr>
          <w:tab/>
        </w:r>
        <w:r w:rsidR="00313F22">
          <w:rPr>
            <w:noProof/>
            <w:webHidden/>
          </w:rPr>
          <w:fldChar w:fldCharType="begin"/>
        </w:r>
        <w:r w:rsidR="00313F22">
          <w:rPr>
            <w:noProof/>
            <w:webHidden/>
          </w:rPr>
          <w:instrText xml:space="preserve"> PAGEREF _Toc453840501 \h </w:instrText>
        </w:r>
        <w:r w:rsidR="00313F22">
          <w:rPr>
            <w:noProof/>
            <w:webHidden/>
          </w:rPr>
        </w:r>
        <w:r w:rsidR="00313F22">
          <w:rPr>
            <w:noProof/>
            <w:webHidden/>
          </w:rPr>
          <w:fldChar w:fldCharType="separate"/>
        </w:r>
        <w:r w:rsidR="00313F22">
          <w:rPr>
            <w:noProof/>
            <w:webHidden/>
          </w:rPr>
          <w:t>5</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02" w:history="1">
        <w:r w:rsidR="00313F22" w:rsidRPr="009B57E6">
          <w:rPr>
            <w:rStyle w:val="Hyperlink"/>
            <w:noProof/>
          </w:rPr>
          <w:t>Productes que no són de Microsoft</w:t>
        </w:r>
        <w:r w:rsidR="00313F22">
          <w:rPr>
            <w:noProof/>
            <w:webHidden/>
          </w:rPr>
          <w:tab/>
        </w:r>
        <w:r w:rsidR="00313F22">
          <w:rPr>
            <w:noProof/>
            <w:webHidden/>
          </w:rPr>
          <w:fldChar w:fldCharType="begin"/>
        </w:r>
        <w:r w:rsidR="00313F22">
          <w:rPr>
            <w:noProof/>
            <w:webHidden/>
          </w:rPr>
          <w:instrText xml:space="preserve"> PAGEREF _Toc453840502 \h </w:instrText>
        </w:r>
        <w:r w:rsidR="00313F22">
          <w:rPr>
            <w:noProof/>
            <w:webHidden/>
          </w:rPr>
        </w:r>
        <w:r w:rsidR="00313F22">
          <w:rPr>
            <w:noProof/>
            <w:webHidden/>
          </w:rPr>
          <w:fldChar w:fldCharType="separate"/>
        </w:r>
        <w:r w:rsidR="00313F22">
          <w:rPr>
            <w:noProof/>
            <w:webHidden/>
          </w:rPr>
          <w:t>5</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03" w:history="1">
        <w:r w:rsidR="00313F22" w:rsidRPr="009B57E6">
          <w:rPr>
            <w:rStyle w:val="Hyperlink"/>
            <w:noProof/>
          </w:rPr>
          <w:t>Política d'Ús Acceptable</w:t>
        </w:r>
        <w:r w:rsidR="00313F22">
          <w:rPr>
            <w:noProof/>
            <w:webHidden/>
          </w:rPr>
          <w:tab/>
        </w:r>
        <w:r w:rsidR="00313F22">
          <w:rPr>
            <w:noProof/>
            <w:webHidden/>
          </w:rPr>
          <w:fldChar w:fldCharType="begin"/>
        </w:r>
        <w:r w:rsidR="00313F22">
          <w:rPr>
            <w:noProof/>
            <w:webHidden/>
          </w:rPr>
          <w:instrText xml:space="preserve"> PAGEREF _Toc453840503 \h </w:instrText>
        </w:r>
        <w:r w:rsidR="00313F22">
          <w:rPr>
            <w:noProof/>
            <w:webHidden/>
          </w:rPr>
        </w:r>
        <w:r w:rsidR="00313F22">
          <w:rPr>
            <w:noProof/>
            <w:webHidden/>
          </w:rPr>
          <w:fldChar w:fldCharType="separate"/>
        </w:r>
        <w:r w:rsidR="00313F22">
          <w:rPr>
            <w:noProof/>
            <w:webHidden/>
          </w:rPr>
          <w:t>5</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04" w:history="1">
        <w:r w:rsidR="00313F22" w:rsidRPr="009B57E6">
          <w:rPr>
            <w:rStyle w:val="Hyperlink"/>
            <w:noProof/>
          </w:rPr>
          <w:t>Limitacions Tècniques</w:t>
        </w:r>
        <w:r w:rsidR="00313F22">
          <w:rPr>
            <w:noProof/>
            <w:webHidden/>
          </w:rPr>
          <w:tab/>
        </w:r>
        <w:r w:rsidR="00313F22">
          <w:rPr>
            <w:noProof/>
            <w:webHidden/>
          </w:rPr>
          <w:fldChar w:fldCharType="begin"/>
        </w:r>
        <w:r w:rsidR="00313F22">
          <w:rPr>
            <w:noProof/>
            <w:webHidden/>
          </w:rPr>
          <w:instrText xml:space="preserve"> PAGEREF _Toc453840504 \h </w:instrText>
        </w:r>
        <w:r w:rsidR="00313F22">
          <w:rPr>
            <w:noProof/>
            <w:webHidden/>
          </w:rPr>
        </w:r>
        <w:r w:rsidR="00313F22">
          <w:rPr>
            <w:noProof/>
            <w:webHidden/>
          </w:rPr>
          <w:fldChar w:fldCharType="separate"/>
        </w:r>
        <w:r w:rsidR="00313F22">
          <w:rPr>
            <w:noProof/>
            <w:webHidden/>
          </w:rPr>
          <w:t>5</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05" w:history="1">
        <w:r w:rsidR="00313F22" w:rsidRPr="009B57E6">
          <w:rPr>
            <w:rStyle w:val="Hyperlink"/>
            <w:noProof/>
          </w:rPr>
          <w:t>Compliment de les legislacions</w:t>
        </w:r>
        <w:r w:rsidR="00313F22">
          <w:rPr>
            <w:noProof/>
            <w:webHidden/>
          </w:rPr>
          <w:tab/>
        </w:r>
        <w:r w:rsidR="00313F22">
          <w:rPr>
            <w:noProof/>
            <w:webHidden/>
          </w:rPr>
          <w:fldChar w:fldCharType="begin"/>
        </w:r>
        <w:r w:rsidR="00313F22">
          <w:rPr>
            <w:noProof/>
            <w:webHidden/>
          </w:rPr>
          <w:instrText xml:space="preserve"> PAGEREF _Toc453840505 \h </w:instrText>
        </w:r>
        <w:r w:rsidR="00313F22">
          <w:rPr>
            <w:noProof/>
            <w:webHidden/>
          </w:rPr>
        </w:r>
        <w:r w:rsidR="00313F22">
          <w:rPr>
            <w:noProof/>
            <w:webHidden/>
          </w:rPr>
          <w:fldChar w:fldCharType="separate"/>
        </w:r>
        <w:r w:rsidR="00313F22">
          <w:rPr>
            <w:noProof/>
            <w:webHidden/>
          </w:rPr>
          <w:t>5</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06" w:history="1">
        <w:r w:rsidR="00313F22" w:rsidRPr="009B57E6">
          <w:rPr>
            <w:rStyle w:val="Hyperlink"/>
            <w:noProof/>
          </w:rPr>
          <w:t>Serveis d'importació i d'exportació</w:t>
        </w:r>
        <w:r w:rsidR="00313F22">
          <w:rPr>
            <w:noProof/>
            <w:webHidden/>
          </w:rPr>
          <w:tab/>
        </w:r>
        <w:r w:rsidR="00313F22">
          <w:rPr>
            <w:noProof/>
            <w:webHidden/>
          </w:rPr>
          <w:fldChar w:fldCharType="begin"/>
        </w:r>
        <w:r w:rsidR="00313F22">
          <w:rPr>
            <w:noProof/>
            <w:webHidden/>
          </w:rPr>
          <w:instrText xml:space="preserve"> PAGEREF _Toc453840506 \h </w:instrText>
        </w:r>
        <w:r w:rsidR="00313F22">
          <w:rPr>
            <w:noProof/>
            <w:webHidden/>
          </w:rPr>
        </w:r>
        <w:r w:rsidR="00313F22">
          <w:rPr>
            <w:noProof/>
            <w:webHidden/>
          </w:rPr>
          <w:fldChar w:fldCharType="separate"/>
        </w:r>
        <w:r w:rsidR="00313F22">
          <w:rPr>
            <w:noProof/>
            <w:webHidden/>
          </w:rPr>
          <w:t>6</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07" w:history="1">
        <w:r w:rsidR="00313F22" w:rsidRPr="009B57E6">
          <w:rPr>
            <w:rStyle w:val="Hyperlink"/>
            <w:noProof/>
          </w:rPr>
          <w:t>Notificacions electròniques</w:t>
        </w:r>
        <w:r w:rsidR="00313F22">
          <w:rPr>
            <w:noProof/>
            <w:webHidden/>
          </w:rPr>
          <w:tab/>
        </w:r>
        <w:r w:rsidR="00313F22">
          <w:rPr>
            <w:noProof/>
            <w:webHidden/>
          </w:rPr>
          <w:fldChar w:fldCharType="begin"/>
        </w:r>
        <w:r w:rsidR="00313F22">
          <w:rPr>
            <w:noProof/>
            <w:webHidden/>
          </w:rPr>
          <w:instrText xml:space="preserve"> PAGEREF _Toc453840507 \h </w:instrText>
        </w:r>
        <w:r w:rsidR="00313F22">
          <w:rPr>
            <w:noProof/>
            <w:webHidden/>
          </w:rPr>
        </w:r>
        <w:r w:rsidR="00313F22">
          <w:rPr>
            <w:noProof/>
            <w:webHidden/>
          </w:rPr>
          <w:fldChar w:fldCharType="separate"/>
        </w:r>
        <w:r w:rsidR="00313F22">
          <w:rPr>
            <w:noProof/>
            <w:webHidden/>
          </w:rPr>
          <w:t>6</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08" w:history="1">
        <w:r w:rsidR="00313F22" w:rsidRPr="009B57E6">
          <w:rPr>
            <w:rStyle w:val="Hyperlink"/>
            <w:noProof/>
          </w:rPr>
          <w:t>Reassignació de llicències</w:t>
        </w:r>
        <w:r w:rsidR="00313F22">
          <w:rPr>
            <w:noProof/>
            <w:webHidden/>
          </w:rPr>
          <w:tab/>
        </w:r>
        <w:r w:rsidR="00313F22">
          <w:rPr>
            <w:noProof/>
            <w:webHidden/>
          </w:rPr>
          <w:fldChar w:fldCharType="begin"/>
        </w:r>
        <w:r w:rsidR="00313F22">
          <w:rPr>
            <w:noProof/>
            <w:webHidden/>
          </w:rPr>
          <w:instrText xml:space="preserve"> PAGEREF _Toc453840508 \h </w:instrText>
        </w:r>
        <w:r w:rsidR="00313F22">
          <w:rPr>
            <w:noProof/>
            <w:webHidden/>
          </w:rPr>
        </w:r>
        <w:r w:rsidR="00313F22">
          <w:rPr>
            <w:noProof/>
            <w:webHidden/>
          </w:rPr>
          <w:fldChar w:fldCharType="separate"/>
        </w:r>
        <w:r w:rsidR="00313F22">
          <w:rPr>
            <w:noProof/>
            <w:webHidden/>
          </w:rPr>
          <w:t>6</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09" w:history="1">
        <w:r w:rsidR="00313F22" w:rsidRPr="009B57E6">
          <w:rPr>
            <w:rStyle w:val="Hyperlink"/>
            <w:noProof/>
          </w:rPr>
          <w:t>Components de tipus de lletra</w:t>
        </w:r>
        <w:r w:rsidR="00313F22">
          <w:rPr>
            <w:noProof/>
            <w:webHidden/>
          </w:rPr>
          <w:tab/>
        </w:r>
        <w:r w:rsidR="00313F22">
          <w:rPr>
            <w:noProof/>
            <w:webHidden/>
          </w:rPr>
          <w:fldChar w:fldCharType="begin"/>
        </w:r>
        <w:r w:rsidR="00313F22">
          <w:rPr>
            <w:noProof/>
            <w:webHidden/>
          </w:rPr>
          <w:instrText xml:space="preserve"> PAGEREF _Toc453840509 \h </w:instrText>
        </w:r>
        <w:r w:rsidR="00313F22">
          <w:rPr>
            <w:noProof/>
            <w:webHidden/>
          </w:rPr>
        </w:r>
        <w:r w:rsidR="00313F22">
          <w:rPr>
            <w:noProof/>
            <w:webHidden/>
          </w:rPr>
          <w:fldChar w:fldCharType="separate"/>
        </w:r>
        <w:r w:rsidR="00313F22">
          <w:rPr>
            <w:noProof/>
            <w:webHidden/>
          </w:rPr>
          <w:t>6</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10" w:history="1">
        <w:r w:rsidR="00313F22" w:rsidRPr="009B57E6">
          <w:rPr>
            <w:rStyle w:val="Hyperlink"/>
            <w:noProof/>
          </w:rPr>
          <w:t>Multiplexatge</w:t>
        </w:r>
        <w:r w:rsidR="00313F22">
          <w:rPr>
            <w:noProof/>
            <w:webHidden/>
          </w:rPr>
          <w:tab/>
        </w:r>
        <w:r w:rsidR="00313F22">
          <w:rPr>
            <w:noProof/>
            <w:webHidden/>
          </w:rPr>
          <w:fldChar w:fldCharType="begin"/>
        </w:r>
        <w:r w:rsidR="00313F22">
          <w:rPr>
            <w:noProof/>
            <w:webHidden/>
          </w:rPr>
          <w:instrText xml:space="preserve"> PAGEREF _Toc453840510 \h </w:instrText>
        </w:r>
        <w:r w:rsidR="00313F22">
          <w:rPr>
            <w:noProof/>
            <w:webHidden/>
          </w:rPr>
        </w:r>
        <w:r w:rsidR="00313F22">
          <w:rPr>
            <w:noProof/>
            <w:webHidden/>
          </w:rPr>
          <w:fldChar w:fldCharType="separate"/>
        </w:r>
        <w:r w:rsidR="00313F22">
          <w:rPr>
            <w:noProof/>
            <w:webHidden/>
          </w:rPr>
          <w:t>6</w:t>
        </w:r>
        <w:r w:rsidR="00313F22">
          <w:rPr>
            <w:noProof/>
            <w:webHidden/>
          </w:rPr>
          <w:fldChar w:fldCharType="end"/>
        </w:r>
      </w:hyperlink>
    </w:p>
    <w:p w:rsidR="00313F22" w:rsidRDefault="00522C8A">
      <w:pPr>
        <w:pStyle w:val="TOC1"/>
        <w:tabs>
          <w:tab w:val="right" w:leader="dot" w:pos="5030"/>
        </w:tabs>
        <w:rPr>
          <w:rFonts w:eastAsiaTheme="minorEastAsia"/>
          <w:b w:val="0"/>
          <w:caps w:val="0"/>
          <w:noProof/>
          <w:sz w:val="22"/>
          <w:lang w:val="en-US" w:eastAsia="zh-CN" w:bidi="ar-SA"/>
        </w:rPr>
      </w:pPr>
      <w:hyperlink w:anchor="_Toc453840511" w:history="1">
        <w:r w:rsidR="00313F22" w:rsidRPr="009B57E6">
          <w:rPr>
            <w:rStyle w:val="Hyperlink"/>
            <w:noProof/>
          </w:rPr>
          <w:t>Termes de privacitat i seguretat</w:t>
        </w:r>
        <w:r w:rsidR="00313F22">
          <w:rPr>
            <w:noProof/>
            <w:webHidden/>
          </w:rPr>
          <w:tab/>
        </w:r>
        <w:r w:rsidR="00313F22">
          <w:rPr>
            <w:noProof/>
            <w:webHidden/>
          </w:rPr>
          <w:fldChar w:fldCharType="begin"/>
        </w:r>
        <w:r w:rsidR="00313F22">
          <w:rPr>
            <w:noProof/>
            <w:webHidden/>
          </w:rPr>
          <w:instrText xml:space="preserve"> PAGEREF _Toc453840511 \h </w:instrText>
        </w:r>
        <w:r w:rsidR="00313F22">
          <w:rPr>
            <w:noProof/>
            <w:webHidden/>
          </w:rPr>
        </w:r>
        <w:r w:rsidR="00313F22">
          <w:rPr>
            <w:noProof/>
            <w:webHidden/>
          </w:rPr>
          <w:fldChar w:fldCharType="separate"/>
        </w:r>
        <w:r w:rsidR="00313F22">
          <w:rPr>
            <w:noProof/>
            <w:webHidden/>
          </w:rPr>
          <w:t>7</w:t>
        </w:r>
        <w:r w:rsidR="00313F22">
          <w:rPr>
            <w:noProof/>
            <w:webHidden/>
          </w:rPr>
          <w:fldChar w:fldCharType="end"/>
        </w:r>
      </w:hyperlink>
    </w:p>
    <w:p w:rsidR="00313F22" w:rsidRDefault="00522C8A">
      <w:pPr>
        <w:pStyle w:val="TOC3"/>
        <w:tabs>
          <w:tab w:val="right" w:leader="dot" w:pos="5030"/>
        </w:tabs>
        <w:rPr>
          <w:rFonts w:eastAsiaTheme="minorEastAsia"/>
          <w:smallCaps w:val="0"/>
          <w:noProof/>
          <w:sz w:val="22"/>
          <w:lang w:val="en-US" w:eastAsia="zh-CN" w:bidi="ar-SA"/>
        </w:rPr>
      </w:pPr>
      <w:hyperlink w:anchor="_Toc453840512" w:history="1">
        <w:r w:rsidR="00313F22" w:rsidRPr="009B57E6">
          <w:rPr>
            <w:rStyle w:val="Hyperlink"/>
            <w:noProof/>
          </w:rPr>
          <w:t>Termes Generals de Privacitat i Seguretat</w:t>
        </w:r>
        <w:r w:rsidR="00313F22">
          <w:rPr>
            <w:noProof/>
            <w:webHidden/>
          </w:rPr>
          <w:tab/>
        </w:r>
        <w:r w:rsidR="00313F22">
          <w:rPr>
            <w:noProof/>
            <w:webHidden/>
          </w:rPr>
          <w:fldChar w:fldCharType="begin"/>
        </w:r>
        <w:r w:rsidR="00313F22">
          <w:rPr>
            <w:noProof/>
            <w:webHidden/>
          </w:rPr>
          <w:instrText xml:space="preserve"> PAGEREF _Toc453840512 \h </w:instrText>
        </w:r>
        <w:r w:rsidR="00313F22">
          <w:rPr>
            <w:noProof/>
            <w:webHidden/>
          </w:rPr>
        </w:r>
        <w:r w:rsidR="00313F22">
          <w:rPr>
            <w:noProof/>
            <w:webHidden/>
          </w:rPr>
          <w:fldChar w:fldCharType="separate"/>
        </w:r>
        <w:r w:rsidR="00313F22">
          <w:rPr>
            <w:noProof/>
            <w:webHidden/>
          </w:rPr>
          <w:t>7</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13" w:history="1">
        <w:r w:rsidR="00313F22" w:rsidRPr="009B57E6">
          <w:rPr>
            <w:rStyle w:val="Hyperlink"/>
            <w:noProof/>
          </w:rPr>
          <w:t>Àmbit</w:t>
        </w:r>
        <w:r w:rsidR="00313F22">
          <w:rPr>
            <w:noProof/>
            <w:webHidden/>
          </w:rPr>
          <w:tab/>
        </w:r>
        <w:r w:rsidR="00313F22">
          <w:rPr>
            <w:noProof/>
            <w:webHidden/>
          </w:rPr>
          <w:fldChar w:fldCharType="begin"/>
        </w:r>
        <w:r w:rsidR="00313F22">
          <w:rPr>
            <w:noProof/>
            <w:webHidden/>
          </w:rPr>
          <w:instrText xml:space="preserve"> PAGEREF _Toc453840513 \h </w:instrText>
        </w:r>
        <w:r w:rsidR="00313F22">
          <w:rPr>
            <w:noProof/>
            <w:webHidden/>
          </w:rPr>
        </w:r>
        <w:r w:rsidR="00313F22">
          <w:rPr>
            <w:noProof/>
            <w:webHidden/>
          </w:rPr>
          <w:fldChar w:fldCharType="separate"/>
        </w:r>
        <w:r w:rsidR="00313F22">
          <w:rPr>
            <w:noProof/>
            <w:webHidden/>
          </w:rPr>
          <w:t>7</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14" w:history="1">
        <w:r w:rsidR="00313F22" w:rsidRPr="009B57E6">
          <w:rPr>
            <w:rStyle w:val="Hyperlink"/>
            <w:noProof/>
          </w:rPr>
          <w:t>Ús de dades de Client</w:t>
        </w:r>
        <w:r w:rsidR="00313F22">
          <w:rPr>
            <w:noProof/>
            <w:webHidden/>
          </w:rPr>
          <w:tab/>
        </w:r>
        <w:r w:rsidR="00313F22">
          <w:rPr>
            <w:noProof/>
            <w:webHidden/>
          </w:rPr>
          <w:fldChar w:fldCharType="begin"/>
        </w:r>
        <w:r w:rsidR="00313F22">
          <w:rPr>
            <w:noProof/>
            <w:webHidden/>
          </w:rPr>
          <w:instrText xml:space="preserve"> PAGEREF _Toc453840514 \h </w:instrText>
        </w:r>
        <w:r w:rsidR="00313F22">
          <w:rPr>
            <w:noProof/>
            <w:webHidden/>
          </w:rPr>
        </w:r>
        <w:r w:rsidR="00313F22">
          <w:rPr>
            <w:noProof/>
            <w:webHidden/>
          </w:rPr>
          <w:fldChar w:fldCharType="separate"/>
        </w:r>
        <w:r w:rsidR="00313F22">
          <w:rPr>
            <w:noProof/>
            <w:webHidden/>
          </w:rPr>
          <w:t>7</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15" w:history="1">
        <w:r w:rsidR="00313F22" w:rsidRPr="009B57E6">
          <w:rPr>
            <w:rStyle w:val="Hyperlink"/>
            <w:noProof/>
          </w:rPr>
          <w:t>Revelació de Dades del Client</w:t>
        </w:r>
        <w:r w:rsidR="00313F22">
          <w:rPr>
            <w:noProof/>
            <w:webHidden/>
          </w:rPr>
          <w:tab/>
        </w:r>
        <w:r w:rsidR="00313F22">
          <w:rPr>
            <w:noProof/>
            <w:webHidden/>
          </w:rPr>
          <w:fldChar w:fldCharType="begin"/>
        </w:r>
        <w:r w:rsidR="00313F22">
          <w:rPr>
            <w:noProof/>
            <w:webHidden/>
          </w:rPr>
          <w:instrText xml:space="preserve"> PAGEREF _Toc453840515 \h </w:instrText>
        </w:r>
        <w:r w:rsidR="00313F22">
          <w:rPr>
            <w:noProof/>
            <w:webHidden/>
          </w:rPr>
        </w:r>
        <w:r w:rsidR="00313F22">
          <w:rPr>
            <w:noProof/>
            <w:webHidden/>
          </w:rPr>
          <w:fldChar w:fldCharType="separate"/>
        </w:r>
        <w:r w:rsidR="00313F22">
          <w:rPr>
            <w:noProof/>
            <w:webHidden/>
          </w:rPr>
          <w:t>7</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16" w:history="1">
        <w:r w:rsidR="00313F22" w:rsidRPr="009B57E6">
          <w:rPr>
            <w:rStyle w:val="Hyperlink"/>
            <w:noProof/>
          </w:rPr>
          <w:t>Institucions educacionals</w:t>
        </w:r>
        <w:r w:rsidR="00313F22">
          <w:rPr>
            <w:noProof/>
            <w:webHidden/>
          </w:rPr>
          <w:tab/>
        </w:r>
        <w:r w:rsidR="00313F22">
          <w:rPr>
            <w:noProof/>
            <w:webHidden/>
          </w:rPr>
          <w:fldChar w:fldCharType="begin"/>
        </w:r>
        <w:r w:rsidR="00313F22">
          <w:rPr>
            <w:noProof/>
            <w:webHidden/>
          </w:rPr>
          <w:instrText xml:space="preserve"> PAGEREF _Toc453840516 \h </w:instrText>
        </w:r>
        <w:r w:rsidR="00313F22">
          <w:rPr>
            <w:noProof/>
            <w:webHidden/>
          </w:rPr>
        </w:r>
        <w:r w:rsidR="00313F22">
          <w:rPr>
            <w:noProof/>
            <w:webHidden/>
          </w:rPr>
          <w:fldChar w:fldCharType="separate"/>
        </w:r>
        <w:r w:rsidR="00313F22">
          <w:rPr>
            <w:noProof/>
            <w:webHidden/>
          </w:rPr>
          <w:t>7</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17" w:history="1">
        <w:r w:rsidR="00313F22" w:rsidRPr="009B57E6">
          <w:rPr>
            <w:rStyle w:val="Hyperlink"/>
            <w:noProof/>
          </w:rPr>
          <w:t>Associat Comercial d'HIPAA</w:t>
        </w:r>
        <w:r w:rsidR="00313F22">
          <w:rPr>
            <w:noProof/>
            <w:webHidden/>
          </w:rPr>
          <w:tab/>
        </w:r>
        <w:r w:rsidR="00313F22">
          <w:rPr>
            <w:noProof/>
            <w:webHidden/>
          </w:rPr>
          <w:fldChar w:fldCharType="begin"/>
        </w:r>
        <w:r w:rsidR="00313F22">
          <w:rPr>
            <w:noProof/>
            <w:webHidden/>
          </w:rPr>
          <w:instrText xml:space="preserve"> PAGEREF _Toc453840517 \h </w:instrText>
        </w:r>
        <w:r w:rsidR="00313F22">
          <w:rPr>
            <w:noProof/>
            <w:webHidden/>
          </w:rPr>
        </w:r>
        <w:r w:rsidR="00313F22">
          <w:rPr>
            <w:noProof/>
            <w:webHidden/>
          </w:rPr>
          <w:fldChar w:fldCharType="separate"/>
        </w:r>
        <w:r w:rsidR="00313F22">
          <w:rPr>
            <w:noProof/>
            <w:webHidden/>
          </w:rPr>
          <w:t>7</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18" w:history="1">
        <w:r w:rsidR="00313F22" w:rsidRPr="009B57E6">
          <w:rPr>
            <w:rStyle w:val="Hyperlink"/>
            <w:noProof/>
          </w:rPr>
          <w:t>Seguretat</w:t>
        </w:r>
        <w:r w:rsidR="00313F22">
          <w:rPr>
            <w:noProof/>
            <w:webHidden/>
          </w:rPr>
          <w:tab/>
        </w:r>
        <w:r w:rsidR="00313F22">
          <w:rPr>
            <w:noProof/>
            <w:webHidden/>
          </w:rPr>
          <w:fldChar w:fldCharType="begin"/>
        </w:r>
        <w:r w:rsidR="00313F22">
          <w:rPr>
            <w:noProof/>
            <w:webHidden/>
          </w:rPr>
          <w:instrText xml:space="preserve"> PAGEREF _Toc453840518 \h </w:instrText>
        </w:r>
        <w:r w:rsidR="00313F22">
          <w:rPr>
            <w:noProof/>
            <w:webHidden/>
          </w:rPr>
        </w:r>
        <w:r w:rsidR="00313F22">
          <w:rPr>
            <w:noProof/>
            <w:webHidden/>
          </w:rPr>
          <w:fldChar w:fldCharType="separate"/>
        </w:r>
        <w:r w:rsidR="00313F22">
          <w:rPr>
            <w:noProof/>
            <w:webHidden/>
          </w:rPr>
          <w:t>8</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19" w:history="1">
        <w:r w:rsidR="00313F22" w:rsidRPr="009B57E6">
          <w:rPr>
            <w:rStyle w:val="Hyperlink"/>
            <w:noProof/>
          </w:rPr>
          <w:t>Notificació d'infracció de seguretat</w:t>
        </w:r>
        <w:r w:rsidR="00313F22">
          <w:rPr>
            <w:noProof/>
            <w:webHidden/>
          </w:rPr>
          <w:tab/>
        </w:r>
        <w:r w:rsidR="00313F22">
          <w:rPr>
            <w:noProof/>
            <w:webHidden/>
          </w:rPr>
          <w:fldChar w:fldCharType="begin"/>
        </w:r>
        <w:r w:rsidR="00313F22">
          <w:rPr>
            <w:noProof/>
            <w:webHidden/>
          </w:rPr>
          <w:instrText xml:space="preserve"> PAGEREF _Toc453840519 \h </w:instrText>
        </w:r>
        <w:r w:rsidR="00313F22">
          <w:rPr>
            <w:noProof/>
            <w:webHidden/>
          </w:rPr>
        </w:r>
        <w:r w:rsidR="00313F22">
          <w:rPr>
            <w:noProof/>
            <w:webHidden/>
          </w:rPr>
          <w:fldChar w:fldCharType="separate"/>
        </w:r>
        <w:r w:rsidR="00313F22">
          <w:rPr>
            <w:noProof/>
            <w:webHidden/>
          </w:rPr>
          <w:t>8</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20" w:history="1">
        <w:r w:rsidR="00313F22" w:rsidRPr="009B57E6">
          <w:rPr>
            <w:rStyle w:val="Hyperlink"/>
            <w:noProof/>
          </w:rPr>
          <w:t>Ubicació i Processament de Dades</w:t>
        </w:r>
        <w:r w:rsidR="00313F22">
          <w:rPr>
            <w:noProof/>
            <w:webHidden/>
          </w:rPr>
          <w:tab/>
        </w:r>
        <w:r w:rsidR="00313F22">
          <w:rPr>
            <w:noProof/>
            <w:webHidden/>
          </w:rPr>
          <w:fldChar w:fldCharType="begin"/>
        </w:r>
        <w:r w:rsidR="00313F22">
          <w:rPr>
            <w:noProof/>
            <w:webHidden/>
          </w:rPr>
          <w:instrText xml:space="preserve"> PAGEREF _Toc453840520 \h </w:instrText>
        </w:r>
        <w:r w:rsidR="00313F22">
          <w:rPr>
            <w:noProof/>
            <w:webHidden/>
          </w:rPr>
        </w:r>
        <w:r w:rsidR="00313F22">
          <w:rPr>
            <w:noProof/>
            <w:webHidden/>
          </w:rPr>
          <w:fldChar w:fldCharType="separate"/>
        </w:r>
        <w:r w:rsidR="00313F22">
          <w:rPr>
            <w:noProof/>
            <w:webHidden/>
          </w:rPr>
          <w:t>8</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21" w:history="1">
        <w:r w:rsidR="00313F22" w:rsidRPr="009B57E6">
          <w:rPr>
            <w:rStyle w:val="Hyperlink"/>
            <w:noProof/>
          </w:rPr>
          <w:t>Llançament de visualitzacions prèvies</w:t>
        </w:r>
        <w:r w:rsidR="00313F22">
          <w:rPr>
            <w:noProof/>
            <w:webHidden/>
          </w:rPr>
          <w:tab/>
        </w:r>
        <w:r w:rsidR="00313F22">
          <w:rPr>
            <w:noProof/>
            <w:webHidden/>
          </w:rPr>
          <w:fldChar w:fldCharType="begin"/>
        </w:r>
        <w:r w:rsidR="00313F22">
          <w:rPr>
            <w:noProof/>
            <w:webHidden/>
          </w:rPr>
          <w:instrText xml:space="preserve"> PAGEREF _Toc453840521 \h </w:instrText>
        </w:r>
        <w:r w:rsidR="00313F22">
          <w:rPr>
            <w:noProof/>
            <w:webHidden/>
          </w:rPr>
        </w:r>
        <w:r w:rsidR="00313F22">
          <w:rPr>
            <w:noProof/>
            <w:webHidden/>
          </w:rPr>
          <w:fldChar w:fldCharType="separate"/>
        </w:r>
        <w:r w:rsidR="00313F22">
          <w:rPr>
            <w:noProof/>
            <w:webHidden/>
          </w:rPr>
          <w:t>8</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22" w:history="1">
        <w:r w:rsidR="00313F22" w:rsidRPr="009B57E6">
          <w:rPr>
            <w:rStyle w:val="Hyperlink"/>
            <w:noProof/>
          </w:rPr>
          <w:t>Ús de Subcontractistes</w:t>
        </w:r>
        <w:r w:rsidR="00313F22">
          <w:rPr>
            <w:noProof/>
            <w:webHidden/>
          </w:rPr>
          <w:tab/>
        </w:r>
        <w:r w:rsidR="00313F22">
          <w:rPr>
            <w:noProof/>
            <w:webHidden/>
          </w:rPr>
          <w:fldChar w:fldCharType="begin"/>
        </w:r>
        <w:r w:rsidR="00313F22">
          <w:rPr>
            <w:noProof/>
            <w:webHidden/>
          </w:rPr>
          <w:instrText xml:space="preserve"> PAGEREF _Toc453840522 \h </w:instrText>
        </w:r>
        <w:r w:rsidR="00313F22">
          <w:rPr>
            <w:noProof/>
            <w:webHidden/>
          </w:rPr>
        </w:r>
        <w:r w:rsidR="00313F22">
          <w:rPr>
            <w:noProof/>
            <w:webHidden/>
          </w:rPr>
          <w:fldChar w:fldCharType="separate"/>
        </w:r>
        <w:r w:rsidR="00313F22">
          <w:rPr>
            <w:noProof/>
            <w:webHidden/>
          </w:rPr>
          <w:t>8</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23" w:history="1">
        <w:r w:rsidR="00313F22" w:rsidRPr="009B57E6">
          <w:rPr>
            <w:rStyle w:val="Hyperlink"/>
            <w:noProof/>
          </w:rPr>
          <w:t>Com Posar-se en Contacte amb Microsoft</w:t>
        </w:r>
        <w:r w:rsidR="00313F22">
          <w:rPr>
            <w:noProof/>
            <w:webHidden/>
          </w:rPr>
          <w:tab/>
        </w:r>
        <w:r w:rsidR="00313F22">
          <w:rPr>
            <w:noProof/>
            <w:webHidden/>
          </w:rPr>
          <w:fldChar w:fldCharType="begin"/>
        </w:r>
        <w:r w:rsidR="00313F22">
          <w:rPr>
            <w:noProof/>
            <w:webHidden/>
          </w:rPr>
          <w:instrText xml:space="preserve"> PAGEREF _Toc453840523 \h </w:instrText>
        </w:r>
        <w:r w:rsidR="00313F22">
          <w:rPr>
            <w:noProof/>
            <w:webHidden/>
          </w:rPr>
        </w:r>
        <w:r w:rsidR="00313F22">
          <w:rPr>
            <w:noProof/>
            <w:webHidden/>
          </w:rPr>
          <w:fldChar w:fldCharType="separate"/>
        </w:r>
        <w:r w:rsidR="00313F22">
          <w:rPr>
            <w:noProof/>
            <w:webHidden/>
          </w:rPr>
          <w:t>8</w:t>
        </w:r>
        <w:r w:rsidR="00313F22">
          <w:rPr>
            <w:noProof/>
            <w:webHidden/>
          </w:rPr>
          <w:fldChar w:fldCharType="end"/>
        </w:r>
      </w:hyperlink>
    </w:p>
    <w:p w:rsidR="00313F22" w:rsidRDefault="00522C8A">
      <w:pPr>
        <w:pStyle w:val="TOC3"/>
        <w:tabs>
          <w:tab w:val="right" w:leader="dot" w:pos="5030"/>
        </w:tabs>
        <w:rPr>
          <w:rFonts w:eastAsiaTheme="minorEastAsia"/>
          <w:smallCaps w:val="0"/>
          <w:noProof/>
          <w:sz w:val="22"/>
          <w:lang w:val="en-US" w:eastAsia="zh-CN" w:bidi="ar-SA"/>
        </w:rPr>
      </w:pPr>
      <w:hyperlink w:anchor="_Toc453840524" w:history="1">
        <w:r w:rsidR="00313F22" w:rsidRPr="009B57E6">
          <w:rPr>
            <w:rStyle w:val="Hyperlink"/>
            <w:noProof/>
          </w:rPr>
          <w:t>Termes de processament de dades</w:t>
        </w:r>
        <w:r w:rsidR="00313F22">
          <w:rPr>
            <w:noProof/>
            <w:webHidden/>
          </w:rPr>
          <w:tab/>
        </w:r>
        <w:r w:rsidR="00313F22">
          <w:rPr>
            <w:noProof/>
            <w:webHidden/>
          </w:rPr>
          <w:fldChar w:fldCharType="begin"/>
        </w:r>
        <w:r w:rsidR="00313F22">
          <w:rPr>
            <w:noProof/>
            <w:webHidden/>
          </w:rPr>
          <w:instrText xml:space="preserve"> PAGEREF _Toc453840524 \h </w:instrText>
        </w:r>
        <w:r w:rsidR="00313F22">
          <w:rPr>
            <w:noProof/>
            <w:webHidden/>
          </w:rPr>
        </w:r>
        <w:r w:rsidR="00313F22">
          <w:rPr>
            <w:noProof/>
            <w:webHidden/>
          </w:rPr>
          <w:fldChar w:fldCharType="separate"/>
        </w:r>
        <w:r w:rsidR="00313F22">
          <w:rPr>
            <w:noProof/>
            <w:webHidden/>
          </w:rPr>
          <w:t>9</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25" w:history="1">
        <w:r w:rsidR="00313F22" w:rsidRPr="009B57E6">
          <w:rPr>
            <w:rStyle w:val="Hyperlink"/>
            <w:noProof/>
          </w:rPr>
          <w:t>Ubicació de Dades de Client sense Activitat</w:t>
        </w:r>
        <w:r w:rsidR="00313F22">
          <w:rPr>
            <w:noProof/>
            <w:webHidden/>
          </w:rPr>
          <w:tab/>
        </w:r>
        <w:r w:rsidR="00313F22">
          <w:rPr>
            <w:noProof/>
            <w:webHidden/>
          </w:rPr>
          <w:fldChar w:fldCharType="begin"/>
        </w:r>
        <w:r w:rsidR="00313F22">
          <w:rPr>
            <w:noProof/>
            <w:webHidden/>
          </w:rPr>
          <w:instrText xml:space="preserve"> PAGEREF _Toc453840525 \h </w:instrText>
        </w:r>
        <w:r w:rsidR="00313F22">
          <w:rPr>
            <w:noProof/>
            <w:webHidden/>
          </w:rPr>
        </w:r>
        <w:r w:rsidR="00313F22">
          <w:rPr>
            <w:noProof/>
            <w:webHidden/>
          </w:rPr>
          <w:fldChar w:fldCharType="separate"/>
        </w:r>
        <w:r w:rsidR="00313F22">
          <w:rPr>
            <w:noProof/>
            <w:webHidden/>
          </w:rPr>
          <w:t>9</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26" w:history="1">
        <w:r w:rsidR="00313F22" w:rsidRPr="009B57E6">
          <w:rPr>
            <w:rStyle w:val="Hyperlink"/>
            <w:noProof/>
          </w:rPr>
          <w:t>Privacitat</w:t>
        </w:r>
        <w:r w:rsidR="00313F22">
          <w:rPr>
            <w:noProof/>
            <w:webHidden/>
          </w:rPr>
          <w:tab/>
        </w:r>
        <w:r w:rsidR="00313F22">
          <w:rPr>
            <w:noProof/>
            <w:webHidden/>
          </w:rPr>
          <w:fldChar w:fldCharType="begin"/>
        </w:r>
        <w:r w:rsidR="00313F22">
          <w:rPr>
            <w:noProof/>
            <w:webHidden/>
          </w:rPr>
          <w:instrText xml:space="preserve"> PAGEREF _Toc453840526 \h </w:instrText>
        </w:r>
        <w:r w:rsidR="00313F22">
          <w:rPr>
            <w:noProof/>
            <w:webHidden/>
          </w:rPr>
        </w:r>
        <w:r w:rsidR="00313F22">
          <w:rPr>
            <w:noProof/>
            <w:webHidden/>
          </w:rPr>
          <w:fldChar w:fldCharType="separate"/>
        </w:r>
        <w:r w:rsidR="00313F22">
          <w:rPr>
            <w:noProof/>
            <w:webHidden/>
          </w:rPr>
          <w:t>10</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27" w:history="1">
        <w:r w:rsidR="00313F22" w:rsidRPr="009B57E6">
          <w:rPr>
            <w:rStyle w:val="Hyperlink"/>
            <w:noProof/>
          </w:rPr>
          <w:t>Termes addicionals per a Europa</w:t>
        </w:r>
        <w:r w:rsidR="00313F22">
          <w:rPr>
            <w:noProof/>
            <w:webHidden/>
          </w:rPr>
          <w:tab/>
        </w:r>
        <w:r w:rsidR="00313F22">
          <w:rPr>
            <w:noProof/>
            <w:webHidden/>
          </w:rPr>
          <w:fldChar w:fldCharType="begin"/>
        </w:r>
        <w:r w:rsidR="00313F22">
          <w:rPr>
            <w:noProof/>
            <w:webHidden/>
          </w:rPr>
          <w:instrText xml:space="preserve"> PAGEREF _Toc453840527 \h </w:instrText>
        </w:r>
        <w:r w:rsidR="00313F22">
          <w:rPr>
            <w:noProof/>
            <w:webHidden/>
          </w:rPr>
        </w:r>
        <w:r w:rsidR="00313F22">
          <w:rPr>
            <w:noProof/>
            <w:webHidden/>
          </w:rPr>
          <w:fldChar w:fldCharType="separate"/>
        </w:r>
        <w:r w:rsidR="00313F22">
          <w:rPr>
            <w:noProof/>
            <w:webHidden/>
          </w:rPr>
          <w:t>10</w:t>
        </w:r>
        <w:r w:rsidR="00313F22">
          <w:rPr>
            <w:noProof/>
            <w:webHidden/>
          </w:rPr>
          <w:fldChar w:fldCharType="end"/>
        </w:r>
      </w:hyperlink>
    </w:p>
    <w:p w:rsidR="00313F22" w:rsidRDefault="00522C8A">
      <w:pPr>
        <w:pStyle w:val="TOC5"/>
        <w:tabs>
          <w:tab w:val="right" w:leader="dot" w:pos="5030"/>
        </w:tabs>
        <w:rPr>
          <w:rFonts w:eastAsiaTheme="minorEastAsia"/>
          <w:noProof/>
          <w:sz w:val="22"/>
          <w:lang w:val="en-US" w:eastAsia="zh-CN" w:bidi="ar-SA"/>
        </w:rPr>
      </w:pPr>
      <w:hyperlink w:anchor="_Toc453840528" w:history="1">
        <w:r w:rsidR="00313F22" w:rsidRPr="009B57E6">
          <w:rPr>
            <w:rStyle w:val="Hyperlink"/>
            <w:noProof/>
          </w:rPr>
          <w:t>Seguretat</w:t>
        </w:r>
        <w:r w:rsidR="00313F22">
          <w:rPr>
            <w:noProof/>
            <w:webHidden/>
          </w:rPr>
          <w:tab/>
        </w:r>
        <w:r w:rsidR="00313F22">
          <w:rPr>
            <w:noProof/>
            <w:webHidden/>
          </w:rPr>
          <w:fldChar w:fldCharType="begin"/>
        </w:r>
        <w:r w:rsidR="00313F22">
          <w:rPr>
            <w:noProof/>
            <w:webHidden/>
          </w:rPr>
          <w:instrText xml:space="preserve"> PAGEREF _Toc453840528 \h </w:instrText>
        </w:r>
        <w:r w:rsidR="00313F22">
          <w:rPr>
            <w:noProof/>
            <w:webHidden/>
          </w:rPr>
        </w:r>
        <w:r w:rsidR="00313F22">
          <w:rPr>
            <w:noProof/>
            <w:webHidden/>
          </w:rPr>
          <w:fldChar w:fldCharType="separate"/>
        </w:r>
        <w:r w:rsidR="00313F22">
          <w:rPr>
            <w:noProof/>
            <w:webHidden/>
          </w:rPr>
          <w:t>11</w:t>
        </w:r>
        <w:r w:rsidR="00313F22">
          <w:rPr>
            <w:noProof/>
            <w:webHidden/>
          </w:rPr>
          <w:fldChar w:fldCharType="end"/>
        </w:r>
      </w:hyperlink>
    </w:p>
    <w:p w:rsidR="00313F22" w:rsidRDefault="00522C8A">
      <w:pPr>
        <w:pStyle w:val="TOC1"/>
        <w:tabs>
          <w:tab w:val="right" w:leader="dot" w:pos="5030"/>
        </w:tabs>
        <w:rPr>
          <w:rFonts w:eastAsiaTheme="minorEastAsia"/>
          <w:b w:val="0"/>
          <w:caps w:val="0"/>
          <w:noProof/>
          <w:sz w:val="22"/>
          <w:lang w:val="en-US" w:eastAsia="zh-CN" w:bidi="ar-SA"/>
        </w:rPr>
      </w:pPr>
      <w:hyperlink w:anchor="_Toc453840529" w:history="1">
        <w:r w:rsidR="00313F22" w:rsidRPr="009B57E6">
          <w:rPr>
            <w:rStyle w:val="Hyperlink"/>
            <w:noProof/>
          </w:rPr>
          <w:t>Termes Específics dels Serveis Online</w:t>
        </w:r>
        <w:r w:rsidR="00313F22">
          <w:rPr>
            <w:noProof/>
            <w:webHidden/>
          </w:rPr>
          <w:tab/>
        </w:r>
        <w:r w:rsidR="00313F22">
          <w:rPr>
            <w:noProof/>
            <w:webHidden/>
          </w:rPr>
          <w:fldChar w:fldCharType="begin"/>
        </w:r>
        <w:r w:rsidR="00313F22">
          <w:rPr>
            <w:noProof/>
            <w:webHidden/>
          </w:rPr>
          <w:instrText xml:space="preserve"> PAGEREF _Toc453840529 \h </w:instrText>
        </w:r>
        <w:r w:rsidR="00313F22">
          <w:rPr>
            <w:noProof/>
            <w:webHidden/>
          </w:rPr>
        </w:r>
        <w:r w:rsidR="00313F22">
          <w:rPr>
            <w:noProof/>
            <w:webHidden/>
          </w:rPr>
          <w:fldChar w:fldCharType="separate"/>
        </w:r>
        <w:r w:rsidR="00313F22">
          <w:rPr>
            <w:noProof/>
            <w:webHidden/>
          </w:rPr>
          <w:t>14</w:t>
        </w:r>
        <w:r w:rsidR="00313F22">
          <w:rPr>
            <w:noProof/>
            <w:webHidden/>
          </w:rPr>
          <w:fldChar w:fldCharType="end"/>
        </w:r>
      </w:hyperlink>
    </w:p>
    <w:p w:rsidR="00313F22" w:rsidRDefault="00522C8A">
      <w:pPr>
        <w:pStyle w:val="TOC2"/>
        <w:tabs>
          <w:tab w:val="right" w:leader="dot" w:pos="5030"/>
        </w:tabs>
        <w:rPr>
          <w:rFonts w:eastAsiaTheme="minorEastAsia"/>
          <w:b w:val="0"/>
          <w:smallCaps w:val="0"/>
          <w:noProof/>
          <w:sz w:val="22"/>
          <w:lang w:val="en-US" w:eastAsia="zh-CN" w:bidi="ar-SA"/>
        </w:rPr>
      </w:pPr>
      <w:hyperlink w:anchor="_Toc453840530" w:history="1">
        <w:r w:rsidR="00313F22" w:rsidRPr="009B57E6">
          <w:rPr>
            <w:rStyle w:val="Hyperlink"/>
            <w:noProof/>
          </w:rPr>
          <w:t>Serveis de Microsoft Azure</w:t>
        </w:r>
        <w:r w:rsidR="00313F22">
          <w:rPr>
            <w:noProof/>
            <w:webHidden/>
          </w:rPr>
          <w:tab/>
        </w:r>
        <w:r w:rsidR="00313F22">
          <w:rPr>
            <w:noProof/>
            <w:webHidden/>
          </w:rPr>
          <w:fldChar w:fldCharType="begin"/>
        </w:r>
        <w:r w:rsidR="00313F22">
          <w:rPr>
            <w:noProof/>
            <w:webHidden/>
          </w:rPr>
          <w:instrText xml:space="preserve"> PAGEREF _Toc453840530 \h </w:instrText>
        </w:r>
        <w:r w:rsidR="00313F22">
          <w:rPr>
            <w:noProof/>
            <w:webHidden/>
          </w:rPr>
        </w:r>
        <w:r w:rsidR="00313F22">
          <w:rPr>
            <w:noProof/>
            <w:webHidden/>
          </w:rPr>
          <w:fldChar w:fldCharType="separate"/>
        </w:r>
        <w:r w:rsidR="00313F22">
          <w:rPr>
            <w:noProof/>
            <w:webHidden/>
          </w:rPr>
          <w:t>14</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31" w:history="1">
        <w:r w:rsidR="00313F22" w:rsidRPr="009B57E6">
          <w:rPr>
            <w:rStyle w:val="Hyperlink"/>
            <w:noProof/>
          </w:rPr>
          <w:t>Microsoft Azure StorSimple</w:t>
        </w:r>
        <w:r w:rsidR="00313F22">
          <w:rPr>
            <w:noProof/>
            <w:webHidden/>
          </w:rPr>
          <w:tab/>
        </w:r>
        <w:r w:rsidR="00313F22">
          <w:rPr>
            <w:noProof/>
            <w:webHidden/>
          </w:rPr>
          <w:fldChar w:fldCharType="begin"/>
        </w:r>
        <w:r w:rsidR="00313F22">
          <w:rPr>
            <w:noProof/>
            <w:webHidden/>
          </w:rPr>
          <w:instrText xml:space="preserve"> PAGEREF _Toc453840531 \h </w:instrText>
        </w:r>
        <w:r w:rsidR="00313F22">
          <w:rPr>
            <w:noProof/>
            <w:webHidden/>
          </w:rPr>
        </w:r>
        <w:r w:rsidR="00313F22">
          <w:rPr>
            <w:noProof/>
            <w:webHidden/>
          </w:rPr>
          <w:fldChar w:fldCharType="separate"/>
        </w:r>
        <w:r w:rsidR="00313F22">
          <w:rPr>
            <w:noProof/>
            <w:webHidden/>
          </w:rPr>
          <w:t>15</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32" w:history="1">
        <w:r w:rsidR="00313F22" w:rsidRPr="009B57E6">
          <w:rPr>
            <w:rStyle w:val="Hyperlink"/>
            <w:noProof/>
          </w:rPr>
          <w:t>Aplicació Microsoft Cloud Security</w:t>
        </w:r>
        <w:r w:rsidR="00313F22">
          <w:rPr>
            <w:noProof/>
            <w:webHidden/>
          </w:rPr>
          <w:tab/>
        </w:r>
        <w:r w:rsidR="00313F22">
          <w:rPr>
            <w:noProof/>
            <w:webHidden/>
          </w:rPr>
          <w:fldChar w:fldCharType="begin"/>
        </w:r>
        <w:r w:rsidR="00313F22">
          <w:rPr>
            <w:noProof/>
            <w:webHidden/>
          </w:rPr>
          <w:instrText xml:space="preserve"> PAGEREF _Toc453840532 \h </w:instrText>
        </w:r>
        <w:r w:rsidR="00313F22">
          <w:rPr>
            <w:noProof/>
            <w:webHidden/>
          </w:rPr>
        </w:r>
        <w:r w:rsidR="00313F22">
          <w:rPr>
            <w:noProof/>
            <w:webHidden/>
          </w:rPr>
          <w:fldChar w:fldCharType="separate"/>
        </w:r>
        <w:r w:rsidR="00313F22">
          <w:rPr>
            <w:noProof/>
            <w:webHidden/>
          </w:rPr>
          <w:t>15</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33" w:history="1">
        <w:r w:rsidR="00313F22" w:rsidRPr="009B57E6">
          <w:rPr>
            <w:rStyle w:val="Hyperlink"/>
            <w:noProof/>
            <w:lang w:val="es-ES"/>
          </w:rPr>
          <w:t>HockeyApp</w:t>
        </w:r>
        <w:r w:rsidR="00313F22">
          <w:rPr>
            <w:noProof/>
            <w:webHidden/>
          </w:rPr>
          <w:tab/>
        </w:r>
        <w:r w:rsidR="00313F22">
          <w:rPr>
            <w:noProof/>
            <w:webHidden/>
          </w:rPr>
          <w:fldChar w:fldCharType="begin"/>
        </w:r>
        <w:r w:rsidR="00313F22">
          <w:rPr>
            <w:noProof/>
            <w:webHidden/>
          </w:rPr>
          <w:instrText xml:space="preserve"> PAGEREF _Toc453840533 \h </w:instrText>
        </w:r>
        <w:r w:rsidR="00313F22">
          <w:rPr>
            <w:noProof/>
            <w:webHidden/>
          </w:rPr>
        </w:r>
        <w:r w:rsidR="00313F22">
          <w:rPr>
            <w:noProof/>
            <w:webHidden/>
          </w:rPr>
          <w:fldChar w:fldCharType="separate"/>
        </w:r>
        <w:r w:rsidR="00313F22">
          <w:rPr>
            <w:noProof/>
            <w:webHidden/>
          </w:rPr>
          <w:t>15</w:t>
        </w:r>
        <w:r w:rsidR="00313F22">
          <w:rPr>
            <w:noProof/>
            <w:webHidden/>
          </w:rPr>
          <w:fldChar w:fldCharType="end"/>
        </w:r>
      </w:hyperlink>
    </w:p>
    <w:p w:rsidR="00313F22" w:rsidRDefault="00522C8A">
      <w:pPr>
        <w:pStyle w:val="TOC2"/>
        <w:tabs>
          <w:tab w:val="right" w:leader="dot" w:pos="5030"/>
        </w:tabs>
        <w:rPr>
          <w:rFonts w:eastAsiaTheme="minorEastAsia"/>
          <w:b w:val="0"/>
          <w:smallCaps w:val="0"/>
          <w:noProof/>
          <w:sz w:val="22"/>
          <w:lang w:val="en-US" w:eastAsia="zh-CN" w:bidi="ar-SA"/>
        </w:rPr>
      </w:pPr>
      <w:hyperlink w:anchor="_Toc453840534" w:history="1">
        <w:r w:rsidR="00313F22" w:rsidRPr="009B57E6">
          <w:rPr>
            <w:rStyle w:val="Hyperlink"/>
            <w:noProof/>
          </w:rPr>
          <w:t>Enterprise Mobility Services</w:t>
        </w:r>
        <w:r w:rsidR="00313F22">
          <w:rPr>
            <w:noProof/>
            <w:webHidden/>
          </w:rPr>
          <w:tab/>
        </w:r>
        <w:r w:rsidR="00313F22">
          <w:rPr>
            <w:noProof/>
            <w:webHidden/>
          </w:rPr>
          <w:fldChar w:fldCharType="begin"/>
        </w:r>
        <w:r w:rsidR="00313F22">
          <w:rPr>
            <w:noProof/>
            <w:webHidden/>
          </w:rPr>
          <w:instrText xml:space="preserve"> PAGEREF _Toc453840534 \h </w:instrText>
        </w:r>
        <w:r w:rsidR="00313F22">
          <w:rPr>
            <w:noProof/>
            <w:webHidden/>
          </w:rPr>
        </w:r>
        <w:r w:rsidR="00313F22">
          <w:rPr>
            <w:noProof/>
            <w:webHidden/>
          </w:rPr>
          <w:fldChar w:fldCharType="separate"/>
        </w:r>
        <w:r w:rsidR="00313F22">
          <w:rPr>
            <w:noProof/>
            <w:webHidden/>
          </w:rPr>
          <w:t>15</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35" w:history="1">
        <w:r w:rsidR="00313F22" w:rsidRPr="009B57E6">
          <w:rPr>
            <w:rStyle w:val="Hyperlink"/>
            <w:noProof/>
          </w:rPr>
          <w:t>Azure Active Directory Basic</w:t>
        </w:r>
        <w:r w:rsidR="00313F22">
          <w:rPr>
            <w:noProof/>
            <w:webHidden/>
          </w:rPr>
          <w:tab/>
        </w:r>
        <w:r w:rsidR="00313F22">
          <w:rPr>
            <w:noProof/>
            <w:webHidden/>
          </w:rPr>
          <w:fldChar w:fldCharType="begin"/>
        </w:r>
        <w:r w:rsidR="00313F22">
          <w:rPr>
            <w:noProof/>
            <w:webHidden/>
          </w:rPr>
          <w:instrText xml:space="preserve"> PAGEREF _Toc453840535 \h </w:instrText>
        </w:r>
        <w:r w:rsidR="00313F22">
          <w:rPr>
            <w:noProof/>
            <w:webHidden/>
          </w:rPr>
        </w:r>
        <w:r w:rsidR="00313F22">
          <w:rPr>
            <w:noProof/>
            <w:webHidden/>
          </w:rPr>
          <w:fldChar w:fldCharType="separate"/>
        </w:r>
        <w:r w:rsidR="00313F22">
          <w:rPr>
            <w:noProof/>
            <w:webHidden/>
          </w:rPr>
          <w:t>15</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36" w:history="1">
        <w:r w:rsidR="00313F22" w:rsidRPr="009B57E6">
          <w:rPr>
            <w:rStyle w:val="Hyperlink"/>
            <w:noProof/>
          </w:rPr>
          <w:t>Azure Active Directory Premium</w:t>
        </w:r>
        <w:r w:rsidR="00313F22">
          <w:rPr>
            <w:noProof/>
            <w:webHidden/>
          </w:rPr>
          <w:tab/>
        </w:r>
        <w:r w:rsidR="00313F22">
          <w:rPr>
            <w:noProof/>
            <w:webHidden/>
          </w:rPr>
          <w:fldChar w:fldCharType="begin"/>
        </w:r>
        <w:r w:rsidR="00313F22">
          <w:rPr>
            <w:noProof/>
            <w:webHidden/>
          </w:rPr>
          <w:instrText xml:space="preserve"> PAGEREF _Toc453840536 \h </w:instrText>
        </w:r>
        <w:r w:rsidR="00313F22">
          <w:rPr>
            <w:noProof/>
            <w:webHidden/>
          </w:rPr>
        </w:r>
        <w:r w:rsidR="00313F22">
          <w:rPr>
            <w:noProof/>
            <w:webHidden/>
          </w:rPr>
          <w:fldChar w:fldCharType="separate"/>
        </w:r>
        <w:r w:rsidR="00313F22">
          <w:rPr>
            <w:noProof/>
            <w:webHidden/>
          </w:rPr>
          <w:t>15</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37" w:history="1">
        <w:r w:rsidR="00313F22" w:rsidRPr="009B57E6">
          <w:rPr>
            <w:rStyle w:val="Hyperlink"/>
            <w:noProof/>
          </w:rPr>
          <w:t>Azure Rights Management Premium</w:t>
        </w:r>
        <w:r w:rsidR="00313F22">
          <w:rPr>
            <w:noProof/>
            <w:webHidden/>
          </w:rPr>
          <w:tab/>
        </w:r>
        <w:r w:rsidR="00313F22">
          <w:rPr>
            <w:noProof/>
            <w:webHidden/>
          </w:rPr>
          <w:fldChar w:fldCharType="begin"/>
        </w:r>
        <w:r w:rsidR="00313F22">
          <w:rPr>
            <w:noProof/>
            <w:webHidden/>
          </w:rPr>
          <w:instrText xml:space="preserve"> PAGEREF _Toc453840537 \h </w:instrText>
        </w:r>
        <w:r w:rsidR="00313F22">
          <w:rPr>
            <w:noProof/>
            <w:webHidden/>
          </w:rPr>
        </w:r>
        <w:r w:rsidR="00313F22">
          <w:rPr>
            <w:noProof/>
            <w:webHidden/>
          </w:rPr>
          <w:fldChar w:fldCharType="separate"/>
        </w:r>
        <w:r w:rsidR="00313F22">
          <w:rPr>
            <w:noProof/>
            <w:webHidden/>
          </w:rPr>
          <w:t>15</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38" w:history="1">
        <w:r w:rsidR="00313F22" w:rsidRPr="009B57E6">
          <w:rPr>
            <w:rStyle w:val="Hyperlink"/>
            <w:noProof/>
          </w:rPr>
          <w:t>Azure RemoteApp</w:t>
        </w:r>
        <w:r w:rsidR="00313F22">
          <w:rPr>
            <w:noProof/>
            <w:webHidden/>
          </w:rPr>
          <w:tab/>
        </w:r>
        <w:r w:rsidR="00313F22">
          <w:rPr>
            <w:noProof/>
            <w:webHidden/>
          </w:rPr>
          <w:fldChar w:fldCharType="begin"/>
        </w:r>
        <w:r w:rsidR="00313F22">
          <w:rPr>
            <w:noProof/>
            <w:webHidden/>
          </w:rPr>
          <w:instrText xml:space="preserve"> PAGEREF _Toc453840538 \h </w:instrText>
        </w:r>
        <w:r w:rsidR="00313F22">
          <w:rPr>
            <w:noProof/>
            <w:webHidden/>
          </w:rPr>
        </w:r>
        <w:r w:rsidR="00313F22">
          <w:rPr>
            <w:noProof/>
            <w:webHidden/>
          </w:rPr>
          <w:fldChar w:fldCharType="separate"/>
        </w:r>
        <w:r w:rsidR="00313F22">
          <w:rPr>
            <w:noProof/>
            <w:webHidden/>
          </w:rPr>
          <w:t>16</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39" w:history="1">
        <w:r w:rsidR="00313F22" w:rsidRPr="009B57E6">
          <w:rPr>
            <w:rStyle w:val="Hyperlink"/>
            <w:noProof/>
          </w:rPr>
          <w:t>Autenticació multifactorial de Microsoft</w:t>
        </w:r>
        <w:r w:rsidR="00313F22">
          <w:rPr>
            <w:noProof/>
            <w:webHidden/>
          </w:rPr>
          <w:tab/>
        </w:r>
        <w:r w:rsidR="00313F22">
          <w:rPr>
            <w:noProof/>
            <w:webHidden/>
          </w:rPr>
          <w:fldChar w:fldCharType="begin"/>
        </w:r>
        <w:r w:rsidR="00313F22">
          <w:rPr>
            <w:noProof/>
            <w:webHidden/>
          </w:rPr>
          <w:instrText xml:space="preserve"> PAGEREF _Toc453840539 \h </w:instrText>
        </w:r>
        <w:r w:rsidR="00313F22">
          <w:rPr>
            <w:noProof/>
            <w:webHidden/>
          </w:rPr>
        </w:r>
        <w:r w:rsidR="00313F22">
          <w:rPr>
            <w:noProof/>
            <w:webHidden/>
          </w:rPr>
          <w:fldChar w:fldCharType="separate"/>
        </w:r>
        <w:r w:rsidR="00313F22">
          <w:rPr>
            <w:noProof/>
            <w:webHidden/>
          </w:rPr>
          <w:t>16</w:t>
        </w:r>
        <w:r w:rsidR="00313F22">
          <w:rPr>
            <w:noProof/>
            <w:webHidden/>
          </w:rPr>
          <w:fldChar w:fldCharType="end"/>
        </w:r>
      </w:hyperlink>
    </w:p>
    <w:p w:rsidR="00313F22" w:rsidRDefault="00522C8A">
      <w:pPr>
        <w:pStyle w:val="TOC3"/>
        <w:tabs>
          <w:tab w:val="right" w:leader="dot" w:pos="5030"/>
        </w:tabs>
        <w:rPr>
          <w:rFonts w:eastAsiaTheme="minorEastAsia"/>
          <w:smallCaps w:val="0"/>
          <w:noProof/>
          <w:sz w:val="22"/>
          <w:lang w:val="en-US" w:eastAsia="zh-CN" w:bidi="ar-SA"/>
        </w:rPr>
      </w:pPr>
      <w:hyperlink w:anchor="_Toc453840540" w:history="1">
        <w:r w:rsidR="00313F22" w:rsidRPr="009B57E6">
          <w:rPr>
            <w:rStyle w:val="Hyperlink"/>
            <w:noProof/>
            <w:lang w:val="it-IT"/>
          </w:rPr>
          <w:t>Microsoft Intune</w:t>
        </w:r>
        <w:r w:rsidR="00313F22">
          <w:rPr>
            <w:noProof/>
            <w:webHidden/>
          </w:rPr>
          <w:tab/>
        </w:r>
        <w:r w:rsidR="00313F22">
          <w:rPr>
            <w:noProof/>
            <w:webHidden/>
          </w:rPr>
          <w:fldChar w:fldCharType="begin"/>
        </w:r>
        <w:r w:rsidR="00313F22">
          <w:rPr>
            <w:noProof/>
            <w:webHidden/>
          </w:rPr>
          <w:instrText xml:space="preserve"> PAGEREF _Toc453840540 \h </w:instrText>
        </w:r>
        <w:r w:rsidR="00313F22">
          <w:rPr>
            <w:noProof/>
            <w:webHidden/>
          </w:rPr>
        </w:r>
        <w:r w:rsidR="00313F22">
          <w:rPr>
            <w:noProof/>
            <w:webHidden/>
          </w:rPr>
          <w:fldChar w:fldCharType="separate"/>
        </w:r>
        <w:r w:rsidR="00313F22">
          <w:rPr>
            <w:noProof/>
            <w:webHidden/>
          </w:rPr>
          <w:t>16</w:t>
        </w:r>
        <w:r w:rsidR="00313F22">
          <w:rPr>
            <w:noProof/>
            <w:webHidden/>
          </w:rPr>
          <w:fldChar w:fldCharType="end"/>
        </w:r>
      </w:hyperlink>
    </w:p>
    <w:p w:rsidR="00313F22" w:rsidRDefault="00522C8A">
      <w:pPr>
        <w:pStyle w:val="TOC2"/>
        <w:tabs>
          <w:tab w:val="right" w:leader="dot" w:pos="5030"/>
        </w:tabs>
        <w:rPr>
          <w:rFonts w:eastAsiaTheme="minorEastAsia"/>
          <w:b w:val="0"/>
          <w:smallCaps w:val="0"/>
          <w:noProof/>
          <w:sz w:val="22"/>
          <w:lang w:val="en-US" w:eastAsia="zh-CN" w:bidi="ar-SA"/>
        </w:rPr>
      </w:pPr>
      <w:hyperlink w:anchor="_Toc453840541" w:history="1">
        <w:r w:rsidR="00313F22" w:rsidRPr="009B57E6">
          <w:rPr>
            <w:rStyle w:val="Hyperlink"/>
            <w:noProof/>
            <w:lang w:val="fr-FR"/>
          </w:rPr>
          <w:t>Microsoft Dynamics Online Services</w:t>
        </w:r>
        <w:r w:rsidR="00313F22">
          <w:rPr>
            <w:noProof/>
            <w:webHidden/>
          </w:rPr>
          <w:tab/>
        </w:r>
        <w:r w:rsidR="00313F22">
          <w:rPr>
            <w:noProof/>
            <w:webHidden/>
          </w:rPr>
          <w:fldChar w:fldCharType="begin"/>
        </w:r>
        <w:r w:rsidR="00313F22">
          <w:rPr>
            <w:noProof/>
            <w:webHidden/>
          </w:rPr>
          <w:instrText xml:space="preserve"> PAGEREF _Toc453840541 \h </w:instrText>
        </w:r>
        <w:r w:rsidR="00313F22">
          <w:rPr>
            <w:noProof/>
            <w:webHidden/>
          </w:rPr>
        </w:r>
        <w:r w:rsidR="00313F22">
          <w:rPr>
            <w:noProof/>
            <w:webHidden/>
          </w:rPr>
          <w:fldChar w:fldCharType="separate"/>
        </w:r>
        <w:r w:rsidR="00313F22">
          <w:rPr>
            <w:noProof/>
            <w:webHidden/>
          </w:rPr>
          <w:t>16</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42" w:history="1">
        <w:r w:rsidR="00313F22" w:rsidRPr="009B57E6">
          <w:rPr>
            <w:rStyle w:val="Hyperlink"/>
            <w:noProof/>
          </w:rPr>
          <w:t>Microsoft Dynamics AX</w:t>
        </w:r>
        <w:r w:rsidR="00313F22">
          <w:rPr>
            <w:noProof/>
            <w:webHidden/>
          </w:rPr>
          <w:tab/>
        </w:r>
        <w:r w:rsidR="00313F22">
          <w:rPr>
            <w:noProof/>
            <w:webHidden/>
          </w:rPr>
          <w:fldChar w:fldCharType="begin"/>
        </w:r>
        <w:r w:rsidR="00313F22">
          <w:rPr>
            <w:noProof/>
            <w:webHidden/>
          </w:rPr>
          <w:instrText xml:space="preserve"> PAGEREF _Toc453840542 \h </w:instrText>
        </w:r>
        <w:r w:rsidR="00313F22">
          <w:rPr>
            <w:noProof/>
            <w:webHidden/>
          </w:rPr>
        </w:r>
        <w:r w:rsidR="00313F22">
          <w:rPr>
            <w:noProof/>
            <w:webHidden/>
          </w:rPr>
          <w:fldChar w:fldCharType="separate"/>
        </w:r>
        <w:r w:rsidR="00313F22">
          <w:rPr>
            <w:noProof/>
            <w:webHidden/>
          </w:rPr>
          <w:t>16</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43" w:history="1">
        <w:r w:rsidR="00313F22" w:rsidRPr="009B57E6">
          <w:rPr>
            <w:rStyle w:val="Hyperlink"/>
            <w:noProof/>
          </w:rPr>
          <w:t>Microsoft Dynamics CRM Online</w:t>
        </w:r>
        <w:r w:rsidR="00313F22">
          <w:rPr>
            <w:noProof/>
            <w:webHidden/>
          </w:rPr>
          <w:tab/>
        </w:r>
        <w:r w:rsidR="00313F22">
          <w:rPr>
            <w:noProof/>
            <w:webHidden/>
          </w:rPr>
          <w:fldChar w:fldCharType="begin"/>
        </w:r>
        <w:r w:rsidR="00313F22">
          <w:rPr>
            <w:noProof/>
            <w:webHidden/>
          </w:rPr>
          <w:instrText xml:space="preserve"> PAGEREF _Toc453840543 \h </w:instrText>
        </w:r>
        <w:r w:rsidR="00313F22">
          <w:rPr>
            <w:noProof/>
            <w:webHidden/>
          </w:rPr>
        </w:r>
        <w:r w:rsidR="00313F22">
          <w:rPr>
            <w:noProof/>
            <w:webHidden/>
          </w:rPr>
          <w:fldChar w:fldCharType="separate"/>
        </w:r>
        <w:r w:rsidR="00313F22">
          <w:rPr>
            <w:noProof/>
            <w:webHidden/>
          </w:rPr>
          <w:t>17</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44" w:history="1">
        <w:r w:rsidR="00313F22" w:rsidRPr="009B57E6">
          <w:rPr>
            <w:rStyle w:val="Hyperlink"/>
            <w:noProof/>
          </w:rPr>
          <w:t>Microsoft Dynamics Marketing</w:t>
        </w:r>
        <w:r w:rsidR="00313F22">
          <w:rPr>
            <w:noProof/>
            <w:webHidden/>
          </w:rPr>
          <w:tab/>
        </w:r>
        <w:r w:rsidR="00313F22">
          <w:rPr>
            <w:noProof/>
            <w:webHidden/>
          </w:rPr>
          <w:fldChar w:fldCharType="begin"/>
        </w:r>
        <w:r w:rsidR="00313F22">
          <w:rPr>
            <w:noProof/>
            <w:webHidden/>
          </w:rPr>
          <w:instrText xml:space="preserve"> PAGEREF _Toc453840544 \h </w:instrText>
        </w:r>
        <w:r w:rsidR="00313F22">
          <w:rPr>
            <w:noProof/>
            <w:webHidden/>
          </w:rPr>
        </w:r>
        <w:r w:rsidR="00313F22">
          <w:rPr>
            <w:noProof/>
            <w:webHidden/>
          </w:rPr>
          <w:fldChar w:fldCharType="separate"/>
        </w:r>
        <w:r w:rsidR="00313F22">
          <w:rPr>
            <w:noProof/>
            <w:webHidden/>
          </w:rPr>
          <w:t>17</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45" w:history="1">
        <w:r w:rsidR="00313F22" w:rsidRPr="009B57E6">
          <w:rPr>
            <w:rStyle w:val="Hyperlink"/>
            <w:noProof/>
            <w:lang w:val="fr-FR"/>
          </w:rPr>
          <w:t>Microsoft Social Engagement</w:t>
        </w:r>
        <w:r w:rsidR="00313F22">
          <w:rPr>
            <w:noProof/>
            <w:webHidden/>
          </w:rPr>
          <w:tab/>
        </w:r>
        <w:r w:rsidR="00313F22">
          <w:rPr>
            <w:noProof/>
            <w:webHidden/>
          </w:rPr>
          <w:fldChar w:fldCharType="begin"/>
        </w:r>
        <w:r w:rsidR="00313F22">
          <w:rPr>
            <w:noProof/>
            <w:webHidden/>
          </w:rPr>
          <w:instrText xml:space="preserve"> PAGEREF _Toc453840545 \h </w:instrText>
        </w:r>
        <w:r w:rsidR="00313F22">
          <w:rPr>
            <w:noProof/>
            <w:webHidden/>
          </w:rPr>
        </w:r>
        <w:r w:rsidR="00313F22">
          <w:rPr>
            <w:noProof/>
            <w:webHidden/>
          </w:rPr>
          <w:fldChar w:fldCharType="separate"/>
        </w:r>
        <w:r w:rsidR="00313F22">
          <w:rPr>
            <w:noProof/>
            <w:webHidden/>
          </w:rPr>
          <w:t>17</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46" w:history="1">
        <w:r w:rsidR="00313F22" w:rsidRPr="009B57E6">
          <w:rPr>
            <w:rStyle w:val="Hyperlink"/>
            <w:noProof/>
          </w:rPr>
          <w:t>Parature, de Microsoft</w:t>
        </w:r>
        <w:r w:rsidR="00313F22">
          <w:rPr>
            <w:noProof/>
            <w:webHidden/>
          </w:rPr>
          <w:tab/>
        </w:r>
        <w:r w:rsidR="00313F22">
          <w:rPr>
            <w:noProof/>
            <w:webHidden/>
          </w:rPr>
          <w:fldChar w:fldCharType="begin"/>
        </w:r>
        <w:r w:rsidR="00313F22">
          <w:rPr>
            <w:noProof/>
            <w:webHidden/>
          </w:rPr>
          <w:instrText xml:space="preserve"> PAGEREF _Toc453840546 \h </w:instrText>
        </w:r>
        <w:r w:rsidR="00313F22">
          <w:rPr>
            <w:noProof/>
            <w:webHidden/>
          </w:rPr>
        </w:r>
        <w:r w:rsidR="00313F22">
          <w:rPr>
            <w:noProof/>
            <w:webHidden/>
          </w:rPr>
          <w:fldChar w:fldCharType="separate"/>
        </w:r>
        <w:r w:rsidR="00313F22">
          <w:rPr>
            <w:noProof/>
            <w:webHidden/>
          </w:rPr>
          <w:t>18</w:t>
        </w:r>
        <w:r w:rsidR="00313F22">
          <w:rPr>
            <w:noProof/>
            <w:webHidden/>
          </w:rPr>
          <w:fldChar w:fldCharType="end"/>
        </w:r>
      </w:hyperlink>
    </w:p>
    <w:p w:rsidR="00313F22" w:rsidRDefault="00522C8A">
      <w:pPr>
        <w:pStyle w:val="TOC2"/>
        <w:tabs>
          <w:tab w:val="right" w:leader="dot" w:pos="5030"/>
        </w:tabs>
        <w:rPr>
          <w:rFonts w:eastAsiaTheme="minorEastAsia"/>
          <w:b w:val="0"/>
          <w:smallCaps w:val="0"/>
          <w:noProof/>
          <w:sz w:val="22"/>
          <w:lang w:val="en-US" w:eastAsia="zh-CN" w:bidi="ar-SA"/>
        </w:rPr>
      </w:pPr>
      <w:hyperlink w:anchor="_Toc453840547" w:history="1">
        <w:r w:rsidR="00313F22" w:rsidRPr="009B57E6">
          <w:rPr>
            <w:rStyle w:val="Hyperlink"/>
            <w:noProof/>
            <w:lang w:val="fr-FR"/>
          </w:rPr>
          <w:t>Serveis de l'Office 365</w:t>
        </w:r>
        <w:r w:rsidR="00313F22">
          <w:rPr>
            <w:noProof/>
            <w:webHidden/>
          </w:rPr>
          <w:tab/>
        </w:r>
        <w:r w:rsidR="00313F22">
          <w:rPr>
            <w:noProof/>
            <w:webHidden/>
          </w:rPr>
          <w:fldChar w:fldCharType="begin"/>
        </w:r>
        <w:r w:rsidR="00313F22">
          <w:rPr>
            <w:noProof/>
            <w:webHidden/>
          </w:rPr>
          <w:instrText xml:space="preserve"> PAGEREF _Toc453840547 \h </w:instrText>
        </w:r>
        <w:r w:rsidR="00313F22">
          <w:rPr>
            <w:noProof/>
            <w:webHidden/>
          </w:rPr>
        </w:r>
        <w:r w:rsidR="00313F22">
          <w:rPr>
            <w:noProof/>
            <w:webHidden/>
          </w:rPr>
          <w:fldChar w:fldCharType="separate"/>
        </w:r>
        <w:r w:rsidR="00313F22">
          <w:rPr>
            <w:noProof/>
            <w:webHidden/>
          </w:rPr>
          <w:t>18</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48" w:history="1">
        <w:r w:rsidR="00313F22" w:rsidRPr="009B57E6">
          <w:rPr>
            <w:rStyle w:val="Hyperlink"/>
            <w:noProof/>
          </w:rPr>
          <w:t>Exchange Online</w:t>
        </w:r>
        <w:r w:rsidR="00313F22">
          <w:rPr>
            <w:noProof/>
            <w:webHidden/>
          </w:rPr>
          <w:tab/>
        </w:r>
        <w:r w:rsidR="00313F22">
          <w:rPr>
            <w:noProof/>
            <w:webHidden/>
          </w:rPr>
          <w:fldChar w:fldCharType="begin"/>
        </w:r>
        <w:r w:rsidR="00313F22">
          <w:rPr>
            <w:noProof/>
            <w:webHidden/>
          </w:rPr>
          <w:instrText xml:space="preserve"> PAGEREF _Toc453840548 \h </w:instrText>
        </w:r>
        <w:r w:rsidR="00313F22">
          <w:rPr>
            <w:noProof/>
            <w:webHidden/>
          </w:rPr>
        </w:r>
        <w:r w:rsidR="00313F22">
          <w:rPr>
            <w:noProof/>
            <w:webHidden/>
          </w:rPr>
          <w:fldChar w:fldCharType="separate"/>
        </w:r>
        <w:r w:rsidR="00313F22">
          <w:rPr>
            <w:noProof/>
            <w:webHidden/>
          </w:rPr>
          <w:t>18</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49" w:history="1">
        <w:r w:rsidR="00313F22" w:rsidRPr="009B57E6">
          <w:rPr>
            <w:rStyle w:val="Hyperlink"/>
            <w:noProof/>
          </w:rPr>
          <w:t>Aplicacions de l’Office 365</w:t>
        </w:r>
        <w:r w:rsidR="00313F22">
          <w:rPr>
            <w:noProof/>
            <w:webHidden/>
          </w:rPr>
          <w:tab/>
        </w:r>
        <w:r w:rsidR="00313F22">
          <w:rPr>
            <w:noProof/>
            <w:webHidden/>
          </w:rPr>
          <w:fldChar w:fldCharType="begin"/>
        </w:r>
        <w:r w:rsidR="00313F22">
          <w:rPr>
            <w:noProof/>
            <w:webHidden/>
          </w:rPr>
          <w:instrText xml:space="preserve"> PAGEREF _Toc453840549 \h </w:instrText>
        </w:r>
        <w:r w:rsidR="00313F22">
          <w:rPr>
            <w:noProof/>
            <w:webHidden/>
          </w:rPr>
        </w:r>
        <w:r w:rsidR="00313F22">
          <w:rPr>
            <w:noProof/>
            <w:webHidden/>
          </w:rPr>
          <w:fldChar w:fldCharType="separate"/>
        </w:r>
        <w:r w:rsidR="00313F22">
          <w:rPr>
            <w:noProof/>
            <w:webHidden/>
          </w:rPr>
          <w:t>20</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50" w:history="1">
        <w:r w:rsidR="00313F22" w:rsidRPr="009B57E6">
          <w:rPr>
            <w:rStyle w:val="Hyperlink"/>
            <w:noProof/>
            <w:lang w:val="fr-FR"/>
          </w:rPr>
          <w:t>Anàlisi de l'Office 365 Delve</w:t>
        </w:r>
        <w:r w:rsidR="00313F22">
          <w:rPr>
            <w:noProof/>
            <w:webHidden/>
          </w:rPr>
          <w:tab/>
        </w:r>
        <w:r w:rsidR="00313F22">
          <w:rPr>
            <w:noProof/>
            <w:webHidden/>
          </w:rPr>
          <w:fldChar w:fldCharType="begin"/>
        </w:r>
        <w:r w:rsidR="00313F22">
          <w:rPr>
            <w:noProof/>
            <w:webHidden/>
          </w:rPr>
          <w:instrText xml:space="preserve"> PAGEREF _Toc453840550 \h </w:instrText>
        </w:r>
        <w:r w:rsidR="00313F22">
          <w:rPr>
            <w:noProof/>
            <w:webHidden/>
          </w:rPr>
        </w:r>
        <w:r w:rsidR="00313F22">
          <w:rPr>
            <w:noProof/>
            <w:webHidden/>
          </w:rPr>
          <w:fldChar w:fldCharType="separate"/>
        </w:r>
        <w:r w:rsidR="00313F22">
          <w:rPr>
            <w:noProof/>
            <w:webHidden/>
          </w:rPr>
          <w:t>20</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51" w:history="1">
        <w:r w:rsidR="00313F22" w:rsidRPr="009B57E6">
          <w:rPr>
            <w:rStyle w:val="Hyperlink"/>
            <w:noProof/>
            <w:lang w:val="fr-FR"/>
          </w:rPr>
          <w:t>Advanced eDiscovery de l'Office 365</w:t>
        </w:r>
        <w:r w:rsidR="00313F22">
          <w:rPr>
            <w:noProof/>
            <w:webHidden/>
          </w:rPr>
          <w:tab/>
        </w:r>
        <w:r w:rsidR="00313F22">
          <w:rPr>
            <w:noProof/>
            <w:webHidden/>
          </w:rPr>
          <w:fldChar w:fldCharType="begin"/>
        </w:r>
        <w:r w:rsidR="00313F22">
          <w:rPr>
            <w:noProof/>
            <w:webHidden/>
          </w:rPr>
          <w:instrText xml:space="preserve"> PAGEREF _Toc453840551 \h </w:instrText>
        </w:r>
        <w:r w:rsidR="00313F22">
          <w:rPr>
            <w:noProof/>
            <w:webHidden/>
          </w:rPr>
        </w:r>
        <w:r w:rsidR="00313F22">
          <w:rPr>
            <w:noProof/>
            <w:webHidden/>
          </w:rPr>
          <w:fldChar w:fldCharType="separate"/>
        </w:r>
        <w:r w:rsidR="00313F22">
          <w:rPr>
            <w:noProof/>
            <w:webHidden/>
          </w:rPr>
          <w:t>20</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52" w:history="1">
        <w:r w:rsidR="00313F22" w:rsidRPr="009B57E6">
          <w:rPr>
            <w:rStyle w:val="Hyperlink"/>
            <w:noProof/>
            <w:lang w:val="fr-FR"/>
          </w:rPr>
          <w:t>Office Online</w:t>
        </w:r>
        <w:r w:rsidR="00313F22">
          <w:rPr>
            <w:noProof/>
            <w:webHidden/>
          </w:rPr>
          <w:tab/>
        </w:r>
        <w:r w:rsidR="00313F22">
          <w:rPr>
            <w:noProof/>
            <w:webHidden/>
          </w:rPr>
          <w:fldChar w:fldCharType="begin"/>
        </w:r>
        <w:r w:rsidR="00313F22">
          <w:rPr>
            <w:noProof/>
            <w:webHidden/>
          </w:rPr>
          <w:instrText xml:space="preserve"> PAGEREF _Toc453840552 \h </w:instrText>
        </w:r>
        <w:r w:rsidR="00313F22">
          <w:rPr>
            <w:noProof/>
            <w:webHidden/>
          </w:rPr>
        </w:r>
        <w:r w:rsidR="00313F22">
          <w:rPr>
            <w:noProof/>
            <w:webHidden/>
          </w:rPr>
          <w:fldChar w:fldCharType="separate"/>
        </w:r>
        <w:r w:rsidR="00313F22">
          <w:rPr>
            <w:noProof/>
            <w:webHidden/>
          </w:rPr>
          <w:t>21</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53" w:history="1">
        <w:r w:rsidR="00313F22" w:rsidRPr="009B57E6">
          <w:rPr>
            <w:rStyle w:val="Hyperlink"/>
            <w:noProof/>
          </w:rPr>
          <w:t>OneDrive for Business</w:t>
        </w:r>
        <w:r w:rsidR="00313F22">
          <w:rPr>
            <w:noProof/>
            <w:webHidden/>
          </w:rPr>
          <w:tab/>
        </w:r>
        <w:r w:rsidR="00313F22">
          <w:rPr>
            <w:noProof/>
            <w:webHidden/>
          </w:rPr>
          <w:fldChar w:fldCharType="begin"/>
        </w:r>
        <w:r w:rsidR="00313F22">
          <w:rPr>
            <w:noProof/>
            <w:webHidden/>
          </w:rPr>
          <w:instrText xml:space="preserve"> PAGEREF _Toc453840553 \h </w:instrText>
        </w:r>
        <w:r w:rsidR="00313F22">
          <w:rPr>
            <w:noProof/>
            <w:webHidden/>
          </w:rPr>
        </w:r>
        <w:r w:rsidR="00313F22">
          <w:rPr>
            <w:noProof/>
            <w:webHidden/>
          </w:rPr>
          <w:fldChar w:fldCharType="separate"/>
        </w:r>
        <w:r w:rsidR="00313F22">
          <w:rPr>
            <w:noProof/>
            <w:webHidden/>
          </w:rPr>
          <w:t>21</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54" w:history="1">
        <w:r w:rsidR="00313F22" w:rsidRPr="009B57E6">
          <w:rPr>
            <w:rStyle w:val="Hyperlink"/>
            <w:noProof/>
          </w:rPr>
          <w:t>Project Online</w:t>
        </w:r>
        <w:r w:rsidR="00313F22">
          <w:rPr>
            <w:noProof/>
            <w:webHidden/>
          </w:rPr>
          <w:tab/>
        </w:r>
        <w:r w:rsidR="00313F22">
          <w:rPr>
            <w:noProof/>
            <w:webHidden/>
          </w:rPr>
          <w:fldChar w:fldCharType="begin"/>
        </w:r>
        <w:r w:rsidR="00313F22">
          <w:rPr>
            <w:noProof/>
            <w:webHidden/>
          </w:rPr>
          <w:instrText xml:space="preserve"> PAGEREF _Toc453840554 \h </w:instrText>
        </w:r>
        <w:r w:rsidR="00313F22">
          <w:rPr>
            <w:noProof/>
            <w:webHidden/>
          </w:rPr>
        </w:r>
        <w:r w:rsidR="00313F22">
          <w:rPr>
            <w:noProof/>
            <w:webHidden/>
          </w:rPr>
          <w:fldChar w:fldCharType="separate"/>
        </w:r>
        <w:r w:rsidR="00313F22">
          <w:rPr>
            <w:noProof/>
            <w:webHidden/>
          </w:rPr>
          <w:t>21</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55" w:history="1">
        <w:r w:rsidR="00313F22" w:rsidRPr="009B57E6">
          <w:rPr>
            <w:rStyle w:val="Hyperlink"/>
            <w:noProof/>
          </w:rPr>
          <w:t>SharePoint Online</w:t>
        </w:r>
        <w:r w:rsidR="00313F22">
          <w:rPr>
            <w:noProof/>
            <w:webHidden/>
          </w:rPr>
          <w:tab/>
        </w:r>
        <w:r w:rsidR="00313F22">
          <w:rPr>
            <w:noProof/>
            <w:webHidden/>
          </w:rPr>
          <w:fldChar w:fldCharType="begin"/>
        </w:r>
        <w:r w:rsidR="00313F22">
          <w:rPr>
            <w:noProof/>
            <w:webHidden/>
          </w:rPr>
          <w:instrText xml:space="preserve"> PAGEREF _Toc453840555 \h </w:instrText>
        </w:r>
        <w:r w:rsidR="00313F22">
          <w:rPr>
            <w:noProof/>
            <w:webHidden/>
          </w:rPr>
        </w:r>
        <w:r w:rsidR="00313F22">
          <w:rPr>
            <w:noProof/>
            <w:webHidden/>
          </w:rPr>
          <w:fldChar w:fldCharType="separate"/>
        </w:r>
        <w:r w:rsidR="00313F22">
          <w:rPr>
            <w:noProof/>
            <w:webHidden/>
          </w:rPr>
          <w:t>21</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56" w:history="1">
        <w:r w:rsidR="00313F22" w:rsidRPr="009B57E6">
          <w:rPr>
            <w:rStyle w:val="Hyperlink"/>
            <w:noProof/>
          </w:rPr>
          <w:t>Skype for Business Online</w:t>
        </w:r>
        <w:r w:rsidR="00313F22">
          <w:rPr>
            <w:noProof/>
            <w:webHidden/>
          </w:rPr>
          <w:tab/>
        </w:r>
        <w:r w:rsidR="00313F22">
          <w:rPr>
            <w:noProof/>
            <w:webHidden/>
          </w:rPr>
          <w:fldChar w:fldCharType="begin"/>
        </w:r>
        <w:r w:rsidR="00313F22">
          <w:rPr>
            <w:noProof/>
            <w:webHidden/>
          </w:rPr>
          <w:instrText xml:space="preserve"> PAGEREF _Toc453840556 \h </w:instrText>
        </w:r>
        <w:r w:rsidR="00313F22">
          <w:rPr>
            <w:noProof/>
            <w:webHidden/>
          </w:rPr>
        </w:r>
        <w:r w:rsidR="00313F22">
          <w:rPr>
            <w:noProof/>
            <w:webHidden/>
          </w:rPr>
          <w:fldChar w:fldCharType="separate"/>
        </w:r>
        <w:r w:rsidR="00313F22">
          <w:rPr>
            <w:noProof/>
            <w:webHidden/>
          </w:rPr>
          <w:t>21</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57" w:history="1">
        <w:r w:rsidR="00313F22" w:rsidRPr="009B57E6">
          <w:rPr>
            <w:rStyle w:val="Hyperlink"/>
            <w:noProof/>
          </w:rPr>
          <w:t>Serveis de l'Skype for Business Online PSTN</w:t>
        </w:r>
        <w:r w:rsidR="00313F22">
          <w:rPr>
            <w:noProof/>
            <w:webHidden/>
          </w:rPr>
          <w:tab/>
        </w:r>
        <w:r w:rsidR="00313F22">
          <w:rPr>
            <w:noProof/>
            <w:webHidden/>
          </w:rPr>
          <w:fldChar w:fldCharType="begin"/>
        </w:r>
        <w:r w:rsidR="00313F22">
          <w:rPr>
            <w:noProof/>
            <w:webHidden/>
          </w:rPr>
          <w:instrText xml:space="preserve"> PAGEREF _Toc453840557 \h </w:instrText>
        </w:r>
        <w:r w:rsidR="00313F22">
          <w:rPr>
            <w:noProof/>
            <w:webHidden/>
          </w:rPr>
        </w:r>
        <w:r w:rsidR="00313F22">
          <w:rPr>
            <w:noProof/>
            <w:webHidden/>
          </w:rPr>
          <w:fldChar w:fldCharType="separate"/>
        </w:r>
        <w:r w:rsidR="00313F22">
          <w:rPr>
            <w:noProof/>
            <w:webHidden/>
          </w:rPr>
          <w:t>22</w:t>
        </w:r>
        <w:r w:rsidR="00313F22">
          <w:rPr>
            <w:noProof/>
            <w:webHidden/>
          </w:rPr>
          <w:fldChar w:fldCharType="end"/>
        </w:r>
      </w:hyperlink>
    </w:p>
    <w:p w:rsidR="00313F22" w:rsidRDefault="00522C8A">
      <w:pPr>
        <w:pStyle w:val="TOC2"/>
        <w:tabs>
          <w:tab w:val="right" w:leader="dot" w:pos="5030"/>
        </w:tabs>
        <w:rPr>
          <w:rFonts w:eastAsiaTheme="minorEastAsia"/>
          <w:b w:val="0"/>
          <w:smallCaps w:val="0"/>
          <w:noProof/>
          <w:sz w:val="22"/>
          <w:lang w:val="en-US" w:eastAsia="zh-CN" w:bidi="ar-SA"/>
        </w:rPr>
      </w:pPr>
      <w:hyperlink w:anchor="_Toc453840558" w:history="1">
        <w:r w:rsidR="00313F22" w:rsidRPr="009B57E6">
          <w:rPr>
            <w:rStyle w:val="Hyperlink"/>
            <w:noProof/>
          </w:rPr>
          <w:t>Altres Serveis Online</w:t>
        </w:r>
        <w:r w:rsidR="00313F22">
          <w:rPr>
            <w:noProof/>
            <w:webHidden/>
          </w:rPr>
          <w:tab/>
        </w:r>
        <w:r w:rsidR="00313F22">
          <w:rPr>
            <w:noProof/>
            <w:webHidden/>
          </w:rPr>
          <w:fldChar w:fldCharType="begin"/>
        </w:r>
        <w:r w:rsidR="00313F22">
          <w:rPr>
            <w:noProof/>
            <w:webHidden/>
          </w:rPr>
          <w:instrText xml:space="preserve"> PAGEREF _Toc453840558 \h </w:instrText>
        </w:r>
        <w:r w:rsidR="00313F22">
          <w:rPr>
            <w:noProof/>
            <w:webHidden/>
          </w:rPr>
        </w:r>
        <w:r w:rsidR="00313F22">
          <w:rPr>
            <w:noProof/>
            <w:webHidden/>
          </w:rPr>
          <w:fldChar w:fldCharType="separate"/>
        </w:r>
        <w:r w:rsidR="00313F22">
          <w:rPr>
            <w:noProof/>
            <w:webHidden/>
          </w:rPr>
          <w:t>23</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59" w:history="1">
        <w:r w:rsidR="00313F22" w:rsidRPr="009B57E6">
          <w:rPr>
            <w:rStyle w:val="Hyperlink"/>
            <w:noProof/>
          </w:rPr>
          <w:t>Plataforma de l'Empresa dels Mapes del Bing i Plataforma d'Administració d'Actius Mòbils dels Mapes del Bing</w:t>
        </w:r>
        <w:r w:rsidR="00313F22">
          <w:rPr>
            <w:noProof/>
            <w:webHidden/>
          </w:rPr>
          <w:tab/>
        </w:r>
        <w:r w:rsidR="00313F22">
          <w:rPr>
            <w:noProof/>
            <w:webHidden/>
          </w:rPr>
          <w:fldChar w:fldCharType="begin"/>
        </w:r>
        <w:r w:rsidR="00313F22">
          <w:rPr>
            <w:noProof/>
            <w:webHidden/>
          </w:rPr>
          <w:instrText xml:space="preserve"> PAGEREF _Toc453840559 \h </w:instrText>
        </w:r>
        <w:r w:rsidR="00313F22">
          <w:rPr>
            <w:noProof/>
            <w:webHidden/>
          </w:rPr>
        </w:r>
        <w:r w:rsidR="00313F22">
          <w:rPr>
            <w:noProof/>
            <w:webHidden/>
          </w:rPr>
          <w:fldChar w:fldCharType="separate"/>
        </w:r>
        <w:r w:rsidR="00313F22">
          <w:rPr>
            <w:noProof/>
            <w:webHidden/>
          </w:rPr>
          <w:t>23</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60" w:history="1">
        <w:r w:rsidR="00313F22" w:rsidRPr="009B57E6">
          <w:rPr>
            <w:rStyle w:val="Hyperlink"/>
            <w:noProof/>
          </w:rPr>
          <w:t>Microsoft Learning E-Reference Library</w:t>
        </w:r>
        <w:r w:rsidR="00313F22">
          <w:rPr>
            <w:noProof/>
            <w:webHidden/>
          </w:rPr>
          <w:tab/>
        </w:r>
        <w:r w:rsidR="00313F22">
          <w:rPr>
            <w:noProof/>
            <w:webHidden/>
          </w:rPr>
          <w:fldChar w:fldCharType="begin"/>
        </w:r>
        <w:r w:rsidR="00313F22">
          <w:rPr>
            <w:noProof/>
            <w:webHidden/>
          </w:rPr>
          <w:instrText xml:space="preserve"> PAGEREF _Toc453840560 \h </w:instrText>
        </w:r>
        <w:r w:rsidR="00313F22">
          <w:rPr>
            <w:noProof/>
            <w:webHidden/>
          </w:rPr>
        </w:r>
        <w:r w:rsidR="00313F22">
          <w:rPr>
            <w:noProof/>
            <w:webHidden/>
          </w:rPr>
          <w:fldChar w:fldCharType="separate"/>
        </w:r>
        <w:r w:rsidR="00313F22">
          <w:rPr>
            <w:noProof/>
            <w:webHidden/>
          </w:rPr>
          <w:t>23</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61" w:history="1">
        <w:r w:rsidR="00313F22" w:rsidRPr="009B57E6">
          <w:rPr>
            <w:rStyle w:val="Hyperlink"/>
            <w:noProof/>
          </w:rPr>
          <w:t>Microsoft Learning IT Academy</w:t>
        </w:r>
        <w:r w:rsidR="00313F22">
          <w:rPr>
            <w:noProof/>
            <w:webHidden/>
          </w:rPr>
          <w:tab/>
        </w:r>
        <w:r w:rsidR="00313F22">
          <w:rPr>
            <w:noProof/>
            <w:webHidden/>
          </w:rPr>
          <w:fldChar w:fldCharType="begin"/>
        </w:r>
        <w:r w:rsidR="00313F22">
          <w:rPr>
            <w:noProof/>
            <w:webHidden/>
          </w:rPr>
          <w:instrText xml:space="preserve"> PAGEREF _Toc453840561 \h </w:instrText>
        </w:r>
        <w:r w:rsidR="00313F22">
          <w:rPr>
            <w:noProof/>
            <w:webHidden/>
          </w:rPr>
        </w:r>
        <w:r w:rsidR="00313F22">
          <w:rPr>
            <w:noProof/>
            <w:webHidden/>
          </w:rPr>
          <w:fldChar w:fldCharType="separate"/>
        </w:r>
        <w:r w:rsidR="00313F22">
          <w:rPr>
            <w:noProof/>
            <w:webHidden/>
          </w:rPr>
          <w:t>23</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62" w:history="1">
        <w:r w:rsidR="00313F22" w:rsidRPr="009B57E6">
          <w:rPr>
            <w:rStyle w:val="Hyperlink"/>
            <w:noProof/>
          </w:rPr>
          <w:t>Microsoft Power BI Pro</w:t>
        </w:r>
        <w:r w:rsidR="00313F22">
          <w:rPr>
            <w:noProof/>
            <w:webHidden/>
          </w:rPr>
          <w:tab/>
        </w:r>
        <w:r w:rsidR="00313F22">
          <w:rPr>
            <w:noProof/>
            <w:webHidden/>
          </w:rPr>
          <w:fldChar w:fldCharType="begin"/>
        </w:r>
        <w:r w:rsidR="00313F22">
          <w:rPr>
            <w:noProof/>
            <w:webHidden/>
          </w:rPr>
          <w:instrText xml:space="preserve"> PAGEREF _Toc453840562 \h </w:instrText>
        </w:r>
        <w:r w:rsidR="00313F22">
          <w:rPr>
            <w:noProof/>
            <w:webHidden/>
          </w:rPr>
        </w:r>
        <w:r w:rsidR="00313F22">
          <w:rPr>
            <w:noProof/>
            <w:webHidden/>
          </w:rPr>
          <w:fldChar w:fldCharType="separate"/>
        </w:r>
        <w:r w:rsidR="00313F22">
          <w:rPr>
            <w:noProof/>
            <w:webHidden/>
          </w:rPr>
          <w:t>24</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63" w:history="1">
        <w:r w:rsidR="00313F22" w:rsidRPr="009B57E6">
          <w:rPr>
            <w:rStyle w:val="Hyperlink"/>
            <w:noProof/>
          </w:rPr>
          <w:t>Office 365 Developer</w:t>
        </w:r>
        <w:r w:rsidR="00313F22">
          <w:rPr>
            <w:noProof/>
            <w:webHidden/>
          </w:rPr>
          <w:tab/>
        </w:r>
        <w:r w:rsidR="00313F22">
          <w:rPr>
            <w:noProof/>
            <w:webHidden/>
          </w:rPr>
          <w:fldChar w:fldCharType="begin"/>
        </w:r>
        <w:r w:rsidR="00313F22">
          <w:rPr>
            <w:noProof/>
            <w:webHidden/>
          </w:rPr>
          <w:instrText xml:space="preserve"> PAGEREF _Toc453840563 \h </w:instrText>
        </w:r>
        <w:r w:rsidR="00313F22">
          <w:rPr>
            <w:noProof/>
            <w:webHidden/>
          </w:rPr>
        </w:r>
        <w:r w:rsidR="00313F22">
          <w:rPr>
            <w:noProof/>
            <w:webHidden/>
          </w:rPr>
          <w:fldChar w:fldCharType="separate"/>
        </w:r>
        <w:r w:rsidR="00313F22">
          <w:rPr>
            <w:noProof/>
            <w:webHidden/>
          </w:rPr>
          <w:t>24</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64" w:history="1">
        <w:r w:rsidR="00313F22" w:rsidRPr="009B57E6">
          <w:rPr>
            <w:rStyle w:val="Hyperlink"/>
            <w:noProof/>
          </w:rPr>
          <w:t>API de Translator</w:t>
        </w:r>
        <w:r w:rsidR="00313F22">
          <w:rPr>
            <w:noProof/>
            <w:webHidden/>
          </w:rPr>
          <w:tab/>
        </w:r>
        <w:r w:rsidR="00313F22">
          <w:rPr>
            <w:noProof/>
            <w:webHidden/>
          </w:rPr>
          <w:fldChar w:fldCharType="begin"/>
        </w:r>
        <w:r w:rsidR="00313F22">
          <w:rPr>
            <w:noProof/>
            <w:webHidden/>
          </w:rPr>
          <w:instrText xml:space="preserve"> PAGEREF _Toc453840564 \h </w:instrText>
        </w:r>
        <w:r w:rsidR="00313F22">
          <w:rPr>
            <w:noProof/>
            <w:webHidden/>
          </w:rPr>
        </w:r>
        <w:r w:rsidR="00313F22">
          <w:rPr>
            <w:noProof/>
            <w:webHidden/>
          </w:rPr>
          <w:fldChar w:fldCharType="separate"/>
        </w:r>
        <w:r w:rsidR="00313F22">
          <w:rPr>
            <w:noProof/>
            <w:webHidden/>
          </w:rPr>
          <w:t>24</w:t>
        </w:r>
        <w:r w:rsidR="00313F22">
          <w:rPr>
            <w:noProof/>
            <w:webHidden/>
          </w:rPr>
          <w:fldChar w:fldCharType="end"/>
        </w:r>
      </w:hyperlink>
    </w:p>
    <w:p w:rsidR="00313F22" w:rsidRDefault="00522C8A">
      <w:pPr>
        <w:pStyle w:val="TOC4"/>
        <w:rPr>
          <w:rFonts w:eastAsiaTheme="minorEastAsia"/>
          <w:smallCaps w:val="0"/>
          <w:noProof/>
          <w:sz w:val="22"/>
          <w:lang w:val="en-US" w:eastAsia="zh-CN" w:bidi="ar-SA"/>
        </w:rPr>
      </w:pPr>
      <w:hyperlink w:anchor="_Toc453840565" w:history="1">
        <w:r w:rsidR="00313F22" w:rsidRPr="009B57E6">
          <w:rPr>
            <w:rStyle w:val="Hyperlink"/>
            <w:noProof/>
            <w:lang w:val="fr-FR"/>
          </w:rPr>
          <w:t>Yammer Enterprise</w:t>
        </w:r>
        <w:r w:rsidR="00313F22">
          <w:rPr>
            <w:noProof/>
            <w:webHidden/>
          </w:rPr>
          <w:tab/>
        </w:r>
        <w:r w:rsidR="00313F22">
          <w:rPr>
            <w:noProof/>
            <w:webHidden/>
          </w:rPr>
          <w:fldChar w:fldCharType="begin"/>
        </w:r>
        <w:r w:rsidR="00313F22">
          <w:rPr>
            <w:noProof/>
            <w:webHidden/>
          </w:rPr>
          <w:instrText xml:space="preserve"> PAGEREF _Toc453840565 \h </w:instrText>
        </w:r>
        <w:r w:rsidR="00313F22">
          <w:rPr>
            <w:noProof/>
            <w:webHidden/>
          </w:rPr>
        </w:r>
        <w:r w:rsidR="00313F22">
          <w:rPr>
            <w:noProof/>
            <w:webHidden/>
          </w:rPr>
          <w:fldChar w:fldCharType="separate"/>
        </w:r>
        <w:r w:rsidR="00313F22">
          <w:rPr>
            <w:noProof/>
            <w:webHidden/>
          </w:rPr>
          <w:t>24</w:t>
        </w:r>
        <w:r w:rsidR="00313F22">
          <w:rPr>
            <w:noProof/>
            <w:webHidden/>
          </w:rPr>
          <w:fldChar w:fldCharType="end"/>
        </w:r>
      </w:hyperlink>
    </w:p>
    <w:p w:rsidR="00313F22" w:rsidRDefault="00522C8A">
      <w:pPr>
        <w:pStyle w:val="TOC1"/>
        <w:tabs>
          <w:tab w:val="right" w:leader="dot" w:pos="5030"/>
        </w:tabs>
        <w:rPr>
          <w:rFonts w:eastAsiaTheme="minorEastAsia"/>
          <w:b w:val="0"/>
          <w:caps w:val="0"/>
          <w:noProof/>
          <w:sz w:val="22"/>
          <w:lang w:val="en-US" w:eastAsia="zh-CN" w:bidi="ar-SA"/>
        </w:rPr>
      </w:pPr>
      <w:hyperlink w:anchor="_Toc453840566" w:history="1">
        <w:r w:rsidR="00313F22" w:rsidRPr="009B57E6">
          <w:rPr>
            <w:rStyle w:val="Hyperlink"/>
            <w:noProof/>
          </w:rPr>
          <w:t>Apèndix 1: Notificacions</w:t>
        </w:r>
        <w:r w:rsidR="00313F22">
          <w:rPr>
            <w:noProof/>
            <w:webHidden/>
          </w:rPr>
          <w:tab/>
        </w:r>
        <w:r w:rsidR="00313F22">
          <w:rPr>
            <w:noProof/>
            <w:webHidden/>
          </w:rPr>
          <w:fldChar w:fldCharType="begin"/>
        </w:r>
        <w:r w:rsidR="00313F22">
          <w:rPr>
            <w:noProof/>
            <w:webHidden/>
          </w:rPr>
          <w:instrText xml:space="preserve"> PAGEREF _Toc453840566 \h </w:instrText>
        </w:r>
        <w:r w:rsidR="00313F22">
          <w:rPr>
            <w:noProof/>
            <w:webHidden/>
          </w:rPr>
        </w:r>
        <w:r w:rsidR="00313F22">
          <w:rPr>
            <w:noProof/>
            <w:webHidden/>
          </w:rPr>
          <w:fldChar w:fldCharType="separate"/>
        </w:r>
        <w:r w:rsidR="00313F22">
          <w:rPr>
            <w:noProof/>
            <w:webHidden/>
          </w:rPr>
          <w:t>25</w:t>
        </w:r>
        <w:r w:rsidR="00313F22">
          <w:rPr>
            <w:noProof/>
            <w:webHidden/>
          </w:rPr>
          <w:fldChar w:fldCharType="end"/>
        </w:r>
      </w:hyperlink>
    </w:p>
    <w:p w:rsidR="00313F22" w:rsidRDefault="00522C8A">
      <w:pPr>
        <w:pStyle w:val="TOC3"/>
        <w:tabs>
          <w:tab w:val="right" w:leader="dot" w:pos="5030"/>
        </w:tabs>
        <w:rPr>
          <w:rFonts w:eastAsiaTheme="minorEastAsia"/>
          <w:smallCaps w:val="0"/>
          <w:noProof/>
          <w:sz w:val="22"/>
          <w:lang w:val="en-US" w:eastAsia="zh-CN" w:bidi="ar-SA"/>
        </w:rPr>
      </w:pPr>
      <w:hyperlink w:anchor="_Toc453840567" w:history="1">
        <w:r w:rsidR="00313F22" w:rsidRPr="009B57E6">
          <w:rPr>
            <w:rStyle w:val="Hyperlink"/>
            <w:noProof/>
          </w:rPr>
          <w:t>Mapes del Bing</w:t>
        </w:r>
        <w:r w:rsidR="00313F22">
          <w:rPr>
            <w:noProof/>
            <w:webHidden/>
          </w:rPr>
          <w:tab/>
        </w:r>
        <w:r w:rsidR="00313F22">
          <w:rPr>
            <w:noProof/>
            <w:webHidden/>
          </w:rPr>
          <w:fldChar w:fldCharType="begin"/>
        </w:r>
        <w:r w:rsidR="00313F22">
          <w:rPr>
            <w:noProof/>
            <w:webHidden/>
          </w:rPr>
          <w:instrText xml:space="preserve"> PAGEREF _Toc453840567 \h </w:instrText>
        </w:r>
        <w:r w:rsidR="00313F22">
          <w:rPr>
            <w:noProof/>
            <w:webHidden/>
          </w:rPr>
        </w:r>
        <w:r w:rsidR="00313F22">
          <w:rPr>
            <w:noProof/>
            <w:webHidden/>
          </w:rPr>
          <w:fldChar w:fldCharType="separate"/>
        </w:r>
        <w:r w:rsidR="00313F22">
          <w:rPr>
            <w:noProof/>
            <w:webHidden/>
          </w:rPr>
          <w:t>25</w:t>
        </w:r>
        <w:r w:rsidR="00313F22">
          <w:rPr>
            <w:noProof/>
            <w:webHidden/>
          </w:rPr>
          <w:fldChar w:fldCharType="end"/>
        </w:r>
      </w:hyperlink>
    </w:p>
    <w:p w:rsidR="00313F22" w:rsidRDefault="00522C8A">
      <w:pPr>
        <w:pStyle w:val="TOC3"/>
        <w:tabs>
          <w:tab w:val="right" w:leader="dot" w:pos="5030"/>
        </w:tabs>
        <w:rPr>
          <w:rFonts w:eastAsiaTheme="minorEastAsia"/>
          <w:smallCaps w:val="0"/>
          <w:noProof/>
          <w:sz w:val="22"/>
          <w:lang w:val="en-US" w:eastAsia="zh-CN" w:bidi="ar-SA"/>
        </w:rPr>
      </w:pPr>
      <w:hyperlink w:anchor="_Toc453840568" w:history="1">
        <w:r w:rsidR="00313F22" w:rsidRPr="009B57E6">
          <w:rPr>
            <w:rStyle w:val="Hyperlink"/>
            <w:noProof/>
          </w:rPr>
          <w:t>Serveis Professionals</w:t>
        </w:r>
        <w:r w:rsidR="00313F22">
          <w:rPr>
            <w:noProof/>
            <w:webHidden/>
          </w:rPr>
          <w:tab/>
        </w:r>
        <w:r w:rsidR="00313F22">
          <w:rPr>
            <w:noProof/>
            <w:webHidden/>
          </w:rPr>
          <w:fldChar w:fldCharType="begin"/>
        </w:r>
        <w:r w:rsidR="00313F22">
          <w:rPr>
            <w:noProof/>
            <w:webHidden/>
          </w:rPr>
          <w:instrText xml:space="preserve"> PAGEREF _Toc453840568 \h </w:instrText>
        </w:r>
        <w:r w:rsidR="00313F22">
          <w:rPr>
            <w:noProof/>
            <w:webHidden/>
          </w:rPr>
        </w:r>
        <w:r w:rsidR="00313F22">
          <w:rPr>
            <w:noProof/>
            <w:webHidden/>
          </w:rPr>
          <w:fldChar w:fldCharType="separate"/>
        </w:r>
        <w:r w:rsidR="00313F22">
          <w:rPr>
            <w:noProof/>
            <w:webHidden/>
          </w:rPr>
          <w:t>25</w:t>
        </w:r>
        <w:r w:rsidR="00313F22">
          <w:rPr>
            <w:noProof/>
            <w:webHidden/>
          </w:rPr>
          <w:fldChar w:fldCharType="end"/>
        </w:r>
      </w:hyperlink>
    </w:p>
    <w:p w:rsidR="00313F22" w:rsidRDefault="00522C8A">
      <w:pPr>
        <w:pStyle w:val="TOC3"/>
        <w:tabs>
          <w:tab w:val="right" w:leader="dot" w:pos="5030"/>
        </w:tabs>
        <w:rPr>
          <w:rFonts w:eastAsiaTheme="minorEastAsia"/>
          <w:smallCaps w:val="0"/>
          <w:noProof/>
          <w:sz w:val="22"/>
          <w:lang w:val="en-US" w:eastAsia="zh-CN" w:bidi="ar-SA"/>
        </w:rPr>
      </w:pPr>
      <w:hyperlink w:anchor="_Toc453840569" w:history="1">
        <w:r w:rsidR="00313F22" w:rsidRPr="009B57E6">
          <w:rPr>
            <w:rStyle w:val="Hyperlink"/>
            <w:noProof/>
            <w:lang w:val="es-ES"/>
          </w:rPr>
          <w:t>Notificació sobre la codificació H.265/HEVC dels Serveis Multimèdia de l'Azure</w:t>
        </w:r>
        <w:r w:rsidR="00313F22">
          <w:rPr>
            <w:noProof/>
            <w:webHidden/>
          </w:rPr>
          <w:tab/>
        </w:r>
        <w:r w:rsidR="00313F22">
          <w:rPr>
            <w:noProof/>
            <w:webHidden/>
          </w:rPr>
          <w:fldChar w:fldCharType="begin"/>
        </w:r>
        <w:r w:rsidR="00313F22">
          <w:rPr>
            <w:noProof/>
            <w:webHidden/>
          </w:rPr>
          <w:instrText xml:space="preserve"> PAGEREF _Toc453840569 \h </w:instrText>
        </w:r>
        <w:r w:rsidR="00313F22">
          <w:rPr>
            <w:noProof/>
            <w:webHidden/>
          </w:rPr>
        </w:r>
        <w:r w:rsidR="00313F22">
          <w:rPr>
            <w:noProof/>
            <w:webHidden/>
          </w:rPr>
          <w:fldChar w:fldCharType="separate"/>
        </w:r>
        <w:r w:rsidR="00313F22">
          <w:rPr>
            <w:noProof/>
            <w:webHidden/>
          </w:rPr>
          <w:t>26</w:t>
        </w:r>
        <w:r w:rsidR="00313F22">
          <w:rPr>
            <w:noProof/>
            <w:webHidden/>
          </w:rPr>
          <w:fldChar w:fldCharType="end"/>
        </w:r>
      </w:hyperlink>
    </w:p>
    <w:p w:rsidR="00313F22" w:rsidRDefault="00522C8A">
      <w:pPr>
        <w:pStyle w:val="TOC3"/>
        <w:tabs>
          <w:tab w:val="right" w:leader="dot" w:pos="5030"/>
        </w:tabs>
        <w:rPr>
          <w:rFonts w:eastAsiaTheme="minorEastAsia"/>
          <w:smallCaps w:val="0"/>
          <w:noProof/>
          <w:sz w:val="22"/>
          <w:lang w:val="en-US" w:eastAsia="zh-CN" w:bidi="ar-SA"/>
        </w:rPr>
      </w:pPr>
      <w:hyperlink w:anchor="_Toc453840570" w:history="1">
        <w:r w:rsidR="00313F22" w:rsidRPr="009B57E6">
          <w:rPr>
            <w:rStyle w:val="Hyperlink"/>
            <w:noProof/>
          </w:rPr>
          <w:t>Notificació sobre l'Estàndard Visual H.264/AVC, l'Estàndard de Vídeo VC-1, l'Estàndard Visual MPEG-4 i l'Estàndard de Vídeo MPEG-2</w:t>
        </w:r>
        <w:r w:rsidR="00313F22">
          <w:rPr>
            <w:noProof/>
            <w:webHidden/>
          </w:rPr>
          <w:tab/>
        </w:r>
        <w:r w:rsidR="00313F22">
          <w:rPr>
            <w:noProof/>
            <w:webHidden/>
          </w:rPr>
          <w:fldChar w:fldCharType="begin"/>
        </w:r>
        <w:r w:rsidR="00313F22">
          <w:rPr>
            <w:noProof/>
            <w:webHidden/>
          </w:rPr>
          <w:instrText xml:space="preserve"> PAGEREF _Toc453840570 \h </w:instrText>
        </w:r>
        <w:r w:rsidR="00313F22">
          <w:rPr>
            <w:noProof/>
            <w:webHidden/>
          </w:rPr>
        </w:r>
        <w:r w:rsidR="00313F22">
          <w:rPr>
            <w:noProof/>
            <w:webHidden/>
          </w:rPr>
          <w:fldChar w:fldCharType="separate"/>
        </w:r>
        <w:r w:rsidR="00313F22">
          <w:rPr>
            <w:noProof/>
            <w:webHidden/>
          </w:rPr>
          <w:t>26</w:t>
        </w:r>
        <w:r w:rsidR="00313F22">
          <w:rPr>
            <w:noProof/>
            <w:webHidden/>
          </w:rPr>
          <w:fldChar w:fldCharType="end"/>
        </w:r>
      </w:hyperlink>
    </w:p>
    <w:p w:rsidR="00313F22" w:rsidRDefault="00522C8A">
      <w:pPr>
        <w:pStyle w:val="TOC1"/>
        <w:tabs>
          <w:tab w:val="right" w:leader="dot" w:pos="5030"/>
        </w:tabs>
        <w:rPr>
          <w:rFonts w:eastAsiaTheme="minorEastAsia"/>
          <w:b w:val="0"/>
          <w:caps w:val="0"/>
          <w:noProof/>
          <w:sz w:val="22"/>
          <w:lang w:val="en-US" w:eastAsia="zh-CN" w:bidi="ar-SA"/>
        </w:rPr>
      </w:pPr>
      <w:hyperlink w:anchor="_Toc453840571" w:history="1">
        <w:r w:rsidR="00313F22" w:rsidRPr="009B57E6">
          <w:rPr>
            <w:rStyle w:val="Hyperlink"/>
            <w:noProof/>
          </w:rPr>
          <w:t>Apèndix 2: Conjunts de Llicències de Subscripció</w:t>
        </w:r>
        <w:r w:rsidR="00313F22">
          <w:rPr>
            <w:noProof/>
            <w:webHidden/>
          </w:rPr>
          <w:tab/>
        </w:r>
        <w:r w:rsidR="00313F22">
          <w:rPr>
            <w:noProof/>
            <w:webHidden/>
          </w:rPr>
          <w:fldChar w:fldCharType="begin"/>
        </w:r>
        <w:r w:rsidR="00313F22">
          <w:rPr>
            <w:noProof/>
            <w:webHidden/>
          </w:rPr>
          <w:instrText xml:space="preserve"> PAGEREF _Toc453840571 \h </w:instrText>
        </w:r>
        <w:r w:rsidR="00313F22">
          <w:rPr>
            <w:noProof/>
            <w:webHidden/>
          </w:rPr>
        </w:r>
        <w:r w:rsidR="00313F22">
          <w:rPr>
            <w:noProof/>
            <w:webHidden/>
          </w:rPr>
          <w:fldChar w:fldCharType="separate"/>
        </w:r>
        <w:r w:rsidR="00313F22">
          <w:rPr>
            <w:noProof/>
            <w:webHidden/>
          </w:rPr>
          <w:t>27</w:t>
        </w:r>
        <w:r w:rsidR="00313F22">
          <w:rPr>
            <w:noProof/>
            <w:webHidden/>
          </w:rPr>
          <w:fldChar w:fldCharType="end"/>
        </w:r>
      </w:hyperlink>
    </w:p>
    <w:p w:rsidR="00313F22" w:rsidRDefault="00522C8A">
      <w:pPr>
        <w:pStyle w:val="TOC1"/>
        <w:tabs>
          <w:tab w:val="right" w:leader="dot" w:pos="5030"/>
        </w:tabs>
        <w:rPr>
          <w:rFonts w:eastAsiaTheme="minorEastAsia"/>
          <w:b w:val="0"/>
          <w:caps w:val="0"/>
          <w:noProof/>
          <w:sz w:val="22"/>
          <w:lang w:val="en-US" w:eastAsia="zh-CN" w:bidi="ar-SA"/>
        </w:rPr>
      </w:pPr>
      <w:hyperlink w:anchor="_Toc453840572" w:history="1">
        <w:r w:rsidR="00313F22" w:rsidRPr="009B57E6">
          <w:rPr>
            <w:rStyle w:val="Hyperlink"/>
            <w:noProof/>
          </w:rPr>
          <w:t>Apèndix 3: Clàusules Contractuals Estàndard (Processadors)</w:t>
        </w:r>
        <w:r w:rsidR="00313F22">
          <w:rPr>
            <w:noProof/>
            <w:webHidden/>
          </w:rPr>
          <w:tab/>
        </w:r>
        <w:r w:rsidR="00313F22">
          <w:rPr>
            <w:noProof/>
            <w:webHidden/>
          </w:rPr>
          <w:fldChar w:fldCharType="begin"/>
        </w:r>
        <w:r w:rsidR="00313F22">
          <w:rPr>
            <w:noProof/>
            <w:webHidden/>
          </w:rPr>
          <w:instrText xml:space="preserve"> PAGEREF _Toc453840572 \h </w:instrText>
        </w:r>
        <w:r w:rsidR="00313F22">
          <w:rPr>
            <w:noProof/>
            <w:webHidden/>
          </w:rPr>
        </w:r>
        <w:r w:rsidR="00313F22">
          <w:rPr>
            <w:noProof/>
            <w:webHidden/>
          </w:rPr>
          <w:fldChar w:fldCharType="separate"/>
        </w:r>
        <w:r w:rsidR="00313F22">
          <w:rPr>
            <w:noProof/>
            <w:webHidden/>
          </w:rPr>
          <w:t>29</w:t>
        </w:r>
        <w:r w:rsidR="00313F22">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3" w:name="Introduction"/>
      <w:bookmarkStart w:id="4" w:name="_Toc453840493"/>
      <w:r>
        <w:lastRenderedPageBreak/>
        <w:t>Introducció</w:t>
      </w:r>
      <w:bookmarkEnd w:id="3"/>
      <w:bookmarkEnd w:id="4"/>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5" w:name="_Toc453840494"/>
      <w:r w:rsidRPr="00051EF3">
        <w:rPr>
          <w:lang w:val="ca-ES"/>
        </w:rPr>
        <w:t>Versions anteriors</w:t>
      </w:r>
      <w:bookmarkEnd w:id="5"/>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1E1FB9" w:rsidRDefault="001E1FB9" w:rsidP="001E1FB9">
      <w:pPr>
        <w:pStyle w:val="ProductList-Offering1Heading"/>
      </w:pPr>
      <w:bookmarkStart w:id="6" w:name="_Toc449618366"/>
      <w:bookmarkStart w:id="7" w:name="_Toc445967433"/>
      <w:bookmarkStart w:id="8" w:name="_Toc453840495"/>
      <w:bookmarkStart w:id="9" w:name="_Toc378147615"/>
      <w:bookmarkStart w:id="10" w:name="_Toc378151517"/>
      <w:bookmarkStart w:id="11" w:name="_Toc379797094"/>
      <w:bookmarkStart w:id="12" w:name="_Toc380513120"/>
      <w:bookmarkStart w:id="13" w:name="_Toc380655159"/>
      <w:bookmarkStart w:id="14" w:name="_Toc383415077"/>
      <w:r>
        <w:t>Aclariments i resum de canvis</w:t>
      </w:r>
      <w:bookmarkEnd w:id="6"/>
      <w:bookmarkEnd w:id="7"/>
      <w:bookmarkEnd w:id="8"/>
    </w:p>
    <w:tbl>
      <w:tblPr>
        <w:tblStyle w:val="TableGrid"/>
        <w:tblW w:w="0" w:type="auto"/>
        <w:tblLook w:val="04A0" w:firstRow="1" w:lastRow="0" w:firstColumn="1" w:lastColumn="0" w:noHBand="0" w:noVBand="1"/>
      </w:tblPr>
      <w:tblGrid>
        <w:gridCol w:w="5395"/>
        <w:gridCol w:w="5395"/>
      </w:tblGrid>
      <w:tr w:rsidR="001E1FB9" w:rsidRPr="00AD6DB4" w:rsidTr="00BB009E">
        <w:trPr>
          <w:tblHeader/>
        </w:trPr>
        <w:tc>
          <w:tcPr>
            <w:tcW w:w="5395" w:type="dxa"/>
            <w:shd w:val="clear" w:color="auto" w:fill="0072C6"/>
          </w:tcPr>
          <w:p w:rsidR="001E1FB9" w:rsidRPr="00231971" w:rsidRDefault="001E1FB9" w:rsidP="00BB009E">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1E1FB9" w:rsidRPr="00231971" w:rsidRDefault="001E1FB9" w:rsidP="00BB009E">
            <w:pPr>
              <w:pStyle w:val="ProductList-Body"/>
              <w:spacing w:before="20" w:after="20"/>
              <w:rPr>
                <w:color w:val="FFFFFF" w:themeColor="background1"/>
                <w:sz w:val="16"/>
                <w:szCs w:val="16"/>
              </w:rPr>
            </w:pPr>
            <w:r>
              <w:rPr>
                <w:color w:val="FFFFFF" w:themeColor="background1"/>
                <w:sz w:val="16"/>
                <w:szCs w:val="16"/>
              </w:rPr>
              <w:t>Eliminacions</w:t>
            </w:r>
          </w:p>
        </w:tc>
      </w:tr>
      <w:tr w:rsidR="001E1FB9" w:rsidTr="00BB009E">
        <w:tc>
          <w:tcPr>
            <w:tcW w:w="5395" w:type="dxa"/>
          </w:tcPr>
          <w:p w:rsidR="001E1FB9" w:rsidRPr="00BC5530" w:rsidRDefault="001E1FB9" w:rsidP="00BB009E">
            <w:pPr>
              <w:pStyle w:val="ProductList-Body"/>
              <w:rPr>
                <w:rFonts w:asciiTheme="majorHAnsi" w:hAnsiTheme="majorHAnsi"/>
                <w:sz w:val="16"/>
                <w:szCs w:val="16"/>
              </w:rPr>
            </w:pPr>
          </w:p>
        </w:tc>
        <w:tc>
          <w:tcPr>
            <w:tcW w:w="5395" w:type="dxa"/>
          </w:tcPr>
          <w:p w:rsidR="001E1FB9" w:rsidRPr="00231971" w:rsidRDefault="001E1FB9" w:rsidP="00BB009E">
            <w:pPr>
              <w:pStyle w:val="ProductList-Body"/>
              <w:rPr>
                <w:sz w:val="16"/>
                <w:szCs w:val="16"/>
              </w:rPr>
            </w:pPr>
          </w:p>
        </w:tc>
      </w:tr>
    </w:tbl>
    <w:p w:rsidR="001E1FB9" w:rsidRPr="00862C50" w:rsidRDefault="001E1FB9" w:rsidP="001E1FB9">
      <w:pPr>
        <w:pStyle w:val="ProductList-Body"/>
      </w:pPr>
    </w:p>
    <w:p w:rsidR="00BB009E" w:rsidRDefault="00BB009E" w:rsidP="00BB009E">
      <w:pPr>
        <w:pStyle w:val="ProductList-ClauseHeading"/>
      </w:pPr>
      <w:r>
        <w:t>Condicions Específiques dels Serveis Online</w:t>
      </w:r>
    </w:p>
    <w:p w:rsidR="00BB009E" w:rsidRDefault="00522C8A" w:rsidP="00BB009E">
      <w:pPr>
        <w:pStyle w:val="ProductList-Body"/>
        <w:tabs>
          <w:tab w:val="left" w:pos="360"/>
        </w:tabs>
      </w:pPr>
      <w:hyperlink w:anchor="MicrosoftAzureServices" w:history="1">
        <w:r w:rsidR="00BB009E">
          <w:rPr>
            <w:rStyle w:val="Hyperlink"/>
          </w:rPr>
          <w:t>Serveis del Microsoft Azure</w:t>
        </w:r>
      </w:hyperlink>
      <w:r w:rsidR="00BB009E">
        <w:t>: s'ha afegit una notificació sobre la codificació H.265/HEVC dels Serveis Multimèdia de l'Azure.</w:t>
      </w:r>
    </w:p>
    <w:p w:rsidR="00BB009E" w:rsidRDefault="00522C8A" w:rsidP="00BB009E">
      <w:pPr>
        <w:pStyle w:val="ProductList-Body"/>
        <w:tabs>
          <w:tab w:val="left" w:pos="360"/>
        </w:tabs>
        <w:rPr>
          <w:color w:val="000000" w:themeColor="text1"/>
        </w:rPr>
      </w:pPr>
      <w:hyperlink w:anchor="MicrosoftPowerBIPro" w:history="1">
        <w:r w:rsidR="00BB009E">
          <w:rPr>
            <w:rStyle w:val="Hyperlink"/>
          </w:rPr>
          <w:t>Power BI Pro</w:t>
        </w:r>
      </w:hyperlink>
      <w:r w:rsidR="00BB009E">
        <w:rPr>
          <w:color w:val="000000" w:themeColor="text1"/>
        </w:rPr>
        <w:t xml:space="preserve">: el nom del Power BI Pro s'ha actualitzat a Microsoft Power BI Pro. </w:t>
      </w:r>
    </w:p>
    <w:p w:rsidR="00BB009E" w:rsidRDefault="00BB009E" w:rsidP="00BB009E">
      <w:pPr>
        <w:pStyle w:val="ProductList-Body"/>
        <w:tabs>
          <w:tab w:val="left" w:pos="360"/>
        </w:tabs>
      </w:pPr>
    </w:p>
    <w:p w:rsidR="00BB009E" w:rsidRPr="001D10D1" w:rsidRDefault="00BB009E" w:rsidP="00BB009E">
      <w:pPr>
        <w:pStyle w:val="ProductList-Body"/>
        <w:tabs>
          <w:tab w:val="left" w:pos="360"/>
        </w:tabs>
        <w:rPr>
          <w:b/>
          <w:color w:val="00188F"/>
        </w:rPr>
      </w:pPr>
      <w:r>
        <w:rPr>
          <w:b/>
          <w:color w:val="00188F"/>
        </w:rPr>
        <w:t xml:space="preserve">Adjunt 1: Notificacions </w:t>
      </w:r>
    </w:p>
    <w:p w:rsidR="00BB009E" w:rsidRDefault="00522C8A" w:rsidP="00BB009E">
      <w:pPr>
        <w:pStyle w:val="ProductList-Body"/>
        <w:tabs>
          <w:tab w:val="left" w:pos="360"/>
        </w:tabs>
        <w:rPr>
          <w:color w:val="000000" w:themeColor="text1"/>
        </w:rPr>
      </w:pPr>
      <w:hyperlink w:anchor="Attachment1" w:history="1">
        <w:r w:rsidR="00BB009E">
          <w:rPr>
            <w:rStyle w:val="Hyperlink"/>
          </w:rPr>
          <w:t>Notificació sobre la codificació H.265/HEVC dels Serveis Multimèdia de l'Azure</w:t>
        </w:r>
      </w:hyperlink>
      <w:r w:rsidR="00BB009E">
        <w:t>: s'ha afegit una notificació nova sobre la codificació H.265/HEVC dels Serveis Multimèdia de l'Azure</w:t>
      </w:r>
      <w:r w:rsidR="00BB009E">
        <w:rPr>
          <w:color w:val="000000" w:themeColor="text1"/>
        </w:rPr>
        <w:t>.</w:t>
      </w:r>
    </w:p>
    <w:p w:rsidR="00213B66" w:rsidRPr="007C0939" w:rsidRDefault="00522C8A"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5" w:name="GeneralTerms"/>
      <w:bookmarkStart w:id="16" w:name="_Toc453840496"/>
      <w:bookmarkEnd w:id="9"/>
      <w:bookmarkEnd w:id="10"/>
      <w:bookmarkEnd w:id="11"/>
      <w:bookmarkEnd w:id="12"/>
      <w:bookmarkEnd w:id="13"/>
      <w:bookmarkEnd w:id="14"/>
      <w:r>
        <w:lastRenderedPageBreak/>
        <w:t>Termes Generals</w:t>
      </w:r>
      <w:bookmarkEnd w:id="15"/>
      <w:bookmarkEnd w:id="16"/>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53840497"/>
      <w:r>
        <w:t>Definicions</w:t>
      </w:r>
      <w:bookmarkEnd w:id="17"/>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103924" w:rsidRPr="00690C65" w:rsidRDefault="00C14729"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A1324C" w:rsidRPr="00874919" w:rsidRDefault="00A1324C" w:rsidP="00A1324C">
      <w:pPr>
        <w:pStyle w:val="ProductList-Body"/>
        <w:spacing w:after="120"/>
      </w:pPr>
      <w:r>
        <w:t xml:space="preserve">“Servei online” és un servei que allotja Microsoft i al qual el Client se subscriu en virtut d'un contracte de llicències per volum de Microsoft, així com qualsevol servei que s'identifiqui a la secció Serveis online dels Termes de productes. Trobareu els Termes de productes a </w:t>
      </w:r>
      <w:hyperlink r:id="rId20" w:history="1">
        <w:r>
          <w:rPr>
            <w:rStyle w:val="Hyperlink"/>
          </w:rPr>
          <w:t>http://go.microsoft.com/?linkid=9839207</w:t>
        </w:r>
      </w:hyperlink>
      <w:r w:rsidRPr="004B7E20">
        <w:rPr>
          <w:rStyle w:val="Hyperlink"/>
        </w:rPr>
        <w:t>.</w:t>
      </w:r>
    </w:p>
    <w:p w:rsidR="00103924" w:rsidRPr="00690C65" w:rsidRDefault="00C14729" w:rsidP="00337870">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53840498"/>
      <w:r>
        <w:t>Actualitzacions dels Termes dels Serveis Online</w:t>
      </w:r>
      <w:bookmarkEnd w:id="18"/>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9" w:name="_Toc453840499"/>
      <w:r>
        <w:t>Canvis Regulatoris i Disponibilitat Internacional</w:t>
      </w:r>
      <w:bookmarkEnd w:id="19"/>
    </w:p>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53840500"/>
      <w:r>
        <w:t>Retenció de Dades</w:t>
      </w:r>
      <w:bookmarkEnd w:id="20"/>
    </w:p>
    <w:p w:rsidR="00103924" w:rsidRPr="00690C65" w:rsidRDefault="000A4FC4" w:rsidP="00337870">
      <w:pPr>
        <w:pStyle w:val="ProductList-Body"/>
        <w:spacing w:after="120"/>
      </w:pPr>
      <w:r w:rsidRPr="00667828">
        <w:rPr>
          <w:szCs w:val="18"/>
        </w:rPr>
        <w:t>En tot moment durant el període de vigència de la subscripció del client, aquest tindrà la capacitat d'obtenir accés i extreure les Dades del Client emmagatzemades a cada Servei Online. Excepte en el cas de les proves gratuïtes,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r w:rsidR="00D92296">
        <w: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1" w:name="_Toc453840501"/>
      <w:r>
        <w:t>Ús del programari amb els serveis online</w:t>
      </w:r>
      <w:bookmarkEnd w:id="21"/>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2" w:name="_Toc453840502"/>
      <w:r>
        <w:t>Productes que no són de Microsoft</w:t>
      </w:r>
      <w:bookmarkEnd w:id="22"/>
    </w:p>
    <w:p w:rsidR="00103924" w:rsidRPr="00690C65" w:rsidRDefault="00AD5F09" w:rsidP="00AD5F09">
      <w:pPr>
        <w:pStyle w:val="ProductList-Body"/>
      </w:pPr>
      <w:r>
        <w:t xml:space="preserve">Microsoft pot posar a disposició del Client Productes que no són de Microsoft a través de l'ús que el Client faci dels Serveis Online (per exemple, a través d'una botiga o una galeria).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3" w:name="_Toc453840503"/>
      <w:r>
        <w:t>Política d'Ús Acceptable</w:t>
      </w:r>
      <w:bookmarkEnd w:id="23"/>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4" w:name="_Toc453840504"/>
      <w:r>
        <w:t>Limitacions Tècniques</w:t>
      </w:r>
      <w:bookmarkEnd w:id="24"/>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5" w:name="_Toc453840505"/>
      <w:r>
        <w:t>Compliment de les legislacions</w:t>
      </w:r>
      <w:bookmarkEnd w:id="25"/>
    </w:p>
    <w:p w:rsidR="00AD5F09" w:rsidRPr="00690C65" w:rsidRDefault="00AD5F09" w:rsidP="00F824AC">
      <w:pPr>
        <w:pStyle w:val="ProductList-Body"/>
        <w:spacing w:after="120"/>
      </w:pPr>
      <w:r>
        <w:t xml:space="preserve">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w:t>
      </w:r>
      <w:r>
        <w:lastRenderedPageBreak/>
        <w:t>informació subjecta a alguna llei o reglament específic. Tots els Incidents de Seguretat estan subjectes als termes de la Notificació d'Incident de Seguretat que es presenten més avall.</w:t>
      </w:r>
    </w:p>
    <w:p w:rsidR="00AD5F09" w:rsidRPr="00690C65" w:rsidRDefault="00AD5F09" w:rsidP="00AD5F09">
      <w:pPr>
        <w:pStyle w:val="ProductList-Body"/>
      </w:pPr>
      <w:r>
        <w:t>El client ha de complir totes les lleis i els reglaments corresponent a l'ús que faci dels Serveis Online, incloses les lleis relacionades amb la privacitat,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p>
    <w:p w:rsidR="003C35CD" w:rsidRDefault="003C35CD" w:rsidP="003C35CD">
      <w:pPr>
        <w:pStyle w:val="ProductList-Body"/>
      </w:pPr>
    </w:p>
    <w:p w:rsidR="00A1324C" w:rsidRPr="0034670D" w:rsidRDefault="00A1324C" w:rsidP="0034670D">
      <w:pPr>
        <w:pStyle w:val="ProductList-SubSubSectionHeading"/>
        <w:outlineLvl w:val="1"/>
      </w:pPr>
      <w:bookmarkStart w:id="26" w:name="_Toc453840506"/>
      <w:bookmarkStart w:id="27" w:name="ImportExportServices"/>
      <w:r w:rsidRPr="000A4FC4">
        <w:t>Serveis d'importació i d'exportació</w:t>
      </w:r>
      <w:bookmarkEnd w:id="26"/>
    </w:p>
    <w:bookmarkEnd w:id="27"/>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28" w:name="_Toc453840507"/>
      <w:r>
        <w:t>Notificacions electròniques</w:t>
      </w:r>
      <w:bookmarkEnd w:id="28"/>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53840508"/>
      <w:r>
        <w:t>Reassignació de llicències</w:t>
      </w:r>
      <w:bookmarkEnd w:id="29"/>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53840509"/>
      <w:r>
        <w:t>Components de tipus de lletra</w:t>
      </w:r>
      <w:bookmarkEnd w:id="30"/>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1" w:name="_Toc453840510"/>
      <w:r>
        <w:t>Multiplexatge</w:t>
      </w:r>
      <w:bookmarkEnd w:id="31"/>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522C8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32" w:name="PrivacyandSecurityTerms"/>
      <w:bookmarkStart w:id="33" w:name="_Toc453840511"/>
      <w:r>
        <w:lastRenderedPageBreak/>
        <w:t>Termes de privacitat i seguretat</w:t>
      </w:r>
      <w:bookmarkEnd w:id="32"/>
      <w:bookmarkEnd w:id="33"/>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34" w:name="_Toc453840512"/>
      <w:r>
        <w:t>Termes Generals de Privacitat i Seguretat</w:t>
      </w:r>
      <w:bookmarkEnd w:id="34"/>
    </w:p>
    <w:p w:rsidR="00F77036" w:rsidRPr="00690C65" w:rsidRDefault="00F77036" w:rsidP="00366C8E">
      <w:pPr>
        <w:pStyle w:val="ProductList-SubSubSectionHeading"/>
        <w:outlineLvl w:val="2"/>
      </w:pPr>
      <w:bookmarkStart w:id="35" w:name="_Toc453840513"/>
      <w:r>
        <w:t>Àmbit</w:t>
      </w:r>
      <w:bookmarkEnd w:id="35"/>
    </w:p>
    <w:p w:rsidR="00F77036" w:rsidRPr="00690C65" w:rsidRDefault="00F77036" w:rsidP="00F77036">
      <w:pPr>
        <w:pStyle w:val="ProductList-Body"/>
      </w:pPr>
      <w:r>
        <w:t xml:space="preserve">Els termes d'aquesta secció s'apliquen a tots els Serveis Online, a excepció de la Plataforma Enterprise dels Mapes del Bing, la Plataforma Mobile Asset Management dels Mapes del Bing, l'API de Translator i Parature, de Microsoft, que es regeixen pels termes de privacitat i/o seguretat als quals es fa referència a continuació, als </w:t>
      </w:r>
      <w:hyperlink w:anchor="OnlineServiceSpecificTerms" w:history="1">
        <w:r>
          <w:rPr>
            <w:rStyle w:val="Hyperlink"/>
          </w:rPr>
          <w:t>Termes específics dels Serveis Online</w:t>
        </w:r>
      </w:hyperlink>
      <w:r>
        <w:t xml:space="preserve"> corresponents.</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6" w:name="_Toc453840514"/>
      <w:r>
        <w:t>Ús de dades de Client</w:t>
      </w:r>
      <w:bookmarkEnd w:id="36"/>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37" w:name="_Toc423959220"/>
      <w:bookmarkStart w:id="38" w:name="_Toc417892060"/>
      <w:bookmarkStart w:id="39" w:name="_Toc453840515"/>
      <w:r w:rsidRPr="007939D3">
        <w:rPr>
          <w:szCs w:val="18"/>
        </w:rPr>
        <w:t>Revelació de Dades del Client</w:t>
      </w:r>
      <w:bookmarkEnd w:id="37"/>
      <w:bookmarkEnd w:id="38"/>
      <w:bookmarkEnd w:id="39"/>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0" w:name="_Toc453840516"/>
      <w:r>
        <w:t>Institucions educacionals</w:t>
      </w:r>
      <w:bookmarkEnd w:id="40"/>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41" w:name="_Toc423959222"/>
      <w:bookmarkStart w:id="42" w:name="_Toc453840517"/>
      <w:bookmarkStart w:id="43" w:name="HIPPA"/>
      <w:bookmarkStart w:id="44" w:name="_Toc417892062"/>
      <w:bookmarkStart w:id="45" w:name="HIPAA"/>
      <w:r>
        <w:t>Associat Comercial d'HIPAA</w:t>
      </w:r>
      <w:bookmarkEnd w:id="41"/>
      <w:bookmarkEnd w:id="42"/>
    </w:p>
    <w:bookmarkEnd w:id="43"/>
    <w:p w:rsidR="002C61F1" w:rsidRPr="00ED53C5" w:rsidRDefault="00051EF3" w:rsidP="00946975">
      <w:pPr>
        <w:pStyle w:val="ProductList-Body"/>
      </w:pPr>
      <w:r w:rsidRPr="00051EF3">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identifica els Serveis online als que s'aplica i es troba disponible a </w:t>
      </w:r>
      <w:hyperlink r:id="rId24" w:history="1">
        <w:r w:rsidRPr="00051EF3">
          <w:rPr>
            <w:rStyle w:val="Hyperlink"/>
          </w:rPr>
          <w:t>http://aka.ms/BAA</w:t>
        </w:r>
      </w:hyperlink>
      <w:r w:rsidRPr="00051EF3">
        <w:t>. El BAA no s'aplica als Serveis de l'Azure Government (segons es defineix als termes específics del Servei del Microsoft Azure</w:t>
      </w:r>
      <w:r w:rsidR="002C61F1">
        <w: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44"/>
    <w:bookmarkEnd w:id="45"/>
    <w:p w:rsidR="00D908D7" w:rsidRPr="00690C65" w:rsidRDefault="00D908D7" w:rsidP="00F77036">
      <w:pPr>
        <w:pStyle w:val="ProductList-Body"/>
      </w:pPr>
    </w:p>
    <w:p w:rsidR="00F77036" w:rsidRPr="00690C65" w:rsidRDefault="00F77036" w:rsidP="00366C8E">
      <w:pPr>
        <w:pStyle w:val="ProductList-SubSubSectionHeading"/>
        <w:outlineLvl w:val="2"/>
      </w:pPr>
      <w:bookmarkStart w:id="46" w:name="_Toc453840518"/>
      <w:r>
        <w:lastRenderedPageBreak/>
        <w:t>Seguretat</w:t>
      </w:r>
      <w:bookmarkEnd w:id="46"/>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453840519"/>
      <w:r>
        <w:t>Notificació d'infracció de seguretat</w:t>
      </w:r>
      <w:bookmarkEnd w:id="47"/>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8" w:name="_Toc453840520"/>
      <w:bookmarkStart w:id="49" w:name="LocationofDataProcessing"/>
      <w:r>
        <w:t>Ubicació i Processament de Dades</w:t>
      </w:r>
      <w:bookmarkEnd w:id="48"/>
    </w:p>
    <w:bookmarkEnd w:id="49"/>
    <w:p w:rsidR="00F77036" w:rsidRPr="00690C65" w:rsidRDefault="00051EF3" w:rsidP="00F77036">
      <w:pPr>
        <w:pStyle w:val="ProductList-Body"/>
      </w:pPr>
      <w:r w:rsidRPr="00051EF3">
        <w:t>Llevat del que es descrigui als OST, les Dades del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del Client a qualsevol d'aquests països i perquè emmagatzemi i tracti les Dades del Client amb la finalitat de prestar els Serveis Online.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r w:rsidR="00F77036">
        <w:t>.</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50" w:name="_Toc417892066"/>
      <w:bookmarkStart w:id="51" w:name="_Toc412644895"/>
      <w:bookmarkStart w:id="52" w:name="_Toc453840521"/>
      <w:r w:rsidRPr="00885966">
        <w:t>Llançament de visualitzacions prèvies</w:t>
      </w:r>
      <w:bookmarkEnd w:id="50"/>
      <w:bookmarkEnd w:id="51"/>
      <w:bookmarkEnd w:id="52"/>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3" w:name="_Toc453840522"/>
      <w:r>
        <w:t>Ús de Subcontractistes</w:t>
      </w:r>
      <w:bookmarkEnd w:id="53"/>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4" w:name="_Toc453840523"/>
      <w:r>
        <w:t>Com Posar-se en Contacte amb Microsoft</w:t>
      </w:r>
      <w:bookmarkEnd w:id="54"/>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p w:rsidR="00D908D7" w:rsidRDefault="00522C8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r w:rsidR="00D908D7">
        <w:br w:type="page"/>
      </w:r>
    </w:p>
    <w:p w:rsidR="000E6ED8" w:rsidRPr="00051EF3" w:rsidRDefault="00F77036" w:rsidP="001E2C7A">
      <w:pPr>
        <w:pStyle w:val="ProductList-Offering1Heading"/>
        <w:rPr>
          <w:lang w:val="ca-ES"/>
        </w:rPr>
      </w:pPr>
      <w:bookmarkStart w:id="55" w:name="DataProcessingTerms"/>
      <w:bookmarkStart w:id="56" w:name="_Toc453840524"/>
      <w:r w:rsidRPr="00051EF3">
        <w:rPr>
          <w:lang w:val="ca-ES"/>
        </w:rPr>
        <w:lastRenderedPageBreak/>
        <w:t>Termes de processament de dades</w:t>
      </w:r>
      <w:bookmarkEnd w:id="55"/>
      <w:bookmarkEnd w:id="56"/>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r w:rsidRPr="003C41FA">
              <w:rPr>
                <w:color w:val="FFFFFF" w:themeColor="background1"/>
                <w:sz w:val="16"/>
                <w:szCs w:val="16"/>
              </w:rPr>
              <w:t>Serveis Online</w:t>
            </w:r>
          </w:p>
        </w:tc>
      </w:tr>
      <w:tr w:rsidR="001E1FB9" w:rsidRPr="003C41FA" w:rsidTr="0034670D">
        <w:tc>
          <w:tcPr>
            <w:tcW w:w="2610" w:type="dxa"/>
            <w:vAlign w:val="center"/>
          </w:tcPr>
          <w:p w:rsidR="001E1FB9" w:rsidRPr="00231971" w:rsidRDefault="001E1FB9" w:rsidP="001E1FB9">
            <w:pPr>
              <w:pStyle w:val="ProductList-Body"/>
              <w:rPr>
                <w:sz w:val="16"/>
                <w:szCs w:val="16"/>
              </w:rPr>
            </w:pPr>
            <w:r>
              <w:rPr>
                <w:sz w:val="16"/>
                <w:szCs w:val="16"/>
              </w:rPr>
              <w:t>Microsoft Dynamics Online Services</w:t>
            </w:r>
          </w:p>
        </w:tc>
        <w:tc>
          <w:tcPr>
            <w:tcW w:w="8190" w:type="dxa"/>
          </w:tcPr>
          <w:p w:rsidR="001E1FB9" w:rsidRPr="00231971" w:rsidRDefault="001E1FB9" w:rsidP="001E1FB9">
            <w:pPr>
              <w:pStyle w:val="ProductList-Body"/>
              <w:rPr>
                <w:sz w:val="16"/>
                <w:szCs w:val="16"/>
              </w:rPr>
            </w:pPr>
            <w:r>
              <w:rPr>
                <w:sz w:val="16"/>
                <w:szCs w:val="16"/>
              </w:rPr>
              <w:t>Els serveis següents: Microsoft Dynamics CRM Online i Microsoft Dynamics Marketing. El Microsoft Dynamics Online Services no inclou (1) el Microsoft Dynamics CRM per als dispositius compatibles, entre els quals s’inclouen els serveis del Microsoft Dynamics CRM Online per a tauletes i/o telèfons intel·ligents; ni (2) cap altre servei d’una altra marca disponible o connectat amb el Microsoft Dynamics CRM Online o el Microsoft Dynamics Marketing.</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de l'Office 365</w:t>
            </w:r>
          </w:p>
        </w:tc>
        <w:tc>
          <w:tcPr>
            <w:tcW w:w="8190" w:type="dxa"/>
          </w:tcPr>
          <w:p w:rsidR="0034670D" w:rsidRPr="003C41FA" w:rsidRDefault="0034670D" w:rsidP="0034670D">
            <w:pPr>
              <w:pStyle w:val="ProductList-Body"/>
              <w:rPr>
                <w:sz w:val="16"/>
                <w:szCs w:val="16"/>
              </w:rPr>
            </w:pPr>
            <w:r w:rsidRPr="003C41FA">
              <w:rPr>
                <w:sz w:val="16"/>
                <w:szCs w:val="16"/>
              </w:rPr>
              <w:t>Els serveis següents, cada un com un servei independent o inclosos a un conjunt d'aplicacions o pla de l'Office 365: Exchange Online, Exchange Online Archiving, Exchange Online Protection, Protecció contra Amenaces Avançada, SharePoint Online, OneDrive for Business, Project Online, Skype for Business Online, Sway, Office Online, Anàlisis de Delve, Customer Lockbox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“per a l'Office 365”.</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Microsoft Azure Core Services</w:t>
            </w:r>
          </w:p>
        </w:tc>
        <w:tc>
          <w:tcPr>
            <w:tcW w:w="8190" w:type="dxa"/>
          </w:tcPr>
          <w:p w:rsidR="0034670D" w:rsidRPr="003C41FA" w:rsidRDefault="0034670D" w:rsidP="0034670D">
            <w:pPr>
              <w:pStyle w:val="ProductList-Body"/>
              <w:rPr>
                <w:sz w:val="16"/>
                <w:szCs w:val="16"/>
              </w:rPr>
            </w:pPr>
            <w:r w:rsidRPr="003C41FA">
              <w:rPr>
                <w:sz w:val="16"/>
                <w:szCs w:val="16"/>
              </w:rPr>
              <w:t xml:space="preserve">Active Directory, Administració de l'API, Serveis d'Aplicaciones (Aplicacions de l'API, Aplicacions Mòbils, Aplicacions Web), Automatització, Còpia de Seguretat, Lot, Serveis del BizTalk, Serveis al Núvol, DocumentDB, Centres d'Esdeveniments, Express Route, HDInsight, Magatzem de Claus, Equilibrador de Càrrega, Aprenentatge Automàtic, Portal d’Administració, Serveis Multimèdia, Serveis Mòbils, Autenticació Multifactorial, Centre de Notificacions, Visió Operativa, Memòria Cau al Redis, RemoteApp, Rights Management Service, Planificador, Bus de Servei, Recuperació del Lloc, Base de Dades SQL, Emmagatzematge, StorSimple, Anàlisi de Transmissions, Administrador de Trànsit, Màquines Virtuals, Xarxa Virtual, Visual Studio Team Services, Llocs Web i Administrador de Fluxos de Treball. </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Online del Microsoft Intune:</w:t>
            </w:r>
          </w:p>
        </w:tc>
        <w:tc>
          <w:tcPr>
            <w:tcW w:w="8190" w:type="dxa"/>
          </w:tcPr>
          <w:p w:rsidR="0034670D" w:rsidRPr="003C41FA" w:rsidRDefault="0034670D" w:rsidP="0034670D">
            <w:pPr>
              <w:pStyle w:val="ProductList-Body"/>
              <w:rPr>
                <w:sz w:val="16"/>
                <w:szCs w:val="16"/>
              </w:rPr>
            </w:pPr>
            <w:r w:rsidRPr="003C41FA">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del Microsoft Power BI</w:t>
            </w:r>
          </w:p>
        </w:tc>
        <w:tc>
          <w:tcPr>
            <w:tcW w:w="8190" w:type="dxa"/>
          </w:tcPr>
          <w:p w:rsidR="0034670D" w:rsidRPr="003C41FA" w:rsidRDefault="0034670D" w:rsidP="0034670D">
            <w:pPr>
              <w:pStyle w:val="ProductList-Body"/>
              <w:rPr>
                <w:sz w:val="16"/>
                <w:szCs w:val="16"/>
              </w:rPr>
            </w:pPr>
            <w:r w:rsidRPr="003C41FA">
              <w:rPr>
                <w:sz w:val="16"/>
                <w:szCs w:val="16"/>
              </w:rPr>
              <w:t>La part de serveis al núvol del Microsoft Power BI s'ofereix com a servei independent o inclòs en un pla o conjunt d'aplicacions de l'Office 365, però se n'exclou la funcionalitat del catàleg de dades, les aplicacions mòbils del Power BI o el Power BI Desktop.</w:t>
            </w:r>
          </w:p>
        </w:tc>
      </w:tr>
    </w:tbl>
    <w:p w:rsidR="0034670D" w:rsidRDefault="0034670D" w:rsidP="00A914BF">
      <w:pPr>
        <w:pStyle w:val="ProductList-Body"/>
      </w:pPr>
    </w:p>
    <w:p w:rsidR="001E1FB9" w:rsidRDefault="001E1FB9" w:rsidP="001E1FB9">
      <w:pPr>
        <w:pStyle w:val="ProductList-SubSubSectionHeading"/>
        <w:outlineLvl w:val="2"/>
      </w:pPr>
      <w:bookmarkStart w:id="57" w:name="DataProcessingTerms_DataatRest"/>
      <w:bookmarkStart w:id="58" w:name="_Toc449618396"/>
      <w:bookmarkStart w:id="59" w:name="_Toc445967463"/>
      <w:bookmarkStart w:id="60" w:name="_Toc453840525"/>
      <w:r>
        <w:t>Ubicació de Dades de Client sense Activitat</w:t>
      </w:r>
      <w:bookmarkEnd w:id="57"/>
      <w:bookmarkEnd w:id="58"/>
      <w:bookmarkEnd w:id="59"/>
      <w:bookmarkEnd w:id="60"/>
    </w:p>
    <w:p w:rsidR="001E1FB9" w:rsidRDefault="001E1FB9" w:rsidP="001E1FB9">
      <w:pPr>
        <w:pStyle w:val="ProductList-Body"/>
      </w:pPr>
      <w:r>
        <w:t>Microsoft emmagatzemarà les Dades del Client en repòs dintre de determinades àrees geogràfiques importants (cadascuna, una Geoàrea), de la manera següent:</w:t>
      </w:r>
    </w:p>
    <w:p w:rsidR="001E1FB9" w:rsidRDefault="001E1FB9" w:rsidP="001E1FB9">
      <w:pPr>
        <w:pStyle w:val="ProductList-Body"/>
        <w:numPr>
          <w:ilvl w:val="0"/>
          <w:numId w:val="6"/>
        </w:numPr>
        <w:ind w:left="450" w:hanging="270"/>
      </w:pPr>
      <w:r>
        <w:rPr>
          <w:b/>
        </w:rPr>
        <w:t xml:space="preserve">Serveis de l’Office 365. </w:t>
      </w:r>
      <w:r>
        <w:t xml:space="preserve">Si el Client aprovisiona el seu inquilí a Austràlia, la Unió Europea, Índia, Japó o els Estats Units (cadascuna de les anteriors, una “Geoàrea”), Microsoft emmagatzemarà les Dades de Client en repòs següent únicament dintre d’aquesta Geoàrea: (1) </w:t>
      </w:r>
      <w:r>
        <w:lastRenderedPageBreak/>
        <w:t>contingut de la bústia de l’Exchange Online (cos del correu electrònic, entrades del calendari i el contingut de les dades adjuntes de correus electrònics) i (2) contingut del lloc del SharePoint Online i els fitxers emmagatzemats en aquest lloc.</w:t>
      </w:r>
    </w:p>
    <w:p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aprovisiona un compte d’inquilí, el Client selecciona una Geoàrea disponible on s’emmagatzemaran les Dades del Client sense activitat. Microsoft no transmetrà les Dades del Client fora de l’Àrea Geogràfica seleccionada del Client, tret del que s’indica a la secció “Ubicació de Dades” del Centre de Confiança del Microsoft Intune.</w:t>
      </w:r>
    </w:p>
    <w:p w:rsidR="001E1FB9" w:rsidRDefault="001E1FB9" w:rsidP="001E1FB9">
      <w:pPr>
        <w:pStyle w:val="ProductList-Body"/>
        <w:numPr>
          <w:ilvl w:val="0"/>
          <w:numId w:val="6"/>
        </w:numPr>
        <w:ind w:left="450" w:hanging="270"/>
      </w:pPr>
      <w:r>
        <w:rPr>
          <w:b/>
        </w:rPr>
        <w:t>Microsoft Power BI</w:t>
      </w:r>
      <w:r w:rsidRPr="002B2BCD">
        <w:rPr>
          <w:b/>
          <w:bCs/>
        </w:rPr>
        <w:t>.</w:t>
      </w:r>
      <w:r>
        <w:t xml:space="preserve"> Si el Client aprovisiona el seu inquilí a Austràlia, la Unió Europea o els Estats Units, Microsoft emmagatzemarà les Dades del Client del Microsoft Power BI sense activitat següents únicament dins d’aquesta Geoàrea.</w:t>
      </w:r>
    </w:p>
    <w:p w:rsidR="00E06329" w:rsidRDefault="00E06329" w:rsidP="00E06329">
      <w:pPr>
        <w:pStyle w:val="ProductList-Body"/>
        <w:numPr>
          <w:ilvl w:val="0"/>
          <w:numId w:val="6"/>
        </w:numPr>
        <w:ind w:left="450" w:hanging="270"/>
      </w:pPr>
      <w:r>
        <w:rPr>
          <w:b/>
        </w:rPr>
        <w:t>Microsoft Azure Core Services</w:t>
      </w:r>
      <w:r w:rsidRPr="00176480">
        <w:rPr>
          <w:b/>
        </w:rPr>
        <w:t>.</w:t>
      </w:r>
      <w:r>
        <w:t xml:space="preserve"> Si el Client configura un servei específic per a la seva implementació dins d'una Geoàrea,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E06329" w:rsidRDefault="00E06329" w:rsidP="00E06329">
      <w:pPr>
        <w:pStyle w:val="ProductList-Body"/>
        <w:numPr>
          <w:ilvl w:val="0"/>
          <w:numId w:val="6"/>
        </w:numPr>
        <w:spacing w:after="120"/>
        <w:ind w:left="450" w:hanging="270"/>
      </w:pPr>
      <w:r>
        <w:rPr>
          <w:b/>
        </w:rPr>
        <w:t>Microsoft Dynamics CRM Online</w:t>
      </w:r>
      <w:r w:rsidRPr="00176480">
        <w:rPr>
          <w:b/>
        </w:rPr>
        <w:t>.</w:t>
      </w:r>
      <w:r>
        <w:t xml:space="preserve"> Per a entitats administrades pels Microsoft Dynamics CRM Online Services, si el Client aprovisiona la seva instància als Estats Units o a la Unió Europea, Microsoft emmagatzemarà les Dades del Client en repòs als Estats Units o a la Unió Europea, segons escaigui.</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1E1FB9" w:rsidRDefault="001E1FB9" w:rsidP="001E1FB9">
      <w:pPr>
        <w:pStyle w:val="ProductList-SubSubSectionHeading"/>
        <w:outlineLvl w:val="2"/>
      </w:pPr>
      <w:bookmarkStart w:id="61" w:name="DataProcessingTerms_Privacy"/>
      <w:bookmarkStart w:id="62" w:name="_Toc449618397"/>
      <w:bookmarkStart w:id="63" w:name="_Toc445967464"/>
      <w:bookmarkStart w:id="64" w:name="_Toc453840526"/>
      <w:r>
        <w:t>Privacitat</w:t>
      </w:r>
      <w:bookmarkEnd w:id="61"/>
      <w:bookmarkEnd w:id="62"/>
      <w:bookmarkEnd w:id="63"/>
      <w:bookmarkEnd w:id="64"/>
    </w:p>
    <w:p w:rsidR="001E1FB9" w:rsidRPr="00AB4578" w:rsidRDefault="001E1FB9" w:rsidP="001E1FB9">
      <w:pPr>
        <w:pStyle w:val="ProductList-Body"/>
        <w:numPr>
          <w:ilvl w:val="0"/>
          <w:numId w:val="7"/>
        </w:numPr>
        <w:ind w:left="450" w:hanging="270"/>
      </w:pPr>
      <w:r>
        <w:rPr>
          <w:b/>
        </w:rPr>
        <w:t>Supressió o devolució de Dades del Client.</w:t>
      </w:r>
      <w:r>
        <w:t xml:space="preserve"> Com a molt tard, cent vuitanta (180) dies després de l’expiració o resolució de l’ús per part del Client d’un Servei Online, Microsoft deshabilitarà el compte i en suprimirà les Dades del Client.</w:t>
      </w:r>
    </w:p>
    <w:p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transmissions de Dades de Client fora de la Unió Europea, la Comunitat Econòmica Europea i Suïssa es regiran per les Clàusules Contractuals Tipus.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086F17" w:rsidP="00CD7F8D">
      <w:pPr>
        <w:pStyle w:val="ProductList-Body"/>
        <w:numPr>
          <w:ilvl w:val="0"/>
          <w:numId w:val="7"/>
        </w:numPr>
        <w:ind w:left="450" w:hanging="270"/>
      </w:pPr>
      <w:r>
        <w:rPr>
          <w:b/>
        </w:rPr>
        <w:t>Transferència al Subcontractista</w:t>
      </w:r>
      <w:r w:rsidRPr="000D5C5F">
        <w:rPr>
          <w:b/>
          <w:bCs/>
        </w:rPr>
        <w:t>.</w:t>
      </w:r>
      <w:r>
        <w:t xml:space="preserve"> Microsoft pot contractar subcontractistes per proporcionar determinats serveis limitats o suplementaris en nom seu. Qualsevol subcontractista a qui Microsoft transmeti Dades de Client, fins i tot els utilitzats amb finalitats d'emmagatzematge, haurà de celebrar contractes per escrit amb Microsoft que exigeixin una protecció almenys equivalent a la que ofereixen els DPT. El Client ha acceptat anteriorment que Microsoft transmeti les Dades de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Cada Servei Online de Microsoft té un lloc web que indica una llista de subcontractistes que estan autoritzats a accedir a les Dades de Client, així com als serveis limitats i suplementaris que proporcionen. Com a mínim 14 dies abans d'autoritzar qualsevol nou subcontractista perquè accedeixi a Dades de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5" w:name="_Toc453840527"/>
      <w:r>
        <w:t>Termes addicionals per a Europa</w:t>
      </w:r>
      <w:bookmarkEnd w:id="65"/>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lastRenderedPageBreak/>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6" w:name="_Toc453840528"/>
      <w:r>
        <w:t>Seguretat</w:t>
      </w:r>
      <w:bookmarkEnd w:id="66"/>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 Client i té procediments per a la supressió dels materials impresos que contenen les Dades de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 Client i els procediments de recuperació de dades en un lloc diferent d'on estigui ubicat l'equip informàtic principal que tracta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 Client.</w:t>
            </w:r>
          </w:p>
          <w:p w:rsidR="002C61F1" w:rsidRPr="00E06329" w:rsidRDefault="002C61F1" w:rsidP="002C61F1">
            <w:pPr>
              <w:pStyle w:val="ProductList-Body"/>
              <w:ind w:left="162" w:hanging="162"/>
              <w:rPr>
                <w:sz w:val="16"/>
                <w:szCs w:val="16"/>
              </w:rPr>
            </w:pP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lastRenderedPageBreak/>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Al personal d'assistència tècnica només se li permet tenir accés a les Dades de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 Client per a les quals no tenen un accés autoritzat.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rsidR="00272578" w:rsidRPr="00E06329" w:rsidRDefault="00272578" w:rsidP="00272578">
            <w:pPr>
              <w:pStyle w:val="ProductList-Body"/>
              <w:rPr>
                <w:sz w:val="16"/>
                <w:szCs w:val="16"/>
              </w:rPr>
            </w:pPr>
            <w:r w:rsidRPr="00E06329">
              <w:rPr>
                <w:b/>
                <w:sz w:val="16"/>
                <w:szCs w:val="16"/>
              </w:rPr>
              <w:t>Procés de Resposta en cas d'Infracció</w:t>
            </w:r>
          </w:p>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46617" w:rsidRPr="00E06329" w:rsidRDefault="003D22CB"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t xml:space="preserve">Per a </w:t>
            </w:r>
            <w:r w:rsidRPr="00E06329">
              <w:rPr>
                <w:iCs/>
                <w:color w:val="000000" w:themeColor="text1"/>
                <w:sz w:val="16"/>
                <w:szCs w:val="16"/>
              </w:rPr>
              <w:t xml:space="preserve">cada incident de seguretat que sigui una Infracció de Seguretat, Microsoft proporcionarà una notificació (com es descriu a la secció </w:t>
            </w:r>
            <w:r w:rsidR="00C14729" w:rsidRPr="00E06329">
              <w:rPr>
                <w:iCs/>
                <w:color w:val="000000" w:themeColor="text1"/>
                <w:sz w:val="16"/>
                <w:szCs w:val="16"/>
              </w:rPr>
              <w:t>“</w:t>
            </w:r>
            <w:r w:rsidRPr="00E06329">
              <w:rPr>
                <w:iCs/>
                <w:color w:val="000000" w:themeColor="text1"/>
                <w:sz w:val="16"/>
                <w:szCs w:val="16"/>
              </w:rPr>
              <w:t>Notificació d'Infracció de Seguretat</w:t>
            </w:r>
            <w:r w:rsidR="00C14729" w:rsidRPr="00E06329">
              <w:rPr>
                <w:iCs/>
                <w:color w:val="000000" w:themeColor="text1"/>
                <w:sz w:val="16"/>
                <w:szCs w:val="16"/>
              </w:rPr>
              <w:t>”</w:t>
            </w:r>
            <w:r w:rsidRPr="00E06329">
              <w:rPr>
                <w:iCs/>
                <w:color w:val="000000" w:themeColor="text1"/>
                <w:sz w:val="16"/>
                <w:szCs w:val="16"/>
              </w:rPr>
              <w:t xml:space="preserve"> anterior) sense retards innecessaris i, en qualsevol cas, en un termini de 30 dies naturals.</w:t>
            </w:r>
          </w:p>
          <w:p w:rsidR="00272578" w:rsidRPr="00E06329" w:rsidRDefault="00BB009E"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161EE7" w:rsidRDefault="00086F17" w:rsidP="00A914BF">
      <w:pPr>
        <w:pStyle w:val="ProductList-Body"/>
        <w:rPr>
          <w:sz w:val="22"/>
        </w:rPr>
      </w:pPr>
    </w:p>
    <w:p w:rsidR="00E06329" w:rsidRPr="00CD7F8D" w:rsidRDefault="00E06329" w:rsidP="00E06329">
      <w:pPr>
        <w:pStyle w:val="ProductList-Body"/>
        <w:outlineLvl w:val="2"/>
        <w:rPr>
          <w:b/>
          <w:color w:val="00188F"/>
        </w:rPr>
      </w:pPr>
      <w:r>
        <w:rPr>
          <w:b/>
          <w:color w:val="00188F"/>
        </w:rPr>
        <w:t>Directiva de Seguretat de la Informació de Serveis Online</w:t>
      </w:r>
    </w:p>
    <w:p w:rsidR="00E06329" w:rsidRDefault="00E06329" w:rsidP="00E06329">
      <w:pPr>
        <w:pStyle w:val="ProductList-Body"/>
      </w:pPr>
      <w:r>
        <w:t>Cada Servei Online segueix una política de seguretat de dades escrites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06329" w:rsidRPr="00C62FB6" w:rsidTr="004D537E">
        <w:trPr>
          <w:tblHeader/>
        </w:trPr>
        <w:tc>
          <w:tcPr>
            <w:tcW w:w="2880"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lastRenderedPageBreak/>
              <w:t>Serveis Online</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27002</w:t>
            </w:r>
          </w:p>
          <w:p w:rsidR="00E06329" w:rsidRPr="005F68CF" w:rsidRDefault="00E06329" w:rsidP="0034670D">
            <w:pPr>
              <w:pStyle w:val="ProductList-Body"/>
              <w:rPr>
                <w:color w:val="FFFFFF" w:themeColor="background1"/>
                <w:sz w:val="16"/>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ISO 27018</w:t>
            </w:r>
          </w:p>
          <w:p w:rsidR="00E06329" w:rsidRPr="005F68CF" w:rsidRDefault="00E06329" w:rsidP="0034670D">
            <w:pPr>
              <w:pStyle w:val="ProductList-Body"/>
              <w:rPr>
                <w:color w:val="FFFFFF" w:themeColor="background1"/>
                <w:sz w:val="16"/>
                <w:lang w:val="fr-FR"/>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1 tipus II</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2 tipus II</w:t>
            </w:r>
          </w:p>
        </w:tc>
      </w:tr>
      <w:tr w:rsidR="00E06329" w:rsidRPr="00C62FB6" w:rsidTr="004D537E">
        <w:trPr>
          <w:trHeight w:val="288"/>
        </w:trPr>
        <w:tc>
          <w:tcPr>
            <w:tcW w:w="2880" w:type="dxa"/>
            <w:vAlign w:val="center"/>
          </w:tcPr>
          <w:p w:rsidR="00E06329" w:rsidRPr="005F68CF" w:rsidRDefault="00E06329" w:rsidP="0034670D">
            <w:pPr>
              <w:pStyle w:val="ProductList-Body"/>
              <w:rPr>
                <w:sz w:val="16"/>
              </w:rPr>
            </w:pPr>
            <w:r>
              <w:rPr>
                <w:sz w:val="16"/>
              </w:rPr>
              <w:t>Serveis de l'Office 365</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r>
      <w:tr w:rsidR="00E06329" w:rsidRPr="00C62FB6" w:rsidTr="004D537E">
        <w:trPr>
          <w:trHeight w:val="288"/>
        </w:trPr>
        <w:tc>
          <w:tcPr>
            <w:tcW w:w="2880" w:type="dxa"/>
            <w:vAlign w:val="center"/>
          </w:tcPr>
          <w:p w:rsidR="00E06329" w:rsidRPr="005F68CF" w:rsidRDefault="00E06329" w:rsidP="0034670D">
            <w:pPr>
              <w:pStyle w:val="ProductList-Body"/>
              <w:rPr>
                <w:sz w:val="16"/>
              </w:rPr>
            </w:pPr>
            <w:r>
              <w:rPr>
                <w:sz w:val="16"/>
              </w:rPr>
              <w:t>Microsoft Dynamics Online Services</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r>
              <w:rPr>
                <w:color w:val="000000" w:themeColor="text1"/>
                <w:sz w:val="16"/>
                <w:szCs w:val="16"/>
              </w:rPr>
              <w:t>*</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r>
              <w:rPr>
                <w:color w:val="000000" w:themeColor="text1"/>
                <w:sz w:val="16"/>
                <w:szCs w:val="16"/>
              </w:rPr>
              <w:t>*</w:t>
            </w:r>
          </w:p>
        </w:tc>
      </w:tr>
      <w:tr w:rsidR="00E06329" w:rsidRPr="00C62FB6" w:rsidTr="004D537E">
        <w:trPr>
          <w:trHeight w:val="288"/>
        </w:trPr>
        <w:tc>
          <w:tcPr>
            <w:tcW w:w="2880" w:type="dxa"/>
            <w:vAlign w:val="center"/>
          </w:tcPr>
          <w:p w:rsidR="00E06329" w:rsidRPr="005F68CF" w:rsidRDefault="00E06329" w:rsidP="0034670D">
            <w:pPr>
              <w:pStyle w:val="ProductList-Body"/>
              <w:rPr>
                <w:sz w:val="16"/>
              </w:rPr>
            </w:pPr>
            <w:r>
              <w:rPr>
                <w:sz w:val="16"/>
              </w:rPr>
              <w:t>Microsoft Azure Core Services</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i/>
                <w:color w:val="000000" w:themeColor="text1"/>
                <w:sz w:val="16"/>
              </w:rPr>
            </w:pPr>
            <w:r>
              <w:rPr>
                <w:color w:val="000000" w:themeColor="text1"/>
                <w:sz w:val="16"/>
              </w:rPr>
              <w:t>Variable**</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Variable**</w:t>
            </w:r>
          </w:p>
        </w:tc>
      </w:tr>
      <w:tr w:rsidR="00E06329" w:rsidRPr="00C62FB6" w:rsidTr="004D537E">
        <w:trPr>
          <w:trHeight w:val="288"/>
        </w:trPr>
        <w:tc>
          <w:tcPr>
            <w:tcW w:w="2880" w:type="dxa"/>
            <w:vAlign w:val="center"/>
          </w:tcPr>
          <w:p w:rsidR="00E06329" w:rsidRPr="005F68CF" w:rsidRDefault="00E06329" w:rsidP="0034670D">
            <w:pPr>
              <w:pStyle w:val="ProductList-Body"/>
              <w:rPr>
                <w:sz w:val="16"/>
              </w:rPr>
            </w:pPr>
            <w:r>
              <w:rPr>
                <w:sz w:val="16"/>
              </w:rPr>
              <w:t>Serveis Online del Microsoft Intune:</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r>
      <w:tr w:rsidR="00E06329" w:rsidRPr="00C62FB6" w:rsidTr="004D537E">
        <w:trPr>
          <w:trHeight w:val="288"/>
        </w:trPr>
        <w:tc>
          <w:tcPr>
            <w:tcW w:w="2880" w:type="dxa"/>
            <w:vAlign w:val="center"/>
          </w:tcPr>
          <w:p w:rsidR="00E06329" w:rsidRPr="00231971" w:rsidRDefault="00E06329" w:rsidP="0034670D">
            <w:pPr>
              <w:pStyle w:val="ProductList-Body"/>
              <w:rPr>
                <w:sz w:val="16"/>
                <w:szCs w:val="16"/>
              </w:rPr>
            </w:pPr>
            <w:r>
              <w:rPr>
                <w:sz w:val="16"/>
                <w:szCs w:val="16"/>
              </w:rPr>
              <w:t>Serveis del Microsoft Power BI</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Sí</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Sí</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Sí</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No</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No</w:t>
            </w:r>
          </w:p>
        </w:tc>
      </w:tr>
    </w:tbl>
    <w:p w:rsidR="00E06329" w:rsidRPr="000A18C7" w:rsidRDefault="00E06329" w:rsidP="00E06329">
      <w:pPr>
        <w:pStyle w:val="ProductList-Body"/>
        <w:rPr>
          <w:i/>
          <w:color w:val="000000" w:themeColor="text1"/>
        </w:rPr>
      </w:pPr>
      <w:r>
        <w:rPr>
          <w:i/>
          <w:color w:val="000000" w:themeColor="text1"/>
        </w:rPr>
        <w:t>*No inclou el Microsoft Dynamics Marketing.</w:t>
      </w:r>
    </w:p>
    <w:p w:rsidR="00C62FB6" w:rsidRPr="00051EF3" w:rsidRDefault="00E06329" w:rsidP="00E06329">
      <w:pPr>
        <w:pStyle w:val="ProductList-Body"/>
        <w:rPr>
          <w:i/>
        </w:rPr>
      </w:pPr>
      <w:r>
        <w:rPr>
          <w:color w:val="000000" w:themeColor="text1"/>
        </w:rPr>
        <w:t>**</w:t>
      </w:r>
      <w:r>
        <w:rPr>
          <w:i/>
          <w:color w:val="000000" w:themeColor="text1"/>
        </w:rPr>
        <w:t>L'abast actual es detalla a l'informe d'auditoria i es resumeix al Centre de Confiança del Microsoft Azure</w:t>
      </w:r>
      <w:r w:rsidR="00C62FB6" w:rsidRPr="00051EF3">
        <w:rPr>
          <w:i/>
        </w:rPr>
        <w:t>.</w:t>
      </w:r>
    </w:p>
    <w:p w:rsidR="00C62FB6" w:rsidRPr="00690C65" w:rsidRDefault="00C62FB6" w:rsidP="00C62FB6">
      <w:pPr>
        <w:pStyle w:val="ProductList-Body"/>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690C65" w:rsidRDefault="00C62FB6" w:rsidP="00C62FB6">
      <w:pPr>
        <w:pStyle w:val="ProductList-Body"/>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690C65" w:rsidRDefault="00C62FB6" w:rsidP="00C62FB6">
      <w:pPr>
        <w:pStyle w:val="ProductList-Body"/>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690C65" w:rsidRDefault="00C62FB6" w:rsidP="00C62FB6">
      <w:pPr>
        <w:pStyle w:val="ProductList-Body"/>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690C65" w:rsidRDefault="00C62FB6" w:rsidP="00C62FB6">
      <w:pPr>
        <w:pStyle w:val="ProductList-Body"/>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690C65" w:rsidRDefault="00C62FB6" w:rsidP="00C62FB6">
      <w:pPr>
        <w:pStyle w:val="ProductList-Body"/>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3061EA" w:rsidRPr="00690C65" w:rsidRDefault="00522C8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3061EA" w:rsidRPr="00690C65" w:rsidRDefault="003061EA" w:rsidP="00C62FB6">
      <w:pPr>
        <w:pStyle w:val="ProductList-Body"/>
      </w:pPr>
    </w:p>
    <w:p w:rsidR="00C62FB6" w:rsidRDefault="00C62FB6" w:rsidP="00A914BF">
      <w:pPr>
        <w:pStyle w:val="ProductList-Body"/>
      </w:pPr>
    </w:p>
    <w:p w:rsidR="00946975" w:rsidRDefault="00946975" w:rsidP="00A914BF">
      <w:pPr>
        <w:pStyle w:val="ProductList-Body"/>
        <w:sectPr w:rsidR="00946975"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67" w:name="OnlineServiceSpecificTerms"/>
      <w:bookmarkStart w:id="68" w:name="_Toc453840529"/>
      <w:r>
        <w:lastRenderedPageBreak/>
        <w:t>Termes Específics dels Serveis Online</w:t>
      </w:r>
      <w:bookmarkEnd w:id="67"/>
      <w:bookmarkEnd w:id="68"/>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69" w:name="_Toc453840530"/>
      <w:bookmarkStart w:id="70" w:name="MicrosoftAzureServices"/>
      <w:r w:rsidRPr="00051EF3">
        <w:rPr>
          <w:lang w:val="ca-ES"/>
        </w:rPr>
        <w:t>Serveis de Microsoft Azure</w:t>
      </w:r>
      <w:bookmarkEnd w:id="69"/>
    </w:p>
    <w:bookmarkEnd w:id="70"/>
    <w:p w:rsidR="00CC34E7" w:rsidRPr="000C7693" w:rsidRDefault="00BB009E" w:rsidP="00CC34E7">
      <w:pPr>
        <w:pStyle w:val="ProductList-Body"/>
        <w:rPr>
          <w:b/>
          <w:color w:val="00188F"/>
        </w:rPr>
      </w:pPr>
      <w:r>
        <w:rPr>
          <w:b/>
          <w:color w:val="00188F"/>
        </w:rPr>
        <w:t>Notificacions</w:t>
      </w:r>
    </w:p>
    <w:p w:rsidR="00CC34E7" w:rsidRPr="00690C65" w:rsidRDefault="00BB009E" w:rsidP="00CC34E7">
      <w:pPr>
        <w:pStyle w:val="ProductList-Body"/>
      </w:pPr>
      <w:r>
        <w:t>S'apliquen les Notificacions sobre el Mapes del Bing, els Serveis Professionals, la Codificació H.265/HEV dels Serveis Multimèdia de l'Azure, els Estàndards Visuals H.264/AVC y MPEG-4 Part 2 y els Estàndards de Vídeo VC-1 i MPEG-2 de l'</w:t>
      </w:r>
      <w:hyperlink w:anchor="Attachment1" w:history="1">
        <w:r w:rsidR="000C7693">
          <w:rPr>
            <w:rStyle w:val="Hyperlink"/>
          </w:rPr>
          <w:t>Apèndix 1</w:t>
        </w:r>
      </w:hyperlink>
      <w:r w:rsidR="000C7693">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C34E7">
      <w:pPr>
        <w:pStyle w:val="ProductList-Body"/>
      </w:pPr>
      <w:r>
        <w:t>Consulteu</w:t>
      </w:r>
      <w:r w:rsidR="005C6BFC">
        <w:t xml:space="preserve"> </w:t>
      </w:r>
      <w:hyperlink r:id="rId28"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“Serveis de l'Azure Government” fa referència a un o diversos serveis o característiques que Microsoft posa a disposició del Client en forma de Serveis al Núvol per a la Comunitat Governamental a les regions identificades com a “Gob. d'EUA” que s'indiquen a http://azure.microsoft.com/en-us/regions/#services.</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A1324C" w:rsidRDefault="00A1324C" w:rsidP="00A1324C">
      <w:pPr>
        <w:pStyle w:val="ProductList-Body"/>
      </w:pPr>
      <w:r>
        <w:t xml:space="preserve">Els “Serveis del Microsoft Azure” són un o diversos serveis i característiques de Microsoft identificats a </w:t>
      </w:r>
      <w:hyperlink r:id="rId29" w:history="1">
        <w:r w:rsidRPr="00A1324C">
          <w:rPr>
            <w:rStyle w:val="Hyperlink"/>
          </w:rPr>
          <w:t>http://azure.microsoft.com/services/</w:t>
        </w:r>
      </w:hyperlink>
      <w:r>
        <w:t>, excepte quan s'especifiqui que posseeixen una llicència independent.</w:t>
      </w:r>
    </w:p>
    <w:p w:rsidR="009616E2" w:rsidRPr="00690C65" w:rsidRDefault="009616E2" w:rsidP="00272578">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0"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lastRenderedPageBreak/>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1" w:history="1">
        <w:r w:rsidR="00A67767">
          <w:rPr>
            <w:rStyle w:val="Hyperlink"/>
          </w:rPr>
          <w:t>http://azure.microsoft.com/en-us/support/legal/store-terms/</w:t>
        </w:r>
      </w:hyperlink>
      <w:hyperlink r:id="rId32" w:history="1"/>
      <w:r>
        <w:t>.</w:t>
      </w:r>
    </w:p>
    <w:p w:rsidR="00E06329" w:rsidRDefault="00E06329" w:rsidP="00272578">
      <w:pPr>
        <w:pStyle w:val="ProductList-Body"/>
      </w:pPr>
    </w:p>
    <w:p w:rsidR="00E06329" w:rsidRPr="004D537E" w:rsidRDefault="00E06329" w:rsidP="00E06329">
      <w:pPr>
        <w:pStyle w:val="ProductList-Offering2Heading"/>
        <w:outlineLvl w:val="2"/>
        <w:rPr>
          <w:lang w:val="ca-ES"/>
        </w:rPr>
      </w:pPr>
      <w:r w:rsidRPr="004D537E">
        <w:rPr>
          <w:lang w:val="ca-ES"/>
        </w:rPr>
        <w:tab/>
      </w:r>
      <w:bookmarkStart w:id="71" w:name="_Toc440961453"/>
      <w:bookmarkStart w:id="72" w:name="_Toc453840531"/>
      <w:r w:rsidRPr="004D537E">
        <w:rPr>
          <w:lang w:val="ca-ES"/>
        </w:rPr>
        <w:t>Microsoft Azure StorSimple</w:t>
      </w:r>
      <w:bookmarkEnd w:id="71"/>
      <w:bookmarkEnd w:id="72"/>
    </w:p>
    <w:p w:rsidR="00E06329" w:rsidRDefault="00E06329" w:rsidP="00E06329">
      <w:pPr>
        <w:pStyle w:val="ProductList-Body"/>
        <w:rPr>
          <w:rFonts w:asciiTheme="majorHAnsi" w:hAnsiTheme="majorHAnsi"/>
          <w:color w:val="000000"/>
          <w:sz w:val="16"/>
          <w:szCs w:val="16"/>
        </w:rPr>
      </w:pPr>
      <w:r>
        <w:rPr>
          <w:rFonts w:asciiTheme="majorHAnsi" w:hAnsiTheme="majorHAnsi"/>
          <w:color w:val="000000"/>
          <w:sz w:val="16"/>
          <w:szCs w:val="16"/>
        </w:rPr>
        <w:t>Compromís Monetari de l'StorSimple – 1 (8100 dispositiu)</w:t>
      </w:r>
    </w:p>
    <w:p w:rsidR="00E06329" w:rsidRPr="009B4146" w:rsidRDefault="00E06329" w:rsidP="00E06329">
      <w:pPr>
        <w:pStyle w:val="ProductList-Body"/>
        <w:rPr>
          <w:rFonts w:asciiTheme="majorHAnsi" w:hAnsiTheme="majorHAnsi"/>
          <w:sz w:val="16"/>
          <w:szCs w:val="16"/>
        </w:rPr>
      </w:pPr>
      <w:r>
        <w:rPr>
          <w:rFonts w:asciiTheme="majorHAnsi" w:hAnsiTheme="majorHAnsi"/>
          <w:color w:val="000000"/>
          <w:sz w:val="16"/>
          <w:szCs w:val="16"/>
        </w:rPr>
        <w:t>Compromís Monetari de l'StorSimple – 2 (8600 dispositiu)</w:t>
      </w:r>
    </w:p>
    <w:p w:rsidR="003D22CB" w:rsidRPr="00690C65" w:rsidRDefault="00522C8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1E1FB9" w:rsidRPr="001E1FB9" w:rsidRDefault="001E1FB9" w:rsidP="001E1FB9">
      <w:pPr>
        <w:pStyle w:val="ProductList-Offering2Heading"/>
        <w:outlineLvl w:val="2"/>
        <w:rPr>
          <w:lang w:val="ca-ES"/>
        </w:rPr>
      </w:pPr>
      <w:r w:rsidRPr="001E1FB9">
        <w:rPr>
          <w:lang w:val="ca-ES"/>
        </w:rPr>
        <w:tab/>
      </w:r>
      <w:bookmarkStart w:id="73" w:name="_Toc449618403"/>
      <w:bookmarkStart w:id="74" w:name="_Toc453840532"/>
      <w:bookmarkStart w:id="75" w:name="_Toc445967470"/>
      <w:r w:rsidRPr="001E1FB9">
        <w:rPr>
          <w:lang w:val="ca-ES"/>
        </w:rPr>
        <w:t>Aplicació Microsoft Cloud Security</w:t>
      </w:r>
      <w:bookmarkEnd w:id="73"/>
      <w:bookmarkEnd w:id="74"/>
    </w:p>
    <w:p w:rsidR="001E1FB9" w:rsidRPr="006F63D7" w:rsidRDefault="001E1FB9" w:rsidP="001E1FB9">
      <w:pPr>
        <w:pStyle w:val="ProductList-Body"/>
        <w:rPr>
          <w:rFonts w:asciiTheme="majorHAnsi" w:hAnsiTheme="majorHAnsi"/>
          <w:sz w:val="16"/>
          <w:szCs w:val="16"/>
        </w:rPr>
      </w:pPr>
      <w:r>
        <w:rPr>
          <w:rFonts w:asciiTheme="majorHAnsi" w:hAnsiTheme="majorHAnsi"/>
          <w:sz w:val="16"/>
          <w:szCs w:val="16"/>
        </w:rPr>
        <w:t>Seguretat d’</w:t>
      </w:r>
      <w:r>
        <w:rPr>
          <w:rFonts w:asciiTheme="majorHAnsi" w:hAnsiTheme="majorHAnsi"/>
          <w:sz w:val="16"/>
        </w:rPr>
        <w:t>Aplicacions</w:t>
      </w:r>
      <w:bookmarkEnd w:id="75"/>
      <w:r>
        <w:rPr>
          <w:rFonts w:asciiTheme="majorHAnsi" w:hAnsiTheme="majorHAnsi"/>
          <w:sz w:val="16"/>
          <w:szCs w:val="16"/>
        </w:rPr>
        <w:t xml:space="preserve"> al Núvol (SL d’Usuari)</w:t>
      </w:r>
    </w:p>
    <w:p w:rsidR="001E1FB9" w:rsidRPr="00EF1E73" w:rsidRDefault="001E1FB9" w:rsidP="001E1FB9">
      <w:pPr>
        <w:pStyle w:val="ProductList-Body"/>
        <w:rPr>
          <w:rFonts w:asciiTheme="majorHAnsi" w:hAnsiTheme="majorHAnsi"/>
          <w:sz w:val="16"/>
          <w:szCs w:val="16"/>
        </w:rPr>
      </w:pPr>
      <w:r>
        <w:rPr>
          <w:rFonts w:asciiTheme="majorHAnsi" w:hAnsiTheme="majorHAnsi"/>
          <w:sz w:val="16"/>
          <w:szCs w:val="16"/>
        </w:rPr>
        <w:t>Seguretat d’Aplicacions al Núvol K (SL d’Usuari)</w:t>
      </w:r>
    </w:p>
    <w:p w:rsidR="001E1FB9" w:rsidRPr="00585A48" w:rsidRDefault="00522C8A" w:rsidP="001E1FB9">
      <w:pPr>
        <w:pStyle w:val="ProductList-Body"/>
        <w:shd w:val="clear" w:color="auto" w:fill="A6A6A6" w:themeFill="background1" w:themeFillShade="A6"/>
        <w:spacing w:before="120" w:after="240"/>
        <w:jc w:val="right"/>
        <w:rPr>
          <w:sz w:val="16"/>
          <w:szCs w:val="16"/>
        </w:rPr>
      </w:pPr>
      <w:hyperlink w:anchor="TableofContents" w:history="1">
        <w:r w:rsidR="001E1FB9">
          <w:rPr>
            <w:rStyle w:val="Hyperlink"/>
            <w:sz w:val="16"/>
            <w:szCs w:val="16"/>
          </w:rPr>
          <w:t>Índex de continguts</w:t>
        </w:r>
      </w:hyperlink>
      <w:r w:rsidR="001E1FB9">
        <w:rPr>
          <w:sz w:val="16"/>
          <w:szCs w:val="16"/>
        </w:rPr>
        <w:t>/</w:t>
      </w:r>
      <w:hyperlink w:anchor="GeneralTerms" w:history="1">
        <w:r w:rsidR="001E1FB9">
          <w:rPr>
            <w:rStyle w:val="Hyperlink"/>
            <w:sz w:val="16"/>
            <w:szCs w:val="16"/>
          </w:rPr>
          <w:t>Termes generals</w:t>
        </w:r>
      </w:hyperlink>
    </w:p>
    <w:p w:rsidR="004D537E" w:rsidRPr="004D537E" w:rsidRDefault="004D537E" w:rsidP="004D537E">
      <w:pPr>
        <w:pStyle w:val="ProductList-Offering2Heading"/>
        <w:outlineLvl w:val="2"/>
        <w:rPr>
          <w:lang w:val="es-ES"/>
        </w:rPr>
      </w:pPr>
      <w:r w:rsidRPr="004D537E">
        <w:rPr>
          <w:lang w:val="es-ES"/>
        </w:rPr>
        <w:tab/>
      </w:r>
      <w:bookmarkStart w:id="76" w:name="_Toc444248850"/>
      <w:bookmarkStart w:id="77" w:name="_Toc453840533"/>
      <w:r w:rsidRPr="004D537E">
        <w:rPr>
          <w:lang w:val="es-ES"/>
        </w:rPr>
        <w:t>HockeyApp</w:t>
      </w:r>
      <w:bookmarkEnd w:id="76"/>
      <w:bookmarkEnd w:id="77"/>
    </w:p>
    <w:p w:rsidR="004D537E" w:rsidRPr="00292D87" w:rsidRDefault="004D537E" w:rsidP="004D537E">
      <w:pPr>
        <w:pStyle w:val="ProductList-Body"/>
      </w:pPr>
      <w:r>
        <w:t xml:space="preserve">La Política de Privacitat que es troba a </w:t>
      </w:r>
      <w:hyperlink r:id="rId33" w:history="1">
        <w:r w:rsidRPr="0034670D">
          <w:rPr>
            <w:rStyle w:val="Hyperlink"/>
          </w:rPr>
          <w:t>http://hockeyapp.net/privacy/</w:t>
        </w:r>
      </w:hyperlink>
      <w:r>
        <w:t xml:space="preserve"> s'aplica a l'ús que el Client fa del servei HockeyApp.</w:t>
      </w:r>
    </w:p>
    <w:p w:rsidR="004D537E" w:rsidRPr="00292D87" w:rsidRDefault="00522C8A" w:rsidP="004D537E">
      <w:pPr>
        <w:pStyle w:val="ProductList-Body"/>
        <w:shd w:val="clear" w:color="auto" w:fill="A6A6A6" w:themeFill="background1" w:themeFillShade="A6"/>
        <w:spacing w:before="120" w:after="240"/>
        <w:jc w:val="right"/>
      </w:pPr>
      <w:hyperlink w:anchor="TableofContents" w:history="1">
        <w:r w:rsidR="004D537E">
          <w:rPr>
            <w:rStyle w:val="Hyperlink"/>
            <w:sz w:val="16"/>
            <w:szCs w:val="16"/>
          </w:rPr>
          <w:t>Índex de continguts</w:t>
        </w:r>
      </w:hyperlink>
      <w:r w:rsidR="004D537E">
        <w:rPr>
          <w:sz w:val="16"/>
          <w:szCs w:val="16"/>
        </w:rPr>
        <w:t>/</w:t>
      </w:r>
      <w:hyperlink w:anchor="GeneralTerms" w:history="1">
        <w:r w:rsidR="004D537E">
          <w:rPr>
            <w:rStyle w:val="Hyperlink"/>
            <w:sz w:val="16"/>
            <w:szCs w:val="16"/>
          </w:rPr>
          <w:t>Termes generals</w:t>
        </w:r>
      </w:hyperlink>
    </w:p>
    <w:p w:rsidR="008070AF" w:rsidRPr="004D537E" w:rsidRDefault="008070AF" w:rsidP="005157D5">
      <w:pPr>
        <w:pStyle w:val="ProductList-OfferingGroupHeading"/>
        <w:rPr>
          <w:lang w:val="ca-ES"/>
        </w:rPr>
      </w:pPr>
      <w:bookmarkStart w:id="78" w:name="_Toc453840534"/>
      <w:r w:rsidRPr="004D537E">
        <w:rPr>
          <w:lang w:val="ca-ES"/>
        </w:rPr>
        <w:t>Enterprise Mobility Services</w:t>
      </w:r>
      <w:bookmarkEnd w:id="78"/>
    </w:p>
    <w:p w:rsidR="008070AF" w:rsidRPr="00690C65" w:rsidRDefault="00BB009E" w:rsidP="008070AF">
      <w:pPr>
        <w:pStyle w:val="ProductList-Body"/>
        <w:tabs>
          <w:tab w:val="clear" w:pos="158"/>
          <w:tab w:val="left" w:pos="360"/>
        </w:tabs>
      </w:pPr>
      <w:r>
        <w:rPr>
          <w:b/>
          <w:color w:val="00188F"/>
        </w:rPr>
        <w:t>Notificacions</w:t>
      </w:r>
    </w:p>
    <w:p w:rsidR="008070AF" w:rsidRPr="00690C65" w:rsidRDefault="008070AF" w:rsidP="008070AF">
      <w:pPr>
        <w:pStyle w:val="ProductList-Body"/>
      </w:pPr>
      <w:r>
        <w:t>S'apliquen les Notificacions del Mapes del Bing incloses a l'</w:t>
      </w:r>
      <w:hyperlink w:anchor="Attachment1" w:history="1">
        <w:r>
          <w:rPr>
            <w:rStyle w:val="Hyperlink"/>
          </w:rPr>
          <w:t>Apèndix 1</w:t>
        </w:r>
      </w:hyperlink>
      <w:r>
        <w:t>.</w:t>
      </w:r>
    </w:p>
    <w:p w:rsidR="008070AF" w:rsidRPr="00690C65" w:rsidRDefault="008070AF" w:rsidP="008070AF">
      <w:pPr>
        <w:pStyle w:val="ProductList-Body"/>
      </w:pPr>
    </w:p>
    <w:p w:rsidR="008070AF" w:rsidRPr="00690C65" w:rsidRDefault="008070AF" w:rsidP="008070AF">
      <w:pPr>
        <w:pStyle w:val="ProductList-Body"/>
        <w:tabs>
          <w:tab w:val="clear" w:pos="158"/>
          <w:tab w:val="left" w:pos="180"/>
        </w:tabs>
      </w:pPr>
      <w:r>
        <w:rPr>
          <w:b/>
          <w:color w:val="00188F"/>
        </w:rPr>
        <w:t>Conjunts de Llicències de Subscripció</w:t>
      </w:r>
    </w:p>
    <w:p w:rsidR="008070AF" w:rsidRPr="00690C65" w:rsidRDefault="008070AF" w:rsidP="008070AF">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Rights Management y el Microsoft Intune.</w:t>
      </w:r>
    </w:p>
    <w:p w:rsidR="00706672" w:rsidRPr="00690C65" w:rsidRDefault="00706672" w:rsidP="008070AF">
      <w:pPr>
        <w:pStyle w:val="ProductList-Body"/>
      </w:pPr>
    </w:p>
    <w:p w:rsidR="00122096" w:rsidRPr="004D537E" w:rsidRDefault="00122096" w:rsidP="005157D5">
      <w:pPr>
        <w:pStyle w:val="ProductList-Offering2Heading"/>
        <w:rPr>
          <w:lang w:val="ca-ES"/>
        </w:rPr>
      </w:pPr>
      <w:r w:rsidRPr="004D537E">
        <w:rPr>
          <w:lang w:val="ca-ES"/>
        </w:rPr>
        <w:tab/>
      </w:r>
      <w:bookmarkStart w:id="79" w:name="_Toc453840535"/>
      <w:r w:rsidRPr="004D537E">
        <w:rPr>
          <w:lang w:val="ca-ES"/>
        </w:rPr>
        <w:t>Azure Active Directory Basic</w:t>
      </w:r>
      <w:bookmarkEnd w:id="79"/>
    </w:p>
    <w:p w:rsidR="00122096" w:rsidRPr="00690C65" w:rsidRDefault="00122096" w:rsidP="00122096">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p w:rsidR="00122096" w:rsidRPr="00690C65" w:rsidRDefault="00522C8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06672" w:rsidRPr="00051EF3" w:rsidRDefault="00706672" w:rsidP="005157D5">
      <w:pPr>
        <w:pStyle w:val="ProductList-Offering2Heading"/>
        <w:rPr>
          <w:lang w:val="ca-ES"/>
        </w:rPr>
      </w:pPr>
      <w:r w:rsidRPr="00051EF3">
        <w:rPr>
          <w:lang w:val="ca-ES"/>
        </w:rPr>
        <w:tab/>
      </w:r>
      <w:bookmarkStart w:id="80" w:name="_Toc453840536"/>
      <w:r w:rsidRPr="00051EF3">
        <w:rPr>
          <w:lang w:val="ca-ES"/>
        </w:rPr>
        <w:t>Azure Active Directory Premium</w:t>
      </w:r>
      <w:bookmarkEnd w:id="80"/>
    </w:p>
    <w:p w:rsidR="00706672" w:rsidRPr="00690C65" w:rsidRDefault="00706672" w:rsidP="00706672">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Forefront Identity Manager que es subministra amb una SL d'Usuari del Microsoft Azure Active Directory Premium.</w:t>
      </w:r>
    </w:p>
    <w:p w:rsidR="00706672" w:rsidRPr="00690C65" w:rsidRDefault="00522C8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A4FC4" w:rsidRPr="004D537E" w:rsidRDefault="000A4FC4" w:rsidP="000A4FC4">
      <w:pPr>
        <w:pStyle w:val="ProductList-Offering2Heading"/>
        <w:outlineLvl w:val="2"/>
        <w:rPr>
          <w:lang w:val="ca-ES"/>
        </w:rPr>
      </w:pPr>
      <w:bookmarkStart w:id="81" w:name="AzureRightsManagementPremium"/>
      <w:r w:rsidRPr="004D537E">
        <w:rPr>
          <w:lang w:val="ca-ES"/>
        </w:rPr>
        <w:tab/>
      </w:r>
      <w:bookmarkStart w:id="82" w:name="AzureRightsManagement"/>
      <w:bookmarkStart w:id="83" w:name="_Toc437590234"/>
      <w:bookmarkStart w:id="84" w:name="_Toc435790940"/>
      <w:bookmarkStart w:id="85" w:name="_Toc453840537"/>
      <w:r w:rsidRPr="004D537E">
        <w:rPr>
          <w:lang w:val="ca-ES"/>
        </w:rPr>
        <w:t>Azure Rights Management</w:t>
      </w:r>
      <w:bookmarkEnd w:id="82"/>
      <w:bookmarkEnd w:id="83"/>
      <w:bookmarkEnd w:id="84"/>
      <w:r w:rsidR="004D537E">
        <w:rPr>
          <w:lang w:val="ca-ES"/>
        </w:rPr>
        <w:t xml:space="preserve"> Premium</w:t>
      </w:r>
      <w:bookmarkEnd w:id="85"/>
    </w:p>
    <w:bookmarkEnd w:id="81"/>
    <w:p w:rsidR="000A4FC4" w:rsidRPr="009F036B" w:rsidRDefault="00BB009E" w:rsidP="000A4FC4">
      <w:pPr>
        <w:pStyle w:val="ProductList-Body"/>
        <w:tabs>
          <w:tab w:val="clear" w:pos="158"/>
          <w:tab w:val="left" w:pos="360"/>
        </w:tabs>
      </w:pPr>
      <w:r>
        <w:rPr>
          <w:b/>
          <w:color w:val="00188F"/>
        </w:rPr>
        <w:t>Notificacions</w:t>
      </w:r>
    </w:p>
    <w:p w:rsidR="000A4FC4" w:rsidRPr="009F036B" w:rsidRDefault="000A4FC4" w:rsidP="000A4FC4">
      <w:pPr>
        <w:pStyle w:val="ProductList-Body"/>
      </w:pPr>
      <w:r>
        <w:t>S'apliquen les Notificacions del Mapes del Bing incloses a l'</w:t>
      </w:r>
      <w:hyperlink w:anchor="Attachment1" w:history="1">
        <w:r>
          <w:rPr>
            <w:rStyle w:val="Hyperlink"/>
          </w:rPr>
          <w:t>Apèndix 1</w:t>
        </w:r>
      </w:hyperlink>
      <w:r>
        <w:t>.</w:t>
      </w:r>
    </w:p>
    <w:p w:rsidR="000A4FC4" w:rsidRPr="009F036B" w:rsidRDefault="000A4FC4" w:rsidP="000A4F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8070AF" w:rsidRPr="00690C65" w:rsidRDefault="00522C8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44190" w:rsidRPr="00051EF3" w:rsidRDefault="00D44190" w:rsidP="005157D5">
      <w:pPr>
        <w:pStyle w:val="ProductList-Offering2Heading"/>
        <w:rPr>
          <w:lang w:val="ca-ES"/>
        </w:rPr>
      </w:pPr>
      <w:bookmarkStart w:id="86" w:name="_Toc388464308"/>
      <w:bookmarkEnd w:id="86"/>
      <w:r w:rsidRPr="00051EF3">
        <w:rPr>
          <w:lang w:val="ca-ES"/>
        </w:rPr>
        <w:tab/>
      </w:r>
      <w:bookmarkStart w:id="87" w:name="_Toc453840538"/>
      <w:r w:rsidRPr="00051EF3">
        <w:rPr>
          <w:lang w:val="ca-ES"/>
        </w:rPr>
        <w:t>Azure RemoteApp</w:t>
      </w:r>
      <w:bookmarkEnd w:id="87"/>
    </w:p>
    <w:p w:rsidR="00D44190" w:rsidRPr="00690C65" w:rsidRDefault="00522C8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51EF3" w:rsidRPr="00B63753" w:rsidRDefault="00051EF3" w:rsidP="00051EF3">
      <w:pPr>
        <w:pStyle w:val="ProductList-Offering2Heading"/>
        <w:outlineLvl w:val="2"/>
        <w:rPr>
          <w:lang w:val="ca-ES"/>
        </w:rPr>
      </w:pPr>
      <w:r w:rsidRPr="00B63753">
        <w:rPr>
          <w:lang w:val="ca-ES"/>
        </w:rPr>
        <w:tab/>
      </w:r>
      <w:bookmarkStart w:id="88" w:name="_Toc435790942"/>
      <w:bookmarkStart w:id="89" w:name="_Toc453840539"/>
      <w:r w:rsidRPr="00B63753">
        <w:rPr>
          <w:lang w:val="ca-ES"/>
        </w:rPr>
        <w:t>Autenticació multifactorial de Microsoft</w:t>
      </w:r>
      <w:bookmarkEnd w:id="88"/>
      <w:bookmarkEnd w:id="89"/>
      <w:r w:rsidRPr="00B63753">
        <w:rPr>
          <w:lang w:val="ca-ES"/>
        </w:rPr>
        <w:t xml:space="preserve"> </w:t>
      </w:r>
    </w:p>
    <w:p w:rsidR="00051EF3" w:rsidRPr="00A54A18" w:rsidRDefault="00522C8A" w:rsidP="00051EF3">
      <w:pPr>
        <w:pStyle w:val="ProductList-Body"/>
        <w:shd w:val="clear" w:color="auto" w:fill="A6A6A6" w:themeFill="background1" w:themeFillShade="A6"/>
        <w:spacing w:before="120" w:after="240"/>
        <w:jc w:val="right"/>
      </w:pPr>
      <w:hyperlink w:anchor="TableofContents" w:history="1">
        <w:r w:rsidR="00051EF3" w:rsidRPr="00A54A18">
          <w:rPr>
            <w:rStyle w:val="Hyperlink"/>
            <w:sz w:val="16"/>
            <w:szCs w:val="16"/>
          </w:rPr>
          <w:t>Índex de continguts</w:t>
        </w:r>
      </w:hyperlink>
      <w:r w:rsidR="00051EF3" w:rsidRPr="00A54A18">
        <w:rPr>
          <w:sz w:val="16"/>
          <w:szCs w:val="16"/>
        </w:rPr>
        <w:t>/</w:t>
      </w:r>
      <w:hyperlink w:anchor="GeneralTerms" w:history="1">
        <w:r w:rsidR="00051EF3" w:rsidRPr="00A54A18">
          <w:rPr>
            <w:rStyle w:val="Hyperlink"/>
            <w:sz w:val="16"/>
            <w:szCs w:val="16"/>
          </w:rPr>
          <w:t>Termes generals</w:t>
        </w:r>
      </w:hyperlink>
    </w:p>
    <w:p w:rsidR="000A4FC4" w:rsidRPr="004D537E" w:rsidRDefault="000A4FC4" w:rsidP="000A4FC4">
      <w:pPr>
        <w:pStyle w:val="ProductList-Offering1Heading"/>
        <w:outlineLvl w:val="2"/>
        <w:rPr>
          <w:lang w:val="it-IT"/>
        </w:rPr>
      </w:pPr>
      <w:bookmarkStart w:id="90" w:name="_Toc437590237"/>
      <w:bookmarkStart w:id="91" w:name="_Toc435790943"/>
      <w:bookmarkStart w:id="92" w:name="_Toc453840540"/>
      <w:r w:rsidRPr="004D537E">
        <w:rPr>
          <w:lang w:val="it-IT"/>
        </w:rPr>
        <w:t>Microsoft Intune</w:t>
      </w:r>
      <w:bookmarkEnd w:id="90"/>
      <w:bookmarkEnd w:id="91"/>
      <w:bookmarkEnd w:id="92"/>
    </w:p>
    <w:p w:rsidR="000A4FC4" w:rsidRPr="00A8327A" w:rsidRDefault="000A4FC4" w:rsidP="000A4FC4">
      <w:pPr>
        <w:pStyle w:val="ProductList-Body"/>
        <w:rPr>
          <w:rFonts w:asciiTheme="majorHAnsi" w:hAnsiTheme="majorHAnsi"/>
          <w:sz w:val="16"/>
          <w:szCs w:val="16"/>
        </w:rPr>
        <w:sectPr w:rsidR="000A4FC4" w:rsidRPr="00A8327A" w:rsidSect="000A4FC4">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t>Microsoft Intune (per usuari)</w:t>
      </w:r>
    </w:p>
    <w:p w:rsidR="000A4FC4" w:rsidRPr="009F036B" w:rsidRDefault="000A4FC4" w:rsidP="000A4FC4">
      <w:pPr>
        <w:pStyle w:val="ProductList-Body"/>
      </w:pPr>
      <w:r>
        <w:rPr>
          <w:rFonts w:asciiTheme="majorHAnsi" w:hAnsiTheme="majorHAnsi"/>
          <w:sz w:val="16"/>
          <w:szCs w:val="16"/>
        </w:rPr>
        <w:t>Complement del Microsoft Intune per al System Center Configuration</w:t>
      </w:r>
    </w:p>
    <w:p w:rsidR="000A4FC4" w:rsidRPr="00A8327A" w:rsidRDefault="000A4FC4" w:rsidP="000A4FC4">
      <w:pPr>
        <w:pStyle w:val="ProductList-Body"/>
        <w:rPr>
          <w:rFonts w:asciiTheme="majorHAnsi" w:hAnsiTheme="majorHAnsi"/>
          <w:sz w:val="16"/>
          <w:szCs w:val="16"/>
        </w:rPr>
        <w:sectPr w:rsidR="000A4FC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Windows Intune per al System Center Configuration Manager i el System Center Endpoint Protection (per usuari)</w:t>
      </w:r>
      <w:r>
        <w:rPr>
          <w:rFonts w:asciiTheme="majorHAnsi" w:hAnsiTheme="majorHAnsi"/>
          <w:sz w:val="16"/>
          <w:szCs w:val="16"/>
        </w:rPr>
        <w:br/>
        <w:t>(“Complement del Windows Intune”)</w:t>
      </w:r>
    </w:p>
    <w:p w:rsidR="000A4FC4" w:rsidRPr="00E14829" w:rsidRDefault="000A4FC4" w:rsidP="000A4FC4">
      <w:pPr>
        <w:pStyle w:val="ProductList-Body"/>
        <w:pBdr>
          <w:top w:val="single" w:sz="4" w:space="1" w:color="BFBFBF" w:themeColor="background1" w:themeShade="BF"/>
        </w:pBdr>
        <w:rPr>
          <w:sz w:val="8"/>
          <w:szCs w:val="8"/>
        </w:rPr>
      </w:pPr>
    </w:p>
    <w:p w:rsidR="000A4FC4" w:rsidRPr="009F036B" w:rsidRDefault="00BB009E" w:rsidP="000A4FC4">
      <w:pPr>
        <w:pStyle w:val="ProductList-Body"/>
        <w:tabs>
          <w:tab w:val="clear" w:pos="158"/>
          <w:tab w:val="left" w:pos="360"/>
        </w:tabs>
      </w:pPr>
      <w:r>
        <w:rPr>
          <w:b/>
          <w:color w:val="00188F"/>
        </w:rPr>
        <w:t>Notificacions</w:t>
      </w:r>
    </w:p>
    <w:p w:rsidR="000A4FC4" w:rsidRPr="009F036B" w:rsidRDefault="000A4FC4" w:rsidP="000A4FC4">
      <w:pPr>
        <w:pStyle w:val="ProductList-Body"/>
        <w:tabs>
          <w:tab w:val="clear" w:pos="158"/>
          <w:tab w:val="left" w:pos="180"/>
        </w:tabs>
      </w:pPr>
      <w:r>
        <w:t>Els serveis d'implementació que el Client presti estaran subjectes a la Notificació de Serveis Professionals que es troba a l'</w:t>
      </w:r>
      <w:hyperlink w:anchor="Attachment1" w:history="1">
        <w:r>
          <w:rPr>
            <w:rStyle w:val="Hyperlink"/>
          </w:rPr>
          <w:t>Apèndix 1</w:t>
        </w:r>
      </w:hyperlink>
      <w:r>
        <w:t>.</w:t>
      </w:r>
    </w:p>
    <w:p w:rsidR="003061EA" w:rsidRDefault="003061EA" w:rsidP="003061EA">
      <w:pPr>
        <w:pStyle w:val="ProductList-Body"/>
        <w:tabs>
          <w:tab w:val="clear" w:pos="158"/>
          <w:tab w:val="left" w:pos="180"/>
        </w:tabs>
        <w:rPr>
          <w:b/>
          <w:color w:val="00188F"/>
        </w:rPr>
      </w:pPr>
    </w:p>
    <w:p w:rsidR="00EF78B8" w:rsidRPr="00690C65" w:rsidRDefault="00EF78B8" w:rsidP="00EF6D78">
      <w:pPr>
        <w:pStyle w:val="ProductList-Body"/>
        <w:keepNext/>
        <w:tabs>
          <w:tab w:val="clear" w:pos="158"/>
          <w:tab w:val="left" w:pos="180"/>
        </w:tabs>
      </w:pPr>
      <w:r>
        <w:rPr>
          <w:b/>
          <w:color w:val="00188F"/>
        </w:rPr>
        <w:t>Administrar Dispositius</w:t>
      </w:r>
    </w:p>
    <w:p w:rsidR="00EF78B8" w:rsidRPr="00690C65" w:rsidRDefault="00EF78B8" w:rsidP="00EF78B8">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cinc (5) dispositius.</w:t>
      </w:r>
    </w:p>
    <w:p w:rsidR="00EF78B8" w:rsidRPr="00690C65" w:rsidRDefault="00EF78B8" w:rsidP="00EF78B8">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SL de Complement d'Emmagatzematge</w:t>
      </w:r>
    </w:p>
    <w:p w:rsidR="008070AF" w:rsidRPr="00690C65" w:rsidRDefault="008070AF" w:rsidP="008070AF">
      <w:pPr>
        <w:pStyle w:val="ProductList-Body"/>
        <w:tabs>
          <w:tab w:val="clear" w:pos="158"/>
          <w:tab w:val="left" w:pos="180"/>
        </w:tabs>
      </w:pPr>
      <w:r>
        <w:t>Cal una SL de Complement d'Emmagatzematge per cada gigabyte d'emmagatzematge que superi l'emmagatzematge atorgat amb la subscripció bàsica.</w:t>
      </w:r>
    </w:p>
    <w:p w:rsidR="008070AF" w:rsidRPr="00690C65" w:rsidRDefault="008070AF" w:rsidP="008070AF">
      <w:pPr>
        <w:pStyle w:val="ProductList-Body"/>
        <w:tabs>
          <w:tab w:val="clear" w:pos="158"/>
          <w:tab w:val="left" w:pos="180"/>
        </w:tabs>
      </w:pPr>
    </w:p>
    <w:p w:rsidR="00A1324C" w:rsidRPr="00A8327A" w:rsidRDefault="00A1324C" w:rsidP="00946975">
      <w:pPr>
        <w:pStyle w:val="ProductList-Body"/>
        <w:keepNext/>
        <w:tabs>
          <w:tab w:val="clear" w:pos="158"/>
          <w:tab w:val="left" w:pos="180"/>
        </w:tabs>
        <w:rPr>
          <w:b/>
          <w:color w:val="00188F"/>
        </w:rPr>
      </w:pPr>
      <w:r>
        <w:rPr>
          <w:b/>
          <w:color w:val="00188F"/>
        </w:rPr>
        <w:t>Components de programari del Windows en el programari del System Center</w:t>
      </w:r>
    </w:p>
    <w:p w:rsidR="00A1324C" w:rsidRPr="00A8327A" w:rsidRDefault="00A1324C" w:rsidP="00A1324C">
      <w:pPr>
        <w:pStyle w:val="ProductList-Body"/>
        <w:tabs>
          <w:tab w:val="clear" w:pos="158"/>
          <w:tab w:val="left" w:pos="180"/>
        </w:tabs>
      </w:pPr>
      <w:r>
        <w:t xml:space="preserve">El programari del System Center inclou un o alguns components d'aquests Components de Programari del Windows: el Microsoft.NET Framework, components del Microsoft Data Access, programari Powershell i determinats.dlls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Termes de productes. Trobareu els Termes de productes a </w:t>
      </w:r>
      <w:hyperlink r:id="rId34" w:history="1">
        <w:r>
          <w:rPr>
            <w:rStyle w:val="Hyperlink"/>
          </w:rPr>
          <w:t>http://go.microsoft.com/?linkid=9839206</w:t>
        </w:r>
      </w:hyperlink>
      <w:hyperlink w:history="1"/>
      <w:r>
        <w:t>.</w:t>
      </w:r>
    </w:p>
    <w:p w:rsidR="008070AF" w:rsidRPr="00690C65" w:rsidRDefault="008070AF" w:rsidP="008070AF">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Tecnologia SQL Server i Comparació de Rendiment.</w:t>
      </w:r>
    </w:p>
    <w:p w:rsidR="008070AF" w:rsidRPr="00690C65" w:rsidRDefault="008070AF" w:rsidP="008070AF">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p w:rsidR="008070AF" w:rsidRPr="00690C65" w:rsidRDefault="00522C8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A4FC4" w:rsidRPr="004D537E" w:rsidRDefault="000A4FC4" w:rsidP="000A4FC4">
      <w:pPr>
        <w:pStyle w:val="ProductList-OfferingGroupHeading"/>
        <w:spacing w:after="80"/>
        <w:outlineLvl w:val="1"/>
        <w:rPr>
          <w:lang w:val="fr-FR"/>
        </w:rPr>
      </w:pPr>
      <w:bookmarkStart w:id="93" w:name="_Toc437590238"/>
      <w:bookmarkStart w:id="94" w:name="_Toc435790944"/>
      <w:bookmarkStart w:id="95" w:name="_Toc453840541"/>
      <w:r w:rsidRPr="004D537E">
        <w:rPr>
          <w:lang w:val="fr-FR"/>
        </w:rPr>
        <w:t>Microsoft Dynamics Online Services</w:t>
      </w:r>
      <w:bookmarkEnd w:id="93"/>
      <w:bookmarkEnd w:id="94"/>
      <w:bookmarkEnd w:id="95"/>
    </w:p>
    <w:p w:rsidR="000A4FC4" w:rsidRPr="009F036B" w:rsidRDefault="00BB009E" w:rsidP="000A4FC4">
      <w:pPr>
        <w:pStyle w:val="ProductList-Body"/>
        <w:tabs>
          <w:tab w:val="clear" w:pos="158"/>
          <w:tab w:val="left" w:pos="360"/>
        </w:tabs>
      </w:pPr>
      <w:r>
        <w:rPr>
          <w:b/>
          <w:color w:val="00188F"/>
        </w:rPr>
        <w:t>Notificacions</w:t>
      </w:r>
    </w:p>
    <w:p w:rsidR="000A4FC4" w:rsidRPr="009F036B" w:rsidRDefault="000A4FC4" w:rsidP="000A4FC4">
      <w:pPr>
        <w:pStyle w:val="ProductList-Body"/>
      </w:pPr>
      <w:r>
        <w:t>S'apliquen les Notificacions del Mapes del Bing i els Serveis Professionals que s'inclouen a l'</w:t>
      </w:r>
      <w:hyperlink w:anchor="Attachment1" w:history="1">
        <w:r>
          <w:rPr>
            <w:rStyle w:val="Hyperlink"/>
          </w:rPr>
          <w:t>Apèndix 1</w:t>
        </w:r>
      </w:hyperlink>
      <w:r>
        <w:t>.</w:t>
      </w:r>
    </w:p>
    <w:p w:rsidR="000A4FC4" w:rsidRPr="009F036B" w:rsidRDefault="000A4FC4" w:rsidP="000A4FC4">
      <w:pPr>
        <w:pStyle w:val="ProductList-Body"/>
      </w:pPr>
    </w:p>
    <w:p w:rsidR="000A4FC4" w:rsidRPr="009F036B" w:rsidRDefault="000A4FC4" w:rsidP="000A4FC4">
      <w:pPr>
        <w:pStyle w:val="ProductList-Body"/>
        <w:tabs>
          <w:tab w:val="clear" w:pos="158"/>
          <w:tab w:val="left" w:pos="180"/>
        </w:tabs>
      </w:pPr>
      <w:r>
        <w:rPr>
          <w:b/>
          <w:color w:val="00188F"/>
        </w:rPr>
        <w:t>Conjunts de Llicències de Subscripció</w:t>
      </w:r>
    </w:p>
    <w:p w:rsidR="000A4FC4" w:rsidRPr="009F036B" w:rsidRDefault="000A4FC4" w:rsidP="000A4FC4">
      <w:pPr>
        <w:pStyle w:val="ProductList-Body"/>
      </w:pPr>
      <w:r>
        <w:t>A més de les SL d'Usuari, consulteu a l'</w:t>
      </w:r>
      <w:hyperlink w:anchor="Attachment2" w:history="1">
        <w:r>
          <w:rPr>
            <w:rStyle w:val="Hyperlink"/>
          </w:rPr>
          <w:t>Apèndix 2</w:t>
        </w:r>
      </w:hyperlink>
      <w:r>
        <w:t xml:space="preserve"> altres ofertes que compleixen els requisits d'SL.</w:t>
      </w:r>
    </w:p>
    <w:p w:rsidR="000A4FC4" w:rsidRPr="009F036B" w:rsidRDefault="000A4FC4" w:rsidP="000A4FC4">
      <w:pPr>
        <w:pStyle w:val="ProductList-Body"/>
      </w:pPr>
    </w:p>
    <w:p w:rsidR="000A4FC4" w:rsidRPr="004D537E" w:rsidRDefault="000A4FC4" w:rsidP="000A4FC4">
      <w:pPr>
        <w:pStyle w:val="ProductList-Offering2Heading"/>
        <w:outlineLvl w:val="2"/>
        <w:rPr>
          <w:lang w:val="ca-ES"/>
        </w:rPr>
      </w:pPr>
      <w:r w:rsidRPr="004D537E">
        <w:rPr>
          <w:lang w:val="ca-ES"/>
        </w:rPr>
        <w:tab/>
      </w:r>
      <w:bookmarkStart w:id="96" w:name="_Toc437590239"/>
      <w:bookmarkStart w:id="97" w:name="_Toc453840542"/>
      <w:bookmarkStart w:id="98" w:name="_Toc435790945"/>
      <w:r w:rsidRPr="004D537E">
        <w:rPr>
          <w:lang w:val="ca-ES"/>
        </w:rPr>
        <w:t>Microsoft Dynamics AX</w:t>
      </w:r>
      <w:bookmarkEnd w:id="96"/>
      <w:bookmarkEnd w:id="97"/>
    </w:p>
    <w:p w:rsidR="000A4FC4" w:rsidRDefault="000A4FC4" w:rsidP="000A4FC4">
      <w:pPr>
        <w:pStyle w:val="ProductList-Offering1"/>
        <w:sectPr w:rsidR="000A4FC4" w:rsidSect="00D73EC5">
          <w:footerReference w:type="default" r:id="rId35"/>
          <w:type w:val="continuous"/>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t>Autoservei del Microsoft Dynamics AX</w:t>
      </w:r>
    </w:p>
    <w:p w:rsidR="000A4FC4" w:rsidRPr="009F036B" w:rsidRDefault="000A4FC4" w:rsidP="000A4FC4">
      <w:pPr>
        <w:pStyle w:val="ProductList-Body"/>
      </w:pPr>
      <w:r>
        <w:rPr>
          <w:rFonts w:asciiTheme="majorHAnsi" w:hAnsiTheme="majorHAnsi"/>
          <w:sz w:val="16"/>
          <w:szCs w:val="16"/>
        </w:rPr>
        <w:t>Tasca del Microsoft Dynamics AX</w:t>
      </w:r>
    </w:p>
    <w:p w:rsidR="000A4FC4" w:rsidRPr="009F036B" w:rsidRDefault="000A4FC4" w:rsidP="000A4FC4">
      <w:pPr>
        <w:pStyle w:val="ProductList-Body"/>
      </w:pPr>
      <w:r>
        <w:rPr>
          <w:rFonts w:asciiTheme="majorHAnsi" w:hAnsiTheme="majorHAnsi"/>
          <w:sz w:val="16"/>
          <w:szCs w:val="16"/>
        </w:rPr>
        <w:t>Enterprise del Microsoft Dynamics AX</w:t>
      </w:r>
    </w:p>
    <w:p w:rsidR="000A4FC4" w:rsidRPr="009F036B" w:rsidRDefault="000A4FC4" w:rsidP="000A4FC4">
      <w:pPr>
        <w:pStyle w:val="ProductList-Body"/>
      </w:pPr>
      <w:r>
        <w:rPr>
          <w:rFonts w:asciiTheme="majorHAnsi" w:hAnsiTheme="majorHAnsi"/>
          <w:sz w:val="16"/>
          <w:szCs w:val="16"/>
        </w:rPr>
        <w:t>Dispositiu del Microsoft Dynamics AX</w:t>
      </w:r>
    </w:p>
    <w:p w:rsidR="000A4FC4" w:rsidRDefault="000A4FC4" w:rsidP="000A4FC4">
      <w:pPr>
        <w:pStyle w:val="ProductList-Body"/>
        <w:sectPr w:rsidR="000A4FC4" w:rsidSect="00E275D6">
          <w:type w:val="continuous"/>
          <w:pgSz w:w="12240" w:h="15840"/>
          <w:pgMar w:top="1440" w:right="720" w:bottom="1440" w:left="720" w:header="720" w:footer="720" w:gutter="0"/>
          <w:cols w:num="2" w:space="720"/>
          <w:titlePg/>
          <w:docGrid w:linePitch="360"/>
        </w:sectPr>
      </w:pPr>
    </w:p>
    <w:p w:rsidR="000A4FC4" w:rsidRPr="000A4FC4" w:rsidRDefault="000A4FC4" w:rsidP="000A4FC4">
      <w:pPr>
        <w:pStyle w:val="ProductList-Body"/>
        <w:pBdr>
          <w:top w:val="single" w:sz="4" w:space="1" w:color="BFBFBF" w:themeColor="background1" w:themeShade="BF"/>
        </w:pBdr>
        <w:rPr>
          <w:b/>
          <w:color w:val="00188F"/>
          <w:sz w:val="8"/>
          <w:szCs w:val="8"/>
        </w:rPr>
      </w:pPr>
    </w:p>
    <w:p w:rsidR="000A4FC4" w:rsidRPr="009F036B" w:rsidRDefault="000A4FC4" w:rsidP="000A4FC4">
      <w:pPr>
        <w:pStyle w:val="ProductList-Body"/>
        <w:tabs>
          <w:tab w:val="clear" w:pos="158"/>
          <w:tab w:val="left" w:pos="360"/>
        </w:tabs>
      </w:pPr>
      <w:r>
        <w:rPr>
          <w:b/>
          <w:color w:val="00188F"/>
        </w:rPr>
        <w:t>Usuaris Externs</w:t>
      </w:r>
    </w:p>
    <w:p w:rsidR="000A4FC4" w:rsidRPr="009F036B" w:rsidRDefault="000A4FC4" w:rsidP="000A4FC4">
      <w:pPr>
        <w:pStyle w:val="ProductList-Body"/>
        <w:tabs>
          <w:tab w:val="clear" w:pos="158"/>
          <w:tab w:val="left" w:pos="360"/>
        </w:tabs>
      </w:pPr>
      <w:r>
        <w:t>Els Usuaris Externs de totes les edicions del Microsoft Dynamics AX no necessiten una SL per obtenir accés al Servei Online. Aquesta exempció no s'aplica als contractistes o representants del Client o les seves Filials.</w:t>
      </w:r>
    </w:p>
    <w:p w:rsidR="000A4FC4" w:rsidRPr="009F036B" w:rsidRDefault="000A4FC4" w:rsidP="000A4FC4">
      <w:pPr>
        <w:pStyle w:val="ProductList-Body"/>
        <w:tabs>
          <w:tab w:val="clear" w:pos="158"/>
          <w:tab w:val="left" w:pos="360"/>
        </w:tabs>
      </w:pPr>
    </w:p>
    <w:p w:rsidR="000A4FC4" w:rsidRPr="009F036B" w:rsidRDefault="000A4FC4" w:rsidP="004D537E">
      <w:pPr>
        <w:pStyle w:val="ProductList-Body"/>
        <w:keepNext/>
        <w:tabs>
          <w:tab w:val="left" w:pos="360"/>
        </w:tabs>
      </w:pPr>
      <w:r>
        <w:rPr>
          <w:b/>
          <w:color w:val="00188F"/>
        </w:rPr>
        <w:lastRenderedPageBreak/>
        <w:t>Modificacions</w:t>
      </w:r>
    </w:p>
    <w:p w:rsidR="000A4FC4" w:rsidRPr="009F036B" w:rsidRDefault="000A4FC4" w:rsidP="000A4FC4">
      <w:pPr>
        <w:pStyle w:val="ProductList-Body"/>
        <w:tabs>
          <w:tab w:val="clear" w:pos="158"/>
          <w:tab w:val="left" w:pos="360"/>
        </w:tabs>
      </w:pPr>
      <w:r>
        <w:t>El Client pot modificar el Microsoft Dynamics AX per permetre l'extensió de la seva funcionalitat, únicament amb finalitats empresarials internes del Client.</w:t>
      </w:r>
    </w:p>
    <w:p w:rsidR="000A4FC4" w:rsidRPr="009F036B" w:rsidRDefault="00522C8A" w:rsidP="000A4FC4">
      <w:pPr>
        <w:pStyle w:val="ProductList-Body"/>
        <w:shd w:val="clear" w:color="auto" w:fill="A6A6A6" w:themeFill="background1" w:themeFillShade="A6"/>
        <w:spacing w:before="120" w:after="240"/>
        <w:jc w:val="right"/>
      </w:pPr>
      <w:hyperlink w:anchor="TableofContents" w:history="1">
        <w:r w:rsidR="000A4FC4">
          <w:rPr>
            <w:rStyle w:val="Hyperlink"/>
            <w:sz w:val="16"/>
            <w:szCs w:val="16"/>
          </w:rPr>
          <w:t>Índex de continguts</w:t>
        </w:r>
      </w:hyperlink>
      <w:r w:rsidR="000A4FC4">
        <w:rPr>
          <w:sz w:val="16"/>
          <w:szCs w:val="16"/>
        </w:rPr>
        <w:t>/</w:t>
      </w:r>
      <w:hyperlink w:anchor="GeneralTerms" w:history="1">
        <w:r w:rsidR="000A4FC4">
          <w:rPr>
            <w:rStyle w:val="Hyperlink"/>
            <w:sz w:val="16"/>
            <w:szCs w:val="16"/>
          </w:rPr>
          <w:t>Termes generals</w:t>
        </w:r>
      </w:hyperlink>
    </w:p>
    <w:p w:rsidR="000A4FC4" w:rsidRPr="004D537E" w:rsidRDefault="000A4FC4" w:rsidP="000A4FC4">
      <w:pPr>
        <w:pStyle w:val="ProductList-Offering2Heading"/>
        <w:outlineLvl w:val="2"/>
        <w:rPr>
          <w:lang w:val="ca-ES"/>
        </w:rPr>
      </w:pPr>
      <w:r w:rsidRPr="004D537E">
        <w:rPr>
          <w:lang w:val="ca-ES"/>
        </w:rPr>
        <w:tab/>
      </w:r>
      <w:bookmarkStart w:id="99" w:name="_Toc437590240"/>
      <w:bookmarkStart w:id="100" w:name="DynamicsCRM"/>
      <w:bookmarkStart w:id="101" w:name="_Toc453840543"/>
      <w:r w:rsidRPr="004D537E">
        <w:rPr>
          <w:lang w:val="ca-ES"/>
        </w:rPr>
        <w:t>Microsoft Dynamics CRM Online</w:t>
      </w:r>
      <w:bookmarkEnd w:id="98"/>
      <w:bookmarkEnd w:id="99"/>
      <w:bookmarkEnd w:id="100"/>
      <w:bookmarkEnd w:id="101"/>
    </w:p>
    <w:p w:rsidR="000A4FC4" w:rsidRDefault="000A4FC4" w:rsidP="000A4FC4">
      <w:pPr>
        <w:pStyle w:val="ProductList-Offering1"/>
        <w:sectPr w:rsidR="000A4FC4" w:rsidSect="00D73EC5">
          <w:type w:val="continuous"/>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t>Microsoft Dynamics CRM Online Essentials</w:t>
      </w:r>
    </w:p>
    <w:p w:rsidR="000A4FC4" w:rsidRPr="009F036B" w:rsidRDefault="000A4FC4" w:rsidP="000A4FC4">
      <w:pPr>
        <w:pStyle w:val="ProductList-Body"/>
      </w:pPr>
      <w:r>
        <w:rPr>
          <w:rFonts w:asciiTheme="majorHAnsi" w:hAnsiTheme="majorHAnsi"/>
          <w:sz w:val="16"/>
          <w:szCs w:val="16"/>
        </w:rPr>
        <w:t>Microsoft Dynamics CRM Online Basic</w:t>
      </w:r>
    </w:p>
    <w:p w:rsidR="000A4FC4" w:rsidRPr="009F036B" w:rsidRDefault="000A4FC4" w:rsidP="000A4FC4">
      <w:pPr>
        <w:pStyle w:val="ProductList-Body"/>
      </w:pPr>
      <w:r>
        <w:rPr>
          <w:rFonts w:asciiTheme="majorHAnsi" w:hAnsiTheme="majorHAnsi"/>
          <w:sz w:val="16"/>
          <w:szCs w:val="16"/>
        </w:rPr>
        <w:t>Microsoft Dynamics CRM Online Professional</w:t>
      </w:r>
    </w:p>
    <w:p w:rsidR="000A4FC4" w:rsidRPr="009F036B" w:rsidRDefault="000A4FC4" w:rsidP="000A4FC4">
      <w:pPr>
        <w:pStyle w:val="ProductList-Body"/>
      </w:pPr>
      <w:r>
        <w:rPr>
          <w:rFonts w:asciiTheme="majorHAnsi" w:hAnsiTheme="majorHAnsi"/>
          <w:sz w:val="16"/>
          <w:szCs w:val="16"/>
        </w:rPr>
        <w:t>Microsoft Dynamics CRM Online Enterprise</w:t>
      </w:r>
    </w:p>
    <w:p w:rsidR="000A4FC4" w:rsidRPr="009F036B" w:rsidRDefault="000A4FC4" w:rsidP="000A4FC4">
      <w:pPr>
        <w:pStyle w:val="ProductList-Body"/>
      </w:pPr>
      <w:r>
        <w:rPr>
          <w:rFonts w:asciiTheme="majorHAnsi" w:hAnsiTheme="majorHAnsi"/>
          <w:sz w:val="16"/>
          <w:szCs w:val="16"/>
        </w:rPr>
        <w:t>Autoservei per a empleats del Microsoft Dynamics</w:t>
      </w:r>
    </w:p>
    <w:p w:rsidR="000A4FC4" w:rsidRDefault="000A4FC4" w:rsidP="000A4FC4">
      <w:pPr>
        <w:pStyle w:val="ProductList-Body"/>
        <w:sectPr w:rsidR="000A4FC4" w:rsidSect="00E275D6">
          <w:type w:val="continuous"/>
          <w:pgSz w:w="12240" w:h="15840"/>
          <w:pgMar w:top="1440" w:right="720" w:bottom="1440" w:left="720" w:header="720" w:footer="720" w:gutter="0"/>
          <w:cols w:num="2" w:space="720"/>
          <w:titlePg/>
          <w:docGrid w:linePitch="360"/>
        </w:sectPr>
      </w:pPr>
    </w:p>
    <w:p w:rsidR="000A4FC4" w:rsidRPr="000A4FC4" w:rsidRDefault="000A4FC4" w:rsidP="000A4FC4">
      <w:pPr>
        <w:pStyle w:val="ProductList-Body"/>
        <w:pBdr>
          <w:top w:val="single" w:sz="4" w:space="1" w:color="BFBFBF" w:themeColor="background1" w:themeShade="BF"/>
        </w:pBdr>
        <w:rPr>
          <w:sz w:val="8"/>
          <w:szCs w:val="8"/>
        </w:rPr>
      </w:pPr>
    </w:p>
    <w:p w:rsidR="000A4FC4" w:rsidRPr="009F036B" w:rsidRDefault="000A4FC4" w:rsidP="000A4FC4">
      <w:pPr>
        <w:pStyle w:val="ProductList-Body"/>
        <w:tabs>
          <w:tab w:val="clear" w:pos="158"/>
          <w:tab w:val="left" w:pos="360"/>
        </w:tabs>
      </w:pPr>
      <w:r>
        <w:rPr>
          <w:b/>
          <w:color w:val="00188F"/>
        </w:rPr>
        <w:t>Usuaris Externs</w:t>
      </w:r>
    </w:p>
    <w:p w:rsidR="000A4FC4" w:rsidRPr="009F036B" w:rsidRDefault="000A4FC4" w:rsidP="000A4FC4">
      <w:pPr>
        <w:pStyle w:val="ProductList-Body"/>
        <w:tabs>
          <w:tab w:val="clear" w:pos="158"/>
          <w:tab w:val="left" w:pos="360"/>
        </w:tabs>
      </w:pPr>
      <w:r>
        <w:t>Els Usuaris Externs de totes les edicions del Microsoft Dynamics CRM Online i Parture no necessiten de Microsoft una SL per accedir al Servei Online, tret que utilitzin clients del Microsoft Dynamics CRM. Aquesta exempció no s'aplica als contractistes o representants del Client o la seva Filial.</w:t>
      </w:r>
    </w:p>
    <w:p w:rsidR="000A4FC4" w:rsidRPr="009F036B" w:rsidRDefault="00522C8A" w:rsidP="000A4FC4">
      <w:pPr>
        <w:pStyle w:val="ProductList-Body"/>
        <w:shd w:val="clear" w:color="auto" w:fill="A6A6A6" w:themeFill="background1" w:themeFillShade="A6"/>
        <w:spacing w:before="120" w:after="240"/>
        <w:jc w:val="right"/>
      </w:pPr>
      <w:hyperlink w:anchor="TableofContents" w:history="1">
        <w:r w:rsidR="000A4FC4">
          <w:rPr>
            <w:rStyle w:val="Hyperlink"/>
            <w:sz w:val="16"/>
            <w:szCs w:val="16"/>
          </w:rPr>
          <w:t>Índex de continguts</w:t>
        </w:r>
      </w:hyperlink>
      <w:r w:rsidR="000A4FC4">
        <w:rPr>
          <w:sz w:val="16"/>
          <w:szCs w:val="16"/>
        </w:rPr>
        <w:t>/</w:t>
      </w:r>
      <w:hyperlink w:anchor="GeneralTerms" w:history="1">
        <w:r w:rsidR="000A4FC4">
          <w:rPr>
            <w:rStyle w:val="Hyperlink"/>
            <w:sz w:val="16"/>
            <w:szCs w:val="16"/>
          </w:rPr>
          <w:t>Termes generals</w:t>
        </w:r>
      </w:hyperlink>
    </w:p>
    <w:p w:rsidR="0074447C" w:rsidRPr="004D537E" w:rsidRDefault="0074447C" w:rsidP="005157D5">
      <w:pPr>
        <w:pStyle w:val="ProductList-Offering2Heading"/>
        <w:rPr>
          <w:lang w:val="ca-ES"/>
        </w:rPr>
      </w:pPr>
      <w:r w:rsidRPr="004D537E">
        <w:rPr>
          <w:lang w:val="ca-ES"/>
        </w:rPr>
        <w:tab/>
      </w:r>
      <w:bookmarkStart w:id="102" w:name="MicrosoftDynamicsMarketing"/>
      <w:bookmarkStart w:id="103" w:name="_Toc453840544"/>
      <w:r w:rsidRPr="004D537E">
        <w:rPr>
          <w:lang w:val="ca-ES"/>
        </w:rPr>
        <w:t>Microsoft Dynamics Marketing</w:t>
      </w:r>
      <w:bookmarkEnd w:id="102"/>
      <w:bookmarkEnd w:id="103"/>
    </w:p>
    <w:p w:rsidR="0074447C" w:rsidRPr="00690C65" w:rsidRDefault="0074447C" w:rsidP="0074447C">
      <w:pPr>
        <w:pStyle w:val="ProductList-Body"/>
      </w:pPr>
      <w:r>
        <w:rPr>
          <w:rFonts w:asciiTheme="majorHAnsi" w:hAnsiTheme="majorHAnsi"/>
          <w:sz w:val="16"/>
          <w:szCs w:val="16"/>
        </w:rPr>
        <w:t>Microsoft Dynamics Marketing Enterprise</w:t>
      </w:r>
    </w:p>
    <w:p w:rsidR="0074447C" w:rsidRPr="00690C65" w:rsidRDefault="0074447C" w:rsidP="0074447C">
      <w:pPr>
        <w:pStyle w:val="ProductList-Body"/>
      </w:pPr>
      <w:r>
        <w:rPr>
          <w:rFonts w:asciiTheme="majorHAnsi" w:hAnsiTheme="majorHAnsi"/>
          <w:sz w:val="16"/>
          <w:szCs w:val="16"/>
        </w:rPr>
        <w:t>Microsoft Dynamics Marketing Sales Collaboration</w:t>
      </w:r>
    </w:p>
    <w:p w:rsidR="0074447C" w:rsidRPr="000A4FC4" w:rsidRDefault="0074447C" w:rsidP="0074447C">
      <w:pPr>
        <w:pStyle w:val="ProductList-Body"/>
        <w:pBdr>
          <w:top w:val="single" w:sz="4" w:space="1" w:color="BFBFBF" w:themeColor="background1" w:themeShade="BF"/>
        </w:pBdr>
        <w:rPr>
          <w:b/>
          <w:color w:val="000000" w:themeColor="text1"/>
          <w:sz w:val="8"/>
          <w:szCs w:val="8"/>
          <w:lang w:val="fr-FR" w:eastAsia="en-US" w:bidi="ar-SA"/>
        </w:rPr>
      </w:pPr>
    </w:p>
    <w:p w:rsidR="00E53C1F" w:rsidRPr="00690C65" w:rsidRDefault="00E53C1F" w:rsidP="00A1324C">
      <w:pPr>
        <w:pStyle w:val="ProductList-Body"/>
      </w:pPr>
      <w:r>
        <w:rPr>
          <w:b/>
          <w:color w:val="00188F"/>
        </w:rPr>
        <w:t>Contracte de Nivell de Servei</w:t>
      </w:r>
    </w:p>
    <w:p w:rsidR="00E53C1F" w:rsidRPr="00690C65" w:rsidRDefault="00E53C1F" w:rsidP="00E53C1F">
      <w:pPr>
        <w:pStyle w:val="ProductList-Body"/>
      </w:pPr>
      <w:r>
        <w:t>No hi ha SLA per al Microsoft Dynamics Marketing.</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Perfil d'Usuari Web</w:t>
      </w:r>
    </w:p>
    <w:p w:rsidR="0074447C" w:rsidRDefault="0074447C" w:rsidP="0074447C">
      <w:pPr>
        <w:pStyle w:val="ProductList-Body"/>
      </w:pPr>
      <w:r>
        <w:t>Els usuaris configurats i que accedeixen a aquest Servei Online com a Usuaris del Portal Web no necessiten SL d'Usuari.</w:t>
      </w:r>
    </w:p>
    <w:p w:rsidR="00213B66" w:rsidRDefault="00213B66" w:rsidP="0074447C">
      <w:pPr>
        <w:pStyle w:val="ProductList-Body"/>
      </w:pPr>
    </w:p>
    <w:p w:rsidR="00051EF3" w:rsidRPr="00A54A18" w:rsidRDefault="00051EF3" w:rsidP="00B63753">
      <w:pPr>
        <w:pStyle w:val="ProductList-Body"/>
        <w:keepNext/>
      </w:pPr>
      <w:r w:rsidRPr="00A54A18">
        <w:rPr>
          <w:b/>
          <w:color w:val="00188F"/>
        </w:rPr>
        <w:t>Missatgeria a Telèfons Mòbils</w:t>
      </w:r>
    </w:p>
    <w:p w:rsidR="00213B66" w:rsidRPr="007C0939" w:rsidRDefault="00051EF3" w:rsidP="00051EF3">
      <w:pPr>
        <w:pStyle w:val="ProductList-Body"/>
      </w:pPr>
      <w:r w:rsidRPr="00A54A18">
        <w:t>El Client serà l'únic responsable del contingut, la creació, la iniciació i la transmissió de tots els missatges de text a telèfons mòbils que faciliti Microsoft i complirà tots els codis de conducta del sector corresponents que proporcioni Microsoft cada cert temps. Els agregadors o operadors de tercers que participin en la transmissió de missatgeria a telèfons mòbils no són subcontractistes de Microsoft</w:t>
      </w:r>
      <w:r w:rsidR="00213B66">
        <w:t>.</w:t>
      </w:r>
    </w:p>
    <w:p w:rsidR="0074447C" w:rsidRPr="00690C65" w:rsidRDefault="00522C8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34095" w:rsidRPr="00051EF3" w:rsidRDefault="00234095" w:rsidP="005157D5">
      <w:pPr>
        <w:pStyle w:val="ProductList-Offering2Heading"/>
        <w:rPr>
          <w:lang w:val="fr-FR"/>
        </w:rPr>
      </w:pPr>
      <w:r w:rsidRPr="00051EF3">
        <w:rPr>
          <w:lang w:val="fr-FR"/>
        </w:rPr>
        <w:tab/>
      </w:r>
      <w:bookmarkStart w:id="104" w:name="_Toc453840545"/>
      <w:r w:rsidRPr="00051EF3">
        <w:rPr>
          <w:lang w:val="fr-FR"/>
        </w:rPr>
        <w:t>Microsoft Social Engagement</w:t>
      </w:r>
      <w:bookmarkEnd w:id="104"/>
    </w:p>
    <w:p w:rsidR="00234095" w:rsidRPr="00690C65" w:rsidRDefault="00234095" w:rsidP="00234095">
      <w:pPr>
        <w:pStyle w:val="ProductList-Body"/>
      </w:pPr>
      <w:r>
        <w:rPr>
          <w:rFonts w:asciiTheme="majorHAnsi" w:hAnsiTheme="majorHAnsi"/>
          <w:sz w:val="16"/>
          <w:szCs w:val="16"/>
        </w:rPr>
        <w:t>Microsoft Social Engagement Professional</w:t>
      </w:r>
    </w:p>
    <w:p w:rsidR="00840373" w:rsidRPr="00690C65" w:rsidRDefault="00840373" w:rsidP="00234095">
      <w:pPr>
        <w:pStyle w:val="ProductList-Body"/>
      </w:pPr>
      <w:r>
        <w:rPr>
          <w:rFonts w:asciiTheme="majorHAnsi" w:hAnsiTheme="majorHAnsi"/>
          <w:sz w:val="16"/>
          <w:szCs w:val="16"/>
        </w:rPr>
        <w:t>Microsoft Social Engagement Enterprise</w:t>
      </w:r>
    </w:p>
    <w:p w:rsidR="00234095" w:rsidRPr="00BC03D0" w:rsidRDefault="00234095" w:rsidP="00234095">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DD2927">
      <w:pPr>
        <w:pStyle w:val="ProductList-Body"/>
      </w:pPr>
      <w:r>
        <w:rPr>
          <w:b/>
          <w:color w:val="00188F"/>
        </w:rPr>
        <w:t>Contracte de Nivell de Servei</w:t>
      </w:r>
    </w:p>
    <w:p w:rsidR="00DD2927" w:rsidRPr="00690C65" w:rsidRDefault="00DD2927" w:rsidP="00DD2927">
      <w:pPr>
        <w:pStyle w:val="ProductList-Body"/>
      </w:pPr>
      <w:r>
        <w:t>No hi ha SLA per al Microsoft Social Engagement.</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t>Contingut Social obtingut amb el Microsoft Social Engagement</w:t>
      </w:r>
    </w:p>
    <w:p w:rsidR="00234095" w:rsidRPr="00690C65" w:rsidRDefault="00234095" w:rsidP="00234095">
      <w:pPr>
        <w:pStyle w:val="ProductList-Body"/>
        <w:tabs>
          <w:tab w:val="clear" w:pos="158"/>
          <w:tab w:val="left" w:pos="360"/>
        </w:tabs>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 Client. Es pot utilitzar el Contingut Social només amb finalitats empresarials internes. Microsoft es reserva el dret de:</w:t>
      </w:r>
    </w:p>
    <w:p w:rsidR="00234095" w:rsidRPr="00690C65" w:rsidRDefault="00234095" w:rsidP="00234095">
      <w:pPr>
        <w:pStyle w:val="ProductList-Body"/>
        <w:numPr>
          <w:ilvl w:val="0"/>
          <w:numId w:val="13"/>
        </w:numPr>
        <w:ind w:left="450" w:hanging="270"/>
      </w:pPr>
      <w:r>
        <w:t xml:space="preserve">emmagatzemar el Contingut Social en una base de dades combinada amb continguts afegits d'altres fonts per part d'altres llicenciataris; </w:t>
      </w:r>
    </w:p>
    <w:p w:rsidR="00234095" w:rsidRPr="00690C65" w:rsidRDefault="00234095" w:rsidP="00234095">
      <w:pPr>
        <w:pStyle w:val="ProductList-Body"/>
        <w:numPr>
          <w:ilvl w:val="0"/>
          <w:numId w:val="13"/>
        </w:numPr>
        <w:spacing w:before="40"/>
        <w:ind w:left="450" w:hanging="274"/>
      </w:pPr>
      <w: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234095" w:rsidRPr="00690C65" w:rsidRDefault="00234095" w:rsidP="00234095">
      <w:pPr>
        <w:pStyle w:val="ProductList-Body"/>
        <w:numPr>
          <w:ilvl w:val="0"/>
          <w:numId w:val="13"/>
        </w:numPr>
        <w:spacing w:before="40"/>
        <w:ind w:left="450" w:hanging="274"/>
      </w:pPr>
      <w:r>
        <w:t>indicar al Client que editi o suprimeixi el Contingut Social, si el Client exporta Contingut Social; i</w:t>
      </w:r>
    </w:p>
    <w:p w:rsidR="00234095" w:rsidRPr="00690C65" w:rsidRDefault="00234095" w:rsidP="00234095">
      <w:pPr>
        <w:pStyle w:val="ProductList-Body"/>
        <w:numPr>
          <w:ilvl w:val="0"/>
          <w:numId w:val="13"/>
        </w:numPr>
        <w:spacing w:before="40"/>
        <w:ind w:left="450" w:hanging="274"/>
      </w:pPr>
      <w:r>
        <w:t xml:space="preserve">suprimir o restringir l'accés posterior al Contingut Social un cop el Servei Online hagi acabat o expirat. </w:t>
      </w:r>
    </w:p>
    <w:p w:rsidR="00E776C5" w:rsidRPr="00690C65" w:rsidRDefault="00522C8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4670D" w:rsidRDefault="0034670D" w:rsidP="0034670D">
      <w:pPr>
        <w:pStyle w:val="ProductList-Body"/>
        <w:tabs>
          <w:tab w:val="clear" w:pos="158"/>
          <w:tab w:val="left" w:pos="360"/>
        </w:tabs>
      </w:pPr>
    </w:p>
    <w:p w:rsidR="0034670D" w:rsidRDefault="0034670D" w:rsidP="0034670D">
      <w:pPr>
        <w:pStyle w:val="ProductList-Body"/>
        <w:tabs>
          <w:tab w:val="clear" w:pos="158"/>
          <w:tab w:val="left" w:pos="360"/>
        </w:tabs>
      </w:pPr>
    </w:p>
    <w:p w:rsidR="0034670D" w:rsidRDefault="0034670D" w:rsidP="0034670D">
      <w:pPr>
        <w:pStyle w:val="ProductList-Body"/>
        <w:tabs>
          <w:tab w:val="clear" w:pos="158"/>
          <w:tab w:val="left" w:pos="360"/>
        </w:tabs>
      </w:pPr>
    </w:p>
    <w:p w:rsidR="0034670D" w:rsidRDefault="0034670D" w:rsidP="0034670D">
      <w:pPr>
        <w:pStyle w:val="ProductList-Body"/>
        <w:tabs>
          <w:tab w:val="clear" w:pos="158"/>
          <w:tab w:val="left" w:pos="360"/>
        </w:tabs>
      </w:pPr>
    </w:p>
    <w:p w:rsidR="00E776C5" w:rsidRPr="00690C65" w:rsidRDefault="00E776C5" w:rsidP="0034670D">
      <w:pPr>
        <w:pStyle w:val="ProductList-Offering2Heading"/>
      </w:pPr>
      <w:r>
        <w:lastRenderedPageBreak/>
        <w:tab/>
      </w:r>
      <w:bookmarkStart w:id="105" w:name="_Toc453840546"/>
      <w:r>
        <w:t>Parature, de Microsoft</w:t>
      </w:r>
      <w:bookmarkEnd w:id="105"/>
    </w:p>
    <w:p w:rsidR="00E776C5" w:rsidRPr="00690C65" w:rsidRDefault="00E776C5" w:rsidP="0034670D">
      <w:pPr>
        <w:pStyle w:val="ProductList-Body"/>
      </w:pPr>
      <w:r>
        <w:rPr>
          <w:rFonts w:asciiTheme="majorHAnsi" w:hAnsiTheme="majorHAnsi"/>
          <w:sz w:val="16"/>
          <w:szCs w:val="16"/>
        </w:rPr>
        <w:t>Parature Enterprise</w:t>
      </w:r>
    </w:p>
    <w:p w:rsidR="00E776C5" w:rsidRPr="00160930" w:rsidRDefault="00E776C5" w:rsidP="0034670D">
      <w:pPr>
        <w:pStyle w:val="ProductList-Body"/>
        <w:pBdr>
          <w:top w:val="single" w:sz="4" w:space="1" w:color="BFBFBF" w:themeColor="background1" w:themeShade="BF"/>
        </w:pBdr>
        <w:rPr>
          <w:b/>
          <w:color w:val="000000" w:themeColor="text1"/>
          <w:sz w:val="8"/>
          <w:szCs w:val="8"/>
          <w:lang w:val="es-ES" w:eastAsia="en-US" w:bidi="ar-SA"/>
        </w:rPr>
      </w:pPr>
    </w:p>
    <w:p w:rsidR="00DD2927" w:rsidRPr="00690C65" w:rsidRDefault="00DD2927" w:rsidP="0034670D">
      <w:pPr>
        <w:pStyle w:val="ProductList-Body"/>
      </w:pPr>
      <w:r>
        <w:rPr>
          <w:b/>
          <w:color w:val="00188F"/>
        </w:rPr>
        <w:t>Contracte de Nivell de Servei</w:t>
      </w:r>
    </w:p>
    <w:p w:rsidR="00DD2927" w:rsidRPr="00690C65" w:rsidRDefault="00DD2927" w:rsidP="0034670D">
      <w:pPr>
        <w:pStyle w:val="ProductList-Body"/>
      </w:pPr>
      <w:r>
        <w:t>No hi ha SLA per al Parature, de Microsoft.</w:t>
      </w:r>
    </w:p>
    <w:p w:rsidR="00DD2927" w:rsidRPr="00690C65" w:rsidRDefault="00DD2927" w:rsidP="00F65825">
      <w:pPr>
        <w:pStyle w:val="ProductList-Body"/>
      </w:pPr>
    </w:p>
    <w:p w:rsidR="00DD2927" w:rsidRPr="00690C65" w:rsidRDefault="00DD2927" w:rsidP="00F65825">
      <w:pPr>
        <w:pStyle w:val="ProductList-Body"/>
      </w:pPr>
      <w:r>
        <w:t xml:space="preserve">El Client pot utilitzar el Parature d'acord amb els termes de privacitat i/o seguretat disponibles a </w:t>
      </w:r>
      <w:hyperlink r:id="rId36" w:history="1">
        <w:r w:rsidRPr="00EF6D78">
          <w:rPr>
            <w:rStyle w:val="Hyperlink"/>
          </w:rPr>
          <w:t>http://www.parature.com/privacylegal/</w:t>
        </w:r>
      </w:hyperlink>
      <w:r>
        <w:t>.</w:t>
      </w:r>
    </w:p>
    <w:p w:rsidR="00E776C5" w:rsidRPr="00690C65" w:rsidRDefault="00522C8A" w:rsidP="00F6582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051EF3" w:rsidRDefault="004E52BA" w:rsidP="005157D5">
      <w:pPr>
        <w:pStyle w:val="ProductList-OfferingGroupHeading"/>
        <w:rPr>
          <w:lang w:val="fr-FR"/>
        </w:rPr>
      </w:pPr>
      <w:bookmarkStart w:id="106" w:name="_Toc453840547"/>
      <w:r w:rsidRPr="00051EF3">
        <w:rPr>
          <w:lang w:val="fr-FR"/>
        </w:rPr>
        <w:t>Serveis de l'Office 365</w:t>
      </w:r>
      <w:bookmarkEnd w:id="106"/>
    </w:p>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07" w:name="CoreFeaturesforOffice365Services"/>
      <w:r>
        <w:rPr>
          <w:b/>
          <w:color w:val="00188F"/>
        </w:rPr>
        <w:t>Característiques Bàsiques dels Serveis de l'Office 365</w:t>
      </w:r>
    </w:p>
    <w:bookmarkEnd w:id="107"/>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Pr="007C0939"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9427A1" w:rsidRPr="00690C65" w:rsidRDefault="009427A1" w:rsidP="004A2A95">
      <w:pPr>
        <w:pStyle w:val="ProductList-Body"/>
      </w:pPr>
    </w:p>
    <w:p w:rsidR="00E93FD0" w:rsidRPr="00051EF3" w:rsidRDefault="00E93FD0" w:rsidP="005157D5">
      <w:pPr>
        <w:pStyle w:val="ProductList-Offering2Heading"/>
        <w:rPr>
          <w:lang w:val="ca-ES"/>
        </w:rPr>
      </w:pPr>
      <w:r w:rsidRPr="00051EF3">
        <w:rPr>
          <w:lang w:val="ca-ES"/>
        </w:rPr>
        <w:tab/>
      </w:r>
      <w:bookmarkStart w:id="108" w:name="_Toc453840548"/>
      <w:r w:rsidRPr="00051EF3">
        <w:rPr>
          <w:lang w:val="ca-ES"/>
        </w:rPr>
        <w:t>Exchange Online</w:t>
      </w:r>
      <w:bookmarkEnd w:id="108"/>
    </w:p>
    <w:p w:rsidR="00E93FD0" w:rsidRDefault="00E93FD0" w:rsidP="004E52BA">
      <w:pPr>
        <w:pStyle w:val="ProductList-Offering1"/>
        <w:sectPr w:rsidR="00E93FD0" w:rsidSect="00E275D6">
          <w:footerReference w:type="default" r:id="rId37"/>
          <w:footerReference w:type="first" r:id="rId38"/>
          <w:type w:val="continuous"/>
          <w:pgSz w:w="12240" w:h="15840"/>
          <w:pgMar w:top="1440" w:right="720" w:bottom="1440" w:left="720" w:header="720" w:footer="720" w:gutter="0"/>
          <w:cols w:space="720"/>
          <w:titlePg/>
          <w:docGrid w:linePitch="360"/>
        </w:sectPr>
      </w:pPr>
    </w:p>
    <w:p w:rsidR="002C61F1" w:rsidRDefault="002C61F1" w:rsidP="00EF1E73">
      <w:pPr>
        <w:pStyle w:val="ProductList-Body"/>
        <w:rPr>
          <w:rFonts w:asciiTheme="majorHAnsi" w:hAnsiTheme="majorHAnsi"/>
          <w:sz w:val="16"/>
          <w:szCs w:val="16"/>
        </w:rPr>
      </w:pPr>
      <w:r w:rsidRPr="002C61F1">
        <w:rPr>
          <w:rFonts w:asciiTheme="majorHAnsi" w:hAnsiTheme="majorHAnsi"/>
          <w:sz w:val="16"/>
          <w:szCs w:val="16"/>
        </w:rPr>
        <w:t>Protecció contra Amenaces Avançada</w:t>
      </w:r>
    </w:p>
    <w:p w:rsidR="004E52BA" w:rsidRPr="00690C65" w:rsidRDefault="00E275D6" w:rsidP="00EF1E73">
      <w:pPr>
        <w:pStyle w:val="ProductList-Body"/>
      </w:pPr>
      <w:r>
        <w:rPr>
          <w:rFonts w:asciiTheme="majorHAnsi" w:hAnsiTheme="majorHAnsi"/>
          <w:sz w:val="16"/>
          <w:szCs w:val="16"/>
        </w:rPr>
        <w:t>Prevenció de pèrdua de dades</w:t>
      </w:r>
    </w:p>
    <w:p w:rsidR="004E52BA" w:rsidRPr="00690C65" w:rsidRDefault="004E52BA" w:rsidP="00EF1E73">
      <w:pPr>
        <w:pStyle w:val="ProductList-Body"/>
      </w:pPr>
      <w:r>
        <w:rPr>
          <w:rFonts w:asciiTheme="majorHAnsi" w:hAnsiTheme="majorHAnsi"/>
          <w:sz w:val="16"/>
          <w:szCs w:val="16"/>
        </w:rPr>
        <w:t>Arxiu de l'Exchange Online per a l'Exchange Online</w:t>
      </w:r>
    </w:p>
    <w:p w:rsidR="004E52BA" w:rsidRPr="00690C65" w:rsidRDefault="004E52BA" w:rsidP="00EF1E73">
      <w:pPr>
        <w:pStyle w:val="ProductList-Body"/>
      </w:pPr>
      <w:r>
        <w:rPr>
          <w:rFonts w:asciiTheme="majorHAnsi" w:hAnsiTheme="majorHAnsi"/>
          <w:sz w:val="16"/>
          <w:szCs w:val="16"/>
        </w:rPr>
        <w:t>Arxiu de l'Exchange Online per a l'Exchange Server</w:t>
      </w:r>
    </w:p>
    <w:p w:rsidR="004E52BA" w:rsidRPr="00690C65" w:rsidRDefault="004E52BA" w:rsidP="00EF1E73">
      <w:pPr>
        <w:pStyle w:val="ProductList-Body"/>
      </w:pPr>
      <w:r>
        <w:rPr>
          <w:rFonts w:asciiTheme="majorHAnsi" w:hAnsiTheme="majorHAnsi"/>
          <w:sz w:val="16"/>
          <w:szCs w:val="16"/>
        </w:rPr>
        <w:t>Quiosc de l'Exchange Online</w:t>
      </w:r>
    </w:p>
    <w:p w:rsidR="004E52BA" w:rsidRPr="00690C65" w:rsidRDefault="004E52BA" w:rsidP="00EF1E73">
      <w:pPr>
        <w:pStyle w:val="ProductList-Body"/>
      </w:pPr>
      <w:r>
        <w:rPr>
          <w:rFonts w:asciiTheme="majorHAnsi" w:hAnsiTheme="majorHAnsi"/>
          <w:sz w:val="16"/>
          <w:szCs w:val="16"/>
        </w:rPr>
        <w:t>Exchange Online (pla 1)</w:t>
      </w:r>
    </w:p>
    <w:p w:rsidR="004E52BA" w:rsidRPr="00690C65" w:rsidRDefault="004E52BA" w:rsidP="00EF1E73">
      <w:pPr>
        <w:pStyle w:val="ProductList-Body"/>
      </w:pPr>
      <w:r>
        <w:rPr>
          <w:rFonts w:asciiTheme="majorHAnsi" w:hAnsiTheme="majorHAnsi"/>
          <w:sz w:val="16"/>
          <w:szCs w:val="16"/>
        </w:rPr>
        <w:t>Exchange Online (pla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lastRenderedPageBreak/>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39"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E06B88">
      <w:pPr>
        <w:pStyle w:val="ProductList-Body"/>
        <w:rPr>
          <w:b/>
          <w:color w:val="00188F"/>
        </w:rPr>
      </w:pPr>
      <w:bookmarkStart w:id="109" w:name="_Toc423959249"/>
      <w:r w:rsidRPr="00E06B88">
        <w:rPr>
          <w:b/>
          <w:color w:val="00188F"/>
        </w:rPr>
        <w:t>Contracte de Nivell de Servei</w:t>
      </w:r>
      <w:bookmarkEnd w:id="109"/>
    </w:p>
    <w:p w:rsidR="002C61F1" w:rsidRDefault="002C61F1" w:rsidP="002C61F1">
      <w:pPr>
        <w:pStyle w:val="ProductList-Body"/>
        <w:tabs>
          <w:tab w:val="clear" w:pos="158"/>
          <w:tab w:val="left" w:pos="180"/>
        </w:tabs>
      </w:pPr>
      <w:r>
        <w:t>No existeix cap Acord de Nivell de Servei (SLA) per a la Protecció contra Amenaces Avançada.</w:t>
      </w:r>
    </w:p>
    <w:p w:rsidR="00E93FD0" w:rsidRPr="00690C65" w:rsidRDefault="00522C8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4D537E" w:rsidRDefault="004D537E" w:rsidP="004D537E">
      <w:pPr>
        <w:pStyle w:val="ProductList-Body"/>
      </w:pPr>
      <w:bookmarkStart w:id="110" w:name="Office365Applications"/>
    </w:p>
    <w:p w:rsidR="004D537E" w:rsidRDefault="004D537E" w:rsidP="004D537E">
      <w:pPr>
        <w:pStyle w:val="ProductList-Body"/>
      </w:pPr>
    </w:p>
    <w:p w:rsidR="004D537E" w:rsidRDefault="004D537E" w:rsidP="004D537E">
      <w:pPr>
        <w:pStyle w:val="ProductList-Body"/>
      </w:pPr>
    </w:p>
    <w:p w:rsidR="004D537E" w:rsidRDefault="004D537E" w:rsidP="004D537E">
      <w:pPr>
        <w:pStyle w:val="ProductList-Body"/>
      </w:pPr>
    </w:p>
    <w:p w:rsidR="00862C50" w:rsidRPr="00051EF3" w:rsidRDefault="00862C50" w:rsidP="005157D5">
      <w:pPr>
        <w:pStyle w:val="ProductList-Offering2Heading"/>
        <w:rPr>
          <w:lang w:val="ca-ES"/>
        </w:rPr>
      </w:pPr>
      <w:r w:rsidRPr="00051EF3">
        <w:rPr>
          <w:lang w:val="ca-ES"/>
        </w:rPr>
        <w:lastRenderedPageBreak/>
        <w:tab/>
      </w:r>
      <w:bookmarkStart w:id="111" w:name="_Toc453840549"/>
      <w:r w:rsidRPr="00051EF3">
        <w:rPr>
          <w:lang w:val="ca-ES"/>
        </w:rPr>
        <w:t>Aplicacions de l’Office 365</w:t>
      </w:r>
      <w:bookmarkEnd w:id="111"/>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0"/>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Project Pro per a l'Office 365</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051EF3"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Contracte de Nivell de Servei</w:t>
      </w:r>
    </w:p>
    <w:p w:rsidR="00123E7D" w:rsidRPr="00690C65" w:rsidRDefault="00123E7D" w:rsidP="00123E7D">
      <w:pPr>
        <w:pStyle w:val="ProductList-Body"/>
      </w:pPr>
      <w:r>
        <w:t>No hi ha SLA per al Project Pro per a l'Office 365 i Visio Pro per a l'Office 365.</w:t>
      </w:r>
    </w:p>
    <w:p w:rsidR="00123E7D" w:rsidRPr="00690C65" w:rsidRDefault="00123E7D" w:rsidP="00123E7D">
      <w:pPr>
        <w:pStyle w:val="ProductList-Body"/>
      </w:pPr>
    </w:p>
    <w:p w:rsidR="001E1FB9" w:rsidRPr="00123E7D" w:rsidRDefault="001E1FB9" w:rsidP="001E1FB9">
      <w:pPr>
        <w:pStyle w:val="ProductList-Body"/>
        <w:tabs>
          <w:tab w:val="clear" w:pos="158"/>
          <w:tab w:val="left" w:pos="180"/>
        </w:tabs>
        <w:rPr>
          <w:b/>
          <w:color w:val="00188F"/>
        </w:rPr>
      </w:pPr>
      <w:r>
        <w:rPr>
          <w:b/>
          <w:color w:val="00188F"/>
        </w:rPr>
        <w:t>Drets d’Instal·lació i d’Ús</w:t>
      </w:r>
    </w:p>
    <w:p w:rsidR="001E1FB9" w:rsidRDefault="001E1FB9" w:rsidP="001E1FB9">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1E1FB9" w:rsidRDefault="001E1FB9" w:rsidP="001E1FB9">
      <w:pPr>
        <w:pStyle w:val="ProductList-Body"/>
        <w:numPr>
          <w:ilvl w:val="0"/>
          <w:numId w:val="17"/>
        </w:numPr>
        <w:ind w:left="450" w:hanging="270"/>
      </w:pPr>
      <w:r>
        <w:t>poden activar el programari que es proporciona amb l’SL en un màxim de cinc OSE simultanis per a l’ús local o remot;</w:t>
      </w:r>
    </w:p>
    <w:p w:rsidR="001E1FB9" w:rsidRDefault="001E1FB9" w:rsidP="001E1FB9">
      <w:pPr>
        <w:pStyle w:val="ProductList-Body"/>
        <w:numPr>
          <w:ilvl w:val="0"/>
          <w:numId w:val="17"/>
        </w:numPr>
        <w:spacing w:before="40"/>
        <w:ind w:left="450" w:hanging="274"/>
      </w:pPr>
      <w:r>
        <w:t xml:space="preserve">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t>
      </w:r>
      <w:hyperlink r:id="rId40" w:history="1">
        <w:r>
          <w:rPr>
            <w:rStyle w:val="Hyperlink"/>
          </w:rPr>
          <w:t>www.office.com/sca</w:t>
        </w:r>
      </w:hyperlink>
      <w:r>
        <w:rPr>
          <w:color w:val="1F497D"/>
        </w:rPr>
        <w:t xml:space="preserve">. </w:t>
      </w:r>
      <w:r>
        <w:t>Per a aquest dret d’ús, “usuari de xarxa” és un servidor de maquinari físic dedicat exclusivament a l’ús del Client. Aquesta disposició d’activació en ordinadors compartits no s’aplica a la llicència de Clients per a l’Office 365 Business i</w:t>
      </w:r>
    </w:p>
    <w:p w:rsidR="001E1FB9" w:rsidRDefault="001E1FB9" w:rsidP="001E1FB9">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051EF3">
      <w:pPr>
        <w:pStyle w:val="ProductList-Body"/>
        <w:rPr>
          <w:szCs w:val="18"/>
        </w:rPr>
      </w:pPr>
      <w:r w:rsidRPr="00A54A18">
        <w:rPr>
          <w:b/>
          <w:color w:val="00188F"/>
          <w:szCs w:val="18"/>
        </w:rPr>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B63753">
      <w:pPr>
        <w:pStyle w:val="ProductList-Body"/>
        <w:keepNext/>
        <w:ind w:left="187"/>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9C1170" w:rsidRPr="00690C65" w:rsidRDefault="00522C8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976EB6" w:rsidP="00213B66">
      <w:pPr>
        <w:pStyle w:val="ProductList-Offering2Heading"/>
        <w:outlineLvl w:val="2"/>
        <w:rPr>
          <w:lang w:val="fr-FR"/>
        </w:rPr>
      </w:pPr>
      <w:r w:rsidRPr="00051EF3">
        <w:rPr>
          <w:lang w:val="fr-FR"/>
        </w:rPr>
        <w:tab/>
      </w:r>
      <w:bookmarkStart w:id="112" w:name="_Toc453840550"/>
      <w:r w:rsidR="00213B66" w:rsidRPr="00051EF3">
        <w:rPr>
          <w:lang w:val="fr-FR"/>
        </w:rPr>
        <w:t>Anàlisi de l'Office 365 Delve</w:t>
      </w:r>
      <w:bookmarkEnd w:id="112"/>
    </w:p>
    <w:p w:rsidR="00213B66" w:rsidRPr="007C0939" w:rsidRDefault="00213B66" w:rsidP="00213B66">
      <w:pPr>
        <w:pStyle w:val="ProductList-Body"/>
        <w:rPr>
          <w:b/>
          <w:color w:val="00188F"/>
        </w:rPr>
      </w:pPr>
      <w:r w:rsidRPr="007C0939">
        <w:rPr>
          <w:b/>
          <w:color w:val="00188F"/>
        </w:rPr>
        <w:t>Contracte de Nivell de Servei</w:t>
      </w:r>
    </w:p>
    <w:p w:rsidR="00213B66" w:rsidRPr="007C0939" w:rsidRDefault="00213B66" w:rsidP="00213B66">
      <w:pPr>
        <w:pStyle w:val="ProductList-Body"/>
      </w:pPr>
      <w:r w:rsidRPr="007C0939">
        <w:t>L'Anàlisi de l'Office 365 Delve no té cap SLA.</w:t>
      </w:r>
    </w:p>
    <w:p w:rsidR="00213B66" w:rsidRPr="007C0939" w:rsidRDefault="00522C8A"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051EF3" w:rsidRPr="00051EF3" w:rsidRDefault="00051EF3" w:rsidP="00051EF3">
      <w:pPr>
        <w:pStyle w:val="ProductList-Offering2Heading"/>
        <w:outlineLvl w:val="2"/>
        <w:rPr>
          <w:lang w:val="fr-FR"/>
        </w:rPr>
      </w:pPr>
      <w:r w:rsidRPr="00B63753">
        <w:rPr>
          <w:lang w:val="fr-FR"/>
        </w:rPr>
        <w:tab/>
      </w:r>
      <w:bookmarkStart w:id="113" w:name="_Toc435790953"/>
      <w:bookmarkStart w:id="114" w:name="_Toc453840551"/>
      <w:r w:rsidRPr="00051EF3">
        <w:rPr>
          <w:lang w:val="fr-FR"/>
        </w:rPr>
        <w:t>Advanced eDiscovery de l'Office 365</w:t>
      </w:r>
      <w:bookmarkEnd w:id="113"/>
      <w:bookmarkEnd w:id="114"/>
    </w:p>
    <w:p w:rsidR="00051EF3" w:rsidRPr="00A54A18" w:rsidRDefault="00051EF3" w:rsidP="00051EF3">
      <w:pPr>
        <w:pStyle w:val="ProductList-Body"/>
      </w:pPr>
      <w:r w:rsidRPr="00A54A18">
        <w:rPr>
          <w:b/>
          <w:color w:val="00188F"/>
        </w:rPr>
        <w:t>Contracte de Nivell de Servei</w:t>
      </w:r>
    </w:p>
    <w:p w:rsidR="00051EF3" w:rsidRPr="00A54A18" w:rsidRDefault="00051EF3" w:rsidP="00051EF3">
      <w:pPr>
        <w:pStyle w:val="ProductList-Body"/>
      </w:pPr>
      <w:r w:rsidRPr="00A54A18">
        <w:t>L'Advanced eDiscovery de l'Office 365 no té cap SLA.</w:t>
      </w:r>
    </w:p>
    <w:p w:rsidR="00051EF3" w:rsidRPr="00A54A18" w:rsidRDefault="00522C8A" w:rsidP="00051EF3">
      <w:pPr>
        <w:pStyle w:val="ProductList-Body"/>
        <w:shd w:val="clear" w:color="auto" w:fill="A6A6A6" w:themeFill="background1" w:themeFillShade="A6"/>
        <w:spacing w:before="120" w:after="240"/>
        <w:jc w:val="right"/>
      </w:pPr>
      <w:hyperlink w:anchor="TableofContents" w:history="1">
        <w:r w:rsidR="00051EF3" w:rsidRPr="00A54A18">
          <w:rPr>
            <w:rStyle w:val="Hyperlink"/>
            <w:sz w:val="16"/>
            <w:szCs w:val="16"/>
          </w:rPr>
          <w:t>Índex de continguts</w:t>
        </w:r>
      </w:hyperlink>
      <w:r w:rsidR="00051EF3" w:rsidRPr="00A54A18">
        <w:rPr>
          <w:sz w:val="16"/>
          <w:szCs w:val="16"/>
        </w:rPr>
        <w:t>/</w:t>
      </w:r>
      <w:hyperlink w:anchor="GeneralTerms" w:history="1">
        <w:r w:rsidR="00051EF3" w:rsidRPr="00A54A18">
          <w:rPr>
            <w:rStyle w:val="Hyperlink"/>
            <w:sz w:val="16"/>
            <w:szCs w:val="16"/>
          </w:rPr>
          <w:t>Termes generals</w:t>
        </w:r>
      </w:hyperlink>
    </w:p>
    <w:p w:rsidR="001E1FB9" w:rsidRPr="001E1FB9" w:rsidRDefault="001E1FB9" w:rsidP="001E1FB9">
      <w:pPr>
        <w:pStyle w:val="ProductList-Body"/>
      </w:pPr>
    </w:p>
    <w:p w:rsidR="001E1FB9" w:rsidRPr="001E1FB9" w:rsidRDefault="001E1FB9" w:rsidP="001E1FB9">
      <w:pPr>
        <w:pStyle w:val="ProductList-Body"/>
      </w:pPr>
    </w:p>
    <w:p w:rsidR="00976EB6" w:rsidRPr="00051EF3" w:rsidRDefault="00213B66" w:rsidP="005157D5">
      <w:pPr>
        <w:pStyle w:val="ProductList-Offering2Heading"/>
        <w:rPr>
          <w:lang w:val="fr-FR"/>
        </w:rPr>
      </w:pPr>
      <w:r w:rsidRPr="00051EF3">
        <w:rPr>
          <w:lang w:val="fr-FR"/>
        </w:rPr>
        <w:lastRenderedPageBreak/>
        <w:tab/>
      </w:r>
      <w:bookmarkStart w:id="115" w:name="_Toc453840552"/>
      <w:r w:rsidR="00976EB6" w:rsidRPr="00051EF3">
        <w:rPr>
          <w:lang w:val="fr-FR"/>
        </w:rPr>
        <w:t>Office Online</w:t>
      </w:r>
      <w:bookmarkEnd w:id="115"/>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976EB6" w:rsidRPr="00690C65" w:rsidRDefault="00522C8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5157D5">
      <w:pPr>
        <w:pStyle w:val="ProductList-Offering2Heading"/>
      </w:pPr>
      <w:r>
        <w:tab/>
      </w:r>
      <w:bookmarkStart w:id="116" w:name="_Toc453840553"/>
      <w:r>
        <w:t>OneDrive for Business</w:t>
      </w:r>
      <w:bookmarkEnd w:id="116"/>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5B7124" w:rsidRPr="00690C65" w:rsidRDefault="00522C8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17" w:name="_Toc453840554"/>
      <w:r w:rsidRPr="00051EF3">
        <w:rPr>
          <w:lang w:val="ca-ES"/>
        </w:rPr>
        <w:t>Project Online</w:t>
      </w:r>
      <w:bookmarkEnd w:id="117"/>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522C8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18" w:name="_Toc453840555"/>
      <w:r w:rsidRPr="00051EF3">
        <w:rPr>
          <w:lang w:val="ca-ES"/>
        </w:rPr>
        <w:t>SharePoint Online</w:t>
      </w:r>
      <w:bookmarkEnd w:id="118"/>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90C65" w:rsidRDefault="00976EB6" w:rsidP="00866323">
      <w:pPr>
        <w:pStyle w:val="ProductList-Body"/>
      </w:pPr>
      <w:r>
        <w:rPr>
          <w:rFonts w:asciiTheme="majorHAnsi" w:hAnsiTheme="majorHAnsi"/>
          <w:sz w:val="16"/>
          <w:szCs w:val="16"/>
        </w:rPr>
        <w:t>Duet Enterprise Online per al Microsoft SharePoint i el SAP</w:t>
      </w:r>
    </w:p>
    <w:p w:rsidR="005B7124" w:rsidRPr="00690C65" w:rsidRDefault="005B7124" w:rsidP="00866323">
      <w:pPr>
        <w:pStyle w:val="ProductList-Body"/>
      </w:pPr>
      <w:r>
        <w:rPr>
          <w:rFonts w:asciiTheme="majorHAnsi" w:hAnsiTheme="majorHAnsi"/>
          <w:sz w:val="16"/>
          <w:szCs w:val="16"/>
        </w:rPr>
        <w:t>SharePoint Online Kiosk</w:t>
      </w:r>
    </w:p>
    <w:p w:rsidR="005B7124" w:rsidRPr="00690C65" w:rsidRDefault="005B7124" w:rsidP="00866323">
      <w:pPr>
        <w:pStyle w:val="ProductList-Body"/>
      </w:pPr>
      <w:r>
        <w:rPr>
          <w:rFonts w:asciiTheme="majorHAnsi" w:hAnsiTheme="majorHAnsi"/>
          <w:sz w:val="16"/>
          <w:szCs w:val="16"/>
        </w:rPr>
        <w:t>SharePoint Online pla 1</w:t>
      </w:r>
    </w:p>
    <w:p w:rsidR="005B7124" w:rsidRPr="00690C65" w:rsidRDefault="005B7124" w:rsidP="00866323">
      <w:pPr>
        <w:pStyle w:val="ProductList-Body"/>
      </w:pPr>
      <w:r>
        <w:rPr>
          <w:rFonts w:asciiTheme="majorHAnsi" w:hAnsiTheme="majorHAnsi"/>
          <w:sz w:val="16"/>
          <w:szCs w:val="16"/>
        </w:rPr>
        <w:t>SharePoint Online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p w:rsidR="008E1EAF" w:rsidRPr="00690C65" w:rsidRDefault="00522C8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213B66" w:rsidP="00213B66">
      <w:pPr>
        <w:pStyle w:val="ProductList-Offering2Heading"/>
        <w:outlineLvl w:val="2"/>
        <w:rPr>
          <w:lang w:val="ca-ES"/>
        </w:rPr>
      </w:pPr>
      <w:bookmarkStart w:id="119" w:name="SkypeforBusinessOnline"/>
      <w:r w:rsidRPr="00051EF3">
        <w:rPr>
          <w:lang w:val="ca-ES"/>
        </w:rPr>
        <w:tab/>
      </w:r>
      <w:bookmarkStart w:id="120" w:name="_Toc431797723"/>
      <w:bookmarkStart w:id="121" w:name="_Toc431459539"/>
      <w:bookmarkStart w:id="122" w:name="_Toc453840556"/>
      <w:r w:rsidRPr="00051EF3">
        <w:rPr>
          <w:lang w:val="ca-ES"/>
        </w:rPr>
        <w:t xml:space="preserve">Skype for Business </w:t>
      </w:r>
      <w:bookmarkEnd w:id="120"/>
      <w:r w:rsidRPr="00051EF3">
        <w:rPr>
          <w:lang w:val="ca-ES"/>
        </w:rPr>
        <w:t>Online</w:t>
      </w:r>
      <w:bookmarkEnd w:id="119"/>
      <w:bookmarkEnd w:id="121"/>
      <w:bookmarkEnd w:id="122"/>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Skype Empresarial Online Pla 1</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Skype Empresarial Online Pla 2</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Skype for Business Online Cloud PBX</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23" w:name="Característiques"/>
      <w:r w:rsidRPr="007C0939">
        <w:rPr>
          <w:b/>
          <w:color w:val="00188F"/>
        </w:rPr>
        <w:lastRenderedPageBreak/>
        <w:t>Característiques</w:t>
      </w:r>
      <w:bookmarkEnd w:id="123"/>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213B66">
      <w:pPr>
        <w:pStyle w:val="ProductList-Body"/>
        <w:tabs>
          <w:tab w:val="clear" w:pos="158"/>
          <w:tab w:val="left" w:pos="360"/>
        </w:tabs>
        <w:ind w:left="180"/>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p w:rsidR="00CB6005" w:rsidRPr="00690C65" w:rsidRDefault="00522C8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E06329" w:rsidP="00213B66">
      <w:pPr>
        <w:pStyle w:val="ProductList-Offering2Heading"/>
        <w:outlineLvl w:val="2"/>
        <w:rPr>
          <w:lang w:val="ca-ES"/>
        </w:rPr>
      </w:pPr>
      <w:bookmarkStart w:id="124" w:name="SkypeforBusinessOnlinePTSN"/>
      <w:r>
        <w:rPr>
          <w:lang w:val="ca-ES"/>
        </w:rPr>
        <w:tab/>
      </w:r>
      <w:bookmarkStart w:id="125" w:name="_Toc453840557"/>
      <w:r w:rsidR="00213B66" w:rsidRPr="00051EF3">
        <w:rPr>
          <w:lang w:val="ca-ES"/>
        </w:rPr>
        <w:t>Serveis de l'Skype for Business Online PSTN</w:t>
      </w:r>
      <w:bookmarkEnd w:id="125"/>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bookmarkEnd w:id="124"/>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Trucades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Conferències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Consum de l'Skype for Business PSTN</w:t>
      </w:r>
    </w:p>
    <w:p w:rsidR="0034670D" w:rsidRPr="003C41FA" w:rsidRDefault="0034670D" w:rsidP="0034670D">
      <w:pPr>
        <w:pStyle w:val="ProductList-Offering2"/>
        <w:sectPr w:rsidR="0034670D" w:rsidRPr="003C41FA"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213B66" w:rsidP="00C51A95">
      <w:pPr>
        <w:pStyle w:val="ProductList-Body"/>
        <w:tabs>
          <w:tab w:val="clear" w:pos="158"/>
          <w:tab w:val="left" w:pos="360"/>
        </w:tabs>
        <w:rPr>
          <w:b/>
          <w:color w:val="00188F"/>
        </w:rPr>
      </w:pPr>
      <w:r w:rsidRPr="007C0939">
        <w:rPr>
          <w:b/>
          <w:color w:val="00188F"/>
        </w:rPr>
        <w:t>Definició de Serveis de PSTN</w:t>
      </w:r>
    </w:p>
    <w:p w:rsidR="00213B66" w:rsidRPr="007C0939" w:rsidRDefault="00213B66" w:rsidP="00213B66">
      <w:pPr>
        <w:pStyle w:val="ProductList-Body"/>
      </w:pPr>
      <w:r w:rsidRPr="007C0939">
        <w:t>Els Serveis de PSTN de l'Skype for Business Online (“Serveis de PSTN”) permeten als usuaris comunicar-se amb altres a través de la xarxa telefònica per veu mundial, generalment coneguda com a xarxa telefònica commutada pública (PSTN).</w:t>
      </w:r>
    </w:p>
    <w:p w:rsidR="00213B66" w:rsidRPr="007C0939" w:rsidRDefault="00213B66" w:rsidP="00213B66">
      <w:pPr>
        <w:pStyle w:val="ProductList-Body"/>
      </w:pPr>
    </w:p>
    <w:p w:rsidR="001E1FB9" w:rsidRPr="003619D2" w:rsidRDefault="001E1FB9" w:rsidP="001E1FB9">
      <w:pPr>
        <w:pStyle w:val="ProductList-Body"/>
        <w:rPr>
          <w:b/>
          <w:color w:val="00188F"/>
        </w:rPr>
      </w:pPr>
      <w:r>
        <w:rPr>
          <w:b/>
          <w:color w:val="00188F"/>
        </w:rPr>
        <w:t>Proveedor del servei de PSTN.</w:t>
      </w:r>
    </w:p>
    <w:p w:rsidR="001E1FB9" w:rsidRPr="0081293D" w:rsidRDefault="001E1FB9" w:rsidP="001E1FB9">
      <w:pPr>
        <w:pStyle w:val="ProductList-Body"/>
      </w:pPr>
      <w:r>
        <w:t>Els Serveis de PSTN es proporcionen als clients dels Estats Units i Puerto Rico a través de Skype Communications US Corporation, una subsidiària de Microsoft Corporation. Els Serveis de PSTN es proporcionen als clients que es troben fora dels Estats Units i Puerto Rico a través de la Filial de Microsoft que signa el contracte de Llicències per Volum amb el client.</w:t>
      </w:r>
    </w:p>
    <w:p w:rsidR="001E1FB9" w:rsidRDefault="001E1FB9" w:rsidP="001E1FB9">
      <w:pPr>
        <w:pStyle w:val="ProductList-Body"/>
      </w:pPr>
    </w:p>
    <w:p w:rsidR="001E1FB9" w:rsidRPr="003619D2" w:rsidRDefault="001E1FB9" w:rsidP="001E1FB9">
      <w:pPr>
        <w:pStyle w:val="ProductList-Body"/>
        <w:rPr>
          <w:b/>
          <w:color w:val="00188F"/>
        </w:rPr>
      </w:pPr>
      <w:r>
        <w:rPr>
          <w:b/>
          <w:color w:val="00188F"/>
        </w:rPr>
        <w:t>Impostos de PSTN</w:t>
      </w:r>
    </w:p>
    <w:p w:rsidR="001E1FB9" w:rsidRDefault="001E1FB9" w:rsidP="001E1FB9">
      <w:pPr>
        <w:pStyle w:val="ProductList-Body"/>
      </w:pPr>
      <w:r>
        <w:t>Als Estats Units, a tots els preus per als Serveis de PSTN que Microsoft, en nom de Skype Communications US Corporation, ven directament als clients, s’inclouen totes les quotes i impostos aplicables que s’han de cobrar al client i pagar a qualsevol agència governamental, organisme quasi governamental o comissió. Tots els impostos inclosos es divulguen al lloc de les Llicències per Volum (</w:t>
      </w:r>
      <w:hyperlink r:id="rId41" w:history="1">
        <w:r>
          <w:rPr>
            <w:rStyle w:val="Hyperlink"/>
          </w:rPr>
          <w:t>http://go.microsoft.com/fwlink/?LinkId=690247</w:t>
        </w:r>
      </w:hyperlink>
      <w:r>
        <w:t>).</w:t>
      </w:r>
    </w:p>
    <w:p w:rsidR="001E1FB9" w:rsidRDefault="001E1FB9" w:rsidP="001E1FB9">
      <w:pPr>
        <w:pStyle w:val="ProductList-Body"/>
      </w:pPr>
    </w:p>
    <w:p w:rsidR="001E1FB9" w:rsidRPr="003619D2" w:rsidRDefault="001E1FB9" w:rsidP="001E1FB9">
      <w:pPr>
        <w:pStyle w:val="ProductList-Body"/>
        <w:rPr>
          <w:b/>
          <w:color w:val="00188F"/>
        </w:rPr>
      </w:pPr>
      <w:r>
        <w:rPr>
          <w:b/>
          <w:color w:val="00188F"/>
        </w:rPr>
        <w:t>Informació important quant als serveis d’emergència</w:t>
      </w:r>
    </w:p>
    <w:p w:rsidR="001E1FB9" w:rsidRDefault="001E1FB9" w:rsidP="001E1FB9">
      <w:pPr>
        <w:pStyle w:val="ProductList-Body"/>
      </w:pPr>
      <w:r>
        <w:t>El Client ha de notificar a cada usuari de Trucades de PSTN de l’Skype for Business Online que els Serveis d’Emergència no funcionen igual que els serveis telefònics tradicionals pel següent: (i) Pot ser que l’Skype for Business no conegui la ubicació real d’una persona que truqui als Serveis d’Emergència, cosa que pot tenir com a resultat que la trucada es derivi al centre de trucades dels Serveis d’Emergència equivocat i que els serveis d’emergència s’enviessin a una ubicació incorrecta; (ii) si el dispositiu de l’usuari no té bateria, hi ha talls d’electricitat o, per qualsevol motiu, no pot accedir d’una altra manera a Internet, l’usuari no podrà trucar als Serveis d’Emergència a través dels serveis de Trucades PSTN de l’Skype for Business Online; i (iii) tot i que els serveis de Trucades PSTN de l’Skype for Business Online es poden utilitzar en qualsevol lloc del món on hi hagi una connexió a Internet disponible, els usuaris no han de trucar als Serveis d’Emergència des d’una ubicació situada fora del seu país perquè, probablement, la trucada no es derivarà al centre de trucades corresponent a aquella ubicació.</w:t>
      </w:r>
    </w:p>
    <w:p w:rsidR="00213B66" w:rsidRPr="007C0939" w:rsidRDefault="00213B66" w:rsidP="00213B66">
      <w:pPr>
        <w:pStyle w:val="ProductList-Body"/>
        <w:tabs>
          <w:tab w:val="left" w:pos="360"/>
        </w:tabs>
      </w:pPr>
    </w:p>
    <w:p w:rsidR="00213B66" w:rsidRPr="00C51A95" w:rsidRDefault="00213B66" w:rsidP="00C51A95">
      <w:pPr>
        <w:pStyle w:val="ProductList-Body"/>
        <w:tabs>
          <w:tab w:val="clear" w:pos="158"/>
          <w:tab w:val="left" w:pos="360"/>
        </w:tabs>
        <w:rPr>
          <w:b/>
          <w:color w:val="00188F"/>
        </w:rPr>
      </w:pPr>
      <w:r w:rsidRPr="00C51A95">
        <w:rPr>
          <w:b/>
          <w:color w:val="00188F"/>
        </w:rPr>
        <w:t>Limitacions d’ús</w:t>
      </w:r>
    </w:p>
    <w:p w:rsidR="00213B66" w:rsidRPr="007C0939" w:rsidRDefault="00213B66" w:rsidP="00213B66">
      <w:pPr>
        <w:pStyle w:val="ProductList-Body"/>
        <w:tabs>
          <w:tab w:val="clear" w:pos="158"/>
          <w:tab w:val="left" w:pos="360"/>
        </w:tabs>
      </w:pPr>
      <w:r w:rsidRPr="007C0939">
        <w:t>El client no pot superar les limitacions d'ús per al pla de subscripció al Servei de PSTN aplicable. Si ho fa, es podrien suspendre els serveis. Microsoft proporcionarà una notificació raonable abans de suspendre els Serveis de PSTN i el client podrà fer trucades d'emergència durant qualsevol període de suspensió.</w:t>
      </w:r>
    </w:p>
    <w:p w:rsidR="00213B66" w:rsidRPr="007C0939" w:rsidRDefault="00522C8A"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8E1EAF" w:rsidRPr="00051EF3" w:rsidRDefault="004B3528" w:rsidP="004D537E">
      <w:pPr>
        <w:pStyle w:val="ProductList-OfferingGroupHeading"/>
        <w:keepNext/>
        <w:rPr>
          <w:lang w:val="ca-ES"/>
        </w:rPr>
      </w:pPr>
      <w:bookmarkStart w:id="126" w:name="_Toc453840558"/>
      <w:r w:rsidRPr="00051EF3">
        <w:rPr>
          <w:lang w:val="ca-ES"/>
        </w:rPr>
        <w:lastRenderedPageBreak/>
        <w:t>Altres Serveis Online</w:t>
      </w:r>
      <w:bookmarkEnd w:id="126"/>
    </w:p>
    <w:p w:rsidR="008E1EAF" w:rsidRPr="00051EF3" w:rsidRDefault="004B3528" w:rsidP="004D537E">
      <w:pPr>
        <w:pStyle w:val="ProductList-Offering2Heading"/>
        <w:keepNext/>
        <w:rPr>
          <w:lang w:val="ca-ES"/>
        </w:rPr>
      </w:pPr>
      <w:r w:rsidRPr="00051EF3">
        <w:rPr>
          <w:lang w:val="ca-ES"/>
        </w:rPr>
        <w:tab/>
      </w:r>
      <w:bookmarkStart w:id="127" w:name="_Toc453840559"/>
      <w:r w:rsidRPr="00051EF3">
        <w:rPr>
          <w:lang w:val="ca-ES"/>
        </w:rPr>
        <w:t>Plataforma de l'Empresa dels Mapes del Bing i Plataforma d'Administració d'Actius Mòbils dels Mapes del Bing</w:t>
      </w:r>
      <w:bookmarkEnd w:id="127"/>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Una SL de Servei és necessària per proporcionar accés als serveis. Cada SL de Servei s'ha d'adquirir com a mínim amb una de les SL de Complement susceptibles d'actualització següents. </w:t>
      </w:r>
    </w:p>
    <w:p w:rsidR="00917344" w:rsidRPr="00690C65" w:rsidRDefault="00917344" w:rsidP="00917344">
      <w:pPr>
        <w:pStyle w:val="ProductList-Body"/>
        <w:numPr>
          <w:ilvl w:val="0"/>
          <w:numId w:val="20"/>
        </w:numPr>
        <w:ind w:left="450" w:hanging="270"/>
      </w:pPr>
      <w:r>
        <w:t xml:space="preserve">Una SL de Complement d'ús del Lloc Web, necessària perquè els usuaris no autenticats accedeixin a la Plataforma d'Empresa dels Mapes del Bing i a la Plataforma d'Administració d'Actius Mòbils dels Mapes del Bing a través dels programes del Client, en funció del nombre de transaccions facturables mensuals. </w:t>
      </w:r>
    </w:p>
    <w:p w:rsidR="00917344" w:rsidRPr="00690C65" w:rsidRDefault="00917344" w:rsidP="0088164F">
      <w:pPr>
        <w:pStyle w:val="ProductList-Body"/>
        <w:numPr>
          <w:ilvl w:val="0"/>
          <w:numId w:val="20"/>
        </w:numPr>
        <w:spacing w:before="40"/>
        <w:ind w:left="461" w:hanging="274"/>
      </w:pPr>
      <w:r>
        <w:t>Una SL d'ús de lloc web públic, disponible per a un nombre concret de transaccions facturables, per a l'ús en un lloc web que està disponible públicament sense restricció.</w:t>
      </w:r>
    </w:p>
    <w:p w:rsidR="00917344" w:rsidRPr="00690C65" w:rsidRDefault="00917344" w:rsidP="0088164F">
      <w:pPr>
        <w:pStyle w:val="ProductList-Body"/>
        <w:numPr>
          <w:ilvl w:val="0"/>
          <w:numId w:val="20"/>
        </w:numPr>
        <w:spacing w:before="40"/>
        <w:ind w:left="461" w:hanging="274"/>
      </w:pPr>
      <w:r>
        <w:t>Un Complement d'Ús de Lloc Web Intern, disponible per a un nombre concret de transaccions facturables, per a l'ús en un lloc web intern (per exemple, Intranet) en una xarxa privada.</w:t>
      </w:r>
    </w:p>
    <w:p w:rsidR="00917344" w:rsidRPr="00690C65" w:rsidRDefault="00917344" w:rsidP="0088164F">
      <w:pPr>
        <w:pStyle w:val="ProductList-Body"/>
        <w:numPr>
          <w:ilvl w:val="0"/>
          <w:numId w:val="20"/>
        </w:numPr>
        <w:spacing w:before="40"/>
        <w:ind w:left="461" w:hanging="274"/>
      </w:pPr>
      <w:r>
        <w:t xml:space="preserve">Complement </w:t>
      </w:r>
      <w:r w:rsidR="004D537E" w:rsidRPr="00576C9C">
        <w:rPr>
          <w:rFonts w:ascii="Calibri" w:hAnsi="Calibri"/>
          <w:szCs w:val="18"/>
        </w:rPr>
        <w:t>Platinum del Mapes del Bing</w:t>
      </w:r>
      <w:r>
        <w:t>.</w:t>
      </w:r>
    </w:p>
    <w:p w:rsidR="00917344" w:rsidRPr="00690C65" w:rsidRDefault="00917344" w:rsidP="0088164F">
      <w:pPr>
        <w:pStyle w:val="ProductList-Body"/>
        <w:numPr>
          <w:ilvl w:val="0"/>
          <w:numId w:val="20"/>
        </w:numPr>
        <w:spacing w:before="40"/>
        <w:ind w:left="461" w:hanging="274"/>
      </w:pPr>
      <w:r>
        <w:t>SL d'Usuari Conegut dels Mapes del Bing.</w:t>
      </w:r>
    </w:p>
    <w:p w:rsidR="00917344" w:rsidRPr="00690C65" w:rsidRDefault="00917344" w:rsidP="0088164F">
      <w:pPr>
        <w:pStyle w:val="ProductList-Body"/>
        <w:numPr>
          <w:ilvl w:val="0"/>
          <w:numId w:val="20"/>
        </w:numPr>
        <w:spacing w:before="40"/>
        <w:ind w:left="461" w:hanging="274"/>
      </w:pPr>
      <w:r>
        <w:t>SL d'Usuari Conegut Light dels Mapes del Bing.</w:t>
      </w:r>
    </w:p>
    <w:p w:rsidR="00917344" w:rsidRPr="00690C65" w:rsidRDefault="00917344" w:rsidP="00917344">
      <w:pPr>
        <w:pStyle w:val="ProductList-Body"/>
      </w:pPr>
    </w:p>
    <w:p w:rsidR="00917344" w:rsidRPr="00690C65" w:rsidRDefault="00917344" w:rsidP="00917344">
      <w:pPr>
        <w:pStyle w:val="ProductList-Body"/>
      </w:pPr>
      <w:r>
        <w:rPr>
          <w:b/>
          <w:color w:val="00188F"/>
        </w:rPr>
        <w:t>SL de Complement de l'SL de Servei de la Plataforma d'Administració d'Actius Mòbils dels Mapes del Bing Susceptibles d'Actualització</w:t>
      </w:r>
    </w:p>
    <w:p w:rsidR="00917344" w:rsidRPr="00690C65" w:rsidRDefault="00917344" w:rsidP="00917344">
      <w:pPr>
        <w:pStyle w:val="ProductList-Body"/>
      </w:pPr>
      <w:r>
        <w:t xml:space="preserve">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w:t>
      </w:r>
      <w:r w:rsidR="00C14729">
        <w:t>“</w:t>
      </w:r>
      <w:r>
        <w:t>Actiu</w:t>
      </w:r>
      <w:r w:rsidR="00C14729">
        <w:t>”</w:t>
      </w:r>
      <w:r>
        <w:t xml:space="preserve"> es defineix com a qualsevol vehicle, dispositiu o un altre objecte mòbil. Aquestes SL de Complement són per a un nombre concret d'Actius supervisats.</w:t>
      </w:r>
    </w:p>
    <w:p w:rsidR="00917344" w:rsidRPr="00690C65" w:rsidRDefault="00917344" w:rsidP="00917344">
      <w:pPr>
        <w:pStyle w:val="ProductList-Body"/>
      </w:pPr>
    </w:p>
    <w:p w:rsidR="00917344" w:rsidRPr="00690C65" w:rsidRDefault="00917344" w:rsidP="00917344">
      <w:pPr>
        <w:pStyle w:val="ProductList-Body"/>
      </w:pPr>
      <w:r>
        <w:rPr>
          <w:b/>
          <w:color w:val="00188F"/>
        </w:rPr>
        <w:t>Usuaris Autenticats</w:t>
      </w:r>
    </w:p>
    <w:p w:rsidR="00917344" w:rsidRPr="00690C65" w:rsidRDefault="00917344" w:rsidP="00917344">
      <w:pPr>
        <w:pStyle w:val="ProductList-Body"/>
      </w:pPr>
      <w:r>
        <w:t>Els usuaris que s'autentiquen als programes del Client que accedeixen a la Plataforma d'Empresa dels Mapes del Bing i a la Plataforma d'Administració d'Actius Mòbils dels Mapes del Bing han de comptar amb una SL.</w:t>
      </w:r>
    </w:p>
    <w:p w:rsidR="00A61EBE" w:rsidRDefault="00A61EBE" w:rsidP="00917344">
      <w:pPr>
        <w:pStyle w:val="ProductList-Body"/>
        <w:rPr>
          <w:b/>
          <w:color w:val="00188F"/>
        </w:rPr>
      </w:pPr>
    </w:p>
    <w:p w:rsidR="00917344" w:rsidRPr="00690C65" w:rsidRDefault="00917344" w:rsidP="00917344">
      <w:pPr>
        <w:pStyle w:val="ProductList-Body"/>
      </w:pPr>
      <w:r>
        <w:rPr>
          <w:b/>
          <w:color w:val="00188F"/>
        </w:rPr>
        <w:t>API dels Mapes del Bing</w:t>
      </w:r>
    </w:p>
    <w:p w:rsidR="00917344" w:rsidRPr="00690C65" w:rsidRDefault="00917344" w:rsidP="00917344">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2" w:history="1">
        <w:r>
          <w:rPr>
            <w:rStyle w:val="Hyperlink"/>
          </w:rPr>
          <w:t>http://go.microsoft.com/fwlink/p/?LinkID=66121</w:t>
        </w:r>
      </w:hyperlink>
      <w:r>
        <w:t xml:space="preserve"> i a </w:t>
      </w:r>
      <w:hyperlink r:id="rId43" w:history="1">
        <w:r>
          <w:rPr>
            <w:rStyle w:val="Hyperlink"/>
          </w:rPr>
          <w:t>http://go.microsoft.com/fwlink/p/?LinkID=223436</w:t>
        </w:r>
      </w:hyperlink>
      <w:r>
        <w:t>.</w:t>
      </w:r>
    </w:p>
    <w:p w:rsidR="00917344" w:rsidRPr="00690C65" w:rsidRDefault="00917344" w:rsidP="00917344">
      <w:pPr>
        <w:pStyle w:val="ProductList-Body"/>
      </w:pPr>
    </w:p>
    <w:p w:rsidR="00917344" w:rsidRPr="00690C65" w:rsidRDefault="00917344" w:rsidP="00917344">
      <w:pPr>
        <w:pStyle w:val="ProductList-Body"/>
      </w:pPr>
      <w:r>
        <w:rPr>
          <w:b/>
          <w:color w:val="00188F"/>
        </w:rPr>
        <w:t>Privacitat dels Mapes del Bing</w:t>
      </w:r>
    </w:p>
    <w:p w:rsidR="008E1EAF" w:rsidRPr="00690C65" w:rsidRDefault="00917344" w:rsidP="00917344">
      <w:pPr>
        <w:pStyle w:val="ProductList-Body"/>
      </w:pPr>
      <w:r>
        <w:t xml:space="preserve">La Declaració de Privacitat i els termes de privacitat del Bing que es troben als Termes d'Ús de les API de Plataforma dels Mapes del Bing de Microsoft, que es troben a </w:t>
      </w:r>
      <w:hyperlink r:id="rId44" w:history="1">
        <w:r>
          <w:rPr>
            <w:rStyle w:val="Hyperlink"/>
          </w:rPr>
          <w:t>http://go.microsoft.com/fwlink/?LinkID=248686</w:t>
        </w:r>
      </w:hyperlink>
      <w:r>
        <w:t xml:space="preserve"> s'apliquen a l'ús que el Client fa dels Serveis dels Mapes del Bing.</w:t>
      </w:r>
    </w:p>
    <w:p w:rsidR="00917344" w:rsidRPr="00690C65" w:rsidRDefault="00522C8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051EF3" w:rsidRDefault="00917344" w:rsidP="005157D5">
      <w:pPr>
        <w:pStyle w:val="ProductList-Offering2Heading"/>
        <w:rPr>
          <w:lang w:val="ca-ES"/>
        </w:rPr>
      </w:pPr>
      <w:r w:rsidRPr="00051EF3">
        <w:rPr>
          <w:lang w:val="ca-ES"/>
        </w:rPr>
        <w:tab/>
      </w:r>
      <w:bookmarkStart w:id="128" w:name="_Toc453840560"/>
      <w:r w:rsidRPr="00051EF3">
        <w:rPr>
          <w:lang w:val="ca-ES"/>
        </w:rPr>
        <w:t>Microsoft Learning E-Reference Library</w:t>
      </w:r>
      <w:bookmarkEnd w:id="128"/>
    </w:p>
    <w:p w:rsidR="008E1EAF" w:rsidRPr="00690C65" w:rsidRDefault="00917344" w:rsidP="00A914BF">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917344" w:rsidRPr="00690C65" w:rsidRDefault="00522C8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051EF3" w:rsidRDefault="00917344" w:rsidP="005157D5">
      <w:pPr>
        <w:pStyle w:val="ProductList-Offering2Heading"/>
        <w:rPr>
          <w:lang w:val="ca-ES"/>
        </w:rPr>
      </w:pPr>
      <w:r w:rsidRPr="00051EF3">
        <w:rPr>
          <w:lang w:val="ca-ES"/>
        </w:rPr>
        <w:tab/>
      </w:r>
      <w:bookmarkStart w:id="129" w:name="_Toc453840561"/>
      <w:r w:rsidRPr="00051EF3">
        <w:rPr>
          <w:lang w:val="ca-ES"/>
        </w:rPr>
        <w:t>Microsoft Learning IT Academy</w:t>
      </w:r>
      <w:bookmarkEnd w:id="129"/>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Es requereix una SL de Servei per a cada Ubicació que accedeixi a qualsevol servei o benefici de Microsoft Learning IT Academy, o que els utilitzi. </w:t>
      </w:r>
      <w:r w:rsidR="00C14729">
        <w:t>“</w:t>
      </w:r>
      <w:r>
        <w:t>Ubicació</w:t>
      </w:r>
      <w:r w:rsidR="00C14729">
        <w:t>”</w:t>
      </w:r>
      <w:r>
        <w:t xml:space="preserve"> es defineix com el lloc físic amb el personal que es troba sota el mateix administrador, com un director, en un edifici o en un grup d'edificis ubicats al mateix campus.</w:t>
      </w:r>
    </w:p>
    <w:p w:rsidR="00917344" w:rsidRPr="00690C65" w:rsidRDefault="00917344" w:rsidP="00917344">
      <w:pPr>
        <w:pStyle w:val="ProductList-Body"/>
      </w:pPr>
    </w:p>
    <w:p w:rsidR="00917344" w:rsidRPr="00690C65" w:rsidRDefault="00917344" w:rsidP="00946975">
      <w:pPr>
        <w:pStyle w:val="ProductList-Body"/>
        <w:keepNext/>
      </w:pPr>
      <w:r>
        <w:rPr>
          <w:b/>
          <w:color w:val="00188F"/>
        </w:rPr>
        <w:t>Directrius del Programa IT Academy</w:t>
      </w:r>
    </w:p>
    <w:p w:rsidR="00917344" w:rsidRPr="00690C65" w:rsidRDefault="00917344" w:rsidP="00917344">
      <w:pPr>
        <w:pStyle w:val="ProductList-Body"/>
      </w:pPr>
      <w:r>
        <w:t xml:space="preserve">Les directrius del Programa IT Academy, que es troben a </w:t>
      </w:r>
      <w:hyperlink r:id="rId45" w:history="1">
        <w:r>
          <w:rPr>
            <w:rStyle w:val="Hyperlink"/>
          </w:rPr>
          <w:t>http://www.microsoft.com/itacademy</w:t>
        </w:r>
      </w:hyperlink>
      <w:r>
        <w:t>, s'apliquen a l'ús que el Client fa de Microsoft Learning IT Academy i els seus beneficis.</w:t>
      </w:r>
    </w:p>
    <w:p w:rsidR="00917344" w:rsidRPr="008537FA" w:rsidRDefault="00917344" w:rsidP="00917344">
      <w:pPr>
        <w:pStyle w:val="ProductList-Body"/>
        <w:rPr>
          <w:sz w:val="20"/>
        </w:rPr>
      </w:pPr>
    </w:p>
    <w:p w:rsidR="00917344" w:rsidRPr="00690C65" w:rsidRDefault="00917344" w:rsidP="00917344">
      <w:pPr>
        <w:pStyle w:val="ProductList-Body"/>
      </w:pPr>
      <w:r>
        <w:rPr>
          <w:b/>
          <w:color w:val="00188F"/>
        </w:rPr>
        <w:t>Beneficis del Programa Proporcionats per Tercers</w:t>
      </w:r>
    </w:p>
    <w:p w:rsidR="008E1EAF" w:rsidRPr="00690C65" w:rsidRDefault="00917344" w:rsidP="00917344">
      <w:pPr>
        <w:pStyle w:val="ProductList-Body"/>
      </w:pPr>
      <w:r>
        <w:t>Els beneficis del programa poden utilitzar-los únicament el professorat, els membres del personal i els estudiants d'una institució llicenciada que actualment s'hi troben inscrits.</w:t>
      </w:r>
    </w:p>
    <w:p w:rsidR="00917344" w:rsidRPr="00690C65" w:rsidRDefault="00522C8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BB009E" w:rsidRPr="00051EF3" w:rsidRDefault="00BB009E" w:rsidP="00BB009E">
      <w:pPr>
        <w:pStyle w:val="ProductList-Offering2Heading"/>
        <w:rPr>
          <w:lang w:val="ca-ES"/>
        </w:rPr>
      </w:pPr>
      <w:bookmarkStart w:id="130" w:name="MicrosoftPowerBIPro"/>
      <w:r w:rsidRPr="00051EF3">
        <w:rPr>
          <w:lang w:val="ca-ES"/>
        </w:rPr>
        <w:tab/>
      </w:r>
      <w:bookmarkStart w:id="131" w:name="_Toc453840562"/>
      <w:r>
        <w:rPr>
          <w:lang w:val="ca-ES"/>
        </w:rPr>
        <w:t xml:space="preserve">Microsoft </w:t>
      </w:r>
      <w:r w:rsidRPr="00051EF3">
        <w:rPr>
          <w:lang w:val="ca-ES"/>
        </w:rPr>
        <w:t>Power BI Pro</w:t>
      </w:r>
      <w:bookmarkEnd w:id="131"/>
    </w:p>
    <w:bookmarkEnd w:id="130"/>
    <w:p w:rsidR="00BB009E" w:rsidRPr="00690C65" w:rsidRDefault="00BB009E" w:rsidP="00BB009E">
      <w:pPr>
        <w:pStyle w:val="ProductList-Body"/>
        <w:tabs>
          <w:tab w:val="clear" w:pos="158"/>
          <w:tab w:val="left" w:pos="360"/>
        </w:tabs>
      </w:pPr>
      <w:r>
        <w:rPr>
          <w:b/>
          <w:color w:val="00188F"/>
        </w:rPr>
        <w:t>Notificacions</w:t>
      </w:r>
    </w:p>
    <w:p w:rsidR="00BB009E" w:rsidRPr="00690C65" w:rsidRDefault="00BB009E" w:rsidP="00BB009E">
      <w:pPr>
        <w:pStyle w:val="ProductList-Body"/>
      </w:pPr>
      <w:r>
        <w:t>S'apliquen les Notificacions del Mapes del Bing incloses a l'</w:t>
      </w:r>
      <w:hyperlink w:anchor="Attachment1" w:history="1">
        <w:r>
          <w:rPr>
            <w:rStyle w:val="Hyperlink"/>
          </w:rPr>
          <w:t>Apèndix 1</w:t>
        </w:r>
      </w:hyperlink>
      <w:r>
        <w:t>.</w:t>
      </w:r>
    </w:p>
    <w:p w:rsidR="00BB009E" w:rsidRPr="00690C65" w:rsidRDefault="00522C8A" w:rsidP="00BB009E">
      <w:pPr>
        <w:pStyle w:val="ProductList-Body"/>
        <w:shd w:val="clear" w:color="auto" w:fill="A6A6A6" w:themeFill="background1" w:themeFillShade="A6"/>
        <w:spacing w:before="120" w:after="240"/>
        <w:jc w:val="right"/>
      </w:pPr>
      <w:hyperlink w:anchor="TableofContents" w:history="1">
        <w:r w:rsidR="00BB009E">
          <w:rPr>
            <w:rStyle w:val="Hyperlink"/>
            <w:sz w:val="16"/>
            <w:szCs w:val="16"/>
          </w:rPr>
          <w:t>Índex de continguts</w:t>
        </w:r>
      </w:hyperlink>
      <w:r w:rsidR="00BB009E">
        <w:rPr>
          <w:sz w:val="16"/>
          <w:szCs w:val="16"/>
        </w:rPr>
        <w:t>/</w:t>
      </w:r>
      <w:hyperlink w:anchor="GeneralTerms" w:history="1">
        <w:r w:rsidR="00BB009E">
          <w:rPr>
            <w:rStyle w:val="Hyperlink"/>
            <w:sz w:val="16"/>
            <w:szCs w:val="16"/>
          </w:rPr>
          <w:t>Termes generals</w:t>
        </w:r>
      </w:hyperlink>
    </w:p>
    <w:p w:rsidR="00581CDB" w:rsidRPr="00051EF3" w:rsidRDefault="00581CDB" w:rsidP="005157D5">
      <w:pPr>
        <w:pStyle w:val="ProductList-Offering2Heading"/>
        <w:rPr>
          <w:lang w:val="ca-ES"/>
        </w:rPr>
      </w:pPr>
      <w:r w:rsidRPr="00051EF3">
        <w:rPr>
          <w:lang w:val="ca-ES"/>
        </w:rPr>
        <w:tab/>
      </w:r>
      <w:bookmarkStart w:id="132" w:name="_Toc453840563"/>
      <w:r w:rsidRPr="00051EF3">
        <w:rPr>
          <w:lang w:val="ca-ES"/>
        </w:rPr>
        <w:t>Office 365 Developer</w:t>
      </w:r>
      <w:bookmarkEnd w:id="132"/>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581CDB" w:rsidRPr="00690C65" w:rsidRDefault="00522C8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67A4B" w:rsidRPr="004D537E" w:rsidRDefault="00D67A4B" w:rsidP="005157D5">
      <w:pPr>
        <w:pStyle w:val="ProductList-Offering2Heading"/>
        <w:rPr>
          <w:lang w:val="ca-ES"/>
        </w:rPr>
      </w:pPr>
      <w:r w:rsidRPr="004D537E">
        <w:rPr>
          <w:lang w:val="ca-ES"/>
        </w:rPr>
        <w:tab/>
      </w:r>
      <w:bookmarkStart w:id="133" w:name="_Toc453840564"/>
      <w:r w:rsidRPr="004D537E">
        <w:rPr>
          <w:lang w:val="ca-ES"/>
        </w:rPr>
        <w:t>API de Translator</w:t>
      </w:r>
      <w:bookmarkEnd w:id="133"/>
    </w:p>
    <w:p w:rsidR="00D67A4B" w:rsidRPr="00690C65" w:rsidRDefault="00D67A4B" w:rsidP="00A914BF">
      <w:pPr>
        <w:pStyle w:val="ProductList-Body"/>
      </w:pPr>
      <w:r>
        <w:t xml:space="preserve">El Client pot utilitzar l'API de Translator d'acord amb els Termes d'Ús de l'API de Translator i els seus Termes successors, que es troben a </w:t>
      </w:r>
      <w:hyperlink r:id="rId46" w:history="1">
        <w:r>
          <w:rPr>
            <w:rStyle w:val="Hyperlink"/>
          </w:rPr>
          <w:t>http://aka.ms/translatortou</w:t>
        </w:r>
      </w:hyperlink>
      <w:r>
        <w:t xml:space="preserve"> i la Declaració de Privacitat de Translator, que es troba a </w:t>
      </w:r>
      <w:hyperlink r:id="rId47" w:history="1">
        <w:r>
          <w:rPr>
            <w:rStyle w:val="Hyperlink"/>
          </w:rPr>
          <w:t>http://aka.ms/translatorprivacy</w:t>
        </w:r>
      </w:hyperlink>
      <w:r>
        <w:t>.</w:t>
      </w:r>
    </w:p>
    <w:p w:rsidR="00D67A4B" w:rsidRPr="00690C65" w:rsidRDefault="00522C8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051EF3" w:rsidRDefault="00414009" w:rsidP="005157D5">
      <w:pPr>
        <w:pStyle w:val="ProductList-Offering2Heading"/>
        <w:rPr>
          <w:lang w:val="fr-FR"/>
        </w:rPr>
      </w:pPr>
      <w:r w:rsidRPr="00051EF3">
        <w:rPr>
          <w:lang w:val="fr-FR"/>
        </w:rPr>
        <w:tab/>
      </w:r>
      <w:bookmarkStart w:id="134" w:name="_Toc453840565"/>
      <w:r w:rsidRPr="00051EF3">
        <w:rPr>
          <w:lang w:val="fr-FR"/>
        </w:rPr>
        <w:t>Yammer Enterprise</w:t>
      </w:r>
      <w:bookmarkEnd w:id="134"/>
    </w:p>
    <w:p w:rsidR="000C7693" w:rsidRPr="000C7693" w:rsidRDefault="00BB009E" w:rsidP="000C7693">
      <w:pPr>
        <w:pStyle w:val="ProductList-Body"/>
        <w:rPr>
          <w:b/>
          <w:color w:val="00188F"/>
        </w:rPr>
      </w:pPr>
      <w:r>
        <w:rPr>
          <w:b/>
          <w:color w:val="00188F"/>
        </w:rPr>
        <w:t>Notificacions</w:t>
      </w:r>
    </w:p>
    <w:p w:rsidR="003061EA" w:rsidRDefault="000C7693" w:rsidP="000C7693">
      <w:pPr>
        <w:pStyle w:val="ProductList-Body"/>
      </w:pPr>
      <w:r>
        <w:t>Els serveis d'incorporació, migració o implementació que el Client presti estaran subjectes a la Notificació de Serveis Professionals que es troba a l'</w:t>
      </w:r>
      <w:hyperlink w:anchor="Attachment1" w:history="1">
        <w:r>
          <w:rPr>
            <w:rStyle w:val="Hyperlink"/>
          </w:rPr>
          <w:t>Apèndix 1</w:t>
        </w:r>
      </w:hyperlink>
      <w:r>
        <w:t>.</w:t>
      </w:r>
    </w:p>
    <w:p w:rsidR="000C7693" w:rsidRDefault="000C7693" w:rsidP="000C7693">
      <w:pPr>
        <w:pStyle w:val="ProductList-Body"/>
        <w:rPr>
          <w:b/>
          <w:color w:val="00188F"/>
        </w:rPr>
      </w:pPr>
    </w:p>
    <w:p w:rsidR="00D67A4B" w:rsidRPr="00690C65" w:rsidRDefault="00D67A4B" w:rsidP="000C7693">
      <w:pPr>
        <w:pStyle w:val="ProductList-Body"/>
      </w:pPr>
      <w:r>
        <w:rPr>
          <w:b/>
          <w:color w:val="00188F"/>
        </w:rPr>
        <w:t>Usuaris Externs</w:t>
      </w:r>
    </w:p>
    <w:p w:rsidR="00D67A4B" w:rsidRPr="00690C65" w:rsidRDefault="00D67A4B" w:rsidP="00D67A4B">
      <w:pPr>
        <w:pStyle w:val="ProductList-Body"/>
      </w:pPr>
      <w:r>
        <w:t>Els Usuaris Externs invitats a Yammer mitjançant la funcionalitat de xarxa externa no necessiten SL d'Usuari.</w:t>
      </w:r>
    </w:p>
    <w:p w:rsidR="00D67A4B" w:rsidRPr="00690C65" w:rsidRDefault="00522C8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35" w:name="Attachment1"/>
      <w:bookmarkStart w:id="136" w:name="_Toc453840566"/>
      <w:r>
        <w:lastRenderedPageBreak/>
        <w:t>Apèndix 1: Notificacions</w:t>
      </w:r>
      <w:bookmarkEnd w:id="135"/>
      <w:bookmarkEnd w:id="136"/>
    </w:p>
    <w:p w:rsidR="004D27A6" w:rsidRPr="00051EF3" w:rsidRDefault="00D67A4B" w:rsidP="005157D5">
      <w:pPr>
        <w:pStyle w:val="ProductList-Offering1Heading"/>
        <w:rPr>
          <w:lang w:val="ca-ES"/>
        </w:rPr>
      </w:pPr>
      <w:bookmarkStart w:id="137" w:name="_Toc453840567"/>
      <w:r w:rsidRPr="00051EF3">
        <w:rPr>
          <w:lang w:val="ca-ES"/>
        </w:rPr>
        <w:t>Mapes del Bing</w:t>
      </w:r>
      <w:bookmarkEnd w:id="137"/>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48" w:history="1">
        <w:r>
          <w:rPr>
            <w:rStyle w:val="Hyperlink"/>
          </w:rPr>
          <w:t>go.microsoft.com/?linkid=9710837</w:t>
        </w:r>
      </w:hyperlink>
      <w:r>
        <w:t xml:space="preserve"> i la Declaració de Privacitat dels Mapes del Bing disponible a </w:t>
      </w:r>
      <w:hyperlink r:id="rId49" w:history="1">
        <w:r>
          <w:rPr>
            <w:rStyle w:val="Hyperlink"/>
          </w:rPr>
          <w:t>go.microsoft.com/fwlink/?LinkID=248686</w:t>
        </w:r>
      </w:hyperlink>
      <w:r>
        <w:t>.</w:t>
      </w:r>
    </w:p>
    <w:p w:rsidR="003061EA" w:rsidRPr="00690C65" w:rsidRDefault="00522C8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0C7693" w:rsidRPr="00051EF3" w:rsidRDefault="000C7693" w:rsidP="000C7693">
      <w:pPr>
        <w:pStyle w:val="ProductList-Offering1Heading"/>
        <w:rPr>
          <w:lang w:val="ca-ES"/>
        </w:rPr>
      </w:pPr>
      <w:bookmarkStart w:id="138" w:name="_Toc453840568"/>
      <w:bookmarkStart w:id="139" w:name="ProfessionalServices"/>
      <w:r w:rsidRPr="00051EF3">
        <w:rPr>
          <w:lang w:val="ca-ES"/>
        </w:rPr>
        <w:t>Serveis Professionals</w:t>
      </w:r>
      <w:bookmarkEnd w:id="138"/>
    </w:p>
    <w:bookmarkEnd w:id="139"/>
    <w:p w:rsidR="0034670D" w:rsidRPr="003C41FA" w:rsidRDefault="0034670D" w:rsidP="0034670D">
      <w:pPr>
        <w:pStyle w:val="ProductList-Body"/>
      </w:pPr>
      <w:r w:rsidRPr="003C41FA">
        <w:t xml:space="preserve">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 Serveis Professionals” següents. </w:t>
      </w:r>
    </w:p>
    <w:p w:rsidR="0034670D" w:rsidRPr="003C41FA" w:rsidRDefault="0034670D" w:rsidP="0034670D">
      <w:pPr>
        <w:pStyle w:val="ProductList-Body"/>
      </w:pPr>
    </w:p>
    <w:p w:rsidR="0034670D" w:rsidRPr="003C41FA" w:rsidRDefault="0034670D" w:rsidP="0034670D">
      <w:pPr>
        <w:pStyle w:val="ProductList-Body"/>
      </w:pPr>
      <w:r w:rsidRPr="003C41FA">
        <w:t>Els Serveis Professionals als quals s'aplica aquesta Notificació no són Serveis Online. No s'apliquen els altres Termes de Serveis Online ni cap modificació sobre el processament de dades o el Contracte d'Associat Comercial d'HIPAA signat per les parts. Tota la informació que es proporciona a Microsoft en relació amb aquests serveis professionals està protegida d'acord amb els termes de confidencialitat del contracte de llicències per volum del Client</w:t>
      </w:r>
      <w:r w:rsidRPr="003C41FA">
        <w:rPr>
          <w:szCs w:val="18"/>
        </w:rPr>
        <w:t xml:space="preserve">. </w:t>
      </w:r>
    </w:p>
    <w:p w:rsidR="0034670D" w:rsidRPr="003C41FA" w:rsidRDefault="0034670D" w:rsidP="0034670D">
      <w:pPr>
        <w:pStyle w:val="ProductList-Body"/>
      </w:pPr>
    </w:p>
    <w:p w:rsidR="0034670D" w:rsidRPr="003C41FA" w:rsidRDefault="0034670D" w:rsidP="0034670D">
      <w:pPr>
        <w:pStyle w:val="ProductList-Body"/>
      </w:pPr>
      <w:r w:rsidRPr="003C41FA">
        <w:t xml:space="preserve">És possible que s'apliquin termes addicionals a aquests serveis professionals,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0772BE" w:rsidRDefault="000C7693" w:rsidP="000C7693">
      <w:pPr>
        <w:pStyle w:val="ProductList-Body"/>
      </w:pPr>
      <w:r>
        <w:rPr>
          <w:b/>
          <w:color w:val="00188F"/>
        </w:rPr>
        <w:t>Definició</w:t>
      </w:r>
    </w:p>
    <w:p w:rsidR="000C7693" w:rsidRPr="000772BE" w:rsidRDefault="000C7693" w:rsidP="000C7693">
      <w:pPr>
        <w:pStyle w:val="ProductList-Body"/>
      </w:pPr>
      <w:r>
        <w:t>Els serveis als quals s'aplica aquesta notificació es defineixen, conjuntament, com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Obligacions de les Parts</w:t>
      </w:r>
    </w:p>
    <w:p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0C7693">
      <w:pPr>
        <w:pStyle w:val="ProductList-Body"/>
      </w:pPr>
    </w:p>
    <w:p w:rsidR="000C7693" w:rsidRPr="000772BE" w:rsidRDefault="000C7693" w:rsidP="000C7693">
      <w:pPr>
        <w:pStyle w:val="ProductList-Body"/>
      </w:pPr>
      <w:r>
        <w:rPr>
          <w:b/>
          <w:color w:val="00188F"/>
        </w:rPr>
        <w:t>Limitació de Responsabilitat</w:t>
      </w:r>
    </w:p>
    <w:p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0C7693">
      <w:pPr>
        <w:pStyle w:val="ProductList-Body"/>
      </w:pPr>
    </w:p>
    <w:p w:rsidR="000A4FC4" w:rsidRPr="009F036B" w:rsidRDefault="000A4FC4" w:rsidP="000A4FC4">
      <w:pPr>
        <w:pStyle w:val="ProductList-Body"/>
        <w:outlineLvl w:val="2"/>
      </w:pPr>
      <w:r>
        <w:rPr>
          <w:b/>
          <w:color w:val="00188F"/>
        </w:rPr>
        <w:t>Fixes</w:t>
      </w:r>
    </w:p>
    <w:p w:rsidR="000A4FC4" w:rsidRPr="009F036B" w:rsidRDefault="000A4FC4" w:rsidP="000A4FC4">
      <w:pPr>
        <w:pStyle w:val="ProductList-Body"/>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0A4FC4">
      <w:pPr>
        <w:pStyle w:val="ProductList-Body"/>
      </w:pPr>
    </w:p>
    <w:p w:rsidR="000A4FC4" w:rsidRPr="009F036B" w:rsidRDefault="000A4FC4" w:rsidP="000A4FC4">
      <w:pPr>
        <w:pStyle w:val="ProductList-Body"/>
        <w:outlineLvl w:val="2"/>
      </w:pPr>
      <w:r>
        <w:rPr>
          <w:b/>
          <w:color w:val="00188F"/>
        </w:rPr>
        <w:t>Treball Preexistent</w:t>
      </w:r>
    </w:p>
    <w:p w:rsidR="000A4FC4" w:rsidRPr="009F036B" w:rsidRDefault="000A4FC4" w:rsidP="000A4FC4">
      <w:pPr>
        <w:pStyle w:val="ProductList-Body"/>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9F036B" w:rsidRDefault="000A4FC4" w:rsidP="000A4FC4">
      <w:pPr>
        <w:pStyle w:val="ProductList-Body"/>
      </w:pPr>
    </w:p>
    <w:p w:rsidR="000A4FC4" w:rsidRPr="009F036B" w:rsidRDefault="000A4FC4" w:rsidP="0034670D">
      <w:pPr>
        <w:pStyle w:val="ProductList-Body"/>
        <w:keepNext/>
      </w:pPr>
      <w:r>
        <w:rPr>
          <w:b/>
          <w:color w:val="00188F"/>
        </w:rPr>
        <w:lastRenderedPageBreak/>
        <w:t>Lliurables</w:t>
      </w:r>
    </w:p>
    <w:p w:rsidR="000A4FC4" w:rsidRPr="009F036B" w:rsidRDefault="000A4FC4" w:rsidP="000A4FC4">
      <w:pPr>
        <w:pStyle w:val="ProductList-Body"/>
      </w:pPr>
      <w:r>
        <w:t>“Lliurables”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utilitzar i modificar els Lliurables, només per a finalitats internes del negoci del Client, d'acord amb els termes i condicions del contracte de llicències per volum del Client.</w:t>
      </w:r>
    </w:p>
    <w:p w:rsidR="000A4FC4" w:rsidRPr="009F036B" w:rsidRDefault="000A4FC4" w:rsidP="000A4FC4">
      <w:pPr>
        <w:pStyle w:val="ProductList-Body"/>
      </w:pPr>
    </w:p>
    <w:p w:rsidR="000A4FC4" w:rsidRPr="009F036B" w:rsidRDefault="000A4FC4" w:rsidP="000A4FC4">
      <w:pPr>
        <w:pStyle w:val="ProductList-Body"/>
        <w:tabs>
          <w:tab w:val="clear" w:pos="158"/>
          <w:tab w:val="left" w:pos="360"/>
        </w:tabs>
      </w:pPr>
      <w:r>
        <w:rPr>
          <w:b/>
          <w:color w:val="00188F"/>
        </w:rPr>
        <w:t>Tecnologia que no és de Microsoft</w:t>
      </w:r>
    </w:p>
    <w:p w:rsidR="000A4FC4" w:rsidRDefault="000A4FC4" w:rsidP="000A4FC4">
      <w:pPr>
        <w:pStyle w:val="ProductList-Body"/>
      </w:pPr>
      <w:r>
        <w:t>El Client és l’únic responsable de tota la tecnologia o el programari que no proporcioni Microsoft que s’instal·li o s’utilitzi amb els Serveis Online, els Fixes o els Lliurables.</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Drets de les Filials</w:t>
      </w:r>
    </w:p>
    <w:p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0772BE" w:rsidRDefault="000C7693" w:rsidP="000C7693">
      <w:pPr>
        <w:pStyle w:val="ProductList-Body"/>
      </w:pPr>
    </w:p>
    <w:p w:rsidR="000C7693" w:rsidRPr="000772BE" w:rsidRDefault="000C7693" w:rsidP="000C7693">
      <w:pPr>
        <w:pStyle w:val="ProductList-Body"/>
      </w:pPr>
      <w:r>
        <w:rPr>
          <w:b/>
          <w:color w:val="00188F"/>
        </w:rPr>
        <w:t>Clients del sector públic.</w:t>
      </w:r>
    </w:p>
    <w:p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p w:rsidR="003061EA" w:rsidRPr="00690C65" w:rsidRDefault="00522C8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BB009E" w:rsidRPr="00BB009E" w:rsidRDefault="00BB009E" w:rsidP="00BB009E">
      <w:pPr>
        <w:pStyle w:val="ProductList-Offering1Heading"/>
        <w:rPr>
          <w:lang w:val="es-ES"/>
        </w:rPr>
      </w:pPr>
      <w:bookmarkStart w:id="140" w:name="_Toc451949080"/>
      <w:bookmarkStart w:id="141" w:name="_Toc453840569"/>
      <w:r w:rsidRPr="00BB009E">
        <w:rPr>
          <w:lang w:val="es-ES"/>
        </w:rPr>
        <w:t>Notificació sobre la codificació H.265/HEVC dels Serveis Multimèdia de l'Azure</w:t>
      </w:r>
      <w:bookmarkEnd w:id="140"/>
      <w:bookmarkEnd w:id="141"/>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BB009E" w:rsidRPr="00585A48" w:rsidRDefault="00522C8A" w:rsidP="00BB009E">
      <w:pPr>
        <w:pStyle w:val="ProductList-Body"/>
        <w:shd w:val="clear" w:color="auto" w:fill="A6A6A6" w:themeFill="background1" w:themeFillShade="A6"/>
        <w:spacing w:before="120" w:after="240"/>
        <w:jc w:val="right"/>
        <w:rPr>
          <w:sz w:val="16"/>
          <w:szCs w:val="16"/>
        </w:rPr>
      </w:pPr>
      <w:hyperlink w:anchor="TableofContents" w:history="1">
        <w:r w:rsidR="00BB009E">
          <w:rPr>
            <w:rStyle w:val="Hyperlink"/>
            <w:sz w:val="16"/>
            <w:szCs w:val="16"/>
          </w:rPr>
          <w:t>Índex de continguts</w:t>
        </w:r>
      </w:hyperlink>
      <w:r w:rsidR="00BB009E">
        <w:rPr>
          <w:sz w:val="16"/>
          <w:szCs w:val="16"/>
        </w:rPr>
        <w:t xml:space="preserve"> / </w:t>
      </w:r>
      <w:hyperlink w:anchor="GeneralTerms" w:history="1">
        <w:r w:rsidR="00BB009E">
          <w:rPr>
            <w:rStyle w:val="Hyperlink"/>
            <w:sz w:val="16"/>
            <w:szCs w:val="16"/>
          </w:rPr>
          <w:t>Condicions generals</w:t>
        </w:r>
      </w:hyperlink>
    </w:p>
    <w:p w:rsidR="00D67A4B" w:rsidRPr="00051EF3" w:rsidRDefault="00A27D70" w:rsidP="005157D5">
      <w:pPr>
        <w:pStyle w:val="ProductList-Offering1Heading"/>
        <w:rPr>
          <w:lang w:val="ca-ES"/>
        </w:rPr>
      </w:pPr>
      <w:bookmarkStart w:id="142" w:name="_Toc453840570"/>
      <w:r w:rsidRPr="00051EF3">
        <w:rPr>
          <w:lang w:val="ca-ES"/>
        </w:rPr>
        <w:t>Notificació sobre l'Estàndard Visual H.264/AVC, l'Estàndard de Vídeo VC-1, l'Estàndard Visual MPEG-4 i l'Estàndard de Vídeo MPEG-2</w:t>
      </w:r>
      <w:bookmarkEnd w:id="142"/>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50"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3061EA" w:rsidRPr="00690C65" w:rsidRDefault="00522C8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rsidR="0034670D" w:rsidRPr="003C41FA" w:rsidRDefault="0034670D" w:rsidP="0034670D">
      <w:pPr>
        <w:pStyle w:val="ProductList-SectionHeading"/>
        <w:outlineLvl w:val="0"/>
      </w:pPr>
      <w:bookmarkStart w:id="143" w:name="_Toc453840571"/>
      <w:bookmarkStart w:id="144" w:name="Attachment2"/>
      <w:r w:rsidRPr="003C41FA">
        <w:lastRenderedPageBreak/>
        <w:t>Apèndix 2: Conjunts de Llicències de Subscripció</w:t>
      </w:r>
      <w:bookmarkEnd w:id="143"/>
    </w:p>
    <w:bookmarkEnd w:id="144"/>
    <w:p w:rsidR="0034670D" w:rsidRPr="003C41FA" w:rsidRDefault="0034670D" w:rsidP="0034670D">
      <w:pPr>
        <w:pStyle w:val="ProductList-Body"/>
        <w:spacing w:after="120"/>
        <w:jc w:val="both"/>
      </w:pPr>
      <w:r w:rsidRPr="003C41FA">
        <w:t xml:space="preserve">És possible que la compra de Serveis Online estigui disponible en la forma de Conjunts de Serveis Online. Si a la taula següent hi ha una cel·la amb ombrejat </w:t>
      </w:r>
      <w:r w:rsidRPr="003C41FA">
        <w:rPr>
          <w:color w:val="000000" w:themeColor="text1"/>
          <w:shd w:val="clear" w:color="auto" w:fill="4668C5"/>
        </w:rPr>
        <w:t>blau</w:t>
      </w:r>
      <w:r w:rsidRPr="003C41FA">
        <w:rPr>
          <w:color w:val="000000" w:themeColor="text1"/>
        </w:rPr>
        <w:t xml:space="preserve"> en una fila de Serveis Online, </w:t>
      </w:r>
      <w:r w:rsidRPr="003C41FA">
        <w:t xml:space="preserve">l'SL de Conjunt per a la columna on es troba la cel·la compleix els requisits d'SL per als Serveis Online de la cel·la. </w:t>
      </w:r>
    </w:p>
    <w:tbl>
      <w:tblPr>
        <w:tblW w:w="10512" w:type="dxa"/>
        <w:tblLayout w:type="fixed"/>
        <w:tblLook w:val="04A0" w:firstRow="1" w:lastRow="0" w:firstColumn="1" w:lastColumn="0" w:noHBand="0" w:noVBand="1"/>
      </w:tblPr>
      <w:tblGrid>
        <w:gridCol w:w="2135"/>
        <w:gridCol w:w="269"/>
        <w:gridCol w:w="270"/>
        <w:gridCol w:w="271"/>
        <w:gridCol w:w="270"/>
        <w:gridCol w:w="271"/>
        <w:gridCol w:w="269"/>
        <w:gridCol w:w="270"/>
        <w:gridCol w:w="270"/>
        <w:gridCol w:w="453"/>
        <w:gridCol w:w="454"/>
        <w:gridCol w:w="792"/>
        <w:gridCol w:w="792"/>
        <w:gridCol w:w="792"/>
        <w:gridCol w:w="792"/>
        <w:gridCol w:w="792"/>
        <w:gridCol w:w="675"/>
        <w:gridCol w:w="675"/>
      </w:tblGrid>
      <w:tr w:rsidR="00313F22" w:rsidRPr="003C41FA" w:rsidTr="0038786E">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rsidR="00313F22" w:rsidRPr="003C41FA" w:rsidRDefault="00313F22" w:rsidP="0034670D">
            <w:pPr>
              <w:pStyle w:val="ProductList-Body"/>
              <w:tabs>
                <w:tab w:val="clear" w:pos="158"/>
                <w:tab w:val="left" w:pos="720"/>
              </w:tabs>
              <w:spacing w:line="256" w:lineRule="auto"/>
              <w:ind w:left="-108"/>
              <w:rPr>
                <w:sz w:val="22"/>
              </w:rPr>
            </w:pPr>
            <w:r w:rsidRPr="003C41FA">
              <w:rPr>
                <w:sz w:val="22"/>
              </w:rPr>
              <w:t>Serveis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Office 365</w:t>
            </w:r>
          </w:p>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 xml:space="preserve">Enterprise </w:t>
            </w:r>
            <w:r w:rsidRPr="003C41FA">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Office 365</w:t>
            </w:r>
          </w:p>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Govern</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313F22" w:rsidRPr="003C41FA" w:rsidRDefault="00313F22" w:rsidP="0034670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Office 365</w:t>
            </w:r>
          </w:p>
          <w:p w:rsidR="00313F22" w:rsidRPr="003C41FA" w:rsidRDefault="00313F22" w:rsidP="0034670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Office 365</w:t>
            </w:r>
          </w:p>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Business</w:t>
            </w:r>
          </w:p>
          <w:p w:rsidR="00313F22" w:rsidRPr="003C41FA" w:rsidRDefault="00313F22" w:rsidP="0034670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Office 365</w:t>
            </w:r>
          </w:p>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Business</w:t>
            </w:r>
          </w:p>
          <w:p w:rsidR="00313F22" w:rsidRPr="003C41FA" w:rsidRDefault="00313F22" w:rsidP="0034670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Office 365</w:t>
            </w:r>
          </w:p>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Midsize</w:t>
            </w:r>
          </w:p>
          <w:p w:rsidR="00313F22" w:rsidRPr="003C41FA" w:rsidRDefault="00313F22" w:rsidP="0034670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Business</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Enterprise</w:t>
            </w:r>
          </w:p>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Mobilitat</w:t>
            </w:r>
          </w:p>
          <w:p w:rsidR="00313F22" w:rsidRPr="003C41FA" w:rsidRDefault="00313F22" w:rsidP="0034670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Enterprise</w:t>
            </w:r>
          </w:p>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Cloud</w:t>
            </w:r>
          </w:p>
          <w:p w:rsidR="00313F22" w:rsidRPr="003C41FA" w:rsidRDefault="00313F22" w:rsidP="0034670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 xml:space="preserve">Suite </w:t>
            </w:r>
            <w:r w:rsidRPr="003C41FA">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rsidR="00313F22" w:rsidRPr="003C41FA" w:rsidRDefault="00313F22" w:rsidP="0034670D">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Microsoft Dynamics</w:t>
            </w:r>
          </w:p>
          <w:p w:rsidR="00313F22" w:rsidRPr="003C41FA" w:rsidRDefault="00313F22"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CRM Online</w:t>
            </w:r>
          </w:p>
        </w:tc>
      </w:tr>
      <w:tr w:rsidR="00313F22" w:rsidRPr="003C41FA" w:rsidTr="00313F22">
        <w:trPr>
          <w:cantSplit/>
          <w:trHeight w:val="288"/>
        </w:trPr>
        <w:tc>
          <w:tcPr>
            <w:tcW w:w="2135" w:type="dxa"/>
            <w:vMerge/>
            <w:tcBorders>
              <w:top w:val="nil"/>
              <w:left w:val="nil"/>
              <w:bottom w:val="dashSmallGap" w:sz="4" w:space="0" w:color="808080" w:themeColor="background1" w:themeShade="80"/>
              <w:right w:val="nil"/>
            </w:tcBorders>
            <w:vAlign w:val="center"/>
            <w:hideMark/>
          </w:tcPr>
          <w:p w:rsidR="00313F22" w:rsidRPr="003C41FA" w:rsidRDefault="00313F22" w:rsidP="0034670D">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313F22" w:rsidRPr="003C41FA" w:rsidRDefault="00313F22"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Ent.</w:t>
            </w:r>
          </w:p>
        </w:tc>
      </w:tr>
      <w:tr w:rsidR="00313F22" w:rsidRPr="003C41FA" w:rsidTr="00313F22">
        <w:trPr>
          <w:trHeight w:val="288"/>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nil"/>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Quiosc de l'Exchange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Exchange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Exchange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SharePoint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SharePoint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Skype Empresarial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Skype Empresarial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Anàlisi de l'Office 365 Delve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Advanced eDiscovery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Protecció contra Amenaces Avançada.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Azure Active Directory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Microsoft Dynamics Marketing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r w:rsidR="00313F22" w:rsidRPr="003C41FA" w:rsidTr="00313F22">
        <w:trPr>
          <w:trHeight w:val="288"/>
        </w:trPr>
        <w:tc>
          <w:tcPr>
            <w:tcW w:w="2135" w:type="dxa"/>
            <w:tcBorders>
              <w:top w:val="dashSmallGap" w:sz="4" w:space="0" w:color="BFBFBF" w:themeColor="background1" w:themeShade="BF"/>
              <w:left w:val="nil"/>
              <w:bottom w:val="nil"/>
              <w:right w:val="nil"/>
            </w:tcBorders>
            <w:noWrap/>
            <w:vAlign w:val="center"/>
            <w:hideMark/>
          </w:tcPr>
          <w:p w:rsidR="00313F22" w:rsidRPr="003C41FA" w:rsidRDefault="00313F22"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rsidR="00313F22" w:rsidRPr="003C41FA" w:rsidRDefault="00313F22" w:rsidP="0034670D">
            <w:pPr>
              <w:pStyle w:val="ProductList-Body"/>
              <w:tabs>
                <w:tab w:val="clear" w:pos="158"/>
                <w:tab w:val="left" w:pos="720"/>
              </w:tabs>
              <w:spacing w:line="256" w:lineRule="auto"/>
              <w:jc w:val="center"/>
              <w:rPr>
                <w:rFonts w:asciiTheme="majorHAnsi" w:hAnsiTheme="majorHAnsi"/>
                <w:szCs w:val="18"/>
              </w:rPr>
            </w:pPr>
          </w:p>
        </w:tc>
      </w:tr>
    </w:tbl>
    <w:p w:rsidR="004D537E" w:rsidRPr="000D5738" w:rsidRDefault="004D537E" w:rsidP="004D537E">
      <w:pPr>
        <w:pStyle w:val="ProductList-Body"/>
        <w:spacing w:before="60"/>
        <w:rPr>
          <w:i/>
          <w:sz w:val="16"/>
          <w:szCs w:val="16"/>
        </w:rPr>
      </w:pPr>
      <w:r w:rsidRPr="000D5738">
        <w:rPr>
          <w:i/>
          <w:sz w:val="16"/>
          <w:szCs w:val="16"/>
          <w:vertAlign w:val="superscript"/>
        </w:rPr>
        <w:lastRenderedPageBreak/>
        <w:t>1</w:t>
      </w:r>
      <w:r w:rsidRPr="000D5738">
        <w:rPr>
          <w:i/>
          <w:sz w:val="16"/>
          <w:szCs w:val="16"/>
        </w:rPr>
        <w:t xml:space="preserve"> Les SL de la Suite de Complements que inclouen </w:t>
      </w:r>
      <w:r w:rsidRPr="004D537E">
        <w:rPr>
          <w:i/>
          <w:sz w:val="16"/>
          <w:szCs w:val="16"/>
          <w:lang w:val="fr-FR"/>
        </w:rPr>
        <w:t>“</w:t>
      </w:r>
      <w:r w:rsidRPr="000D5738">
        <w:rPr>
          <w:i/>
          <w:sz w:val="16"/>
          <w:szCs w:val="16"/>
        </w:rPr>
        <w:t>sense ProPlus</w:t>
      </w:r>
      <w:r w:rsidRPr="004D537E">
        <w:rPr>
          <w:i/>
          <w:sz w:val="16"/>
          <w:szCs w:val="16"/>
          <w:lang w:val="fr-FR"/>
        </w:rPr>
        <w:t>”</w:t>
      </w:r>
      <w:r w:rsidRPr="000D5738">
        <w:rPr>
          <w:i/>
          <w:sz w:val="16"/>
          <w:szCs w:val="16"/>
        </w:rPr>
        <w:t xml:space="preserve"> al títol no tenen drets per a l'Office 365 ProPlus.</w:t>
      </w:r>
    </w:p>
    <w:p w:rsidR="004D537E" w:rsidRPr="000D5738" w:rsidRDefault="004D537E" w:rsidP="004D537E">
      <w:pPr>
        <w:pStyle w:val="ProductList-Body"/>
        <w:rPr>
          <w:i/>
          <w:sz w:val="16"/>
          <w:szCs w:val="16"/>
        </w:rPr>
      </w:pPr>
      <w:r w:rsidRPr="000D5738">
        <w:rPr>
          <w:i/>
          <w:sz w:val="16"/>
          <w:szCs w:val="16"/>
          <w:vertAlign w:val="superscript"/>
        </w:rPr>
        <w:t>2</w:t>
      </w:r>
      <w:r w:rsidRPr="000D5738">
        <w:rPr>
          <w:i/>
          <w:sz w:val="16"/>
          <w:szCs w:val="16"/>
        </w:rPr>
        <w:t xml:space="preserve"> A més dels Serveis Online que s'han identificat abans, Enterprise Cloud Suite compleix el requisit de l'SL per al Windows SA per Usuari que es descriu als Termes de Productes. Els Termes de Productes estan disponibles a </w:t>
      </w:r>
      <w:hyperlink r:id="rId53" w:history="1">
        <w:r w:rsidRPr="000D5738">
          <w:rPr>
            <w:rStyle w:val="Hyperlink"/>
            <w:i/>
            <w:sz w:val="16"/>
            <w:szCs w:val="16"/>
          </w:rPr>
          <w:t>http://go.microsoft.com/?linkid=9839207</w:t>
        </w:r>
      </w:hyperlink>
      <w:r w:rsidRPr="000D5738">
        <w:rPr>
          <w:i/>
          <w:sz w:val="16"/>
          <w:szCs w:val="16"/>
        </w:rPr>
        <w:t>.</w:t>
      </w:r>
    </w:p>
    <w:p w:rsidR="004D537E" w:rsidRPr="000D5738" w:rsidRDefault="004D537E" w:rsidP="004D537E">
      <w:pPr>
        <w:pStyle w:val="ProductList-Body"/>
        <w:rPr>
          <w:i/>
          <w:sz w:val="16"/>
          <w:szCs w:val="16"/>
        </w:rPr>
      </w:pPr>
      <w:r w:rsidRPr="000D5738">
        <w:rPr>
          <w:i/>
          <w:sz w:val="16"/>
          <w:szCs w:val="16"/>
          <w:vertAlign w:val="superscript"/>
        </w:rPr>
        <w:t>3</w:t>
      </w:r>
      <w:r w:rsidRPr="000D5738">
        <w:rPr>
          <w:i/>
          <w:sz w:val="16"/>
          <w:szCs w:val="16"/>
        </w:rPr>
        <w:t xml:space="preserve"> El Microsoft Dynamics CRM Online Professional EDU i el Microsoft Dynamics CRM Online Enterprise EDU compleixen els mateixos requisits d'SL que les edicions Professional i Enterprise del Microsoft Dynamics CRM Online, respectivament.</w:t>
      </w:r>
    </w:p>
    <w:p w:rsidR="003061EA" w:rsidRPr="00690C65" w:rsidRDefault="00522C8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45" w:name="Attachment3"/>
      <w:bookmarkStart w:id="146" w:name="_Toc453840572"/>
      <w:r>
        <w:lastRenderedPageBreak/>
        <w:t>Apèndix 3: Clàusules Contractuals Estàndard (Processadors)</w:t>
      </w:r>
      <w:bookmarkEnd w:id="145"/>
      <w:bookmarkEnd w:id="146"/>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2C8A" w:rsidRDefault="00522C8A" w:rsidP="009A573F">
      <w:pPr>
        <w:spacing w:after="0" w:line="240" w:lineRule="auto"/>
      </w:pPr>
      <w:r>
        <w:separator/>
      </w:r>
    </w:p>
  </w:endnote>
  <w:endnote w:type="continuationSeparator" w:id="0">
    <w:p w:rsidR="00522C8A" w:rsidRDefault="00522C8A" w:rsidP="009A573F">
      <w:pPr>
        <w:spacing w:after="0" w:line="240" w:lineRule="auto"/>
      </w:pPr>
      <w:r>
        <w:continuationSeparator/>
      </w:r>
    </w:p>
  </w:endnote>
  <w:endnote w:type="continuationNotice" w:id="1">
    <w:p w:rsidR="00522C8A" w:rsidRDefault="00522C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0840" w:rsidRDefault="009A084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009E" w:rsidRDefault="00BB009E"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009E" w:rsidRPr="00591643" w:rsidRDefault="00BB009E">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09E"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5C51AC">
          <w:pPr>
            <w:pStyle w:val="ProductList-OfferingBody"/>
            <w:ind w:left="-77" w:right="-73"/>
            <w:jc w:val="center"/>
            <w:rPr>
              <w:color w:val="808080" w:themeColor="background1" w:themeShade="80"/>
              <w:sz w:val="14"/>
              <w:szCs w:val="14"/>
            </w:rPr>
          </w:pPr>
          <w:hyperlink w:anchor="TableofContents" w:history="1">
            <w:r w:rsidR="00BB009E">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5C51AC">
          <w:pPr>
            <w:pStyle w:val="ProductList-OfferingBody"/>
            <w:ind w:left="-72" w:right="-74"/>
            <w:jc w:val="center"/>
            <w:rPr>
              <w:color w:val="808080" w:themeColor="background1" w:themeShade="80"/>
              <w:sz w:val="14"/>
              <w:szCs w:val="14"/>
            </w:rPr>
          </w:pPr>
          <w:hyperlink w:anchor="Introduction" w:history="1">
            <w:r w:rsidR="00BB009E">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5C51AC">
          <w:pPr>
            <w:pStyle w:val="ProductList-OfferingBody"/>
            <w:ind w:left="-72" w:right="-75"/>
            <w:jc w:val="center"/>
            <w:rPr>
              <w:color w:val="808080" w:themeColor="background1" w:themeShade="80"/>
              <w:sz w:val="14"/>
              <w:szCs w:val="14"/>
            </w:rPr>
          </w:pPr>
          <w:hyperlink w:anchor="GeneralTerms" w:history="1">
            <w:r w:rsidR="00BB009E">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5C51AC">
          <w:pPr>
            <w:pStyle w:val="ProductList-OfferingBody"/>
            <w:ind w:left="-72" w:right="-77"/>
            <w:jc w:val="center"/>
            <w:rPr>
              <w:color w:val="808080" w:themeColor="background1" w:themeShade="80"/>
              <w:sz w:val="14"/>
              <w:szCs w:val="14"/>
            </w:rPr>
          </w:pPr>
          <w:hyperlink w:anchor="PrivacyandSecurityTerms" w:history="1">
            <w:r w:rsidR="00BB009E">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B009E" w:rsidRPr="00C76DF3" w:rsidRDefault="00522C8A" w:rsidP="005C51AC">
          <w:pPr>
            <w:pStyle w:val="ProductList-OfferingBody"/>
            <w:ind w:left="-72" w:right="-77"/>
            <w:jc w:val="center"/>
            <w:rPr>
              <w:color w:val="808080" w:themeColor="background1" w:themeShade="80"/>
              <w:sz w:val="14"/>
              <w:szCs w:val="14"/>
            </w:rPr>
          </w:pPr>
          <w:hyperlink w:anchor="OnlineServiceSpecificTerms" w:history="1">
            <w:r w:rsidR="00BB009E">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5C51AC">
          <w:pPr>
            <w:pStyle w:val="ProductList-OfferingBody"/>
            <w:ind w:left="-72" w:right="-76"/>
            <w:jc w:val="center"/>
            <w:rPr>
              <w:color w:val="808080" w:themeColor="background1" w:themeShade="80"/>
              <w:sz w:val="14"/>
              <w:szCs w:val="14"/>
            </w:rPr>
          </w:pPr>
          <w:hyperlink w:anchor="Attachment1" w:history="1">
            <w:r w:rsidR="00BB009E">
              <w:rPr>
                <w:rStyle w:val="Hyperlink"/>
                <w:sz w:val="14"/>
                <w:szCs w:val="14"/>
              </w:rPr>
              <w:t>Documents adjunts</w:t>
            </w:r>
          </w:hyperlink>
        </w:p>
      </w:tc>
    </w:tr>
  </w:tbl>
  <w:p w:rsidR="00BB009E" w:rsidRPr="00591643" w:rsidRDefault="00BB009E"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BB009E"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B009E" w:rsidRPr="00C76DF3" w:rsidRDefault="00522C8A" w:rsidP="00D908D7">
          <w:pPr>
            <w:pStyle w:val="ProductList-OfferingBody"/>
            <w:ind w:left="-77" w:right="-73"/>
            <w:jc w:val="center"/>
            <w:rPr>
              <w:color w:val="808080" w:themeColor="background1" w:themeShade="80"/>
              <w:sz w:val="14"/>
              <w:szCs w:val="14"/>
            </w:rPr>
          </w:pPr>
          <w:hyperlink w:anchor="TableofContents" w:history="1">
            <w:r w:rsidR="00BB00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D908D7">
          <w:pPr>
            <w:pStyle w:val="ProductList-OfferingBody"/>
            <w:ind w:left="-72" w:right="-74"/>
            <w:jc w:val="center"/>
            <w:rPr>
              <w:color w:val="808080" w:themeColor="background1" w:themeShade="80"/>
              <w:sz w:val="14"/>
              <w:szCs w:val="14"/>
            </w:rPr>
          </w:pPr>
          <w:hyperlink w:anchor="Introduction" w:history="1">
            <w:r w:rsidR="00BB00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D908D7">
          <w:pPr>
            <w:pStyle w:val="ProductList-OfferingBody"/>
            <w:ind w:left="-72" w:right="-75"/>
            <w:jc w:val="center"/>
            <w:rPr>
              <w:color w:val="808080" w:themeColor="background1" w:themeShade="80"/>
              <w:sz w:val="14"/>
              <w:szCs w:val="14"/>
            </w:rPr>
          </w:pPr>
          <w:hyperlink w:anchor="GeneralTerms" w:history="1">
            <w:r w:rsidR="00BB00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D908D7">
          <w:pPr>
            <w:pStyle w:val="ProductList-OfferingBody"/>
            <w:ind w:left="-72" w:right="-77"/>
            <w:jc w:val="center"/>
            <w:rPr>
              <w:color w:val="808080" w:themeColor="background1" w:themeShade="80"/>
              <w:sz w:val="14"/>
              <w:szCs w:val="14"/>
            </w:rPr>
          </w:pPr>
          <w:hyperlink w:anchor="PrivacyandSecurityTerms" w:history="1">
            <w:r w:rsidR="00BB009E"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051EF3" w:rsidRDefault="00522C8A" w:rsidP="00D908D7">
          <w:pPr>
            <w:pStyle w:val="ProductList-OfferingBody"/>
            <w:ind w:left="-77" w:right="-73"/>
            <w:jc w:val="center"/>
            <w:rPr>
              <w:rStyle w:val="Hyperlink"/>
              <w:sz w:val="14"/>
              <w:szCs w:val="14"/>
              <w:lang w:val="pt-BR" w:eastAsia="en-US" w:bidi="ar-SA"/>
            </w:rPr>
          </w:pPr>
          <w:hyperlink w:anchor="OnlineServiceSpecificTerms" w:history="1">
            <w:r w:rsidR="00BB00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D908D7">
          <w:pPr>
            <w:pStyle w:val="ProductList-OfferingBody"/>
            <w:ind w:left="-72" w:right="-76"/>
            <w:jc w:val="center"/>
            <w:rPr>
              <w:color w:val="808080" w:themeColor="background1" w:themeShade="80"/>
              <w:sz w:val="14"/>
              <w:szCs w:val="14"/>
            </w:rPr>
          </w:pPr>
          <w:hyperlink w:anchor="Attachment1" w:history="1">
            <w:r w:rsidR="00BB009E">
              <w:rPr>
                <w:rStyle w:val="Hyperlink"/>
                <w:sz w:val="14"/>
                <w:szCs w:val="14"/>
                <w:lang w:val="en-US" w:eastAsia="en-US" w:bidi="ar-SA"/>
              </w:rPr>
              <w:t>Apèndix</w:t>
            </w:r>
          </w:hyperlink>
        </w:p>
      </w:tc>
    </w:tr>
  </w:tbl>
  <w:p w:rsidR="00BB009E" w:rsidRPr="00591643" w:rsidRDefault="00BB009E" w:rsidP="00B95117">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BB009E"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7" w:right="-73"/>
            <w:jc w:val="center"/>
            <w:rPr>
              <w:color w:val="808080" w:themeColor="background1" w:themeShade="80"/>
              <w:sz w:val="14"/>
              <w:szCs w:val="14"/>
            </w:rPr>
          </w:pPr>
          <w:hyperlink w:anchor="TableofContents" w:history="1">
            <w:r w:rsidR="00BB00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2" w:right="-74"/>
            <w:jc w:val="center"/>
            <w:rPr>
              <w:color w:val="808080" w:themeColor="background1" w:themeShade="80"/>
              <w:sz w:val="14"/>
              <w:szCs w:val="14"/>
            </w:rPr>
          </w:pPr>
          <w:hyperlink w:anchor="Introduction" w:history="1">
            <w:r w:rsidR="00BB00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B009E" w:rsidRPr="00C76DF3" w:rsidRDefault="00522C8A" w:rsidP="00D908D7">
          <w:pPr>
            <w:pStyle w:val="ProductList-OfferingBody"/>
            <w:ind w:left="-72" w:right="-75"/>
            <w:jc w:val="center"/>
            <w:rPr>
              <w:color w:val="808080" w:themeColor="background1" w:themeShade="80"/>
              <w:sz w:val="14"/>
              <w:szCs w:val="14"/>
            </w:rPr>
          </w:pPr>
          <w:hyperlink w:anchor="GeneralTerms" w:history="1">
            <w:r w:rsidR="00BB00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D908D7">
          <w:pPr>
            <w:pStyle w:val="ProductList-OfferingBody"/>
            <w:ind w:left="-72" w:right="-77"/>
            <w:jc w:val="center"/>
            <w:rPr>
              <w:color w:val="808080" w:themeColor="background1" w:themeShade="80"/>
              <w:sz w:val="14"/>
              <w:szCs w:val="14"/>
            </w:rPr>
          </w:pPr>
          <w:hyperlink w:anchor="PrivacyandSecurityTerms" w:history="1">
            <w:r w:rsidR="00BB009E"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051EF3" w:rsidRDefault="00522C8A" w:rsidP="00D908D7">
          <w:pPr>
            <w:pStyle w:val="ProductList-OfferingBody"/>
            <w:ind w:left="-77" w:right="-73"/>
            <w:jc w:val="center"/>
            <w:rPr>
              <w:rStyle w:val="Hyperlink"/>
              <w:sz w:val="14"/>
              <w:szCs w:val="14"/>
              <w:lang w:val="pt-BR" w:eastAsia="en-US" w:bidi="ar-SA"/>
            </w:rPr>
          </w:pPr>
          <w:hyperlink w:anchor="OnlineServiceSpecificTerms" w:history="1">
            <w:r w:rsidR="00BB00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D908D7">
          <w:pPr>
            <w:pStyle w:val="ProductList-OfferingBody"/>
            <w:ind w:left="-72" w:right="-76"/>
            <w:jc w:val="center"/>
            <w:rPr>
              <w:color w:val="808080" w:themeColor="background1" w:themeShade="80"/>
              <w:sz w:val="14"/>
              <w:szCs w:val="14"/>
            </w:rPr>
          </w:pPr>
          <w:hyperlink w:anchor="Attachment1" w:history="1">
            <w:r w:rsidR="00BB009E">
              <w:rPr>
                <w:rStyle w:val="Hyperlink"/>
                <w:sz w:val="14"/>
                <w:szCs w:val="14"/>
                <w:lang w:val="en-US" w:eastAsia="en-US" w:bidi="ar-SA"/>
              </w:rPr>
              <w:t>Apèndix</w:t>
            </w:r>
          </w:hyperlink>
        </w:p>
      </w:tc>
    </w:tr>
  </w:tbl>
  <w:p w:rsidR="00BB009E" w:rsidRPr="00591643" w:rsidRDefault="00BB009E" w:rsidP="0072172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BB009E"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7" w:right="-73"/>
            <w:jc w:val="center"/>
            <w:rPr>
              <w:color w:val="808080" w:themeColor="background1" w:themeShade="80"/>
              <w:sz w:val="14"/>
              <w:szCs w:val="14"/>
            </w:rPr>
          </w:pPr>
          <w:hyperlink w:anchor="TableofContents" w:history="1">
            <w:r w:rsidR="00BB00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B009E" w:rsidRPr="00C76DF3" w:rsidRDefault="00522C8A" w:rsidP="00D908D7">
          <w:pPr>
            <w:pStyle w:val="ProductList-OfferingBody"/>
            <w:ind w:left="-72" w:right="-74"/>
            <w:jc w:val="center"/>
            <w:rPr>
              <w:color w:val="808080" w:themeColor="background1" w:themeShade="80"/>
              <w:sz w:val="14"/>
              <w:szCs w:val="14"/>
            </w:rPr>
          </w:pPr>
          <w:hyperlink w:anchor="Introduction" w:history="1">
            <w:r w:rsidR="00BB00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D908D7">
          <w:pPr>
            <w:pStyle w:val="ProductList-OfferingBody"/>
            <w:ind w:left="-72" w:right="-75"/>
            <w:jc w:val="center"/>
            <w:rPr>
              <w:color w:val="808080" w:themeColor="background1" w:themeShade="80"/>
              <w:sz w:val="14"/>
              <w:szCs w:val="14"/>
            </w:rPr>
          </w:pPr>
          <w:hyperlink w:anchor="GeneralTerms" w:history="1">
            <w:r w:rsidR="00BB00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D908D7">
          <w:pPr>
            <w:pStyle w:val="ProductList-OfferingBody"/>
            <w:ind w:left="-72" w:right="-77"/>
            <w:jc w:val="center"/>
            <w:rPr>
              <w:color w:val="808080" w:themeColor="background1" w:themeShade="80"/>
              <w:sz w:val="14"/>
              <w:szCs w:val="14"/>
            </w:rPr>
          </w:pPr>
          <w:hyperlink w:anchor="PrivacyandSecurityTerms" w:history="1">
            <w:r w:rsidR="00BB009E"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051EF3" w:rsidRDefault="00522C8A" w:rsidP="00D908D7">
          <w:pPr>
            <w:pStyle w:val="ProductList-OfferingBody"/>
            <w:ind w:left="-77" w:right="-73"/>
            <w:jc w:val="center"/>
            <w:rPr>
              <w:rStyle w:val="Hyperlink"/>
              <w:sz w:val="14"/>
              <w:szCs w:val="14"/>
              <w:lang w:val="pt-BR" w:eastAsia="en-US" w:bidi="ar-SA"/>
            </w:rPr>
          </w:pPr>
          <w:hyperlink w:anchor="OnlineServiceSpecificTerms" w:history="1">
            <w:r w:rsidR="00BB00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D908D7">
          <w:pPr>
            <w:pStyle w:val="ProductList-OfferingBody"/>
            <w:ind w:left="-72" w:right="-76"/>
            <w:jc w:val="center"/>
            <w:rPr>
              <w:color w:val="808080" w:themeColor="background1" w:themeShade="80"/>
              <w:sz w:val="14"/>
              <w:szCs w:val="14"/>
            </w:rPr>
          </w:pPr>
          <w:hyperlink w:anchor="Attachment1" w:history="1">
            <w:r w:rsidR="00BB009E">
              <w:rPr>
                <w:rStyle w:val="Hyperlink"/>
                <w:sz w:val="14"/>
                <w:szCs w:val="14"/>
                <w:lang w:val="en-US" w:eastAsia="en-US" w:bidi="ar-SA"/>
              </w:rPr>
              <w:t>Apèndix</w:t>
            </w:r>
          </w:hyperlink>
        </w:p>
      </w:tc>
    </w:tr>
  </w:tbl>
  <w:p w:rsidR="00BB009E" w:rsidRPr="00591643" w:rsidRDefault="00BB009E" w:rsidP="006649B5">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BB009E"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7" w:right="-73"/>
            <w:jc w:val="center"/>
            <w:rPr>
              <w:color w:val="808080" w:themeColor="background1" w:themeShade="80"/>
              <w:sz w:val="14"/>
              <w:szCs w:val="14"/>
            </w:rPr>
          </w:pPr>
          <w:hyperlink w:anchor="TableofContents" w:history="1">
            <w:r w:rsidR="00BB00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2" w:right="-74"/>
            <w:jc w:val="center"/>
            <w:rPr>
              <w:color w:val="808080" w:themeColor="background1" w:themeShade="80"/>
              <w:sz w:val="14"/>
              <w:szCs w:val="14"/>
            </w:rPr>
          </w:pPr>
          <w:hyperlink w:anchor="Introduction" w:history="1">
            <w:r w:rsidR="00BB00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2" w:right="-75"/>
            <w:jc w:val="center"/>
            <w:rPr>
              <w:color w:val="808080" w:themeColor="background1" w:themeShade="80"/>
              <w:sz w:val="14"/>
              <w:szCs w:val="14"/>
            </w:rPr>
          </w:pPr>
          <w:hyperlink w:anchor="GeneralTerms" w:history="1">
            <w:r w:rsidR="00BB00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D908D7">
          <w:pPr>
            <w:pStyle w:val="ProductList-OfferingBody"/>
            <w:ind w:left="-72" w:right="-77"/>
            <w:jc w:val="center"/>
            <w:rPr>
              <w:color w:val="808080" w:themeColor="background1" w:themeShade="80"/>
              <w:sz w:val="14"/>
              <w:szCs w:val="14"/>
            </w:rPr>
          </w:pPr>
          <w:hyperlink w:anchor="PrivacyandSecurityTerms" w:history="1">
            <w:r w:rsidR="00BB009E"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B009E" w:rsidRPr="00051EF3" w:rsidRDefault="00522C8A" w:rsidP="00D908D7">
          <w:pPr>
            <w:pStyle w:val="ProductList-OfferingBody"/>
            <w:ind w:left="-77" w:right="-73"/>
            <w:jc w:val="center"/>
            <w:rPr>
              <w:rStyle w:val="Hyperlink"/>
              <w:sz w:val="14"/>
              <w:szCs w:val="14"/>
              <w:lang w:val="pt-BR" w:eastAsia="en-US" w:bidi="ar-SA"/>
            </w:rPr>
          </w:pPr>
          <w:hyperlink w:anchor="OnlineServiceSpecificTerms" w:history="1">
            <w:r w:rsidR="00BB00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D908D7">
          <w:pPr>
            <w:pStyle w:val="ProductList-OfferingBody"/>
            <w:ind w:left="-72" w:right="-76"/>
            <w:jc w:val="center"/>
            <w:rPr>
              <w:color w:val="808080" w:themeColor="background1" w:themeShade="80"/>
              <w:sz w:val="14"/>
              <w:szCs w:val="14"/>
            </w:rPr>
          </w:pPr>
          <w:hyperlink w:anchor="Attachment1" w:history="1">
            <w:r w:rsidR="00BB009E">
              <w:rPr>
                <w:rStyle w:val="Hyperlink"/>
                <w:sz w:val="14"/>
                <w:szCs w:val="14"/>
                <w:lang w:val="en-US" w:eastAsia="en-US" w:bidi="ar-SA"/>
              </w:rPr>
              <w:t>Apèndix</w:t>
            </w:r>
          </w:hyperlink>
        </w:p>
      </w:tc>
    </w:tr>
  </w:tbl>
  <w:p w:rsidR="00BB009E" w:rsidRPr="00591643" w:rsidRDefault="00BB009E" w:rsidP="006E351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BB009E"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7" w:right="-73"/>
            <w:jc w:val="center"/>
            <w:rPr>
              <w:color w:val="808080" w:themeColor="background1" w:themeShade="80"/>
              <w:sz w:val="14"/>
              <w:szCs w:val="14"/>
            </w:rPr>
          </w:pPr>
          <w:hyperlink w:anchor="TableofContents" w:history="1">
            <w:r w:rsidR="00BB00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2" w:right="-74"/>
            <w:jc w:val="center"/>
            <w:rPr>
              <w:color w:val="808080" w:themeColor="background1" w:themeShade="80"/>
              <w:sz w:val="14"/>
              <w:szCs w:val="14"/>
            </w:rPr>
          </w:pPr>
          <w:hyperlink w:anchor="Introduction" w:history="1">
            <w:r w:rsidR="00BB00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2" w:right="-75"/>
            <w:jc w:val="center"/>
            <w:rPr>
              <w:color w:val="808080" w:themeColor="background1" w:themeShade="80"/>
              <w:sz w:val="14"/>
              <w:szCs w:val="14"/>
            </w:rPr>
          </w:pPr>
          <w:hyperlink w:anchor="GeneralTerms" w:history="1">
            <w:r w:rsidR="00BB00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D908D7">
          <w:pPr>
            <w:pStyle w:val="ProductList-OfferingBody"/>
            <w:ind w:left="-72" w:right="-77"/>
            <w:jc w:val="center"/>
            <w:rPr>
              <w:color w:val="808080" w:themeColor="background1" w:themeShade="80"/>
              <w:sz w:val="14"/>
              <w:szCs w:val="14"/>
            </w:rPr>
          </w:pPr>
          <w:hyperlink w:anchor="PrivacyandSecurityTerms" w:history="1">
            <w:r w:rsidR="00BB009E"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B009E" w:rsidRPr="00051EF3" w:rsidRDefault="00522C8A" w:rsidP="00D908D7">
          <w:pPr>
            <w:pStyle w:val="ProductList-OfferingBody"/>
            <w:ind w:left="-77" w:right="-73"/>
            <w:jc w:val="center"/>
            <w:rPr>
              <w:rStyle w:val="Hyperlink"/>
              <w:sz w:val="14"/>
              <w:szCs w:val="14"/>
              <w:lang w:val="pt-BR" w:eastAsia="en-US" w:bidi="ar-SA"/>
            </w:rPr>
          </w:pPr>
          <w:hyperlink w:anchor="OnlineServiceSpecificTerms" w:history="1">
            <w:r w:rsidR="00BB00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D908D7">
          <w:pPr>
            <w:pStyle w:val="ProductList-OfferingBody"/>
            <w:ind w:left="-72" w:right="-76"/>
            <w:jc w:val="center"/>
            <w:rPr>
              <w:color w:val="808080" w:themeColor="background1" w:themeShade="80"/>
              <w:sz w:val="14"/>
              <w:szCs w:val="14"/>
            </w:rPr>
          </w:pPr>
          <w:hyperlink w:anchor="Attachment1" w:history="1">
            <w:r w:rsidR="00BB009E">
              <w:rPr>
                <w:rStyle w:val="Hyperlink"/>
                <w:sz w:val="14"/>
                <w:szCs w:val="14"/>
                <w:lang w:val="en-US" w:eastAsia="en-US" w:bidi="ar-SA"/>
              </w:rPr>
              <w:t>Apèndix</w:t>
            </w:r>
          </w:hyperlink>
        </w:p>
      </w:tc>
    </w:tr>
  </w:tbl>
  <w:p w:rsidR="00BB009E" w:rsidRPr="00591643" w:rsidRDefault="00BB009E" w:rsidP="00721722">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BB009E"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BB009E">
          <w:pPr>
            <w:pStyle w:val="ProductList-OfferingBody"/>
            <w:ind w:left="-77" w:right="-73"/>
            <w:jc w:val="center"/>
            <w:rPr>
              <w:color w:val="808080" w:themeColor="background1" w:themeShade="80"/>
              <w:sz w:val="14"/>
              <w:szCs w:val="14"/>
            </w:rPr>
          </w:pPr>
          <w:hyperlink w:anchor="TableofContents" w:history="1">
            <w:r w:rsidR="00BB00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BB009E">
          <w:pPr>
            <w:pStyle w:val="ProductList-OfferingBody"/>
            <w:ind w:left="-72" w:right="-74"/>
            <w:jc w:val="center"/>
            <w:rPr>
              <w:color w:val="808080" w:themeColor="background1" w:themeShade="80"/>
              <w:sz w:val="14"/>
              <w:szCs w:val="14"/>
            </w:rPr>
          </w:pPr>
          <w:hyperlink w:anchor="Introduction" w:history="1">
            <w:r w:rsidR="00BB00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BB009E">
          <w:pPr>
            <w:pStyle w:val="ProductList-OfferingBody"/>
            <w:ind w:left="-72" w:right="-75"/>
            <w:jc w:val="center"/>
            <w:rPr>
              <w:color w:val="808080" w:themeColor="background1" w:themeShade="80"/>
              <w:sz w:val="14"/>
              <w:szCs w:val="14"/>
            </w:rPr>
          </w:pPr>
          <w:hyperlink w:anchor="GeneralTerms" w:history="1">
            <w:r w:rsidR="00BB00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BB009E">
          <w:pPr>
            <w:pStyle w:val="ProductList-OfferingBody"/>
            <w:ind w:left="-72" w:right="-77"/>
            <w:jc w:val="center"/>
            <w:rPr>
              <w:color w:val="808080" w:themeColor="background1" w:themeShade="80"/>
              <w:sz w:val="14"/>
              <w:szCs w:val="14"/>
            </w:rPr>
          </w:pPr>
          <w:hyperlink w:anchor="PrivacyandSecurityTerms" w:history="1">
            <w:r w:rsidR="00BB009E"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B009E" w:rsidRPr="00051EF3" w:rsidRDefault="00522C8A" w:rsidP="00BB009E">
          <w:pPr>
            <w:pStyle w:val="ProductList-OfferingBody"/>
            <w:ind w:left="-77" w:right="-73"/>
            <w:jc w:val="center"/>
            <w:rPr>
              <w:rStyle w:val="Hyperlink"/>
              <w:sz w:val="14"/>
              <w:szCs w:val="14"/>
              <w:lang w:val="pt-BR" w:eastAsia="en-US" w:bidi="ar-SA"/>
            </w:rPr>
          </w:pPr>
          <w:hyperlink w:anchor="OnlineServiceSpecificTerms" w:history="1">
            <w:r w:rsidR="00BB00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BB009E">
          <w:pPr>
            <w:pStyle w:val="ProductList-OfferingBody"/>
            <w:ind w:left="-72" w:right="-76"/>
            <w:jc w:val="center"/>
            <w:rPr>
              <w:color w:val="808080" w:themeColor="background1" w:themeShade="80"/>
              <w:sz w:val="14"/>
              <w:szCs w:val="14"/>
            </w:rPr>
          </w:pPr>
          <w:hyperlink w:anchor="Attachment1" w:history="1">
            <w:r w:rsidR="00BB009E">
              <w:rPr>
                <w:rStyle w:val="Hyperlink"/>
                <w:sz w:val="14"/>
                <w:szCs w:val="14"/>
                <w:lang w:val="en-US" w:eastAsia="en-US" w:bidi="ar-SA"/>
              </w:rPr>
              <w:t>Apèndix</w:t>
            </w:r>
          </w:hyperlink>
        </w:p>
      </w:tc>
    </w:tr>
  </w:tbl>
  <w:p w:rsidR="00BB009E" w:rsidRPr="001E4213" w:rsidRDefault="00BB009E" w:rsidP="00BB009E">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BB009E"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7" w:right="-73"/>
            <w:jc w:val="center"/>
            <w:rPr>
              <w:color w:val="808080" w:themeColor="background1" w:themeShade="80"/>
              <w:sz w:val="14"/>
              <w:szCs w:val="14"/>
            </w:rPr>
          </w:pPr>
          <w:hyperlink w:anchor="TableofContents" w:history="1">
            <w:r w:rsidR="00BB00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2" w:right="-74"/>
            <w:jc w:val="center"/>
            <w:rPr>
              <w:color w:val="808080" w:themeColor="background1" w:themeShade="80"/>
              <w:sz w:val="14"/>
              <w:szCs w:val="14"/>
            </w:rPr>
          </w:pPr>
          <w:hyperlink w:anchor="Introduction" w:history="1">
            <w:r w:rsidR="00BB00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2" w:right="-75"/>
            <w:jc w:val="center"/>
            <w:rPr>
              <w:color w:val="808080" w:themeColor="background1" w:themeShade="80"/>
              <w:sz w:val="14"/>
              <w:szCs w:val="14"/>
            </w:rPr>
          </w:pPr>
          <w:hyperlink w:anchor="GeneralTerms" w:history="1">
            <w:r w:rsidR="00BB00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2" w:right="-77"/>
            <w:jc w:val="center"/>
            <w:rPr>
              <w:color w:val="808080" w:themeColor="background1" w:themeShade="80"/>
              <w:sz w:val="14"/>
              <w:szCs w:val="14"/>
            </w:rPr>
          </w:pPr>
          <w:hyperlink w:anchor="PrivacyandSecurityTerms" w:history="1">
            <w:r w:rsidR="00BB009E"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B009E" w:rsidRPr="00051EF3" w:rsidRDefault="00522C8A" w:rsidP="00D908D7">
          <w:pPr>
            <w:pStyle w:val="ProductList-OfferingBody"/>
            <w:ind w:left="-77" w:right="-73"/>
            <w:jc w:val="center"/>
            <w:rPr>
              <w:rStyle w:val="Hyperlink"/>
              <w:sz w:val="14"/>
              <w:szCs w:val="14"/>
              <w:lang w:val="pt-BR" w:eastAsia="en-US" w:bidi="ar-SA"/>
            </w:rPr>
          </w:pPr>
          <w:hyperlink w:anchor="OnlineServiceSpecificTerms" w:history="1">
            <w:r w:rsidR="00BB00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D908D7">
          <w:pPr>
            <w:pStyle w:val="ProductList-OfferingBody"/>
            <w:ind w:left="-72" w:right="-76"/>
            <w:jc w:val="center"/>
            <w:rPr>
              <w:color w:val="808080" w:themeColor="background1" w:themeShade="80"/>
              <w:sz w:val="14"/>
              <w:szCs w:val="14"/>
            </w:rPr>
          </w:pPr>
          <w:hyperlink w:anchor="Attachment1" w:history="1">
            <w:r w:rsidR="00BB009E">
              <w:rPr>
                <w:rStyle w:val="Hyperlink"/>
                <w:sz w:val="14"/>
                <w:szCs w:val="14"/>
                <w:lang w:val="en-US" w:eastAsia="en-US" w:bidi="ar-SA"/>
              </w:rPr>
              <w:t>Apèndix</w:t>
            </w:r>
          </w:hyperlink>
        </w:p>
      </w:tc>
    </w:tr>
  </w:tbl>
  <w:p w:rsidR="00BB009E" w:rsidRPr="00591643" w:rsidRDefault="00BB009E" w:rsidP="006677E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BB009E"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7" w:right="-73"/>
            <w:jc w:val="center"/>
            <w:rPr>
              <w:color w:val="808080" w:themeColor="background1" w:themeShade="80"/>
              <w:sz w:val="14"/>
              <w:szCs w:val="14"/>
            </w:rPr>
          </w:pPr>
          <w:hyperlink w:anchor="TableofContents" w:history="1">
            <w:r w:rsidR="00BB00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2" w:right="-74"/>
            <w:jc w:val="center"/>
            <w:rPr>
              <w:color w:val="808080" w:themeColor="background1" w:themeShade="80"/>
              <w:sz w:val="14"/>
              <w:szCs w:val="14"/>
            </w:rPr>
          </w:pPr>
          <w:hyperlink w:anchor="Introduction" w:history="1">
            <w:r w:rsidR="00BB00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2" w:right="-75"/>
            <w:jc w:val="center"/>
            <w:rPr>
              <w:color w:val="808080" w:themeColor="background1" w:themeShade="80"/>
              <w:sz w:val="14"/>
              <w:szCs w:val="14"/>
            </w:rPr>
          </w:pPr>
          <w:hyperlink w:anchor="GeneralTerms" w:history="1">
            <w:r w:rsidR="00BB00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2" w:right="-77"/>
            <w:jc w:val="center"/>
            <w:rPr>
              <w:color w:val="808080" w:themeColor="background1" w:themeShade="80"/>
              <w:sz w:val="14"/>
              <w:szCs w:val="14"/>
            </w:rPr>
          </w:pPr>
          <w:hyperlink w:anchor="PrivacyandSecurityTerms" w:history="1">
            <w:r w:rsidR="00BB009E"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B009E" w:rsidRPr="00051EF3" w:rsidRDefault="00522C8A" w:rsidP="00D908D7">
          <w:pPr>
            <w:pStyle w:val="ProductList-OfferingBody"/>
            <w:ind w:left="-77" w:right="-73"/>
            <w:jc w:val="center"/>
            <w:rPr>
              <w:rStyle w:val="Hyperlink"/>
              <w:sz w:val="14"/>
              <w:szCs w:val="14"/>
              <w:lang w:val="pt-BR" w:eastAsia="en-US" w:bidi="ar-SA"/>
            </w:rPr>
          </w:pPr>
          <w:hyperlink w:anchor="OnlineServiceSpecificTerms" w:history="1">
            <w:r w:rsidR="00BB00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B009E" w:rsidRPr="00C76DF3" w:rsidRDefault="00522C8A" w:rsidP="00D908D7">
          <w:pPr>
            <w:pStyle w:val="ProductList-OfferingBody"/>
            <w:ind w:left="-72" w:right="-76"/>
            <w:jc w:val="center"/>
            <w:rPr>
              <w:color w:val="808080" w:themeColor="background1" w:themeShade="80"/>
              <w:sz w:val="14"/>
              <w:szCs w:val="14"/>
            </w:rPr>
          </w:pPr>
          <w:hyperlink w:anchor="Attachment1" w:history="1">
            <w:r w:rsidR="00BB009E">
              <w:rPr>
                <w:rStyle w:val="Hyperlink"/>
                <w:sz w:val="14"/>
                <w:szCs w:val="14"/>
                <w:lang w:val="en-US" w:eastAsia="en-US" w:bidi="ar-SA"/>
              </w:rPr>
              <w:t>Apèndix</w:t>
            </w:r>
          </w:hyperlink>
        </w:p>
      </w:tc>
    </w:tr>
  </w:tbl>
  <w:p w:rsidR="00BB009E" w:rsidRPr="00591643" w:rsidRDefault="00BB009E" w:rsidP="00B95F0B">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BB009E"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7" w:right="-73"/>
            <w:jc w:val="center"/>
            <w:rPr>
              <w:color w:val="808080" w:themeColor="background1" w:themeShade="80"/>
              <w:sz w:val="14"/>
              <w:szCs w:val="14"/>
            </w:rPr>
          </w:pPr>
          <w:hyperlink w:anchor="TableofContents" w:history="1">
            <w:r w:rsidR="00BB00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2" w:right="-74"/>
            <w:jc w:val="center"/>
            <w:rPr>
              <w:color w:val="808080" w:themeColor="background1" w:themeShade="80"/>
              <w:sz w:val="14"/>
              <w:szCs w:val="14"/>
            </w:rPr>
          </w:pPr>
          <w:hyperlink w:anchor="Introduction" w:history="1">
            <w:r w:rsidR="00BB00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2" w:right="-75"/>
            <w:jc w:val="center"/>
            <w:rPr>
              <w:color w:val="808080" w:themeColor="background1" w:themeShade="80"/>
              <w:sz w:val="14"/>
              <w:szCs w:val="14"/>
            </w:rPr>
          </w:pPr>
          <w:hyperlink w:anchor="GeneralTerms" w:history="1">
            <w:r w:rsidR="00BB00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2" w:right="-77"/>
            <w:jc w:val="center"/>
            <w:rPr>
              <w:color w:val="808080" w:themeColor="background1" w:themeShade="80"/>
              <w:sz w:val="14"/>
              <w:szCs w:val="14"/>
            </w:rPr>
          </w:pPr>
          <w:hyperlink w:anchor="PrivacyandSecurityTerms" w:history="1">
            <w:r w:rsidR="00BB009E"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051EF3" w:rsidRDefault="00522C8A" w:rsidP="00D908D7">
          <w:pPr>
            <w:pStyle w:val="ProductList-OfferingBody"/>
            <w:ind w:left="-77" w:right="-73"/>
            <w:jc w:val="center"/>
            <w:rPr>
              <w:rStyle w:val="Hyperlink"/>
              <w:sz w:val="14"/>
              <w:szCs w:val="14"/>
              <w:lang w:val="pt-BR" w:eastAsia="en-US" w:bidi="ar-SA"/>
            </w:rPr>
          </w:pPr>
          <w:hyperlink w:anchor="OnlineServiceSpecificTerms" w:history="1">
            <w:r w:rsidR="00BB00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B009E" w:rsidRPr="00C76DF3" w:rsidRDefault="00522C8A" w:rsidP="00D908D7">
          <w:pPr>
            <w:pStyle w:val="ProductList-OfferingBody"/>
            <w:ind w:left="-72" w:right="-76"/>
            <w:jc w:val="center"/>
            <w:rPr>
              <w:color w:val="808080" w:themeColor="background1" w:themeShade="80"/>
              <w:sz w:val="14"/>
              <w:szCs w:val="14"/>
            </w:rPr>
          </w:pPr>
          <w:hyperlink w:anchor="Attachment1" w:history="1">
            <w:r w:rsidR="00BB009E">
              <w:rPr>
                <w:rStyle w:val="Hyperlink"/>
                <w:sz w:val="14"/>
                <w:szCs w:val="14"/>
                <w:lang w:val="en-US" w:eastAsia="en-US" w:bidi="ar-SA"/>
              </w:rPr>
              <w:t>Apèndix</w:t>
            </w:r>
          </w:hyperlink>
        </w:p>
      </w:tc>
    </w:tr>
  </w:tbl>
  <w:p w:rsidR="00BB009E" w:rsidRPr="00591643" w:rsidRDefault="00BB009E" w:rsidP="00843B59">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BB009E"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7" w:right="-73"/>
            <w:jc w:val="center"/>
            <w:rPr>
              <w:color w:val="808080" w:themeColor="background1" w:themeShade="80"/>
              <w:sz w:val="14"/>
              <w:szCs w:val="14"/>
            </w:rPr>
          </w:pPr>
          <w:hyperlink w:anchor="TableofContents" w:history="1">
            <w:r w:rsidR="00BB00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2" w:right="-74"/>
            <w:jc w:val="center"/>
            <w:rPr>
              <w:color w:val="808080" w:themeColor="background1" w:themeShade="80"/>
              <w:sz w:val="14"/>
              <w:szCs w:val="14"/>
            </w:rPr>
          </w:pPr>
          <w:hyperlink w:anchor="Introduction" w:history="1">
            <w:r w:rsidR="00BB00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2" w:right="-75"/>
            <w:jc w:val="center"/>
            <w:rPr>
              <w:color w:val="808080" w:themeColor="background1" w:themeShade="80"/>
              <w:sz w:val="14"/>
              <w:szCs w:val="14"/>
            </w:rPr>
          </w:pPr>
          <w:hyperlink w:anchor="GeneralTerms" w:history="1">
            <w:r w:rsidR="00BB00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C76DF3" w:rsidRDefault="00522C8A" w:rsidP="00D908D7">
          <w:pPr>
            <w:pStyle w:val="ProductList-OfferingBody"/>
            <w:ind w:left="-72" w:right="-77"/>
            <w:jc w:val="center"/>
            <w:rPr>
              <w:color w:val="808080" w:themeColor="background1" w:themeShade="80"/>
              <w:sz w:val="14"/>
              <w:szCs w:val="14"/>
            </w:rPr>
          </w:pPr>
          <w:hyperlink w:anchor="PrivacyandSecurityTerms" w:history="1">
            <w:r w:rsidR="00BB009E"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B009E" w:rsidRPr="00051EF3" w:rsidRDefault="00522C8A" w:rsidP="00D908D7">
          <w:pPr>
            <w:pStyle w:val="ProductList-OfferingBody"/>
            <w:ind w:left="-77" w:right="-73"/>
            <w:jc w:val="center"/>
            <w:rPr>
              <w:rStyle w:val="Hyperlink"/>
              <w:sz w:val="14"/>
              <w:szCs w:val="14"/>
              <w:lang w:val="pt-BR" w:eastAsia="en-US" w:bidi="ar-SA"/>
            </w:rPr>
          </w:pPr>
          <w:hyperlink w:anchor="OnlineServiceSpecificTerms" w:history="1">
            <w:r w:rsidR="00BB00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BB009E" w:rsidRPr="00C76DF3" w:rsidRDefault="00BB00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B009E" w:rsidRPr="00C76DF3" w:rsidRDefault="00522C8A" w:rsidP="00D908D7">
          <w:pPr>
            <w:pStyle w:val="ProductList-OfferingBody"/>
            <w:ind w:left="-72" w:right="-76"/>
            <w:jc w:val="center"/>
            <w:rPr>
              <w:color w:val="808080" w:themeColor="background1" w:themeShade="80"/>
              <w:sz w:val="14"/>
              <w:szCs w:val="14"/>
            </w:rPr>
          </w:pPr>
          <w:hyperlink w:anchor="Attachment1" w:history="1">
            <w:r w:rsidR="00BB009E">
              <w:rPr>
                <w:rStyle w:val="Hyperlink"/>
                <w:sz w:val="14"/>
                <w:szCs w:val="14"/>
                <w:lang w:val="en-US" w:eastAsia="en-US" w:bidi="ar-SA"/>
              </w:rPr>
              <w:t>Apèndix</w:t>
            </w:r>
          </w:hyperlink>
        </w:p>
      </w:tc>
    </w:tr>
  </w:tbl>
  <w:p w:rsidR="00BB009E" w:rsidRPr="00591643" w:rsidRDefault="00BB009E" w:rsidP="006677E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2C8A" w:rsidRDefault="00522C8A" w:rsidP="009A573F">
      <w:pPr>
        <w:spacing w:after="0" w:line="240" w:lineRule="auto"/>
      </w:pPr>
      <w:r>
        <w:separator/>
      </w:r>
    </w:p>
  </w:footnote>
  <w:footnote w:type="continuationSeparator" w:id="0">
    <w:p w:rsidR="00522C8A" w:rsidRDefault="00522C8A" w:rsidP="009A573F">
      <w:pPr>
        <w:spacing w:after="0" w:line="240" w:lineRule="auto"/>
      </w:pPr>
      <w:r>
        <w:continuationSeparator/>
      </w:r>
    </w:p>
  </w:footnote>
  <w:footnote w:type="continuationNotice" w:id="1">
    <w:p w:rsidR="00522C8A" w:rsidRDefault="00522C8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0840" w:rsidRDefault="009A084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0840" w:rsidRDefault="009A084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009E" w:rsidRPr="004D27A6" w:rsidRDefault="00BB009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2094829"/>
      <w:docPartObj>
        <w:docPartGallery w:val="Page Numbers (Top of Page)"/>
        <w:docPartUnique/>
      </w:docPartObj>
    </w:sdtPr>
    <w:sdtEndPr>
      <w:rPr>
        <w:noProof/>
        <w:color w:val="404040" w:themeColor="text1" w:themeTint="BF"/>
        <w:sz w:val="16"/>
        <w:szCs w:val="16"/>
      </w:rPr>
    </w:sdtEndPr>
    <w:sdtContent>
      <w:p w:rsidR="00BB009E" w:rsidRPr="00946975" w:rsidRDefault="00522C8A"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r w:rsidR="00BB009E">
                      <w:rPr>
                        <w:color w:val="404040" w:themeColor="text1" w:themeTint="BF"/>
                        <w:sz w:val="16"/>
                        <w:szCs w:val="16"/>
                      </w:rPr>
                      <w:t>Termes dels serveis online de les llicències per volum de Microsoft (català, juliol de 2016)</w:t>
                    </w:r>
                  </w:sdtContent>
                </w:sdt>
              </w:sdtContent>
            </w:sdt>
          </w:sdtContent>
        </w:sdt>
        <w:r w:rsidR="00BB009E">
          <w:rPr>
            <w:color w:val="404040" w:themeColor="text1" w:themeTint="BF"/>
            <w:sz w:val="16"/>
            <w:szCs w:val="16"/>
          </w:rPr>
          <w:tab/>
        </w:r>
        <w:r w:rsidR="00BB009E">
          <w:rPr>
            <w:color w:val="404040" w:themeColor="text1" w:themeTint="BF"/>
            <w:sz w:val="16"/>
            <w:szCs w:val="16"/>
          </w:rPr>
          <w:fldChar w:fldCharType="begin"/>
        </w:r>
        <w:r w:rsidR="00BB009E" w:rsidRPr="004D27A6">
          <w:rPr>
            <w:color w:val="404040" w:themeColor="text1" w:themeTint="BF"/>
            <w:sz w:val="16"/>
            <w:szCs w:val="16"/>
          </w:rPr>
          <w:instrText xml:space="preserve"> PAGE   \* MERGEFORMAT </w:instrText>
        </w:r>
        <w:r w:rsidR="00BB009E">
          <w:rPr>
            <w:color w:val="404040" w:themeColor="text1" w:themeTint="BF"/>
            <w:sz w:val="16"/>
            <w:szCs w:val="16"/>
          </w:rPr>
          <w:fldChar w:fldCharType="separate"/>
        </w:r>
        <w:r w:rsidR="009A0840">
          <w:rPr>
            <w:noProof/>
            <w:color w:val="404040" w:themeColor="text1" w:themeTint="BF"/>
            <w:sz w:val="16"/>
            <w:szCs w:val="16"/>
          </w:rPr>
          <w:t>20</w:t>
        </w:r>
        <w:r w:rsidR="00BB009E">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BB009E" w:rsidRPr="000A4FC4" w:rsidRDefault="00522C8A"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BB009E">
              <w:rPr>
                <w:color w:val="404040" w:themeColor="text1" w:themeTint="BF"/>
                <w:sz w:val="16"/>
                <w:szCs w:val="16"/>
              </w:rPr>
              <w:t>Termes dels serveis online de les llicències per volum de Microsoft (català, juliol de 2016)</w:t>
            </w:r>
          </w:sdtContent>
        </w:sdt>
        <w:r w:rsidR="00BB009E" w:rsidRPr="000C7693">
          <w:rPr>
            <w:color w:val="404040" w:themeColor="text1" w:themeTint="BF"/>
            <w:sz w:val="16"/>
            <w:szCs w:val="16"/>
          </w:rPr>
          <w:tab/>
        </w:r>
        <w:r w:rsidR="00BB009E" w:rsidRPr="000C7693">
          <w:rPr>
            <w:color w:val="404040" w:themeColor="text1" w:themeTint="BF"/>
            <w:sz w:val="16"/>
            <w:szCs w:val="16"/>
          </w:rPr>
          <w:fldChar w:fldCharType="begin"/>
        </w:r>
        <w:r w:rsidR="00BB009E" w:rsidRPr="000C7693">
          <w:rPr>
            <w:color w:val="404040" w:themeColor="text1" w:themeTint="BF"/>
            <w:sz w:val="16"/>
            <w:szCs w:val="16"/>
          </w:rPr>
          <w:instrText xml:space="preserve"> PAGE   \* MERGEFORMAT </w:instrText>
        </w:r>
        <w:r w:rsidR="00BB009E" w:rsidRPr="000C7693">
          <w:rPr>
            <w:color w:val="404040" w:themeColor="text1" w:themeTint="BF"/>
            <w:sz w:val="16"/>
            <w:szCs w:val="16"/>
          </w:rPr>
          <w:fldChar w:fldCharType="separate"/>
        </w:r>
        <w:r w:rsidR="009A0840">
          <w:rPr>
            <w:noProof/>
            <w:color w:val="404040" w:themeColor="text1" w:themeTint="BF"/>
            <w:sz w:val="16"/>
            <w:szCs w:val="16"/>
          </w:rPr>
          <w:t>14</w:t>
        </w:r>
        <w:r w:rsidR="00BB009E" w:rsidRPr="000C7693">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n4aeTfic7UeF5ABeb+A0Evne8K8f+U97vJI2UMcS45slmqHDiIpiONf3QyGWdEpL8Uy05LopTsLxTdvKzfwqMQ==" w:salt="N+LQ3PW/YHO/uwWJBuchv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93"/>
    <w:rsid w:val="000D5752"/>
    <w:rsid w:val="000D5C5F"/>
    <w:rsid w:val="000D6060"/>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6729"/>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3D6"/>
    <w:rsid w:val="001D494D"/>
    <w:rsid w:val="001D4F66"/>
    <w:rsid w:val="001D7C37"/>
    <w:rsid w:val="001E1FB9"/>
    <w:rsid w:val="001E2C7A"/>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B84"/>
    <w:rsid w:val="002A6167"/>
    <w:rsid w:val="002B123C"/>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D537E"/>
    <w:rsid w:val="004E52BA"/>
    <w:rsid w:val="004E53FA"/>
    <w:rsid w:val="004F2172"/>
    <w:rsid w:val="004F36CE"/>
    <w:rsid w:val="004F3C6D"/>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8A"/>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7157"/>
    <w:rsid w:val="005C7ADC"/>
    <w:rsid w:val="005D0AC4"/>
    <w:rsid w:val="005D1CA5"/>
    <w:rsid w:val="005D22F8"/>
    <w:rsid w:val="005D5E14"/>
    <w:rsid w:val="005D6244"/>
    <w:rsid w:val="005D74CC"/>
    <w:rsid w:val="005E2606"/>
    <w:rsid w:val="005E3CA2"/>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70AF"/>
    <w:rsid w:val="00807286"/>
    <w:rsid w:val="00810CBC"/>
    <w:rsid w:val="00813FC9"/>
    <w:rsid w:val="00822F15"/>
    <w:rsid w:val="0082411D"/>
    <w:rsid w:val="00826803"/>
    <w:rsid w:val="0082741B"/>
    <w:rsid w:val="00827B1F"/>
    <w:rsid w:val="00830432"/>
    <w:rsid w:val="00830CA5"/>
    <w:rsid w:val="0083500E"/>
    <w:rsid w:val="0083545F"/>
    <w:rsid w:val="0083582D"/>
    <w:rsid w:val="00836D7E"/>
    <w:rsid w:val="00836F3B"/>
    <w:rsid w:val="00840373"/>
    <w:rsid w:val="00840F96"/>
    <w:rsid w:val="0084136D"/>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90DE4"/>
    <w:rsid w:val="009910E5"/>
    <w:rsid w:val="009912E6"/>
    <w:rsid w:val="009919D2"/>
    <w:rsid w:val="00992355"/>
    <w:rsid w:val="0099256C"/>
    <w:rsid w:val="00993957"/>
    <w:rsid w:val="00993D80"/>
    <w:rsid w:val="009946E6"/>
    <w:rsid w:val="0099471C"/>
    <w:rsid w:val="009A0311"/>
    <w:rsid w:val="009A0840"/>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2AB2"/>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88D"/>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009E"/>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922FA"/>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6E6D"/>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329"/>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57F"/>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hockeyapp.net/privacy/" TargetMode="External"/><Relationship Id="rId38" Type="http://schemas.openxmlformats.org/officeDocument/2006/relationships/footer" Target="footer12.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1.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www.parature.com/privacylegal/"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24868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0.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3.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227C2D-DA18-42CA-A9E4-62C520965B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19923</Words>
  <Characters>113566</Characters>
  <Application>Microsoft Office Word</Application>
  <DocSecurity>8</DocSecurity>
  <Lines>946</Lines>
  <Paragraphs>266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2016-06-27T04:27:00Z</dcterms:created>
  <dcterms:modified xsi:type="dcterms:W3CDTF">2016-06-27T04:27:00Z</dcterms:modified>
</cp:coreProperties>
</file>