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t xml:space="preserve">1 </w:t>
      </w:r>
      <w:r w:rsidR="00A1324C" w:rsidRPr="000A4FC4">
        <w:rPr>
          <w:rFonts w:asciiTheme="majorHAnsi" w:hAnsiTheme="majorHAnsi"/>
          <w:color w:val="FFFFFF" w:themeColor="background1"/>
          <w:sz w:val="72"/>
          <w:szCs w:val="72"/>
        </w:rPr>
        <w:t xml:space="preserve">de </w:t>
      </w:r>
      <w:r w:rsidR="00E06329">
        <w:rPr>
          <w:rFonts w:asciiTheme="majorHAnsi" w:hAnsiTheme="majorHAnsi"/>
          <w:color w:val="FFFFFF" w:themeColor="background1"/>
          <w:sz w:val="72"/>
          <w:szCs w:val="72"/>
        </w:rPr>
        <w:t xml:space="preserve">març </w:t>
      </w:r>
      <w:r w:rsidRPr="000A4FC4">
        <w:rPr>
          <w:rFonts w:asciiTheme="majorHAnsi" w:hAnsiTheme="majorHAnsi"/>
          <w:color w:val="FFFFFF" w:themeColor="background1"/>
          <w:sz w:val="72"/>
          <w:szCs w:val="72"/>
        </w:rPr>
        <w:t>de</w:t>
      </w:r>
      <w:r w:rsidR="000A4FC4">
        <w:rPr>
          <w:rFonts w:asciiTheme="majorHAnsi" w:hAnsiTheme="majorHAnsi"/>
          <w:color w:val="FFFFFF" w:themeColor="background1"/>
          <w:sz w:val="72"/>
          <w:szCs w:val="72"/>
        </w:rPr>
        <w:t xml:space="preserve"> </w:t>
      </w:r>
      <w:r w:rsidR="00051EF3" w:rsidRPr="000A4FC4">
        <w:rPr>
          <w:rFonts w:asciiTheme="majorHAnsi" w:hAnsiTheme="majorHAnsi"/>
          <w:color w:val="FFFFFF" w:themeColor="background1"/>
          <w:sz w:val="72"/>
          <w:szCs w:val="72"/>
        </w:rPr>
        <w:t>2016</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E06329" w:rsidRDefault="006752E1">
      <w:pPr>
        <w:pStyle w:val="TOC1"/>
        <w:tabs>
          <w:tab w:val="right" w:leader="dot" w:pos="5030"/>
        </w:tabs>
        <w:rPr>
          <w:rFonts w:eastAsiaTheme="minorEastAsia"/>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695257" w:history="1">
        <w:r w:rsidR="00E06329" w:rsidRPr="00233B5E">
          <w:rPr>
            <w:rStyle w:val="Hyperlink"/>
            <w:noProof/>
          </w:rPr>
          <w:t>Introducció</w:t>
        </w:r>
        <w:r w:rsidR="00E06329">
          <w:rPr>
            <w:noProof/>
            <w:webHidden/>
          </w:rPr>
          <w:tab/>
        </w:r>
        <w:r w:rsidR="00E06329">
          <w:rPr>
            <w:noProof/>
            <w:webHidden/>
          </w:rPr>
          <w:fldChar w:fldCharType="begin"/>
        </w:r>
        <w:r w:rsidR="00E06329">
          <w:rPr>
            <w:noProof/>
            <w:webHidden/>
          </w:rPr>
          <w:instrText xml:space="preserve"> PAGEREF _Toc442695257 \h </w:instrText>
        </w:r>
        <w:r w:rsidR="00E06329">
          <w:rPr>
            <w:noProof/>
            <w:webHidden/>
          </w:rPr>
        </w:r>
        <w:r w:rsidR="00E06329">
          <w:rPr>
            <w:noProof/>
            <w:webHidden/>
          </w:rPr>
          <w:fldChar w:fldCharType="separate"/>
        </w:r>
        <w:r w:rsidR="00E06329">
          <w:rPr>
            <w:noProof/>
            <w:webHidden/>
          </w:rPr>
          <w:t>3</w:t>
        </w:r>
        <w:r w:rsidR="00E06329">
          <w:rPr>
            <w:noProof/>
            <w:webHidden/>
          </w:rPr>
          <w:fldChar w:fldCharType="end"/>
        </w:r>
      </w:hyperlink>
    </w:p>
    <w:p w:rsidR="00E06329" w:rsidRDefault="009B3E47">
      <w:pPr>
        <w:pStyle w:val="TOC3"/>
        <w:tabs>
          <w:tab w:val="right" w:leader="dot" w:pos="5030"/>
        </w:tabs>
        <w:rPr>
          <w:rFonts w:eastAsiaTheme="minorEastAsia"/>
          <w:smallCaps w:val="0"/>
          <w:noProof/>
          <w:sz w:val="22"/>
          <w:lang w:val="en-US" w:eastAsia="zh-CN" w:bidi="ar-SA"/>
        </w:rPr>
      </w:pPr>
      <w:hyperlink w:anchor="_Toc442695258" w:history="1">
        <w:r w:rsidR="00E06329" w:rsidRPr="00233B5E">
          <w:rPr>
            <w:rStyle w:val="Hyperlink"/>
            <w:noProof/>
          </w:rPr>
          <w:t>Versions anteriors</w:t>
        </w:r>
        <w:r w:rsidR="00E06329">
          <w:rPr>
            <w:noProof/>
            <w:webHidden/>
          </w:rPr>
          <w:tab/>
        </w:r>
        <w:r w:rsidR="00E06329">
          <w:rPr>
            <w:noProof/>
            <w:webHidden/>
          </w:rPr>
          <w:fldChar w:fldCharType="begin"/>
        </w:r>
        <w:r w:rsidR="00E06329">
          <w:rPr>
            <w:noProof/>
            <w:webHidden/>
          </w:rPr>
          <w:instrText xml:space="preserve"> PAGEREF _Toc442695258 \h </w:instrText>
        </w:r>
        <w:r w:rsidR="00E06329">
          <w:rPr>
            <w:noProof/>
            <w:webHidden/>
          </w:rPr>
        </w:r>
        <w:r w:rsidR="00E06329">
          <w:rPr>
            <w:noProof/>
            <w:webHidden/>
          </w:rPr>
          <w:fldChar w:fldCharType="separate"/>
        </w:r>
        <w:r w:rsidR="00E06329">
          <w:rPr>
            <w:noProof/>
            <w:webHidden/>
          </w:rPr>
          <w:t>3</w:t>
        </w:r>
        <w:r w:rsidR="00E06329">
          <w:rPr>
            <w:noProof/>
            <w:webHidden/>
          </w:rPr>
          <w:fldChar w:fldCharType="end"/>
        </w:r>
      </w:hyperlink>
    </w:p>
    <w:p w:rsidR="00E06329" w:rsidRDefault="009B3E47">
      <w:pPr>
        <w:pStyle w:val="TOC3"/>
        <w:tabs>
          <w:tab w:val="right" w:leader="dot" w:pos="5030"/>
        </w:tabs>
        <w:rPr>
          <w:rFonts w:eastAsiaTheme="minorEastAsia"/>
          <w:smallCaps w:val="0"/>
          <w:noProof/>
          <w:sz w:val="22"/>
          <w:lang w:val="en-US" w:eastAsia="zh-CN" w:bidi="ar-SA"/>
        </w:rPr>
      </w:pPr>
      <w:hyperlink w:anchor="_Toc442695259" w:history="1">
        <w:r w:rsidR="00E06329" w:rsidRPr="00233B5E">
          <w:rPr>
            <w:rStyle w:val="Hyperlink"/>
            <w:noProof/>
          </w:rPr>
          <w:t>Aclariments i resum de canvis</w:t>
        </w:r>
        <w:r w:rsidR="00E06329">
          <w:rPr>
            <w:noProof/>
            <w:webHidden/>
          </w:rPr>
          <w:tab/>
        </w:r>
        <w:r w:rsidR="00E06329">
          <w:rPr>
            <w:noProof/>
            <w:webHidden/>
          </w:rPr>
          <w:fldChar w:fldCharType="begin"/>
        </w:r>
        <w:r w:rsidR="00E06329">
          <w:rPr>
            <w:noProof/>
            <w:webHidden/>
          </w:rPr>
          <w:instrText xml:space="preserve"> PAGEREF _Toc442695259 \h </w:instrText>
        </w:r>
        <w:r w:rsidR="00E06329">
          <w:rPr>
            <w:noProof/>
            <w:webHidden/>
          </w:rPr>
        </w:r>
        <w:r w:rsidR="00E06329">
          <w:rPr>
            <w:noProof/>
            <w:webHidden/>
          </w:rPr>
          <w:fldChar w:fldCharType="separate"/>
        </w:r>
        <w:r w:rsidR="00E06329">
          <w:rPr>
            <w:noProof/>
            <w:webHidden/>
          </w:rPr>
          <w:t>3</w:t>
        </w:r>
        <w:r w:rsidR="00E06329">
          <w:rPr>
            <w:noProof/>
            <w:webHidden/>
          </w:rPr>
          <w:fldChar w:fldCharType="end"/>
        </w:r>
      </w:hyperlink>
    </w:p>
    <w:p w:rsidR="00E06329" w:rsidRDefault="009B3E47">
      <w:pPr>
        <w:pStyle w:val="TOC1"/>
        <w:tabs>
          <w:tab w:val="right" w:leader="dot" w:pos="5030"/>
        </w:tabs>
        <w:rPr>
          <w:rFonts w:eastAsiaTheme="minorEastAsia"/>
          <w:b w:val="0"/>
          <w:caps w:val="0"/>
          <w:noProof/>
          <w:sz w:val="22"/>
          <w:lang w:val="en-US" w:eastAsia="zh-CN" w:bidi="ar-SA"/>
        </w:rPr>
      </w:pPr>
      <w:hyperlink w:anchor="_Toc442695260" w:history="1">
        <w:r w:rsidR="00E06329" w:rsidRPr="00233B5E">
          <w:rPr>
            <w:rStyle w:val="Hyperlink"/>
            <w:noProof/>
          </w:rPr>
          <w:t>Termes Generals</w:t>
        </w:r>
        <w:r w:rsidR="00E06329">
          <w:rPr>
            <w:noProof/>
            <w:webHidden/>
          </w:rPr>
          <w:tab/>
        </w:r>
        <w:r w:rsidR="00E06329">
          <w:rPr>
            <w:noProof/>
            <w:webHidden/>
          </w:rPr>
          <w:fldChar w:fldCharType="begin"/>
        </w:r>
        <w:r w:rsidR="00E06329">
          <w:rPr>
            <w:noProof/>
            <w:webHidden/>
          </w:rPr>
          <w:instrText xml:space="preserve"> PAGEREF _Toc442695260 \h </w:instrText>
        </w:r>
        <w:r w:rsidR="00E06329">
          <w:rPr>
            <w:noProof/>
            <w:webHidden/>
          </w:rPr>
        </w:r>
        <w:r w:rsidR="00E06329">
          <w:rPr>
            <w:noProof/>
            <w:webHidden/>
          </w:rPr>
          <w:fldChar w:fldCharType="separate"/>
        </w:r>
        <w:r w:rsidR="00E06329">
          <w:rPr>
            <w:noProof/>
            <w:webHidden/>
          </w:rPr>
          <w:t>4</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1" w:history="1">
        <w:r w:rsidR="00E06329" w:rsidRPr="00233B5E">
          <w:rPr>
            <w:rStyle w:val="Hyperlink"/>
            <w:noProof/>
          </w:rPr>
          <w:t>Definicions</w:t>
        </w:r>
        <w:r w:rsidR="00E06329">
          <w:rPr>
            <w:noProof/>
            <w:webHidden/>
          </w:rPr>
          <w:tab/>
        </w:r>
        <w:r w:rsidR="00E06329">
          <w:rPr>
            <w:noProof/>
            <w:webHidden/>
          </w:rPr>
          <w:fldChar w:fldCharType="begin"/>
        </w:r>
        <w:r w:rsidR="00E06329">
          <w:rPr>
            <w:noProof/>
            <w:webHidden/>
          </w:rPr>
          <w:instrText xml:space="preserve"> PAGEREF _Toc442695261 \h </w:instrText>
        </w:r>
        <w:r w:rsidR="00E06329">
          <w:rPr>
            <w:noProof/>
            <w:webHidden/>
          </w:rPr>
        </w:r>
        <w:r w:rsidR="00E06329">
          <w:rPr>
            <w:noProof/>
            <w:webHidden/>
          </w:rPr>
          <w:fldChar w:fldCharType="separate"/>
        </w:r>
        <w:r w:rsidR="00E06329">
          <w:rPr>
            <w:noProof/>
            <w:webHidden/>
          </w:rPr>
          <w:t>4</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2" w:history="1">
        <w:r w:rsidR="00E06329" w:rsidRPr="00233B5E">
          <w:rPr>
            <w:rStyle w:val="Hyperlink"/>
            <w:noProof/>
          </w:rPr>
          <w:t>Actualitzacions dels Termes dels Serveis Online</w:t>
        </w:r>
        <w:r w:rsidR="00E06329">
          <w:rPr>
            <w:noProof/>
            <w:webHidden/>
          </w:rPr>
          <w:tab/>
        </w:r>
        <w:r w:rsidR="00E06329">
          <w:rPr>
            <w:noProof/>
            <w:webHidden/>
          </w:rPr>
          <w:fldChar w:fldCharType="begin"/>
        </w:r>
        <w:r w:rsidR="00E06329">
          <w:rPr>
            <w:noProof/>
            <w:webHidden/>
          </w:rPr>
          <w:instrText xml:space="preserve"> PAGEREF _Toc442695262 \h </w:instrText>
        </w:r>
        <w:r w:rsidR="00E06329">
          <w:rPr>
            <w:noProof/>
            <w:webHidden/>
          </w:rPr>
        </w:r>
        <w:r w:rsidR="00E06329">
          <w:rPr>
            <w:noProof/>
            <w:webHidden/>
          </w:rPr>
          <w:fldChar w:fldCharType="separate"/>
        </w:r>
        <w:r w:rsidR="00E06329">
          <w:rPr>
            <w:noProof/>
            <w:webHidden/>
          </w:rPr>
          <w:t>4</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3" w:history="1">
        <w:r w:rsidR="00E06329" w:rsidRPr="00233B5E">
          <w:rPr>
            <w:rStyle w:val="Hyperlink"/>
            <w:noProof/>
          </w:rPr>
          <w:t>Canvis Regulatoris i Disponibilitat Internacional</w:t>
        </w:r>
        <w:r w:rsidR="00E06329">
          <w:rPr>
            <w:noProof/>
            <w:webHidden/>
          </w:rPr>
          <w:tab/>
        </w:r>
        <w:r w:rsidR="00E06329">
          <w:rPr>
            <w:noProof/>
            <w:webHidden/>
          </w:rPr>
          <w:fldChar w:fldCharType="begin"/>
        </w:r>
        <w:r w:rsidR="00E06329">
          <w:rPr>
            <w:noProof/>
            <w:webHidden/>
          </w:rPr>
          <w:instrText xml:space="preserve"> PAGEREF _Toc442695263 \h </w:instrText>
        </w:r>
        <w:r w:rsidR="00E06329">
          <w:rPr>
            <w:noProof/>
            <w:webHidden/>
          </w:rPr>
        </w:r>
        <w:r w:rsidR="00E06329">
          <w:rPr>
            <w:noProof/>
            <w:webHidden/>
          </w:rPr>
          <w:fldChar w:fldCharType="separate"/>
        </w:r>
        <w:r w:rsidR="00E06329">
          <w:rPr>
            <w:noProof/>
            <w:webHidden/>
          </w:rPr>
          <w:t>4</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4" w:history="1">
        <w:r w:rsidR="00E06329" w:rsidRPr="00233B5E">
          <w:rPr>
            <w:rStyle w:val="Hyperlink"/>
            <w:noProof/>
          </w:rPr>
          <w:t>Retenció de Dades</w:t>
        </w:r>
        <w:r w:rsidR="00E06329">
          <w:rPr>
            <w:noProof/>
            <w:webHidden/>
          </w:rPr>
          <w:tab/>
        </w:r>
        <w:r w:rsidR="00E06329">
          <w:rPr>
            <w:noProof/>
            <w:webHidden/>
          </w:rPr>
          <w:fldChar w:fldCharType="begin"/>
        </w:r>
        <w:r w:rsidR="00E06329">
          <w:rPr>
            <w:noProof/>
            <w:webHidden/>
          </w:rPr>
          <w:instrText xml:space="preserve"> PAGEREF _Toc442695264 \h </w:instrText>
        </w:r>
        <w:r w:rsidR="00E06329">
          <w:rPr>
            <w:noProof/>
            <w:webHidden/>
          </w:rPr>
        </w:r>
        <w:r w:rsidR="00E06329">
          <w:rPr>
            <w:noProof/>
            <w:webHidden/>
          </w:rPr>
          <w:fldChar w:fldCharType="separate"/>
        </w:r>
        <w:r w:rsidR="00E06329">
          <w:rPr>
            <w:noProof/>
            <w:webHidden/>
          </w:rPr>
          <w:t>4</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5" w:history="1">
        <w:r w:rsidR="00E06329" w:rsidRPr="00233B5E">
          <w:rPr>
            <w:rStyle w:val="Hyperlink"/>
            <w:noProof/>
          </w:rPr>
          <w:t>Ús del programari amb els serveis online</w:t>
        </w:r>
        <w:r w:rsidR="00E06329">
          <w:rPr>
            <w:noProof/>
            <w:webHidden/>
          </w:rPr>
          <w:tab/>
        </w:r>
        <w:r w:rsidR="00E06329">
          <w:rPr>
            <w:noProof/>
            <w:webHidden/>
          </w:rPr>
          <w:fldChar w:fldCharType="begin"/>
        </w:r>
        <w:r w:rsidR="00E06329">
          <w:rPr>
            <w:noProof/>
            <w:webHidden/>
          </w:rPr>
          <w:instrText xml:space="preserve"> PAGEREF _Toc442695265 \h </w:instrText>
        </w:r>
        <w:r w:rsidR="00E06329">
          <w:rPr>
            <w:noProof/>
            <w:webHidden/>
          </w:rPr>
        </w:r>
        <w:r w:rsidR="00E06329">
          <w:rPr>
            <w:noProof/>
            <w:webHidden/>
          </w:rPr>
          <w:fldChar w:fldCharType="separate"/>
        </w:r>
        <w:r w:rsidR="00E06329">
          <w:rPr>
            <w:noProof/>
            <w:webHidden/>
          </w:rPr>
          <w:t>5</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6" w:history="1">
        <w:r w:rsidR="00E06329" w:rsidRPr="00233B5E">
          <w:rPr>
            <w:rStyle w:val="Hyperlink"/>
            <w:noProof/>
          </w:rPr>
          <w:t>Productes que no són de Microsoft</w:t>
        </w:r>
        <w:r w:rsidR="00E06329">
          <w:rPr>
            <w:noProof/>
            <w:webHidden/>
          </w:rPr>
          <w:tab/>
        </w:r>
        <w:r w:rsidR="00E06329">
          <w:rPr>
            <w:noProof/>
            <w:webHidden/>
          </w:rPr>
          <w:fldChar w:fldCharType="begin"/>
        </w:r>
        <w:r w:rsidR="00E06329">
          <w:rPr>
            <w:noProof/>
            <w:webHidden/>
          </w:rPr>
          <w:instrText xml:space="preserve"> PAGEREF _Toc442695266 \h </w:instrText>
        </w:r>
        <w:r w:rsidR="00E06329">
          <w:rPr>
            <w:noProof/>
            <w:webHidden/>
          </w:rPr>
        </w:r>
        <w:r w:rsidR="00E06329">
          <w:rPr>
            <w:noProof/>
            <w:webHidden/>
          </w:rPr>
          <w:fldChar w:fldCharType="separate"/>
        </w:r>
        <w:r w:rsidR="00E06329">
          <w:rPr>
            <w:noProof/>
            <w:webHidden/>
          </w:rPr>
          <w:t>5</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7" w:history="1">
        <w:r w:rsidR="00E06329" w:rsidRPr="00233B5E">
          <w:rPr>
            <w:rStyle w:val="Hyperlink"/>
            <w:noProof/>
          </w:rPr>
          <w:t>Política d'Ús Acceptable</w:t>
        </w:r>
        <w:r w:rsidR="00E06329">
          <w:rPr>
            <w:noProof/>
            <w:webHidden/>
          </w:rPr>
          <w:tab/>
        </w:r>
        <w:r w:rsidR="00E06329">
          <w:rPr>
            <w:noProof/>
            <w:webHidden/>
          </w:rPr>
          <w:fldChar w:fldCharType="begin"/>
        </w:r>
        <w:r w:rsidR="00E06329">
          <w:rPr>
            <w:noProof/>
            <w:webHidden/>
          </w:rPr>
          <w:instrText xml:space="preserve"> PAGEREF _Toc442695267 \h </w:instrText>
        </w:r>
        <w:r w:rsidR="00E06329">
          <w:rPr>
            <w:noProof/>
            <w:webHidden/>
          </w:rPr>
        </w:r>
        <w:r w:rsidR="00E06329">
          <w:rPr>
            <w:noProof/>
            <w:webHidden/>
          </w:rPr>
          <w:fldChar w:fldCharType="separate"/>
        </w:r>
        <w:r w:rsidR="00E06329">
          <w:rPr>
            <w:noProof/>
            <w:webHidden/>
          </w:rPr>
          <w:t>5</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8" w:history="1">
        <w:r w:rsidR="00E06329" w:rsidRPr="00233B5E">
          <w:rPr>
            <w:rStyle w:val="Hyperlink"/>
            <w:noProof/>
          </w:rPr>
          <w:t>Limitacions Tècniques</w:t>
        </w:r>
        <w:r w:rsidR="00E06329">
          <w:rPr>
            <w:noProof/>
            <w:webHidden/>
          </w:rPr>
          <w:tab/>
        </w:r>
        <w:r w:rsidR="00E06329">
          <w:rPr>
            <w:noProof/>
            <w:webHidden/>
          </w:rPr>
          <w:fldChar w:fldCharType="begin"/>
        </w:r>
        <w:r w:rsidR="00E06329">
          <w:rPr>
            <w:noProof/>
            <w:webHidden/>
          </w:rPr>
          <w:instrText xml:space="preserve"> PAGEREF _Toc442695268 \h </w:instrText>
        </w:r>
        <w:r w:rsidR="00E06329">
          <w:rPr>
            <w:noProof/>
            <w:webHidden/>
          </w:rPr>
        </w:r>
        <w:r w:rsidR="00E06329">
          <w:rPr>
            <w:noProof/>
            <w:webHidden/>
          </w:rPr>
          <w:fldChar w:fldCharType="separate"/>
        </w:r>
        <w:r w:rsidR="00E06329">
          <w:rPr>
            <w:noProof/>
            <w:webHidden/>
          </w:rPr>
          <w:t>5</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69" w:history="1">
        <w:r w:rsidR="00E06329" w:rsidRPr="00233B5E">
          <w:rPr>
            <w:rStyle w:val="Hyperlink"/>
            <w:noProof/>
          </w:rPr>
          <w:t>Compliment de les legislacions</w:t>
        </w:r>
        <w:r w:rsidR="00E06329">
          <w:rPr>
            <w:noProof/>
            <w:webHidden/>
          </w:rPr>
          <w:tab/>
        </w:r>
        <w:r w:rsidR="00E06329">
          <w:rPr>
            <w:noProof/>
            <w:webHidden/>
          </w:rPr>
          <w:fldChar w:fldCharType="begin"/>
        </w:r>
        <w:r w:rsidR="00E06329">
          <w:rPr>
            <w:noProof/>
            <w:webHidden/>
          </w:rPr>
          <w:instrText xml:space="preserve"> PAGEREF _Toc442695269 \h </w:instrText>
        </w:r>
        <w:r w:rsidR="00E06329">
          <w:rPr>
            <w:noProof/>
            <w:webHidden/>
          </w:rPr>
        </w:r>
        <w:r w:rsidR="00E06329">
          <w:rPr>
            <w:noProof/>
            <w:webHidden/>
          </w:rPr>
          <w:fldChar w:fldCharType="separate"/>
        </w:r>
        <w:r w:rsidR="00E06329">
          <w:rPr>
            <w:noProof/>
            <w:webHidden/>
          </w:rPr>
          <w:t>5</w:t>
        </w:r>
        <w:r w:rsidR="00E06329">
          <w:rPr>
            <w:noProof/>
            <w:webHidden/>
          </w:rPr>
          <w:fldChar w:fldCharType="end"/>
        </w:r>
      </w:hyperlink>
    </w:p>
    <w:p w:rsidR="00E06329" w:rsidRDefault="009B3E47">
      <w:pPr>
        <w:pStyle w:val="TOC2"/>
        <w:tabs>
          <w:tab w:val="right" w:leader="dot" w:pos="5030"/>
        </w:tabs>
        <w:rPr>
          <w:rFonts w:eastAsiaTheme="minorEastAsia"/>
          <w:b w:val="0"/>
          <w:smallCaps w:val="0"/>
          <w:noProof/>
          <w:sz w:val="22"/>
          <w:lang w:val="en-US" w:eastAsia="zh-CN" w:bidi="ar-SA"/>
        </w:rPr>
      </w:pPr>
      <w:hyperlink w:anchor="_Toc442695270" w:history="1">
        <w:r w:rsidR="00E06329" w:rsidRPr="00233B5E">
          <w:rPr>
            <w:rStyle w:val="Hyperlink"/>
            <w:noProof/>
          </w:rPr>
          <w:t>Serveis d'importació i d'exportació</w:t>
        </w:r>
        <w:r w:rsidR="00E06329">
          <w:rPr>
            <w:noProof/>
            <w:webHidden/>
          </w:rPr>
          <w:tab/>
        </w:r>
        <w:r w:rsidR="00E06329">
          <w:rPr>
            <w:noProof/>
            <w:webHidden/>
          </w:rPr>
          <w:fldChar w:fldCharType="begin"/>
        </w:r>
        <w:r w:rsidR="00E06329">
          <w:rPr>
            <w:noProof/>
            <w:webHidden/>
          </w:rPr>
          <w:instrText xml:space="preserve"> PAGEREF _Toc442695270 \h </w:instrText>
        </w:r>
        <w:r w:rsidR="00E06329">
          <w:rPr>
            <w:noProof/>
            <w:webHidden/>
          </w:rPr>
        </w:r>
        <w:r w:rsidR="00E06329">
          <w:rPr>
            <w:noProof/>
            <w:webHidden/>
          </w:rPr>
          <w:fldChar w:fldCharType="separate"/>
        </w:r>
        <w:r w:rsidR="00E06329">
          <w:rPr>
            <w:noProof/>
            <w:webHidden/>
          </w:rPr>
          <w:t>6</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71" w:history="1">
        <w:r w:rsidR="00E06329" w:rsidRPr="00233B5E">
          <w:rPr>
            <w:rStyle w:val="Hyperlink"/>
            <w:noProof/>
          </w:rPr>
          <w:t>Notificacions electròniques</w:t>
        </w:r>
        <w:r w:rsidR="00E06329">
          <w:rPr>
            <w:noProof/>
            <w:webHidden/>
          </w:rPr>
          <w:tab/>
        </w:r>
        <w:r w:rsidR="00E06329">
          <w:rPr>
            <w:noProof/>
            <w:webHidden/>
          </w:rPr>
          <w:fldChar w:fldCharType="begin"/>
        </w:r>
        <w:r w:rsidR="00E06329">
          <w:rPr>
            <w:noProof/>
            <w:webHidden/>
          </w:rPr>
          <w:instrText xml:space="preserve"> PAGEREF _Toc442695271 \h </w:instrText>
        </w:r>
        <w:r w:rsidR="00E06329">
          <w:rPr>
            <w:noProof/>
            <w:webHidden/>
          </w:rPr>
        </w:r>
        <w:r w:rsidR="00E06329">
          <w:rPr>
            <w:noProof/>
            <w:webHidden/>
          </w:rPr>
          <w:fldChar w:fldCharType="separate"/>
        </w:r>
        <w:r w:rsidR="00E06329">
          <w:rPr>
            <w:noProof/>
            <w:webHidden/>
          </w:rPr>
          <w:t>6</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72" w:history="1">
        <w:r w:rsidR="00E06329" w:rsidRPr="00233B5E">
          <w:rPr>
            <w:rStyle w:val="Hyperlink"/>
            <w:noProof/>
          </w:rPr>
          <w:t>Reassignació de llicències</w:t>
        </w:r>
        <w:r w:rsidR="00E06329">
          <w:rPr>
            <w:noProof/>
            <w:webHidden/>
          </w:rPr>
          <w:tab/>
        </w:r>
        <w:r w:rsidR="00E06329">
          <w:rPr>
            <w:noProof/>
            <w:webHidden/>
          </w:rPr>
          <w:fldChar w:fldCharType="begin"/>
        </w:r>
        <w:r w:rsidR="00E06329">
          <w:rPr>
            <w:noProof/>
            <w:webHidden/>
          </w:rPr>
          <w:instrText xml:space="preserve"> PAGEREF _Toc442695272 \h </w:instrText>
        </w:r>
        <w:r w:rsidR="00E06329">
          <w:rPr>
            <w:noProof/>
            <w:webHidden/>
          </w:rPr>
        </w:r>
        <w:r w:rsidR="00E06329">
          <w:rPr>
            <w:noProof/>
            <w:webHidden/>
          </w:rPr>
          <w:fldChar w:fldCharType="separate"/>
        </w:r>
        <w:r w:rsidR="00E06329">
          <w:rPr>
            <w:noProof/>
            <w:webHidden/>
          </w:rPr>
          <w:t>6</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73" w:history="1">
        <w:r w:rsidR="00E06329" w:rsidRPr="00233B5E">
          <w:rPr>
            <w:rStyle w:val="Hyperlink"/>
            <w:noProof/>
          </w:rPr>
          <w:t>Components de tipus de lletra</w:t>
        </w:r>
        <w:r w:rsidR="00E06329">
          <w:rPr>
            <w:noProof/>
            <w:webHidden/>
          </w:rPr>
          <w:tab/>
        </w:r>
        <w:r w:rsidR="00E06329">
          <w:rPr>
            <w:noProof/>
            <w:webHidden/>
          </w:rPr>
          <w:fldChar w:fldCharType="begin"/>
        </w:r>
        <w:r w:rsidR="00E06329">
          <w:rPr>
            <w:noProof/>
            <w:webHidden/>
          </w:rPr>
          <w:instrText xml:space="preserve"> PAGEREF _Toc442695273 \h </w:instrText>
        </w:r>
        <w:r w:rsidR="00E06329">
          <w:rPr>
            <w:noProof/>
            <w:webHidden/>
          </w:rPr>
        </w:r>
        <w:r w:rsidR="00E06329">
          <w:rPr>
            <w:noProof/>
            <w:webHidden/>
          </w:rPr>
          <w:fldChar w:fldCharType="separate"/>
        </w:r>
        <w:r w:rsidR="00E06329">
          <w:rPr>
            <w:noProof/>
            <w:webHidden/>
          </w:rPr>
          <w:t>6</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74" w:history="1">
        <w:r w:rsidR="00E06329" w:rsidRPr="00233B5E">
          <w:rPr>
            <w:rStyle w:val="Hyperlink"/>
            <w:noProof/>
          </w:rPr>
          <w:t>Multiplexatge</w:t>
        </w:r>
        <w:r w:rsidR="00E06329">
          <w:rPr>
            <w:noProof/>
            <w:webHidden/>
          </w:rPr>
          <w:tab/>
        </w:r>
        <w:r w:rsidR="00E06329">
          <w:rPr>
            <w:noProof/>
            <w:webHidden/>
          </w:rPr>
          <w:fldChar w:fldCharType="begin"/>
        </w:r>
        <w:r w:rsidR="00E06329">
          <w:rPr>
            <w:noProof/>
            <w:webHidden/>
          </w:rPr>
          <w:instrText xml:space="preserve"> PAGEREF _Toc442695274 \h </w:instrText>
        </w:r>
        <w:r w:rsidR="00E06329">
          <w:rPr>
            <w:noProof/>
            <w:webHidden/>
          </w:rPr>
        </w:r>
        <w:r w:rsidR="00E06329">
          <w:rPr>
            <w:noProof/>
            <w:webHidden/>
          </w:rPr>
          <w:fldChar w:fldCharType="separate"/>
        </w:r>
        <w:r w:rsidR="00E06329">
          <w:rPr>
            <w:noProof/>
            <w:webHidden/>
          </w:rPr>
          <w:t>6</w:t>
        </w:r>
        <w:r w:rsidR="00E06329">
          <w:rPr>
            <w:noProof/>
            <w:webHidden/>
          </w:rPr>
          <w:fldChar w:fldCharType="end"/>
        </w:r>
      </w:hyperlink>
    </w:p>
    <w:p w:rsidR="00E06329" w:rsidRDefault="009B3E47">
      <w:pPr>
        <w:pStyle w:val="TOC1"/>
        <w:tabs>
          <w:tab w:val="right" w:leader="dot" w:pos="5030"/>
        </w:tabs>
        <w:rPr>
          <w:rFonts w:eastAsiaTheme="minorEastAsia"/>
          <w:b w:val="0"/>
          <w:caps w:val="0"/>
          <w:noProof/>
          <w:sz w:val="22"/>
          <w:lang w:val="en-US" w:eastAsia="zh-CN" w:bidi="ar-SA"/>
        </w:rPr>
      </w:pPr>
      <w:hyperlink w:anchor="_Toc442695275" w:history="1">
        <w:r w:rsidR="00E06329" w:rsidRPr="00233B5E">
          <w:rPr>
            <w:rStyle w:val="Hyperlink"/>
            <w:noProof/>
          </w:rPr>
          <w:t>Termes de privacitat i seguretat</w:t>
        </w:r>
        <w:r w:rsidR="00E06329">
          <w:rPr>
            <w:noProof/>
            <w:webHidden/>
          </w:rPr>
          <w:tab/>
        </w:r>
        <w:r w:rsidR="00E06329">
          <w:rPr>
            <w:noProof/>
            <w:webHidden/>
          </w:rPr>
          <w:fldChar w:fldCharType="begin"/>
        </w:r>
        <w:r w:rsidR="00E06329">
          <w:rPr>
            <w:noProof/>
            <w:webHidden/>
          </w:rPr>
          <w:instrText xml:space="preserve"> PAGEREF _Toc442695275 \h </w:instrText>
        </w:r>
        <w:r w:rsidR="00E06329">
          <w:rPr>
            <w:noProof/>
            <w:webHidden/>
          </w:rPr>
        </w:r>
        <w:r w:rsidR="00E06329">
          <w:rPr>
            <w:noProof/>
            <w:webHidden/>
          </w:rPr>
          <w:fldChar w:fldCharType="separate"/>
        </w:r>
        <w:r w:rsidR="00E06329">
          <w:rPr>
            <w:noProof/>
            <w:webHidden/>
          </w:rPr>
          <w:t>7</w:t>
        </w:r>
        <w:r w:rsidR="00E06329">
          <w:rPr>
            <w:noProof/>
            <w:webHidden/>
          </w:rPr>
          <w:fldChar w:fldCharType="end"/>
        </w:r>
      </w:hyperlink>
    </w:p>
    <w:p w:rsidR="00E06329" w:rsidRDefault="009B3E47">
      <w:pPr>
        <w:pStyle w:val="TOC3"/>
        <w:tabs>
          <w:tab w:val="right" w:leader="dot" w:pos="5030"/>
        </w:tabs>
        <w:rPr>
          <w:rFonts w:eastAsiaTheme="minorEastAsia"/>
          <w:smallCaps w:val="0"/>
          <w:noProof/>
          <w:sz w:val="22"/>
          <w:lang w:val="en-US" w:eastAsia="zh-CN" w:bidi="ar-SA"/>
        </w:rPr>
      </w:pPr>
      <w:hyperlink w:anchor="_Toc442695276" w:history="1">
        <w:r w:rsidR="00E06329" w:rsidRPr="00233B5E">
          <w:rPr>
            <w:rStyle w:val="Hyperlink"/>
            <w:noProof/>
          </w:rPr>
          <w:t>Termes Generals de Privacitat i Seguretat</w:t>
        </w:r>
        <w:r w:rsidR="00E06329">
          <w:rPr>
            <w:noProof/>
            <w:webHidden/>
          </w:rPr>
          <w:tab/>
        </w:r>
        <w:r w:rsidR="00E06329">
          <w:rPr>
            <w:noProof/>
            <w:webHidden/>
          </w:rPr>
          <w:fldChar w:fldCharType="begin"/>
        </w:r>
        <w:r w:rsidR="00E06329">
          <w:rPr>
            <w:noProof/>
            <w:webHidden/>
          </w:rPr>
          <w:instrText xml:space="preserve"> PAGEREF _Toc442695276 \h </w:instrText>
        </w:r>
        <w:r w:rsidR="00E06329">
          <w:rPr>
            <w:noProof/>
            <w:webHidden/>
          </w:rPr>
        </w:r>
        <w:r w:rsidR="00E06329">
          <w:rPr>
            <w:noProof/>
            <w:webHidden/>
          </w:rPr>
          <w:fldChar w:fldCharType="separate"/>
        </w:r>
        <w:r w:rsidR="00E06329">
          <w:rPr>
            <w:noProof/>
            <w:webHidden/>
          </w:rPr>
          <w:t>7</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77" w:history="1">
        <w:r w:rsidR="00E06329" w:rsidRPr="00233B5E">
          <w:rPr>
            <w:rStyle w:val="Hyperlink"/>
            <w:noProof/>
          </w:rPr>
          <w:t>Àmbit</w:t>
        </w:r>
        <w:r w:rsidR="00E06329">
          <w:rPr>
            <w:noProof/>
            <w:webHidden/>
          </w:rPr>
          <w:tab/>
        </w:r>
        <w:r w:rsidR="00E06329">
          <w:rPr>
            <w:noProof/>
            <w:webHidden/>
          </w:rPr>
          <w:fldChar w:fldCharType="begin"/>
        </w:r>
        <w:r w:rsidR="00E06329">
          <w:rPr>
            <w:noProof/>
            <w:webHidden/>
          </w:rPr>
          <w:instrText xml:space="preserve"> PAGEREF _Toc442695277 \h </w:instrText>
        </w:r>
        <w:r w:rsidR="00E06329">
          <w:rPr>
            <w:noProof/>
            <w:webHidden/>
          </w:rPr>
        </w:r>
        <w:r w:rsidR="00E06329">
          <w:rPr>
            <w:noProof/>
            <w:webHidden/>
          </w:rPr>
          <w:fldChar w:fldCharType="separate"/>
        </w:r>
        <w:r w:rsidR="00E06329">
          <w:rPr>
            <w:noProof/>
            <w:webHidden/>
          </w:rPr>
          <w:t>7</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78" w:history="1">
        <w:r w:rsidR="00E06329" w:rsidRPr="00233B5E">
          <w:rPr>
            <w:rStyle w:val="Hyperlink"/>
            <w:noProof/>
          </w:rPr>
          <w:t>Ús de dades de Client</w:t>
        </w:r>
        <w:r w:rsidR="00E06329">
          <w:rPr>
            <w:noProof/>
            <w:webHidden/>
          </w:rPr>
          <w:tab/>
        </w:r>
        <w:r w:rsidR="00E06329">
          <w:rPr>
            <w:noProof/>
            <w:webHidden/>
          </w:rPr>
          <w:fldChar w:fldCharType="begin"/>
        </w:r>
        <w:r w:rsidR="00E06329">
          <w:rPr>
            <w:noProof/>
            <w:webHidden/>
          </w:rPr>
          <w:instrText xml:space="preserve"> PAGEREF _Toc442695278 \h </w:instrText>
        </w:r>
        <w:r w:rsidR="00E06329">
          <w:rPr>
            <w:noProof/>
            <w:webHidden/>
          </w:rPr>
        </w:r>
        <w:r w:rsidR="00E06329">
          <w:rPr>
            <w:noProof/>
            <w:webHidden/>
          </w:rPr>
          <w:fldChar w:fldCharType="separate"/>
        </w:r>
        <w:r w:rsidR="00E06329">
          <w:rPr>
            <w:noProof/>
            <w:webHidden/>
          </w:rPr>
          <w:t>7</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79" w:history="1">
        <w:r w:rsidR="00E06329" w:rsidRPr="00233B5E">
          <w:rPr>
            <w:rStyle w:val="Hyperlink"/>
            <w:noProof/>
          </w:rPr>
          <w:t>Revelació de Dades del Client</w:t>
        </w:r>
        <w:r w:rsidR="00E06329">
          <w:rPr>
            <w:noProof/>
            <w:webHidden/>
          </w:rPr>
          <w:tab/>
        </w:r>
        <w:r w:rsidR="00E06329">
          <w:rPr>
            <w:noProof/>
            <w:webHidden/>
          </w:rPr>
          <w:fldChar w:fldCharType="begin"/>
        </w:r>
        <w:r w:rsidR="00E06329">
          <w:rPr>
            <w:noProof/>
            <w:webHidden/>
          </w:rPr>
          <w:instrText xml:space="preserve"> PAGEREF _Toc442695279 \h </w:instrText>
        </w:r>
        <w:r w:rsidR="00E06329">
          <w:rPr>
            <w:noProof/>
            <w:webHidden/>
          </w:rPr>
        </w:r>
        <w:r w:rsidR="00E06329">
          <w:rPr>
            <w:noProof/>
            <w:webHidden/>
          </w:rPr>
          <w:fldChar w:fldCharType="separate"/>
        </w:r>
        <w:r w:rsidR="00E06329">
          <w:rPr>
            <w:noProof/>
            <w:webHidden/>
          </w:rPr>
          <w:t>7</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0" w:history="1">
        <w:r w:rsidR="00E06329" w:rsidRPr="00233B5E">
          <w:rPr>
            <w:rStyle w:val="Hyperlink"/>
            <w:noProof/>
          </w:rPr>
          <w:t>Institucions educacionals</w:t>
        </w:r>
        <w:r w:rsidR="00E06329">
          <w:rPr>
            <w:noProof/>
            <w:webHidden/>
          </w:rPr>
          <w:tab/>
        </w:r>
        <w:r w:rsidR="00E06329">
          <w:rPr>
            <w:noProof/>
            <w:webHidden/>
          </w:rPr>
          <w:fldChar w:fldCharType="begin"/>
        </w:r>
        <w:r w:rsidR="00E06329">
          <w:rPr>
            <w:noProof/>
            <w:webHidden/>
          </w:rPr>
          <w:instrText xml:space="preserve"> PAGEREF _Toc442695280 \h </w:instrText>
        </w:r>
        <w:r w:rsidR="00E06329">
          <w:rPr>
            <w:noProof/>
            <w:webHidden/>
          </w:rPr>
        </w:r>
        <w:r w:rsidR="00E06329">
          <w:rPr>
            <w:noProof/>
            <w:webHidden/>
          </w:rPr>
          <w:fldChar w:fldCharType="separate"/>
        </w:r>
        <w:r w:rsidR="00E06329">
          <w:rPr>
            <w:noProof/>
            <w:webHidden/>
          </w:rPr>
          <w:t>7</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1" w:history="1">
        <w:r w:rsidR="00E06329" w:rsidRPr="00233B5E">
          <w:rPr>
            <w:rStyle w:val="Hyperlink"/>
            <w:noProof/>
          </w:rPr>
          <w:t>Associat Comercial d'HIPAA</w:t>
        </w:r>
        <w:r w:rsidR="00E06329">
          <w:rPr>
            <w:noProof/>
            <w:webHidden/>
          </w:rPr>
          <w:tab/>
        </w:r>
        <w:r w:rsidR="00E06329">
          <w:rPr>
            <w:noProof/>
            <w:webHidden/>
          </w:rPr>
          <w:fldChar w:fldCharType="begin"/>
        </w:r>
        <w:r w:rsidR="00E06329">
          <w:rPr>
            <w:noProof/>
            <w:webHidden/>
          </w:rPr>
          <w:instrText xml:space="preserve"> PAGEREF _Toc442695281 \h </w:instrText>
        </w:r>
        <w:r w:rsidR="00E06329">
          <w:rPr>
            <w:noProof/>
            <w:webHidden/>
          </w:rPr>
        </w:r>
        <w:r w:rsidR="00E06329">
          <w:rPr>
            <w:noProof/>
            <w:webHidden/>
          </w:rPr>
          <w:fldChar w:fldCharType="separate"/>
        </w:r>
        <w:r w:rsidR="00E06329">
          <w:rPr>
            <w:noProof/>
            <w:webHidden/>
          </w:rPr>
          <w:t>7</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2" w:history="1">
        <w:r w:rsidR="00E06329" w:rsidRPr="00233B5E">
          <w:rPr>
            <w:rStyle w:val="Hyperlink"/>
            <w:noProof/>
          </w:rPr>
          <w:t>Seguretat</w:t>
        </w:r>
        <w:r w:rsidR="00E06329">
          <w:rPr>
            <w:noProof/>
            <w:webHidden/>
          </w:rPr>
          <w:tab/>
        </w:r>
        <w:r w:rsidR="00E06329">
          <w:rPr>
            <w:noProof/>
            <w:webHidden/>
          </w:rPr>
          <w:fldChar w:fldCharType="begin"/>
        </w:r>
        <w:r w:rsidR="00E06329">
          <w:rPr>
            <w:noProof/>
            <w:webHidden/>
          </w:rPr>
          <w:instrText xml:space="preserve"> PAGEREF _Toc442695282 \h </w:instrText>
        </w:r>
        <w:r w:rsidR="00E06329">
          <w:rPr>
            <w:noProof/>
            <w:webHidden/>
          </w:rPr>
        </w:r>
        <w:r w:rsidR="00E06329">
          <w:rPr>
            <w:noProof/>
            <w:webHidden/>
          </w:rPr>
          <w:fldChar w:fldCharType="separate"/>
        </w:r>
        <w:r w:rsidR="00E06329">
          <w:rPr>
            <w:noProof/>
            <w:webHidden/>
          </w:rPr>
          <w:t>8</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3" w:history="1">
        <w:r w:rsidR="00E06329" w:rsidRPr="00233B5E">
          <w:rPr>
            <w:rStyle w:val="Hyperlink"/>
            <w:noProof/>
          </w:rPr>
          <w:t>Notificació d'infracció de seguretat</w:t>
        </w:r>
        <w:r w:rsidR="00E06329">
          <w:rPr>
            <w:noProof/>
            <w:webHidden/>
          </w:rPr>
          <w:tab/>
        </w:r>
        <w:r w:rsidR="00E06329">
          <w:rPr>
            <w:noProof/>
            <w:webHidden/>
          </w:rPr>
          <w:fldChar w:fldCharType="begin"/>
        </w:r>
        <w:r w:rsidR="00E06329">
          <w:rPr>
            <w:noProof/>
            <w:webHidden/>
          </w:rPr>
          <w:instrText xml:space="preserve"> PAGEREF _Toc442695283 \h </w:instrText>
        </w:r>
        <w:r w:rsidR="00E06329">
          <w:rPr>
            <w:noProof/>
            <w:webHidden/>
          </w:rPr>
        </w:r>
        <w:r w:rsidR="00E06329">
          <w:rPr>
            <w:noProof/>
            <w:webHidden/>
          </w:rPr>
          <w:fldChar w:fldCharType="separate"/>
        </w:r>
        <w:r w:rsidR="00E06329">
          <w:rPr>
            <w:noProof/>
            <w:webHidden/>
          </w:rPr>
          <w:t>8</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4" w:history="1">
        <w:r w:rsidR="00E06329" w:rsidRPr="00233B5E">
          <w:rPr>
            <w:rStyle w:val="Hyperlink"/>
            <w:noProof/>
          </w:rPr>
          <w:t>Ubicació i Processament de Dades</w:t>
        </w:r>
        <w:r w:rsidR="00E06329">
          <w:rPr>
            <w:noProof/>
            <w:webHidden/>
          </w:rPr>
          <w:tab/>
        </w:r>
        <w:r w:rsidR="00E06329">
          <w:rPr>
            <w:noProof/>
            <w:webHidden/>
          </w:rPr>
          <w:fldChar w:fldCharType="begin"/>
        </w:r>
        <w:r w:rsidR="00E06329">
          <w:rPr>
            <w:noProof/>
            <w:webHidden/>
          </w:rPr>
          <w:instrText xml:space="preserve"> PAGEREF _Toc442695284 \h </w:instrText>
        </w:r>
        <w:r w:rsidR="00E06329">
          <w:rPr>
            <w:noProof/>
            <w:webHidden/>
          </w:rPr>
        </w:r>
        <w:r w:rsidR="00E06329">
          <w:rPr>
            <w:noProof/>
            <w:webHidden/>
          </w:rPr>
          <w:fldChar w:fldCharType="separate"/>
        </w:r>
        <w:r w:rsidR="00E06329">
          <w:rPr>
            <w:noProof/>
            <w:webHidden/>
          </w:rPr>
          <w:t>8</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5" w:history="1">
        <w:r w:rsidR="00E06329" w:rsidRPr="00233B5E">
          <w:rPr>
            <w:rStyle w:val="Hyperlink"/>
            <w:noProof/>
          </w:rPr>
          <w:t>Llançament de visualitzacions prèvies</w:t>
        </w:r>
        <w:r w:rsidR="00E06329">
          <w:rPr>
            <w:noProof/>
            <w:webHidden/>
          </w:rPr>
          <w:tab/>
        </w:r>
        <w:r w:rsidR="00E06329">
          <w:rPr>
            <w:noProof/>
            <w:webHidden/>
          </w:rPr>
          <w:fldChar w:fldCharType="begin"/>
        </w:r>
        <w:r w:rsidR="00E06329">
          <w:rPr>
            <w:noProof/>
            <w:webHidden/>
          </w:rPr>
          <w:instrText xml:space="preserve"> PAGEREF _Toc442695285 \h </w:instrText>
        </w:r>
        <w:r w:rsidR="00E06329">
          <w:rPr>
            <w:noProof/>
            <w:webHidden/>
          </w:rPr>
        </w:r>
        <w:r w:rsidR="00E06329">
          <w:rPr>
            <w:noProof/>
            <w:webHidden/>
          </w:rPr>
          <w:fldChar w:fldCharType="separate"/>
        </w:r>
        <w:r w:rsidR="00E06329">
          <w:rPr>
            <w:noProof/>
            <w:webHidden/>
          </w:rPr>
          <w:t>8</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6" w:history="1">
        <w:r w:rsidR="00E06329" w:rsidRPr="00233B5E">
          <w:rPr>
            <w:rStyle w:val="Hyperlink"/>
            <w:noProof/>
          </w:rPr>
          <w:t>Ús de Subcontractistes</w:t>
        </w:r>
        <w:r w:rsidR="00E06329">
          <w:rPr>
            <w:noProof/>
            <w:webHidden/>
          </w:rPr>
          <w:tab/>
        </w:r>
        <w:r w:rsidR="00E06329">
          <w:rPr>
            <w:noProof/>
            <w:webHidden/>
          </w:rPr>
          <w:fldChar w:fldCharType="begin"/>
        </w:r>
        <w:r w:rsidR="00E06329">
          <w:rPr>
            <w:noProof/>
            <w:webHidden/>
          </w:rPr>
          <w:instrText xml:space="preserve"> PAGEREF _Toc442695286 \h </w:instrText>
        </w:r>
        <w:r w:rsidR="00E06329">
          <w:rPr>
            <w:noProof/>
            <w:webHidden/>
          </w:rPr>
        </w:r>
        <w:r w:rsidR="00E06329">
          <w:rPr>
            <w:noProof/>
            <w:webHidden/>
          </w:rPr>
          <w:fldChar w:fldCharType="separate"/>
        </w:r>
        <w:r w:rsidR="00E06329">
          <w:rPr>
            <w:noProof/>
            <w:webHidden/>
          </w:rPr>
          <w:t>8</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7" w:history="1">
        <w:r w:rsidR="00E06329" w:rsidRPr="00233B5E">
          <w:rPr>
            <w:rStyle w:val="Hyperlink"/>
            <w:noProof/>
          </w:rPr>
          <w:t>Com Posar-se en Contacte amb Microsoft</w:t>
        </w:r>
        <w:r w:rsidR="00E06329">
          <w:rPr>
            <w:noProof/>
            <w:webHidden/>
          </w:rPr>
          <w:tab/>
        </w:r>
        <w:r w:rsidR="00E06329">
          <w:rPr>
            <w:noProof/>
            <w:webHidden/>
          </w:rPr>
          <w:fldChar w:fldCharType="begin"/>
        </w:r>
        <w:r w:rsidR="00E06329">
          <w:rPr>
            <w:noProof/>
            <w:webHidden/>
          </w:rPr>
          <w:instrText xml:space="preserve"> PAGEREF _Toc442695287 \h </w:instrText>
        </w:r>
        <w:r w:rsidR="00E06329">
          <w:rPr>
            <w:noProof/>
            <w:webHidden/>
          </w:rPr>
        </w:r>
        <w:r w:rsidR="00E06329">
          <w:rPr>
            <w:noProof/>
            <w:webHidden/>
          </w:rPr>
          <w:fldChar w:fldCharType="separate"/>
        </w:r>
        <w:r w:rsidR="00E06329">
          <w:rPr>
            <w:noProof/>
            <w:webHidden/>
          </w:rPr>
          <w:t>8</w:t>
        </w:r>
        <w:r w:rsidR="00E06329">
          <w:rPr>
            <w:noProof/>
            <w:webHidden/>
          </w:rPr>
          <w:fldChar w:fldCharType="end"/>
        </w:r>
      </w:hyperlink>
    </w:p>
    <w:p w:rsidR="00E06329" w:rsidRDefault="009B3E47">
      <w:pPr>
        <w:pStyle w:val="TOC3"/>
        <w:tabs>
          <w:tab w:val="right" w:leader="dot" w:pos="5030"/>
        </w:tabs>
        <w:rPr>
          <w:rFonts w:eastAsiaTheme="minorEastAsia"/>
          <w:smallCaps w:val="0"/>
          <w:noProof/>
          <w:sz w:val="22"/>
          <w:lang w:val="en-US" w:eastAsia="zh-CN" w:bidi="ar-SA"/>
        </w:rPr>
      </w:pPr>
      <w:hyperlink w:anchor="_Toc442695288" w:history="1">
        <w:r w:rsidR="00E06329" w:rsidRPr="00233B5E">
          <w:rPr>
            <w:rStyle w:val="Hyperlink"/>
            <w:noProof/>
          </w:rPr>
          <w:t>Termes de processament de dades</w:t>
        </w:r>
        <w:r w:rsidR="00E06329">
          <w:rPr>
            <w:noProof/>
            <w:webHidden/>
          </w:rPr>
          <w:tab/>
        </w:r>
        <w:r w:rsidR="00E06329">
          <w:rPr>
            <w:noProof/>
            <w:webHidden/>
          </w:rPr>
          <w:fldChar w:fldCharType="begin"/>
        </w:r>
        <w:r w:rsidR="00E06329">
          <w:rPr>
            <w:noProof/>
            <w:webHidden/>
          </w:rPr>
          <w:instrText xml:space="preserve"> PAGEREF _Toc442695288 \h </w:instrText>
        </w:r>
        <w:r w:rsidR="00E06329">
          <w:rPr>
            <w:noProof/>
            <w:webHidden/>
          </w:rPr>
        </w:r>
        <w:r w:rsidR="00E06329">
          <w:rPr>
            <w:noProof/>
            <w:webHidden/>
          </w:rPr>
          <w:fldChar w:fldCharType="separate"/>
        </w:r>
        <w:r w:rsidR="00E06329">
          <w:rPr>
            <w:noProof/>
            <w:webHidden/>
          </w:rPr>
          <w:t>9</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89" w:history="1">
        <w:r w:rsidR="00E06329" w:rsidRPr="00233B5E">
          <w:rPr>
            <w:rStyle w:val="Hyperlink"/>
            <w:noProof/>
          </w:rPr>
          <w:t>Ubicació de Dades del Client en Repòs</w:t>
        </w:r>
        <w:r w:rsidR="00E06329">
          <w:rPr>
            <w:noProof/>
            <w:webHidden/>
          </w:rPr>
          <w:tab/>
        </w:r>
        <w:r w:rsidR="00E06329">
          <w:rPr>
            <w:noProof/>
            <w:webHidden/>
          </w:rPr>
          <w:fldChar w:fldCharType="begin"/>
        </w:r>
        <w:r w:rsidR="00E06329">
          <w:rPr>
            <w:noProof/>
            <w:webHidden/>
          </w:rPr>
          <w:instrText xml:space="preserve"> PAGEREF _Toc442695289 \h </w:instrText>
        </w:r>
        <w:r w:rsidR="00E06329">
          <w:rPr>
            <w:noProof/>
            <w:webHidden/>
          </w:rPr>
        </w:r>
        <w:r w:rsidR="00E06329">
          <w:rPr>
            <w:noProof/>
            <w:webHidden/>
          </w:rPr>
          <w:fldChar w:fldCharType="separate"/>
        </w:r>
        <w:r w:rsidR="00E06329">
          <w:rPr>
            <w:noProof/>
            <w:webHidden/>
          </w:rPr>
          <w:t>9</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90" w:history="1">
        <w:r w:rsidR="00E06329" w:rsidRPr="00233B5E">
          <w:rPr>
            <w:rStyle w:val="Hyperlink"/>
            <w:noProof/>
          </w:rPr>
          <w:t>Privacitat</w:t>
        </w:r>
        <w:r w:rsidR="00E06329">
          <w:rPr>
            <w:noProof/>
            <w:webHidden/>
          </w:rPr>
          <w:tab/>
        </w:r>
        <w:r w:rsidR="00E06329">
          <w:rPr>
            <w:noProof/>
            <w:webHidden/>
          </w:rPr>
          <w:fldChar w:fldCharType="begin"/>
        </w:r>
        <w:r w:rsidR="00E06329">
          <w:rPr>
            <w:noProof/>
            <w:webHidden/>
          </w:rPr>
          <w:instrText xml:space="preserve"> PAGEREF _Toc442695290 \h </w:instrText>
        </w:r>
        <w:r w:rsidR="00E06329">
          <w:rPr>
            <w:noProof/>
            <w:webHidden/>
          </w:rPr>
        </w:r>
        <w:r w:rsidR="00E06329">
          <w:rPr>
            <w:noProof/>
            <w:webHidden/>
          </w:rPr>
          <w:fldChar w:fldCharType="separate"/>
        </w:r>
        <w:r w:rsidR="00E06329">
          <w:rPr>
            <w:noProof/>
            <w:webHidden/>
          </w:rPr>
          <w:t>10</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91" w:history="1">
        <w:r w:rsidR="00E06329" w:rsidRPr="00233B5E">
          <w:rPr>
            <w:rStyle w:val="Hyperlink"/>
            <w:noProof/>
          </w:rPr>
          <w:t>Termes addicionals per a Europa</w:t>
        </w:r>
        <w:r w:rsidR="00E06329">
          <w:rPr>
            <w:noProof/>
            <w:webHidden/>
          </w:rPr>
          <w:tab/>
        </w:r>
        <w:r w:rsidR="00E06329">
          <w:rPr>
            <w:noProof/>
            <w:webHidden/>
          </w:rPr>
          <w:fldChar w:fldCharType="begin"/>
        </w:r>
        <w:r w:rsidR="00E06329">
          <w:rPr>
            <w:noProof/>
            <w:webHidden/>
          </w:rPr>
          <w:instrText xml:space="preserve"> PAGEREF _Toc442695291 \h </w:instrText>
        </w:r>
        <w:r w:rsidR="00E06329">
          <w:rPr>
            <w:noProof/>
            <w:webHidden/>
          </w:rPr>
        </w:r>
        <w:r w:rsidR="00E06329">
          <w:rPr>
            <w:noProof/>
            <w:webHidden/>
          </w:rPr>
          <w:fldChar w:fldCharType="separate"/>
        </w:r>
        <w:r w:rsidR="00E06329">
          <w:rPr>
            <w:noProof/>
            <w:webHidden/>
          </w:rPr>
          <w:t>10</w:t>
        </w:r>
        <w:r w:rsidR="00E06329">
          <w:rPr>
            <w:noProof/>
            <w:webHidden/>
          </w:rPr>
          <w:fldChar w:fldCharType="end"/>
        </w:r>
      </w:hyperlink>
    </w:p>
    <w:p w:rsidR="00E06329" w:rsidRDefault="009B3E47">
      <w:pPr>
        <w:pStyle w:val="TOC5"/>
        <w:tabs>
          <w:tab w:val="right" w:leader="dot" w:pos="5030"/>
        </w:tabs>
        <w:rPr>
          <w:rFonts w:eastAsiaTheme="minorEastAsia"/>
          <w:noProof/>
          <w:sz w:val="22"/>
          <w:lang w:val="en-US" w:eastAsia="zh-CN" w:bidi="ar-SA"/>
        </w:rPr>
      </w:pPr>
      <w:hyperlink w:anchor="_Toc442695292" w:history="1">
        <w:r w:rsidR="00E06329" w:rsidRPr="00233B5E">
          <w:rPr>
            <w:rStyle w:val="Hyperlink"/>
            <w:noProof/>
          </w:rPr>
          <w:t>Seguretat</w:t>
        </w:r>
        <w:r w:rsidR="00E06329">
          <w:rPr>
            <w:noProof/>
            <w:webHidden/>
          </w:rPr>
          <w:tab/>
        </w:r>
        <w:r w:rsidR="00E06329">
          <w:rPr>
            <w:noProof/>
            <w:webHidden/>
          </w:rPr>
          <w:fldChar w:fldCharType="begin"/>
        </w:r>
        <w:r w:rsidR="00E06329">
          <w:rPr>
            <w:noProof/>
            <w:webHidden/>
          </w:rPr>
          <w:instrText xml:space="preserve"> PAGEREF _Toc442695292 \h </w:instrText>
        </w:r>
        <w:r w:rsidR="00E06329">
          <w:rPr>
            <w:noProof/>
            <w:webHidden/>
          </w:rPr>
        </w:r>
        <w:r w:rsidR="00E06329">
          <w:rPr>
            <w:noProof/>
            <w:webHidden/>
          </w:rPr>
          <w:fldChar w:fldCharType="separate"/>
        </w:r>
        <w:r w:rsidR="00E06329">
          <w:rPr>
            <w:noProof/>
            <w:webHidden/>
          </w:rPr>
          <w:t>11</w:t>
        </w:r>
        <w:r w:rsidR="00E06329">
          <w:rPr>
            <w:noProof/>
            <w:webHidden/>
          </w:rPr>
          <w:fldChar w:fldCharType="end"/>
        </w:r>
      </w:hyperlink>
    </w:p>
    <w:p w:rsidR="00E06329" w:rsidRDefault="009B3E47">
      <w:pPr>
        <w:pStyle w:val="TOC1"/>
        <w:tabs>
          <w:tab w:val="right" w:leader="dot" w:pos="5030"/>
        </w:tabs>
        <w:rPr>
          <w:rFonts w:eastAsiaTheme="minorEastAsia"/>
          <w:b w:val="0"/>
          <w:caps w:val="0"/>
          <w:noProof/>
          <w:sz w:val="22"/>
          <w:lang w:val="en-US" w:eastAsia="zh-CN" w:bidi="ar-SA"/>
        </w:rPr>
      </w:pPr>
      <w:hyperlink w:anchor="_Toc442695293" w:history="1">
        <w:r w:rsidR="00E06329" w:rsidRPr="00233B5E">
          <w:rPr>
            <w:rStyle w:val="Hyperlink"/>
            <w:noProof/>
          </w:rPr>
          <w:t>Termes Específics dels Serveis Online</w:t>
        </w:r>
        <w:r w:rsidR="00E06329">
          <w:rPr>
            <w:noProof/>
            <w:webHidden/>
          </w:rPr>
          <w:tab/>
        </w:r>
        <w:r w:rsidR="00E06329">
          <w:rPr>
            <w:noProof/>
            <w:webHidden/>
          </w:rPr>
          <w:fldChar w:fldCharType="begin"/>
        </w:r>
        <w:r w:rsidR="00E06329">
          <w:rPr>
            <w:noProof/>
            <w:webHidden/>
          </w:rPr>
          <w:instrText xml:space="preserve"> PAGEREF _Toc442695293 \h </w:instrText>
        </w:r>
        <w:r w:rsidR="00E06329">
          <w:rPr>
            <w:noProof/>
            <w:webHidden/>
          </w:rPr>
        </w:r>
        <w:r w:rsidR="00E06329">
          <w:rPr>
            <w:noProof/>
            <w:webHidden/>
          </w:rPr>
          <w:fldChar w:fldCharType="separate"/>
        </w:r>
        <w:r w:rsidR="00E06329">
          <w:rPr>
            <w:noProof/>
            <w:webHidden/>
          </w:rPr>
          <w:t>14</w:t>
        </w:r>
        <w:r w:rsidR="00E06329">
          <w:rPr>
            <w:noProof/>
            <w:webHidden/>
          </w:rPr>
          <w:fldChar w:fldCharType="end"/>
        </w:r>
      </w:hyperlink>
    </w:p>
    <w:p w:rsidR="00E06329" w:rsidRDefault="009B3E47">
      <w:pPr>
        <w:pStyle w:val="TOC2"/>
        <w:tabs>
          <w:tab w:val="right" w:leader="dot" w:pos="5030"/>
        </w:tabs>
        <w:rPr>
          <w:rFonts w:eastAsiaTheme="minorEastAsia"/>
          <w:b w:val="0"/>
          <w:smallCaps w:val="0"/>
          <w:noProof/>
          <w:sz w:val="22"/>
          <w:lang w:val="en-US" w:eastAsia="zh-CN" w:bidi="ar-SA"/>
        </w:rPr>
      </w:pPr>
      <w:hyperlink w:anchor="_Toc442695294" w:history="1">
        <w:r w:rsidR="00E06329" w:rsidRPr="00233B5E">
          <w:rPr>
            <w:rStyle w:val="Hyperlink"/>
            <w:noProof/>
          </w:rPr>
          <w:t>Serveis de Microsoft Azure</w:t>
        </w:r>
        <w:r w:rsidR="00E06329">
          <w:rPr>
            <w:noProof/>
            <w:webHidden/>
          </w:rPr>
          <w:tab/>
        </w:r>
        <w:r w:rsidR="00E06329">
          <w:rPr>
            <w:noProof/>
            <w:webHidden/>
          </w:rPr>
          <w:fldChar w:fldCharType="begin"/>
        </w:r>
        <w:r w:rsidR="00E06329">
          <w:rPr>
            <w:noProof/>
            <w:webHidden/>
          </w:rPr>
          <w:instrText xml:space="preserve"> PAGEREF _Toc442695294 \h </w:instrText>
        </w:r>
        <w:r w:rsidR="00E06329">
          <w:rPr>
            <w:noProof/>
            <w:webHidden/>
          </w:rPr>
        </w:r>
        <w:r w:rsidR="00E06329">
          <w:rPr>
            <w:noProof/>
            <w:webHidden/>
          </w:rPr>
          <w:fldChar w:fldCharType="separate"/>
        </w:r>
        <w:r w:rsidR="00E06329">
          <w:rPr>
            <w:noProof/>
            <w:webHidden/>
          </w:rPr>
          <w:t>14</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295" w:history="1">
        <w:r w:rsidR="00E06329" w:rsidRPr="00233B5E">
          <w:rPr>
            <w:rStyle w:val="Hyperlink"/>
            <w:noProof/>
          </w:rPr>
          <w:t>Microsoft Azure StorSimple</w:t>
        </w:r>
        <w:r w:rsidR="00E06329">
          <w:rPr>
            <w:noProof/>
            <w:webHidden/>
          </w:rPr>
          <w:tab/>
        </w:r>
        <w:r w:rsidR="00E06329">
          <w:rPr>
            <w:noProof/>
            <w:webHidden/>
          </w:rPr>
          <w:fldChar w:fldCharType="begin"/>
        </w:r>
        <w:r w:rsidR="00E06329">
          <w:rPr>
            <w:noProof/>
            <w:webHidden/>
          </w:rPr>
          <w:instrText xml:space="preserve"> PAGEREF _Toc442695295 \h </w:instrText>
        </w:r>
        <w:r w:rsidR="00E06329">
          <w:rPr>
            <w:noProof/>
            <w:webHidden/>
          </w:rPr>
        </w:r>
        <w:r w:rsidR="00E06329">
          <w:rPr>
            <w:noProof/>
            <w:webHidden/>
          </w:rPr>
          <w:fldChar w:fldCharType="separate"/>
        </w:r>
        <w:r w:rsidR="00E06329">
          <w:rPr>
            <w:noProof/>
            <w:webHidden/>
          </w:rPr>
          <w:t>15</w:t>
        </w:r>
        <w:r w:rsidR="00E06329">
          <w:rPr>
            <w:noProof/>
            <w:webHidden/>
          </w:rPr>
          <w:fldChar w:fldCharType="end"/>
        </w:r>
      </w:hyperlink>
    </w:p>
    <w:p w:rsidR="00E06329" w:rsidRDefault="009B3E47">
      <w:pPr>
        <w:pStyle w:val="TOC2"/>
        <w:tabs>
          <w:tab w:val="right" w:leader="dot" w:pos="5030"/>
        </w:tabs>
        <w:rPr>
          <w:rFonts w:eastAsiaTheme="minorEastAsia"/>
          <w:b w:val="0"/>
          <w:smallCaps w:val="0"/>
          <w:noProof/>
          <w:sz w:val="22"/>
          <w:lang w:val="en-US" w:eastAsia="zh-CN" w:bidi="ar-SA"/>
        </w:rPr>
      </w:pPr>
      <w:hyperlink w:anchor="_Toc442695296" w:history="1">
        <w:r w:rsidR="00E06329" w:rsidRPr="00233B5E">
          <w:rPr>
            <w:rStyle w:val="Hyperlink"/>
            <w:noProof/>
            <w:lang w:val="fr-FR"/>
          </w:rPr>
          <w:t>Enterprise Mobility Services</w:t>
        </w:r>
        <w:r w:rsidR="00E06329">
          <w:rPr>
            <w:noProof/>
            <w:webHidden/>
          </w:rPr>
          <w:tab/>
        </w:r>
        <w:r w:rsidR="00E06329">
          <w:rPr>
            <w:noProof/>
            <w:webHidden/>
          </w:rPr>
          <w:fldChar w:fldCharType="begin"/>
        </w:r>
        <w:r w:rsidR="00E06329">
          <w:rPr>
            <w:noProof/>
            <w:webHidden/>
          </w:rPr>
          <w:instrText xml:space="preserve"> PAGEREF _Toc442695296 \h </w:instrText>
        </w:r>
        <w:r w:rsidR="00E06329">
          <w:rPr>
            <w:noProof/>
            <w:webHidden/>
          </w:rPr>
        </w:r>
        <w:r w:rsidR="00E06329">
          <w:rPr>
            <w:noProof/>
            <w:webHidden/>
          </w:rPr>
          <w:fldChar w:fldCharType="separate"/>
        </w:r>
        <w:r w:rsidR="00E06329">
          <w:rPr>
            <w:noProof/>
            <w:webHidden/>
          </w:rPr>
          <w:t>15</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297" w:history="1">
        <w:r w:rsidR="00E06329" w:rsidRPr="00233B5E">
          <w:rPr>
            <w:rStyle w:val="Hyperlink"/>
            <w:noProof/>
            <w:lang w:val="fr-FR"/>
          </w:rPr>
          <w:t>Azure Active Directory Basic</w:t>
        </w:r>
        <w:r w:rsidR="00E06329">
          <w:rPr>
            <w:noProof/>
            <w:webHidden/>
          </w:rPr>
          <w:tab/>
        </w:r>
        <w:r w:rsidR="00E06329">
          <w:rPr>
            <w:noProof/>
            <w:webHidden/>
          </w:rPr>
          <w:fldChar w:fldCharType="begin"/>
        </w:r>
        <w:r w:rsidR="00E06329">
          <w:rPr>
            <w:noProof/>
            <w:webHidden/>
          </w:rPr>
          <w:instrText xml:space="preserve"> PAGEREF _Toc442695297 \h </w:instrText>
        </w:r>
        <w:r w:rsidR="00E06329">
          <w:rPr>
            <w:noProof/>
            <w:webHidden/>
          </w:rPr>
        </w:r>
        <w:r w:rsidR="00E06329">
          <w:rPr>
            <w:noProof/>
            <w:webHidden/>
          </w:rPr>
          <w:fldChar w:fldCharType="separate"/>
        </w:r>
        <w:r w:rsidR="00E06329">
          <w:rPr>
            <w:noProof/>
            <w:webHidden/>
          </w:rPr>
          <w:t>15</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298" w:history="1">
        <w:r w:rsidR="00E06329" w:rsidRPr="00233B5E">
          <w:rPr>
            <w:rStyle w:val="Hyperlink"/>
            <w:noProof/>
          </w:rPr>
          <w:t>Azure Active Directory Premium</w:t>
        </w:r>
        <w:r w:rsidR="00E06329">
          <w:rPr>
            <w:noProof/>
            <w:webHidden/>
          </w:rPr>
          <w:tab/>
        </w:r>
        <w:r w:rsidR="00E06329">
          <w:rPr>
            <w:noProof/>
            <w:webHidden/>
          </w:rPr>
          <w:fldChar w:fldCharType="begin"/>
        </w:r>
        <w:r w:rsidR="00E06329">
          <w:rPr>
            <w:noProof/>
            <w:webHidden/>
          </w:rPr>
          <w:instrText xml:space="preserve"> PAGEREF _Toc442695298 \h </w:instrText>
        </w:r>
        <w:r w:rsidR="00E06329">
          <w:rPr>
            <w:noProof/>
            <w:webHidden/>
          </w:rPr>
        </w:r>
        <w:r w:rsidR="00E06329">
          <w:rPr>
            <w:noProof/>
            <w:webHidden/>
          </w:rPr>
          <w:fldChar w:fldCharType="separate"/>
        </w:r>
        <w:r w:rsidR="00E06329">
          <w:rPr>
            <w:noProof/>
            <w:webHidden/>
          </w:rPr>
          <w:t>15</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299" w:history="1">
        <w:r w:rsidR="00E06329" w:rsidRPr="00233B5E">
          <w:rPr>
            <w:rStyle w:val="Hyperlink"/>
            <w:noProof/>
          </w:rPr>
          <w:t>Azure Rights Management</w:t>
        </w:r>
        <w:r w:rsidR="00E06329">
          <w:rPr>
            <w:noProof/>
            <w:webHidden/>
          </w:rPr>
          <w:tab/>
        </w:r>
        <w:r w:rsidR="00E06329">
          <w:rPr>
            <w:noProof/>
            <w:webHidden/>
          </w:rPr>
          <w:fldChar w:fldCharType="begin"/>
        </w:r>
        <w:r w:rsidR="00E06329">
          <w:rPr>
            <w:noProof/>
            <w:webHidden/>
          </w:rPr>
          <w:instrText xml:space="preserve"> PAGEREF _Toc442695299 \h </w:instrText>
        </w:r>
        <w:r w:rsidR="00E06329">
          <w:rPr>
            <w:noProof/>
            <w:webHidden/>
          </w:rPr>
        </w:r>
        <w:r w:rsidR="00E06329">
          <w:rPr>
            <w:noProof/>
            <w:webHidden/>
          </w:rPr>
          <w:fldChar w:fldCharType="separate"/>
        </w:r>
        <w:r w:rsidR="00E06329">
          <w:rPr>
            <w:noProof/>
            <w:webHidden/>
          </w:rPr>
          <w:t>15</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00" w:history="1">
        <w:r w:rsidR="00E06329" w:rsidRPr="00233B5E">
          <w:rPr>
            <w:rStyle w:val="Hyperlink"/>
            <w:noProof/>
          </w:rPr>
          <w:t>Azure RemoteApp</w:t>
        </w:r>
        <w:r w:rsidR="00E06329">
          <w:rPr>
            <w:noProof/>
            <w:webHidden/>
          </w:rPr>
          <w:tab/>
        </w:r>
        <w:r w:rsidR="00E06329">
          <w:rPr>
            <w:noProof/>
            <w:webHidden/>
          </w:rPr>
          <w:fldChar w:fldCharType="begin"/>
        </w:r>
        <w:r w:rsidR="00E06329">
          <w:rPr>
            <w:noProof/>
            <w:webHidden/>
          </w:rPr>
          <w:instrText xml:space="preserve"> PAGEREF _Toc442695300 \h </w:instrText>
        </w:r>
        <w:r w:rsidR="00E06329">
          <w:rPr>
            <w:noProof/>
            <w:webHidden/>
          </w:rPr>
        </w:r>
        <w:r w:rsidR="00E06329">
          <w:rPr>
            <w:noProof/>
            <w:webHidden/>
          </w:rPr>
          <w:fldChar w:fldCharType="separate"/>
        </w:r>
        <w:r w:rsidR="00E06329">
          <w:rPr>
            <w:noProof/>
            <w:webHidden/>
          </w:rPr>
          <w:t>15</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01" w:history="1">
        <w:r w:rsidR="00E06329" w:rsidRPr="00233B5E">
          <w:rPr>
            <w:rStyle w:val="Hyperlink"/>
            <w:noProof/>
          </w:rPr>
          <w:t>Autenticació multifactorial de Microsoft</w:t>
        </w:r>
        <w:r w:rsidR="00E06329">
          <w:rPr>
            <w:noProof/>
            <w:webHidden/>
          </w:rPr>
          <w:tab/>
        </w:r>
        <w:r w:rsidR="00E06329">
          <w:rPr>
            <w:noProof/>
            <w:webHidden/>
          </w:rPr>
          <w:fldChar w:fldCharType="begin"/>
        </w:r>
        <w:r w:rsidR="00E06329">
          <w:rPr>
            <w:noProof/>
            <w:webHidden/>
          </w:rPr>
          <w:instrText xml:space="preserve"> PAGEREF _Toc442695301 \h </w:instrText>
        </w:r>
        <w:r w:rsidR="00E06329">
          <w:rPr>
            <w:noProof/>
            <w:webHidden/>
          </w:rPr>
        </w:r>
        <w:r w:rsidR="00E06329">
          <w:rPr>
            <w:noProof/>
            <w:webHidden/>
          </w:rPr>
          <w:fldChar w:fldCharType="separate"/>
        </w:r>
        <w:r w:rsidR="00E06329">
          <w:rPr>
            <w:noProof/>
            <w:webHidden/>
          </w:rPr>
          <w:t>15</w:t>
        </w:r>
        <w:r w:rsidR="00E06329">
          <w:rPr>
            <w:noProof/>
            <w:webHidden/>
          </w:rPr>
          <w:fldChar w:fldCharType="end"/>
        </w:r>
      </w:hyperlink>
    </w:p>
    <w:p w:rsidR="00E06329" w:rsidRDefault="009B3E47">
      <w:pPr>
        <w:pStyle w:val="TOC3"/>
        <w:tabs>
          <w:tab w:val="right" w:leader="dot" w:pos="5030"/>
        </w:tabs>
        <w:rPr>
          <w:rFonts w:eastAsiaTheme="minorEastAsia"/>
          <w:smallCaps w:val="0"/>
          <w:noProof/>
          <w:sz w:val="22"/>
          <w:lang w:val="en-US" w:eastAsia="zh-CN" w:bidi="ar-SA"/>
        </w:rPr>
      </w:pPr>
      <w:hyperlink w:anchor="_Toc442695302" w:history="1">
        <w:r w:rsidR="00E06329" w:rsidRPr="00233B5E">
          <w:rPr>
            <w:rStyle w:val="Hyperlink"/>
            <w:noProof/>
          </w:rPr>
          <w:t>Microsoft Intune</w:t>
        </w:r>
        <w:r w:rsidR="00E06329">
          <w:rPr>
            <w:noProof/>
            <w:webHidden/>
          </w:rPr>
          <w:tab/>
        </w:r>
        <w:r w:rsidR="00E06329">
          <w:rPr>
            <w:noProof/>
            <w:webHidden/>
          </w:rPr>
          <w:fldChar w:fldCharType="begin"/>
        </w:r>
        <w:r w:rsidR="00E06329">
          <w:rPr>
            <w:noProof/>
            <w:webHidden/>
          </w:rPr>
          <w:instrText xml:space="preserve"> PAGEREF _Toc442695302 \h </w:instrText>
        </w:r>
        <w:r w:rsidR="00E06329">
          <w:rPr>
            <w:noProof/>
            <w:webHidden/>
          </w:rPr>
        </w:r>
        <w:r w:rsidR="00E06329">
          <w:rPr>
            <w:noProof/>
            <w:webHidden/>
          </w:rPr>
          <w:fldChar w:fldCharType="separate"/>
        </w:r>
        <w:r w:rsidR="00E06329">
          <w:rPr>
            <w:noProof/>
            <w:webHidden/>
          </w:rPr>
          <w:t>16</w:t>
        </w:r>
        <w:r w:rsidR="00E06329">
          <w:rPr>
            <w:noProof/>
            <w:webHidden/>
          </w:rPr>
          <w:fldChar w:fldCharType="end"/>
        </w:r>
      </w:hyperlink>
    </w:p>
    <w:p w:rsidR="00E06329" w:rsidRDefault="009B3E47">
      <w:pPr>
        <w:pStyle w:val="TOC2"/>
        <w:tabs>
          <w:tab w:val="right" w:leader="dot" w:pos="5030"/>
        </w:tabs>
        <w:rPr>
          <w:rFonts w:eastAsiaTheme="minorEastAsia"/>
          <w:b w:val="0"/>
          <w:smallCaps w:val="0"/>
          <w:noProof/>
          <w:sz w:val="22"/>
          <w:lang w:val="en-US" w:eastAsia="zh-CN" w:bidi="ar-SA"/>
        </w:rPr>
      </w:pPr>
      <w:hyperlink w:anchor="_Toc442695303" w:history="1">
        <w:r w:rsidR="00E06329" w:rsidRPr="00233B5E">
          <w:rPr>
            <w:rStyle w:val="Hyperlink"/>
            <w:noProof/>
          </w:rPr>
          <w:t>Microsoft Dynamics Online Services</w:t>
        </w:r>
        <w:r w:rsidR="00E06329">
          <w:rPr>
            <w:noProof/>
            <w:webHidden/>
          </w:rPr>
          <w:tab/>
        </w:r>
        <w:r w:rsidR="00E06329">
          <w:rPr>
            <w:noProof/>
            <w:webHidden/>
          </w:rPr>
          <w:fldChar w:fldCharType="begin"/>
        </w:r>
        <w:r w:rsidR="00E06329">
          <w:rPr>
            <w:noProof/>
            <w:webHidden/>
          </w:rPr>
          <w:instrText xml:space="preserve"> PAGEREF _Toc442695303 \h </w:instrText>
        </w:r>
        <w:r w:rsidR="00E06329">
          <w:rPr>
            <w:noProof/>
            <w:webHidden/>
          </w:rPr>
        </w:r>
        <w:r w:rsidR="00E06329">
          <w:rPr>
            <w:noProof/>
            <w:webHidden/>
          </w:rPr>
          <w:fldChar w:fldCharType="separate"/>
        </w:r>
        <w:r w:rsidR="00E06329">
          <w:rPr>
            <w:noProof/>
            <w:webHidden/>
          </w:rPr>
          <w:t>16</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04" w:history="1">
        <w:r w:rsidR="00E06329" w:rsidRPr="00233B5E">
          <w:rPr>
            <w:rStyle w:val="Hyperlink"/>
            <w:noProof/>
          </w:rPr>
          <w:t>Microsoft Dynamics AX</w:t>
        </w:r>
        <w:r w:rsidR="00E06329">
          <w:rPr>
            <w:noProof/>
            <w:webHidden/>
          </w:rPr>
          <w:tab/>
        </w:r>
        <w:r w:rsidR="00E06329">
          <w:rPr>
            <w:noProof/>
            <w:webHidden/>
          </w:rPr>
          <w:fldChar w:fldCharType="begin"/>
        </w:r>
        <w:r w:rsidR="00E06329">
          <w:rPr>
            <w:noProof/>
            <w:webHidden/>
          </w:rPr>
          <w:instrText xml:space="preserve"> PAGEREF _Toc442695304 \h </w:instrText>
        </w:r>
        <w:r w:rsidR="00E06329">
          <w:rPr>
            <w:noProof/>
            <w:webHidden/>
          </w:rPr>
        </w:r>
        <w:r w:rsidR="00E06329">
          <w:rPr>
            <w:noProof/>
            <w:webHidden/>
          </w:rPr>
          <w:fldChar w:fldCharType="separate"/>
        </w:r>
        <w:r w:rsidR="00E06329">
          <w:rPr>
            <w:noProof/>
            <w:webHidden/>
          </w:rPr>
          <w:t>16</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05" w:history="1">
        <w:r w:rsidR="00E06329" w:rsidRPr="00233B5E">
          <w:rPr>
            <w:rStyle w:val="Hyperlink"/>
            <w:noProof/>
          </w:rPr>
          <w:t>Microsoft Dynamics CRM Online</w:t>
        </w:r>
        <w:r w:rsidR="00E06329">
          <w:rPr>
            <w:noProof/>
            <w:webHidden/>
          </w:rPr>
          <w:tab/>
        </w:r>
        <w:r w:rsidR="00E06329">
          <w:rPr>
            <w:noProof/>
            <w:webHidden/>
          </w:rPr>
          <w:fldChar w:fldCharType="begin"/>
        </w:r>
        <w:r w:rsidR="00E06329">
          <w:rPr>
            <w:noProof/>
            <w:webHidden/>
          </w:rPr>
          <w:instrText xml:space="preserve"> PAGEREF _Toc442695305 \h </w:instrText>
        </w:r>
        <w:r w:rsidR="00E06329">
          <w:rPr>
            <w:noProof/>
            <w:webHidden/>
          </w:rPr>
        </w:r>
        <w:r w:rsidR="00E06329">
          <w:rPr>
            <w:noProof/>
            <w:webHidden/>
          </w:rPr>
          <w:fldChar w:fldCharType="separate"/>
        </w:r>
        <w:r w:rsidR="00E06329">
          <w:rPr>
            <w:noProof/>
            <w:webHidden/>
          </w:rPr>
          <w:t>17</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06" w:history="1">
        <w:r w:rsidR="00E06329" w:rsidRPr="00233B5E">
          <w:rPr>
            <w:rStyle w:val="Hyperlink"/>
            <w:noProof/>
            <w:lang w:val="fr-FR"/>
          </w:rPr>
          <w:t>Microsoft Dynamics Marketing</w:t>
        </w:r>
        <w:r w:rsidR="00E06329">
          <w:rPr>
            <w:noProof/>
            <w:webHidden/>
          </w:rPr>
          <w:tab/>
        </w:r>
        <w:r w:rsidR="00E06329">
          <w:rPr>
            <w:noProof/>
            <w:webHidden/>
          </w:rPr>
          <w:fldChar w:fldCharType="begin"/>
        </w:r>
        <w:r w:rsidR="00E06329">
          <w:rPr>
            <w:noProof/>
            <w:webHidden/>
          </w:rPr>
          <w:instrText xml:space="preserve"> PAGEREF _Toc442695306 \h </w:instrText>
        </w:r>
        <w:r w:rsidR="00E06329">
          <w:rPr>
            <w:noProof/>
            <w:webHidden/>
          </w:rPr>
        </w:r>
        <w:r w:rsidR="00E06329">
          <w:rPr>
            <w:noProof/>
            <w:webHidden/>
          </w:rPr>
          <w:fldChar w:fldCharType="separate"/>
        </w:r>
        <w:r w:rsidR="00E06329">
          <w:rPr>
            <w:noProof/>
            <w:webHidden/>
          </w:rPr>
          <w:t>17</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07" w:history="1">
        <w:r w:rsidR="00E06329" w:rsidRPr="00233B5E">
          <w:rPr>
            <w:rStyle w:val="Hyperlink"/>
            <w:noProof/>
            <w:lang w:val="fr-FR"/>
          </w:rPr>
          <w:t>Microsoft Social Engagement</w:t>
        </w:r>
        <w:r w:rsidR="00E06329">
          <w:rPr>
            <w:noProof/>
            <w:webHidden/>
          </w:rPr>
          <w:tab/>
        </w:r>
        <w:r w:rsidR="00E06329">
          <w:rPr>
            <w:noProof/>
            <w:webHidden/>
          </w:rPr>
          <w:fldChar w:fldCharType="begin"/>
        </w:r>
        <w:r w:rsidR="00E06329">
          <w:rPr>
            <w:noProof/>
            <w:webHidden/>
          </w:rPr>
          <w:instrText xml:space="preserve"> PAGEREF _Toc442695307 \h </w:instrText>
        </w:r>
        <w:r w:rsidR="00E06329">
          <w:rPr>
            <w:noProof/>
            <w:webHidden/>
          </w:rPr>
        </w:r>
        <w:r w:rsidR="00E06329">
          <w:rPr>
            <w:noProof/>
            <w:webHidden/>
          </w:rPr>
          <w:fldChar w:fldCharType="separate"/>
        </w:r>
        <w:r w:rsidR="00E06329">
          <w:rPr>
            <w:noProof/>
            <w:webHidden/>
          </w:rPr>
          <w:t>17</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08" w:history="1">
        <w:r w:rsidR="00E06329" w:rsidRPr="00233B5E">
          <w:rPr>
            <w:rStyle w:val="Hyperlink"/>
            <w:noProof/>
          </w:rPr>
          <w:t>Parature, de Microsoft</w:t>
        </w:r>
        <w:r w:rsidR="00E06329">
          <w:rPr>
            <w:noProof/>
            <w:webHidden/>
          </w:rPr>
          <w:tab/>
        </w:r>
        <w:r w:rsidR="00E06329">
          <w:rPr>
            <w:noProof/>
            <w:webHidden/>
          </w:rPr>
          <w:fldChar w:fldCharType="begin"/>
        </w:r>
        <w:r w:rsidR="00E06329">
          <w:rPr>
            <w:noProof/>
            <w:webHidden/>
          </w:rPr>
          <w:instrText xml:space="preserve"> PAGEREF _Toc442695308 \h </w:instrText>
        </w:r>
        <w:r w:rsidR="00E06329">
          <w:rPr>
            <w:noProof/>
            <w:webHidden/>
          </w:rPr>
        </w:r>
        <w:r w:rsidR="00E06329">
          <w:rPr>
            <w:noProof/>
            <w:webHidden/>
          </w:rPr>
          <w:fldChar w:fldCharType="separate"/>
        </w:r>
        <w:r w:rsidR="00E06329">
          <w:rPr>
            <w:noProof/>
            <w:webHidden/>
          </w:rPr>
          <w:t>17</w:t>
        </w:r>
        <w:r w:rsidR="00E06329">
          <w:rPr>
            <w:noProof/>
            <w:webHidden/>
          </w:rPr>
          <w:fldChar w:fldCharType="end"/>
        </w:r>
      </w:hyperlink>
    </w:p>
    <w:p w:rsidR="00E06329" w:rsidRDefault="009B3E47">
      <w:pPr>
        <w:pStyle w:val="TOC2"/>
        <w:tabs>
          <w:tab w:val="right" w:leader="dot" w:pos="5030"/>
        </w:tabs>
        <w:rPr>
          <w:rFonts w:eastAsiaTheme="minorEastAsia"/>
          <w:b w:val="0"/>
          <w:smallCaps w:val="0"/>
          <w:noProof/>
          <w:sz w:val="22"/>
          <w:lang w:val="en-US" w:eastAsia="zh-CN" w:bidi="ar-SA"/>
        </w:rPr>
      </w:pPr>
      <w:hyperlink w:anchor="_Toc442695309" w:history="1">
        <w:r w:rsidR="00E06329" w:rsidRPr="00233B5E">
          <w:rPr>
            <w:rStyle w:val="Hyperlink"/>
            <w:noProof/>
            <w:lang w:val="fr-FR"/>
          </w:rPr>
          <w:t>Serveis de l'Office 365</w:t>
        </w:r>
        <w:r w:rsidR="00E06329">
          <w:rPr>
            <w:noProof/>
            <w:webHidden/>
          </w:rPr>
          <w:tab/>
        </w:r>
        <w:r w:rsidR="00E06329">
          <w:rPr>
            <w:noProof/>
            <w:webHidden/>
          </w:rPr>
          <w:fldChar w:fldCharType="begin"/>
        </w:r>
        <w:r w:rsidR="00E06329">
          <w:rPr>
            <w:noProof/>
            <w:webHidden/>
          </w:rPr>
          <w:instrText xml:space="preserve"> PAGEREF _Toc442695309 \h </w:instrText>
        </w:r>
        <w:r w:rsidR="00E06329">
          <w:rPr>
            <w:noProof/>
            <w:webHidden/>
          </w:rPr>
        </w:r>
        <w:r w:rsidR="00E06329">
          <w:rPr>
            <w:noProof/>
            <w:webHidden/>
          </w:rPr>
          <w:fldChar w:fldCharType="separate"/>
        </w:r>
        <w:r w:rsidR="00E06329">
          <w:rPr>
            <w:noProof/>
            <w:webHidden/>
          </w:rPr>
          <w:t>18</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0" w:history="1">
        <w:r w:rsidR="00E06329" w:rsidRPr="00233B5E">
          <w:rPr>
            <w:rStyle w:val="Hyperlink"/>
            <w:noProof/>
          </w:rPr>
          <w:t>Exchange Online</w:t>
        </w:r>
        <w:r w:rsidR="00E06329">
          <w:rPr>
            <w:noProof/>
            <w:webHidden/>
          </w:rPr>
          <w:tab/>
        </w:r>
        <w:r w:rsidR="00E06329">
          <w:rPr>
            <w:noProof/>
            <w:webHidden/>
          </w:rPr>
          <w:fldChar w:fldCharType="begin"/>
        </w:r>
        <w:r w:rsidR="00E06329">
          <w:rPr>
            <w:noProof/>
            <w:webHidden/>
          </w:rPr>
          <w:instrText xml:space="preserve"> PAGEREF _Toc442695310 \h </w:instrText>
        </w:r>
        <w:r w:rsidR="00E06329">
          <w:rPr>
            <w:noProof/>
            <w:webHidden/>
          </w:rPr>
        </w:r>
        <w:r w:rsidR="00E06329">
          <w:rPr>
            <w:noProof/>
            <w:webHidden/>
          </w:rPr>
          <w:fldChar w:fldCharType="separate"/>
        </w:r>
        <w:r w:rsidR="00E06329">
          <w:rPr>
            <w:noProof/>
            <w:webHidden/>
          </w:rPr>
          <w:t>18</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1" w:history="1">
        <w:r w:rsidR="00E06329" w:rsidRPr="00233B5E">
          <w:rPr>
            <w:rStyle w:val="Hyperlink"/>
            <w:noProof/>
          </w:rPr>
          <w:t>Aplicacions de l’Office 365</w:t>
        </w:r>
        <w:r w:rsidR="00E06329">
          <w:rPr>
            <w:noProof/>
            <w:webHidden/>
          </w:rPr>
          <w:tab/>
        </w:r>
        <w:r w:rsidR="00E06329">
          <w:rPr>
            <w:noProof/>
            <w:webHidden/>
          </w:rPr>
          <w:fldChar w:fldCharType="begin"/>
        </w:r>
        <w:r w:rsidR="00E06329">
          <w:rPr>
            <w:noProof/>
            <w:webHidden/>
          </w:rPr>
          <w:instrText xml:space="preserve"> PAGEREF _Toc442695311 \h </w:instrText>
        </w:r>
        <w:r w:rsidR="00E06329">
          <w:rPr>
            <w:noProof/>
            <w:webHidden/>
          </w:rPr>
        </w:r>
        <w:r w:rsidR="00E06329">
          <w:rPr>
            <w:noProof/>
            <w:webHidden/>
          </w:rPr>
          <w:fldChar w:fldCharType="separate"/>
        </w:r>
        <w:r w:rsidR="00E06329">
          <w:rPr>
            <w:noProof/>
            <w:webHidden/>
          </w:rPr>
          <w:t>19</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2" w:history="1">
        <w:r w:rsidR="00E06329" w:rsidRPr="00233B5E">
          <w:rPr>
            <w:rStyle w:val="Hyperlink"/>
            <w:noProof/>
            <w:lang w:val="fr-FR"/>
          </w:rPr>
          <w:t>Anàlisi de l'Office 365 Delve</w:t>
        </w:r>
        <w:r w:rsidR="00E06329">
          <w:rPr>
            <w:noProof/>
            <w:webHidden/>
          </w:rPr>
          <w:tab/>
        </w:r>
        <w:r w:rsidR="00E06329">
          <w:rPr>
            <w:noProof/>
            <w:webHidden/>
          </w:rPr>
          <w:fldChar w:fldCharType="begin"/>
        </w:r>
        <w:r w:rsidR="00E06329">
          <w:rPr>
            <w:noProof/>
            <w:webHidden/>
          </w:rPr>
          <w:instrText xml:space="preserve"> PAGEREF _Toc442695312 \h </w:instrText>
        </w:r>
        <w:r w:rsidR="00E06329">
          <w:rPr>
            <w:noProof/>
            <w:webHidden/>
          </w:rPr>
        </w:r>
        <w:r w:rsidR="00E06329">
          <w:rPr>
            <w:noProof/>
            <w:webHidden/>
          </w:rPr>
          <w:fldChar w:fldCharType="separate"/>
        </w:r>
        <w:r w:rsidR="00E06329">
          <w:rPr>
            <w:noProof/>
            <w:webHidden/>
          </w:rPr>
          <w:t>20</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3" w:history="1">
        <w:r w:rsidR="00E06329" w:rsidRPr="00233B5E">
          <w:rPr>
            <w:rStyle w:val="Hyperlink"/>
            <w:noProof/>
            <w:lang w:val="fr-FR"/>
          </w:rPr>
          <w:t>Advanced eDiscovery de l'Office 365</w:t>
        </w:r>
        <w:r w:rsidR="00E06329">
          <w:rPr>
            <w:noProof/>
            <w:webHidden/>
          </w:rPr>
          <w:tab/>
        </w:r>
        <w:r w:rsidR="00E06329">
          <w:rPr>
            <w:noProof/>
            <w:webHidden/>
          </w:rPr>
          <w:fldChar w:fldCharType="begin"/>
        </w:r>
        <w:r w:rsidR="00E06329">
          <w:rPr>
            <w:noProof/>
            <w:webHidden/>
          </w:rPr>
          <w:instrText xml:space="preserve"> PAGEREF _Toc442695313 \h </w:instrText>
        </w:r>
        <w:r w:rsidR="00E06329">
          <w:rPr>
            <w:noProof/>
            <w:webHidden/>
          </w:rPr>
        </w:r>
        <w:r w:rsidR="00E06329">
          <w:rPr>
            <w:noProof/>
            <w:webHidden/>
          </w:rPr>
          <w:fldChar w:fldCharType="separate"/>
        </w:r>
        <w:r w:rsidR="00E06329">
          <w:rPr>
            <w:noProof/>
            <w:webHidden/>
          </w:rPr>
          <w:t>20</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4" w:history="1">
        <w:r w:rsidR="00E06329" w:rsidRPr="00233B5E">
          <w:rPr>
            <w:rStyle w:val="Hyperlink"/>
            <w:noProof/>
            <w:lang w:val="fr-FR"/>
          </w:rPr>
          <w:t>Office Online</w:t>
        </w:r>
        <w:r w:rsidR="00E06329">
          <w:rPr>
            <w:noProof/>
            <w:webHidden/>
          </w:rPr>
          <w:tab/>
        </w:r>
        <w:r w:rsidR="00E06329">
          <w:rPr>
            <w:noProof/>
            <w:webHidden/>
          </w:rPr>
          <w:fldChar w:fldCharType="begin"/>
        </w:r>
        <w:r w:rsidR="00E06329">
          <w:rPr>
            <w:noProof/>
            <w:webHidden/>
          </w:rPr>
          <w:instrText xml:space="preserve"> PAGEREF _Toc442695314 \h </w:instrText>
        </w:r>
        <w:r w:rsidR="00E06329">
          <w:rPr>
            <w:noProof/>
            <w:webHidden/>
          </w:rPr>
        </w:r>
        <w:r w:rsidR="00E06329">
          <w:rPr>
            <w:noProof/>
            <w:webHidden/>
          </w:rPr>
          <w:fldChar w:fldCharType="separate"/>
        </w:r>
        <w:r w:rsidR="00E06329">
          <w:rPr>
            <w:noProof/>
            <w:webHidden/>
          </w:rPr>
          <w:t>20</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5" w:history="1">
        <w:r w:rsidR="00E06329" w:rsidRPr="00233B5E">
          <w:rPr>
            <w:rStyle w:val="Hyperlink"/>
            <w:noProof/>
          </w:rPr>
          <w:t>OneDrive for Business</w:t>
        </w:r>
        <w:r w:rsidR="00E06329">
          <w:rPr>
            <w:noProof/>
            <w:webHidden/>
          </w:rPr>
          <w:tab/>
        </w:r>
        <w:r w:rsidR="00E06329">
          <w:rPr>
            <w:noProof/>
            <w:webHidden/>
          </w:rPr>
          <w:fldChar w:fldCharType="begin"/>
        </w:r>
        <w:r w:rsidR="00E06329">
          <w:rPr>
            <w:noProof/>
            <w:webHidden/>
          </w:rPr>
          <w:instrText xml:space="preserve"> PAGEREF _Toc442695315 \h </w:instrText>
        </w:r>
        <w:r w:rsidR="00E06329">
          <w:rPr>
            <w:noProof/>
            <w:webHidden/>
          </w:rPr>
        </w:r>
        <w:r w:rsidR="00E06329">
          <w:rPr>
            <w:noProof/>
            <w:webHidden/>
          </w:rPr>
          <w:fldChar w:fldCharType="separate"/>
        </w:r>
        <w:r w:rsidR="00E06329">
          <w:rPr>
            <w:noProof/>
            <w:webHidden/>
          </w:rPr>
          <w:t>20</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6" w:history="1">
        <w:r w:rsidR="00E06329" w:rsidRPr="00233B5E">
          <w:rPr>
            <w:rStyle w:val="Hyperlink"/>
            <w:noProof/>
          </w:rPr>
          <w:t>Project Online</w:t>
        </w:r>
        <w:r w:rsidR="00E06329">
          <w:rPr>
            <w:noProof/>
            <w:webHidden/>
          </w:rPr>
          <w:tab/>
        </w:r>
        <w:r w:rsidR="00E06329">
          <w:rPr>
            <w:noProof/>
            <w:webHidden/>
          </w:rPr>
          <w:fldChar w:fldCharType="begin"/>
        </w:r>
        <w:r w:rsidR="00E06329">
          <w:rPr>
            <w:noProof/>
            <w:webHidden/>
          </w:rPr>
          <w:instrText xml:space="preserve"> PAGEREF _Toc442695316 \h </w:instrText>
        </w:r>
        <w:r w:rsidR="00E06329">
          <w:rPr>
            <w:noProof/>
            <w:webHidden/>
          </w:rPr>
        </w:r>
        <w:r w:rsidR="00E06329">
          <w:rPr>
            <w:noProof/>
            <w:webHidden/>
          </w:rPr>
          <w:fldChar w:fldCharType="separate"/>
        </w:r>
        <w:r w:rsidR="00E06329">
          <w:rPr>
            <w:noProof/>
            <w:webHidden/>
          </w:rPr>
          <w:t>21</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7" w:history="1">
        <w:r w:rsidR="00E06329" w:rsidRPr="00233B5E">
          <w:rPr>
            <w:rStyle w:val="Hyperlink"/>
            <w:noProof/>
          </w:rPr>
          <w:t>SharePoint Online</w:t>
        </w:r>
        <w:r w:rsidR="00E06329">
          <w:rPr>
            <w:noProof/>
            <w:webHidden/>
          </w:rPr>
          <w:tab/>
        </w:r>
        <w:r w:rsidR="00E06329">
          <w:rPr>
            <w:noProof/>
            <w:webHidden/>
          </w:rPr>
          <w:fldChar w:fldCharType="begin"/>
        </w:r>
        <w:r w:rsidR="00E06329">
          <w:rPr>
            <w:noProof/>
            <w:webHidden/>
          </w:rPr>
          <w:instrText xml:space="preserve"> PAGEREF _Toc442695317 \h </w:instrText>
        </w:r>
        <w:r w:rsidR="00E06329">
          <w:rPr>
            <w:noProof/>
            <w:webHidden/>
          </w:rPr>
        </w:r>
        <w:r w:rsidR="00E06329">
          <w:rPr>
            <w:noProof/>
            <w:webHidden/>
          </w:rPr>
          <w:fldChar w:fldCharType="separate"/>
        </w:r>
        <w:r w:rsidR="00E06329">
          <w:rPr>
            <w:noProof/>
            <w:webHidden/>
          </w:rPr>
          <w:t>21</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8" w:history="1">
        <w:r w:rsidR="00E06329" w:rsidRPr="00233B5E">
          <w:rPr>
            <w:rStyle w:val="Hyperlink"/>
            <w:noProof/>
          </w:rPr>
          <w:t>Skype for Business Online</w:t>
        </w:r>
        <w:r w:rsidR="00E06329">
          <w:rPr>
            <w:noProof/>
            <w:webHidden/>
          </w:rPr>
          <w:tab/>
        </w:r>
        <w:r w:rsidR="00E06329">
          <w:rPr>
            <w:noProof/>
            <w:webHidden/>
          </w:rPr>
          <w:fldChar w:fldCharType="begin"/>
        </w:r>
        <w:r w:rsidR="00E06329">
          <w:rPr>
            <w:noProof/>
            <w:webHidden/>
          </w:rPr>
          <w:instrText xml:space="preserve"> PAGEREF _Toc442695318 \h </w:instrText>
        </w:r>
        <w:r w:rsidR="00E06329">
          <w:rPr>
            <w:noProof/>
            <w:webHidden/>
          </w:rPr>
        </w:r>
        <w:r w:rsidR="00E06329">
          <w:rPr>
            <w:noProof/>
            <w:webHidden/>
          </w:rPr>
          <w:fldChar w:fldCharType="separate"/>
        </w:r>
        <w:r w:rsidR="00E06329">
          <w:rPr>
            <w:noProof/>
            <w:webHidden/>
          </w:rPr>
          <w:t>21</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19" w:history="1">
        <w:r w:rsidR="00E06329" w:rsidRPr="00233B5E">
          <w:rPr>
            <w:rStyle w:val="Hyperlink"/>
            <w:noProof/>
          </w:rPr>
          <w:t>Serveis de l'Skype for Business Online PSTN</w:t>
        </w:r>
        <w:r w:rsidR="00E06329">
          <w:rPr>
            <w:noProof/>
            <w:webHidden/>
          </w:rPr>
          <w:tab/>
        </w:r>
        <w:r w:rsidR="00E06329">
          <w:rPr>
            <w:noProof/>
            <w:webHidden/>
          </w:rPr>
          <w:fldChar w:fldCharType="begin"/>
        </w:r>
        <w:r w:rsidR="00E06329">
          <w:rPr>
            <w:noProof/>
            <w:webHidden/>
          </w:rPr>
          <w:instrText xml:space="preserve"> PAGEREF _Toc442695319 \h </w:instrText>
        </w:r>
        <w:r w:rsidR="00E06329">
          <w:rPr>
            <w:noProof/>
            <w:webHidden/>
          </w:rPr>
        </w:r>
        <w:r w:rsidR="00E06329">
          <w:rPr>
            <w:noProof/>
            <w:webHidden/>
          </w:rPr>
          <w:fldChar w:fldCharType="separate"/>
        </w:r>
        <w:r w:rsidR="00E06329">
          <w:rPr>
            <w:noProof/>
            <w:webHidden/>
          </w:rPr>
          <w:t>22</w:t>
        </w:r>
        <w:r w:rsidR="00E06329">
          <w:rPr>
            <w:noProof/>
            <w:webHidden/>
          </w:rPr>
          <w:fldChar w:fldCharType="end"/>
        </w:r>
      </w:hyperlink>
    </w:p>
    <w:p w:rsidR="00E06329" w:rsidRDefault="009B3E47">
      <w:pPr>
        <w:pStyle w:val="TOC2"/>
        <w:tabs>
          <w:tab w:val="right" w:leader="dot" w:pos="5030"/>
        </w:tabs>
        <w:rPr>
          <w:rFonts w:eastAsiaTheme="minorEastAsia"/>
          <w:b w:val="0"/>
          <w:smallCaps w:val="0"/>
          <w:noProof/>
          <w:sz w:val="22"/>
          <w:lang w:val="en-US" w:eastAsia="zh-CN" w:bidi="ar-SA"/>
        </w:rPr>
      </w:pPr>
      <w:hyperlink w:anchor="_Toc442695320" w:history="1">
        <w:r w:rsidR="00E06329" w:rsidRPr="00233B5E">
          <w:rPr>
            <w:rStyle w:val="Hyperlink"/>
            <w:noProof/>
          </w:rPr>
          <w:t>Altres Serveis Online</w:t>
        </w:r>
        <w:r w:rsidR="00E06329">
          <w:rPr>
            <w:noProof/>
            <w:webHidden/>
          </w:rPr>
          <w:tab/>
        </w:r>
        <w:r w:rsidR="00E06329">
          <w:rPr>
            <w:noProof/>
            <w:webHidden/>
          </w:rPr>
          <w:fldChar w:fldCharType="begin"/>
        </w:r>
        <w:r w:rsidR="00E06329">
          <w:rPr>
            <w:noProof/>
            <w:webHidden/>
          </w:rPr>
          <w:instrText xml:space="preserve"> PAGEREF _Toc442695320 \h </w:instrText>
        </w:r>
        <w:r w:rsidR="00E06329">
          <w:rPr>
            <w:noProof/>
            <w:webHidden/>
          </w:rPr>
        </w:r>
        <w:r w:rsidR="00E06329">
          <w:rPr>
            <w:noProof/>
            <w:webHidden/>
          </w:rPr>
          <w:fldChar w:fldCharType="separate"/>
        </w:r>
        <w:r w:rsidR="00E06329">
          <w:rPr>
            <w:noProof/>
            <w:webHidden/>
          </w:rPr>
          <w:t>22</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21" w:history="1">
        <w:r w:rsidR="00E06329" w:rsidRPr="00233B5E">
          <w:rPr>
            <w:rStyle w:val="Hyperlink"/>
            <w:noProof/>
          </w:rPr>
          <w:t>Plataforma de l'Empresa dels Mapes del Bing i Plataforma d'Administració d'Actius Mòbils dels Mapes del Bing</w:t>
        </w:r>
        <w:r w:rsidR="00E06329">
          <w:rPr>
            <w:noProof/>
            <w:webHidden/>
          </w:rPr>
          <w:tab/>
        </w:r>
        <w:r w:rsidR="00E06329">
          <w:rPr>
            <w:noProof/>
            <w:webHidden/>
          </w:rPr>
          <w:fldChar w:fldCharType="begin"/>
        </w:r>
        <w:r w:rsidR="00E06329">
          <w:rPr>
            <w:noProof/>
            <w:webHidden/>
          </w:rPr>
          <w:instrText xml:space="preserve"> PAGEREF _Toc442695321 \h </w:instrText>
        </w:r>
        <w:r w:rsidR="00E06329">
          <w:rPr>
            <w:noProof/>
            <w:webHidden/>
          </w:rPr>
        </w:r>
        <w:r w:rsidR="00E06329">
          <w:rPr>
            <w:noProof/>
            <w:webHidden/>
          </w:rPr>
          <w:fldChar w:fldCharType="separate"/>
        </w:r>
        <w:r w:rsidR="00E06329">
          <w:rPr>
            <w:noProof/>
            <w:webHidden/>
          </w:rPr>
          <w:t>22</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22" w:history="1">
        <w:r w:rsidR="00E06329" w:rsidRPr="00233B5E">
          <w:rPr>
            <w:rStyle w:val="Hyperlink"/>
            <w:noProof/>
          </w:rPr>
          <w:t>Microsoft Learning E-Reference Library</w:t>
        </w:r>
        <w:r w:rsidR="00E06329">
          <w:rPr>
            <w:noProof/>
            <w:webHidden/>
          </w:rPr>
          <w:tab/>
        </w:r>
        <w:r w:rsidR="00E06329">
          <w:rPr>
            <w:noProof/>
            <w:webHidden/>
          </w:rPr>
          <w:fldChar w:fldCharType="begin"/>
        </w:r>
        <w:r w:rsidR="00E06329">
          <w:rPr>
            <w:noProof/>
            <w:webHidden/>
          </w:rPr>
          <w:instrText xml:space="preserve"> PAGEREF _Toc442695322 \h </w:instrText>
        </w:r>
        <w:r w:rsidR="00E06329">
          <w:rPr>
            <w:noProof/>
            <w:webHidden/>
          </w:rPr>
        </w:r>
        <w:r w:rsidR="00E06329">
          <w:rPr>
            <w:noProof/>
            <w:webHidden/>
          </w:rPr>
          <w:fldChar w:fldCharType="separate"/>
        </w:r>
        <w:r w:rsidR="00E06329">
          <w:rPr>
            <w:noProof/>
            <w:webHidden/>
          </w:rPr>
          <w:t>23</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23" w:history="1">
        <w:r w:rsidR="00E06329" w:rsidRPr="00233B5E">
          <w:rPr>
            <w:rStyle w:val="Hyperlink"/>
            <w:noProof/>
          </w:rPr>
          <w:t>Microsoft Learning IT Academy</w:t>
        </w:r>
        <w:r w:rsidR="00E06329">
          <w:rPr>
            <w:noProof/>
            <w:webHidden/>
          </w:rPr>
          <w:tab/>
        </w:r>
        <w:r w:rsidR="00E06329">
          <w:rPr>
            <w:noProof/>
            <w:webHidden/>
          </w:rPr>
          <w:fldChar w:fldCharType="begin"/>
        </w:r>
        <w:r w:rsidR="00E06329">
          <w:rPr>
            <w:noProof/>
            <w:webHidden/>
          </w:rPr>
          <w:instrText xml:space="preserve"> PAGEREF _Toc442695323 \h </w:instrText>
        </w:r>
        <w:r w:rsidR="00E06329">
          <w:rPr>
            <w:noProof/>
            <w:webHidden/>
          </w:rPr>
        </w:r>
        <w:r w:rsidR="00E06329">
          <w:rPr>
            <w:noProof/>
            <w:webHidden/>
          </w:rPr>
          <w:fldChar w:fldCharType="separate"/>
        </w:r>
        <w:r w:rsidR="00E06329">
          <w:rPr>
            <w:noProof/>
            <w:webHidden/>
          </w:rPr>
          <w:t>23</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24" w:history="1">
        <w:r w:rsidR="00E06329" w:rsidRPr="00233B5E">
          <w:rPr>
            <w:rStyle w:val="Hyperlink"/>
            <w:noProof/>
          </w:rPr>
          <w:t>Office 365 Developer</w:t>
        </w:r>
        <w:r w:rsidR="00E06329">
          <w:rPr>
            <w:noProof/>
            <w:webHidden/>
          </w:rPr>
          <w:tab/>
        </w:r>
        <w:r w:rsidR="00E06329">
          <w:rPr>
            <w:noProof/>
            <w:webHidden/>
          </w:rPr>
          <w:fldChar w:fldCharType="begin"/>
        </w:r>
        <w:r w:rsidR="00E06329">
          <w:rPr>
            <w:noProof/>
            <w:webHidden/>
          </w:rPr>
          <w:instrText xml:space="preserve"> PAGEREF _Toc442695324 \h </w:instrText>
        </w:r>
        <w:r w:rsidR="00E06329">
          <w:rPr>
            <w:noProof/>
            <w:webHidden/>
          </w:rPr>
        </w:r>
        <w:r w:rsidR="00E06329">
          <w:rPr>
            <w:noProof/>
            <w:webHidden/>
          </w:rPr>
          <w:fldChar w:fldCharType="separate"/>
        </w:r>
        <w:r w:rsidR="00E06329">
          <w:rPr>
            <w:noProof/>
            <w:webHidden/>
          </w:rPr>
          <w:t>23</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25" w:history="1">
        <w:r w:rsidR="00E06329" w:rsidRPr="00233B5E">
          <w:rPr>
            <w:rStyle w:val="Hyperlink"/>
            <w:noProof/>
          </w:rPr>
          <w:t>Power BI Pro</w:t>
        </w:r>
        <w:r w:rsidR="00E06329">
          <w:rPr>
            <w:noProof/>
            <w:webHidden/>
          </w:rPr>
          <w:tab/>
        </w:r>
        <w:r w:rsidR="00E06329">
          <w:rPr>
            <w:noProof/>
            <w:webHidden/>
          </w:rPr>
          <w:fldChar w:fldCharType="begin"/>
        </w:r>
        <w:r w:rsidR="00E06329">
          <w:rPr>
            <w:noProof/>
            <w:webHidden/>
          </w:rPr>
          <w:instrText xml:space="preserve"> PAGEREF _Toc442695325 \h </w:instrText>
        </w:r>
        <w:r w:rsidR="00E06329">
          <w:rPr>
            <w:noProof/>
            <w:webHidden/>
          </w:rPr>
        </w:r>
        <w:r w:rsidR="00E06329">
          <w:rPr>
            <w:noProof/>
            <w:webHidden/>
          </w:rPr>
          <w:fldChar w:fldCharType="separate"/>
        </w:r>
        <w:r w:rsidR="00E06329">
          <w:rPr>
            <w:noProof/>
            <w:webHidden/>
          </w:rPr>
          <w:t>24</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26" w:history="1">
        <w:r w:rsidR="00E06329" w:rsidRPr="00233B5E">
          <w:rPr>
            <w:rStyle w:val="Hyperlink"/>
            <w:noProof/>
          </w:rPr>
          <w:t>API de Translator</w:t>
        </w:r>
        <w:r w:rsidR="00E06329">
          <w:rPr>
            <w:noProof/>
            <w:webHidden/>
          </w:rPr>
          <w:tab/>
        </w:r>
        <w:r w:rsidR="00E06329">
          <w:rPr>
            <w:noProof/>
            <w:webHidden/>
          </w:rPr>
          <w:fldChar w:fldCharType="begin"/>
        </w:r>
        <w:r w:rsidR="00E06329">
          <w:rPr>
            <w:noProof/>
            <w:webHidden/>
          </w:rPr>
          <w:instrText xml:space="preserve"> PAGEREF _Toc442695326 \h </w:instrText>
        </w:r>
        <w:r w:rsidR="00E06329">
          <w:rPr>
            <w:noProof/>
            <w:webHidden/>
          </w:rPr>
        </w:r>
        <w:r w:rsidR="00E06329">
          <w:rPr>
            <w:noProof/>
            <w:webHidden/>
          </w:rPr>
          <w:fldChar w:fldCharType="separate"/>
        </w:r>
        <w:r w:rsidR="00E06329">
          <w:rPr>
            <w:noProof/>
            <w:webHidden/>
          </w:rPr>
          <w:t>24</w:t>
        </w:r>
        <w:r w:rsidR="00E06329">
          <w:rPr>
            <w:noProof/>
            <w:webHidden/>
          </w:rPr>
          <w:fldChar w:fldCharType="end"/>
        </w:r>
      </w:hyperlink>
    </w:p>
    <w:p w:rsidR="00E06329" w:rsidRDefault="009B3E47">
      <w:pPr>
        <w:pStyle w:val="TOC4"/>
        <w:rPr>
          <w:rFonts w:eastAsiaTheme="minorEastAsia"/>
          <w:smallCaps w:val="0"/>
          <w:noProof/>
          <w:sz w:val="22"/>
          <w:lang w:val="en-US" w:eastAsia="zh-CN" w:bidi="ar-SA"/>
        </w:rPr>
      </w:pPr>
      <w:hyperlink w:anchor="_Toc442695327" w:history="1">
        <w:r w:rsidR="00E06329" w:rsidRPr="00233B5E">
          <w:rPr>
            <w:rStyle w:val="Hyperlink"/>
            <w:noProof/>
            <w:lang w:val="fr-FR"/>
          </w:rPr>
          <w:t>Yammer Enterprise</w:t>
        </w:r>
        <w:r w:rsidR="00E06329">
          <w:rPr>
            <w:noProof/>
            <w:webHidden/>
          </w:rPr>
          <w:tab/>
        </w:r>
        <w:r w:rsidR="00E06329">
          <w:rPr>
            <w:noProof/>
            <w:webHidden/>
          </w:rPr>
          <w:fldChar w:fldCharType="begin"/>
        </w:r>
        <w:r w:rsidR="00E06329">
          <w:rPr>
            <w:noProof/>
            <w:webHidden/>
          </w:rPr>
          <w:instrText xml:space="preserve"> PAGEREF _Toc442695327 \h </w:instrText>
        </w:r>
        <w:r w:rsidR="00E06329">
          <w:rPr>
            <w:noProof/>
            <w:webHidden/>
          </w:rPr>
        </w:r>
        <w:r w:rsidR="00E06329">
          <w:rPr>
            <w:noProof/>
            <w:webHidden/>
          </w:rPr>
          <w:fldChar w:fldCharType="separate"/>
        </w:r>
        <w:r w:rsidR="00E06329">
          <w:rPr>
            <w:noProof/>
            <w:webHidden/>
          </w:rPr>
          <w:t>24</w:t>
        </w:r>
        <w:r w:rsidR="00E06329">
          <w:rPr>
            <w:noProof/>
            <w:webHidden/>
          </w:rPr>
          <w:fldChar w:fldCharType="end"/>
        </w:r>
      </w:hyperlink>
    </w:p>
    <w:p w:rsidR="00E06329" w:rsidRDefault="009B3E47">
      <w:pPr>
        <w:pStyle w:val="TOC1"/>
        <w:tabs>
          <w:tab w:val="right" w:leader="dot" w:pos="5030"/>
        </w:tabs>
        <w:rPr>
          <w:rFonts w:eastAsiaTheme="minorEastAsia"/>
          <w:b w:val="0"/>
          <w:caps w:val="0"/>
          <w:noProof/>
          <w:sz w:val="22"/>
          <w:lang w:val="en-US" w:eastAsia="zh-CN" w:bidi="ar-SA"/>
        </w:rPr>
      </w:pPr>
      <w:hyperlink w:anchor="_Toc442695328" w:history="1">
        <w:r w:rsidR="00E06329" w:rsidRPr="00233B5E">
          <w:rPr>
            <w:rStyle w:val="Hyperlink"/>
            <w:noProof/>
          </w:rPr>
          <w:t>Apèndix 1: Notificacions</w:t>
        </w:r>
        <w:r w:rsidR="00E06329">
          <w:rPr>
            <w:noProof/>
            <w:webHidden/>
          </w:rPr>
          <w:tab/>
        </w:r>
        <w:r w:rsidR="00E06329">
          <w:rPr>
            <w:noProof/>
            <w:webHidden/>
          </w:rPr>
          <w:fldChar w:fldCharType="begin"/>
        </w:r>
        <w:r w:rsidR="00E06329">
          <w:rPr>
            <w:noProof/>
            <w:webHidden/>
          </w:rPr>
          <w:instrText xml:space="preserve"> PAGEREF _Toc442695328 \h </w:instrText>
        </w:r>
        <w:r w:rsidR="00E06329">
          <w:rPr>
            <w:noProof/>
            <w:webHidden/>
          </w:rPr>
        </w:r>
        <w:r w:rsidR="00E06329">
          <w:rPr>
            <w:noProof/>
            <w:webHidden/>
          </w:rPr>
          <w:fldChar w:fldCharType="separate"/>
        </w:r>
        <w:r w:rsidR="00E06329">
          <w:rPr>
            <w:noProof/>
            <w:webHidden/>
          </w:rPr>
          <w:t>25</w:t>
        </w:r>
        <w:r w:rsidR="00E06329">
          <w:rPr>
            <w:noProof/>
            <w:webHidden/>
          </w:rPr>
          <w:fldChar w:fldCharType="end"/>
        </w:r>
      </w:hyperlink>
    </w:p>
    <w:p w:rsidR="00E06329" w:rsidRDefault="009B3E47">
      <w:pPr>
        <w:pStyle w:val="TOC3"/>
        <w:tabs>
          <w:tab w:val="right" w:leader="dot" w:pos="5030"/>
        </w:tabs>
        <w:rPr>
          <w:rFonts w:eastAsiaTheme="minorEastAsia"/>
          <w:smallCaps w:val="0"/>
          <w:noProof/>
          <w:sz w:val="22"/>
          <w:lang w:val="en-US" w:eastAsia="zh-CN" w:bidi="ar-SA"/>
        </w:rPr>
      </w:pPr>
      <w:hyperlink w:anchor="_Toc442695329" w:history="1">
        <w:r w:rsidR="00E06329" w:rsidRPr="00233B5E">
          <w:rPr>
            <w:rStyle w:val="Hyperlink"/>
            <w:noProof/>
          </w:rPr>
          <w:t>Mapes del Bing</w:t>
        </w:r>
        <w:r w:rsidR="00E06329">
          <w:rPr>
            <w:noProof/>
            <w:webHidden/>
          </w:rPr>
          <w:tab/>
        </w:r>
        <w:r w:rsidR="00E06329">
          <w:rPr>
            <w:noProof/>
            <w:webHidden/>
          </w:rPr>
          <w:fldChar w:fldCharType="begin"/>
        </w:r>
        <w:r w:rsidR="00E06329">
          <w:rPr>
            <w:noProof/>
            <w:webHidden/>
          </w:rPr>
          <w:instrText xml:space="preserve"> PAGEREF _Toc442695329 \h </w:instrText>
        </w:r>
        <w:r w:rsidR="00E06329">
          <w:rPr>
            <w:noProof/>
            <w:webHidden/>
          </w:rPr>
        </w:r>
        <w:r w:rsidR="00E06329">
          <w:rPr>
            <w:noProof/>
            <w:webHidden/>
          </w:rPr>
          <w:fldChar w:fldCharType="separate"/>
        </w:r>
        <w:r w:rsidR="00E06329">
          <w:rPr>
            <w:noProof/>
            <w:webHidden/>
          </w:rPr>
          <w:t>25</w:t>
        </w:r>
        <w:r w:rsidR="00E06329">
          <w:rPr>
            <w:noProof/>
            <w:webHidden/>
          </w:rPr>
          <w:fldChar w:fldCharType="end"/>
        </w:r>
      </w:hyperlink>
    </w:p>
    <w:p w:rsidR="00E06329" w:rsidRDefault="009B3E47">
      <w:pPr>
        <w:pStyle w:val="TOC3"/>
        <w:tabs>
          <w:tab w:val="right" w:leader="dot" w:pos="5030"/>
        </w:tabs>
        <w:rPr>
          <w:rFonts w:eastAsiaTheme="minorEastAsia"/>
          <w:smallCaps w:val="0"/>
          <w:noProof/>
          <w:sz w:val="22"/>
          <w:lang w:val="en-US" w:eastAsia="zh-CN" w:bidi="ar-SA"/>
        </w:rPr>
      </w:pPr>
      <w:hyperlink w:anchor="_Toc442695330" w:history="1">
        <w:r w:rsidR="00E06329" w:rsidRPr="00233B5E">
          <w:rPr>
            <w:rStyle w:val="Hyperlink"/>
            <w:noProof/>
          </w:rPr>
          <w:t>Serveis Professionals</w:t>
        </w:r>
        <w:r w:rsidR="00E06329">
          <w:rPr>
            <w:noProof/>
            <w:webHidden/>
          </w:rPr>
          <w:tab/>
        </w:r>
        <w:r w:rsidR="00E06329">
          <w:rPr>
            <w:noProof/>
            <w:webHidden/>
          </w:rPr>
          <w:fldChar w:fldCharType="begin"/>
        </w:r>
        <w:r w:rsidR="00E06329">
          <w:rPr>
            <w:noProof/>
            <w:webHidden/>
          </w:rPr>
          <w:instrText xml:space="preserve"> PAGEREF _Toc442695330 \h </w:instrText>
        </w:r>
        <w:r w:rsidR="00E06329">
          <w:rPr>
            <w:noProof/>
            <w:webHidden/>
          </w:rPr>
        </w:r>
        <w:r w:rsidR="00E06329">
          <w:rPr>
            <w:noProof/>
            <w:webHidden/>
          </w:rPr>
          <w:fldChar w:fldCharType="separate"/>
        </w:r>
        <w:r w:rsidR="00E06329">
          <w:rPr>
            <w:noProof/>
            <w:webHidden/>
          </w:rPr>
          <w:t>25</w:t>
        </w:r>
        <w:r w:rsidR="00E06329">
          <w:rPr>
            <w:noProof/>
            <w:webHidden/>
          </w:rPr>
          <w:fldChar w:fldCharType="end"/>
        </w:r>
      </w:hyperlink>
    </w:p>
    <w:p w:rsidR="00E06329" w:rsidRDefault="009B3E47">
      <w:pPr>
        <w:pStyle w:val="TOC3"/>
        <w:tabs>
          <w:tab w:val="right" w:leader="dot" w:pos="5030"/>
        </w:tabs>
        <w:rPr>
          <w:rFonts w:eastAsiaTheme="minorEastAsia"/>
          <w:smallCaps w:val="0"/>
          <w:noProof/>
          <w:sz w:val="22"/>
          <w:lang w:val="en-US" w:eastAsia="zh-CN" w:bidi="ar-SA"/>
        </w:rPr>
      </w:pPr>
      <w:hyperlink w:anchor="_Toc442695331" w:history="1">
        <w:r w:rsidR="00E06329" w:rsidRPr="00233B5E">
          <w:rPr>
            <w:rStyle w:val="Hyperlink"/>
            <w:noProof/>
          </w:rPr>
          <w:t>Notificació sobre l'Estàndard Visual H.264/AVC, l'Estàndard de Vídeo VC-1, l'Estàndard Visual MPEG-4 i l'Estàndard de Vídeo MPEG-2</w:t>
        </w:r>
        <w:r w:rsidR="00E06329">
          <w:rPr>
            <w:noProof/>
            <w:webHidden/>
          </w:rPr>
          <w:tab/>
        </w:r>
        <w:r w:rsidR="00E06329">
          <w:rPr>
            <w:noProof/>
            <w:webHidden/>
          </w:rPr>
          <w:fldChar w:fldCharType="begin"/>
        </w:r>
        <w:r w:rsidR="00E06329">
          <w:rPr>
            <w:noProof/>
            <w:webHidden/>
          </w:rPr>
          <w:instrText xml:space="preserve"> PAGEREF _Toc442695331 \h </w:instrText>
        </w:r>
        <w:r w:rsidR="00E06329">
          <w:rPr>
            <w:noProof/>
            <w:webHidden/>
          </w:rPr>
        </w:r>
        <w:r w:rsidR="00E06329">
          <w:rPr>
            <w:noProof/>
            <w:webHidden/>
          </w:rPr>
          <w:fldChar w:fldCharType="separate"/>
        </w:r>
        <w:r w:rsidR="00E06329">
          <w:rPr>
            <w:noProof/>
            <w:webHidden/>
          </w:rPr>
          <w:t>26</w:t>
        </w:r>
        <w:r w:rsidR="00E06329">
          <w:rPr>
            <w:noProof/>
            <w:webHidden/>
          </w:rPr>
          <w:fldChar w:fldCharType="end"/>
        </w:r>
      </w:hyperlink>
    </w:p>
    <w:p w:rsidR="00E06329" w:rsidRDefault="009B3E47">
      <w:pPr>
        <w:pStyle w:val="TOC1"/>
        <w:tabs>
          <w:tab w:val="right" w:leader="dot" w:pos="5030"/>
        </w:tabs>
        <w:rPr>
          <w:rFonts w:eastAsiaTheme="minorEastAsia"/>
          <w:b w:val="0"/>
          <w:caps w:val="0"/>
          <w:noProof/>
          <w:sz w:val="22"/>
          <w:lang w:val="en-US" w:eastAsia="zh-CN" w:bidi="ar-SA"/>
        </w:rPr>
      </w:pPr>
      <w:hyperlink w:anchor="_Toc442695332" w:history="1">
        <w:r w:rsidR="00E06329" w:rsidRPr="00233B5E">
          <w:rPr>
            <w:rStyle w:val="Hyperlink"/>
            <w:noProof/>
          </w:rPr>
          <w:t>Apèndix 2: Conjunts de Llicències de Subscripció</w:t>
        </w:r>
        <w:r w:rsidR="00E06329">
          <w:rPr>
            <w:noProof/>
            <w:webHidden/>
          </w:rPr>
          <w:tab/>
        </w:r>
        <w:r w:rsidR="00E06329">
          <w:rPr>
            <w:noProof/>
            <w:webHidden/>
          </w:rPr>
          <w:fldChar w:fldCharType="begin"/>
        </w:r>
        <w:r w:rsidR="00E06329">
          <w:rPr>
            <w:noProof/>
            <w:webHidden/>
          </w:rPr>
          <w:instrText xml:space="preserve"> PAGEREF _Toc442695332 \h </w:instrText>
        </w:r>
        <w:r w:rsidR="00E06329">
          <w:rPr>
            <w:noProof/>
            <w:webHidden/>
          </w:rPr>
        </w:r>
        <w:r w:rsidR="00E06329">
          <w:rPr>
            <w:noProof/>
            <w:webHidden/>
          </w:rPr>
          <w:fldChar w:fldCharType="separate"/>
        </w:r>
        <w:r w:rsidR="00E06329">
          <w:rPr>
            <w:noProof/>
            <w:webHidden/>
          </w:rPr>
          <w:t>27</w:t>
        </w:r>
        <w:r w:rsidR="00E06329">
          <w:rPr>
            <w:noProof/>
            <w:webHidden/>
          </w:rPr>
          <w:fldChar w:fldCharType="end"/>
        </w:r>
      </w:hyperlink>
    </w:p>
    <w:p w:rsidR="00E06329" w:rsidRDefault="009B3E47">
      <w:pPr>
        <w:pStyle w:val="TOC1"/>
        <w:tabs>
          <w:tab w:val="right" w:leader="dot" w:pos="5030"/>
        </w:tabs>
        <w:rPr>
          <w:rFonts w:eastAsiaTheme="minorEastAsia"/>
          <w:b w:val="0"/>
          <w:caps w:val="0"/>
          <w:noProof/>
          <w:sz w:val="22"/>
          <w:lang w:val="en-US" w:eastAsia="zh-CN" w:bidi="ar-SA"/>
        </w:rPr>
      </w:pPr>
      <w:hyperlink w:anchor="_Toc442695333" w:history="1">
        <w:r w:rsidR="00E06329" w:rsidRPr="00233B5E">
          <w:rPr>
            <w:rStyle w:val="Hyperlink"/>
            <w:noProof/>
          </w:rPr>
          <w:t>Apèndix 3: Clàusules Contractuals Estàndard (Processadors)</w:t>
        </w:r>
        <w:r w:rsidR="00E06329">
          <w:rPr>
            <w:noProof/>
            <w:webHidden/>
          </w:rPr>
          <w:tab/>
        </w:r>
        <w:r w:rsidR="00E06329">
          <w:rPr>
            <w:noProof/>
            <w:webHidden/>
          </w:rPr>
          <w:fldChar w:fldCharType="begin"/>
        </w:r>
        <w:r w:rsidR="00E06329">
          <w:rPr>
            <w:noProof/>
            <w:webHidden/>
          </w:rPr>
          <w:instrText xml:space="preserve"> PAGEREF _Toc442695333 \h </w:instrText>
        </w:r>
        <w:r w:rsidR="00E06329">
          <w:rPr>
            <w:noProof/>
            <w:webHidden/>
          </w:rPr>
        </w:r>
        <w:r w:rsidR="00E06329">
          <w:rPr>
            <w:noProof/>
            <w:webHidden/>
          </w:rPr>
          <w:fldChar w:fldCharType="separate"/>
        </w:r>
        <w:r w:rsidR="00E06329">
          <w:rPr>
            <w:noProof/>
            <w:webHidden/>
          </w:rPr>
          <w:t>29</w:t>
        </w:r>
        <w:r w:rsidR="00E06329">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42695257"/>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5" w:name="_Toc442695258"/>
      <w:r w:rsidRPr="00051EF3">
        <w:rPr>
          <w:lang w:val="ca-ES"/>
        </w:rP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5157D5">
      <w:pPr>
        <w:pStyle w:val="ProductList-Offering1Heading"/>
      </w:pPr>
      <w:bookmarkStart w:id="6" w:name="_Toc417892041"/>
      <w:bookmarkStart w:id="7" w:name="_Toc412644871"/>
      <w:bookmarkStart w:id="8" w:name="_Toc442695259"/>
      <w:bookmarkStart w:id="9" w:name="_Toc378147615"/>
      <w:bookmarkStart w:id="10" w:name="_Toc378151517"/>
      <w:bookmarkStart w:id="11" w:name="_Toc379797094"/>
      <w:bookmarkStart w:id="12" w:name="_Toc380513120"/>
      <w:bookmarkStart w:id="13" w:name="_Toc380655159"/>
      <w:bookmarkStart w:id="14" w:name="_Toc383415077"/>
      <w:r w:rsidRPr="00885966">
        <w:t>Aclariments i resum de canvis</w:t>
      </w:r>
      <w:bookmarkEnd w:id="6"/>
      <w:bookmarkEnd w:id="7"/>
      <w:bookmarkEnd w:id="8"/>
    </w:p>
    <w:tbl>
      <w:tblPr>
        <w:tblStyle w:val="TableGrid"/>
        <w:tblW w:w="10800" w:type="dxa"/>
        <w:tblInd w:w="126" w:type="dxa"/>
        <w:tblLook w:val="04A0" w:firstRow="1" w:lastRow="0" w:firstColumn="1" w:lastColumn="0" w:noHBand="0" w:noVBand="1"/>
      </w:tblPr>
      <w:tblGrid>
        <w:gridCol w:w="5400"/>
        <w:gridCol w:w="5400"/>
      </w:tblGrid>
      <w:tr w:rsidR="00E06329" w:rsidRPr="00885966" w:rsidTr="00D908D7">
        <w:trPr>
          <w:tblHeader/>
        </w:trPr>
        <w:tc>
          <w:tcPr>
            <w:tcW w:w="5400" w:type="dxa"/>
            <w:shd w:val="clear" w:color="auto" w:fill="0072C6"/>
          </w:tcPr>
          <w:p w:rsidR="00E06329" w:rsidRPr="005F68CF" w:rsidRDefault="00E06329" w:rsidP="00E06329">
            <w:pPr>
              <w:pStyle w:val="ProductList-Body"/>
              <w:spacing w:before="20" w:after="20"/>
              <w:rPr>
                <w:color w:val="FFFFFF" w:themeColor="background1"/>
                <w:sz w:val="16"/>
              </w:rPr>
            </w:pPr>
            <w:r>
              <w:rPr>
                <w:color w:val="FFFFFF" w:themeColor="background1"/>
                <w:sz w:val="16"/>
              </w:rPr>
              <w:t>Elements afegits</w:t>
            </w:r>
          </w:p>
        </w:tc>
        <w:tc>
          <w:tcPr>
            <w:tcW w:w="5400" w:type="dxa"/>
            <w:shd w:val="clear" w:color="auto" w:fill="0072C6"/>
          </w:tcPr>
          <w:p w:rsidR="00E06329" w:rsidRPr="005F68CF" w:rsidRDefault="00E06329" w:rsidP="00E06329">
            <w:pPr>
              <w:pStyle w:val="ProductList-Body"/>
              <w:spacing w:before="20" w:after="20"/>
              <w:rPr>
                <w:color w:val="FFFFFF" w:themeColor="background1"/>
                <w:sz w:val="16"/>
              </w:rPr>
            </w:pPr>
            <w:r>
              <w:rPr>
                <w:color w:val="FFFFFF" w:themeColor="background1"/>
                <w:sz w:val="16"/>
              </w:rPr>
              <w:t>Eliminacions</w:t>
            </w:r>
          </w:p>
        </w:tc>
      </w:tr>
      <w:tr w:rsidR="00E06329" w:rsidRPr="00885966" w:rsidTr="00D908D7">
        <w:tc>
          <w:tcPr>
            <w:tcW w:w="5400" w:type="dxa"/>
          </w:tcPr>
          <w:p w:rsidR="00E06329" w:rsidRPr="005F68CF" w:rsidRDefault="00E06329" w:rsidP="00E06329">
            <w:pPr>
              <w:pStyle w:val="ProductList-Body"/>
              <w:rPr>
                <w:sz w:val="16"/>
              </w:rPr>
            </w:pPr>
            <w:r>
              <w:rPr>
                <w:sz w:val="16"/>
              </w:rPr>
              <w:t xml:space="preserve">Microsoft </w:t>
            </w:r>
            <w:r>
              <w:rPr>
                <w:sz w:val="16"/>
                <w:szCs w:val="16"/>
              </w:rPr>
              <w:t>Azure StorSimple</w:t>
            </w:r>
          </w:p>
        </w:tc>
        <w:tc>
          <w:tcPr>
            <w:tcW w:w="5400" w:type="dxa"/>
          </w:tcPr>
          <w:p w:rsidR="00E06329" w:rsidRPr="005F68CF" w:rsidRDefault="00E06329" w:rsidP="00E06329">
            <w:pPr>
              <w:pStyle w:val="ProductList-Body"/>
              <w:rPr>
                <w:sz w:val="16"/>
              </w:rPr>
            </w:pPr>
          </w:p>
        </w:tc>
      </w:tr>
    </w:tbl>
    <w:p w:rsidR="00D908D7" w:rsidRPr="00885966" w:rsidRDefault="00D908D7" w:rsidP="00D908D7">
      <w:pPr>
        <w:pStyle w:val="ProductList-Body"/>
      </w:pPr>
    </w:p>
    <w:p w:rsidR="00E06329" w:rsidRPr="00B55CBC" w:rsidRDefault="00E06329" w:rsidP="00E06329">
      <w:pPr>
        <w:pStyle w:val="ProductList-ClauseHeading"/>
        <w:keepNext w:val="0"/>
      </w:pPr>
      <w:r>
        <w:t>Termes de processament de dades</w:t>
      </w:r>
    </w:p>
    <w:p w:rsidR="00E06329" w:rsidRDefault="00E06329" w:rsidP="00E06329">
      <w:pPr>
        <w:pStyle w:val="ProductList-Body"/>
        <w:spacing w:after="60"/>
      </w:pPr>
      <w:r>
        <w:t>S'ha modificat la definició del Microsoft Dynamics Online per tal d'incloure el Microsoft Dynamics Marketing.</w:t>
      </w:r>
    </w:p>
    <w:p w:rsidR="00E06329" w:rsidRPr="00231971" w:rsidRDefault="00E06329" w:rsidP="00E06329">
      <w:pPr>
        <w:pStyle w:val="ProductList-ClauseHeading"/>
        <w:keepNext w:val="0"/>
        <w:spacing w:after="60"/>
        <w:rPr>
          <w:b w:val="0"/>
          <w:color w:val="auto"/>
          <w:szCs w:val="22"/>
        </w:rPr>
      </w:pPr>
      <w:r>
        <w:rPr>
          <w:b w:val="0"/>
          <w:color w:val="auto"/>
          <w:szCs w:val="22"/>
        </w:rPr>
        <w:t>S'han agregat els Serveis del Microsoft Power BI</w:t>
      </w:r>
      <w:r>
        <w:rPr>
          <w:b w:val="0"/>
          <w:color w:val="auto"/>
        </w:rPr>
        <w:t xml:space="preserve"> als </w:t>
      </w:r>
      <w:r>
        <w:rPr>
          <w:b w:val="0"/>
          <w:color w:val="auto"/>
          <w:szCs w:val="22"/>
        </w:rPr>
        <w:t>Termes de Processament de Dades.</w:t>
      </w:r>
    </w:p>
    <w:p w:rsidR="00213B66" w:rsidRPr="007C0939" w:rsidRDefault="00E06329" w:rsidP="00E06329">
      <w:pPr>
        <w:pStyle w:val="ProductList-Body"/>
        <w:tabs>
          <w:tab w:val="left" w:pos="360"/>
        </w:tabs>
      </w:pPr>
      <w:r>
        <w:t>S'ha modificat la definició dels Microsoft Azure Core Services per tal d'incloure Memòria Cau al Redis, Portal d’Administració, Administració de l’API, Magatzem de Claus, Visió Operativa, Automatització, RemoteApp, StorSimple, Còpia de Seguretat, Recuperació del Lloc, Aprenentatge Automàtic, DocumentDB, Anàlisi de Transmissions i Visual Studio Online</w:t>
      </w:r>
      <w:r w:rsidR="00213B66" w:rsidRPr="007C0939">
        <w:t>.</w:t>
      </w:r>
    </w:p>
    <w:p w:rsidR="00213B66" w:rsidRPr="007C0939" w:rsidRDefault="009B3E47"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42695260"/>
      <w:bookmarkEnd w:id="9"/>
      <w:bookmarkEnd w:id="10"/>
      <w:bookmarkEnd w:id="11"/>
      <w:bookmarkEnd w:id="12"/>
      <w:bookmarkEnd w:id="13"/>
      <w:bookmarkEnd w:id="14"/>
      <w:r>
        <w:lastRenderedPageBreak/>
        <w:t>Termes Generals</w:t>
      </w:r>
      <w:bookmarkEnd w:id="15"/>
      <w:bookmarkEnd w:id="16"/>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42695261"/>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42695262"/>
      <w:r>
        <w:t>Actualitzacions dels Termes dels Serveis Online</w:t>
      </w:r>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42695263"/>
      <w:r>
        <w:t>Canvis Regulatoris i Disponibilitat Internacional</w:t>
      </w:r>
      <w:bookmarkEnd w:id="19"/>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42695264"/>
      <w:r>
        <w:t>Retenció de Dades</w:t>
      </w:r>
      <w:bookmarkEnd w:id="20"/>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42695265"/>
      <w:r>
        <w:t>Ús del programari amb els serveis online</w:t>
      </w:r>
      <w:bookmarkEnd w:id="21"/>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42695266"/>
      <w:r>
        <w:t>Productes que no són de Microsoft</w:t>
      </w:r>
      <w:bookmarkEnd w:id="22"/>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42695267"/>
      <w:r>
        <w:t>Política d'Ús Acceptable</w:t>
      </w:r>
      <w:bookmarkEnd w:id="2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42695268"/>
      <w:r>
        <w:t>Limitacions Tècniques</w:t>
      </w:r>
      <w:bookmarkEnd w:id="2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42695269"/>
      <w:r>
        <w:t>Compliment de les legislacions</w:t>
      </w:r>
      <w:bookmarkEnd w:id="25"/>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w:t>
      </w:r>
      <w:r>
        <w:lastRenderedPageBreak/>
        <w:t>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0A4FC4" w:rsidRDefault="00A1324C" w:rsidP="000A4FC4">
      <w:pPr>
        <w:pStyle w:val="Heading2"/>
        <w:rPr>
          <w:rFonts w:asciiTheme="minorHAnsi" w:eastAsiaTheme="minorHAnsi" w:hAnsiTheme="minorHAnsi" w:cstheme="minorBidi"/>
          <w:b/>
          <w:color w:val="00188F"/>
          <w:sz w:val="18"/>
          <w:szCs w:val="22"/>
        </w:rPr>
      </w:pPr>
      <w:bookmarkStart w:id="26" w:name="_Toc442695270"/>
      <w:bookmarkStart w:id="27" w:name="ImportExportServices"/>
      <w:r w:rsidRPr="000A4FC4">
        <w:rPr>
          <w:rFonts w:asciiTheme="minorHAnsi" w:eastAsiaTheme="minorHAnsi" w:hAnsiTheme="minorHAnsi" w:cstheme="minorBidi"/>
          <w:b/>
          <w:color w:val="00188F"/>
          <w:sz w:val="18"/>
          <w:szCs w:val="22"/>
        </w:rPr>
        <w:t>Serveis d'importació i d'exportació</w:t>
      </w:r>
      <w:bookmarkEnd w:id="26"/>
    </w:p>
    <w:bookmarkEnd w:id="27"/>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8" w:name="_Toc442695271"/>
      <w:r>
        <w:t>Notificacions electròniques</w:t>
      </w:r>
      <w:bookmarkEnd w:id="28"/>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42695272"/>
      <w:r>
        <w:t>Reassignació de llicències</w:t>
      </w:r>
      <w:bookmarkEnd w:id="29"/>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42695273"/>
      <w:r>
        <w:t>Components de tipus de lletra</w:t>
      </w:r>
      <w:bookmarkEnd w:id="30"/>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42695274"/>
      <w:r>
        <w:t>Multiplexatge</w:t>
      </w:r>
      <w:bookmarkEnd w:id="31"/>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9B3E47"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42695275"/>
      <w:r>
        <w:lastRenderedPageBreak/>
        <w:t>Termes de privacitat i seguretat</w:t>
      </w:r>
      <w:bookmarkEnd w:id="32"/>
      <w:bookmarkEnd w:id="33"/>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34" w:name="_Toc442695276"/>
      <w:r>
        <w:t>Termes Generals de Privacitat i Seguretat</w:t>
      </w:r>
      <w:bookmarkEnd w:id="34"/>
    </w:p>
    <w:p w:rsidR="00F77036" w:rsidRPr="00690C65" w:rsidRDefault="00F77036" w:rsidP="00366C8E">
      <w:pPr>
        <w:pStyle w:val="ProductList-SubSubSectionHeading"/>
        <w:outlineLvl w:val="2"/>
      </w:pPr>
      <w:bookmarkStart w:id="35" w:name="_Toc442695277"/>
      <w:r>
        <w:t>Àmbit</w:t>
      </w:r>
      <w:bookmarkEnd w:id="35"/>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42695278"/>
      <w:r>
        <w:t>Ús de dades de Client</w:t>
      </w:r>
      <w:bookmarkEnd w:id="36"/>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7" w:name="_Toc423959220"/>
      <w:bookmarkStart w:id="38" w:name="_Toc417892060"/>
      <w:bookmarkStart w:id="39" w:name="_Toc442695279"/>
      <w:r w:rsidRPr="007939D3">
        <w:rPr>
          <w:szCs w:val="18"/>
        </w:rPr>
        <w:t>Revelació de Dades del Client</w:t>
      </w:r>
      <w:bookmarkEnd w:id="37"/>
      <w:bookmarkEnd w:id="38"/>
      <w:bookmarkEnd w:id="39"/>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42695280"/>
      <w:r>
        <w:t>Institucions educacionals</w:t>
      </w:r>
      <w:bookmarkEnd w:id="40"/>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1" w:name="_Toc423959222"/>
      <w:bookmarkStart w:id="42" w:name="_Toc442695281"/>
      <w:bookmarkStart w:id="43" w:name="HIPPA"/>
      <w:bookmarkStart w:id="44" w:name="_Toc417892062"/>
      <w:bookmarkStart w:id="45" w:name="HIPAA"/>
      <w:r>
        <w:t>Associat Comercial d'HIPAA</w:t>
      </w:r>
      <w:bookmarkEnd w:id="41"/>
      <w:bookmarkEnd w:id="42"/>
    </w:p>
    <w:bookmarkEnd w:id="43"/>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4"/>
    <w:bookmarkEnd w:id="45"/>
    <w:p w:rsidR="00D908D7" w:rsidRPr="00690C65" w:rsidRDefault="00D908D7" w:rsidP="00F77036">
      <w:pPr>
        <w:pStyle w:val="ProductList-Body"/>
      </w:pPr>
    </w:p>
    <w:p w:rsidR="00F77036" w:rsidRPr="00690C65" w:rsidRDefault="00F77036" w:rsidP="00366C8E">
      <w:pPr>
        <w:pStyle w:val="ProductList-SubSubSectionHeading"/>
        <w:outlineLvl w:val="2"/>
      </w:pPr>
      <w:bookmarkStart w:id="46" w:name="_Toc442695282"/>
      <w:r>
        <w:lastRenderedPageBreak/>
        <w:t>Seguretat</w:t>
      </w:r>
      <w:bookmarkEnd w:id="46"/>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42695283"/>
      <w:r>
        <w:t>Notificació d'infracció de seguretat</w:t>
      </w:r>
      <w:bookmarkEnd w:id="47"/>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42695284"/>
      <w:bookmarkStart w:id="49" w:name="LocationofDataProcessing"/>
      <w:r>
        <w:t>Ubicació i Processament de Dades</w:t>
      </w:r>
      <w:bookmarkEnd w:id="48"/>
    </w:p>
    <w:bookmarkEnd w:id="49"/>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0" w:name="_Toc417892066"/>
      <w:bookmarkStart w:id="51" w:name="_Toc412644895"/>
      <w:bookmarkStart w:id="52" w:name="_Toc442695285"/>
      <w:r w:rsidRPr="00885966">
        <w:t>Llançament de visualitzacions prèvies</w:t>
      </w:r>
      <w:bookmarkEnd w:id="50"/>
      <w:bookmarkEnd w:id="51"/>
      <w:bookmarkEnd w:id="5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42695286"/>
      <w:r>
        <w:t>Ús de Subcontractistes</w:t>
      </w:r>
      <w:bookmarkEnd w:id="5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42695287"/>
      <w:r>
        <w:t>Com Posar-se en Contacte amb Microsoft</w:t>
      </w:r>
      <w:bookmarkEnd w:id="5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9B3E47"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55" w:name="DataProcessingTerms"/>
      <w:bookmarkStart w:id="56" w:name="_Toc442695288"/>
      <w:r w:rsidRPr="00051EF3">
        <w:rPr>
          <w:lang w:val="ca-ES"/>
        </w:rPr>
        <w:lastRenderedPageBreak/>
        <w:t>Termes de processament de dades</w:t>
      </w:r>
      <w:bookmarkEnd w:id="55"/>
      <w:bookmarkEnd w:id="56"/>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6329" w:rsidTr="007A292D">
        <w:trPr>
          <w:tblHeader/>
        </w:trPr>
        <w:tc>
          <w:tcPr>
            <w:tcW w:w="10800" w:type="dxa"/>
            <w:gridSpan w:val="2"/>
            <w:shd w:val="clear" w:color="auto" w:fill="0072C6"/>
          </w:tcPr>
          <w:p w:rsidR="00E06329" w:rsidRPr="005F68CF" w:rsidRDefault="00E06329" w:rsidP="007A292D">
            <w:pPr>
              <w:pStyle w:val="ProductList-Body"/>
              <w:spacing w:before="20" w:after="20"/>
              <w:rPr>
                <w:color w:val="FFFFFF" w:themeColor="background1"/>
                <w:sz w:val="16"/>
              </w:rPr>
            </w:pPr>
            <w:r>
              <w:rPr>
                <w:color w:val="FFFFFF" w:themeColor="background1"/>
                <w:sz w:val="16"/>
              </w:rPr>
              <w:t>Serveis Online</w:t>
            </w:r>
          </w:p>
        </w:tc>
      </w:tr>
      <w:tr w:rsidR="00E06329" w:rsidTr="007A292D">
        <w:tc>
          <w:tcPr>
            <w:tcW w:w="2610" w:type="dxa"/>
            <w:vAlign w:val="center"/>
          </w:tcPr>
          <w:p w:rsidR="00E06329" w:rsidRPr="005F68CF" w:rsidRDefault="00E06329" w:rsidP="007A292D">
            <w:pPr>
              <w:pStyle w:val="ProductList-Body"/>
              <w:rPr>
                <w:sz w:val="16"/>
              </w:rPr>
            </w:pPr>
            <w:r>
              <w:rPr>
                <w:sz w:val="16"/>
              </w:rPr>
              <w:t>Microsoft Dynamics Online Services</w:t>
            </w:r>
          </w:p>
        </w:tc>
        <w:tc>
          <w:tcPr>
            <w:tcW w:w="8190" w:type="dxa"/>
          </w:tcPr>
          <w:p w:rsidR="00E06329" w:rsidRPr="005F68CF" w:rsidRDefault="00E06329" w:rsidP="007A292D">
            <w:pPr>
              <w:pStyle w:val="ProductList-Body"/>
              <w:rPr>
                <w:sz w:val="16"/>
              </w:rPr>
            </w:pPr>
            <w:r>
              <w:rPr>
                <w:sz w:val="16"/>
                <w:szCs w:val="16"/>
              </w:rPr>
              <w:t xml:space="preserve">Els serveis següents: </w:t>
            </w:r>
            <w:r>
              <w:rPr>
                <w:sz w:val="16"/>
              </w:rPr>
              <w:t xml:space="preserve">Microsoft Dynamics CRM Online </w:t>
            </w:r>
            <w:r>
              <w:rPr>
                <w:sz w:val="16"/>
                <w:szCs w:val="16"/>
              </w:rPr>
              <w:t>i</w:t>
            </w:r>
            <w:r>
              <w:rPr>
                <w:sz w:val="16"/>
              </w:rPr>
              <w:t xml:space="preserve"> Microsoft </w:t>
            </w:r>
            <w:r>
              <w:rPr>
                <w:sz w:val="16"/>
                <w:szCs w:val="16"/>
              </w:rPr>
              <w:t>Dynamics Marketing. Microsoft Dynamics Online Services no inclou</w:t>
            </w:r>
            <w:r>
              <w:rPr>
                <w:sz w:val="16"/>
              </w:rPr>
              <w:t xml:space="preserve"> (1) Microsoft Dynamics CRM per als dispositius compatibles, entre els quals s'inclouen els serveis del Microsoft Dynamics CRM Online per a tauletes i/o telèfons intel·ligents</w:t>
            </w:r>
            <w:r>
              <w:rPr>
                <w:sz w:val="16"/>
                <w:szCs w:val="16"/>
              </w:rPr>
              <w:t>; o</w:t>
            </w:r>
            <w:r>
              <w:rPr>
                <w:sz w:val="16"/>
              </w:rPr>
              <w:t xml:space="preserve"> (2) qualsevol</w:t>
            </w:r>
            <w:r>
              <w:rPr>
                <w:sz w:val="16"/>
                <w:szCs w:val="16"/>
              </w:rPr>
              <w:t xml:space="preserve"> altre</w:t>
            </w:r>
            <w:r>
              <w:rPr>
                <w:sz w:val="16"/>
              </w:rPr>
              <w:t xml:space="preserve"> servei d'una altra marca disponible o connectat amb el Microsoft Dynamics CRM Online</w:t>
            </w:r>
            <w:r>
              <w:rPr>
                <w:sz w:val="16"/>
                <w:szCs w:val="16"/>
              </w:rPr>
              <w:t xml:space="preserve"> o</w:t>
            </w:r>
            <w:r>
              <w:rPr>
                <w:sz w:val="16"/>
              </w:rPr>
              <w:t xml:space="preserve"> Microsoft Dynamics Marketing.</w:t>
            </w:r>
          </w:p>
        </w:tc>
      </w:tr>
      <w:tr w:rsidR="00E06329" w:rsidTr="007A292D">
        <w:tc>
          <w:tcPr>
            <w:tcW w:w="2610" w:type="dxa"/>
            <w:vAlign w:val="center"/>
          </w:tcPr>
          <w:p w:rsidR="00E06329" w:rsidRPr="005F68CF" w:rsidRDefault="00E06329" w:rsidP="007A292D">
            <w:pPr>
              <w:pStyle w:val="ProductList-Body"/>
              <w:rPr>
                <w:sz w:val="16"/>
              </w:rPr>
            </w:pPr>
            <w:r>
              <w:rPr>
                <w:sz w:val="16"/>
              </w:rPr>
              <w:t>Serveis de l'Office 365</w:t>
            </w:r>
          </w:p>
        </w:tc>
        <w:tc>
          <w:tcPr>
            <w:tcW w:w="8190" w:type="dxa"/>
          </w:tcPr>
          <w:p w:rsidR="00E06329" w:rsidRPr="005F68CF" w:rsidRDefault="00E06329" w:rsidP="007A292D">
            <w:pPr>
              <w:pStyle w:val="ProductList-Body"/>
              <w:rPr>
                <w:sz w:val="16"/>
              </w:rPr>
            </w:pPr>
            <w:r>
              <w:rPr>
                <w:sz w:val="16"/>
              </w:rPr>
              <w:t>Els serveis següents, cada un com un servei independent o inclosos a un conjunt d'aplicacions o pla de l'Office 365: Exchange Online, Arxiu de l'Exchange Online, Exchange Online Protection, Protecció contra Amenaces Avançada, SharePoint Online, OneDrive for Business, Project Online, Skype for Business Online, Sway, Office Online, Anàlisis de Delve,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E06329" w:rsidTr="007A292D">
        <w:tc>
          <w:tcPr>
            <w:tcW w:w="2610" w:type="dxa"/>
            <w:vAlign w:val="center"/>
          </w:tcPr>
          <w:p w:rsidR="00E06329" w:rsidRPr="005F68CF" w:rsidRDefault="00E06329" w:rsidP="007A292D">
            <w:pPr>
              <w:pStyle w:val="ProductList-Body"/>
              <w:rPr>
                <w:sz w:val="16"/>
              </w:rPr>
            </w:pPr>
            <w:bookmarkStart w:id="57" w:name="MicrosoftAzureCoreServices"/>
            <w:r>
              <w:rPr>
                <w:sz w:val="16"/>
              </w:rPr>
              <w:t>Microsoft Azure Core Services</w:t>
            </w:r>
            <w:bookmarkEnd w:id="57"/>
          </w:p>
        </w:tc>
        <w:tc>
          <w:tcPr>
            <w:tcW w:w="8190" w:type="dxa"/>
          </w:tcPr>
          <w:p w:rsidR="00E06329" w:rsidRPr="005F68CF" w:rsidRDefault="00E06329" w:rsidP="007A292D">
            <w:pPr>
              <w:pStyle w:val="ProductList-Body"/>
              <w:rPr>
                <w:sz w:val="16"/>
              </w:rPr>
            </w:pPr>
            <w:r>
              <w:rPr>
                <w:sz w:val="16"/>
                <w:szCs w:val="16"/>
              </w:rPr>
              <w:t xml:space="preserve">Active Directory, Administració de l'API, Automatització, Còpia de Seguretat, Lot, </w:t>
            </w:r>
            <w:r>
              <w:rPr>
                <w:sz w:val="16"/>
              </w:rPr>
              <w:t xml:space="preserve">Serveis del BizTalk, </w:t>
            </w:r>
            <w:r>
              <w:rPr>
                <w:sz w:val="16"/>
                <w:szCs w:val="16"/>
              </w:rPr>
              <w:t xml:space="preserve">Serveis al Núvol, DocumentDB, Express Route, HDInsight, Magatzem de Claus, Aprenentatge Automàtic, Portal d’Administració, </w:t>
            </w:r>
            <w:r>
              <w:rPr>
                <w:sz w:val="16"/>
              </w:rPr>
              <w:t xml:space="preserve">Serveis Multimèdia, Serveis Mòbils, Autenticació Multifactorial, </w:t>
            </w:r>
            <w:r>
              <w:rPr>
                <w:sz w:val="16"/>
                <w:szCs w:val="16"/>
              </w:rPr>
              <w:t xml:space="preserve">Centre de Notificacions, Visió Operativa, Memòria Cau al Redis, RemoteApp, </w:t>
            </w:r>
            <w:r>
              <w:rPr>
                <w:sz w:val="16"/>
              </w:rPr>
              <w:t xml:space="preserve">Rights Management Service, </w:t>
            </w:r>
            <w:r>
              <w:rPr>
                <w:sz w:val="16"/>
                <w:szCs w:val="16"/>
              </w:rPr>
              <w:t xml:space="preserve">Planificador, Bus de Servei, Recuperació del Lloc, </w:t>
            </w:r>
            <w:r>
              <w:rPr>
                <w:sz w:val="16"/>
              </w:rPr>
              <w:t xml:space="preserve">Base de Dades SQL, </w:t>
            </w:r>
            <w:r>
              <w:rPr>
                <w:sz w:val="16"/>
                <w:szCs w:val="16"/>
              </w:rPr>
              <w:t xml:space="preserve">Emmagatzematge, StorSimple, Anàlisi de Transmissions, Administrador de Trànsit, Màquines Virtuals, Xarxa Virtual, Visual Studio Team Services, Llocs Web i Administrador de Fluxos de Treball. </w:t>
            </w:r>
          </w:p>
        </w:tc>
      </w:tr>
      <w:tr w:rsidR="00E06329" w:rsidTr="007A292D">
        <w:tc>
          <w:tcPr>
            <w:tcW w:w="2610" w:type="dxa"/>
            <w:vAlign w:val="center"/>
          </w:tcPr>
          <w:p w:rsidR="00E06329" w:rsidRPr="005F68CF" w:rsidRDefault="00E06329" w:rsidP="007A292D">
            <w:pPr>
              <w:pStyle w:val="ProductList-Body"/>
              <w:rPr>
                <w:sz w:val="16"/>
              </w:rPr>
            </w:pPr>
            <w:r>
              <w:rPr>
                <w:sz w:val="16"/>
              </w:rPr>
              <w:t>Serveis Online del Microsoft Intune:</w:t>
            </w:r>
          </w:p>
        </w:tc>
        <w:tc>
          <w:tcPr>
            <w:tcW w:w="8190" w:type="dxa"/>
          </w:tcPr>
          <w:p w:rsidR="00E06329" w:rsidRPr="005F68CF" w:rsidRDefault="00E06329" w:rsidP="007A292D">
            <w:pPr>
              <w:pStyle w:val="ProductList-Body"/>
              <w:rPr>
                <w:sz w:val="16"/>
              </w:rPr>
            </w:pPr>
            <w:r>
              <w:rPr>
                <w:sz w:val="16"/>
              </w:rPr>
              <w:t>La part del servei al núvol del Microsoft Intune, como ara el Producte de Complement del Microsoft Intune o un servei d'administració que proporcioni el Microsoft Intune, com l'Administració de Dispositius Mòbils per a l'Office 365.</w:t>
            </w:r>
          </w:p>
        </w:tc>
      </w:tr>
      <w:tr w:rsidR="00E06329" w:rsidTr="007A292D">
        <w:tc>
          <w:tcPr>
            <w:tcW w:w="2610" w:type="dxa"/>
            <w:vAlign w:val="center"/>
          </w:tcPr>
          <w:p w:rsidR="00E06329" w:rsidRPr="00231971" w:rsidRDefault="00E06329" w:rsidP="007A292D">
            <w:pPr>
              <w:pStyle w:val="ProductList-Body"/>
              <w:rPr>
                <w:sz w:val="16"/>
                <w:szCs w:val="16"/>
              </w:rPr>
            </w:pPr>
            <w:r>
              <w:rPr>
                <w:sz w:val="16"/>
                <w:szCs w:val="16"/>
              </w:rPr>
              <w:t>Serveis del Microsoft Power BI</w:t>
            </w:r>
          </w:p>
        </w:tc>
        <w:tc>
          <w:tcPr>
            <w:tcW w:w="8190" w:type="dxa"/>
          </w:tcPr>
          <w:p w:rsidR="00E06329" w:rsidRPr="00231971" w:rsidRDefault="00E06329" w:rsidP="007A292D">
            <w:pPr>
              <w:pStyle w:val="ProductList-Body"/>
              <w:rPr>
                <w:sz w:val="16"/>
                <w:szCs w:val="16"/>
              </w:rPr>
            </w:pPr>
            <w:r>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E06329" w:rsidRDefault="00E06329" w:rsidP="00E06329">
      <w:pPr>
        <w:pStyle w:val="ProductList-Body"/>
      </w:pPr>
    </w:p>
    <w:p w:rsidR="00E06329" w:rsidRDefault="00E06329" w:rsidP="00E06329">
      <w:pPr>
        <w:pStyle w:val="ProductList-SubSubSectionHeading"/>
        <w:outlineLvl w:val="2"/>
      </w:pPr>
      <w:bookmarkStart w:id="58" w:name="_Toc440961447"/>
      <w:bookmarkStart w:id="59" w:name="_Toc440019525"/>
      <w:bookmarkStart w:id="60" w:name="_Toc442695289"/>
      <w:r>
        <w:t>Ubicació de Dades del Client en Repòs</w:t>
      </w:r>
      <w:bookmarkEnd w:id="58"/>
      <w:bookmarkEnd w:id="59"/>
      <w:bookmarkEnd w:id="60"/>
    </w:p>
    <w:p w:rsidR="00E06329" w:rsidRDefault="00E06329" w:rsidP="00E06329">
      <w:pPr>
        <w:pStyle w:val="ProductList-Body"/>
      </w:pPr>
      <w:r>
        <w:t>Microsoft emmagatzemarà les Dades del Client en repòs dintre de determinades àrees geogràfiques importants (cadascuna, una Geoàrea), de la manera següent:</w:t>
      </w:r>
    </w:p>
    <w:p w:rsidR="00E06329" w:rsidRDefault="00E06329" w:rsidP="00E06329">
      <w:pPr>
        <w:pStyle w:val="ProductList-Body"/>
        <w:numPr>
          <w:ilvl w:val="0"/>
          <w:numId w:val="6"/>
        </w:numPr>
        <w:ind w:left="450" w:hanging="270"/>
      </w:pPr>
      <w:r>
        <w:rPr>
          <w:b/>
        </w:rPr>
        <w:t xml:space="preserve">Serveis de l'Office 365. </w:t>
      </w:r>
      <w:r>
        <w:t xml:space="preserve">Si el Client aprovisiona el seu inquilí a Austràlia, la Unió Europea, Índia, Japó o els Estats Units (cadascuna de les anteriors, una “Geoàrea”), Microsoft emmagatzemarà les Dades de Client en repòs següent únicament dintre d'aquesta Geoàrea: (1) contingut de la bústia de l'Exchange Online (cos del correu electrònic, entrades del calendari i el contingut de les dades adjuntes de correus electrònics) i (2) contingut del lloc del SharePoint Online i els fitxers emmagatzemats en aquest lloc. </w:t>
      </w:r>
    </w:p>
    <w:p w:rsidR="00E06329" w:rsidRDefault="00E06329" w:rsidP="00E06329">
      <w:pPr>
        <w:pStyle w:val="ProductList-Body"/>
        <w:numPr>
          <w:ilvl w:val="0"/>
          <w:numId w:val="6"/>
        </w:numPr>
        <w:ind w:left="450" w:hanging="270"/>
      </w:pPr>
      <w:r>
        <w:rPr>
          <w:b/>
        </w:rPr>
        <w:lastRenderedPageBreak/>
        <w:t>Serveis Online del Microsoft Intune</w:t>
      </w:r>
      <w:r w:rsidRPr="00176480">
        <w:rPr>
          <w:b/>
        </w:rPr>
        <w:t xml:space="preserve">. </w:t>
      </w:r>
      <w:r>
        <w:t>Quan el Client aprovisiona un compte d'inquilí, el Client selecciona una Geoàrea disponible on s'emmagatzemaran les Dades del Client en repòs. Microsoft no transmetrà les Dades del Client fora de l'Àrea Geogràfica seleccionada del Client, tret del que s'indica a la secció “Ubicació de Dades” del Centre de Confiança del Microsoft Intune.</w:t>
      </w:r>
    </w:p>
    <w:p w:rsidR="00E06329" w:rsidRDefault="00E06329" w:rsidP="00E06329">
      <w:pPr>
        <w:pStyle w:val="ProductList-Body"/>
        <w:numPr>
          <w:ilvl w:val="0"/>
          <w:numId w:val="6"/>
        </w:numPr>
        <w:ind w:left="450" w:hanging="270"/>
      </w:pPr>
      <w:r>
        <w:rPr>
          <w:b/>
        </w:rPr>
        <w:t>Microsoft Power BI</w:t>
      </w:r>
      <w:r w:rsidRPr="00176480">
        <w:rPr>
          <w:b/>
        </w:rPr>
        <w:t>.</w:t>
      </w:r>
      <w:r>
        <w:t xml:space="preserve"> Si el Client aprovisiona el seu inquilí als Estats Units o a la Unió Europea, Microsoft emmagatzemarà les Dades del Client del Microsoft Power BI en repòs següents únicament dins d'aquesta Geoàrea.</w:t>
      </w:r>
    </w:p>
    <w:p w:rsidR="00E06329" w:rsidRDefault="00E06329" w:rsidP="00E06329">
      <w:pPr>
        <w:pStyle w:val="ProductList-Body"/>
        <w:numPr>
          <w:ilvl w:val="0"/>
          <w:numId w:val="6"/>
        </w:numPr>
        <w:ind w:left="450" w:hanging="270"/>
      </w:pPr>
      <w:r>
        <w:rPr>
          <w:b/>
        </w:rPr>
        <w:t>Microsoft Azure Core Services</w:t>
      </w:r>
      <w:r w:rsidRPr="00176480">
        <w:rPr>
          <w:b/>
        </w:rPr>
        <w:t>.</w:t>
      </w:r>
      <w: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E06329" w:rsidRDefault="00E06329" w:rsidP="00E06329">
      <w:pPr>
        <w:pStyle w:val="ProductList-Body"/>
        <w:numPr>
          <w:ilvl w:val="0"/>
          <w:numId w:val="6"/>
        </w:numPr>
        <w:spacing w:after="120"/>
        <w:ind w:left="450" w:hanging="270"/>
      </w:pPr>
      <w:r>
        <w:rPr>
          <w:b/>
        </w:rPr>
        <w:t>Microsoft Dynamics CRM Online</w:t>
      </w:r>
      <w:r w:rsidRPr="00176480">
        <w:rPr>
          <w:b/>
        </w:rPr>
        <w:t>.</w:t>
      </w:r>
      <w:r>
        <w:t xml:space="preserve"> Per a entitats administrades pels Microsoft Dynamics CRM Online Services, si el Client aprovisiona la seva instància als Estats Units o a la Unió Europea, Microsoft emmagatzemarà les Dades del Client en repòs als Estats Units o a la Unió Europea, segons escaigui.</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61" w:name="_Toc442695290"/>
      <w:r>
        <w:t>Privacitat</w:t>
      </w:r>
      <w:bookmarkEnd w:id="61"/>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42695291"/>
      <w:r>
        <w:t>Termes addicionals per a Europa</w:t>
      </w:r>
      <w:bookmarkEnd w:id="62"/>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w:t>
      </w:r>
      <w:r>
        <w:lastRenderedPageBreak/>
        <w:t xml:space="preserve">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3" w:name="_Toc442695292"/>
      <w:r>
        <w:t>Seguretat</w:t>
      </w:r>
      <w:bookmarkEnd w:id="63"/>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131807">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131807">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131807">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2C61F1" w:rsidP="002C61F1">
            <w:pPr>
              <w:pStyle w:val="ProductList-Body"/>
              <w:ind w:left="162" w:hanging="162"/>
              <w:rPr>
                <w:sz w:val="16"/>
                <w:szCs w:val="16"/>
              </w:rPr>
            </w:pP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272578" w:rsidP="003D22CB">
            <w:pPr>
              <w:pStyle w:val="ProductList-Body"/>
              <w:ind w:left="162" w:hanging="162"/>
              <w:rPr>
                <w:sz w:val="16"/>
                <w:szCs w:val="16"/>
              </w:rPr>
            </w:pPr>
            <w:r w:rsidRPr="00E06329">
              <w:rPr>
                <w:color w:val="000000" w:themeColor="text1"/>
                <w:sz w:val="16"/>
                <w:szCs w:val="16"/>
              </w:rPr>
              <w:t xml:space="preserve">Microsoft fa un seguiment (o permet que el </w:t>
            </w:r>
            <w:r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E06329">
      <w:pPr>
        <w:pStyle w:val="ProductList-Body"/>
        <w:outlineLvl w:val="2"/>
        <w:rPr>
          <w:b/>
          <w:color w:val="00188F"/>
        </w:rPr>
      </w:pPr>
      <w:r>
        <w:rPr>
          <w:b/>
          <w:color w:val="00188F"/>
        </w:rPr>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E06329">
        <w:trPr>
          <w:tblHeader/>
        </w:trPr>
        <w:tc>
          <w:tcPr>
            <w:tcW w:w="2880" w:type="dxa"/>
            <w:shd w:val="clear" w:color="auto" w:fill="0072C6"/>
            <w:vAlign w:val="center"/>
          </w:tcPr>
          <w:p w:rsidR="00E06329" w:rsidRPr="005F68CF" w:rsidRDefault="00E06329" w:rsidP="007A292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7A29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7A292D">
            <w:pPr>
              <w:pStyle w:val="ProductList-Body"/>
              <w:rPr>
                <w:color w:val="FFFFFF" w:themeColor="background1"/>
                <w:sz w:val="16"/>
              </w:rPr>
            </w:pPr>
            <w:r>
              <w:rPr>
                <w:color w:val="FFFFFF" w:themeColor="background1"/>
                <w:sz w:val="16"/>
              </w:rPr>
              <w:t>ISO 27002</w:t>
            </w:r>
          </w:p>
          <w:p w:rsidR="00E06329" w:rsidRPr="005F68CF" w:rsidRDefault="00E06329" w:rsidP="007A292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7A292D">
            <w:pPr>
              <w:pStyle w:val="ProductList-Body"/>
              <w:rPr>
                <w:color w:val="FFFFFF" w:themeColor="background1"/>
                <w:sz w:val="16"/>
                <w:lang w:val="fr-FR"/>
              </w:rPr>
            </w:pPr>
            <w:r>
              <w:rPr>
                <w:color w:val="FFFFFF" w:themeColor="background1"/>
                <w:sz w:val="16"/>
              </w:rPr>
              <w:t>ISO 27018</w:t>
            </w:r>
          </w:p>
          <w:p w:rsidR="00E06329" w:rsidRPr="005F68CF" w:rsidRDefault="00E06329" w:rsidP="007A292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7A292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7A292D">
            <w:pPr>
              <w:pStyle w:val="ProductList-Body"/>
              <w:rPr>
                <w:color w:val="FFFFFF" w:themeColor="background1"/>
                <w:sz w:val="16"/>
                <w:lang w:val="fr-FR"/>
              </w:rPr>
            </w:pPr>
            <w:r>
              <w:rPr>
                <w:color w:val="FFFFFF" w:themeColor="background1"/>
                <w:sz w:val="16"/>
              </w:rPr>
              <w:t>SSAE 16 SOC 2 tipus II</w:t>
            </w:r>
          </w:p>
        </w:tc>
      </w:tr>
      <w:tr w:rsidR="00E06329" w:rsidRPr="00C62FB6" w:rsidTr="00E06329">
        <w:trPr>
          <w:trHeight w:val="288"/>
        </w:trPr>
        <w:tc>
          <w:tcPr>
            <w:tcW w:w="2880" w:type="dxa"/>
            <w:vAlign w:val="center"/>
          </w:tcPr>
          <w:p w:rsidR="00E06329" w:rsidRPr="005F68CF" w:rsidRDefault="00E06329" w:rsidP="007A292D">
            <w:pPr>
              <w:pStyle w:val="ProductList-Body"/>
              <w:rPr>
                <w:sz w:val="16"/>
              </w:rPr>
            </w:pPr>
            <w:r>
              <w:rPr>
                <w:sz w:val="16"/>
              </w:rPr>
              <w:t>Serveis de l'Office 365</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r>
      <w:tr w:rsidR="00E06329" w:rsidRPr="00C62FB6" w:rsidTr="00E06329">
        <w:trPr>
          <w:trHeight w:val="288"/>
        </w:trPr>
        <w:tc>
          <w:tcPr>
            <w:tcW w:w="2880" w:type="dxa"/>
            <w:vAlign w:val="center"/>
          </w:tcPr>
          <w:p w:rsidR="00E06329" w:rsidRPr="005F68CF" w:rsidRDefault="00E06329" w:rsidP="007A292D">
            <w:pPr>
              <w:pStyle w:val="ProductList-Body"/>
              <w:rPr>
                <w:sz w:val="16"/>
              </w:rPr>
            </w:pPr>
            <w:r>
              <w:rPr>
                <w:sz w:val="16"/>
              </w:rPr>
              <w:t>Microsoft Dynamics Online Services</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r>
              <w:rPr>
                <w:color w:val="000000" w:themeColor="text1"/>
                <w:sz w:val="16"/>
                <w:szCs w:val="16"/>
              </w:rPr>
              <w:t>*</w:t>
            </w:r>
          </w:p>
        </w:tc>
      </w:tr>
      <w:tr w:rsidR="00E06329" w:rsidRPr="00C62FB6" w:rsidTr="00E06329">
        <w:trPr>
          <w:trHeight w:val="288"/>
        </w:trPr>
        <w:tc>
          <w:tcPr>
            <w:tcW w:w="2880" w:type="dxa"/>
            <w:vAlign w:val="center"/>
          </w:tcPr>
          <w:p w:rsidR="00E06329" w:rsidRPr="005F68CF" w:rsidRDefault="00E06329" w:rsidP="007A292D">
            <w:pPr>
              <w:pStyle w:val="ProductList-Body"/>
              <w:rPr>
                <w:sz w:val="16"/>
              </w:rPr>
            </w:pPr>
            <w:r>
              <w:rPr>
                <w:sz w:val="16"/>
              </w:rPr>
              <w:lastRenderedPageBreak/>
              <w:t>Microsoft Azure Core Services</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i/>
                <w:color w:val="000000" w:themeColor="text1"/>
                <w:sz w:val="16"/>
              </w:rPr>
            </w:pPr>
            <w:r>
              <w:rPr>
                <w:color w:val="000000" w:themeColor="text1"/>
                <w:sz w:val="16"/>
              </w:rPr>
              <w:t>Variable**</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Variable**</w:t>
            </w:r>
          </w:p>
        </w:tc>
      </w:tr>
      <w:tr w:rsidR="00E06329" w:rsidRPr="00C62FB6" w:rsidTr="00E06329">
        <w:trPr>
          <w:trHeight w:val="288"/>
        </w:trPr>
        <w:tc>
          <w:tcPr>
            <w:tcW w:w="2880" w:type="dxa"/>
            <w:vAlign w:val="center"/>
          </w:tcPr>
          <w:p w:rsidR="00E06329" w:rsidRPr="005F68CF" w:rsidRDefault="00E06329" w:rsidP="007A292D">
            <w:pPr>
              <w:pStyle w:val="ProductList-Body"/>
              <w:rPr>
                <w:sz w:val="16"/>
              </w:rPr>
            </w:pPr>
            <w:r>
              <w:rPr>
                <w:sz w:val="16"/>
              </w:rPr>
              <w:t>Serveis Online del Microsoft Intune:</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r>
      <w:tr w:rsidR="00E06329" w:rsidRPr="00C62FB6" w:rsidTr="00E06329">
        <w:trPr>
          <w:trHeight w:val="288"/>
        </w:trPr>
        <w:tc>
          <w:tcPr>
            <w:tcW w:w="2880" w:type="dxa"/>
            <w:vAlign w:val="center"/>
          </w:tcPr>
          <w:p w:rsidR="00E06329" w:rsidRPr="00231971" w:rsidRDefault="00E06329" w:rsidP="007A292D">
            <w:pPr>
              <w:pStyle w:val="ProductList-Body"/>
              <w:rPr>
                <w:sz w:val="16"/>
                <w:szCs w:val="16"/>
              </w:rPr>
            </w:pPr>
            <w:r>
              <w:rPr>
                <w:sz w:val="16"/>
                <w:szCs w:val="16"/>
              </w:rPr>
              <w:t>Serveis del Microsoft Power BI</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No</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No</w:t>
            </w:r>
          </w:p>
        </w:tc>
      </w:tr>
    </w:tbl>
    <w:p w:rsidR="00E06329" w:rsidRPr="000A18C7" w:rsidRDefault="00E06329" w:rsidP="00E06329">
      <w:pPr>
        <w:pStyle w:val="ProductList-Body"/>
        <w:rPr>
          <w:i/>
          <w:color w:val="000000" w:themeColor="text1"/>
        </w:rPr>
      </w:pPr>
      <w:r>
        <w:rPr>
          <w:i/>
          <w:color w:val="000000" w:themeColor="text1"/>
        </w:rPr>
        <w:t>*No inclou el Microsoft Dynamics Marketing.</w:t>
      </w:r>
    </w:p>
    <w:p w:rsidR="00C62FB6" w:rsidRPr="00051EF3" w:rsidRDefault="00E06329" w:rsidP="00E06329">
      <w:pPr>
        <w:pStyle w:val="ProductList-Body"/>
        <w:rPr>
          <w:i/>
        </w:rPr>
      </w:pPr>
      <w:r>
        <w:rPr>
          <w:color w:val="000000" w:themeColor="text1"/>
        </w:rPr>
        <w:t>**</w:t>
      </w:r>
      <w:r>
        <w:rPr>
          <w:i/>
          <w:color w:val="000000" w:themeColor="text1"/>
        </w:rPr>
        <w:t>L'abast actual es detalla a l'informe d'auditoria i es resumeix al Centre de Confiança del Microsoft Azure</w:t>
      </w:r>
      <w:r w:rsidR="00C62FB6" w:rsidRPr="00051EF3">
        <w:rPr>
          <w:i/>
        </w:rPr>
        <w:t>.</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9B3E47"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64" w:name="OnlineServiceSpecificTerms"/>
      <w:bookmarkStart w:id="65" w:name="_Toc442695293"/>
      <w:r>
        <w:lastRenderedPageBreak/>
        <w:t>Termes Específics dels Serveis Online</w:t>
      </w:r>
      <w:bookmarkEnd w:id="64"/>
      <w:bookmarkEnd w:id="65"/>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66" w:name="_Toc442695294"/>
      <w:bookmarkStart w:id="67" w:name="MicrosoftAzureServices"/>
      <w:r w:rsidRPr="00051EF3">
        <w:rPr>
          <w:lang w:val="ca-ES"/>
        </w:rPr>
        <w:t>Serveis de Microsoft Azure</w:t>
      </w:r>
      <w:bookmarkEnd w:id="66"/>
    </w:p>
    <w:bookmarkEnd w:id="67"/>
    <w:p w:rsidR="00CC34E7" w:rsidRPr="000C7693" w:rsidRDefault="00CC34E7" w:rsidP="00CC34E7">
      <w:pPr>
        <w:pStyle w:val="ProductList-Body"/>
        <w:rPr>
          <w:b/>
          <w:color w:val="00188F"/>
        </w:rPr>
      </w:pPr>
      <w:r w:rsidRPr="000C7693">
        <w:rPr>
          <w:b/>
          <w:color w:val="00188F"/>
        </w:rPr>
        <w:t>Avisos</w:t>
      </w:r>
    </w:p>
    <w:p w:rsidR="00CC34E7" w:rsidRPr="00690C65" w:rsidRDefault="000C7693" w:rsidP="00CC34E7">
      <w:pPr>
        <w:pStyle w:val="ProductList-Body"/>
      </w:pPr>
      <w:r>
        <w:t>S'apliquen les Notificacions sobre els Serveis Professionals i l'Estàndard Visual H.264/AVC, l'Estàndard de Vídeo VC-1, l'Estàndard Visual MPEG-4 Part 2 i l'Estàndard de Vídeo MPEG-2 que es troben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lastRenderedPageBreak/>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E06329" w:rsidRDefault="00E06329" w:rsidP="00E06329">
      <w:pPr>
        <w:pStyle w:val="ProductList-Offering2Heading"/>
        <w:outlineLvl w:val="2"/>
      </w:pPr>
      <w:r>
        <w:tab/>
      </w:r>
      <w:bookmarkStart w:id="68" w:name="_Toc440961453"/>
      <w:bookmarkStart w:id="69" w:name="_Toc442695295"/>
      <w:r>
        <w:t>Microsoft Azure StorSimple</w:t>
      </w:r>
      <w:bookmarkEnd w:id="68"/>
      <w:bookmarkEnd w:id="69"/>
    </w:p>
    <w:p w:rsidR="00E06329" w:rsidRDefault="00E06329" w:rsidP="00E06329">
      <w:pPr>
        <w:pStyle w:val="ProductList-Body"/>
        <w:rPr>
          <w:rFonts w:asciiTheme="majorHAnsi" w:hAnsiTheme="majorHAnsi"/>
          <w:color w:val="000000"/>
          <w:sz w:val="16"/>
          <w:szCs w:val="16"/>
        </w:rPr>
      </w:pPr>
      <w:r>
        <w:rPr>
          <w:rFonts w:asciiTheme="majorHAnsi" w:hAnsiTheme="majorHAnsi"/>
          <w:color w:val="000000"/>
          <w:sz w:val="16"/>
          <w:szCs w:val="16"/>
        </w:rPr>
        <w:t>Compromís Monetari de l'StorSimple – 1 (8100 dispositiu)</w:t>
      </w:r>
    </w:p>
    <w:p w:rsidR="00E06329" w:rsidRPr="009B4146" w:rsidRDefault="00E06329" w:rsidP="00E06329">
      <w:pPr>
        <w:pStyle w:val="ProductList-Body"/>
        <w:rPr>
          <w:rFonts w:asciiTheme="majorHAnsi" w:hAnsiTheme="majorHAnsi"/>
          <w:sz w:val="16"/>
          <w:szCs w:val="16"/>
        </w:rPr>
      </w:pPr>
      <w:r>
        <w:rPr>
          <w:rFonts w:asciiTheme="majorHAnsi" w:hAnsiTheme="majorHAnsi"/>
          <w:color w:val="000000"/>
          <w:sz w:val="16"/>
          <w:szCs w:val="16"/>
        </w:rPr>
        <w:t>Compromís Monetari de l'StorSimple – 2 (8600 dispositiu)</w:t>
      </w:r>
    </w:p>
    <w:p w:rsidR="003D22CB" w:rsidRPr="00690C65" w:rsidRDefault="009B3E4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051EF3" w:rsidRDefault="008070AF" w:rsidP="005157D5">
      <w:pPr>
        <w:pStyle w:val="ProductList-OfferingGroupHeading"/>
        <w:rPr>
          <w:lang w:val="fr-FR"/>
        </w:rPr>
      </w:pPr>
      <w:bookmarkStart w:id="70" w:name="_Toc442695296"/>
      <w:r w:rsidRPr="00051EF3">
        <w:rPr>
          <w:lang w:val="fr-FR"/>
        </w:rPr>
        <w:t>Enterprise Mobility Services</w:t>
      </w:r>
      <w:bookmarkEnd w:id="70"/>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051EF3" w:rsidRDefault="00122096" w:rsidP="005157D5">
      <w:pPr>
        <w:pStyle w:val="ProductList-Offering2Heading"/>
        <w:rPr>
          <w:lang w:val="fr-FR"/>
        </w:rPr>
      </w:pPr>
      <w:r w:rsidRPr="00051EF3">
        <w:rPr>
          <w:lang w:val="fr-FR"/>
        </w:rPr>
        <w:tab/>
      </w:r>
      <w:bookmarkStart w:id="71" w:name="_Toc442695297"/>
      <w:r w:rsidRPr="00051EF3">
        <w:rPr>
          <w:lang w:val="fr-FR"/>
        </w:rPr>
        <w:t>Azure Active Directory Basic</w:t>
      </w:r>
      <w:bookmarkEnd w:id="71"/>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9B3E4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051EF3" w:rsidRDefault="00706672" w:rsidP="005157D5">
      <w:pPr>
        <w:pStyle w:val="ProductList-Offering2Heading"/>
        <w:rPr>
          <w:lang w:val="ca-ES"/>
        </w:rPr>
      </w:pPr>
      <w:r w:rsidRPr="00051EF3">
        <w:rPr>
          <w:lang w:val="ca-ES"/>
        </w:rPr>
        <w:tab/>
      </w:r>
      <w:bookmarkStart w:id="72" w:name="_Toc442695298"/>
      <w:r w:rsidRPr="00051EF3">
        <w:rPr>
          <w:lang w:val="ca-ES"/>
        </w:rPr>
        <w:t>Azure Active Directory Premium</w:t>
      </w:r>
      <w:bookmarkEnd w:id="72"/>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9B3E4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9F036B" w:rsidRDefault="000A4FC4" w:rsidP="000A4FC4">
      <w:pPr>
        <w:pStyle w:val="ProductList-Offering2Heading"/>
        <w:outlineLvl w:val="2"/>
      </w:pPr>
      <w:r>
        <w:tab/>
      </w:r>
      <w:bookmarkStart w:id="73" w:name="AzureRightsManagement"/>
      <w:bookmarkStart w:id="74" w:name="_Toc437590234"/>
      <w:bookmarkStart w:id="75" w:name="_Toc435790940"/>
      <w:bookmarkStart w:id="76" w:name="_Toc442695299"/>
      <w:r>
        <w:t>Azure Rights Management</w:t>
      </w:r>
      <w:bookmarkEnd w:id="73"/>
      <w:bookmarkEnd w:id="74"/>
      <w:bookmarkEnd w:id="75"/>
      <w:bookmarkEnd w:id="76"/>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pPr>
      <w:r>
        <w:t>S'apliquen les Notificacions del Mapes del Bing incloses a l'</w:t>
      </w:r>
      <w:hyperlink w:anchor="Attachment1" w:history="1">
        <w:r>
          <w:rPr>
            <w:rStyle w:val="Hyperlink"/>
          </w:rPr>
          <w:t>Apèndix 1</w:t>
        </w:r>
      </w:hyperlink>
      <w:r>
        <w:t>.</w:t>
      </w:r>
    </w:p>
    <w:p w:rsidR="000A4FC4" w:rsidRPr="009F036B" w:rsidRDefault="000A4FC4" w:rsidP="000A4F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8070AF" w:rsidRPr="00690C65" w:rsidRDefault="009B3E4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051EF3" w:rsidRDefault="00D44190" w:rsidP="005157D5">
      <w:pPr>
        <w:pStyle w:val="ProductList-Offering2Heading"/>
        <w:rPr>
          <w:lang w:val="ca-ES"/>
        </w:rPr>
      </w:pPr>
      <w:bookmarkStart w:id="77" w:name="_Toc388464308"/>
      <w:bookmarkEnd w:id="77"/>
      <w:r w:rsidRPr="00051EF3">
        <w:rPr>
          <w:lang w:val="ca-ES"/>
        </w:rPr>
        <w:tab/>
      </w:r>
      <w:bookmarkStart w:id="78" w:name="_Toc442695300"/>
      <w:r w:rsidRPr="00051EF3">
        <w:rPr>
          <w:lang w:val="ca-ES"/>
        </w:rPr>
        <w:t>Azure RemoteApp</w:t>
      </w:r>
      <w:bookmarkEnd w:id="78"/>
    </w:p>
    <w:p w:rsidR="00D44190" w:rsidRPr="00690C65" w:rsidRDefault="009B3E4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51EF3" w:rsidRPr="00B63753" w:rsidRDefault="00051EF3" w:rsidP="00051EF3">
      <w:pPr>
        <w:pStyle w:val="ProductList-Offering2Heading"/>
        <w:outlineLvl w:val="2"/>
        <w:rPr>
          <w:lang w:val="ca-ES"/>
        </w:rPr>
      </w:pPr>
      <w:r w:rsidRPr="00B63753">
        <w:rPr>
          <w:lang w:val="ca-ES"/>
        </w:rPr>
        <w:tab/>
      </w:r>
      <w:bookmarkStart w:id="79" w:name="_Toc435790942"/>
      <w:bookmarkStart w:id="80" w:name="_Toc442695301"/>
      <w:r w:rsidRPr="00B63753">
        <w:rPr>
          <w:lang w:val="ca-ES"/>
        </w:rPr>
        <w:t>Autenticació multifactorial de Microsoft</w:t>
      </w:r>
      <w:bookmarkEnd w:id="79"/>
      <w:bookmarkEnd w:id="80"/>
      <w:r w:rsidRPr="00B63753">
        <w:rPr>
          <w:lang w:val="ca-ES"/>
        </w:rPr>
        <w:t xml:space="preserve"> </w:t>
      </w:r>
    </w:p>
    <w:p w:rsidR="00051EF3" w:rsidRPr="00A54A18" w:rsidRDefault="009B3E47"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0A4FC4" w:rsidRDefault="000A4FC4" w:rsidP="000A4FC4">
      <w:pPr>
        <w:pStyle w:val="ProductList-Body"/>
      </w:pPr>
      <w:bookmarkStart w:id="81" w:name="_Toc437590237"/>
      <w:bookmarkStart w:id="82" w:name="_Toc435790943"/>
    </w:p>
    <w:p w:rsidR="000A4FC4" w:rsidRPr="009F036B" w:rsidRDefault="000A4FC4" w:rsidP="000A4FC4">
      <w:pPr>
        <w:pStyle w:val="ProductList-Offering1Heading"/>
        <w:outlineLvl w:val="2"/>
      </w:pPr>
      <w:bookmarkStart w:id="83" w:name="_Toc442695302"/>
      <w:r>
        <w:lastRenderedPageBreak/>
        <w:t>Microsoft Intune</w:t>
      </w:r>
      <w:bookmarkEnd w:id="81"/>
      <w:bookmarkEnd w:id="82"/>
      <w:bookmarkEnd w:id="83"/>
    </w:p>
    <w:p w:rsidR="000A4FC4" w:rsidRPr="00A8327A" w:rsidRDefault="000A4FC4" w:rsidP="000A4FC4">
      <w:pPr>
        <w:pStyle w:val="ProductList-Body"/>
        <w:rPr>
          <w:rFonts w:asciiTheme="majorHAnsi" w:hAnsiTheme="majorHAnsi"/>
          <w:sz w:val="16"/>
          <w:szCs w:val="16"/>
        </w:rPr>
        <w:sectPr w:rsidR="000A4FC4" w:rsidRPr="00A8327A" w:rsidSect="000A4FC4">
          <w:footerReference w:type="default" r:id="rId33"/>
          <w:footerReference w:type="first" r:id="rId34"/>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Microsoft Intune (per usuari)</w:t>
      </w:r>
    </w:p>
    <w:p w:rsidR="000A4FC4" w:rsidRPr="009F036B" w:rsidRDefault="000A4FC4" w:rsidP="000A4FC4">
      <w:pPr>
        <w:pStyle w:val="ProductList-Body"/>
      </w:pPr>
      <w:r>
        <w:rPr>
          <w:rFonts w:asciiTheme="majorHAnsi" w:hAnsiTheme="majorHAnsi"/>
          <w:sz w:val="16"/>
          <w:szCs w:val="16"/>
        </w:rPr>
        <w:t>Complement del Microsoft Intune per al System Center Configuration</w:t>
      </w:r>
    </w:p>
    <w:p w:rsidR="000A4FC4" w:rsidRPr="00A8327A" w:rsidRDefault="000A4FC4" w:rsidP="000A4FC4">
      <w:pPr>
        <w:pStyle w:val="ProductList-Body"/>
        <w:rPr>
          <w:rFonts w:asciiTheme="majorHAnsi" w:hAnsiTheme="majorHAnsi"/>
          <w:sz w:val="16"/>
          <w:szCs w:val="16"/>
        </w:rPr>
        <w:sectPr w:rsidR="000A4FC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Complement del Windows Intune per al System Center Configuration Manager i el System Center Endpoint Protection (per usuari)</w:t>
      </w:r>
      <w:r>
        <w:rPr>
          <w:rFonts w:asciiTheme="majorHAnsi" w:hAnsiTheme="majorHAnsi"/>
          <w:sz w:val="16"/>
          <w:szCs w:val="16"/>
        </w:rPr>
        <w:br/>
        <w:t>(“Complement del Windows Intune”)</w:t>
      </w:r>
    </w:p>
    <w:p w:rsidR="000A4FC4" w:rsidRPr="00E14829"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tabs>
          <w:tab w:val="clear" w:pos="158"/>
          <w:tab w:val="left" w:pos="180"/>
        </w:tabs>
      </w:pPr>
      <w:r>
        <w:t>Els serveis d'implementació que el Client presti estaran subjectes a la Notificació de Serveis Professionals que es troba a l'</w:t>
      </w:r>
      <w:hyperlink w:anchor="Attachment1" w:history="1">
        <w:r>
          <w:rPr>
            <w:rStyle w:val="Hyperlink"/>
          </w:rPr>
          <w:t>Apèndix 1</w:t>
        </w:r>
      </w:hyperlink>
      <w:r>
        <w:t>.</w:t>
      </w:r>
    </w:p>
    <w:p w:rsidR="003061EA" w:rsidRDefault="003061EA" w:rsidP="003061EA">
      <w:pPr>
        <w:pStyle w:val="ProductList-Body"/>
        <w:tabs>
          <w:tab w:val="clear" w:pos="158"/>
          <w:tab w:val="left" w:pos="180"/>
        </w:tabs>
        <w:rPr>
          <w:b/>
          <w:color w:val="00188F"/>
        </w:rPr>
      </w:pPr>
    </w:p>
    <w:p w:rsidR="00EF78B8" w:rsidRPr="00690C65" w:rsidRDefault="00EF78B8" w:rsidP="00EF6D78">
      <w:pPr>
        <w:pStyle w:val="ProductList-Body"/>
        <w:keepNext/>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5"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9B3E4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9F036B" w:rsidRDefault="000A4FC4" w:rsidP="000A4FC4">
      <w:pPr>
        <w:pStyle w:val="ProductList-OfferingGroupHeading"/>
        <w:spacing w:after="80"/>
        <w:outlineLvl w:val="1"/>
      </w:pPr>
      <w:bookmarkStart w:id="84" w:name="_Toc437590238"/>
      <w:bookmarkStart w:id="85" w:name="_Toc435790944"/>
      <w:bookmarkStart w:id="86" w:name="_Toc442695303"/>
      <w:r>
        <w:t>Microsoft Dynamics Online Services</w:t>
      </w:r>
      <w:bookmarkEnd w:id="84"/>
      <w:bookmarkEnd w:id="85"/>
      <w:bookmarkEnd w:id="86"/>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pPr>
      <w:r>
        <w:t>S'apliquen les Notificacions del Mapes del Bing i els Serveis Professionals que s'inclouen a l'</w:t>
      </w:r>
      <w:hyperlink w:anchor="Attachment1" w:history="1">
        <w:r>
          <w:rPr>
            <w:rStyle w:val="Hyperlink"/>
          </w:rPr>
          <w:t>Apèndix 1</w:t>
        </w:r>
      </w:hyperlink>
      <w:r>
        <w:t>.</w:t>
      </w:r>
    </w:p>
    <w:p w:rsidR="000A4FC4" w:rsidRPr="009F036B" w:rsidRDefault="000A4FC4" w:rsidP="000A4FC4">
      <w:pPr>
        <w:pStyle w:val="ProductList-Body"/>
      </w:pPr>
    </w:p>
    <w:p w:rsidR="000A4FC4" w:rsidRPr="009F036B" w:rsidRDefault="000A4FC4" w:rsidP="000A4FC4">
      <w:pPr>
        <w:pStyle w:val="ProductList-Body"/>
        <w:tabs>
          <w:tab w:val="clear" w:pos="158"/>
          <w:tab w:val="left" w:pos="180"/>
        </w:tabs>
      </w:pPr>
      <w:r>
        <w:rPr>
          <w:b/>
          <w:color w:val="00188F"/>
        </w:rPr>
        <w:t>Conjunts de Llicències de Subscripció</w:t>
      </w:r>
    </w:p>
    <w:p w:rsidR="000A4FC4" w:rsidRPr="009F036B" w:rsidRDefault="000A4FC4" w:rsidP="000A4FC4">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0A4FC4" w:rsidRPr="009F036B" w:rsidRDefault="000A4FC4" w:rsidP="000A4FC4">
      <w:pPr>
        <w:pStyle w:val="ProductList-Body"/>
      </w:pPr>
    </w:p>
    <w:p w:rsidR="000A4FC4" w:rsidRPr="009F036B" w:rsidRDefault="000A4FC4" w:rsidP="000A4FC4">
      <w:pPr>
        <w:pStyle w:val="ProductList-Offering2Heading"/>
        <w:outlineLvl w:val="2"/>
      </w:pPr>
      <w:r>
        <w:tab/>
      </w:r>
      <w:bookmarkStart w:id="87" w:name="_Toc437590239"/>
      <w:bookmarkStart w:id="88" w:name="_Toc442695304"/>
      <w:bookmarkStart w:id="89" w:name="_Toc435790945"/>
      <w:r>
        <w:t>Microsoft Dynamics AX</w:t>
      </w:r>
      <w:bookmarkEnd w:id="87"/>
      <w:bookmarkEnd w:id="88"/>
    </w:p>
    <w:p w:rsidR="000A4FC4" w:rsidRDefault="000A4FC4" w:rsidP="000A4FC4">
      <w:pPr>
        <w:pStyle w:val="ProductList-Offering1"/>
        <w:sectPr w:rsidR="000A4FC4" w:rsidSect="00D73EC5">
          <w:footerReference w:type="default" r:id="rId36"/>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Autoservei del Microsoft Dynamics AX</w:t>
      </w:r>
    </w:p>
    <w:p w:rsidR="000A4FC4" w:rsidRPr="009F036B" w:rsidRDefault="000A4FC4" w:rsidP="000A4FC4">
      <w:pPr>
        <w:pStyle w:val="ProductList-Body"/>
      </w:pPr>
      <w:r>
        <w:rPr>
          <w:rFonts w:asciiTheme="majorHAnsi" w:hAnsiTheme="majorHAnsi"/>
          <w:sz w:val="16"/>
          <w:szCs w:val="16"/>
        </w:rPr>
        <w:t>Tasca del Microsoft Dynamics AX</w:t>
      </w:r>
    </w:p>
    <w:p w:rsidR="000A4FC4" w:rsidRPr="009F036B" w:rsidRDefault="000A4FC4" w:rsidP="000A4FC4">
      <w:pPr>
        <w:pStyle w:val="ProductList-Body"/>
      </w:pPr>
      <w:r>
        <w:rPr>
          <w:rFonts w:asciiTheme="majorHAnsi" w:hAnsiTheme="majorHAnsi"/>
          <w:sz w:val="16"/>
          <w:szCs w:val="16"/>
        </w:rPr>
        <w:lastRenderedPageBreak/>
        <w:t>Enterprise del Microsoft Dynamics AX</w:t>
      </w:r>
    </w:p>
    <w:p w:rsidR="000A4FC4" w:rsidRPr="009F036B" w:rsidRDefault="000A4FC4" w:rsidP="000A4FC4">
      <w:pPr>
        <w:pStyle w:val="ProductList-Body"/>
      </w:pPr>
      <w:r>
        <w:rPr>
          <w:rFonts w:asciiTheme="majorHAnsi" w:hAnsiTheme="majorHAnsi"/>
          <w:sz w:val="16"/>
          <w:szCs w:val="16"/>
        </w:rPr>
        <w:t>Dispositiu del Microsoft Dynamics AX</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b/>
          <w:color w:val="00188F"/>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AX no necessiten una SL per obtenir accés al Servei Online. Aquesta exempció no s'aplica als contractistes o representants del Client o les seves Filials.</w:t>
      </w:r>
    </w:p>
    <w:p w:rsidR="000A4FC4" w:rsidRPr="009F036B" w:rsidRDefault="000A4FC4" w:rsidP="000A4FC4">
      <w:pPr>
        <w:pStyle w:val="ProductList-Body"/>
        <w:tabs>
          <w:tab w:val="clear" w:pos="158"/>
          <w:tab w:val="left" w:pos="360"/>
        </w:tabs>
      </w:pPr>
    </w:p>
    <w:p w:rsidR="000A4FC4" w:rsidRPr="009F036B" w:rsidRDefault="000A4FC4" w:rsidP="000A4FC4">
      <w:pPr>
        <w:pStyle w:val="ProductList-Body"/>
        <w:tabs>
          <w:tab w:val="left" w:pos="360"/>
        </w:tabs>
      </w:pPr>
      <w:r>
        <w:rPr>
          <w:b/>
          <w:color w:val="00188F"/>
        </w:rPr>
        <w:t>Modificacions</w:t>
      </w:r>
    </w:p>
    <w:p w:rsidR="000A4FC4" w:rsidRPr="009F036B" w:rsidRDefault="000A4FC4" w:rsidP="000A4FC4">
      <w:pPr>
        <w:pStyle w:val="ProductList-Body"/>
        <w:tabs>
          <w:tab w:val="clear" w:pos="158"/>
          <w:tab w:val="left" w:pos="360"/>
        </w:tabs>
      </w:pPr>
      <w:r>
        <w:t>El Client pot modificar el Microsoft Dynamics AX per permetre l'extensió de la seva funcionalitat, únicament amb finalitats empresarials internes del Client.</w:t>
      </w:r>
    </w:p>
    <w:p w:rsidR="000A4FC4" w:rsidRPr="009F036B" w:rsidRDefault="009B3E47"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0A4FC4" w:rsidRDefault="000A4FC4" w:rsidP="000A4FC4">
      <w:pPr>
        <w:pStyle w:val="ProductList-Body"/>
        <w:tabs>
          <w:tab w:val="clear" w:pos="158"/>
          <w:tab w:val="left" w:pos="360"/>
        </w:tabs>
      </w:pPr>
    </w:p>
    <w:p w:rsidR="000A4FC4" w:rsidRDefault="000A4FC4" w:rsidP="000A4FC4">
      <w:pPr>
        <w:pStyle w:val="ProductList-Body"/>
        <w:tabs>
          <w:tab w:val="clear" w:pos="158"/>
          <w:tab w:val="left" w:pos="360"/>
        </w:tabs>
      </w:pPr>
    </w:p>
    <w:p w:rsidR="000A4FC4" w:rsidRDefault="000A4FC4" w:rsidP="000A4FC4">
      <w:pPr>
        <w:pStyle w:val="ProductList-Body"/>
        <w:tabs>
          <w:tab w:val="clear" w:pos="158"/>
          <w:tab w:val="left" w:pos="360"/>
        </w:tabs>
      </w:pPr>
    </w:p>
    <w:p w:rsidR="000A4FC4" w:rsidRDefault="000A4FC4" w:rsidP="000A4FC4">
      <w:pPr>
        <w:pStyle w:val="ProductList-Body"/>
        <w:tabs>
          <w:tab w:val="clear" w:pos="158"/>
          <w:tab w:val="left" w:pos="360"/>
        </w:tabs>
      </w:pPr>
    </w:p>
    <w:p w:rsidR="000A4FC4" w:rsidRPr="009F036B" w:rsidRDefault="000A4FC4" w:rsidP="000A4FC4">
      <w:pPr>
        <w:pStyle w:val="ProductList-Offering2Heading"/>
        <w:outlineLvl w:val="2"/>
      </w:pPr>
      <w:r>
        <w:lastRenderedPageBreak/>
        <w:tab/>
      </w:r>
      <w:bookmarkStart w:id="90" w:name="_Toc437590240"/>
      <w:bookmarkStart w:id="91" w:name="DynamicsCRM"/>
      <w:bookmarkStart w:id="92" w:name="_Toc442695305"/>
      <w:r>
        <w:t>Microsoft Dynamics CRM Online</w:t>
      </w:r>
      <w:bookmarkEnd w:id="89"/>
      <w:bookmarkEnd w:id="90"/>
      <w:bookmarkEnd w:id="91"/>
      <w:bookmarkEnd w:id="92"/>
    </w:p>
    <w:p w:rsidR="000A4FC4" w:rsidRDefault="000A4FC4" w:rsidP="000A4FC4">
      <w:pPr>
        <w:pStyle w:val="ProductList-Offering1"/>
        <w:sectPr w:rsidR="000A4FC4" w:rsidSect="00D73EC5">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Microsoft Dynamics CRM Online Essentials</w:t>
      </w:r>
    </w:p>
    <w:p w:rsidR="000A4FC4" w:rsidRPr="009F036B" w:rsidRDefault="000A4FC4" w:rsidP="000A4FC4">
      <w:pPr>
        <w:pStyle w:val="ProductList-Body"/>
      </w:pPr>
      <w:r>
        <w:rPr>
          <w:rFonts w:asciiTheme="majorHAnsi" w:hAnsiTheme="majorHAnsi"/>
          <w:sz w:val="16"/>
          <w:szCs w:val="16"/>
        </w:rPr>
        <w:t>Microsoft Dynamics CRM Online Basic</w:t>
      </w:r>
    </w:p>
    <w:p w:rsidR="000A4FC4" w:rsidRPr="009F036B" w:rsidRDefault="000A4FC4" w:rsidP="000A4FC4">
      <w:pPr>
        <w:pStyle w:val="ProductList-Body"/>
      </w:pPr>
      <w:r>
        <w:rPr>
          <w:rFonts w:asciiTheme="majorHAnsi" w:hAnsiTheme="majorHAnsi"/>
          <w:sz w:val="16"/>
          <w:szCs w:val="16"/>
        </w:rPr>
        <w:t>Microsoft Dynamics CRM Online Professional</w:t>
      </w:r>
    </w:p>
    <w:p w:rsidR="000A4FC4" w:rsidRPr="009F036B" w:rsidRDefault="000A4FC4" w:rsidP="000A4FC4">
      <w:pPr>
        <w:pStyle w:val="ProductList-Body"/>
      </w:pPr>
      <w:r>
        <w:rPr>
          <w:rFonts w:asciiTheme="majorHAnsi" w:hAnsiTheme="majorHAnsi"/>
          <w:sz w:val="16"/>
          <w:szCs w:val="16"/>
        </w:rPr>
        <w:lastRenderedPageBreak/>
        <w:t>Microsoft Dynamics CRM Online Enterprise</w:t>
      </w:r>
    </w:p>
    <w:p w:rsidR="000A4FC4" w:rsidRPr="009F036B" w:rsidRDefault="000A4FC4" w:rsidP="000A4FC4">
      <w:pPr>
        <w:pStyle w:val="ProductList-Body"/>
      </w:pPr>
      <w:r>
        <w:rPr>
          <w:rFonts w:asciiTheme="majorHAnsi" w:hAnsiTheme="majorHAnsi"/>
          <w:sz w:val="16"/>
          <w:szCs w:val="16"/>
        </w:rPr>
        <w:t>Autoservei per a empleats del Microsoft Dynamics</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CRM Online i Parture no necessiten de Microsoft una SL per accedir al Servei Online, tret que utilitzin clients del Microsoft Dynamics CRM. Aquesta exempció no s'aplica als contractistes o representants del Client o la seva Filial.</w:t>
      </w:r>
    </w:p>
    <w:p w:rsidR="000A4FC4" w:rsidRPr="009F036B" w:rsidRDefault="009B3E47"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74447C" w:rsidRPr="00051EF3" w:rsidRDefault="0074447C" w:rsidP="005157D5">
      <w:pPr>
        <w:pStyle w:val="ProductList-Offering2Heading"/>
        <w:rPr>
          <w:lang w:val="fr-FR"/>
        </w:rPr>
      </w:pPr>
      <w:r w:rsidRPr="00051EF3">
        <w:rPr>
          <w:lang w:val="fr-FR"/>
        </w:rPr>
        <w:tab/>
      </w:r>
      <w:bookmarkStart w:id="93" w:name="MicrosoftDynamicsMarketing"/>
      <w:bookmarkStart w:id="94" w:name="_Toc442695306"/>
      <w:r w:rsidRPr="00051EF3">
        <w:rPr>
          <w:lang w:val="fr-FR"/>
        </w:rPr>
        <w:t>Microsoft Dynamics Marketing</w:t>
      </w:r>
      <w:bookmarkEnd w:id="93"/>
      <w:bookmarkEnd w:id="94"/>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0A4FC4" w:rsidRDefault="0074447C" w:rsidP="0074447C">
      <w:pPr>
        <w:pStyle w:val="ProductList-Body"/>
        <w:pBdr>
          <w:top w:val="single" w:sz="4" w:space="1" w:color="BFBFBF" w:themeColor="background1" w:themeShade="BF"/>
        </w:pBdr>
        <w:rPr>
          <w:b/>
          <w:color w:val="000000" w:themeColor="text1"/>
          <w:sz w:val="8"/>
          <w:szCs w:val="8"/>
          <w:lang w:val="fr-FR"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Default="0074447C" w:rsidP="0074447C">
      <w:pPr>
        <w:pStyle w:val="ProductList-Body"/>
      </w:pPr>
      <w:r>
        <w:t>Els usuaris configurats i que accedeixen a aquest Servei Online com a Usuaris del Portal Web no necessiten SL d'Usuari.</w:t>
      </w:r>
    </w:p>
    <w:p w:rsidR="00213B66" w:rsidRDefault="00213B66" w:rsidP="0074447C">
      <w:pPr>
        <w:pStyle w:val="ProductList-Body"/>
      </w:pPr>
    </w:p>
    <w:p w:rsidR="00051EF3" w:rsidRPr="00A54A18" w:rsidRDefault="00051EF3" w:rsidP="00B63753">
      <w:pPr>
        <w:pStyle w:val="ProductList-Body"/>
        <w:keepNext/>
      </w:pPr>
      <w:r w:rsidRPr="00A54A18">
        <w:rPr>
          <w:b/>
          <w:color w:val="00188F"/>
        </w:rPr>
        <w:t>Missatgeria a Telèfons Mòbils</w:t>
      </w:r>
    </w:p>
    <w:p w:rsidR="00213B66" w:rsidRPr="007C0939" w:rsidRDefault="00051EF3" w:rsidP="00051EF3">
      <w:pPr>
        <w:pStyle w:val="ProductList-Body"/>
      </w:pPr>
      <w:r w:rsidRPr="00A54A18">
        <w:t>El Client serà l'únic responsable del contingut, la creació, la iniciació i la transmissió de tots els missatges de text a telèfons mòbils que faciliti Microsoft i complirà tots els codis de conducta del sector corresponents que proporcioni Microsoft cada cert temps. Els agregadors o operadors de tercers que participin en la transmissió de missatgeria a telèfons mòbils no són subcontractistes de Microsoft</w:t>
      </w:r>
      <w:r w:rsidR="00213B66">
        <w:t>.</w:t>
      </w:r>
    </w:p>
    <w:p w:rsidR="0074447C" w:rsidRPr="00690C65" w:rsidRDefault="009B3E4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051EF3" w:rsidRDefault="00234095" w:rsidP="005157D5">
      <w:pPr>
        <w:pStyle w:val="ProductList-Offering2Heading"/>
        <w:rPr>
          <w:lang w:val="fr-FR"/>
        </w:rPr>
      </w:pPr>
      <w:r w:rsidRPr="00051EF3">
        <w:rPr>
          <w:lang w:val="fr-FR"/>
        </w:rPr>
        <w:tab/>
      </w:r>
      <w:bookmarkStart w:id="95" w:name="_Toc442695307"/>
      <w:r w:rsidRPr="00051EF3">
        <w:rPr>
          <w:lang w:val="fr-FR"/>
        </w:rPr>
        <w:t>Microsoft Social Engagement</w:t>
      </w:r>
      <w:bookmarkEnd w:id="95"/>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9B3E4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5157D5">
      <w:pPr>
        <w:pStyle w:val="ProductList-Offering2Heading"/>
      </w:pPr>
      <w:r>
        <w:tab/>
      </w:r>
      <w:bookmarkStart w:id="96" w:name="_Toc442695308"/>
      <w:r>
        <w:t>Parature, de Microsoft</w:t>
      </w:r>
      <w:bookmarkEnd w:id="96"/>
    </w:p>
    <w:p w:rsidR="00E776C5" w:rsidRPr="00690C65" w:rsidRDefault="00E776C5" w:rsidP="00F65825">
      <w:pPr>
        <w:pStyle w:val="ProductList-Body"/>
      </w:pPr>
      <w:r>
        <w:rPr>
          <w:rFonts w:asciiTheme="majorHAnsi" w:hAnsiTheme="majorHAnsi"/>
          <w:sz w:val="16"/>
          <w:szCs w:val="16"/>
        </w:rPr>
        <w:t>Parature Enterprise</w:t>
      </w:r>
    </w:p>
    <w:p w:rsidR="00E776C5" w:rsidRPr="00160930" w:rsidRDefault="00E776C5" w:rsidP="00F65825">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F65825">
      <w:pPr>
        <w:pStyle w:val="ProductList-Body"/>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 xml:space="preserve">El Client pot utilitzar el Parature d'acord amb els termes de privacitat i/o seguretat disponibles a </w:t>
      </w:r>
      <w:hyperlink r:id="rId37" w:history="1">
        <w:r w:rsidRPr="00EF6D78">
          <w:rPr>
            <w:rStyle w:val="Hyperlink"/>
          </w:rPr>
          <w:t>http://www.parature.com/privacylegal/</w:t>
        </w:r>
      </w:hyperlink>
      <w:r>
        <w:t>.</w:t>
      </w:r>
    </w:p>
    <w:p w:rsidR="00E776C5" w:rsidRPr="00690C65" w:rsidRDefault="009B3E47"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051EF3" w:rsidRDefault="004E52BA" w:rsidP="005157D5">
      <w:pPr>
        <w:pStyle w:val="ProductList-OfferingGroupHeading"/>
        <w:rPr>
          <w:lang w:val="fr-FR"/>
        </w:rPr>
      </w:pPr>
      <w:bookmarkStart w:id="97" w:name="_Toc442695309"/>
      <w:r w:rsidRPr="00051EF3">
        <w:rPr>
          <w:lang w:val="fr-FR"/>
        </w:rPr>
        <w:lastRenderedPageBreak/>
        <w:t>Serveis de l'Office 365</w:t>
      </w:r>
      <w:bookmarkEnd w:id="97"/>
    </w:p>
    <w:p w:rsidR="000E3993" w:rsidRPr="00690C65" w:rsidRDefault="000E3993" w:rsidP="000E3993">
      <w:pPr>
        <w:pStyle w:val="ProductList-Body"/>
        <w:tabs>
          <w:tab w:val="clear" w:pos="158"/>
          <w:tab w:val="left" w:pos="360"/>
        </w:tabs>
      </w:pPr>
      <w:r>
        <w:rPr>
          <w:b/>
          <w:color w:val="00188F"/>
        </w:rPr>
        <w:t>Avisos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98" w:name="CoreFeaturesforOffice365Services"/>
      <w:r>
        <w:rPr>
          <w:b/>
          <w:color w:val="00188F"/>
        </w:rPr>
        <w:t>Característiques Bàsiques dels Serveis de l'Office 365</w:t>
      </w:r>
    </w:p>
    <w:bookmarkEnd w:id="98"/>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E93FD0" w:rsidRPr="00051EF3" w:rsidRDefault="00E93FD0" w:rsidP="005157D5">
      <w:pPr>
        <w:pStyle w:val="ProductList-Offering2Heading"/>
        <w:rPr>
          <w:lang w:val="ca-ES"/>
        </w:rPr>
      </w:pPr>
      <w:r w:rsidRPr="00051EF3">
        <w:rPr>
          <w:lang w:val="ca-ES"/>
        </w:rPr>
        <w:tab/>
      </w:r>
      <w:bookmarkStart w:id="99" w:name="_Toc442695310"/>
      <w:r w:rsidRPr="00051EF3">
        <w:rPr>
          <w:lang w:val="ca-ES"/>
        </w:rPr>
        <w:t>Exchange Online</w:t>
      </w:r>
      <w:bookmarkEnd w:id="99"/>
    </w:p>
    <w:p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lastRenderedPageBreak/>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lastRenderedPageBreak/>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lastRenderedPageBreak/>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0"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100" w:name="_Toc423959249"/>
      <w:r w:rsidRPr="00E06B88">
        <w:rPr>
          <w:b/>
          <w:color w:val="00188F"/>
        </w:rPr>
        <w:t>Contracte de Nivell de Servei</w:t>
      </w:r>
      <w:bookmarkEnd w:id="100"/>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9B3E4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051EF3" w:rsidRDefault="00862C50" w:rsidP="005157D5">
      <w:pPr>
        <w:pStyle w:val="ProductList-Offering2Heading"/>
        <w:rPr>
          <w:lang w:val="ca-ES"/>
        </w:rPr>
      </w:pPr>
      <w:bookmarkStart w:id="101" w:name="Office365Applications"/>
      <w:r w:rsidRPr="00051EF3">
        <w:rPr>
          <w:lang w:val="ca-ES"/>
        </w:rPr>
        <w:tab/>
      </w:r>
      <w:bookmarkStart w:id="102" w:name="_Toc442695311"/>
      <w:r w:rsidRPr="00051EF3">
        <w:rPr>
          <w:lang w:val="ca-ES"/>
        </w:rPr>
        <w:t>Aplicacions de l’Office 365</w:t>
      </w:r>
      <w:bookmarkEnd w:id="102"/>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1"/>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lastRenderedPageBreak/>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051EF3" w:rsidRPr="00A54A18" w:rsidRDefault="00051EF3" w:rsidP="00051EF3">
      <w:pPr>
        <w:pStyle w:val="ProductList-Body"/>
        <w:tabs>
          <w:tab w:val="clear" w:pos="158"/>
          <w:tab w:val="left" w:pos="180"/>
        </w:tabs>
      </w:pPr>
      <w:r w:rsidRPr="00A54A18">
        <w:rPr>
          <w:b/>
          <w:color w:val="00188F"/>
        </w:rPr>
        <w:t xml:space="preserve">Drets d'Instal·lació i d'Ús </w:t>
      </w:r>
    </w:p>
    <w:p w:rsidR="00051EF3" w:rsidRPr="00A54A18" w:rsidRDefault="00051EF3" w:rsidP="00051EF3">
      <w:pPr>
        <w:pStyle w:val="ProductList-Body"/>
        <w:tabs>
          <w:tab w:val="clear" w:pos="158"/>
          <w:tab w:val="left" w:pos="180"/>
        </w:tabs>
        <w:rPr>
          <w:szCs w:val="18"/>
        </w:rPr>
      </w:pPr>
      <w:r w:rsidRPr="00A54A18">
        <w:rPr>
          <w:szCs w:val="18"/>
        </w:rPr>
        <w:t>Cada usuari al qual el Client cedeixi una SL d'Usuari ha de tenir un Compte de Microsoft per poder utilitzar el programari inclòs amb la subscripció. Aquests usuaris:</w:t>
      </w:r>
    </w:p>
    <w:p w:rsidR="00051EF3" w:rsidRPr="00A54A18" w:rsidRDefault="00051EF3" w:rsidP="00051EF3">
      <w:pPr>
        <w:pStyle w:val="ProductList-Body"/>
        <w:numPr>
          <w:ilvl w:val="0"/>
          <w:numId w:val="17"/>
        </w:numPr>
        <w:ind w:left="450" w:hanging="270"/>
        <w:rPr>
          <w:szCs w:val="18"/>
        </w:rPr>
      </w:pPr>
      <w:r w:rsidRPr="00A54A18">
        <w:rPr>
          <w:szCs w:val="18"/>
        </w:rPr>
        <w:t>poden activar el programari que es proporciona amb l'SL en un màxim de cinc OSE simultanis per a l'ús local o remot;</w:t>
      </w:r>
    </w:p>
    <w:p w:rsidR="00051EF3" w:rsidRPr="00A54A18" w:rsidRDefault="00051EF3" w:rsidP="00051EF3">
      <w:pPr>
        <w:pStyle w:val="ProductList-Body"/>
        <w:numPr>
          <w:ilvl w:val="0"/>
          <w:numId w:val="17"/>
        </w:numPr>
        <w:spacing w:before="40"/>
        <w:ind w:left="450" w:hanging="274"/>
        <w:rPr>
          <w:szCs w:val="18"/>
        </w:rPr>
      </w:pPr>
      <w:r w:rsidRPr="00A54A18">
        <w:rPr>
          <w:szCs w:val="18"/>
        </w:rPr>
        <w:t xml:space="preserve">també podeu instal·lar i utilitzar el programari, amb activació en ordinadors compartits, en un servidor de xarxa o en servidors compartits amb un soci qualificat de núvol. Es troba disponible un llistat de socis qualificats de núvol y de requisits d'implementació addicionals a </w:t>
      </w:r>
      <w:hyperlink r:id="rId41" w:history="1">
        <w:r w:rsidRPr="00A54A18">
          <w:rPr>
            <w:rStyle w:val="Hyperlink"/>
            <w:szCs w:val="18"/>
          </w:rPr>
          <w:t>www.office.com/sca</w:t>
        </w:r>
      </w:hyperlink>
      <w:r w:rsidRPr="00A54A18">
        <w:rPr>
          <w:color w:val="1F497D"/>
          <w:szCs w:val="18"/>
        </w:rPr>
        <w:t xml:space="preserve">. </w:t>
      </w:r>
      <w:r w:rsidRPr="00A54A18">
        <w:rPr>
          <w:szCs w:val="18"/>
        </w:rPr>
        <w:t>Per a aquest dret d'ús, “usuari de xarxa” és un servidor de maquinari físic dedicat exclusivament a l'ús del Client. Aquesta disposició d'activació en ordinadors compartits no s'aplica a la llicència de Clients per a l'Office 365 Business i</w:t>
      </w:r>
    </w:p>
    <w:p w:rsidR="00051EF3" w:rsidRPr="00A54A18" w:rsidRDefault="00051EF3" w:rsidP="00051EF3">
      <w:pPr>
        <w:pStyle w:val="ProductList-Body"/>
        <w:numPr>
          <w:ilvl w:val="0"/>
          <w:numId w:val="17"/>
        </w:numPr>
        <w:spacing w:before="40"/>
        <w:ind w:left="450" w:hanging="274"/>
        <w:rPr>
          <w:szCs w:val="18"/>
        </w:rPr>
      </w:pPr>
      <w:r w:rsidRPr="00A54A18">
        <w:rPr>
          <w:szCs w:val="18"/>
        </w:rP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9B3E4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976EB6" w:rsidP="00213B66">
      <w:pPr>
        <w:pStyle w:val="ProductList-Offering2Heading"/>
        <w:outlineLvl w:val="2"/>
        <w:rPr>
          <w:lang w:val="fr-FR"/>
        </w:rPr>
      </w:pPr>
      <w:r w:rsidRPr="00051EF3">
        <w:rPr>
          <w:lang w:val="fr-FR"/>
        </w:rPr>
        <w:tab/>
      </w:r>
      <w:bookmarkStart w:id="103" w:name="_Toc442695312"/>
      <w:r w:rsidR="00213B66" w:rsidRPr="00051EF3">
        <w:rPr>
          <w:lang w:val="fr-FR"/>
        </w:rPr>
        <w:t>Anàlisi de l'Office 365 Delve</w:t>
      </w:r>
      <w:bookmarkEnd w:id="103"/>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9B3E47"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tab/>
      </w:r>
      <w:bookmarkStart w:id="104" w:name="_Toc435790953"/>
      <w:bookmarkStart w:id="105" w:name="_Toc442695313"/>
      <w:r w:rsidRPr="00051EF3">
        <w:rPr>
          <w:lang w:val="fr-FR"/>
        </w:rPr>
        <w:t>Advanced eDiscovery de l'Office 365</w:t>
      </w:r>
      <w:bookmarkEnd w:id="104"/>
      <w:bookmarkEnd w:id="105"/>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9B3E47"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06" w:name="_Toc442695314"/>
      <w:r w:rsidR="00976EB6" w:rsidRPr="00051EF3">
        <w:rPr>
          <w:lang w:val="fr-FR"/>
        </w:rPr>
        <w:t>Office Online</w:t>
      </w:r>
      <w:bookmarkEnd w:id="106"/>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9B3E4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107" w:name="_Toc442695315"/>
      <w:r>
        <w:t>OneDrive for Business</w:t>
      </w:r>
      <w:bookmarkEnd w:id="107"/>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9B3E4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08" w:name="_Toc442695316"/>
      <w:r w:rsidRPr="00051EF3">
        <w:rPr>
          <w:lang w:val="ca-ES"/>
        </w:rPr>
        <w:t>Project Online</w:t>
      </w:r>
      <w:bookmarkEnd w:id="108"/>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9B3E4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09" w:name="_Toc442695317"/>
      <w:r w:rsidRPr="00051EF3">
        <w:rPr>
          <w:lang w:val="ca-ES"/>
        </w:rPr>
        <w:t>SharePoint Online</w:t>
      </w:r>
      <w:bookmarkEnd w:id="109"/>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lastRenderedPageBreak/>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lastRenderedPageBreak/>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9B3E4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10" w:name="SkypeforBusinessOnline"/>
      <w:r w:rsidRPr="00051EF3">
        <w:rPr>
          <w:lang w:val="ca-ES"/>
        </w:rPr>
        <w:tab/>
      </w:r>
      <w:bookmarkStart w:id="111" w:name="_Toc431797723"/>
      <w:bookmarkStart w:id="112" w:name="_Toc431459539"/>
      <w:bookmarkStart w:id="113" w:name="_Toc442695318"/>
      <w:r w:rsidRPr="00051EF3">
        <w:rPr>
          <w:lang w:val="ca-ES"/>
        </w:rPr>
        <w:t xml:space="preserve">Skype for Business </w:t>
      </w:r>
      <w:bookmarkEnd w:id="111"/>
      <w:r w:rsidRPr="00051EF3">
        <w:rPr>
          <w:lang w:val="ca-ES"/>
        </w:rPr>
        <w:t>Online</w:t>
      </w:r>
      <w:bookmarkEnd w:id="110"/>
      <w:bookmarkEnd w:id="112"/>
      <w:bookmarkEnd w:id="113"/>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Skype Empresarial Online Pla 1</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2</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213B66">
      <w:pPr>
        <w:pStyle w:val="ProductList-Body"/>
        <w:tabs>
          <w:tab w:val="clear" w:pos="158"/>
          <w:tab w:val="left" w:pos="360"/>
        </w:tabs>
        <w:rPr>
          <w:b/>
          <w:color w:val="00188F"/>
        </w:rPr>
      </w:pPr>
      <w:r w:rsidRPr="007C0939">
        <w:rPr>
          <w:b/>
          <w:color w:val="00188F"/>
        </w:rPr>
        <w:t>Avisos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213B66">
      <w:pPr>
        <w:pStyle w:val="ProductList-Body"/>
        <w:rPr>
          <w:b/>
          <w:color w:val="00188F"/>
        </w:rPr>
      </w:pPr>
      <w:bookmarkStart w:id="114" w:name="Característiques"/>
      <w:r w:rsidRPr="007C0939">
        <w:rPr>
          <w:b/>
          <w:color w:val="00188F"/>
        </w:rPr>
        <w:t>Característiques</w:t>
      </w:r>
      <w:bookmarkEnd w:id="114"/>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9B3E4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Default="00213B66" w:rsidP="000A4FC4">
      <w:pPr>
        <w:pStyle w:val="ProductList-Body"/>
        <w:tabs>
          <w:tab w:val="clear" w:pos="158"/>
          <w:tab w:val="left" w:pos="360"/>
        </w:tabs>
      </w:pPr>
      <w:r w:rsidRPr="00051EF3">
        <w:tab/>
      </w:r>
    </w:p>
    <w:p w:rsidR="000A4FC4" w:rsidRDefault="000A4FC4" w:rsidP="000A4FC4">
      <w:pPr>
        <w:pStyle w:val="ProductList-Body"/>
        <w:tabs>
          <w:tab w:val="clear" w:pos="158"/>
          <w:tab w:val="left" w:pos="360"/>
        </w:tabs>
      </w:pPr>
    </w:p>
    <w:p w:rsidR="00213B66" w:rsidRPr="00051EF3" w:rsidRDefault="00E06329" w:rsidP="00213B66">
      <w:pPr>
        <w:pStyle w:val="ProductList-Offering2Heading"/>
        <w:outlineLvl w:val="2"/>
        <w:rPr>
          <w:lang w:val="ca-ES"/>
        </w:rPr>
      </w:pPr>
      <w:r>
        <w:rPr>
          <w:lang w:val="ca-ES"/>
        </w:rPr>
        <w:lastRenderedPageBreak/>
        <w:tab/>
      </w:r>
      <w:bookmarkStart w:id="115" w:name="_Toc442695319"/>
      <w:r w:rsidR="00213B66" w:rsidRPr="00051EF3">
        <w:rPr>
          <w:lang w:val="ca-ES"/>
        </w:rPr>
        <w:t>Serveis de l'Skype for Business Online PSTN</w:t>
      </w:r>
      <w:bookmarkEnd w:id="115"/>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Trucades de PSTN de l'Skype for Business Online</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Conferències de PSTN de l'Skype for Business Online</w:t>
      </w:r>
    </w:p>
    <w:p w:rsidR="00213B66" w:rsidRPr="007C0939" w:rsidRDefault="00213B66" w:rsidP="00213B66">
      <w:pPr>
        <w:pStyle w:val="ProductList-Body"/>
        <w:rPr>
          <w:rFonts w:asciiTheme="majorHAnsi" w:hAnsiTheme="majorHAnsi"/>
          <w:sz w:val="16"/>
          <w:szCs w:val="16"/>
        </w:rPr>
      </w:pP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C51A95">
      <w:pPr>
        <w:pStyle w:val="ProductList-Body"/>
        <w:tabs>
          <w:tab w:val="clear" w:pos="158"/>
          <w:tab w:val="left" w:pos="360"/>
        </w:tabs>
        <w:rPr>
          <w:b/>
          <w:color w:val="00188F"/>
        </w:rPr>
      </w:pPr>
      <w:r w:rsidRPr="007C0939">
        <w:rPr>
          <w:b/>
          <w:color w:val="00188F"/>
        </w:rPr>
        <w:t>Definició de Serveis de PSTN</w:t>
      </w:r>
    </w:p>
    <w:p w:rsidR="00213B66" w:rsidRPr="007C0939" w:rsidRDefault="00213B66" w:rsidP="00213B66">
      <w:pPr>
        <w:pStyle w:val="ProductList-Body"/>
      </w:pPr>
      <w:r w:rsidRPr="007C0939">
        <w:t>Els Serveis de PSTN de l'Skype for Business Online (“Serveis de PSTN”) permeten als usuaris comunicar-se amb altres a través de la xarxa telefònica per veu mundial, generalment coneguda com a xarxa telefònica commutada pública (PSTN).</w:t>
      </w:r>
    </w:p>
    <w:p w:rsidR="00213B66" w:rsidRPr="007C0939" w:rsidRDefault="00213B66" w:rsidP="00213B66">
      <w:pPr>
        <w:pStyle w:val="ProductList-Body"/>
      </w:pPr>
    </w:p>
    <w:p w:rsidR="00213B66" w:rsidRPr="007C0939" w:rsidRDefault="00213B66" w:rsidP="00C51A95">
      <w:pPr>
        <w:pStyle w:val="ProductList-Body"/>
        <w:tabs>
          <w:tab w:val="clear" w:pos="158"/>
          <w:tab w:val="left" w:pos="360"/>
        </w:tabs>
        <w:rPr>
          <w:b/>
          <w:color w:val="00188F"/>
        </w:rPr>
      </w:pPr>
      <w:r w:rsidRPr="007C0939">
        <w:rPr>
          <w:b/>
          <w:color w:val="00188F"/>
        </w:rPr>
        <w:t xml:space="preserve">Proveedor del servei de PSTN. </w:t>
      </w:r>
    </w:p>
    <w:p w:rsidR="00213B66" w:rsidRPr="007C0939" w:rsidRDefault="00213B66" w:rsidP="00213B66">
      <w:pPr>
        <w:pStyle w:val="ProductList-Body"/>
      </w:pPr>
      <w:r w:rsidRPr="007C0939">
        <w:t>Els Serveis de PSTN es proporcionen als clients dels Estats Units a través de Skype Communications US Corporation, una subsidiària de Microsoft Corporation. Els Serveis de PSTN es proporcionen als clients que es troben fora dels Estats Units a través de la Filial de Microsoft que signa el contracte de Llicències per Volum amb el client.</w:t>
      </w:r>
    </w:p>
    <w:p w:rsidR="00213B66" w:rsidRPr="007C0939" w:rsidRDefault="00213B66" w:rsidP="00213B66">
      <w:pPr>
        <w:pStyle w:val="ProductList-Body"/>
        <w:tabs>
          <w:tab w:val="clear" w:pos="158"/>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Impostos de PSTN</w:t>
      </w:r>
    </w:p>
    <w:p w:rsidR="00213B66" w:rsidRPr="007C0939" w:rsidRDefault="00213B66" w:rsidP="00213B66">
      <w:pPr>
        <w:pStyle w:val="ProductList-Body"/>
        <w:tabs>
          <w:tab w:val="left" w:pos="360"/>
        </w:tabs>
      </w:pPr>
      <w:r w:rsidRPr="007C0939">
        <w:t xml:space="preserve">Els impostos per als Serveis de PSTN es basen en la adreça que el client proporciona a Microsoft a efectes tributaris. </w:t>
      </w:r>
    </w:p>
    <w:p w:rsidR="00213B66" w:rsidRPr="007C0939" w:rsidRDefault="00213B66" w:rsidP="00213B66">
      <w:pPr>
        <w:pStyle w:val="ProductList-Body"/>
        <w:tabs>
          <w:tab w:val="left" w:pos="360"/>
        </w:tabs>
      </w:pPr>
    </w:p>
    <w:p w:rsidR="00213B66" w:rsidRPr="007C0939" w:rsidRDefault="00213B66" w:rsidP="00213B66">
      <w:pPr>
        <w:pStyle w:val="ProductList-Body"/>
        <w:tabs>
          <w:tab w:val="left" w:pos="360"/>
        </w:tabs>
      </w:pPr>
      <w:r w:rsidRPr="007C0939">
        <w:t>Als Estats Units, a tots els preus per als Serveis de PSTN que Microsoft, en nom de Skype Communications US Corporation, ven directament als clients, s'inclouen totes les quotes i impostos aplicables que s'han de cobrar al client i pagar a qualsevol agència governamental, organisme quasi governamental o comissió. Aquests impostos es divulguen al lloc de les Llicències per Volum (</w:t>
      </w:r>
      <w:hyperlink r:id="rId42" w:history="1">
        <w:r w:rsidRPr="007C0939">
          <w:rPr>
            <w:rStyle w:val="Hyperlink"/>
          </w:rPr>
          <w:t>http://go.microsoft.com/fwlink/?LinkId=690247</w:t>
        </w:r>
      </w:hyperlink>
      <w:r w:rsidRPr="007C0939">
        <w:t>). Per a les vendes indirectes als Estats Units, estableix els preus el revenedor del client, que és el responsable de recopilar i remetre els impostos addicionals que es puguin aplicar.</w:t>
      </w:r>
    </w:p>
    <w:p w:rsidR="00213B66" w:rsidRPr="007C0939" w:rsidRDefault="00213B66" w:rsidP="00213B66">
      <w:pPr>
        <w:pStyle w:val="ProductList-Body"/>
        <w:tabs>
          <w:tab w:val="left" w:pos="360"/>
        </w:tabs>
      </w:pPr>
    </w:p>
    <w:p w:rsidR="00213B66" w:rsidRPr="00C51A95" w:rsidRDefault="00213B66" w:rsidP="00C51A95">
      <w:pPr>
        <w:pStyle w:val="ProductList-Body"/>
        <w:keepNext/>
        <w:tabs>
          <w:tab w:val="clear" w:pos="158"/>
          <w:tab w:val="left" w:pos="360"/>
        </w:tabs>
        <w:rPr>
          <w:b/>
          <w:color w:val="00188F"/>
        </w:rPr>
      </w:pPr>
      <w:r w:rsidRPr="00C51A95">
        <w:rPr>
          <w:b/>
          <w:color w:val="00188F"/>
        </w:rPr>
        <w:t>Informació important quant a les trucades d'emergència/911 als Estats Units</w:t>
      </w:r>
    </w:p>
    <w:p w:rsidR="00213B66" w:rsidRPr="007C0939" w:rsidRDefault="00213B66" w:rsidP="00213B66">
      <w:pPr>
        <w:pStyle w:val="ProductList-Body"/>
        <w:tabs>
          <w:tab w:val="left" w:pos="360"/>
        </w:tabs>
      </w:pPr>
      <w:r w:rsidRPr="007C0939">
        <w:t>Les trucades d'emergència al 911 funcionen amb els serveis de Trucada PSTN de l'Skype for Business Online d'una manera diferent a com ho fan amb els serveis telefònics tradicionals. Els clients estan obligats a notificar aquestes diferències a cada usuari dels serveis de Trucades PSTN de l'Skype for Business Online. Aquestes són algunes diferències: (i) Pot ser que l'Skype for Business no conegui la ubicació real d'una persona que truqui al 911, cosa que podria fer que una trucada al 911 s'encaminés a un centre de trucades de 911 equivocat i que els serveis d'emergència s'enviessin a una ubicació incorrecta; (ii) quan un usuari de l'Skype for Business marca el 911, pot ser que una operadora li demani la seva ubicació per encaminar correctament la trucada d'emergència i, d'aquesta manera, poder enviar els serveis d'emergència adequats; (iii) si el dispositiu de l'usuari no té bateria, hi ha talls d'electricitat o, per qualsevol motiu, no pot accedir d'una altra manera a Internet, l'usuari no podrà trucar al 911 a través dels serveis de Trucades PSTN de l'Skype for Business Online; i (iv) tot i que els serveis de Trucades PSTN de l'Skype for Business Online es poden utilitzar en qualsevol lloc del món on hi hagi una connexió a Internet disponible, els usuaris no han de trucar al 911 des d'una ubicació situada fora dels Estats Units perquè, probablement, la trucada no s'encaminarà al centre de trucades corresponent del país.</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9B3E47"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5157D5">
      <w:pPr>
        <w:pStyle w:val="ProductList-OfferingGroupHeading"/>
        <w:rPr>
          <w:lang w:val="ca-ES"/>
        </w:rPr>
      </w:pPr>
      <w:bookmarkStart w:id="116" w:name="_Toc442695320"/>
      <w:r w:rsidRPr="00051EF3">
        <w:rPr>
          <w:lang w:val="ca-ES"/>
        </w:rPr>
        <w:t>Altres Serveis Online</w:t>
      </w:r>
      <w:bookmarkEnd w:id="116"/>
    </w:p>
    <w:p w:rsidR="008E1EAF" w:rsidRPr="00051EF3" w:rsidRDefault="004B3528" w:rsidP="005157D5">
      <w:pPr>
        <w:pStyle w:val="ProductList-Offering2Heading"/>
        <w:rPr>
          <w:lang w:val="ca-ES"/>
        </w:rPr>
      </w:pPr>
      <w:r w:rsidRPr="00051EF3">
        <w:rPr>
          <w:lang w:val="ca-ES"/>
        </w:rPr>
        <w:tab/>
      </w:r>
      <w:bookmarkStart w:id="117" w:name="_Toc442695321"/>
      <w:r w:rsidRPr="00051EF3">
        <w:rPr>
          <w:lang w:val="ca-ES"/>
        </w:rPr>
        <w:t>Plataforma de l'Empresa dels Mapes del Bing i Plataforma d'Administració d'Actius Mòbils dels Mapes del Bing</w:t>
      </w:r>
      <w:bookmarkEnd w:id="11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lastRenderedPageBreak/>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3" w:history="1">
        <w:r>
          <w:rPr>
            <w:rStyle w:val="Hyperlink"/>
          </w:rPr>
          <w:t>http://go.microsoft.com/fwlink/p/?LinkID=66121</w:t>
        </w:r>
      </w:hyperlink>
      <w:r>
        <w:t xml:space="preserve"> i a </w:t>
      </w:r>
      <w:hyperlink r:id="rId44"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5" w:history="1">
        <w:r>
          <w:rPr>
            <w:rStyle w:val="Hyperlink"/>
          </w:rPr>
          <w:t>http://go.microsoft.com/fwlink/?LinkID=248686</w:t>
        </w:r>
      </w:hyperlink>
      <w:r>
        <w:t xml:space="preserve"> s'apliquen a l'ús que el Client fa dels Serveis dels Mapes del Bing.</w:t>
      </w:r>
    </w:p>
    <w:p w:rsidR="00917344" w:rsidRPr="00690C65" w:rsidRDefault="009B3E4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18" w:name="_Toc442695322"/>
      <w:r w:rsidRPr="00051EF3">
        <w:rPr>
          <w:lang w:val="ca-ES"/>
        </w:rPr>
        <w:t>Microsoft Learning E-Reference Library</w:t>
      </w:r>
      <w:bookmarkEnd w:id="118"/>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9B3E4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19" w:name="_Toc442695323"/>
      <w:r w:rsidRPr="00051EF3">
        <w:rPr>
          <w:lang w:val="ca-ES"/>
        </w:rPr>
        <w:t>Microsoft Learning IT Academy</w:t>
      </w:r>
      <w:bookmarkEnd w:id="119"/>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46975">
      <w:pPr>
        <w:pStyle w:val="ProductList-Body"/>
        <w:keepNext/>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6"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9B3E4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051EF3" w:rsidRDefault="00581CDB" w:rsidP="005157D5">
      <w:pPr>
        <w:pStyle w:val="ProductList-Offering2Heading"/>
        <w:rPr>
          <w:lang w:val="ca-ES"/>
        </w:rPr>
      </w:pPr>
      <w:r w:rsidRPr="00051EF3">
        <w:rPr>
          <w:lang w:val="ca-ES"/>
        </w:rPr>
        <w:tab/>
      </w:r>
      <w:bookmarkStart w:id="120" w:name="_Toc442695324"/>
      <w:r w:rsidRPr="00051EF3">
        <w:rPr>
          <w:lang w:val="ca-ES"/>
        </w:rPr>
        <w:t>Office 365 Developer</w:t>
      </w:r>
      <w:bookmarkEnd w:id="120"/>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9B3E4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D67A4B" w:rsidP="005157D5">
      <w:pPr>
        <w:pStyle w:val="ProductList-Offering2Heading"/>
        <w:rPr>
          <w:lang w:val="ca-ES"/>
        </w:rPr>
      </w:pPr>
      <w:r w:rsidRPr="00051EF3">
        <w:rPr>
          <w:lang w:val="ca-ES"/>
        </w:rPr>
        <w:tab/>
      </w:r>
      <w:bookmarkStart w:id="121" w:name="_Toc442695325"/>
      <w:r w:rsidRPr="00051EF3">
        <w:rPr>
          <w:lang w:val="ca-ES"/>
        </w:rPr>
        <w:t xml:space="preserve">Power BI </w:t>
      </w:r>
      <w:r w:rsidR="002C61F1" w:rsidRPr="00051EF3">
        <w:rPr>
          <w:lang w:val="ca-ES"/>
        </w:rPr>
        <w:t>Pro</w:t>
      </w:r>
      <w:bookmarkEnd w:id="121"/>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9B3E4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5157D5">
      <w:pPr>
        <w:pStyle w:val="ProductList-Offering2Heading"/>
      </w:pPr>
      <w:r>
        <w:tab/>
      </w:r>
      <w:bookmarkStart w:id="122" w:name="_Toc442695326"/>
      <w:r>
        <w:t>API de Translator</w:t>
      </w:r>
      <w:bookmarkEnd w:id="122"/>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7" w:history="1">
        <w:r>
          <w:rPr>
            <w:rStyle w:val="Hyperlink"/>
          </w:rPr>
          <w:t>http://aka.ms/translatortou</w:t>
        </w:r>
      </w:hyperlink>
      <w:r>
        <w:t xml:space="preserve"> i la Declaració de Privacitat de Translator, que es troba a </w:t>
      </w:r>
      <w:hyperlink r:id="rId48" w:history="1">
        <w:r>
          <w:rPr>
            <w:rStyle w:val="Hyperlink"/>
          </w:rPr>
          <w:t>http://aka.ms/translatorprivacy</w:t>
        </w:r>
      </w:hyperlink>
      <w:r>
        <w:t>.</w:t>
      </w:r>
    </w:p>
    <w:p w:rsidR="00D67A4B" w:rsidRPr="00690C65" w:rsidRDefault="009B3E4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23" w:name="_Toc442695327"/>
      <w:r w:rsidRPr="00051EF3">
        <w:rPr>
          <w:lang w:val="fr-FR"/>
        </w:rPr>
        <w:t>Yammer Enterprise</w:t>
      </w:r>
      <w:bookmarkEnd w:id="123"/>
    </w:p>
    <w:p w:rsidR="000C7693" w:rsidRPr="000C7693" w:rsidRDefault="000C7693" w:rsidP="000C7693">
      <w:pPr>
        <w:pStyle w:val="ProductList-Body"/>
        <w:rPr>
          <w:b/>
          <w:color w:val="00188F"/>
        </w:rPr>
      </w:pPr>
      <w:r>
        <w:rPr>
          <w:b/>
          <w:color w:val="00188F"/>
        </w:rPr>
        <w:t>Avisos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9B3E4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24" w:name="Attachment1"/>
      <w:bookmarkStart w:id="125" w:name="_Toc442695328"/>
      <w:r>
        <w:lastRenderedPageBreak/>
        <w:t>Apèndix 1: Notificacions</w:t>
      </w:r>
      <w:bookmarkEnd w:id="124"/>
      <w:bookmarkEnd w:id="125"/>
    </w:p>
    <w:p w:rsidR="004D27A6" w:rsidRPr="00051EF3" w:rsidRDefault="00D67A4B" w:rsidP="005157D5">
      <w:pPr>
        <w:pStyle w:val="ProductList-Offering1Heading"/>
        <w:rPr>
          <w:lang w:val="ca-ES"/>
        </w:rPr>
      </w:pPr>
      <w:bookmarkStart w:id="126" w:name="_Toc442695329"/>
      <w:r w:rsidRPr="00051EF3">
        <w:rPr>
          <w:lang w:val="ca-ES"/>
        </w:rPr>
        <w:t>Mapes del Bing</w:t>
      </w:r>
      <w:bookmarkEnd w:id="126"/>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9" w:history="1">
        <w:r>
          <w:rPr>
            <w:rStyle w:val="Hyperlink"/>
          </w:rPr>
          <w:t>go.microsoft.com/?linkid=9710837</w:t>
        </w:r>
      </w:hyperlink>
      <w:r>
        <w:t xml:space="preserve"> i la Declaració de Privacitat dels Mapes del Bing disponible a </w:t>
      </w:r>
      <w:hyperlink r:id="rId50" w:history="1">
        <w:r>
          <w:rPr>
            <w:rStyle w:val="Hyperlink"/>
          </w:rPr>
          <w:t>go.microsoft.com/fwlink/?LinkID=248686</w:t>
        </w:r>
      </w:hyperlink>
      <w:r>
        <w:t>.</w:t>
      </w:r>
    </w:p>
    <w:p w:rsidR="003061EA" w:rsidRPr="00690C65" w:rsidRDefault="009B3E47"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27" w:name="_Toc442695330"/>
      <w:bookmarkStart w:id="128" w:name="ProfessionalServices"/>
      <w:r w:rsidRPr="00051EF3">
        <w:rPr>
          <w:lang w:val="ca-ES"/>
        </w:rPr>
        <w:t>Serveis Professionals</w:t>
      </w:r>
      <w:bookmarkEnd w:id="127"/>
    </w:p>
    <w:bookmarkEnd w:id="128"/>
    <w:p w:rsidR="000C7693" w:rsidRPr="000772BE" w:rsidRDefault="000C7693" w:rsidP="000C7693">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Els termes d'aquesta Notificació s'apliquen a aquests serveis, però no són Serveis Online. No s'apliquen els altres Termes de Serveis Online ni cap modificació sobre el processament de dades o el Contracte d'Associat Comercial d'HIPAA signat per les parts. Tota la informació que es proporciona a Microsoft en relació amb aquests serveis està protegida d'acord amb els termes de confidencialitat del contracte de llicències per volum del Client</w:t>
      </w:r>
      <w:r>
        <w:rPr>
          <w:szCs w:val="18"/>
        </w:rPr>
        <w:t xml:space="preserve">. </w:t>
      </w:r>
    </w:p>
    <w:p w:rsidR="000C7693" w:rsidRPr="000772BE" w:rsidRDefault="000C7693" w:rsidP="000C7693">
      <w:pPr>
        <w:pStyle w:val="ProductList-Body"/>
      </w:pPr>
    </w:p>
    <w:p w:rsidR="000C7693" w:rsidRPr="000772BE" w:rsidRDefault="000C7693" w:rsidP="000C7693">
      <w:pPr>
        <w:pStyle w:val="ProductList-Body"/>
      </w:pPr>
      <w:r>
        <w:t xml:space="preserve">És possible que s'apliquin termes addicionals,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t xml:space="preserve">Si el contracte de llicències per volum del Client cobreix només els Serveis Online (i no defineix els Serveis Professionals), aquests serveis es prestaran subjectes als “Termes de Serveis Professionals” següents.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0A4FC4">
      <w:pPr>
        <w:pStyle w:val="ProductList-Body"/>
      </w:pPr>
      <w:r>
        <w:rPr>
          <w:b/>
          <w:color w:val="00188F"/>
        </w:rPr>
        <w:t>Lliurables</w:t>
      </w:r>
    </w:p>
    <w:p w:rsidR="000A4FC4" w:rsidRPr="009F036B" w:rsidRDefault="000A4FC4" w:rsidP="000A4FC4">
      <w:pPr>
        <w:pStyle w:val="ProductList-Body"/>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w:t>
      </w:r>
      <w:r>
        <w:lastRenderedPageBreak/>
        <w:t>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9B3E47"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051EF3" w:rsidRDefault="00A27D70" w:rsidP="005157D5">
      <w:pPr>
        <w:pStyle w:val="ProductList-Offering1Heading"/>
        <w:rPr>
          <w:lang w:val="ca-ES"/>
        </w:rPr>
      </w:pPr>
      <w:bookmarkStart w:id="129" w:name="_Toc442695331"/>
      <w:r w:rsidRPr="00051EF3">
        <w:rPr>
          <w:lang w:val="ca-ES"/>
        </w:rPr>
        <w:t>Notificació sobre l'Estàndard Visual H.264/AVC, l'Estàndard de Vídeo VC-1, l'Estàndard Visual MPEG-4 i l'Estàndard de Vídeo MPEG-2</w:t>
      </w:r>
      <w:bookmarkEnd w:id="129"/>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9B3E47"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rsidR="00213B66" w:rsidRPr="007C0939" w:rsidRDefault="00213B66" w:rsidP="00213B66">
      <w:pPr>
        <w:pStyle w:val="ProductList-SectionHeading"/>
        <w:outlineLvl w:val="0"/>
      </w:pPr>
      <w:bookmarkStart w:id="130" w:name="Attachment2"/>
      <w:bookmarkStart w:id="131" w:name="_Toc431797738"/>
      <w:bookmarkStart w:id="132" w:name="_Toc431459553"/>
      <w:bookmarkStart w:id="133" w:name="_Toc442695332"/>
      <w:r w:rsidRPr="007C0939">
        <w:lastRenderedPageBreak/>
        <w:t>Apèndix 2: Conjunts de Llicències de Subscripció</w:t>
      </w:r>
      <w:bookmarkEnd w:id="130"/>
      <w:bookmarkEnd w:id="131"/>
      <w:bookmarkEnd w:id="132"/>
      <w:bookmarkEnd w:id="133"/>
    </w:p>
    <w:p w:rsidR="00213B66" w:rsidRPr="007C0939" w:rsidRDefault="00213B66" w:rsidP="00213B66">
      <w:pPr>
        <w:pStyle w:val="ProductList-Body"/>
        <w:spacing w:after="120"/>
        <w:jc w:val="both"/>
      </w:pPr>
      <w:r w:rsidRPr="007C0939">
        <w:t xml:space="preserve">És possible que la compra de Serveis Online estigui disponible en la forma de Conjunts de Serveis Online. Si a la taula següent hi ha una cel·la amb ombrejat </w:t>
      </w:r>
      <w:r w:rsidRPr="007C0939">
        <w:rPr>
          <w:color w:val="000000" w:themeColor="text1"/>
          <w:shd w:val="clear" w:color="auto" w:fill="4668C5"/>
        </w:rPr>
        <w:t>blau</w:t>
      </w:r>
      <w:r w:rsidRPr="007C0939">
        <w:rPr>
          <w:color w:val="000000" w:themeColor="text1"/>
        </w:rPr>
        <w:t xml:space="preserve"> en una fila de Serveis Online, </w:t>
      </w:r>
      <w:r w:rsidRPr="007C0939">
        <w:t xml:space="preserve">l'SL de Conjunt per a la columna on es troba la cel·la compleix els requisits d'SL per als Serveis Online de la cel·la. </w:t>
      </w:r>
    </w:p>
    <w:tbl>
      <w:tblPr>
        <w:tblW w:w="10793"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87"/>
        <w:gridCol w:w="630"/>
      </w:tblGrid>
      <w:tr w:rsidR="00213B66" w:rsidRPr="007C0939" w:rsidTr="00213B66">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213B66" w:rsidRPr="007C0939" w:rsidRDefault="00213B66" w:rsidP="00213B66">
            <w:pPr>
              <w:pStyle w:val="ProductList-Body"/>
              <w:tabs>
                <w:tab w:val="clear" w:pos="158"/>
                <w:tab w:val="left" w:pos="720"/>
              </w:tabs>
              <w:spacing w:line="256" w:lineRule="auto"/>
              <w:ind w:left="-108"/>
              <w:rPr>
                <w:sz w:val="22"/>
              </w:rPr>
            </w:pPr>
            <w:r w:rsidRPr="007C0939">
              <w:rPr>
                <w:sz w:val="22"/>
              </w:rPr>
              <w:t>Serveis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 xml:space="preserve">Enterprise </w:t>
            </w:r>
            <w:r w:rsidRPr="007C0939">
              <w:rPr>
                <w:rFonts w:asciiTheme="majorHAnsi" w:hAnsiTheme="majorHAnsi"/>
                <w:color w:val="FFFFFF" w:themeColor="background1"/>
                <w:sz w:val="16"/>
                <w:szCs w:val="16"/>
                <w:vertAlign w:val="superscript"/>
              </w:rPr>
              <w:t>1</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Govern</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Business</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Enterprise</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Enterprise Cloud</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 xml:space="preserve">Suite </w:t>
            </w:r>
            <w:r w:rsidRPr="007C0939">
              <w:rPr>
                <w:rFonts w:asciiTheme="majorHAnsi" w:hAnsiTheme="majorHAnsi"/>
                <w:color w:val="FFFFFF" w:themeColor="background1"/>
                <w:sz w:val="16"/>
                <w:szCs w:val="16"/>
                <w:vertAlign w:val="superscript"/>
              </w:rPr>
              <w:t>2</w:t>
            </w:r>
          </w:p>
        </w:tc>
        <w:tc>
          <w:tcPr>
            <w:tcW w:w="1217" w:type="dxa"/>
            <w:gridSpan w:val="2"/>
            <w:tcBorders>
              <w:top w:val="single" w:sz="12" w:space="0" w:color="FFFFFF" w:themeColor="background1"/>
              <w:left w:val="single" w:sz="12" w:space="0" w:color="FFFFFF" w:themeColor="background1"/>
              <w:bottom w:val="nil"/>
              <w:right w:val="nil"/>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Microsoft Dynamics</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CRM Online</w:t>
            </w:r>
          </w:p>
        </w:tc>
      </w:tr>
      <w:tr w:rsidR="00213B66" w:rsidRPr="007C0939" w:rsidTr="00213B66">
        <w:trPr>
          <w:trHeight w:val="288"/>
        </w:trPr>
        <w:tc>
          <w:tcPr>
            <w:tcW w:w="2247" w:type="dxa"/>
            <w:vMerge/>
            <w:tcBorders>
              <w:top w:val="nil"/>
              <w:left w:val="nil"/>
              <w:bottom w:val="dashSmallGap" w:sz="4" w:space="0" w:color="808080" w:themeColor="background1" w:themeShade="80"/>
              <w:right w:val="nil"/>
            </w:tcBorders>
            <w:vAlign w:val="center"/>
            <w:hideMark/>
          </w:tcPr>
          <w:p w:rsidR="00213B66" w:rsidRPr="007C0939" w:rsidRDefault="00213B66" w:rsidP="00213B6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87" w:type="dxa"/>
            <w:tcBorders>
              <w:top w:val="nil"/>
              <w:left w:val="single" w:sz="12" w:space="0" w:color="FFFFFF" w:themeColor="background1"/>
              <w:bottom w:val="single" w:sz="12" w:space="0" w:color="FFFFFF" w:themeColor="background1"/>
              <w:right w:val="nil"/>
            </w:tcBorders>
            <w:shd w:val="clear" w:color="auto" w:fill="0072C6"/>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w:t>
            </w:r>
          </w:p>
        </w:tc>
      </w:tr>
      <w:tr w:rsidR="00213B66" w:rsidRPr="007C0939" w:rsidTr="00213B66">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nil"/>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Quiosc de l'Exchange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B63753" w:rsidRPr="007C0939" w:rsidTr="005577E0">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B63753" w:rsidRPr="007C0939" w:rsidRDefault="00B63753" w:rsidP="00B63753">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Anàlisi de l'Office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B63753" w:rsidP="00213B66">
            <w:pPr>
              <w:pStyle w:val="ProductList-Body"/>
              <w:tabs>
                <w:tab w:val="clear" w:pos="158"/>
                <w:tab w:val="left" w:pos="720"/>
              </w:tabs>
              <w:spacing w:line="256" w:lineRule="auto"/>
              <w:ind w:left="-108"/>
              <w:rPr>
                <w:rFonts w:asciiTheme="majorHAnsi" w:hAnsiTheme="majorHAnsi"/>
                <w:sz w:val="16"/>
                <w:szCs w:val="16"/>
              </w:rPr>
            </w:pPr>
            <w:r w:rsidRPr="00B63753">
              <w:rPr>
                <w:rFonts w:asciiTheme="majorHAnsi" w:hAnsiTheme="majorHAnsi"/>
                <w:sz w:val="16"/>
                <w:szCs w:val="16"/>
              </w:rPr>
              <w:t>Advanced eDiscovery de l'Office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B63753" w:rsidRPr="007C0939" w:rsidTr="00AE675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B63753" w:rsidRPr="007C0939" w:rsidRDefault="00B63753" w:rsidP="00B63753">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Protecció contra Amenaces Avançada.</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nil"/>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bl>
    <w:p w:rsidR="00213B66" w:rsidRPr="00B63753" w:rsidRDefault="00213B66" w:rsidP="00213B66">
      <w:pPr>
        <w:pStyle w:val="ProductList-Body"/>
        <w:spacing w:before="60"/>
        <w:rPr>
          <w:i/>
          <w:sz w:val="16"/>
          <w:szCs w:val="16"/>
        </w:rPr>
      </w:pPr>
      <w:r w:rsidRPr="00B63753">
        <w:rPr>
          <w:i/>
          <w:sz w:val="16"/>
          <w:szCs w:val="16"/>
          <w:vertAlign w:val="superscript"/>
        </w:rPr>
        <w:t>1</w:t>
      </w:r>
      <w:r w:rsidRPr="00B63753">
        <w:rPr>
          <w:i/>
          <w:sz w:val="16"/>
          <w:szCs w:val="16"/>
        </w:rPr>
        <w:t xml:space="preserve"> Les SL de la Suite de Complements que inclouen “sense ProPlus” al títol no tenen drets per a l'Office 365 ProPlus.</w:t>
      </w:r>
    </w:p>
    <w:p w:rsidR="00213B66" w:rsidRPr="00B63753" w:rsidRDefault="00213B66" w:rsidP="00213B66">
      <w:pPr>
        <w:pStyle w:val="ProductList-Body"/>
        <w:rPr>
          <w:rStyle w:val="Hyperlink"/>
          <w:i/>
          <w:sz w:val="16"/>
          <w:szCs w:val="16"/>
        </w:rPr>
      </w:pPr>
      <w:r w:rsidRPr="00B63753">
        <w:rPr>
          <w:i/>
          <w:sz w:val="16"/>
          <w:szCs w:val="16"/>
          <w:vertAlign w:val="superscript"/>
        </w:rPr>
        <w:t>2</w:t>
      </w:r>
      <w:r w:rsidRPr="00B63753">
        <w:rPr>
          <w:i/>
          <w:sz w:val="16"/>
          <w:szCs w:val="16"/>
        </w:rPr>
        <w:t xml:space="preserve"> A més dels Serveis Online que s'han identificat abans, Enterprise Cloud Suite compleix el requisit de l'SL per al Windows SA per Usuari que es descriu als Termes de Productes. Els Termes de Productes estan disponibles a </w:t>
      </w:r>
      <w:hyperlink r:id="rId54" w:history="1">
        <w:r w:rsidRPr="00B63753">
          <w:rPr>
            <w:rStyle w:val="Hyperlink"/>
            <w:i/>
            <w:sz w:val="16"/>
            <w:szCs w:val="16"/>
          </w:rPr>
          <w:t>http://go.microsoft.com/?linkid=9839207</w:t>
        </w:r>
      </w:hyperlink>
      <w:r w:rsidRPr="00B63753">
        <w:rPr>
          <w:i/>
          <w:sz w:val="16"/>
          <w:szCs w:val="16"/>
        </w:rPr>
        <w:t>.</w:t>
      </w:r>
    </w:p>
    <w:p w:rsidR="00213B66" w:rsidRPr="00B63753" w:rsidRDefault="00213B66" w:rsidP="00213B66">
      <w:pPr>
        <w:pStyle w:val="ProductList-Body"/>
        <w:rPr>
          <w:i/>
          <w:sz w:val="16"/>
          <w:szCs w:val="16"/>
        </w:rPr>
      </w:pPr>
      <w:r w:rsidRPr="00B63753">
        <w:rPr>
          <w:i/>
          <w:sz w:val="16"/>
          <w:szCs w:val="16"/>
          <w:vertAlign w:val="superscript"/>
        </w:rPr>
        <w:lastRenderedPageBreak/>
        <w:t>3</w:t>
      </w:r>
      <w:r w:rsidRPr="00B63753">
        <w:rPr>
          <w:i/>
          <w:sz w:val="16"/>
          <w:szCs w:val="16"/>
        </w:rPr>
        <w:t xml:space="preserve"> El Microsoft Dynamics CRM Online Professional EDU i el Microsoft Dynamics CRM Online Enterprise EDU compleixen els mateixos requisits d'SL que les edicions Professional i Enterprise del Microsoft Dynamics CRM Online, respectivament.</w:t>
      </w:r>
    </w:p>
    <w:p w:rsidR="003061EA" w:rsidRPr="00690C65" w:rsidRDefault="009B3E47"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34" w:name="Attachment3"/>
      <w:bookmarkStart w:id="135" w:name="_Toc442695333"/>
      <w:r>
        <w:lastRenderedPageBreak/>
        <w:t>Apèndix 3: Clàusules Contractuals Estàndard (Processadors)</w:t>
      </w:r>
      <w:bookmarkEnd w:id="134"/>
      <w:bookmarkEnd w:id="135"/>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3E47" w:rsidRDefault="009B3E47" w:rsidP="009A573F">
      <w:pPr>
        <w:spacing w:after="0" w:line="240" w:lineRule="auto"/>
      </w:pPr>
      <w:r>
        <w:separator/>
      </w:r>
    </w:p>
  </w:endnote>
  <w:endnote w:type="continuationSeparator" w:id="0">
    <w:p w:rsidR="009B3E47" w:rsidRDefault="009B3E47" w:rsidP="009A573F">
      <w:pPr>
        <w:spacing w:after="0" w:line="240" w:lineRule="auto"/>
      </w:pPr>
      <w:r>
        <w:continuationSeparator/>
      </w:r>
    </w:p>
  </w:endnote>
  <w:endnote w:type="continuationNotice" w:id="1">
    <w:p w:rsidR="009B3E47" w:rsidRDefault="009B3E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C2F" w:rsidRDefault="00FE5C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Default="00051EF3"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Pr="00591643" w:rsidRDefault="00051EF3">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EF3"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5C51AC">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5C51AC">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5C51AC">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5C51AC">
          <w:pPr>
            <w:pStyle w:val="ProductList-OfferingBody"/>
            <w:ind w:left="-72" w:right="-77"/>
            <w:jc w:val="center"/>
            <w:rPr>
              <w:color w:val="808080" w:themeColor="background1" w:themeShade="80"/>
              <w:sz w:val="14"/>
              <w:szCs w:val="14"/>
            </w:rPr>
          </w:pPr>
          <w:hyperlink w:anchor="PrivacyandSecurityTerms" w:history="1">
            <w:r w:rsidR="00051EF3">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51EF3" w:rsidRPr="00C76DF3" w:rsidRDefault="009B3E47" w:rsidP="005C51AC">
          <w:pPr>
            <w:pStyle w:val="ProductList-OfferingBody"/>
            <w:ind w:left="-72" w:right="-77"/>
            <w:jc w:val="center"/>
            <w:rPr>
              <w:color w:val="808080" w:themeColor="background1" w:themeShade="80"/>
              <w:sz w:val="14"/>
              <w:szCs w:val="14"/>
            </w:rPr>
          </w:pPr>
          <w:hyperlink w:anchor="OnlineServiceSpecificTerms" w:history="1">
            <w:r w:rsidR="00051EF3">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5C51AC">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rPr>
              <w:t>Documents adjunts</w:t>
            </w:r>
          </w:hyperlink>
        </w:p>
      </w:tc>
    </w:tr>
  </w:tbl>
  <w:p w:rsidR="00051EF3" w:rsidRPr="00591643" w:rsidRDefault="00051EF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4FC4" w:rsidRPr="00510D85" w:rsidTr="001641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9B3E47" w:rsidP="00164116">
          <w:pPr>
            <w:pStyle w:val="ProductList-OfferingBody"/>
            <w:ind w:left="-77" w:right="-73"/>
            <w:jc w:val="center"/>
            <w:rPr>
              <w:color w:val="808080" w:themeColor="background1" w:themeShade="80"/>
              <w:sz w:val="14"/>
              <w:szCs w:val="14"/>
              <w:lang w:val="en-US"/>
            </w:rPr>
          </w:pPr>
          <w:hyperlink w:anchor="TableofContents" w:history="1">
            <w:r w:rsidR="000A4FC4" w:rsidRPr="00510D85">
              <w:rPr>
                <w:rStyle w:val="Hyperlink"/>
                <w:sz w:val="14"/>
                <w:szCs w:val="14"/>
                <w:lang w:val="en-U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71"/>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9B3E47" w:rsidP="00164116">
          <w:pPr>
            <w:pStyle w:val="ProductList-OfferingBody"/>
            <w:ind w:left="-72" w:right="-74"/>
            <w:jc w:val="center"/>
            <w:rPr>
              <w:color w:val="808080" w:themeColor="background1" w:themeShade="80"/>
              <w:sz w:val="14"/>
              <w:szCs w:val="14"/>
              <w:lang w:val="en-US"/>
            </w:rPr>
          </w:pPr>
          <w:hyperlink w:anchor="Introduction" w:history="1">
            <w:r w:rsidR="000A4FC4" w:rsidRPr="00510D85">
              <w:rPr>
                <w:rStyle w:val="Hyperlink"/>
                <w:sz w:val="14"/>
                <w:szCs w:val="14"/>
                <w:lang w:val="en-U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70"/>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9B3E47" w:rsidP="00164116">
          <w:pPr>
            <w:pStyle w:val="ProductList-OfferingBody"/>
            <w:ind w:left="-72" w:right="-75"/>
            <w:jc w:val="center"/>
            <w:rPr>
              <w:color w:val="808080" w:themeColor="background1" w:themeShade="80"/>
              <w:sz w:val="14"/>
              <w:szCs w:val="14"/>
              <w:lang w:val="en-US"/>
            </w:rPr>
          </w:pPr>
          <w:hyperlink w:anchor="GeneralTerms" w:history="1">
            <w:r w:rsidR="000A4FC4" w:rsidRPr="00510D85">
              <w:rPr>
                <w:rStyle w:val="Hyperlink"/>
                <w:sz w:val="14"/>
                <w:szCs w:val="14"/>
                <w:lang w:val="en-U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9"/>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9B3E47" w:rsidP="00164116">
          <w:pPr>
            <w:pStyle w:val="ProductList-OfferingBody"/>
            <w:ind w:left="-72" w:right="-77"/>
            <w:jc w:val="center"/>
            <w:rPr>
              <w:color w:val="808080" w:themeColor="background1" w:themeShade="80"/>
              <w:sz w:val="14"/>
              <w:szCs w:val="14"/>
              <w:lang w:val="en-US"/>
            </w:rPr>
          </w:pPr>
          <w:hyperlink w:anchor="PrivacyandSecurityTerms" w:history="1">
            <w:r w:rsidR="000A4FC4" w:rsidRPr="00510D85">
              <w:rPr>
                <w:rStyle w:val="Hyperlink"/>
                <w:sz w:val="14"/>
                <w:szCs w:val="14"/>
                <w:lang w:val="en-U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7"/>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A4FC4" w:rsidRPr="00510D85" w:rsidRDefault="009B3E47" w:rsidP="00164116">
          <w:pPr>
            <w:pStyle w:val="ProductList-OfferingBody"/>
            <w:ind w:left="-72" w:right="-77"/>
            <w:jc w:val="center"/>
            <w:rPr>
              <w:color w:val="808080" w:themeColor="background1" w:themeShade="80"/>
              <w:sz w:val="14"/>
              <w:szCs w:val="14"/>
              <w:lang w:val="en-US"/>
            </w:rPr>
          </w:pPr>
          <w:hyperlink w:anchor="OnlineServiceSpecificTerms" w:history="1">
            <w:r w:rsidR="000A4FC4" w:rsidRPr="00510D85">
              <w:rPr>
                <w:rStyle w:val="Hyperlink"/>
                <w:sz w:val="14"/>
                <w:szCs w:val="14"/>
                <w:lang w:val="en-U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7"/>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9B3E47" w:rsidP="00164116">
          <w:pPr>
            <w:pStyle w:val="ProductList-OfferingBody"/>
            <w:ind w:left="-72" w:right="-76"/>
            <w:jc w:val="center"/>
            <w:rPr>
              <w:color w:val="808080" w:themeColor="background1" w:themeShade="80"/>
              <w:sz w:val="14"/>
              <w:szCs w:val="14"/>
              <w:lang w:val="en-US"/>
            </w:rPr>
          </w:pPr>
          <w:hyperlink w:anchor="Attachment1" w:history="1">
            <w:r w:rsidR="000A4FC4" w:rsidRPr="00510D85">
              <w:rPr>
                <w:rStyle w:val="Hyperlink"/>
                <w:sz w:val="14"/>
                <w:szCs w:val="14"/>
                <w:lang w:val="en-US"/>
              </w:rPr>
              <w:t>Attachments</w:t>
            </w:r>
          </w:hyperlink>
        </w:p>
      </w:tc>
    </w:tr>
  </w:tbl>
  <w:p w:rsidR="000A4FC4" w:rsidRPr="00510D85" w:rsidRDefault="000A4FC4" w:rsidP="00986ED7">
    <w:pPr>
      <w:pStyle w:val="Footer"/>
      <w:rPr>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4F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9B3E47" w:rsidP="00591643">
          <w:pPr>
            <w:pStyle w:val="ProductList-OfferingBody"/>
            <w:ind w:left="-77" w:right="-73"/>
            <w:jc w:val="center"/>
            <w:rPr>
              <w:color w:val="808080" w:themeColor="background1" w:themeShade="80"/>
              <w:sz w:val="14"/>
              <w:szCs w:val="14"/>
            </w:rPr>
          </w:pPr>
          <w:hyperlink w:anchor="TableofContents" w:history="1">
            <w:r w:rsidR="000A4FC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9B3E47" w:rsidP="00591643">
          <w:pPr>
            <w:pStyle w:val="ProductList-OfferingBody"/>
            <w:ind w:left="-72" w:right="-74"/>
            <w:jc w:val="center"/>
            <w:rPr>
              <w:color w:val="808080" w:themeColor="background1" w:themeShade="80"/>
              <w:sz w:val="14"/>
              <w:szCs w:val="14"/>
            </w:rPr>
          </w:pPr>
          <w:hyperlink w:anchor="Introduction" w:history="1">
            <w:r w:rsidR="000A4FC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9B3E47" w:rsidP="003812FE">
          <w:pPr>
            <w:pStyle w:val="ProductList-OfferingBody"/>
            <w:ind w:left="-72" w:right="-75"/>
            <w:jc w:val="center"/>
            <w:rPr>
              <w:color w:val="808080" w:themeColor="background1" w:themeShade="80"/>
              <w:sz w:val="14"/>
              <w:szCs w:val="14"/>
            </w:rPr>
          </w:pPr>
          <w:hyperlink w:anchor="GeneralTerms" w:history="1">
            <w:r w:rsidR="000A4FC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9B3E47" w:rsidP="00591643">
          <w:pPr>
            <w:pStyle w:val="ProductList-OfferingBody"/>
            <w:ind w:left="-72" w:right="-77"/>
            <w:jc w:val="center"/>
            <w:rPr>
              <w:color w:val="808080" w:themeColor="background1" w:themeShade="80"/>
              <w:sz w:val="14"/>
              <w:szCs w:val="14"/>
            </w:rPr>
          </w:pPr>
          <w:hyperlink w:anchor="PrivacyandSecurityTerms" w:history="1">
            <w:r w:rsidR="000A4FC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A4FC4" w:rsidRPr="00C76DF3" w:rsidRDefault="009B3E47" w:rsidP="003812FE">
          <w:pPr>
            <w:pStyle w:val="ProductList-OfferingBody"/>
            <w:ind w:left="-72" w:right="-77"/>
            <w:jc w:val="center"/>
            <w:rPr>
              <w:color w:val="808080" w:themeColor="background1" w:themeShade="80"/>
              <w:sz w:val="14"/>
              <w:szCs w:val="14"/>
            </w:rPr>
          </w:pPr>
          <w:hyperlink w:anchor="OnlineServiceSpecificTerms" w:history="1">
            <w:r w:rsidR="000A4FC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9B3E47" w:rsidP="003812FE">
          <w:pPr>
            <w:pStyle w:val="ProductList-OfferingBody"/>
            <w:ind w:left="-72" w:right="-76"/>
            <w:jc w:val="center"/>
            <w:rPr>
              <w:color w:val="808080" w:themeColor="background1" w:themeShade="80"/>
              <w:sz w:val="14"/>
              <w:szCs w:val="14"/>
            </w:rPr>
          </w:pPr>
          <w:hyperlink w:anchor="Attachment1" w:history="1">
            <w:r w:rsidR="000A4FC4">
              <w:rPr>
                <w:rStyle w:val="Hyperlink"/>
                <w:sz w:val="14"/>
                <w:szCs w:val="14"/>
              </w:rPr>
              <w:t>Attachments</w:t>
            </w:r>
          </w:hyperlink>
        </w:p>
      </w:tc>
    </w:tr>
  </w:tbl>
  <w:p w:rsidR="000A4FC4" w:rsidRPr="00591643" w:rsidRDefault="000A4FC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FC4" w:rsidRPr="001E4213" w:rsidRDefault="000A4FC4" w:rsidP="001E4213">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77E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B95F0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843B59">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9B3E47"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051EF3" w:rsidRDefault="009B3E47"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9B3E47"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3E47" w:rsidRDefault="009B3E47" w:rsidP="009A573F">
      <w:pPr>
        <w:spacing w:after="0" w:line="240" w:lineRule="auto"/>
      </w:pPr>
      <w:r>
        <w:separator/>
      </w:r>
    </w:p>
  </w:footnote>
  <w:footnote w:type="continuationSeparator" w:id="0">
    <w:p w:rsidR="009B3E47" w:rsidRDefault="009B3E47" w:rsidP="009A573F">
      <w:pPr>
        <w:spacing w:after="0" w:line="240" w:lineRule="auto"/>
      </w:pPr>
      <w:r>
        <w:continuationSeparator/>
      </w:r>
    </w:p>
  </w:footnote>
  <w:footnote w:type="continuationNotice" w:id="1">
    <w:p w:rsidR="009B3E47" w:rsidRDefault="009B3E4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C2F" w:rsidRDefault="00FE5C2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C2F" w:rsidRDefault="00FE5C2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Pr="004D27A6" w:rsidRDefault="00051EF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051EF3" w:rsidRPr="00946975" w:rsidRDefault="009B3E47"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0A4FC4">
                      <w:rPr>
                        <w:color w:val="404040" w:themeColor="text1" w:themeTint="BF"/>
                        <w:sz w:val="16"/>
                        <w:szCs w:val="16"/>
                      </w:rPr>
                      <w:t xml:space="preserve">Termes dels Serveis Online de les Llicències per Volum de Microsoft (Català, </w:t>
                    </w:r>
                    <w:r w:rsidR="00E06329">
                      <w:rPr>
                        <w:color w:val="404040" w:themeColor="text1" w:themeTint="BF"/>
                        <w:sz w:val="16"/>
                        <w:szCs w:val="16"/>
                      </w:rPr>
                      <w:t xml:space="preserve">març </w:t>
                    </w:r>
                    <w:r w:rsidR="000A4FC4">
                      <w:rPr>
                        <w:color w:val="404040" w:themeColor="text1" w:themeTint="BF"/>
                        <w:sz w:val="16"/>
                        <w:szCs w:val="16"/>
                      </w:rPr>
                      <w:t>de 2016)</w:t>
                    </w:r>
                  </w:sdtContent>
                </w:sdt>
              </w:sdtContent>
            </w:sdt>
          </w:sdtContent>
        </w:sdt>
        <w:r w:rsidR="00051EF3">
          <w:rPr>
            <w:color w:val="404040" w:themeColor="text1" w:themeTint="BF"/>
            <w:sz w:val="16"/>
            <w:szCs w:val="16"/>
          </w:rPr>
          <w:tab/>
        </w:r>
        <w:r w:rsidR="00051EF3">
          <w:rPr>
            <w:color w:val="404040" w:themeColor="text1" w:themeTint="BF"/>
            <w:sz w:val="16"/>
            <w:szCs w:val="16"/>
          </w:rPr>
          <w:fldChar w:fldCharType="begin"/>
        </w:r>
        <w:r w:rsidR="00051EF3" w:rsidRPr="004D27A6">
          <w:rPr>
            <w:color w:val="404040" w:themeColor="text1" w:themeTint="BF"/>
            <w:sz w:val="16"/>
            <w:szCs w:val="16"/>
          </w:rPr>
          <w:instrText xml:space="preserve"> PAGE   \* MERGEFORMAT </w:instrText>
        </w:r>
        <w:r w:rsidR="00051EF3">
          <w:rPr>
            <w:color w:val="404040" w:themeColor="text1" w:themeTint="BF"/>
            <w:sz w:val="16"/>
            <w:szCs w:val="16"/>
          </w:rPr>
          <w:fldChar w:fldCharType="separate"/>
        </w:r>
        <w:r w:rsidR="00FE5C2F">
          <w:rPr>
            <w:noProof/>
            <w:color w:val="404040" w:themeColor="text1" w:themeTint="BF"/>
            <w:sz w:val="16"/>
            <w:szCs w:val="16"/>
          </w:rPr>
          <w:t>21</w:t>
        </w:r>
        <w:r w:rsidR="00051EF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051EF3" w:rsidRPr="000A4FC4" w:rsidRDefault="009B3E47"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0A4FC4">
              <w:rPr>
                <w:color w:val="404040" w:themeColor="text1" w:themeTint="BF"/>
                <w:sz w:val="16"/>
                <w:szCs w:val="16"/>
              </w:rPr>
              <w:t xml:space="preserve">Termes dels Serveis Online de les Llicències per Volum de Microsoft (Català, </w:t>
            </w:r>
            <w:r w:rsidR="00E06329">
              <w:rPr>
                <w:color w:val="404040" w:themeColor="text1" w:themeTint="BF"/>
                <w:sz w:val="16"/>
                <w:szCs w:val="16"/>
              </w:rPr>
              <w:t xml:space="preserve">març </w:t>
            </w:r>
            <w:r w:rsidR="000A4FC4">
              <w:rPr>
                <w:color w:val="404040" w:themeColor="text1" w:themeTint="BF"/>
                <w:sz w:val="16"/>
                <w:szCs w:val="16"/>
              </w:rPr>
              <w:t>de 2016)</w:t>
            </w:r>
          </w:sdtContent>
        </w:sdt>
        <w:r w:rsidR="00051EF3" w:rsidRPr="000C7693">
          <w:rPr>
            <w:color w:val="404040" w:themeColor="text1" w:themeTint="BF"/>
            <w:sz w:val="16"/>
            <w:szCs w:val="16"/>
          </w:rPr>
          <w:tab/>
        </w:r>
        <w:r w:rsidR="00051EF3" w:rsidRPr="000C7693">
          <w:rPr>
            <w:color w:val="404040" w:themeColor="text1" w:themeTint="BF"/>
            <w:sz w:val="16"/>
            <w:szCs w:val="16"/>
          </w:rPr>
          <w:fldChar w:fldCharType="begin"/>
        </w:r>
        <w:r w:rsidR="00051EF3" w:rsidRPr="000C7693">
          <w:rPr>
            <w:color w:val="404040" w:themeColor="text1" w:themeTint="BF"/>
            <w:sz w:val="16"/>
            <w:szCs w:val="16"/>
          </w:rPr>
          <w:instrText xml:space="preserve"> PAGE   \* MERGEFORMAT </w:instrText>
        </w:r>
        <w:r w:rsidR="00051EF3" w:rsidRPr="000C7693">
          <w:rPr>
            <w:color w:val="404040" w:themeColor="text1" w:themeTint="BF"/>
            <w:sz w:val="16"/>
            <w:szCs w:val="16"/>
          </w:rPr>
          <w:fldChar w:fldCharType="separate"/>
        </w:r>
        <w:r w:rsidR="00FE5C2F">
          <w:rPr>
            <w:noProof/>
            <w:color w:val="404040" w:themeColor="text1" w:themeTint="BF"/>
            <w:sz w:val="16"/>
            <w:szCs w:val="16"/>
          </w:rPr>
          <w:t>14</w:t>
        </w:r>
        <w:r w:rsidR="00051EF3" w:rsidRPr="000C769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MCqydMpkix368fPQINQ8RBNT87h9dU+sTNZHNuTYeL1APMicl4Y+fX6de8WSvn3QJ/HNXwPSqPOC600gu2nLZQ==" w:salt="GaCg0x2WYhJkOsztTtg/X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93"/>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516B"/>
    <w:rsid w:val="00316CEB"/>
    <w:rsid w:val="00320D8C"/>
    <w:rsid w:val="00321BDB"/>
    <w:rsid w:val="00321FEE"/>
    <w:rsid w:val="003301E3"/>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4F8C"/>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E47"/>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5C2F"/>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4.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4B901A-8382-405D-BF07-6ECCE7BFC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19765</Words>
  <Characters>112661</Characters>
  <Application>Microsoft Office Word</Application>
  <DocSecurity>8</DocSecurity>
  <Lines>938</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2016-02-25T22:28:00Z</dcterms:created>
  <dcterms:modified xsi:type="dcterms:W3CDTF">2016-02-25T22:29:00Z</dcterms:modified>
</cp:coreProperties>
</file>