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16E0990" w14:textId="77777777"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65719D1F" w14:textId="77777777"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14:paraId="52A596DC" w14:textId="77777777"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14:paraId="359965A4" w14:textId="77777777" w:rsidR="004D27A6" w:rsidRPr="00690C65" w:rsidRDefault="004D27A6" w:rsidP="004D27A6">
      <w:pPr>
        <w:pStyle w:val="ProductList-Body"/>
        <w:shd w:val="clear" w:color="auto" w:fill="00188F"/>
        <w:ind w:right="8640"/>
      </w:pPr>
    </w:p>
    <w:p w14:paraId="58DD17BF" w14:textId="77777777"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14:paraId="34E4EC0E" w14:textId="77777777"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14:paraId="4D409D9E" w14:textId="77777777" w:rsidR="00AB4497" w:rsidRPr="004C6F62" w:rsidRDefault="00AB4497" w:rsidP="00AB4497">
      <w:pPr>
        <w:pStyle w:val="ProductList-Body"/>
        <w:shd w:val="clear" w:color="auto" w:fill="0072C6"/>
        <w:tabs>
          <w:tab w:val="clear" w:pos="158"/>
          <w:tab w:val="left" w:pos="360"/>
        </w:tabs>
        <w:ind w:right="1800"/>
        <w:rPr>
          <w:sz w:val="72"/>
          <w:szCs w:val="72"/>
        </w:rPr>
      </w:pPr>
      <w:bookmarkStart w:id="2" w:name="_top"/>
      <w:bookmarkEnd w:id="2"/>
      <w:r w:rsidRPr="004C6F62">
        <w:rPr>
          <w:rFonts w:asciiTheme="majorHAnsi" w:hAnsiTheme="majorHAnsi"/>
          <w:color w:val="FFFFFF" w:themeColor="background1"/>
          <w:sz w:val="72"/>
          <w:szCs w:val="72"/>
        </w:rPr>
        <w:tab/>
        <w:t xml:space="preserve">Condicions dels Serveis </w:t>
      </w:r>
      <w:r w:rsidRPr="004C6F62">
        <w:rPr>
          <w:rFonts w:asciiTheme="majorHAnsi" w:hAnsiTheme="majorHAnsi"/>
          <w:color w:val="FFFFFF" w:themeColor="background1"/>
          <w:sz w:val="72"/>
          <w:szCs w:val="72"/>
        </w:rPr>
        <w:tab/>
        <w:t>Online</w:t>
      </w:r>
    </w:p>
    <w:p w14:paraId="42EB89A5" w14:textId="6960B869" w:rsidR="00AB4497" w:rsidRPr="004C6F62" w:rsidRDefault="00AB4497" w:rsidP="00AB4497">
      <w:pPr>
        <w:pStyle w:val="ProductList-Body"/>
        <w:shd w:val="clear" w:color="auto" w:fill="0072C6"/>
        <w:tabs>
          <w:tab w:val="clear" w:pos="158"/>
          <w:tab w:val="left" w:pos="360"/>
        </w:tabs>
        <w:ind w:right="1800"/>
        <w:rPr>
          <w:sz w:val="72"/>
          <w:szCs w:val="72"/>
        </w:rPr>
      </w:pPr>
      <w:r w:rsidRPr="004C6F62">
        <w:rPr>
          <w:rFonts w:asciiTheme="majorHAnsi" w:hAnsiTheme="majorHAnsi"/>
          <w:color w:val="FFFFFF" w:themeColor="background1"/>
          <w:sz w:val="72"/>
          <w:szCs w:val="72"/>
        </w:rPr>
        <w:tab/>
        <w:t xml:space="preserve">1 </w:t>
      </w:r>
      <w:r w:rsidR="00794D6A">
        <w:rPr>
          <w:rFonts w:asciiTheme="majorHAnsi" w:hAnsiTheme="majorHAnsi"/>
          <w:color w:val="FFFFFF" w:themeColor="background1"/>
          <w:sz w:val="72"/>
          <w:szCs w:val="72"/>
        </w:rPr>
        <w:t>novembre</w:t>
      </w:r>
      <w:r w:rsidR="00CB3621" w:rsidRPr="004C6F62">
        <w:rPr>
          <w:rFonts w:asciiTheme="majorHAnsi" w:hAnsiTheme="majorHAnsi"/>
          <w:color w:val="FFFFFF" w:themeColor="background1"/>
          <w:sz w:val="72"/>
          <w:szCs w:val="72"/>
        </w:rPr>
        <w:t xml:space="preserve"> </w:t>
      </w:r>
      <w:r w:rsidRPr="004C6F62">
        <w:rPr>
          <w:rFonts w:asciiTheme="majorHAnsi" w:hAnsiTheme="majorHAnsi"/>
          <w:color w:val="FFFFFF" w:themeColor="background1"/>
          <w:sz w:val="72"/>
          <w:szCs w:val="72"/>
        </w:rPr>
        <w:t>de 2019</w:t>
      </w:r>
    </w:p>
    <w:p w14:paraId="610C5136" w14:textId="77777777"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14:paraId="30946F64" w14:textId="77777777" w:rsidR="004D27A6" w:rsidRPr="00690C65" w:rsidRDefault="004D27A6" w:rsidP="004D27A6">
      <w:pPr>
        <w:pStyle w:val="ProductList-Body"/>
      </w:pPr>
    </w:p>
    <w:p w14:paraId="498222F3"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20839307"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Índex de Continguts</w:t>
      </w:r>
    </w:p>
    <w:bookmarkEnd w:id="3"/>
    <w:p w14:paraId="6887EFDD" w14:textId="7AAB70E0" w:rsidR="00170C9C"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23322935" w:history="1">
        <w:r w:rsidR="00170C9C" w:rsidRPr="00C91A3B">
          <w:rPr>
            <w:rStyle w:val="Hyperlink"/>
            <w:noProof/>
          </w:rPr>
          <w:t>Introducció</w:t>
        </w:r>
        <w:r w:rsidR="00170C9C">
          <w:rPr>
            <w:noProof/>
            <w:webHidden/>
          </w:rPr>
          <w:tab/>
        </w:r>
        <w:r w:rsidR="00170C9C">
          <w:rPr>
            <w:noProof/>
            <w:webHidden/>
          </w:rPr>
          <w:fldChar w:fldCharType="begin"/>
        </w:r>
        <w:r w:rsidR="00170C9C">
          <w:rPr>
            <w:noProof/>
            <w:webHidden/>
          </w:rPr>
          <w:instrText xml:space="preserve"> PAGEREF _Toc23322935 \h </w:instrText>
        </w:r>
        <w:r w:rsidR="00170C9C">
          <w:rPr>
            <w:noProof/>
            <w:webHidden/>
          </w:rPr>
        </w:r>
        <w:r w:rsidR="00170C9C">
          <w:rPr>
            <w:noProof/>
            <w:webHidden/>
          </w:rPr>
          <w:fldChar w:fldCharType="separate"/>
        </w:r>
        <w:r w:rsidR="00170C9C">
          <w:rPr>
            <w:noProof/>
            <w:webHidden/>
          </w:rPr>
          <w:t>3</w:t>
        </w:r>
        <w:r w:rsidR="00170C9C">
          <w:rPr>
            <w:noProof/>
            <w:webHidden/>
          </w:rPr>
          <w:fldChar w:fldCharType="end"/>
        </w:r>
      </w:hyperlink>
    </w:p>
    <w:p w14:paraId="4209E3A0" w14:textId="68EF0B09" w:rsidR="00170C9C" w:rsidRDefault="009A7162">
      <w:pPr>
        <w:pStyle w:val="TOC5"/>
        <w:tabs>
          <w:tab w:val="right" w:leader="dot" w:pos="5030"/>
        </w:tabs>
        <w:rPr>
          <w:rFonts w:eastAsiaTheme="minorEastAsia"/>
          <w:noProof/>
          <w:sz w:val="22"/>
          <w:lang w:val="en-US" w:eastAsia="en-US" w:bidi="ar-SA"/>
        </w:rPr>
      </w:pPr>
      <w:hyperlink w:anchor="_Toc23322936" w:history="1">
        <w:r w:rsidR="00170C9C" w:rsidRPr="00C91A3B">
          <w:rPr>
            <w:rStyle w:val="Hyperlink"/>
            <w:noProof/>
          </w:rPr>
          <w:t>Acords de Nivell de Servei</w:t>
        </w:r>
        <w:r w:rsidR="00170C9C">
          <w:rPr>
            <w:noProof/>
            <w:webHidden/>
          </w:rPr>
          <w:tab/>
        </w:r>
        <w:r w:rsidR="00170C9C">
          <w:rPr>
            <w:noProof/>
            <w:webHidden/>
          </w:rPr>
          <w:fldChar w:fldCharType="begin"/>
        </w:r>
        <w:r w:rsidR="00170C9C">
          <w:rPr>
            <w:noProof/>
            <w:webHidden/>
          </w:rPr>
          <w:instrText xml:space="preserve"> PAGEREF _Toc23322936 \h </w:instrText>
        </w:r>
        <w:r w:rsidR="00170C9C">
          <w:rPr>
            <w:noProof/>
            <w:webHidden/>
          </w:rPr>
        </w:r>
        <w:r w:rsidR="00170C9C">
          <w:rPr>
            <w:noProof/>
            <w:webHidden/>
          </w:rPr>
          <w:fldChar w:fldCharType="separate"/>
        </w:r>
        <w:r w:rsidR="00170C9C">
          <w:rPr>
            <w:noProof/>
            <w:webHidden/>
          </w:rPr>
          <w:t>3</w:t>
        </w:r>
        <w:r w:rsidR="00170C9C">
          <w:rPr>
            <w:noProof/>
            <w:webHidden/>
          </w:rPr>
          <w:fldChar w:fldCharType="end"/>
        </w:r>
      </w:hyperlink>
    </w:p>
    <w:p w14:paraId="106E5203" w14:textId="4A24CA1B" w:rsidR="00170C9C" w:rsidRDefault="009A7162">
      <w:pPr>
        <w:pStyle w:val="TOC5"/>
        <w:tabs>
          <w:tab w:val="right" w:leader="dot" w:pos="5030"/>
        </w:tabs>
        <w:rPr>
          <w:rFonts w:eastAsiaTheme="minorEastAsia"/>
          <w:noProof/>
          <w:sz w:val="22"/>
          <w:lang w:val="en-US" w:eastAsia="en-US" w:bidi="ar-SA"/>
        </w:rPr>
      </w:pPr>
      <w:hyperlink w:anchor="_Toc23322937" w:history="1">
        <w:r w:rsidR="00170C9C" w:rsidRPr="00C91A3B">
          <w:rPr>
            <w:rStyle w:val="Hyperlink"/>
            <w:noProof/>
          </w:rPr>
          <w:t>Actualitzacions i Condicions dels Serveis Online aplicables</w:t>
        </w:r>
        <w:r w:rsidR="00170C9C">
          <w:rPr>
            <w:noProof/>
            <w:webHidden/>
          </w:rPr>
          <w:tab/>
        </w:r>
        <w:r w:rsidR="00170C9C">
          <w:rPr>
            <w:noProof/>
            <w:webHidden/>
          </w:rPr>
          <w:fldChar w:fldCharType="begin"/>
        </w:r>
        <w:r w:rsidR="00170C9C">
          <w:rPr>
            <w:noProof/>
            <w:webHidden/>
          </w:rPr>
          <w:instrText xml:space="preserve"> PAGEREF _Toc23322937 \h </w:instrText>
        </w:r>
        <w:r w:rsidR="00170C9C">
          <w:rPr>
            <w:noProof/>
            <w:webHidden/>
          </w:rPr>
        </w:r>
        <w:r w:rsidR="00170C9C">
          <w:rPr>
            <w:noProof/>
            <w:webHidden/>
          </w:rPr>
          <w:fldChar w:fldCharType="separate"/>
        </w:r>
        <w:r w:rsidR="00170C9C">
          <w:rPr>
            <w:noProof/>
            <w:webHidden/>
          </w:rPr>
          <w:t>3</w:t>
        </w:r>
        <w:r w:rsidR="00170C9C">
          <w:rPr>
            <w:noProof/>
            <w:webHidden/>
          </w:rPr>
          <w:fldChar w:fldCharType="end"/>
        </w:r>
      </w:hyperlink>
    </w:p>
    <w:p w14:paraId="734CEB3E" w14:textId="10E503FB" w:rsidR="00170C9C" w:rsidRDefault="009A7162">
      <w:pPr>
        <w:pStyle w:val="TOC5"/>
        <w:tabs>
          <w:tab w:val="right" w:leader="dot" w:pos="5030"/>
        </w:tabs>
        <w:rPr>
          <w:rFonts w:eastAsiaTheme="minorEastAsia"/>
          <w:noProof/>
          <w:sz w:val="22"/>
          <w:lang w:val="en-US" w:eastAsia="en-US" w:bidi="ar-SA"/>
        </w:rPr>
      </w:pPr>
      <w:hyperlink w:anchor="_Toc23322938" w:history="1">
        <w:r w:rsidR="00170C9C" w:rsidRPr="00C91A3B">
          <w:rPr>
            <w:rStyle w:val="Hyperlink"/>
            <w:noProof/>
          </w:rPr>
          <w:t>Notificacions electròniques</w:t>
        </w:r>
        <w:r w:rsidR="00170C9C">
          <w:rPr>
            <w:noProof/>
            <w:webHidden/>
          </w:rPr>
          <w:tab/>
        </w:r>
        <w:r w:rsidR="00170C9C">
          <w:rPr>
            <w:noProof/>
            <w:webHidden/>
          </w:rPr>
          <w:fldChar w:fldCharType="begin"/>
        </w:r>
        <w:r w:rsidR="00170C9C">
          <w:rPr>
            <w:noProof/>
            <w:webHidden/>
          </w:rPr>
          <w:instrText xml:space="preserve"> PAGEREF _Toc23322938 \h </w:instrText>
        </w:r>
        <w:r w:rsidR="00170C9C">
          <w:rPr>
            <w:noProof/>
            <w:webHidden/>
          </w:rPr>
        </w:r>
        <w:r w:rsidR="00170C9C">
          <w:rPr>
            <w:noProof/>
            <w:webHidden/>
          </w:rPr>
          <w:fldChar w:fldCharType="separate"/>
        </w:r>
        <w:r w:rsidR="00170C9C">
          <w:rPr>
            <w:noProof/>
            <w:webHidden/>
          </w:rPr>
          <w:t>3</w:t>
        </w:r>
        <w:r w:rsidR="00170C9C">
          <w:rPr>
            <w:noProof/>
            <w:webHidden/>
          </w:rPr>
          <w:fldChar w:fldCharType="end"/>
        </w:r>
      </w:hyperlink>
    </w:p>
    <w:p w14:paraId="68E9A587" w14:textId="16548638" w:rsidR="00170C9C" w:rsidRDefault="009A7162">
      <w:pPr>
        <w:pStyle w:val="TOC5"/>
        <w:tabs>
          <w:tab w:val="right" w:leader="dot" w:pos="5030"/>
        </w:tabs>
        <w:rPr>
          <w:rFonts w:eastAsiaTheme="minorEastAsia"/>
          <w:noProof/>
          <w:sz w:val="22"/>
          <w:lang w:val="en-US" w:eastAsia="en-US" w:bidi="ar-SA"/>
        </w:rPr>
      </w:pPr>
      <w:hyperlink w:anchor="_Toc23322939" w:history="1">
        <w:r w:rsidR="00170C9C" w:rsidRPr="00C91A3B">
          <w:rPr>
            <w:rStyle w:val="Hyperlink"/>
            <w:noProof/>
          </w:rPr>
          <w:t>Versions Anteriors</w:t>
        </w:r>
        <w:r w:rsidR="00170C9C">
          <w:rPr>
            <w:noProof/>
            <w:webHidden/>
          </w:rPr>
          <w:tab/>
        </w:r>
        <w:r w:rsidR="00170C9C">
          <w:rPr>
            <w:noProof/>
            <w:webHidden/>
          </w:rPr>
          <w:fldChar w:fldCharType="begin"/>
        </w:r>
        <w:r w:rsidR="00170C9C">
          <w:rPr>
            <w:noProof/>
            <w:webHidden/>
          </w:rPr>
          <w:instrText xml:space="preserve"> PAGEREF _Toc23322939 \h </w:instrText>
        </w:r>
        <w:r w:rsidR="00170C9C">
          <w:rPr>
            <w:noProof/>
            <w:webHidden/>
          </w:rPr>
        </w:r>
        <w:r w:rsidR="00170C9C">
          <w:rPr>
            <w:noProof/>
            <w:webHidden/>
          </w:rPr>
          <w:fldChar w:fldCharType="separate"/>
        </w:r>
        <w:r w:rsidR="00170C9C">
          <w:rPr>
            <w:noProof/>
            <w:webHidden/>
          </w:rPr>
          <w:t>3</w:t>
        </w:r>
        <w:r w:rsidR="00170C9C">
          <w:rPr>
            <w:noProof/>
            <w:webHidden/>
          </w:rPr>
          <w:fldChar w:fldCharType="end"/>
        </w:r>
      </w:hyperlink>
    </w:p>
    <w:p w14:paraId="66801D8F" w14:textId="3D3FC711" w:rsidR="00170C9C" w:rsidRDefault="009A7162">
      <w:pPr>
        <w:pStyle w:val="TOC3"/>
        <w:rPr>
          <w:rFonts w:eastAsiaTheme="minorEastAsia"/>
          <w:b w:val="0"/>
          <w:smallCaps w:val="0"/>
          <w:sz w:val="22"/>
          <w:lang w:val="en-US" w:eastAsia="en-US" w:bidi="ar-SA"/>
        </w:rPr>
      </w:pPr>
      <w:hyperlink w:anchor="_Toc23322940" w:history="1">
        <w:r w:rsidR="00170C9C" w:rsidRPr="00C91A3B">
          <w:rPr>
            <w:rStyle w:val="Hyperlink"/>
          </w:rPr>
          <w:t>Aclariments i resum dels canvis</w:t>
        </w:r>
        <w:r w:rsidR="00170C9C">
          <w:rPr>
            <w:webHidden/>
          </w:rPr>
          <w:tab/>
        </w:r>
        <w:r w:rsidR="00170C9C">
          <w:rPr>
            <w:webHidden/>
          </w:rPr>
          <w:fldChar w:fldCharType="begin"/>
        </w:r>
        <w:r w:rsidR="00170C9C">
          <w:rPr>
            <w:webHidden/>
          </w:rPr>
          <w:instrText xml:space="preserve"> PAGEREF _Toc23322940 \h </w:instrText>
        </w:r>
        <w:r w:rsidR="00170C9C">
          <w:rPr>
            <w:webHidden/>
          </w:rPr>
        </w:r>
        <w:r w:rsidR="00170C9C">
          <w:rPr>
            <w:webHidden/>
          </w:rPr>
          <w:fldChar w:fldCharType="separate"/>
        </w:r>
        <w:r w:rsidR="00170C9C">
          <w:rPr>
            <w:webHidden/>
          </w:rPr>
          <w:t>3</w:t>
        </w:r>
        <w:r w:rsidR="00170C9C">
          <w:rPr>
            <w:webHidden/>
          </w:rPr>
          <w:fldChar w:fldCharType="end"/>
        </w:r>
      </w:hyperlink>
    </w:p>
    <w:p w14:paraId="5BFAD7E8" w14:textId="1F09E0A2" w:rsidR="00170C9C" w:rsidRDefault="009A7162">
      <w:pPr>
        <w:pStyle w:val="TOC1"/>
        <w:tabs>
          <w:tab w:val="right" w:leader="dot" w:pos="5030"/>
        </w:tabs>
        <w:rPr>
          <w:rFonts w:eastAsiaTheme="minorEastAsia"/>
          <w:b w:val="0"/>
          <w:caps w:val="0"/>
          <w:noProof/>
          <w:sz w:val="22"/>
          <w:lang w:val="en-US" w:eastAsia="en-US" w:bidi="ar-SA"/>
        </w:rPr>
      </w:pPr>
      <w:hyperlink w:anchor="_Toc23322941" w:history="1">
        <w:r w:rsidR="00170C9C" w:rsidRPr="00C91A3B">
          <w:rPr>
            <w:rStyle w:val="Hyperlink"/>
            <w:noProof/>
          </w:rPr>
          <w:t>Definicions</w:t>
        </w:r>
        <w:r w:rsidR="00170C9C">
          <w:rPr>
            <w:noProof/>
            <w:webHidden/>
          </w:rPr>
          <w:tab/>
        </w:r>
        <w:r w:rsidR="00170C9C">
          <w:rPr>
            <w:noProof/>
            <w:webHidden/>
          </w:rPr>
          <w:fldChar w:fldCharType="begin"/>
        </w:r>
        <w:r w:rsidR="00170C9C">
          <w:rPr>
            <w:noProof/>
            <w:webHidden/>
          </w:rPr>
          <w:instrText xml:space="preserve"> PAGEREF _Toc23322941 \h </w:instrText>
        </w:r>
        <w:r w:rsidR="00170C9C">
          <w:rPr>
            <w:noProof/>
            <w:webHidden/>
          </w:rPr>
        </w:r>
        <w:r w:rsidR="00170C9C">
          <w:rPr>
            <w:noProof/>
            <w:webHidden/>
          </w:rPr>
          <w:fldChar w:fldCharType="separate"/>
        </w:r>
        <w:r w:rsidR="00170C9C">
          <w:rPr>
            <w:noProof/>
            <w:webHidden/>
          </w:rPr>
          <w:t>4</w:t>
        </w:r>
        <w:r w:rsidR="00170C9C">
          <w:rPr>
            <w:noProof/>
            <w:webHidden/>
          </w:rPr>
          <w:fldChar w:fldCharType="end"/>
        </w:r>
      </w:hyperlink>
    </w:p>
    <w:p w14:paraId="4139BAC5" w14:textId="3764C651" w:rsidR="00170C9C" w:rsidRDefault="009A7162">
      <w:pPr>
        <w:pStyle w:val="TOC1"/>
        <w:tabs>
          <w:tab w:val="right" w:leader="dot" w:pos="5030"/>
        </w:tabs>
        <w:rPr>
          <w:rFonts w:eastAsiaTheme="minorEastAsia"/>
          <w:b w:val="0"/>
          <w:caps w:val="0"/>
          <w:noProof/>
          <w:sz w:val="22"/>
          <w:lang w:val="en-US" w:eastAsia="en-US" w:bidi="ar-SA"/>
        </w:rPr>
      </w:pPr>
      <w:hyperlink w:anchor="_Toc23322942" w:history="1">
        <w:r w:rsidR="00170C9C" w:rsidRPr="00C91A3B">
          <w:rPr>
            <w:rStyle w:val="Hyperlink"/>
            <w:noProof/>
          </w:rPr>
          <w:t>Termes Generals</w:t>
        </w:r>
        <w:r w:rsidR="00170C9C">
          <w:rPr>
            <w:noProof/>
            <w:webHidden/>
          </w:rPr>
          <w:tab/>
        </w:r>
        <w:r w:rsidR="00170C9C">
          <w:rPr>
            <w:noProof/>
            <w:webHidden/>
          </w:rPr>
          <w:fldChar w:fldCharType="begin"/>
        </w:r>
        <w:r w:rsidR="00170C9C">
          <w:rPr>
            <w:noProof/>
            <w:webHidden/>
          </w:rPr>
          <w:instrText xml:space="preserve"> PAGEREF _Toc23322942 \h </w:instrText>
        </w:r>
        <w:r w:rsidR="00170C9C">
          <w:rPr>
            <w:noProof/>
            <w:webHidden/>
          </w:rPr>
        </w:r>
        <w:r w:rsidR="00170C9C">
          <w:rPr>
            <w:noProof/>
            <w:webHidden/>
          </w:rPr>
          <w:fldChar w:fldCharType="separate"/>
        </w:r>
        <w:r w:rsidR="00170C9C">
          <w:rPr>
            <w:noProof/>
            <w:webHidden/>
          </w:rPr>
          <w:t>6</w:t>
        </w:r>
        <w:r w:rsidR="00170C9C">
          <w:rPr>
            <w:noProof/>
            <w:webHidden/>
          </w:rPr>
          <w:fldChar w:fldCharType="end"/>
        </w:r>
      </w:hyperlink>
    </w:p>
    <w:p w14:paraId="5EBEE916" w14:textId="4E0578A9" w:rsidR="00170C9C" w:rsidRDefault="009A7162">
      <w:pPr>
        <w:pStyle w:val="TOC5"/>
        <w:tabs>
          <w:tab w:val="right" w:leader="dot" w:pos="5030"/>
        </w:tabs>
        <w:rPr>
          <w:rFonts w:eastAsiaTheme="minorEastAsia"/>
          <w:noProof/>
          <w:sz w:val="22"/>
          <w:lang w:val="en-US" w:eastAsia="en-US" w:bidi="ar-SA"/>
        </w:rPr>
      </w:pPr>
      <w:hyperlink w:anchor="_Toc23322943" w:history="1">
        <w:r w:rsidR="00170C9C" w:rsidRPr="00C91A3B">
          <w:rPr>
            <w:rStyle w:val="Hyperlink"/>
            <w:noProof/>
          </w:rPr>
          <w:t>Llicència dels Serveis Online</w:t>
        </w:r>
        <w:r w:rsidR="00170C9C">
          <w:rPr>
            <w:noProof/>
            <w:webHidden/>
          </w:rPr>
          <w:tab/>
        </w:r>
        <w:r w:rsidR="00170C9C">
          <w:rPr>
            <w:noProof/>
            <w:webHidden/>
          </w:rPr>
          <w:fldChar w:fldCharType="begin"/>
        </w:r>
        <w:r w:rsidR="00170C9C">
          <w:rPr>
            <w:noProof/>
            <w:webHidden/>
          </w:rPr>
          <w:instrText xml:space="preserve"> PAGEREF _Toc23322943 \h </w:instrText>
        </w:r>
        <w:r w:rsidR="00170C9C">
          <w:rPr>
            <w:noProof/>
            <w:webHidden/>
          </w:rPr>
        </w:r>
        <w:r w:rsidR="00170C9C">
          <w:rPr>
            <w:noProof/>
            <w:webHidden/>
          </w:rPr>
          <w:fldChar w:fldCharType="separate"/>
        </w:r>
        <w:r w:rsidR="00170C9C">
          <w:rPr>
            <w:noProof/>
            <w:webHidden/>
          </w:rPr>
          <w:t>6</w:t>
        </w:r>
        <w:r w:rsidR="00170C9C">
          <w:rPr>
            <w:noProof/>
            <w:webHidden/>
          </w:rPr>
          <w:fldChar w:fldCharType="end"/>
        </w:r>
      </w:hyperlink>
    </w:p>
    <w:p w14:paraId="5D00E2CF" w14:textId="6DF85C53" w:rsidR="00170C9C" w:rsidRDefault="009A7162">
      <w:pPr>
        <w:pStyle w:val="TOC5"/>
        <w:tabs>
          <w:tab w:val="right" w:leader="dot" w:pos="5030"/>
        </w:tabs>
        <w:rPr>
          <w:rFonts w:eastAsiaTheme="minorEastAsia"/>
          <w:noProof/>
          <w:sz w:val="22"/>
          <w:lang w:val="en-US" w:eastAsia="en-US" w:bidi="ar-SA"/>
        </w:rPr>
      </w:pPr>
      <w:hyperlink w:anchor="_Toc23322944" w:history="1">
        <w:r w:rsidR="00170C9C" w:rsidRPr="00C91A3B">
          <w:rPr>
            <w:rStyle w:val="Hyperlink"/>
            <w:noProof/>
          </w:rPr>
          <w:t>Ús dels Serveis Online</w:t>
        </w:r>
        <w:r w:rsidR="00170C9C">
          <w:rPr>
            <w:noProof/>
            <w:webHidden/>
          </w:rPr>
          <w:tab/>
        </w:r>
        <w:r w:rsidR="00170C9C">
          <w:rPr>
            <w:noProof/>
            <w:webHidden/>
          </w:rPr>
          <w:fldChar w:fldCharType="begin"/>
        </w:r>
        <w:r w:rsidR="00170C9C">
          <w:rPr>
            <w:noProof/>
            <w:webHidden/>
          </w:rPr>
          <w:instrText xml:space="preserve"> PAGEREF _Toc23322944 \h </w:instrText>
        </w:r>
        <w:r w:rsidR="00170C9C">
          <w:rPr>
            <w:noProof/>
            <w:webHidden/>
          </w:rPr>
        </w:r>
        <w:r w:rsidR="00170C9C">
          <w:rPr>
            <w:noProof/>
            <w:webHidden/>
          </w:rPr>
          <w:fldChar w:fldCharType="separate"/>
        </w:r>
        <w:r w:rsidR="00170C9C">
          <w:rPr>
            <w:noProof/>
            <w:webHidden/>
          </w:rPr>
          <w:t>6</w:t>
        </w:r>
        <w:r w:rsidR="00170C9C">
          <w:rPr>
            <w:noProof/>
            <w:webHidden/>
          </w:rPr>
          <w:fldChar w:fldCharType="end"/>
        </w:r>
      </w:hyperlink>
    </w:p>
    <w:p w14:paraId="0609F5AC" w14:textId="478496D1" w:rsidR="00170C9C" w:rsidRDefault="009A7162">
      <w:pPr>
        <w:pStyle w:val="TOC5"/>
        <w:tabs>
          <w:tab w:val="right" w:leader="dot" w:pos="5030"/>
        </w:tabs>
        <w:rPr>
          <w:rFonts w:eastAsiaTheme="minorEastAsia"/>
          <w:noProof/>
          <w:sz w:val="22"/>
          <w:lang w:val="en-US" w:eastAsia="en-US" w:bidi="ar-SA"/>
        </w:rPr>
      </w:pPr>
      <w:hyperlink w:anchor="_Toc23322945" w:history="1">
        <w:r w:rsidR="00170C9C" w:rsidRPr="00C91A3B">
          <w:rPr>
            <w:rStyle w:val="Hyperlink"/>
            <w:noProof/>
          </w:rPr>
          <w:t>Ús del programari amb el Servei Online</w:t>
        </w:r>
        <w:r w:rsidR="00170C9C">
          <w:rPr>
            <w:noProof/>
            <w:webHidden/>
          </w:rPr>
          <w:tab/>
        </w:r>
        <w:r w:rsidR="00170C9C">
          <w:rPr>
            <w:noProof/>
            <w:webHidden/>
          </w:rPr>
          <w:fldChar w:fldCharType="begin"/>
        </w:r>
        <w:r w:rsidR="00170C9C">
          <w:rPr>
            <w:noProof/>
            <w:webHidden/>
          </w:rPr>
          <w:instrText xml:space="preserve"> PAGEREF _Toc23322945 \h </w:instrText>
        </w:r>
        <w:r w:rsidR="00170C9C">
          <w:rPr>
            <w:noProof/>
            <w:webHidden/>
          </w:rPr>
        </w:r>
        <w:r w:rsidR="00170C9C">
          <w:rPr>
            <w:noProof/>
            <w:webHidden/>
          </w:rPr>
          <w:fldChar w:fldCharType="separate"/>
        </w:r>
        <w:r w:rsidR="00170C9C">
          <w:rPr>
            <w:noProof/>
            <w:webHidden/>
          </w:rPr>
          <w:t>6</w:t>
        </w:r>
        <w:r w:rsidR="00170C9C">
          <w:rPr>
            <w:noProof/>
            <w:webHidden/>
          </w:rPr>
          <w:fldChar w:fldCharType="end"/>
        </w:r>
      </w:hyperlink>
    </w:p>
    <w:p w14:paraId="47226C20" w14:textId="28461E4B" w:rsidR="00170C9C" w:rsidRDefault="009A7162">
      <w:pPr>
        <w:pStyle w:val="TOC5"/>
        <w:tabs>
          <w:tab w:val="right" w:leader="dot" w:pos="5030"/>
        </w:tabs>
        <w:rPr>
          <w:rFonts w:eastAsiaTheme="minorEastAsia"/>
          <w:noProof/>
          <w:sz w:val="22"/>
          <w:lang w:val="en-US" w:eastAsia="en-US" w:bidi="ar-SA"/>
        </w:rPr>
      </w:pPr>
      <w:hyperlink w:anchor="_Toc23322946" w:history="1">
        <w:r w:rsidR="00170C9C" w:rsidRPr="00C91A3B">
          <w:rPr>
            <w:rStyle w:val="Hyperlink"/>
            <w:noProof/>
          </w:rPr>
          <w:t>Limitacions Tècniques</w:t>
        </w:r>
        <w:r w:rsidR="00170C9C">
          <w:rPr>
            <w:noProof/>
            <w:webHidden/>
          </w:rPr>
          <w:tab/>
        </w:r>
        <w:r w:rsidR="00170C9C">
          <w:rPr>
            <w:noProof/>
            <w:webHidden/>
          </w:rPr>
          <w:fldChar w:fldCharType="begin"/>
        </w:r>
        <w:r w:rsidR="00170C9C">
          <w:rPr>
            <w:noProof/>
            <w:webHidden/>
          </w:rPr>
          <w:instrText xml:space="preserve"> PAGEREF _Toc23322946 \h </w:instrText>
        </w:r>
        <w:r w:rsidR="00170C9C">
          <w:rPr>
            <w:noProof/>
            <w:webHidden/>
          </w:rPr>
        </w:r>
        <w:r w:rsidR="00170C9C">
          <w:rPr>
            <w:noProof/>
            <w:webHidden/>
          </w:rPr>
          <w:fldChar w:fldCharType="separate"/>
        </w:r>
        <w:r w:rsidR="00170C9C">
          <w:rPr>
            <w:noProof/>
            <w:webHidden/>
          </w:rPr>
          <w:t>7</w:t>
        </w:r>
        <w:r w:rsidR="00170C9C">
          <w:rPr>
            <w:noProof/>
            <w:webHidden/>
          </w:rPr>
          <w:fldChar w:fldCharType="end"/>
        </w:r>
      </w:hyperlink>
    </w:p>
    <w:p w14:paraId="0E9ADAA6" w14:textId="16092CDE" w:rsidR="00170C9C" w:rsidRDefault="009A7162">
      <w:pPr>
        <w:pStyle w:val="TOC5"/>
        <w:tabs>
          <w:tab w:val="right" w:leader="dot" w:pos="5030"/>
        </w:tabs>
        <w:rPr>
          <w:rFonts w:eastAsiaTheme="minorEastAsia"/>
          <w:noProof/>
          <w:sz w:val="22"/>
          <w:lang w:val="en-US" w:eastAsia="en-US" w:bidi="ar-SA"/>
        </w:rPr>
      </w:pPr>
      <w:hyperlink w:anchor="_Toc23322947" w:history="1">
        <w:r w:rsidR="00170C9C" w:rsidRPr="00C91A3B">
          <w:rPr>
            <w:rStyle w:val="Hyperlink"/>
            <w:noProof/>
          </w:rPr>
          <w:t>Serveis d'importació i d'exportació</w:t>
        </w:r>
        <w:r w:rsidR="00170C9C">
          <w:rPr>
            <w:noProof/>
            <w:webHidden/>
          </w:rPr>
          <w:tab/>
        </w:r>
        <w:r w:rsidR="00170C9C">
          <w:rPr>
            <w:noProof/>
            <w:webHidden/>
          </w:rPr>
          <w:fldChar w:fldCharType="begin"/>
        </w:r>
        <w:r w:rsidR="00170C9C">
          <w:rPr>
            <w:noProof/>
            <w:webHidden/>
          </w:rPr>
          <w:instrText xml:space="preserve"> PAGEREF _Toc23322947 \h </w:instrText>
        </w:r>
        <w:r w:rsidR="00170C9C">
          <w:rPr>
            <w:noProof/>
            <w:webHidden/>
          </w:rPr>
        </w:r>
        <w:r w:rsidR="00170C9C">
          <w:rPr>
            <w:noProof/>
            <w:webHidden/>
          </w:rPr>
          <w:fldChar w:fldCharType="separate"/>
        </w:r>
        <w:r w:rsidR="00170C9C">
          <w:rPr>
            <w:noProof/>
            <w:webHidden/>
          </w:rPr>
          <w:t>7</w:t>
        </w:r>
        <w:r w:rsidR="00170C9C">
          <w:rPr>
            <w:noProof/>
            <w:webHidden/>
          </w:rPr>
          <w:fldChar w:fldCharType="end"/>
        </w:r>
      </w:hyperlink>
    </w:p>
    <w:p w14:paraId="65C2CFAB" w14:textId="37FC7E4E" w:rsidR="00170C9C" w:rsidRDefault="009A7162">
      <w:pPr>
        <w:pStyle w:val="TOC5"/>
        <w:tabs>
          <w:tab w:val="right" w:leader="dot" w:pos="5030"/>
        </w:tabs>
        <w:rPr>
          <w:rFonts w:eastAsiaTheme="minorEastAsia"/>
          <w:noProof/>
          <w:sz w:val="22"/>
          <w:lang w:val="en-US" w:eastAsia="en-US" w:bidi="ar-SA"/>
        </w:rPr>
      </w:pPr>
      <w:hyperlink w:anchor="_Toc23322948" w:history="1">
        <w:r w:rsidR="00170C9C" w:rsidRPr="00C91A3B">
          <w:rPr>
            <w:rStyle w:val="Hyperlink"/>
            <w:noProof/>
          </w:rPr>
          <w:t>Components de tipus de lletra</w:t>
        </w:r>
        <w:r w:rsidR="00170C9C">
          <w:rPr>
            <w:noProof/>
            <w:webHidden/>
          </w:rPr>
          <w:tab/>
        </w:r>
        <w:r w:rsidR="00170C9C">
          <w:rPr>
            <w:noProof/>
            <w:webHidden/>
          </w:rPr>
          <w:fldChar w:fldCharType="begin"/>
        </w:r>
        <w:r w:rsidR="00170C9C">
          <w:rPr>
            <w:noProof/>
            <w:webHidden/>
          </w:rPr>
          <w:instrText xml:space="preserve"> PAGEREF _Toc23322948 \h </w:instrText>
        </w:r>
        <w:r w:rsidR="00170C9C">
          <w:rPr>
            <w:noProof/>
            <w:webHidden/>
          </w:rPr>
        </w:r>
        <w:r w:rsidR="00170C9C">
          <w:rPr>
            <w:noProof/>
            <w:webHidden/>
          </w:rPr>
          <w:fldChar w:fldCharType="separate"/>
        </w:r>
        <w:r w:rsidR="00170C9C">
          <w:rPr>
            <w:noProof/>
            <w:webHidden/>
          </w:rPr>
          <w:t>7</w:t>
        </w:r>
        <w:r w:rsidR="00170C9C">
          <w:rPr>
            <w:noProof/>
            <w:webHidden/>
          </w:rPr>
          <w:fldChar w:fldCharType="end"/>
        </w:r>
      </w:hyperlink>
    </w:p>
    <w:p w14:paraId="7DA5CA41" w14:textId="5F9FBDC4" w:rsidR="00170C9C" w:rsidRDefault="009A7162">
      <w:pPr>
        <w:pStyle w:val="TOC5"/>
        <w:tabs>
          <w:tab w:val="right" w:leader="dot" w:pos="5030"/>
        </w:tabs>
        <w:rPr>
          <w:rFonts w:eastAsiaTheme="minorEastAsia"/>
          <w:noProof/>
          <w:sz w:val="22"/>
          <w:lang w:val="en-US" w:eastAsia="en-US" w:bidi="ar-SA"/>
        </w:rPr>
      </w:pPr>
      <w:hyperlink w:anchor="_Toc23322949" w:history="1">
        <w:r w:rsidR="00170C9C" w:rsidRPr="00C91A3B">
          <w:rPr>
            <w:rStyle w:val="Hyperlink"/>
            <w:noProof/>
          </w:rPr>
          <w:t>Canvis i disponibilitat dels Serveis Online</w:t>
        </w:r>
        <w:r w:rsidR="00170C9C">
          <w:rPr>
            <w:noProof/>
            <w:webHidden/>
          </w:rPr>
          <w:tab/>
        </w:r>
        <w:r w:rsidR="00170C9C">
          <w:rPr>
            <w:noProof/>
            <w:webHidden/>
          </w:rPr>
          <w:fldChar w:fldCharType="begin"/>
        </w:r>
        <w:r w:rsidR="00170C9C">
          <w:rPr>
            <w:noProof/>
            <w:webHidden/>
          </w:rPr>
          <w:instrText xml:space="preserve"> PAGEREF _Toc23322949 \h </w:instrText>
        </w:r>
        <w:r w:rsidR="00170C9C">
          <w:rPr>
            <w:noProof/>
            <w:webHidden/>
          </w:rPr>
        </w:r>
        <w:r w:rsidR="00170C9C">
          <w:rPr>
            <w:noProof/>
            <w:webHidden/>
          </w:rPr>
          <w:fldChar w:fldCharType="separate"/>
        </w:r>
        <w:r w:rsidR="00170C9C">
          <w:rPr>
            <w:noProof/>
            <w:webHidden/>
          </w:rPr>
          <w:t>7</w:t>
        </w:r>
        <w:r w:rsidR="00170C9C">
          <w:rPr>
            <w:noProof/>
            <w:webHidden/>
          </w:rPr>
          <w:fldChar w:fldCharType="end"/>
        </w:r>
      </w:hyperlink>
    </w:p>
    <w:p w14:paraId="5C4D1879" w14:textId="6A45AD44" w:rsidR="00170C9C" w:rsidRDefault="009A7162">
      <w:pPr>
        <w:pStyle w:val="TOC5"/>
        <w:tabs>
          <w:tab w:val="right" w:leader="dot" w:pos="5030"/>
        </w:tabs>
        <w:rPr>
          <w:rFonts w:eastAsiaTheme="minorEastAsia"/>
          <w:noProof/>
          <w:sz w:val="22"/>
          <w:lang w:val="en-US" w:eastAsia="en-US" w:bidi="ar-SA"/>
        </w:rPr>
      </w:pPr>
      <w:hyperlink w:anchor="_Toc23322950" w:history="1">
        <w:r w:rsidR="00170C9C" w:rsidRPr="00C91A3B">
          <w:rPr>
            <w:rStyle w:val="Hyperlink"/>
            <w:noProof/>
          </w:rPr>
          <w:t>Compliment de les legislacions</w:t>
        </w:r>
        <w:r w:rsidR="00170C9C">
          <w:rPr>
            <w:noProof/>
            <w:webHidden/>
          </w:rPr>
          <w:tab/>
        </w:r>
        <w:r w:rsidR="00170C9C">
          <w:rPr>
            <w:noProof/>
            <w:webHidden/>
          </w:rPr>
          <w:fldChar w:fldCharType="begin"/>
        </w:r>
        <w:r w:rsidR="00170C9C">
          <w:rPr>
            <w:noProof/>
            <w:webHidden/>
          </w:rPr>
          <w:instrText xml:space="preserve"> PAGEREF _Toc23322950 \h </w:instrText>
        </w:r>
        <w:r w:rsidR="00170C9C">
          <w:rPr>
            <w:noProof/>
            <w:webHidden/>
          </w:rPr>
        </w:r>
        <w:r w:rsidR="00170C9C">
          <w:rPr>
            <w:noProof/>
            <w:webHidden/>
          </w:rPr>
          <w:fldChar w:fldCharType="separate"/>
        </w:r>
        <w:r w:rsidR="00170C9C">
          <w:rPr>
            <w:noProof/>
            <w:webHidden/>
          </w:rPr>
          <w:t>7</w:t>
        </w:r>
        <w:r w:rsidR="00170C9C">
          <w:rPr>
            <w:noProof/>
            <w:webHidden/>
          </w:rPr>
          <w:fldChar w:fldCharType="end"/>
        </w:r>
      </w:hyperlink>
    </w:p>
    <w:p w14:paraId="14B0B359" w14:textId="5D37E193" w:rsidR="00170C9C" w:rsidRDefault="009A7162">
      <w:pPr>
        <w:pStyle w:val="TOC5"/>
        <w:tabs>
          <w:tab w:val="right" w:leader="dot" w:pos="5030"/>
        </w:tabs>
        <w:rPr>
          <w:rFonts w:eastAsiaTheme="minorEastAsia"/>
          <w:noProof/>
          <w:sz w:val="22"/>
          <w:lang w:val="en-US" w:eastAsia="en-US" w:bidi="ar-SA"/>
        </w:rPr>
      </w:pPr>
      <w:hyperlink w:anchor="_Toc23322951" w:history="1">
        <w:r w:rsidR="00170C9C" w:rsidRPr="00C91A3B">
          <w:rPr>
            <w:rStyle w:val="Hyperlink"/>
            <w:noProof/>
          </w:rPr>
          <w:t>Altres</w:t>
        </w:r>
        <w:r w:rsidR="00170C9C">
          <w:rPr>
            <w:noProof/>
            <w:webHidden/>
          </w:rPr>
          <w:tab/>
        </w:r>
        <w:r w:rsidR="00170C9C">
          <w:rPr>
            <w:noProof/>
            <w:webHidden/>
          </w:rPr>
          <w:fldChar w:fldCharType="begin"/>
        </w:r>
        <w:r w:rsidR="00170C9C">
          <w:rPr>
            <w:noProof/>
            <w:webHidden/>
          </w:rPr>
          <w:instrText xml:space="preserve"> PAGEREF _Toc23322951 \h </w:instrText>
        </w:r>
        <w:r w:rsidR="00170C9C">
          <w:rPr>
            <w:noProof/>
            <w:webHidden/>
          </w:rPr>
        </w:r>
        <w:r w:rsidR="00170C9C">
          <w:rPr>
            <w:noProof/>
            <w:webHidden/>
          </w:rPr>
          <w:fldChar w:fldCharType="separate"/>
        </w:r>
        <w:r w:rsidR="00170C9C">
          <w:rPr>
            <w:noProof/>
            <w:webHidden/>
          </w:rPr>
          <w:t>7</w:t>
        </w:r>
        <w:r w:rsidR="00170C9C">
          <w:rPr>
            <w:noProof/>
            <w:webHidden/>
          </w:rPr>
          <w:fldChar w:fldCharType="end"/>
        </w:r>
      </w:hyperlink>
    </w:p>
    <w:p w14:paraId="59DD2B8E" w14:textId="7E884AA9" w:rsidR="00170C9C" w:rsidRDefault="009A7162">
      <w:pPr>
        <w:pStyle w:val="TOC1"/>
        <w:tabs>
          <w:tab w:val="right" w:leader="dot" w:pos="5030"/>
        </w:tabs>
        <w:rPr>
          <w:rFonts w:eastAsiaTheme="minorEastAsia"/>
          <w:b w:val="0"/>
          <w:caps w:val="0"/>
          <w:noProof/>
          <w:sz w:val="22"/>
          <w:lang w:val="en-US" w:eastAsia="en-US" w:bidi="ar-SA"/>
        </w:rPr>
      </w:pPr>
      <w:hyperlink w:anchor="_Toc23322952" w:history="1">
        <w:r w:rsidR="00170C9C" w:rsidRPr="00C91A3B">
          <w:rPr>
            <w:rStyle w:val="Hyperlink"/>
            <w:noProof/>
          </w:rPr>
          <w:t>Condicions de Protecció de Dades</w:t>
        </w:r>
        <w:r w:rsidR="00170C9C">
          <w:rPr>
            <w:noProof/>
            <w:webHidden/>
          </w:rPr>
          <w:tab/>
        </w:r>
        <w:r w:rsidR="00170C9C">
          <w:rPr>
            <w:noProof/>
            <w:webHidden/>
          </w:rPr>
          <w:fldChar w:fldCharType="begin"/>
        </w:r>
        <w:r w:rsidR="00170C9C">
          <w:rPr>
            <w:noProof/>
            <w:webHidden/>
          </w:rPr>
          <w:instrText xml:space="preserve"> PAGEREF _Toc23322952 \h </w:instrText>
        </w:r>
        <w:r w:rsidR="00170C9C">
          <w:rPr>
            <w:noProof/>
            <w:webHidden/>
          </w:rPr>
        </w:r>
        <w:r w:rsidR="00170C9C">
          <w:rPr>
            <w:noProof/>
            <w:webHidden/>
          </w:rPr>
          <w:fldChar w:fldCharType="separate"/>
        </w:r>
        <w:r w:rsidR="00170C9C">
          <w:rPr>
            <w:noProof/>
            <w:webHidden/>
          </w:rPr>
          <w:t>9</w:t>
        </w:r>
        <w:r w:rsidR="00170C9C">
          <w:rPr>
            <w:noProof/>
            <w:webHidden/>
          </w:rPr>
          <w:fldChar w:fldCharType="end"/>
        </w:r>
      </w:hyperlink>
    </w:p>
    <w:p w14:paraId="14DCD8B4" w14:textId="3ABBA1F9" w:rsidR="00170C9C" w:rsidRDefault="009A7162">
      <w:pPr>
        <w:pStyle w:val="TOC5"/>
        <w:tabs>
          <w:tab w:val="right" w:leader="dot" w:pos="5030"/>
        </w:tabs>
        <w:rPr>
          <w:rFonts w:eastAsiaTheme="minorEastAsia"/>
          <w:noProof/>
          <w:sz w:val="22"/>
          <w:lang w:val="en-US" w:eastAsia="en-US" w:bidi="ar-SA"/>
        </w:rPr>
      </w:pPr>
      <w:hyperlink w:anchor="_Toc23322953" w:history="1">
        <w:r w:rsidR="00170C9C" w:rsidRPr="00C91A3B">
          <w:rPr>
            <w:rStyle w:val="Hyperlink"/>
            <w:noProof/>
          </w:rPr>
          <w:t>Àmbit</w:t>
        </w:r>
        <w:r w:rsidR="00170C9C">
          <w:rPr>
            <w:noProof/>
            <w:webHidden/>
          </w:rPr>
          <w:tab/>
        </w:r>
        <w:r w:rsidR="00170C9C">
          <w:rPr>
            <w:noProof/>
            <w:webHidden/>
          </w:rPr>
          <w:fldChar w:fldCharType="begin"/>
        </w:r>
        <w:r w:rsidR="00170C9C">
          <w:rPr>
            <w:noProof/>
            <w:webHidden/>
          </w:rPr>
          <w:instrText xml:space="preserve"> PAGEREF _Toc23322953 \h </w:instrText>
        </w:r>
        <w:r w:rsidR="00170C9C">
          <w:rPr>
            <w:noProof/>
            <w:webHidden/>
          </w:rPr>
        </w:r>
        <w:r w:rsidR="00170C9C">
          <w:rPr>
            <w:noProof/>
            <w:webHidden/>
          </w:rPr>
          <w:fldChar w:fldCharType="separate"/>
        </w:r>
        <w:r w:rsidR="00170C9C">
          <w:rPr>
            <w:noProof/>
            <w:webHidden/>
          </w:rPr>
          <w:t>9</w:t>
        </w:r>
        <w:r w:rsidR="00170C9C">
          <w:rPr>
            <w:noProof/>
            <w:webHidden/>
          </w:rPr>
          <w:fldChar w:fldCharType="end"/>
        </w:r>
      </w:hyperlink>
    </w:p>
    <w:p w14:paraId="77723D5D" w14:textId="7DF6CCBF" w:rsidR="00170C9C" w:rsidRDefault="009A7162">
      <w:pPr>
        <w:pStyle w:val="TOC5"/>
        <w:tabs>
          <w:tab w:val="right" w:leader="dot" w:pos="5030"/>
        </w:tabs>
        <w:rPr>
          <w:rFonts w:eastAsiaTheme="minorEastAsia"/>
          <w:noProof/>
          <w:sz w:val="22"/>
          <w:lang w:val="en-US" w:eastAsia="en-US" w:bidi="ar-SA"/>
        </w:rPr>
      </w:pPr>
      <w:hyperlink w:anchor="_Toc23322954" w:history="1">
        <w:r w:rsidR="00170C9C" w:rsidRPr="00C91A3B">
          <w:rPr>
            <w:rStyle w:val="Hyperlink"/>
            <w:noProof/>
          </w:rPr>
          <w:t>Tractament de les Dades del Client; Control</w:t>
        </w:r>
        <w:r w:rsidR="00170C9C">
          <w:rPr>
            <w:noProof/>
            <w:webHidden/>
          </w:rPr>
          <w:tab/>
        </w:r>
        <w:r w:rsidR="00170C9C">
          <w:rPr>
            <w:noProof/>
            <w:webHidden/>
          </w:rPr>
          <w:fldChar w:fldCharType="begin"/>
        </w:r>
        <w:r w:rsidR="00170C9C">
          <w:rPr>
            <w:noProof/>
            <w:webHidden/>
          </w:rPr>
          <w:instrText xml:space="preserve"> PAGEREF _Toc23322954 \h </w:instrText>
        </w:r>
        <w:r w:rsidR="00170C9C">
          <w:rPr>
            <w:noProof/>
            <w:webHidden/>
          </w:rPr>
        </w:r>
        <w:r w:rsidR="00170C9C">
          <w:rPr>
            <w:noProof/>
            <w:webHidden/>
          </w:rPr>
          <w:fldChar w:fldCharType="separate"/>
        </w:r>
        <w:r w:rsidR="00170C9C">
          <w:rPr>
            <w:noProof/>
            <w:webHidden/>
          </w:rPr>
          <w:t>9</w:t>
        </w:r>
        <w:r w:rsidR="00170C9C">
          <w:rPr>
            <w:noProof/>
            <w:webHidden/>
          </w:rPr>
          <w:fldChar w:fldCharType="end"/>
        </w:r>
      </w:hyperlink>
    </w:p>
    <w:p w14:paraId="74A92007" w14:textId="45A51CA0" w:rsidR="00170C9C" w:rsidRDefault="009A7162">
      <w:pPr>
        <w:pStyle w:val="TOC5"/>
        <w:tabs>
          <w:tab w:val="right" w:leader="dot" w:pos="5030"/>
        </w:tabs>
        <w:rPr>
          <w:rFonts w:eastAsiaTheme="minorEastAsia"/>
          <w:noProof/>
          <w:sz w:val="22"/>
          <w:lang w:val="en-US" w:eastAsia="en-US" w:bidi="ar-SA"/>
        </w:rPr>
      </w:pPr>
      <w:hyperlink w:anchor="_Toc23322955" w:history="1">
        <w:r w:rsidR="00170C9C" w:rsidRPr="00C91A3B">
          <w:rPr>
            <w:rStyle w:val="Hyperlink"/>
            <w:noProof/>
          </w:rPr>
          <w:t>Revelació de les Dades del Client i de les Dades Personals</w:t>
        </w:r>
        <w:r w:rsidR="00170C9C">
          <w:rPr>
            <w:noProof/>
            <w:webHidden/>
          </w:rPr>
          <w:tab/>
        </w:r>
        <w:r w:rsidR="00170C9C">
          <w:rPr>
            <w:noProof/>
            <w:webHidden/>
          </w:rPr>
          <w:fldChar w:fldCharType="begin"/>
        </w:r>
        <w:r w:rsidR="00170C9C">
          <w:rPr>
            <w:noProof/>
            <w:webHidden/>
          </w:rPr>
          <w:instrText xml:space="preserve"> PAGEREF _Toc23322955 \h </w:instrText>
        </w:r>
        <w:r w:rsidR="00170C9C">
          <w:rPr>
            <w:noProof/>
            <w:webHidden/>
          </w:rPr>
        </w:r>
        <w:r w:rsidR="00170C9C">
          <w:rPr>
            <w:noProof/>
            <w:webHidden/>
          </w:rPr>
          <w:fldChar w:fldCharType="separate"/>
        </w:r>
        <w:r w:rsidR="00170C9C">
          <w:rPr>
            <w:noProof/>
            <w:webHidden/>
          </w:rPr>
          <w:t>9</w:t>
        </w:r>
        <w:r w:rsidR="00170C9C">
          <w:rPr>
            <w:noProof/>
            <w:webHidden/>
          </w:rPr>
          <w:fldChar w:fldCharType="end"/>
        </w:r>
      </w:hyperlink>
    </w:p>
    <w:p w14:paraId="173EA781" w14:textId="129D8CAD" w:rsidR="00170C9C" w:rsidRDefault="009A7162">
      <w:pPr>
        <w:pStyle w:val="TOC5"/>
        <w:tabs>
          <w:tab w:val="right" w:leader="dot" w:pos="5030"/>
        </w:tabs>
        <w:rPr>
          <w:rFonts w:eastAsiaTheme="minorEastAsia"/>
          <w:noProof/>
          <w:sz w:val="22"/>
          <w:lang w:val="en-US" w:eastAsia="en-US" w:bidi="ar-SA"/>
        </w:rPr>
      </w:pPr>
      <w:hyperlink w:anchor="_Toc23322956" w:history="1">
        <w:r w:rsidR="00170C9C" w:rsidRPr="00C91A3B">
          <w:rPr>
            <w:rStyle w:val="Hyperlink"/>
            <w:noProof/>
          </w:rPr>
          <w:t>Tractament de Dades Personals; RGPD</w:t>
        </w:r>
        <w:r w:rsidR="00170C9C">
          <w:rPr>
            <w:noProof/>
            <w:webHidden/>
          </w:rPr>
          <w:tab/>
        </w:r>
        <w:r w:rsidR="00170C9C">
          <w:rPr>
            <w:noProof/>
            <w:webHidden/>
          </w:rPr>
          <w:fldChar w:fldCharType="begin"/>
        </w:r>
        <w:r w:rsidR="00170C9C">
          <w:rPr>
            <w:noProof/>
            <w:webHidden/>
          </w:rPr>
          <w:instrText xml:space="preserve"> PAGEREF _Toc23322956 \h </w:instrText>
        </w:r>
        <w:r w:rsidR="00170C9C">
          <w:rPr>
            <w:noProof/>
            <w:webHidden/>
          </w:rPr>
        </w:r>
        <w:r w:rsidR="00170C9C">
          <w:rPr>
            <w:noProof/>
            <w:webHidden/>
          </w:rPr>
          <w:fldChar w:fldCharType="separate"/>
        </w:r>
        <w:r w:rsidR="00170C9C">
          <w:rPr>
            <w:noProof/>
            <w:webHidden/>
          </w:rPr>
          <w:t>9</w:t>
        </w:r>
        <w:r w:rsidR="00170C9C">
          <w:rPr>
            <w:noProof/>
            <w:webHidden/>
          </w:rPr>
          <w:fldChar w:fldCharType="end"/>
        </w:r>
      </w:hyperlink>
    </w:p>
    <w:p w14:paraId="59ACB62F" w14:textId="3F668576" w:rsidR="00170C9C" w:rsidRDefault="009A7162">
      <w:pPr>
        <w:pStyle w:val="TOC5"/>
        <w:tabs>
          <w:tab w:val="right" w:leader="dot" w:pos="5030"/>
        </w:tabs>
        <w:rPr>
          <w:rFonts w:eastAsiaTheme="minorEastAsia"/>
          <w:noProof/>
          <w:sz w:val="22"/>
          <w:lang w:val="en-US" w:eastAsia="en-US" w:bidi="ar-SA"/>
        </w:rPr>
      </w:pPr>
      <w:hyperlink w:anchor="_Toc23322957" w:history="1">
        <w:r w:rsidR="00170C9C" w:rsidRPr="00C91A3B">
          <w:rPr>
            <w:rStyle w:val="Hyperlink"/>
            <w:noProof/>
          </w:rPr>
          <w:t>Seguretat de Dades</w:t>
        </w:r>
        <w:r w:rsidR="00170C9C">
          <w:rPr>
            <w:noProof/>
            <w:webHidden/>
          </w:rPr>
          <w:tab/>
        </w:r>
        <w:r w:rsidR="00170C9C">
          <w:rPr>
            <w:noProof/>
            <w:webHidden/>
          </w:rPr>
          <w:fldChar w:fldCharType="begin"/>
        </w:r>
        <w:r w:rsidR="00170C9C">
          <w:rPr>
            <w:noProof/>
            <w:webHidden/>
          </w:rPr>
          <w:instrText xml:space="preserve"> PAGEREF _Toc23322957 \h </w:instrText>
        </w:r>
        <w:r w:rsidR="00170C9C">
          <w:rPr>
            <w:noProof/>
            <w:webHidden/>
          </w:rPr>
        </w:r>
        <w:r w:rsidR="00170C9C">
          <w:rPr>
            <w:noProof/>
            <w:webHidden/>
          </w:rPr>
          <w:fldChar w:fldCharType="separate"/>
        </w:r>
        <w:r w:rsidR="00170C9C">
          <w:rPr>
            <w:noProof/>
            <w:webHidden/>
          </w:rPr>
          <w:t>10</w:t>
        </w:r>
        <w:r w:rsidR="00170C9C">
          <w:rPr>
            <w:noProof/>
            <w:webHidden/>
          </w:rPr>
          <w:fldChar w:fldCharType="end"/>
        </w:r>
      </w:hyperlink>
    </w:p>
    <w:p w14:paraId="51D61D5D" w14:textId="7C0DAE1A" w:rsidR="00170C9C" w:rsidRDefault="009A7162">
      <w:pPr>
        <w:pStyle w:val="TOC5"/>
        <w:tabs>
          <w:tab w:val="right" w:leader="dot" w:pos="5030"/>
        </w:tabs>
        <w:rPr>
          <w:rFonts w:eastAsiaTheme="minorEastAsia"/>
          <w:noProof/>
          <w:sz w:val="22"/>
          <w:lang w:val="en-US" w:eastAsia="en-US" w:bidi="ar-SA"/>
        </w:rPr>
      </w:pPr>
      <w:hyperlink w:anchor="_Toc23322958" w:history="1">
        <w:r w:rsidR="00170C9C" w:rsidRPr="00C91A3B">
          <w:rPr>
            <w:rStyle w:val="Hyperlink"/>
            <w:noProof/>
          </w:rPr>
          <w:t>Notificació d'Incidents de Seguretat</w:t>
        </w:r>
        <w:r w:rsidR="00170C9C">
          <w:rPr>
            <w:noProof/>
            <w:webHidden/>
          </w:rPr>
          <w:tab/>
        </w:r>
        <w:r w:rsidR="00170C9C">
          <w:rPr>
            <w:noProof/>
            <w:webHidden/>
          </w:rPr>
          <w:fldChar w:fldCharType="begin"/>
        </w:r>
        <w:r w:rsidR="00170C9C">
          <w:rPr>
            <w:noProof/>
            <w:webHidden/>
          </w:rPr>
          <w:instrText xml:space="preserve"> PAGEREF _Toc23322958 \h </w:instrText>
        </w:r>
        <w:r w:rsidR="00170C9C">
          <w:rPr>
            <w:noProof/>
            <w:webHidden/>
          </w:rPr>
        </w:r>
        <w:r w:rsidR="00170C9C">
          <w:rPr>
            <w:noProof/>
            <w:webHidden/>
          </w:rPr>
          <w:fldChar w:fldCharType="separate"/>
        </w:r>
        <w:r w:rsidR="00170C9C">
          <w:rPr>
            <w:noProof/>
            <w:webHidden/>
          </w:rPr>
          <w:t>11</w:t>
        </w:r>
        <w:r w:rsidR="00170C9C">
          <w:rPr>
            <w:noProof/>
            <w:webHidden/>
          </w:rPr>
          <w:fldChar w:fldCharType="end"/>
        </w:r>
      </w:hyperlink>
    </w:p>
    <w:p w14:paraId="1E314F08" w14:textId="5498928C" w:rsidR="00170C9C" w:rsidRDefault="009A7162">
      <w:pPr>
        <w:pStyle w:val="TOC5"/>
        <w:tabs>
          <w:tab w:val="right" w:leader="dot" w:pos="5030"/>
        </w:tabs>
        <w:rPr>
          <w:rFonts w:eastAsiaTheme="minorEastAsia"/>
          <w:noProof/>
          <w:sz w:val="22"/>
          <w:lang w:val="en-US" w:eastAsia="en-US" w:bidi="ar-SA"/>
        </w:rPr>
      </w:pPr>
      <w:hyperlink w:anchor="_Toc23322959" w:history="1">
        <w:r w:rsidR="00170C9C" w:rsidRPr="00C91A3B">
          <w:rPr>
            <w:rStyle w:val="Hyperlink"/>
            <w:noProof/>
          </w:rPr>
          <w:t>Ubicació i Transmissions de Dades</w:t>
        </w:r>
        <w:r w:rsidR="00170C9C">
          <w:rPr>
            <w:noProof/>
            <w:webHidden/>
          </w:rPr>
          <w:tab/>
        </w:r>
        <w:r w:rsidR="00170C9C">
          <w:rPr>
            <w:noProof/>
            <w:webHidden/>
          </w:rPr>
          <w:fldChar w:fldCharType="begin"/>
        </w:r>
        <w:r w:rsidR="00170C9C">
          <w:rPr>
            <w:noProof/>
            <w:webHidden/>
          </w:rPr>
          <w:instrText xml:space="preserve"> PAGEREF _Toc23322959 \h </w:instrText>
        </w:r>
        <w:r w:rsidR="00170C9C">
          <w:rPr>
            <w:noProof/>
            <w:webHidden/>
          </w:rPr>
        </w:r>
        <w:r w:rsidR="00170C9C">
          <w:rPr>
            <w:noProof/>
            <w:webHidden/>
          </w:rPr>
          <w:fldChar w:fldCharType="separate"/>
        </w:r>
        <w:r w:rsidR="00170C9C">
          <w:rPr>
            <w:noProof/>
            <w:webHidden/>
          </w:rPr>
          <w:t>12</w:t>
        </w:r>
        <w:r w:rsidR="00170C9C">
          <w:rPr>
            <w:noProof/>
            <w:webHidden/>
          </w:rPr>
          <w:fldChar w:fldCharType="end"/>
        </w:r>
      </w:hyperlink>
    </w:p>
    <w:p w14:paraId="64B19C01" w14:textId="074C30BB" w:rsidR="00170C9C" w:rsidRDefault="009A7162">
      <w:pPr>
        <w:pStyle w:val="TOC5"/>
        <w:tabs>
          <w:tab w:val="right" w:leader="dot" w:pos="5030"/>
        </w:tabs>
        <w:rPr>
          <w:rFonts w:eastAsiaTheme="minorEastAsia"/>
          <w:noProof/>
          <w:sz w:val="22"/>
          <w:lang w:val="en-US" w:eastAsia="en-US" w:bidi="ar-SA"/>
        </w:rPr>
      </w:pPr>
      <w:hyperlink w:anchor="_Toc23322960" w:history="1">
        <w:r w:rsidR="00170C9C" w:rsidRPr="00C91A3B">
          <w:rPr>
            <w:rStyle w:val="Hyperlink"/>
            <w:noProof/>
          </w:rPr>
          <w:t>Retenció i Supressió de Dades</w:t>
        </w:r>
        <w:r w:rsidR="00170C9C">
          <w:rPr>
            <w:noProof/>
            <w:webHidden/>
          </w:rPr>
          <w:tab/>
        </w:r>
        <w:r w:rsidR="00170C9C">
          <w:rPr>
            <w:noProof/>
            <w:webHidden/>
          </w:rPr>
          <w:fldChar w:fldCharType="begin"/>
        </w:r>
        <w:r w:rsidR="00170C9C">
          <w:rPr>
            <w:noProof/>
            <w:webHidden/>
          </w:rPr>
          <w:instrText xml:space="preserve"> PAGEREF _Toc23322960 \h </w:instrText>
        </w:r>
        <w:r w:rsidR="00170C9C">
          <w:rPr>
            <w:noProof/>
            <w:webHidden/>
          </w:rPr>
        </w:r>
        <w:r w:rsidR="00170C9C">
          <w:rPr>
            <w:noProof/>
            <w:webHidden/>
          </w:rPr>
          <w:fldChar w:fldCharType="separate"/>
        </w:r>
        <w:r w:rsidR="00170C9C">
          <w:rPr>
            <w:noProof/>
            <w:webHidden/>
          </w:rPr>
          <w:t>13</w:t>
        </w:r>
        <w:r w:rsidR="00170C9C">
          <w:rPr>
            <w:noProof/>
            <w:webHidden/>
          </w:rPr>
          <w:fldChar w:fldCharType="end"/>
        </w:r>
      </w:hyperlink>
    </w:p>
    <w:p w14:paraId="0CBAB1C0" w14:textId="34E48110" w:rsidR="00170C9C" w:rsidRDefault="009A7162">
      <w:pPr>
        <w:pStyle w:val="TOC5"/>
        <w:tabs>
          <w:tab w:val="right" w:leader="dot" w:pos="5030"/>
        </w:tabs>
        <w:rPr>
          <w:rFonts w:eastAsiaTheme="minorEastAsia"/>
          <w:noProof/>
          <w:sz w:val="22"/>
          <w:lang w:val="en-US" w:eastAsia="en-US" w:bidi="ar-SA"/>
        </w:rPr>
      </w:pPr>
      <w:hyperlink w:anchor="_Toc23322961" w:history="1">
        <w:r w:rsidR="00170C9C" w:rsidRPr="00C91A3B">
          <w:rPr>
            <w:rStyle w:val="Hyperlink"/>
            <w:noProof/>
          </w:rPr>
          <w:t>Compromís de Confidencialitat de l'Encarregat</w:t>
        </w:r>
        <w:r w:rsidR="00170C9C">
          <w:rPr>
            <w:noProof/>
            <w:webHidden/>
          </w:rPr>
          <w:tab/>
        </w:r>
        <w:r w:rsidR="00170C9C">
          <w:rPr>
            <w:noProof/>
            <w:webHidden/>
          </w:rPr>
          <w:fldChar w:fldCharType="begin"/>
        </w:r>
        <w:r w:rsidR="00170C9C">
          <w:rPr>
            <w:noProof/>
            <w:webHidden/>
          </w:rPr>
          <w:instrText xml:space="preserve"> PAGEREF _Toc23322961 \h </w:instrText>
        </w:r>
        <w:r w:rsidR="00170C9C">
          <w:rPr>
            <w:noProof/>
            <w:webHidden/>
          </w:rPr>
        </w:r>
        <w:r w:rsidR="00170C9C">
          <w:rPr>
            <w:noProof/>
            <w:webHidden/>
          </w:rPr>
          <w:fldChar w:fldCharType="separate"/>
        </w:r>
        <w:r w:rsidR="00170C9C">
          <w:rPr>
            <w:noProof/>
            <w:webHidden/>
          </w:rPr>
          <w:t>13</w:t>
        </w:r>
        <w:r w:rsidR="00170C9C">
          <w:rPr>
            <w:noProof/>
            <w:webHidden/>
          </w:rPr>
          <w:fldChar w:fldCharType="end"/>
        </w:r>
      </w:hyperlink>
    </w:p>
    <w:p w14:paraId="7141CEFD" w14:textId="5B9E4581" w:rsidR="00170C9C" w:rsidRDefault="009A7162">
      <w:pPr>
        <w:pStyle w:val="TOC5"/>
        <w:tabs>
          <w:tab w:val="right" w:leader="dot" w:pos="5030"/>
        </w:tabs>
        <w:rPr>
          <w:rFonts w:eastAsiaTheme="minorEastAsia"/>
          <w:noProof/>
          <w:sz w:val="22"/>
          <w:lang w:val="en-US" w:eastAsia="en-US" w:bidi="ar-SA"/>
        </w:rPr>
      </w:pPr>
      <w:hyperlink w:anchor="_Toc23322962" w:history="1">
        <w:r w:rsidR="00170C9C" w:rsidRPr="00C91A3B">
          <w:rPr>
            <w:rStyle w:val="Hyperlink"/>
            <w:noProof/>
          </w:rPr>
          <w:t>Avís i Controls sobre l'Ús dels Sotsencarregats</w:t>
        </w:r>
        <w:r w:rsidR="00170C9C">
          <w:rPr>
            <w:noProof/>
            <w:webHidden/>
          </w:rPr>
          <w:tab/>
        </w:r>
        <w:r w:rsidR="00170C9C">
          <w:rPr>
            <w:noProof/>
            <w:webHidden/>
          </w:rPr>
          <w:fldChar w:fldCharType="begin"/>
        </w:r>
        <w:r w:rsidR="00170C9C">
          <w:rPr>
            <w:noProof/>
            <w:webHidden/>
          </w:rPr>
          <w:instrText xml:space="preserve"> PAGEREF _Toc23322962 \h </w:instrText>
        </w:r>
        <w:r w:rsidR="00170C9C">
          <w:rPr>
            <w:noProof/>
            <w:webHidden/>
          </w:rPr>
        </w:r>
        <w:r w:rsidR="00170C9C">
          <w:rPr>
            <w:noProof/>
            <w:webHidden/>
          </w:rPr>
          <w:fldChar w:fldCharType="separate"/>
        </w:r>
        <w:r w:rsidR="00170C9C">
          <w:rPr>
            <w:noProof/>
            <w:webHidden/>
          </w:rPr>
          <w:t>13</w:t>
        </w:r>
        <w:r w:rsidR="00170C9C">
          <w:rPr>
            <w:noProof/>
            <w:webHidden/>
          </w:rPr>
          <w:fldChar w:fldCharType="end"/>
        </w:r>
      </w:hyperlink>
    </w:p>
    <w:p w14:paraId="04AEC19D" w14:textId="6C2DAA46" w:rsidR="00170C9C" w:rsidRDefault="009A7162">
      <w:pPr>
        <w:pStyle w:val="TOC5"/>
        <w:tabs>
          <w:tab w:val="right" w:leader="dot" w:pos="5030"/>
        </w:tabs>
        <w:rPr>
          <w:rFonts w:eastAsiaTheme="minorEastAsia"/>
          <w:noProof/>
          <w:sz w:val="22"/>
          <w:lang w:val="en-US" w:eastAsia="en-US" w:bidi="ar-SA"/>
        </w:rPr>
      </w:pPr>
      <w:hyperlink w:anchor="_Toc23322963" w:history="1">
        <w:r w:rsidR="00170C9C" w:rsidRPr="00C91A3B">
          <w:rPr>
            <w:rStyle w:val="Hyperlink"/>
            <w:noProof/>
          </w:rPr>
          <w:t>Institucions educatives</w:t>
        </w:r>
        <w:r w:rsidR="00170C9C">
          <w:rPr>
            <w:noProof/>
            <w:webHidden/>
          </w:rPr>
          <w:tab/>
        </w:r>
        <w:r w:rsidR="00170C9C">
          <w:rPr>
            <w:noProof/>
            <w:webHidden/>
          </w:rPr>
          <w:fldChar w:fldCharType="begin"/>
        </w:r>
        <w:r w:rsidR="00170C9C">
          <w:rPr>
            <w:noProof/>
            <w:webHidden/>
          </w:rPr>
          <w:instrText xml:space="preserve"> PAGEREF _Toc23322963 \h </w:instrText>
        </w:r>
        <w:r w:rsidR="00170C9C">
          <w:rPr>
            <w:noProof/>
            <w:webHidden/>
          </w:rPr>
        </w:r>
        <w:r w:rsidR="00170C9C">
          <w:rPr>
            <w:noProof/>
            <w:webHidden/>
          </w:rPr>
          <w:fldChar w:fldCharType="separate"/>
        </w:r>
        <w:r w:rsidR="00170C9C">
          <w:rPr>
            <w:noProof/>
            <w:webHidden/>
          </w:rPr>
          <w:t>13</w:t>
        </w:r>
        <w:r w:rsidR="00170C9C">
          <w:rPr>
            <w:noProof/>
            <w:webHidden/>
          </w:rPr>
          <w:fldChar w:fldCharType="end"/>
        </w:r>
      </w:hyperlink>
    </w:p>
    <w:p w14:paraId="3F4667B2" w14:textId="2CA66DE9" w:rsidR="00170C9C" w:rsidRDefault="009A7162">
      <w:pPr>
        <w:pStyle w:val="TOC5"/>
        <w:tabs>
          <w:tab w:val="right" w:leader="dot" w:pos="5030"/>
        </w:tabs>
        <w:rPr>
          <w:rFonts w:eastAsiaTheme="minorEastAsia"/>
          <w:noProof/>
          <w:sz w:val="22"/>
          <w:lang w:val="en-US" w:eastAsia="en-US" w:bidi="ar-SA"/>
        </w:rPr>
      </w:pPr>
      <w:hyperlink w:anchor="_Toc23322964" w:history="1">
        <w:r w:rsidR="00170C9C" w:rsidRPr="00C91A3B">
          <w:rPr>
            <w:rStyle w:val="Hyperlink"/>
            <w:noProof/>
          </w:rPr>
          <w:t>Contracte de Client del CJIS</w:t>
        </w:r>
        <w:r w:rsidR="00170C9C">
          <w:rPr>
            <w:noProof/>
            <w:webHidden/>
          </w:rPr>
          <w:tab/>
        </w:r>
        <w:r w:rsidR="00170C9C">
          <w:rPr>
            <w:noProof/>
            <w:webHidden/>
          </w:rPr>
          <w:fldChar w:fldCharType="begin"/>
        </w:r>
        <w:r w:rsidR="00170C9C">
          <w:rPr>
            <w:noProof/>
            <w:webHidden/>
          </w:rPr>
          <w:instrText xml:space="preserve"> PAGEREF _Toc23322964 \h </w:instrText>
        </w:r>
        <w:r w:rsidR="00170C9C">
          <w:rPr>
            <w:noProof/>
            <w:webHidden/>
          </w:rPr>
        </w:r>
        <w:r w:rsidR="00170C9C">
          <w:rPr>
            <w:noProof/>
            <w:webHidden/>
          </w:rPr>
          <w:fldChar w:fldCharType="separate"/>
        </w:r>
        <w:r w:rsidR="00170C9C">
          <w:rPr>
            <w:noProof/>
            <w:webHidden/>
          </w:rPr>
          <w:t>14</w:t>
        </w:r>
        <w:r w:rsidR="00170C9C">
          <w:rPr>
            <w:noProof/>
            <w:webHidden/>
          </w:rPr>
          <w:fldChar w:fldCharType="end"/>
        </w:r>
      </w:hyperlink>
    </w:p>
    <w:p w14:paraId="0B04F255" w14:textId="3BF8FC0C" w:rsidR="00170C9C" w:rsidRDefault="009A7162">
      <w:pPr>
        <w:pStyle w:val="TOC5"/>
        <w:tabs>
          <w:tab w:val="right" w:leader="dot" w:pos="5030"/>
        </w:tabs>
        <w:rPr>
          <w:rFonts w:eastAsiaTheme="minorEastAsia"/>
          <w:noProof/>
          <w:sz w:val="22"/>
          <w:lang w:val="en-US" w:eastAsia="en-US" w:bidi="ar-SA"/>
        </w:rPr>
      </w:pPr>
      <w:hyperlink w:anchor="_Toc23322965" w:history="1">
        <w:r w:rsidR="00170C9C" w:rsidRPr="00C91A3B">
          <w:rPr>
            <w:rStyle w:val="Hyperlink"/>
            <w:noProof/>
          </w:rPr>
          <w:t>Associat Comercial d'HIPAA</w:t>
        </w:r>
        <w:r w:rsidR="00170C9C">
          <w:rPr>
            <w:noProof/>
            <w:webHidden/>
          </w:rPr>
          <w:tab/>
        </w:r>
        <w:r w:rsidR="00170C9C">
          <w:rPr>
            <w:noProof/>
            <w:webHidden/>
          </w:rPr>
          <w:fldChar w:fldCharType="begin"/>
        </w:r>
        <w:r w:rsidR="00170C9C">
          <w:rPr>
            <w:noProof/>
            <w:webHidden/>
          </w:rPr>
          <w:instrText xml:space="preserve"> PAGEREF _Toc23322965 \h </w:instrText>
        </w:r>
        <w:r w:rsidR="00170C9C">
          <w:rPr>
            <w:noProof/>
            <w:webHidden/>
          </w:rPr>
        </w:r>
        <w:r w:rsidR="00170C9C">
          <w:rPr>
            <w:noProof/>
            <w:webHidden/>
          </w:rPr>
          <w:fldChar w:fldCharType="separate"/>
        </w:r>
        <w:r w:rsidR="00170C9C">
          <w:rPr>
            <w:noProof/>
            <w:webHidden/>
          </w:rPr>
          <w:t>14</w:t>
        </w:r>
        <w:r w:rsidR="00170C9C">
          <w:rPr>
            <w:noProof/>
            <w:webHidden/>
          </w:rPr>
          <w:fldChar w:fldCharType="end"/>
        </w:r>
      </w:hyperlink>
    </w:p>
    <w:p w14:paraId="57D1521D" w14:textId="21B08E47" w:rsidR="00170C9C" w:rsidRDefault="009A7162">
      <w:pPr>
        <w:pStyle w:val="TOC5"/>
        <w:tabs>
          <w:tab w:val="right" w:leader="dot" w:pos="5030"/>
        </w:tabs>
        <w:rPr>
          <w:rFonts w:eastAsiaTheme="minorEastAsia"/>
          <w:noProof/>
          <w:sz w:val="22"/>
          <w:lang w:val="en-US" w:eastAsia="en-US" w:bidi="ar-SA"/>
        </w:rPr>
      </w:pPr>
      <w:hyperlink w:anchor="_Toc23322966" w:history="1">
        <w:r w:rsidR="00170C9C" w:rsidRPr="00C91A3B">
          <w:rPr>
            <w:rStyle w:val="Hyperlink"/>
            <w:noProof/>
          </w:rPr>
          <w:t>Com posar-se en contacte amb Microsoft</w:t>
        </w:r>
        <w:r w:rsidR="00170C9C">
          <w:rPr>
            <w:noProof/>
            <w:webHidden/>
          </w:rPr>
          <w:tab/>
        </w:r>
        <w:r w:rsidR="00170C9C">
          <w:rPr>
            <w:noProof/>
            <w:webHidden/>
          </w:rPr>
          <w:fldChar w:fldCharType="begin"/>
        </w:r>
        <w:r w:rsidR="00170C9C">
          <w:rPr>
            <w:noProof/>
            <w:webHidden/>
          </w:rPr>
          <w:instrText xml:space="preserve"> PAGEREF _Toc23322966 \h </w:instrText>
        </w:r>
        <w:r w:rsidR="00170C9C">
          <w:rPr>
            <w:noProof/>
            <w:webHidden/>
          </w:rPr>
        </w:r>
        <w:r w:rsidR="00170C9C">
          <w:rPr>
            <w:noProof/>
            <w:webHidden/>
          </w:rPr>
          <w:fldChar w:fldCharType="separate"/>
        </w:r>
        <w:r w:rsidR="00170C9C">
          <w:rPr>
            <w:noProof/>
            <w:webHidden/>
          </w:rPr>
          <w:t>14</w:t>
        </w:r>
        <w:r w:rsidR="00170C9C">
          <w:rPr>
            <w:noProof/>
            <w:webHidden/>
          </w:rPr>
          <w:fldChar w:fldCharType="end"/>
        </w:r>
      </w:hyperlink>
    </w:p>
    <w:p w14:paraId="1447F4F6" w14:textId="42465659" w:rsidR="00170C9C" w:rsidRDefault="009A7162">
      <w:pPr>
        <w:pStyle w:val="TOC1"/>
        <w:tabs>
          <w:tab w:val="right" w:leader="dot" w:pos="5030"/>
        </w:tabs>
        <w:rPr>
          <w:rFonts w:eastAsiaTheme="minorEastAsia"/>
          <w:b w:val="0"/>
          <w:caps w:val="0"/>
          <w:noProof/>
          <w:sz w:val="22"/>
          <w:lang w:val="en-US" w:eastAsia="en-US" w:bidi="ar-SA"/>
        </w:rPr>
      </w:pPr>
      <w:hyperlink w:anchor="_Toc23322967" w:history="1">
        <w:r w:rsidR="00170C9C" w:rsidRPr="00C91A3B">
          <w:rPr>
            <w:rStyle w:val="Hyperlink"/>
            <w:noProof/>
          </w:rPr>
          <w:t>Apèndix A: Serveis Online Bàsics</w:t>
        </w:r>
        <w:r w:rsidR="00170C9C">
          <w:rPr>
            <w:noProof/>
            <w:webHidden/>
          </w:rPr>
          <w:tab/>
        </w:r>
        <w:r w:rsidR="00170C9C">
          <w:rPr>
            <w:noProof/>
            <w:webHidden/>
          </w:rPr>
          <w:fldChar w:fldCharType="begin"/>
        </w:r>
        <w:r w:rsidR="00170C9C">
          <w:rPr>
            <w:noProof/>
            <w:webHidden/>
          </w:rPr>
          <w:instrText xml:space="preserve"> PAGEREF _Toc23322967 \h </w:instrText>
        </w:r>
        <w:r w:rsidR="00170C9C">
          <w:rPr>
            <w:noProof/>
            <w:webHidden/>
          </w:rPr>
        </w:r>
        <w:r w:rsidR="00170C9C">
          <w:rPr>
            <w:noProof/>
            <w:webHidden/>
          </w:rPr>
          <w:fldChar w:fldCharType="separate"/>
        </w:r>
        <w:r w:rsidR="00170C9C">
          <w:rPr>
            <w:noProof/>
            <w:webHidden/>
          </w:rPr>
          <w:t>15</w:t>
        </w:r>
        <w:r w:rsidR="00170C9C">
          <w:rPr>
            <w:noProof/>
            <w:webHidden/>
          </w:rPr>
          <w:fldChar w:fldCharType="end"/>
        </w:r>
      </w:hyperlink>
    </w:p>
    <w:p w14:paraId="278D2D5A" w14:textId="45A7CC7B" w:rsidR="00170C9C" w:rsidRDefault="009A7162">
      <w:pPr>
        <w:pStyle w:val="TOC1"/>
        <w:tabs>
          <w:tab w:val="right" w:leader="dot" w:pos="5030"/>
        </w:tabs>
        <w:rPr>
          <w:rFonts w:eastAsiaTheme="minorEastAsia"/>
          <w:b w:val="0"/>
          <w:caps w:val="0"/>
          <w:noProof/>
          <w:sz w:val="22"/>
          <w:lang w:val="en-US" w:eastAsia="en-US" w:bidi="ar-SA"/>
        </w:rPr>
      </w:pPr>
      <w:hyperlink w:anchor="_Toc23322968" w:history="1">
        <w:r w:rsidR="00170C9C" w:rsidRPr="00C91A3B">
          <w:rPr>
            <w:rStyle w:val="Hyperlink"/>
            <w:noProof/>
          </w:rPr>
          <w:t>Apèndix B: Mesures de Seguretat</w:t>
        </w:r>
        <w:r w:rsidR="00170C9C">
          <w:rPr>
            <w:noProof/>
            <w:webHidden/>
          </w:rPr>
          <w:tab/>
        </w:r>
        <w:r w:rsidR="00170C9C">
          <w:rPr>
            <w:noProof/>
            <w:webHidden/>
          </w:rPr>
          <w:fldChar w:fldCharType="begin"/>
        </w:r>
        <w:r w:rsidR="00170C9C">
          <w:rPr>
            <w:noProof/>
            <w:webHidden/>
          </w:rPr>
          <w:instrText xml:space="preserve"> PAGEREF _Toc23322968 \h </w:instrText>
        </w:r>
        <w:r w:rsidR="00170C9C">
          <w:rPr>
            <w:noProof/>
            <w:webHidden/>
          </w:rPr>
        </w:r>
        <w:r w:rsidR="00170C9C">
          <w:rPr>
            <w:noProof/>
            <w:webHidden/>
          </w:rPr>
          <w:fldChar w:fldCharType="separate"/>
        </w:r>
        <w:r w:rsidR="00170C9C">
          <w:rPr>
            <w:noProof/>
            <w:webHidden/>
          </w:rPr>
          <w:t>16</w:t>
        </w:r>
        <w:r w:rsidR="00170C9C">
          <w:rPr>
            <w:noProof/>
            <w:webHidden/>
          </w:rPr>
          <w:fldChar w:fldCharType="end"/>
        </w:r>
      </w:hyperlink>
    </w:p>
    <w:p w14:paraId="6E11A112" w14:textId="41EBB0B0" w:rsidR="00170C9C" w:rsidRDefault="009A7162">
      <w:pPr>
        <w:pStyle w:val="TOC1"/>
        <w:tabs>
          <w:tab w:val="right" w:leader="dot" w:pos="5030"/>
        </w:tabs>
        <w:rPr>
          <w:rFonts w:eastAsiaTheme="minorEastAsia"/>
          <w:b w:val="0"/>
          <w:caps w:val="0"/>
          <w:noProof/>
          <w:sz w:val="22"/>
          <w:lang w:val="en-US" w:eastAsia="en-US" w:bidi="ar-SA"/>
        </w:rPr>
      </w:pPr>
      <w:hyperlink w:anchor="_Toc23322969" w:history="1">
        <w:r w:rsidR="00170C9C" w:rsidRPr="00C91A3B">
          <w:rPr>
            <w:rStyle w:val="Hyperlink"/>
            <w:noProof/>
          </w:rPr>
          <w:t>Termes específics dels Serveis Online</w:t>
        </w:r>
        <w:r w:rsidR="00170C9C">
          <w:rPr>
            <w:noProof/>
            <w:webHidden/>
          </w:rPr>
          <w:tab/>
        </w:r>
        <w:r w:rsidR="00170C9C">
          <w:rPr>
            <w:noProof/>
            <w:webHidden/>
          </w:rPr>
          <w:fldChar w:fldCharType="begin"/>
        </w:r>
        <w:r w:rsidR="00170C9C">
          <w:rPr>
            <w:noProof/>
            <w:webHidden/>
          </w:rPr>
          <w:instrText xml:space="preserve"> PAGEREF _Toc23322969 \h </w:instrText>
        </w:r>
        <w:r w:rsidR="00170C9C">
          <w:rPr>
            <w:noProof/>
            <w:webHidden/>
          </w:rPr>
        </w:r>
        <w:r w:rsidR="00170C9C">
          <w:rPr>
            <w:noProof/>
            <w:webHidden/>
          </w:rPr>
          <w:fldChar w:fldCharType="separate"/>
        </w:r>
        <w:r w:rsidR="00170C9C">
          <w:rPr>
            <w:noProof/>
            <w:webHidden/>
          </w:rPr>
          <w:t>18</w:t>
        </w:r>
        <w:r w:rsidR="00170C9C">
          <w:rPr>
            <w:noProof/>
            <w:webHidden/>
          </w:rPr>
          <w:fldChar w:fldCharType="end"/>
        </w:r>
      </w:hyperlink>
    </w:p>
    <w:p w14:paraId="355D2567" w14:textId="6A259F8E" w:rsidR="00170C9C" w:rsidRDefault="009A7162">
      <w:pPr>
        <w:pStyle w:val="TOC2"/>
        <w:tabs>
          <w:tab w:val="right" w:leader="dot" w:pos="5030"/>
        </w:tabs>
        <w:rPr>
          <w:rFonts w:eastAsiaTheme="minorEastAsia"/>
          <w:b w:val="0"/>
          <w:smallCaps w:val="0"/>
          <w:noProof/>
          <w:sz w:val="22"/>
          <w:lang w:val="en-US" w:eastAsia="en-US" w:bidi="ar-SA"/>
        </w:rPr>
      </w:pPr>
      <w:hyperlink w:anchor="_Toc23322970" w:history="1">
        <w:r w:rsidR="00170C9C" w:rsidRPr="00C91A3B">
          <w:rPr>
            <w:rStyle w:val="Hyperlink"/>
            <w:noProof/>
          </w:rPr>
          <w:t>Serveis de Microsoft Azure</w:t>
        </w:r>
        <w:r w:rsidR="00170C9C">
          <w:rPr>
            <w:noProof/>
            <w:webHidden/>
          </w:rPr>
          <w:tab/>
        </w:r>
        <w:r w:rsidR="00170C9C">
          <w:rPr>
            <w:noProof/>
            <w:webHidden/>
          </w:rPr>
          <w:fldChar w:fldCharType="begin"/>
        </w:r>
        <w:r w:rsidR="00170C9C">
          <w:rPr>
            <w:noProof/>
            <w:webHidden/>
          </w:rPr>
          <w:instrText xml:space="preserve"> PAGEREF _Toc23322970 \h </w:instrText>
        </w:r>
        <w:r w:rsidR="00170C9C">
          <w:rPr>
            <w:noProof/>
            <w:webHidden/>
          </w:rPr>
        </w:r>
        <w:r w:rsidR="00170C9C">
          <w:rPr>
            <w:noProof/>
            <w:webHidden/>
          </w:rPr>
          <w:fldChar w:fldCharType="separate"/>
        </w:r>
        <w:r w:rsidR="00170C9C">
          <w:rPr>
            <w:noProof/>
            <w:webHidden/>
          </w:rPr>
          <w:t>18</w:t>
        </w:r>
        <w:r w:rsidR="00170C9C">
          <w:rPr>
            <w:noProof/>
            <w:webHidden/>
          </w:rPr>
          <w:fldChar w:fldCharType="end"/>
        </w:r>
      </w:hyperlink>
    </w:p>
    <w:p w14:paraId="5170AF9E" w14:textId="4E78F173" w:rsidR="00170C9C" w:rsidRDefault="009A7162">
      <w:pPr>
        <w:pStyle w:val="TOC4"/>
        <w:rPr>
          <w:rFonts w:eastAsiaTheme="minorEastAsia"/>
          <w:smallCaps w:val="0"/>
          <w:noProof/>
          <w:sz w:val="22"/>
          <w:lang w:val="en-US" w:eastAsia="en-US" w:bidi="ar-SA"/>
        </w:rPr>
      </w:pPr>
      <w:hyperlink w:anchor="_Toc23322971" w:history="1">
        <w:r w:rsidR="00170C9C" w:rsidRPr="00C91A3B">
          <w:rPr>
            <w:rStyle w:val="Hyperlink"/>
            <w:noProof/>
            <w:lang w:val="fr-FR"/>
          </w:rPr>
          <w:t>Azure DevTest Labs</w:t>
        </w:r>
        <w:r w:rsidR="00170C9C">
          <w:rPr>
            <w:noProof/>
            <w:webHidden/>
          </w:rPr>
          <w:tab/>
        </w:r>
        <w:r w:rsidR="00170C9C">
          <w:rPr>
            <w:noProof/>
            <w:webHidden/>
          </w:rPr>
          <w:fldChar w:fldCharType="begin"/>
        </w:r>
        <w:r w:rsidR="00170C9C">
          <w:rPr>
            <w:noProof/>
            <w:webHidden/>
          </w:rPr>
          <w:instrText xml:space="preserve"> PAGEREF _Toc23322971 \h </w:instrText>
        </w:r>
        <w:r w:rsidR="00170C9C">
          <w:rPr>
            <w:noProof/>
            <w:webHidden/>
          </w:rPr>
        </w:r>
        <w:r w:rsidR="00170C9C">
          <w:rPr>
            <w:noProof/>
            <w:webHidden/>
          </w:rPr>
          <w:fldChar w:fldCharType="separate"/>
        </w:r>
        <w:r w:rsidR="00170C9C">
          <w:rPr>
            <w:noProof/>
            <w:webHidden/>
          </w:rPr>
          <w:t>19</w:t>
        </w:r>
        <w:r w:rsidR="00170C9C">
          <w:rPr>
            <w:noProof/>
            <w:webHidden/>
          </w:rPr>
          <w:fldChar w:fldCharType="end"/>
        </w:r>
      </w:hyperlink>
    </w:p>
    <w:p w14:paraId="6B0E1A03" w14:textId="1CE042CC" w:rsidR="00170C9C" w:rsidRDefault="009A7162">
      <w:pPr>
        <w:pStyle w:val="TOC4"/>
        <w:rPr>
          <w:rFonts w:eastAsiaTheme="minorEastAsia"/>
          <w:smallCaps w:val="0"/>
          <w:noProof/>
          <w:sz w:val="22"/>
          <w:lang w:val="en-US" w:eastAsia="en-US" w:bidi="ar-SA"/>
        </w:rPr>
      </w:pPr>
      <w:hyperlink w:anchor="_Toc23322972" w:history="1">
        <w:r w:rsidR="00170C9C" w:rsidRPr="00C91A3B">
          <w:rPr>
            <w:rStyle w:val="Hyperlink"/>
            <w:noProof/>
            <w:lang w:val="fr-FR"/>
          </w:rPr>
          <w:t>Azure Lab Services</w:t>
        </w:r>
        <w:r w:rsidR="00170C9C">
          <w:rPr>
            <w:noProof/>
            <w:webHidden/>
          </w:rPr>
          <w:tab/>
        </w:r>
        <w:r w:rsidR="00170C9C">
          <w:rPr>
            <w:noProof/>
            <w:webHidden/>
          </w:rPr>
          <w:fldChar w:fldCharType="begin"/>
        </w:r>
        <w:r w:rsidR="00170C9C">
          <w:rPr>
            <w:noProof/>
            <w:webHidden/>
          </w:rPr>
          <w:instrText xml:space="preserve"> PAGEREF _Toc23322972 \h </w:instrText>
        </w:r>
        <w:r w:rsidR="00170C9C">
          <w:rPr>
            <w:noProof/>
            <w:webHidden/>
          </w:rPr>
        </w:r>
        <w:r w:rsidR="00170C9C">
          <w:rPr>
            <w:noProof/>
            <w:webHidden/>
          </w:rPr>
          <w:fldChar w:fldCharType="separate"/>
        </w:r>
        <w:r w:rsidR="00170C9C">
          <w:rPr>
            <w:noProof/>
            <w:webHidden/>
          </w:rPr>
          <w:t>19</w:t>
        </w:r>
        <w:r w:rsidR="00170C9C">
          <w:rPr>
            <w:noProof/>
            <w:webHidden/>
          </w:rPr>
          <w:fldChar w:fldCharType="end"/>
        </w:r>
      </w:hyperlink>
    </w:p>
    <w:p w14:paraId="1708C839" w14:textId="37C26DC4" w:rsidR="00170C9C" w:rsidRDefault="009A7162">
      <w:pPr>
        <w:pStyle w:val="TOC4"/>
        <w:rPr>
          <w:rFonts w:eastAsiaTheme="minorEastAsia"/>
          <w:smallCaps w:val="0"/>
          <w:noProof/>
          <w:sz w:val="22"/>
          <w:lang w:val="en-US" w:eastAsia="en-US" w:bidi="ar-SA"/>
        </w:rPr>
      </w:pPr>
      <w:hyperlink w:anchor="_Toc23322973" w:history="1">
        <w:r w:rsidR="00170C9C" w:rsidRPr="00C91A3B">
          <w:rPr>
            <w:rStyle w:val="Hyperlink"/>
            <w:noProof/>
          </w:rPr>
          <w:t>Servei d'Aprenentatge Automàtic de l'Azure</w:t>
        </w:r>
        <w:r w:rsidR="00170C9C">
          <w:rPr>
            <w:noProof/>
            <w:webHidden/>
          </w:rPr>
          <w:tab/>
        </w:r>
        <w:r w:rsidR="00170C9C">
          <w:rPr>
            <w:noProof/>
            <w:webHidden/>
          </w:rPr>
          <w:fldChar w:fldCharType="begin"/>
        </w:r>
        <w:r w:rsidR="00170C9C">
          <w:rPr>
            <w:noProof/>
            <w:webHidden/>
          </w:rPr>
          <w:instrText xml:space="preserve"> PAGEREF _Toc23322973 \h </w:instrText>
        </w:r>
        <w:r w:rsidR="00170C9C">
          <w:rPr>
            <w:noProof/>
            <w:webHidden/>
          </w:rPr>
        </w:r>
        <w:r w:rsidR="00170C9C">
          <w:rPr>
            <w:noProof/>
            <w:webHidden/>
          </w:rPr>
          <w:fldChar w:fldCharType="separate"/>
        </w:r>
        <w:r w:rsidR="00170C9C">
          <w:rPr>
            <w:noProof/>
            <w:webHidden/>
          </w:rPr>
          <w:t>20</w:t>
        </w:r>
        <w:r w:rsidR="00170C9C">
          <w:rPr>
            <w:noProof/>
            <w:webHidden/>
          </w:rPr>
          <w:fldChar w:fldCharType="end"/>
        </w:r>
      </w:hyperlink>
    </w:p>
    <w:p w14:paraId="46F5F22C" w14:textId="5EA8A898" w:rsidR="00170C9C" w:rsidRDefault="009A7162">
      <w:pPr>
        <w:pStyle w:val="TOC4"/>
        <w:rPr>
          <w:rFonts w:eastAsiaTheme="minorEastAsia"/>
          <w:smallCaps w:val="0"/>
          <w:noProof/>
          <w:sz w:val="22"/>
          <w:lang w:val="en-US" w:eastAsia="en-US" w:bidi="ar-SA"/>
        </w:rPr>
      </w:pPr>
      <w:hyperlink w:anchor="_Toc23322974" w:history="1">
        <w:r w:rsidR="00170C9C" w:rsidRPr="00C91A3B">
          <w:rPr>
            <w:rStyle w:val="Hyperlink"/>
            <w:noProof/>
            <w:lang w:val="es-ES_tradnl"/>
          </w:rPr>
          <w:t>Azure Maps</w:t>
        </w:r>
        <w:r w:rsidR="00170C9C">
          <w:rPr>
            <w:noProof/>
            <w:webHidden/>
          </w:rPr>
          <w:tab/>
        </w:r>
        <w:r w:rsidR="00170C9C">
          <w:rPr>
            <w:noProof/>
            <w:webHidden/>
          </w:rPr>
          <w:fldChar w:fldCharType="begin"/>
        </w:r>
        <w:r w:rsidR="00170C9C">
          <w:rPr>
            <w:noProof/>
            <w:webHidden/>
          </w:rPr>
          <w:instrText xml:space="preserve"> PAGEREF _Toc23322974 \h </w:instrText>
        </w:r>
        <w:r w:rsidR="00170C9C">
          <w:rPr>
            <w:noProof/>
            <w:webHidden/>
          </w:rPr>
        </w:r>
        <w:r w:rsidR="00170C9C">
          <w:rPr>
            <w:noProof/>
            <w:webHidden/>
          </w:rPr>
          <w:fldChar w:fldCharType="separate"/>
        </w:r>
        <w:r w:rsidR="00170C9C">
          <w:rPr>
            <w:noProof/>
            <w:webHidden/>
          </w:rPr>
          <w:t>20</w:t>
        </w:r>
        <w:r w:rsidR="00170C9C">
          <w:rPr>
            <w:noProof/>
            <w:webHidden/>
          </w:rPr>
          <w:fldChar w:fldCharType="end"/>
        </w:r>
      </w:hyperlink>
    </w:p>
    <w:p w14:paraId="6458560D" w14:textId="307E66B6" w:rsidR="00170C9C" w:rsidRDefault="009A7162">
      <w:pPr>
        <w:pStyle w:val="TOC4"/>
        <w:rPr>
          <w:rFonts w:eastAsiaTheme="minorEastAsia"/>
          <w:smallCaps w:val="0"/>
          <w:noProof/>
          <w:sz w:val="22"/>
          <w:lang w:val="en-US" w:eastAsia="en-US" w:bidi="ar-SA"/>
        </w:rPr>
      </w:pPr>
      <w:hyperlink w:anchor="_Toc23322975" w:history="1">
        <w:r w:rsidR="00170C9C" w:rsidRPr="00C91A3B">
          <w:rPr>
            <w:rStyle w:val="Hyperlink"/>
            <w:noProof/>
          </w:rPr>
          <w:t>Microsoft Azure Stack</w:t>
        </w:r>
        <w:r w:rsidR="00170C9C">
          <w:rPr>
            <w:noProof/>
            <w:webHidden/>
          </w:rPr>
          <w:tab/>
        </w:r>
        <w:r w:rsidR="00170C9C">
          <w:rPr>
            <w:noProof/>
            <w:webHidden/>
          </w:rPr>
          <w:fldChar w:fldCharType="begin"/>
        </w:r>
        <w:r w:rsidR="00170C9C">
          <w:rPr>
            <w:noProof/>
            <w:webHidden/>
          </w:rPr>
          <w:instrText xml:space="preserve"> PAGEREF _Toc23322975 \h </w:instrText>
        </w:r>
        <w:r w:rsidR="00170C9C">
          <w:rPr>
            <w:noProof/>
            <w:webHidden/>
          </w:rPr>
        </w:r>
        <w:r w:rsidR="00170C9C">
          <w:rPr>
            <w:noProof/>
            <w:webHidden/>
          </w:rPr>
          <w:fldChar w:fldCharType="separate"/>
        </w:r>
        <w:r w:rsidR="00170C9C">
          <w:rPr>
            <w:noProof/>
            <w:webHidden/>
          </w:rPr>
          <w:t>21</w:t>
        </w:r>
        <w:r w:rsidR="00170C9C">
          <w:rPr>
            <w:noProof/>
            <w:webHidden/>
          </w:rPr>
          <w:fldChar w:fldCharType="end"/>
        </w:r>
      </w:hyperlink>
    </w:p>
    <w:p w14:paraId="2BEA2949" w14:textId="49070047" w:rsidR="00170C9C" w:rsidRDefault="009A7162">
      <w:pPr>
        <w:pStyle w:val="TOC4"/>
        <w:rPr>
          <w:rFonts w:eastAsiaTheme="minorEastAsia"/>
          <w:smallCaps w:val="0"/>
          <w:noProof/>
          <w:sz w:val="22"/>
          <w:lang w:val="en-US" w:eastAsia="en-US" w:bidi="ar-SA"/>
        </w:rPr>
      </w:pPr>
      <w:hyperlink w:anchor="_Toc23322976" w:history="1">
        <w:r w:rsidR="00170C9C" w:rsidRPr="00C91A3B">
          <w:rPr>
            <w:rStyle w:val="Hyperlink"/>
            <w:noProof/>
          </w:rPr>
          <w:t>Serveis del Bing Search</w:t>
        </w:r>
        <w:r w:rsidR="00170C9C">
          <w:rPr>
            <w:noProof/>
            <w:webHidden/>
          </w:rPr>
          <w:tab/>
        </w:r>
        <w:r w:rsidR="00170C9C">
          <w:rPr>
            <w:noProof/>
            <w:webHidden/>
          </w:rPr>
          <w:fldChar w:fldCharType="begin"/>
        </w:r>
        <w:r w:rsidR="00170C9C">
          <w:rPr>
            <w:noProof/>
            <w:webHidden/>
          </w:rPr>
          <w:instrText xml:space="preserve"> PAGEREF _Toc23322976 \h </w:instrText>
        </w:r>
        <w:r w:rsidR="00170C9C">
          <w:rPr>
            <w:noProof/>
            <w:webHidden/>
          </w:rPr>
        </w:r>
        <w:r w:rsidR="00170C9C">
          <w:rPr>
            <w:noProof/>
            <w:webHidden/>
          </w:rPr>
          <w:fldChar w:fldCharType="separate"/>
        </w:r>
        <w:r w:rsidR="00170C9C">
          <w:rPr>
            <w:noProof/>
            <w:webHidden/>
          </w:rPr>
          <w:t>21</w:t>
        </w:r>
        <w:r w:rsidR="00170C9C">
          <w:rPr>
            <w:noProof/>
            <w:webHidden/>
          </w:rPr>
          <w:fldChar w:fldCharType="end"/>
        </w:r>
      </w:hyperlink>
    </w:p>
    <w:p w14:paraId="513E92F6" w14:textId="1417D4E8" w:rsidR="00170C9C" w:rsidRDefault="009A7162">
      <w:pPr>
        <w:pStyle w:val="TOC4"/>
        <w:rPr>
          <w:rFonts w:eastAsiaTheme="minorEastAsia"/>
          <w:smallCaps w:val="0"/>
          <w:noProof/>
          <w:sz w:val="22"/>
          <w:lang w:val="en-US" w:eastAsia="en-US" w:bidi="ar-SA"/>
        </w:rPr>
      </w:pPr>
      <w:hyperlink w:anchor="_Toc23322977" w:history="1">
        <w:r w:rsidR="00170C9C" w:rsidRPr="00C91A3B">
          <w:rPr>
            <w:rStyle w:val="Hyperlink"/>
            <w:noProof/>
            <w:lang w:val="fr-FR"/>
          </w:rPr>
          <w:t>Cognitive Services</w:t>
        </w:r>
        <w:r w:rsidR="00170C9C">
          <w:rPr>
            <w:noProof/>
            <w:webHidden/>
          </w:rPr>
          <w:tab/>
        </w:r>
        <w:r w:rsidR="00170C9C">
          <w:rPr>
            <w:noProof/>
            <w:webHidden/>
          </w:rPr>
          <w:fldChar w:fldCharType="begin"/>
        </w:r>
        <w:r w:rsidR="00170C9C">
          <w:rPr>
            <w:noProof/>
            <w:webHidden/>
          </w:rPr>
          <w:instrText xml:space="preserve"> PAGEREF _Toc23322977 \h </w:instrText>
        </w:r>
        <w:r w:rsidR="00170C9C">
          <w:rPr>
            <w:noProof/>
            <w:webHidden/>
          </w:rPr>
        </w:r>
        <w:r w:rsidR="00170C9C">
          <w:rPr>
            <w:noProof/>
            <w:webHidden/>
          </w:rPr>
          <w:fldChar w:fldCharType="separate"/>
        </w:r>
        <w:r w:rsidR="00170C9C">
          <w:rPr>
            <w:noProof/>
            <w:webHidden/>
          </w:rPr>
          <w:t>22</w:t>
        </w:r>
        <w:r w:rsidR="00170C9C">
          <w:rPr>
            <w:noProof/>
            <w:webHidden/>
          </w:rPr>
          <w:fldChar w:fldCharType="end"/>
        </w:r>
      </w:hyperlink>
    </w:p>
    <w:p w14:paraId="6898BF1B" w14:textId="4C1C637A" w:rsidR="00170C9C" w:rsidRDefault="009A7162">
      <w:pPr>
        <w:pStyle w:val="TOC4"/>
        <w:rPr>
          <w:rFonts w:eastAsiaTheme="minorEastAsia"/>
          <w:smallCaps w:val="0"/>
          <w:noProof/>
          <w:sz w:val="22"/>
          <w:lang w:val="en-US" w:eastAsia="en-US" w:bidi="ar-SA"/>
        </w:rPr>
      </w:pPr>
      <w:hyperlink w:anchor="_Toc23322978" w:history="1">
        <w:r w:rsidR="00170C9C" w:rsidRPr="00C91A3B">
          <w:rPr>
            <w:rStyle w:val="Hyperlink"/>
            <w:noProof/>
            <w:lang w:val="es-ES_tradnl"/>
          </w:rPr>
          <w:t>Microsoft Genomics</w:t>
        </w:r>
        <w:r w:rsidR="00170C9C">
          <w:rPr>
            <w:noProof/>
            <w:webHidden/>
          </w:rPr>
          <w:tab/>
        </w:r>
        <w:r w:rsidR="00170C9C">
          <w:rPr>
            <w:noProof/>
            <w:webHidden/>
          </w:rPr>
          <w:fldChar w:fldCharType="begin"/>
        </w:r>
        <w:r w:rsidR="00170C9C">
          <w:rPr>
            <w:noProof/>
            <w:webHidden/>
          </w:rPr>
          <w:instrText xml:space="preserve"> PAGEREF _Toc23322978 \h </w:instrText>
        </w:r>
        <w:r w:rsidR="00170C9C">
          <w:rPr>
            <w:noProof/>
            <w:webHidden/>
          </w:rPr>
        </w:r>
        <w:r w:rsidR="00170C9C">
          <w:rPr>
            <w:noProof/>
            <w:webHidden/>
          </w:rPr>
          <w:fldChar w:fldCharType="separate"/>
        </w:r>
        <w:r w:rsidR="00170C9C">
          <w:rPr>
            <w:noProof/>
            <w:webHidden/>
          </w:rPr>
          <w:t>22</w:t>
        </w:r>
        <w:r w:rsidR="00170C9C">
          <w:rPr>
            <w:noProof/>
            <w:webHidden/>
          </w:rPr>
          <w:fldChar w:fldCharType="end"/>
        </w:r>
      </w:hyperlink>
    </w:p>
    <w:p w14:paraId="46E8638C" w14:textId="5016A8E4" w:rsidR="00170C9C" w:rsidRDefault="009A7162">
      <w:pPr>
        <w:pStyle w:val="TOC4"/>
        <w:rPr>
          <w:rFonts w:eastAsiaTheme="minorEastAsia"/>
          <w:smallCaps w:val="0"/>
          <w:noProof/>
          <w:sz w:val="22"/>
          <w:lang w:val="en-US" w:eastAsia="en-US" w:bidi="ar-SA"/>
        </w:rPr>
      </w:pPr>
      <w:hyperlink w:anchor="_Toc23322979" w:history="1">
        <w:r w:rsidR="00170C9C" w:rsidRPr="00C91A3B">
          <w:rPr>
            <w:rStyle w:val="Hyperlink"/>
            <w:noProof/>
            <w:lang w:val="es-ES_tradnl"/>
          </w:rPr>
          <w:t>Visual Studio App Center</w:t>
        </w:r>
        <w:r w:rsidR="00170C9C">
          <w:rPr>
            <w:noProof/>
            <w:webHidden/>
          </w:rPr>
          <w:tab/>
        </w:r>
        <w:r w:rsidR="00170C9C">
          <w:rPr>
            <w:noProof/>
            <w:webHidden/>
          </w:rPr>
          <w:fldChar w:fldCharType="begin"/>
        </w:r>
        <w:r w:rsidR="00170C9C">
          <w:rPr>
            <w:noProof/>
            <w:webHidden/>
          </w:rPr>
          <w:instrText xml:space="preserve"> PAGEREF _Toc23322979 \h </w:instrText>
        </w:r>
        <w:r w:rsidR="00170C9C">
          <w:rPr>
            <w:noProof/>
            <w:webHidden/>
          </w:rPr>
        </w:r>
        <w:r w:rsidR="00170C9C">
          <w:rPr>
            <w:noProof/>
            <w:webHidden/>
          </w:rPr>
          <w:fldChar w:fldCharType="separate"/>
        </w:r>
        <w:r w:rsidR="00170C9C">
          <w:rPr>
            <w:noProof/>
            <w:webHidden/>
          </w:rPr>
          <w:t>23</w:t>
        </w:r>
        <w:r w:rsidR="00170C9C">
          <w:rPr>
            <w:noProof/>
            <w:webHidden/>
          </w:rPr>
          <w:fldChar w:fldCharType="end"/>
        </w:r>
      </w:hyperlink>
    </w:p>
    <w:p w14:paraId="5C3FCB8C" w14:textId="35371710" w:rsidR="00170C9C" w:rsidRDefault="009A7162">
      <w:pPr>
        <w:pStyle w:val="TOC2"/>
        <w:tabs>
          <w:tab w:val="right" w:leader="dot" w:pos="5030"/>
        </w:tabs>
        <w:rPr>
          <w:rFonts w:eastAsiaTheme="minorEastAsia"/>
          <w:b w:val="0"/>
          <w:smallCaps w:val="0"/>
          <w:noProof/>
          <w:sz w:val="22"/>
          <w:lang w:val="en-US" w:eastAsia="en-US" w:bidi="ar-SA"/>
        </w:rPr>
      </w:pPr>
      <w:hyperlink w:anchor="_Toc23322980" w:history="1">
        <w:r w:rsidR="00170C9C" w:rsidRPr="00C91A3B">
          <w:rPr>
            <w:rStyle w:val="Hyperlink"/>
            <w:noProof/>
            <w:lang w:val="fr-FR"/>
          </w:rPr>
          <w:t>Plans del Microsoft Azure</w:t>
        </w:r>
        <w:r w:rsidR="00170C9C">
          <w:rPr>
            <w:noProof/>
            <w:webHidden/>
          </w:rPr>
          <w:tab/>
        </w:r>
        <w:r w:rsidR="00170C9C">
          <w:rPr>
            <w:noProof/>
            <w:webHidden/>
          </w:rPr>
          <w:fldChar w:fldCharType="begin"/>
        </w:r>
        <w:r w:rsidR="00170C9C">
          <w:rPr>
            <w:noProof/>
            <w:webHidden/>
          </w:rPr>
          <w:instrText xml:space="preserve"> PAGEREF _Toc23322980 \h </w:instrText>
        </w:r>
        <w:r w:rsidR="00170C9C">
          <w:rPr>
            <w:noProof/>
            <w:webHidden/>
          </w:rPr>
        </w:r>
        <w:r w:rsidR="00170C9C">
          <w:rPr>
            <w:noProof/>
            <w:webHidden/>
          </w:rPr>
          <w:fldChar w:fldCharType="separate"/>
        </w:r>
        <w:r w:rsidR="00170C9C">
          <w:rPr>
            <w:noProof/>
            <w:webHidden/>
          </w:rPr>
          <w:t>23</w:t>
        </w:r>
        <w:r w:rsidR="00170C9C">
          <w:rPr>
            <w:noProof/>
            <w:webHidden/>
          </w:rPr>
          <w:fldChar w:fldCharType="end"/>
        </w:r>
      </w:hyperlink>
    </w:p>
    <w:p w14:paraId="1670A3F6" w14:textId="5D7C22C3" w:rsidR="00170C9C" w:rsidRDefault="009A7162">
      <w:pPr>
        <w:pStyle w:val="TOC4"/>
        <w:rPr>
          <w:rFonts w:eastAsiaTheme="minorEastAsia"/>
          <w:smallCaps w:val="0"/>
          <w:noProof/>
          <w:sz w:val="22"/>
          <w:lang w:val="en-US" w:eastAsia="en-US" w:bidi="ar-SA"/>
        </w:rPr>
      </w:pPr>
      <w:hyperlink w:anchor="_Toc23322981" w:history="1">
        <w:r w:rsidR="00170C9C" w:rsidRPr="00C91A3B">
          <w:rPr>
            <w:rStyle w:val="Hyperlink"/>
            <w:noProof/>
          </w:rPr>
          <w:t>Azure Active Directory Basic</w:t>
        </w:r>
        <w:r w:rsidR="00170C9C">
          <w:rPr>
            <w:noProof/>
            <w:webHidden/>
          </w:rPr>
          <w:tab/>
        </w:r>
        <w:r w:rsidR="00170C9C">
          <w:rPr>
            <w:noProof/>
            <w:webHidden/>
          </w:rPr>
          <w:fldChar w:fldCharType="begin"/>
        </w:r>
        <w:r w:rsidR="00170C9C">
          <w:rPr>
            <w:noProof/>
            <w:webHidden/>
          </w:rPr>
          <w:instrText xml:space="preserve"> PAGEREF _Toc23322981 \h </w:instrText>
        </w:r>
        <w:r w:rsidR="00170C9C">
          <w:rPr>
            <w:noProof/>
            <w:webHidden/>
          </w:rPr>
        </w:r>
        <w:r w:rsidR="00170C9C">
          <w:rPr>
            <w:noProof/>
            <w:webHidden/>
          </w:rPr>
          <w:fldChar w:fldCharType="separate"/>
        </w:r>
        <w:r w:rsidR="00170C9C">
          <w:rPr>
            <w:noProof/>
            <w:webHidden/>
          </w:rPr>
          <w:t>23</w:t>
        </w:r>
        <w:r w:rsidR="00170C9C">
          <w:rPr>
            <w:noProof/>
            <w:webHidden/>
          </w:rPr>
          <w:fldChar w:fldCharType="end"/>
        </w:r>
      </w:hyperlink>
    </w:p>
    <w:p w14:paraId="7A4ECFA2" w14:textId="313CBA63" w:rsidR="00170C9C" w:rsidRDefault="009A7162">
      <w:pPr>
        <w:pStyle w:val="TOC4"/>
        <w:rPr>
          <w:rFonts w:eastAsiaTheme="minorEastAsia"/>
          <w:smallCaps w:val="0"/>
          <w:noProof/>
          <w:sz w:val="22"/>
          <w:lang w:val="en-US" w:eastAsia="en-US" w:bidi="ar-SA"/>
        </w:rPr>
      </w:pPr>
      <w:hyperlink w:anchor="_Toc23322982" w:history="1">
        <w:r w:rsidR="00170C9C" w:rsidRPr="00C91A3B">
          <w:rPr>
            <w:rStyle w:val="Hyperlink"/>
            <w:noProof/>
          </w:rPr>
          <w:t>Azure Active Directory Premium</w:t>
        </w:r>
        <w:r w:rsidR="00170C9C">
          <w:rPr>
            <w:noProof/>
            <w:webHidden/>
          </w:rPr>
          <w:tab/>
        </w:r>
        <w:r w:rsidR="00170C9C">
          <w:rPr>
            <w:noProof/>
            <w:webHidden/>
          </w:rPr>
          <w:fldChar w:fldCharType="begin"/>
        </w:r>
        <w:r w:rsidR="00170C9C">
          <w:rPr>
            <w:noProof/>
            <w:webHidden/>
          </w:rPr>
          <w:instrText xml:space="preserve"> PAGEREF _Toc23322982 \h </w:instrText>
        </w:r>
        <w:r w:rsidR="00170C9C">
          <w:rPr>
            <w:noProof/>
            <w:webHidden/>
          </w:rPr>
        </w:r>
        <w:r w:rsidR="00170C9C">
          <w:rPr>
            <w:noProof/>
            <w:webHidden/>
          </w:rPr>
          <w:fldChar w:fldCharType="separate"/>
        </w:r>
        <w:r w:rsidR="00170C9C">
          <w:rPr>
            <w:noProof/>
            <w:webHidden/>
          </w:rPr>
          <w:t>23</w:t>
        </w:r>
        <w:r w:rsidR="00170C9C">
          <w:rPr>
            <w:noProof/>
            <w:webHidden/>
          </w:rPr>
          <w:fldChar w:fldCharType="end"/>
        </w:r>
      </w:hyperlink>
    </w:p>
    <w:p w14:paraId="3C806DB1" w14:textId="1136CB21" w:rsidR="00170C9C" w:rsidRDefault="009A7162">
      <w:pPr>
        <w:pStyle w:val="TOC4"/>
        <w:rPr>
          <w:rFonts w:eastAsiaTheme="minorEastAsia"/>
          <w:smallCaps w:val="0"/>
          <w:noProof/>
          <w:sz w:val="22"/>
          <w:lang w:val="en-US" w:eastAsia="en-US" w:bidi="ar-SA"/>
        </w:rPr>
      </w:pPr>
      <w:hyperlink w:anchor="_Toc23322983" w:history="1">
        <w:r w:rsidR="00170C9C" w:rsidRPr="00C91A3B">
          <w:rPr>
            <w:rStyle w:val="Hyperlink"/>
            <w:noProof/>
          </w:rPr>
          <w:t>Azure Information Protection Premium</w:t>
        </w:r>
        <w:r w:rsidR="00170C9C">
          <w:rPr>
            <w:noProof/>
            <w:webHidden/>
          </w:rPr>
          <w:tab/>
        </w:r>
        <w:r w:rsidR="00170C9C">
          <w:rPr>
            <w:noProof/>
            <w:webHidden/>
          </w:rPr>
          <w:fldChar w:fldCharType="begin"/>
        </w:r>
        <w:r w:rsidR="00170C9C">
          <w:rPr>
            <w:noProof/>
            <w:webHidden/>
          </w:rPr>
          <w:instrText xml:space="preserve"> PAGEREF _Toc23322983 \h </w:instrText>
        </w:r>
        <w:r w:rsidR="00170C9C">
          <w:rPr>
            <w:noProof/>
            <w:webHidden/>
          </w:rPr>
        </w:r>
        <w:r w:rsidR="00170C9C">
          <w:rPr>
            <w:noProof/>
            <w:webHidden/>
          </w:rPr>
          <w:fldChar w:fldCharType="separate"/>
        </w:r>
        <w:r w:rsidR="00170C9C">
          <w:rPr>
            <w:noProof/>
            <w:webHidden/>
          </w:rPr>
          <w:t>24</w:t>
        </w:r>
        <w:r w:rsidR="00170C9C">
          <w:rPr>
            <w:noProof/>
            <w:webHidden/>
          </w:rPr>
          <w:fldChar w:fldCharType="end"/>
        </w:r>
      </w:hyperlink>
    </w:p>
    <w:p w14:paraId="25FCF240" w14:textId="5D518657" w:rsidR="00170C9C" w:rsidRDefault="009A7162">
      <w:pPr>
        <w:pStyle w:val="TOC2"/>
        <w:tabs>
          <w:tab w:val="right" w:leader="dot" w:pos="5030"/>
        </w:tabs>
        <w:rPr>
          <w:rFonts w:eastAsiaTheme="minorEastAsia"/>
          <w:b w:val="0"/>
          <w:smallCaps w:val="0"/>
          <w:noProof/>
          <w:sz w:val="22"/>
          <w:lang w:val="en-US" w:eastAsia="en-US" w:bidi="ar-SA"/>
        </w:rPr>
      </w:pPr>
      <w:hyperlink w:anchor="_Toc23322984" w:history="1">
        <w:r w:rsidR="00170C9C" w:rsidRPr="00C91A3B">
          <w:rPr>
            <w:rStyle w:val="Hyperlink"/>
            <w:noProof/>
          </w:rPr>
          <w:t>Microsoft Dynamics 365 Services</w:t>
        </w:r>
        <w:r w:rsidR="00170C9C">
          <w:rPr>
            <w:noProof/>
            <w:webHidden/>
          </w:rPr>
          <w:tab/>
        </w:r>
        <w:r w:rsidR="00170C9C">
          <w:rPr>
            <w:noProof/>
            <w:webHidden/>
          </w:rPr>
          <w:fldChar w:fldCharType="begin"/>
        </w:r>
        <w:r w:rsidR="00170C9C">
          <w:rPr>
            <w:noProof/>
            <w:webHidden/>
          </w:rPr>
          <w:instrText xml:space="preserve"> PAGEREF _Toc23322984 \h </w:instrText>
        </w:r>
        <w:r w:rsidR="00170C9C">
          <w:rPr>
            <w:noProof/>
            <w:webHidden/>
          </w:rPr>
        </w:r>
        <w:r w:rsidR="00170C9C">
          <w:rPr>
            <w:noProof/>
            <w:webHidden/>
          </w:rPr>
          <w:fldChar w:fldCharType="separate"/>
        </w:r>
        <w:r w:rsidR="00170C9C">
          <w:rPr>
            <w:noProof/>
            <w:webHidden/>
          </w:rPr>
          <w:t>24</w:t>
        </w:r>
        <w:r w:rsidR="00170C9C">
          <w:rPr>
            <w:noProof/>
            <w:webHidden/>
          </w:rPr>
          <w:fldChar w:fldCharType="end"/>
        </w:r>
      </w:hyperlink>
    </w:p>
    <w:p w14:paraId="73E637A5" w14:textId="4EEECBD7" w:rsidR="00170C9C" w:rsidRDefault="009A7162">
      <w:pPr>
        <w:pStyle w:val="TOC2"/>
        <w:tabs>
          <w:tab w:val="right" w:leader="dot" w:pos="5030"/>
        </w:tabs>
        <w:rPr>
          <w:rFonts w:eastAsiaTheme="minorEastAsia"/>
          <w:b w:val="0"/>
          <w:smallCaps w:val="0"/>
          <w:noProof/>
          <w:sz w:val="22"/>
          <w:lang w:val="en-US" w:eastAsia="en-US" w:bidi="ar-SA"/>
        </w:rPr>
      </w:pPr>
      <w:hyperlink w:anchor="_Toc23322985" w:history="1">
        <w:r w:rsidR="00170C9C" w:rsidRPr="00C91A3B">
          <w:rPr>
            <w:rStyle w:val="Hyperlink"/>
            <w:noProof/>
            <w:lang w:val="fr-FR"/>
          </w:rPr>
          <w:t>Serveis de l'Office 365</w:t>
        </w:r>
        <w:r w:rsidR="00170C9C">
          <w:rPr>
            <w:noProof/>
            <w:webHidden/>
          </w:rPr>
          <w:tab/>
        </w:r>
        <w:r w:rsidR="00170C9C">
          <w:rPr>
            <w:noProof/>
            <w:webHidden/>
          </w:rPr>
          <w:fldChar w:fldCharType="begin"/>
        </w:r>
        <w:r w:rsidR="00170C9C">
          <w:rPr>
            <w:noProof/>
            <w:webHidden/>
          </w:rPr>
          <w:instrText xml:space="preserve"> PAGEREF _Toc23322985 \h </w:instrText>
        </w:r>
        <w:r w:rsidR="00170C9C">
          <w:rPr>
            <w:noProof/>
            <w:webHidden/>
          </w:rPr>
        </w:r>
        <w:r w:rsidR="00170C9C">
          <w:rPr>
            <w:noProof/>
            <w:webHidden/>
          </w:rPr>
          <w:fldChar w:fldCharType="separate"/>
        </w:r>
        <w:r w:rsidR="00170C9C">
          <w:rPr>
            <w:noProof/>
            <w:webHidden/>
          </w:rPr>
          <w:t>26</w:t>
        </w:r>
        <w:r w:rsidR="00170C9C">
          <w:rPr>
            <w:noProof/>
            <w:webHidden/>
          </w:rPr>
          <w:fldChar w:fldCharType="end"/>
        </w:r>
      </w:hyperlink>
    </w:p>
    <w:p w14:paraId="61F1B032" w14:textId="55B4B968" w:rsidR="00170C9C" w:rsidRDefault="009A7162">
      <w:pPr>
        <w:pStyle w:val="TOC4"/>
        <w:rPr>
          <w:rFonts w:eastAsiaTheme="minorEastAsia"/>
          <w:smallCaps w:val="0"/>
          <w:noProof/>
          <w:sz w:val="22"/>
          <w:lang w:val="en-US" w:eastAsia="en-US" w:bidi="ar-SA"/>
        </w:rPr>
      </w:pPr>
      <w:hyperlink w:anchor="_Toc23322986" w:history="1">
        <w:r w:rsidR="00170C9C" w:rsidRPr="00C91A3B">
          <w:rPr>
            <w:rStyle w:val="Hyperlink"/>
            <w:noProof/>
          </w:rPr>
          <w:t>Serveis d'Àudio</w:t>
        </w:r>
        <w:r w:rsidR="00170C9C">
          <w:rPr>
            <w:noProof/>
            <w:webHidden/>
          </w:rPr>
          <w:tab/>
        </w:r>
        <w:r w:rsidR="00170C9C">
          <w:rPr>
            <w:noProof/>
            <w:webHidden/>
          </w:rPr>
          <w:fldChar w:fldCharType="begin"/>
        </w:r>
        <w:r w:rsidR="00170C9C">
          <w:rPr>
            <w:noProof/>
            <w:webHidden/>
          </w:rPr>
          <w:instrText xml:space="preserve"> PAGEREF _Toc23322986 \h </w:instrText>
        </w:r>
        <w:r w:rsidR="00170C9C">
          <w:rPr>
            <w:noProof/>
            <w:webHidden/>
          </w:rPr>
        </w:r>
        <w:r w:rsidR="00170C9C">
          <w:rPr>
            <w:noProof/>
            <w:webHidden/>
          </w:rPr>
          <w:fldChar w:fldCharType="separate"/>
        </w:r>
        <w:r w:rsidR="00170C9C">
          <w:rPr>
            <w:noProof/>
            <w:webHidden/>
          </w:rPr>
          <w:t>27</w:t>
        </w:r>
        <w:r w:rsidR="00170C9C">
          <w:rPr>
            <w:noProof/>
            <w:webHidden/>
          </w:rPr>
          <w:fldChar w:fldCharType="end"/>
        </w:r>
      </w:hyperlink>
    </w:p>
    <w:p w14:paraId="100166BA" w14:textId="42816C5A" w:rsidR="00170C9C" w:rsidRDefault="009A7162">
      <w:pPr>
        <w:pStyle w:val="TOC4"/>
        <w:rPr>
          <w:rFonts w:eastAsiaTheme="minorEastAsia"/>
          <w:smallCaps w:val="0"/>
          <w:noProof/>
          <w:sz w:val="22"/>
          <w:lang w:val="en-US" w:eastAsia="en-US" w:bidi="ar-SA"/>
        </w:rPr>
      </w:pPr>
      <w:hyperlink w:anchor="_Toc23322987" w:history="1">
        <w:r w:rsidR="00170C9C" w:rsidRPr="00C91A3B">
          <w:rPr>
            <w:rStyle w:val="Hyperlink"/>
            <w:noProof/>
            <w:lang w:val="fr-FR"/>
          </w:rPr>
          <w:t>Exchange Online</w:t>
        </w:r>
        <w:r w:rsidR="00170C9C">
          <w:rPr>
            <w:noProof/>
            <w:webHidden/>
          </w:rPr>
          <w:tab/>
        </w:r>
        <w:r w:rsidR="00170C9C">
          <w:rPr>
            <w:noProof/>
            <w:webHidden/>
          </w:rPr>
          <w:fldChar w:fldCharType="begin"/>
        </w:r>
        <w:r w:rsidR="00170C9C">
          <w:rPr>
            <w:noProof/>
            <w:webHidden/>
          </w:rPr>
          <w:instrText xml:space="preserve"> PAGEREF _Toc23322987 \h </w:instrText>
        </w:r>
        <w:r w:rsidR="00170C9C">
          <w:rPr>
            <w:noProof/>
            <w:webHidden/>
          </w:rPr>
        </w:r>
        <w:r w:rsidR="00170C9C">
          <w:rPr>
            <w:noProof/>
            <w:webHidden/>
          </w:rPr>
          <w:fldChar w:fldCharType="separate"/>
        </w:r>
        <w:r w:rsidR="00170C9C">
          <w:rPr>
            <w:noProof/>
            <w:webHidden/>
          </w:rPr>
          <w:t>28</w:t>
        </w:r>
        <w:r w:rsidR="00170C9C">
          <w:rPr>
            <w:noProof/>
            <w:webHidden/>
          </w:rPr>
          <w:fldChar w:fldCharType="end"/>
        </w:r>
      </w:hyperlink>
    </w:p>
    <w:p w14:paraId="20CEAB04" w14:textId="63A0F2D5" w:rsidR="00170C9C" w:rsidRDefault="009A7162">
      <w:pPr>
        <w:pStyle w:val="TOC4"/>
        <w:rPr>
          <w:rFonts w:eastAsiaTheme="minorEastAsia"/>
          <w:smallCaps w:val="0"/>
          <w:noProof/>
          <w:sz w:val="22"/>
          <w:lang w:val="en-US" w:eastAsia="en-US" w:bidi="ar-SA"/>
        </w:rPr>
      </w:pPr>
      <w:hyperlink w:anchor="_Toc23322988" w:history="1">
        <w:r w:rsidR="00170C9C" w:rsidRPr="00C91A3B">
          <w:rPr>
            <w:rStyle w:val="Hyperlink"/>
            <w:noProof/>
            <w:lang w:val="fr-FR"/>
          </w:rPr>
          <w:t>Aplicacions de l’Office 365</w:t>
        </w:r>
        <w:r w:rsidR="00170C9C">
          <w:rPr>
            <w:noProof/>
            <w:webHidden/>
          </w:rPr>
          <w:tab/>
        </w:r>
        <w:r w:rsidR="00170C9C">
          <w:rPr>
            <w:noProof/>
            <w:webHidden/>
          </w:rPr>
          <w:fldChar w:fldCharType="begin"/>
        </w:r>
        <w:r w:rsidR="00170C9C">
          <w:rPr>
            <w:noProof/>
            <w:webHidden/>
          </w:rPr>
          <w:instrText xml:space="preserve"> PAGEREF _Toc23322988 \h </w:instrText>
        </w:r>
        <w:r w:rsidR="00170C9C">
          <w:rPr>
            <w:noProof/>
            <w:webHidden/>
          </w:rPr>
        </w:r>
        <w:r w:rsidR="00170C9C">
          <w:rPr>
            <w:noProof/>
            <w:webHidden/>
          </w:rPr>
          <w:fldChar w:fldCharType="separate"/>
        </w:r>
        <w:r w:rsidR="00170C9C">
          <w:rPr>
            <w:noProof/>
            <w:webHidden/>
          </w:rPr>
          <w:t>29</w:t>
        </w:r>
        <w:r w:rsidR="00170C9C">
          <w:rPr>
            <w:noProof/>
            <w:webHidden/>
          </w:rPr>
          <w:fldChar w:fldCharType="end"/>
        </w:r>
      </w:hyperlink>
    </w:p>
    <w:p w14:paraId="338369D5" w14:textId="26E5DD3E" w:rsidR="00170C9C" w:rsidRDefault="009A7162">
      <w:pPr>
        <w:pStyle w:val="TOC4"/>
        <w:rPr>
          <w:rFonts w:eastAsiaTheme="minorEastAsia"/>
          <w:smallCaps w:val="0"/>
          <w:noProof/>
          <w:sz w:val="22"/>
          <w:lang w:val="en-US" w:eastAsia="en-US" w:bidi="ar-SA"/>
        </w:rPr>
      </w:pPr>
      <w:hyperlink w:anchor="_Toc23322989" w:history="1">
        <w:r w:rsidR="00170C9C" w:rsidRPr="00C91A3B">
          <w:rPr>
            <w:rStyle w:val="Hyperlink"/>
            <w:noProof/>
            <w:lang w:val="fr-FR"/>
          </w:rPr>
          <w:t xml:space="preserve">Office </w:t>
        </w:r>
        <w:r w:rsidR="00170C9C" w:rsidRPr="00C91A3B">
          <w:rPr>
            <w:rStyle w:val="Hyperlink"/>
            <w:noProof/>
          </w:rPr>
          <w:t>per al web</w:t>
        </w:r>
        <w:r w:rsidR="00170C9C">
          <w:rPr>
            <w:noProof/>
            <w:webHidden/>
          </w:rPr>
          <w:tab/>
        </w:r>
        <w:r w:rsidR="00170C9C">
          <w:rPr>
            <w:noProof/>
            <w:webHidden/>
          </w:rPr>
          <w:fldChar w:fldCharType="begin"/>
        </w:r>
        <w:r w:rsidR="00170C9C">
          <w:rPr>
            <w:noProof/>
            <w:webHidden/>
          </w:rPr>
          <w:instrText xml:space="preserve"> PAGEREF _Toc23322989 \h </w:instrText>
        </w:r>
        <w:r w:rsidR="00170C9C">
          <w:rPr>
            <w:noProof/>
            <w:webHidden/>
          </w:rPr>
        </w:r>
        <w:r w:rsidR="00170C9C">
          <w:rPr>
            <w:noProof/>
            <w:webHidden/>
          </w:rPr>
          <w:fldChar w:fldCharType="separate"/>
        </w:r>
        <w:r w:rsidR="00170C9C">
          <w:rPr>
            <w:noProof/>
            <w:webHidden/>
          </w:rPr>
          <w:t>30</w:t>
        </w:r>
        <w:r w:rsidR="00170C9C">
          <w:rPr>
            <w:noProof/>
            <w:webHidden/>
          </w:rPr>
          <w:fldChar w:fldCharType="end"/>
        </w:r>
      </w:hyperlink>
    </w:p>
    <w:p w14:paraId="537FDEC1" w14:textId="16DEFDA7" w:rsidR="00170C9C" w:rsidRDefault="009A7162">
      <w:pPr>
        <w:pStyle w:val="TOC4"/>
        <w:rPr>
          <w:rFonts w:eastAsiaTheme="minorEastAsia"/>
          <w:smallCaps w:val="0"/>
          <w:noProof/>
          <w:sz w:val="22"/>
          <w:lang w:val="en-US" w:eastAsia="en-US" w:bidi="ar-SA"/>
        </w:rPr>
      </w:pPr>
      <w:hyperlink w:anchor="_Toc23322990" w:history="1">
        <w:r w:rsidR="00170C9C" w:rsidRPr="00C91A3B">
          <w:rPr>
            <w:rStyle w:val="Hyperlink"/>
            <w:noProof/>
          </w:rPr>
          <w:t>OneDrive for Business</w:t>
        </w:r>
        <w:r w:rsidR="00170C9C">
          <w:rPr>
            <w:noProof/>
            <w:webHidden/>
          </w:rPr>
          <w:tab/>
        </w:r>
        <w:r w:rsidR="00170C9C">
          <w:rPr>
            <w:noProof/>
            <w:webHidden/>
          </w:rPr>
          <w:fldChar w:fldCharType="begin"/>
        </w:r>
        <w:r w:rsidR="00170C9C">
          <w:rPr>
            <w:noProof/>
            <w:webHidden/>
          </w:rPr>
          <w:instrText xml:space="preserve"> PAGEREF _Toc23322990 \h </w:instrText>
        </w:r>
        <w:r w:rsidR="00170C9C">
          <w:rPr>
            <w:noProof/>
            <w:webHidden/>
          </w:rPr>
        </w:r>
        <w:r w:rsidR="00170C9C">
          <w:rPr>
            <w:noProof/>
            <w:webHidden/>
          </w:rPr>
          <w:fldChar w:fldCharType="separate"/>
        </w:r>
        <w:r w:rsidR="00170C9C">
          <w:rPr>
            <w:noProof/>
            <w:webHidden/>
          </w:rPr>
          <w:t>30</w:t>
        </w:r>
        <w:r w:rsidR="00170C9C">
          <w:rPr>
            <w:noProof/>
            <w:webHidden/>
          </w:rPr>
          <w:fldChar w:fldCharType="end"/>
        </w:r>
      </w:hyperlink>
    </w:p>
    <w:p w14:paraId="6B916BCD" w14:textId="5245D851" w:rsidR="00170C9C" w:rsidRDefault="009A7162">
      <w:pPr>
        <w:pStyle w:val="TOC4"/>
        <w:rPr>
          <w:rFonts w:eastAsiaTheme="minorEastAsia"/>
          <w:smallCaps w:val="0"/>
          <w:noProof/>
          <w:sz w:val="22"/>
          <w:lang w:val="en-US" w:eastAsia="en-US" w:bidi="ar-SA"/>
        </w:rPr>
      </w:pPr>
      <w:hyperlink w:anchor="_Toc23322991" w:history="1">
        <w:r w:rsidR="00170C9C" w:rsidRPr="00C91A3B">
          <w:rPr>
            <w:rStyle w:val="Hyperlink"/>
            <w:noProof/>
          </w:rPr>
          <w:t>Project</w:t>
        </w:r>
        <w:r w:rsidR="00170C9C">
          <w:rPr>
            <w:noProof/>
            <w:webHidden/>
          </w:rPr>
          <w:tab/>
        </w:r>
        <w:r w:rsidR="00170C9C">
          <w:rPr>
            <w:noProof/>
            <w:webHidden/>
          </w:rPr>
          <w:fldChar w:fldCharType="begin"/>
        </w:r>
        <w:r w:rsidR="00170C9C">
          <w:rPr>
            <w:noProof/>
            <w:webHidden/>
          </w:rPr>
          <w:instrText xml:space="preserve"> PAGEREF _Toc23322991 \h </w:instrText>
        </w:r>
        <w:r w:rsidR="00170C9C">
          <w:rPr>
            <w:noProof/>
            <w:webHidden/>
          </w:rPr>
        </w:r>
        <w:r w:rsidR="00170C9C">
          <w:rPr>
            <w:noProof/>
            <w:webHidden/>
          </w:rPr>
          <w:fldChar w:fldCharType="separate"/>
        </w:r>
        <w:r w:rsidR="00170C9C">
          <w:rPr>
            <w:noProof/>
            <w:webHidden/>
          </w:rPr>
          <w:t>30</w:t>
        </w:r>
        <w:r w:rsidR="00170C9C">
          <w:rPr>
            <w:noProof/>
            <w:webHidden/>
          </w:rPr>
          <w:fldChar w:fldCharType="end"/>
        </w:r>
      </w:hyperlink>
    </w:p>
    <w:p w14:paraId="44E18192" w14:textId="0997D944" w:rsidR="00170C9C" w:rsidRDefault="009A7162">
      <w:pPr>
        <w:pStyle w:val="TOC4"/>
        <w:rPr>
          <w:rFonts w:eastAsiaTheme="minorEastAsia"/>
          <w:smallCaps w:val="0"/>
          <w:noProof/>
          <w:sz w:val="22"/>
          <w:lang w:val="en-US" w:eastAsia="en-US" w:bidi="ar-SA"/>
        </w:rPr>
      </w:pPr>
      <w:hyperlink w:anchor="_Toc23322992" w:history="1">
        <w:r w:rsidR="00170C9C" w:rsidRPr="00C91A3B">
          <w:rPr>
            <w:rStyle w:val="Hyperlink"/>
            <w:noProof/>
          </w:rPr>
          <w:t>SharePoint Online</w:t>
        </w:r>
        <w:r w:rsidR="00170C9C">
          <w:rPr>
            <w:noProof/>
            <w:webHidden/>
          </w:rPr>
          <w:tab/>
        </w:r>
        <w:r w:rsidR="00170C9C">
          <w:rPr>
            <w:noProof/>
            <w:webHidden/>
          </w:rPr>
          <w:fldChar w:fldCharType="begin"/>
        </w:r>
        <w:r w:rsidR="00170C9C">
          <w:rPr>
            <w:noProof/>
            <w:webHidden/>
          </w:rPr>
          <w:instrText xml:space="preserve"> PAGEREF _Toc23322992 \h </w:instrText>
        </w:r>
        <w:r w:rsidR="00170C9C">
          <w:rPr>
            <w:noProof/>
            <w:webHidden/>
          </w:rPr>
        </w:r>
        <w:r w:rsidR="00170C9C">
          <w:rPr>
            <w:noProof/>
            <w:webHidden/>
          </w:rPr>
          <w:fldChar w:fldCharType="separate"/>
        </w:r>
        <w:r w:rsidR="00170C9C">
          <w:rPr>
            <w:noProof/>
            <w:webHidden/>
          </w:rPr>
          <w:t>31</w:t>
        </w:r>
        <w:r w:rsidR="00170C9C">
          <w:rPr>
            <w:noProof/>
            <w:webHidden/>
          </w:rPr>
          <w:fldChar w:fldCharType="end"/>
        </w:r>
      </w:hyperlink>
    </w:p>
    <w:p w14:paraId="1A349FAC" w14:textId="3A14821C" w:rsidR="00170C9C" w:rsidRDefault="009A7162">
      <w:pPr>
        <w:pStyle w:val="TOC4"/>
        <w:rPr>
          <w:rFonts w:eastAsiaTheme="minorEastAsia"/>
          <w:smallCaps w:val="0"/>
          <w:noProof/>
          <w:sz w:val="22"/>
          <w:lang w:val="en-US" w:eastAsia="en-US" w:bidi="ar-SA"/>
        </w:rPr>
      </w:pPr>
      <w:hyperlink w:anchor="_Toc23322993" w:history="1">
        <w:r w:rsidR="00170C9C" w:rsidRPr="00C91A3B">
          <w:rPr>
            <w:rStyle w:val="Hyperlink"/>
            <w:noProof/>
          </w:rPr>
          <w:t>Microsoft Stream</w:t>
        </w:r>
        <w:r w:rsidR="00170C9C">
          <w:rPr>
            <w:noProof/>
            <w:webHidden/>
          </w:rPr>
          <w:tab/>
        </w:r>
        <w:r w:rsidR="00170C9C">
          <w:rPr>
            <w:noProof/>
            <w:webHidden/>
          </w:rPr>
          <w:fldChar w:fldCharType="begin"/>
        </w:r>
        <w:r w:rsidR="00170C9C">
          <w:rPr>
            <w:noProof/>
            <w:webHidden/>
          </w:rPr>
          <w:instrText xml:space="preserve"> PAGEREF _Toc23322993 \h </w:instrText>
        </w:r>
        <w:r w:rsidR="00170C9C">
          <w:rPr>
            <w:noProof/>
            <w:webHidden/>
          </w:rPr>
        </w:r>
        <w:r w:rsidR="00170C9C">
          <w:rPr>
            <w:noProof/>
            <w:webHidden/>
          </w:rPr>
          <w:fldChar w:fldCharType="separate"/>
        </w:r>
        <w:r w:rsidR="00170C9C">
          <w:rPr>
            <w:noProof/>
            <w:webHidden/>
          </w:rPr>
          <w:t>31</w:t>
        </w:r>
        <w:r w:rsidR="00170C9C">
          <w:rPr>
            <w:noProof/>
            <w:webHidden/>
          </w:rPr>
          <w:fldChar w:fldCharType="end"/>
        </w:r>
      </w:hyperlink>
    </w:p>
    <w:p w14:paraId="6FDE56F5" w14:textId="26AD9873" w:rsidR="00170C9C" w:rsidRDefault="009A7162">
      <w:pPr>
        <w:pStyle w:val="TOC2"/>
        <w:tabs>
          <w:tab w:val="right" w:leader="dot" w:pos="5030"/>
        </w:tabs>
        <w:rPr>
          <w:rFonts w:eastAsiaTheme="minorEastAsia"/>
          <w:b w:val="0"/>
          <w:smallCaps w:val="0"/>
          <w:noProof/>
          <w:sz w:val="22"/>
          <w:lang w:val="en-US" w:eastAsia="en-US" w:bidi="ar-SA"/>
        </w:rPr>
      </w:pPr>
      <w:hyperlink w:anchor="_Toc23322994" w:history="1">
        <w:r w:rsidR="00170C9C" w:rsidRPr="00C91A3B">
          <w:rPr>
            <w:rStyle w:val="Hyperlink"/>
            <w:noProof/>
          </w:rPr>
          <w:t>Altres Serveis Online</w:t>
        </w:r>
        <w:r w:rsidR="00170C9C">
          <w:rPr>
            <w:noProof/>
            <w:webHidden/>
          </w:rPr>
          <w:tab/>
        </w:r>
        <w:r w:rsidR="00170C9C">
          <w:rPr>
            <w:noProof/>
            <w:webHidden/>
          </w:rPr>
          <w:fldChar w:fldCharType="begin"/>
        </w:r>
        <w:r w:rsidR="00170C9C">
          <w:rPr>
            <w:noProof/>
            <w:webHidden/>
          </w:rPr>
          <w:instrText xml:space="preserve"> PAGEREF _Toc23322994 \h </w:instrText>
        </w:r>
        <w:r w:rsidR="00170C9C">
          <w:rPr>
            <w:noProof/>
            <w:webHidden/>
          </w:rPr>
        </w:r>
        <w:r w:rsidR="00170C9C">
          <w:rPr>
            <w:noProof/>
            <w:webHidden/>
          </w:rPr>
          <w:fldChar w:fldCharType="separate"/>
        </w:r>
        <w:r w:rsidR="00170C9C">
          <w:rPr>
            <w:noProof/>
            <w:webHidden/>
          </w:rPr>
          <w:t>31</w:t>
        </w:r>
        <w:r w:rsidR="00170C9C">
          <w:rPr>
            <w:noProof/>
            <w:webHidden/>
          </w:rPr>
          <w:fldChar w:fldCharType="end"/>
        </w:r>
      </w:hyperlink>
    </w:p>
    <w:p w14:paraId="3FBAEE2A" w14:textId="3FB1E926" w:rsidR="00170C9C" w:rsidRDefault="009A7162">
      <w:pPr>
        <w:pStyle w:val="TOC4"/>
        <w:rPr>
          <w:rFonts w:eastAsiaTheme="minorEastAsia"/>
          <w:smallCaps w:val="0"/>
          <w:noProof/>
          <w:sz w:val="22"/>
          <w:lang w:val="en-US" w:eastAsia="en-US" w:bidi="ar-SA"/>
        </w:rPr>
      </w:pPr>
      <w:hyperlink w:anchor="_Toc23322995" w:history="1">
        <w:r w:rsidR="00170C9C" w:rsidRPr="00C91A3B">
          <w:rPr>
            <w:rStyle w:val="Hyperlink"/>
            <w:noProof/>
          </w:rPr>
          <w:t>Plataforma d'Administració d'Actius Mòbils dels Mapes del Bing</w:t>
        </w:r>
        <w:r w:rsidR="00170C9C">
          <w:rPr>
            <w:noProof/>
            <w:webHidden/>
          </w:rPr>
          <w:tab/>
        </w:r>
        <w:r w:rsidR="00170C9C">
          <w:rPr>
            <w:noProof/>
            <w:webHidden/>
          </w:rPr>
          <w:fldChar w:fldCharType="begin"/>
        </w:r>
        <w:r w:rsidR="00170C9C">
          <w:rPr>
            <w:noProof/>
            <w:webHidden/>
          </w:rPr>
          <w:instrText xml:space="preserve"> PAGEREF _Toc23322995 \h </w:instrText>
        </w:r>
        <w:r w:rsidR="00170C9C">
          <w:rPr>
            <w:noProof/>
            <w:webHidden/>
          </w:rPr>
        </w:r>
        <w:r w:rsidR="00170C9C">
          <w:rPr>
            <w:noProof/>
            <w:webHidden/>
          </w:rPr>
          <w:fldChar w:fldCharType="separate"/>
        </w:r>
        <w:r w:rsidR="00170C9C">
          <w:rPr>
            <w:noProof/>
            <w:webHidden/>
          </w:rPr>
          <w:t>31</w:t>
        </w:r>
        <w:r w:rsidR="00170C9C">
          <w:rPr>
            <w:noProof/>
            <w:webHidden/>
          </w:rPr>
          <w:fldChar w:fldCharType="end"/>
        </w:r>
      </w:hyperlink>
    </w:p>
    <w:p w14:paraId="014F9029" w14:textId="2EBCDD14" w:rsidR="00170C9C" w:rsidRDefault="009A7162">
      <w:pPr>
        <w:pStyle w:val="TOC4"/>
        <w:rPr>
          <w:rFonts w:eastAsiaTheme="minorEastAsia"/>
          <w:smallCaps w:val="0"/>
          <w:noProof/>
          <w:sz w:val="22"/>
          <w:lang w:val="en-US" w:eastAsia="en-US" w:bidi="ar-SA"/>
        </w:rPr>
      </w:pPr>
      <w:hyperlink w:anchor="_Toc23322996" w:history="1">
        <w:r w:rsidR="00170C9C" w:rsidRPr="00C91A3B">
          <w:rPr>
            <w:rStyle w:val="Hyperlink"/>
            <w:noProof/>
          </w:rPr>
          <w:t>Transaccions i Usuaris dels Mapes del Bing</w:t>
        </w:r>
        <w:r w:rsidR="00170C9C">
          <w:rPr>
            <w:noProof/>
            <w:webHidden/>
          </w:rPr>
          <w:tab/>
        </w:r>
        <w:r w:rsidR="00170C9C">
          <w:rPr>
            <w:noProof/>
            <w:webHidden/>
          </w:rPr>
          <w:fldChar w:fldCharType="begin"/>
        </w:r>
        <w:r w:rsidR="00170C9C">
          <w:rPr>
            <w:noProof/>
            <w:webHidden/>
          </w:rPr>
          <w:instrText xml:space="preserve"> PAGEREF _Toc23322996 \h </w:instrText>
        </w:r>
        <w:r w:rsidR="00170C9C">
          <w:rPr>
            <w:noProof/>
            <w:webHidden/>
          </w:rPr>
        </w:r>
        <w:r w:rsidR="00170C9C">
          <w:rPr>
            <w:noProof/>
            <w:webHidden/>
          </w:rPr>
          <w:fldChar w:fldCharType="separate"/>
        </w:r>
        <w:r w:rsidR="00170C9C">
          <w:rPr>
            <w:noProof/>
            <w:webHidden/>
          </w:rPr>
          <w:t>32</w:t>
        </w:r>
        <w:r w:rsidR="00170C9C">
          <w:rPr>
            <w:noProof/>
            <w:webHidden/>
          </w:rPr>
          <w:fldChar w:fldCharType="end"/>
        </w:r>
      </w:hyperlink>
    </w:p>
    <w:p w14:paraId="645A32A2" w14:textId="58593B18" w:rsidR="00170C9C" w:rsidRDefault="009A7162">
      <w:pPr>
        <w:pStyle w:val="TOC4"/>
        <w:rPr>
          <w:rFonts w:eastAsiaTheme="minorEastAsia"/>
          <w:smallCaps w:val="0"/>
          <w:noProof/>
          <w:sz w:val="22"/>
          <w:lang w:val="en-US" w:eastAsia="en-US" w:bidi="ar-SA"/>
        </w:rPr>
      </w:pPr>
      <w:hyperlink w:anchor="_Toc23322997" w:history="1">
        <w:r w:rsidR="00170C9C" w:rsidRPr="00C91A3B">
          <w:rPr>
            <w:rStyle w:val="Hyperlink"/>
            <w:noProof/>
          </w:rPr>
          <w:t>Microsoft Power Platform</w:t>
        </w:r>
        <w:r w:rsidR="00170C9C">
          <w:rPr>
            <w:noProof/>
            <w:webHidden/>
          </w:rPr>
          <w:tab/>
        </w:r>
        <w:r w:rsidR="00170C9C">
          <w:rPr>
            <w:noProof/>
            <w:webHidden/>
          </w:rPr>
          <w:fldChar w:fldCharType="begin"/>
        </w:r>
        <w:r w:rsidR="00170C9C">
          <w:rPr>
            <w:noProof/>
            <w:webHidden/>
          </w:rPr>
          <w:instrText xml:space="preserve"> PAGEREF _Toc23322997 \h </w:instrText>
        </w:r>
        <w:r w:rsidR="00170C9C">
          <w:rPr>
            <w:noProof/>
            <w:webHidden/>
          </w:rPr>
        </w:r>
        <w:r w:rsidR="00170C9C">
          <w:rPr>
            <w:noProof/>
            <w:webHidden/>
          </w:rPr>
          <w:fldChar w:fldCharType="separate"/>
        </w:r>
        <w:r w:rsidR="00170C9C">
          <w:rPr>
            <w:noProof/>
            <w:webHidden/>
          </w:rPr>
          <w:t>32</w:t>
        </w:r>
        <w:r w:rsidR="00170C9C">
          <w:rPr>
            <w:noProof/>
            <w:webHidden/>
          </w:rPr>
          <w:fldChar w:fldCharType="end"/>
        </w:r>
      </w:hyperlink>
    </w:p>
    <w:p w14:paraId="73556477" w14:textId="281F5364" w:rsidR="00170C9C" w:rsidRDefault="009A7162">
      <w:pPr>
        <w:pStyle w:val="TOC4"/>
        <w:rPr>
          <w:rFonts w:eastAsiaTheme="minorEastAsia"/>
          <w:smallCaps w:val="0"/>
          <w:noProof/>
          <w:sz w:val="22"/>
          <w:lang w:val="en-US" w:eastAsia="en-US" w:bidi="ar-SA"/>
        </w:rPr>
      </w:pPr>
      <w:hyperlink w:anchor="_Toc23322998" w:history="1">
        <w:r w:rsidR="00170C9C" w:rsidRPr="00C91A3B">
          <w:rPr>
            <w:rStyle w:val="Hyperlink"/>
            <w:noProof/>
          </w:rPr>
          <w:t>Ofertes del GitHub</w:t>
        </w:r>
        <w:r w:rsidR="00170C9C">
          <w:rPr>
            <w:noProof/>
            <w:webHidden/>
          </w:rPr>
          <w:tab/>
        </w:r>
        <w:r w:rsidR="00170C9C">
          <w:rPr>
            <w:noProof/>
            <w:webHidden/>
          </w:rPr>
          <w:fldChar w:fldCharType="begin"/>
        </w:r>
        <w:r w:rsidR="00170C9C">
          <w:rPr>
            <w:noProof/>
            <w:webHidden/>
          </w:rPr>
          <w:instrText xml:space="preserve"> PAGEREF _Toc23322998 \h </w:instrText>
        </w:r>
        <w:r w:rsidR="00170C9C">
          <w:rPr>
            <w:noProof/>
            <w:webHidden/>
          </w:rPr>
        </w:r>
        <w:r w:rsidR="00170C9C">
          <w:rPr>
            <w:noProof/>
            <w:webHidden/>
          </w:rPr>
          <w:fldChar w:fldCharType="separate"/>
        </w:r>
        <w:r w:rsidR="00170C9C">
          <w:rPr>
            <w:noProof/>
            <w:webHidden/>
          </w:rPr>
          <w:t>33</w:t>
        </w:r>
        <w:r w:rsidR="00170C9C">
          <w:rPr>
            <w:noProof/>
            <w:webHidden/>
          </w:rPr>
          <w:fldChar w:fldCharType="end"/>
        </w:r>
      </w:hyperlink>
    </w:p>
    <w:p w14:paraId="2DFC18F3" w14:textId="6F6BC4F4" w:rsidR="00170C9C" w:rsidRDefault="009A7162">
      <w:pPr>
        <w:pStyle w:val="TOC4"/>
        <w:rPr>
          <w:rFonts w:eastAsiaTheme="minorEastAsia"/>
          <w:smallCaps w:val="0"/>
          <w:noProof/>
          <w:sz w:val="22"/>
          <w:lang w:val="en-US" w:eastAsia="en-US" w:bidi="ar-SA"/>
        </w:rPr>
      </w:pPr>
      <w:hyperlink w:anchor="_Toc23322999" w:history="1">
        <w:r w:rsidR="00170C9C" w:rsidRPr="00C91A3B">
          <w:rPr>
            <w:rStyle w:val="Hyperlink"/>
            <w:noProof/>
          </w:rPr>
          <w:t>Microsoft Cloud App Security</w:t>
        </w:r>
        <w:r w:rsidR="00170C9C">
          <w:rPr>
            <w:noProof/>
            <w:webHidden/>
          </w:rPr>
          <w:tab/>
        </w:r>
        <w:r w:rsidR="00170C9C">
          <w:rPr>
            <w:noProof/>
            <w:webHidden/>
          </w:rPr>
          <w:fldChar w:fldCharType="begin"/>
        </w:r>
        <w:r w:rsidR="00170C9C">
          <w:rPr>
            <w:noProof/>
            <w:webHidden/>
          </w:rPr>
          <w:instrText xml:space="preserve"> PAGEREF _Toc23322999 \h </w:instrText>
        </w:r>
        <w:r w:rsidR="00170C9C">
          <w:rPr>
            <w:noProof/>
            <w:webHidden/>
          </w:rPr>
        </w:r>
        <w:r w:rsidR="00170C9C">
          <w:rPr>
            <w:noProof/>
            <w:webHidden/>
          </w:rPr>
          <w:fldChar w:fldCharType="separate"/>
        </w:r>
        <w:r w:rsidR="00170C9C">
          <w:rPr>
            <w:noProof/>
            <w:webHidden/>
          </w:rPr>
          <w:t>33</w:t>
        </w:r>
        <w:r w:rsidR="00170C9C">
          <w:rPr>
            <w:noProof/>
            <w:webHidden/>
          </w:rPr>
          <w:fldChar w:fldCharType="end"/>
        </w:r>
      </w:hyperlink>
    </w:p>
    <w:p w14:paraId="3B55F586" w14:textId="7359BFCC" w:rsidR="00170C9C" w:rsidRDefault="009A7162">
      <w:pPr>
        <w:pStyle w:val="TOC4"/>
        <w:rPr>
          <w:rFonts w:eastAsiaTheme="minorEastAsia"/>
          <w:smallCaps w:val="0"/>
          <w:noProof/>
          <w:sz w:val="22"/>
          <w:lang w:val="en-US" w:eastAsia="en-US" w:bidi="ar-SA"/>
        </w:rPr>
      </w:pPr>
      <w:hyperlink w:anchor="_Toc23323000" w:history="1">
        <w:r w:rsidR="00170C9C" w:rsidRPr="00C91A3B">
          <w:rPr>
            <w:rStyle w:val="Hyperlink"/>
            <w:noProof/>
          </w:rPr>
          <w:t>Connexió de dades del Microsoft Graph per als ISV</w:t>
        </w:r>
        <w:r w:rsidR="00170C9C">
          <w:rPr>
            <w:noProof/>
            <w:webHidden/>
          </w:rPr>
          <w:tab/>
        </w:r>
        <w:r w:rsidR="00170C9C">
          <w:rPr>
            <w:noProof/>
            <w:webHidden/>
          </w:rPr>
          <w:fldChar w:fldCharType="begin"/>
        </w:r>
        <w:r w:rsidR="00170C9C">
          <w:rPr>
            <w:noProof/>
            <w:webHidden/>
          </w:rPr>
          <w:instrText xml:space="preserve"> PAGEREF _Toc23323000 \h </w:instrText>
        </w:r>
        <w:r w:rsidR="00170C9C">
          <w:rPr>
            <w:noProof/>
            <w:webHidden/>
          </w:rPr>
        </w:r>
        <w:r w:rsidR="00170C9C">
          <w:rPr>
            <w:noProof/>
            <w:webHidden/>
          </w:rPr>
          <w:fldChar w:fldCharType="separate"/>
        </w:r>
        <w:r w:rsidR="00170C9C">
          <w:rPr>
            <w:noProof/>
            <w:webHidden/>
          </w:rPr>
          <w:t>33</w:t>
        </w:r>
        <w:r w:rsidR="00170C9C">
          <w:rPr>
            <w:noProof/>
            <w:webHidden/>
          </w:rPr>
          <w:fldChar w:fldCharType="end"/>
        </w:r>
      </w:hyperlink>
    </w:p>
    <w:p w14:paraId="6BB8E7F3" w14:textId="75FC286A" w:rsidR="00170C9C" w:rsidRDefault="009A7162">
      <w:pPr>
        <w:pStyle w:val="TOC4"/>
        <w:rPr>
          <w:rFonts w:eastAsiaTheme="minorEastAsia"/>
          <w:smallCaps w:val="0"/>
          <w:noProof/>
          <w:sz w:val="22"/>
          <w:lang w:val="en-US" w:eastAsia="en-US" w:bidi="ar-SA"/>
        </w:rPr>
      </w:pPr>
      <w:hyperlink w:anchor="_Toc23323001" w:history="1">
        <w:r w:rsidR="00170C9C" w:rsidRPr="00C91A3B">
          <w:rPr>
            <w:rStyle w:val="Hyperlink"/>
            <w:noProof/>
            <w:lang w:val="es-ES_tradnl"/>
          </w:rPr>
          <w:t>Servei del Bot d'Atenció de la Salut de Microsoft</w:t>
        </w:r>
        <w:r w:rsidR="00170C9C">
          <w:rPr>
            <w:noProof/>
            <w:webHidden/>
          </w:rPr>
          <w:tab/>
        </w:r>
        <w:r w:rsidR="00170C9C">
          <w:rPr>
            <w:noProof/>
            <w:webHidden/>
          </w:rPr>
          <w:fldChar w:fldCharType="begin"/>
        </w:r>
        <w:r w:rsidR="00170C9C">
          <w:rPr>
            <w:noProof/>
            <w:webHidden/>
          </w:rPr>
          <w:instrText xml:space="preserve"> PAGEREF _Toc23323001 \h </w:instrText>
        </w:r>
        <w:r w:rsidR="00170C9C">
          <w:rPr>
            <w:noProof/>
            <w:webHidden/>
          </w:rPr>
        </w:r>
        <w:r w:rsidR="00170C9C">
          <w:rPr>
            <w:noProof/>
            <w:webHidden/>
          </w:rPr>
          <w:fldChar w:fldCharType="separate"/>
        </w:r>
        <w:r w:rsidR="00170C9C">
          <w:rPr>
            <w:noProof/>
            <w:webHidden/>
          </w:rPr>
          <w:t>34</w:t>
        </w:r>
        <w:r w:rsidR="00170C9C">
          <w:rPr>
            <w:noProof/>
            <w:webHidden/>
          </w:rPr>
          <w:fldChar w:fldCharType="end"/>
        </w:r>
      </w:hyperlink>
    </w:p>
    <w:p w14:paraId="2FA7400D" w14:textId="62A2FBB8" w:rsidR="00170C9C" w:rsidRDefault="009A7162">
      <w:pPr>
        <w:pStyle w:val="TOC4"/>
        <w:rPr>
          <w:rFonts w:eastAsiaTheme="minorEastAsia"/>
          <w:smallCaps w:val="0"/>
          <w:noProof/>
          <w:sz w:val="22"/>
          <w:lang w:val="en-US" w:eastAsia="en-US" w:bidi="ar-SA"/>
        </w:rPr>
      </w:pPr>
      <w:hyperlink w:anchor="_Toc23323002" w:history="1">
        <w:r w:rsidR="00170C9C" w:rsidRPr="00C91A3B">
          <w:rPr>
            <w:rStyle w:val="Hyperlink"/>
            <w:noProof/>
          </w:rPr>
          <w:t>Microsoft Intune</w:t>
        </w:r>
        <w:r w:rsidR="00170C9C">
          <w:rPr>
            <w:noProof/>
            <w:webHidden/>
          </w:rPr>
          <w:tab/>
        </w:r>
        <w:r w:rsidR="00170C9C">
          <w:rPr>
            <w:noProof/>
            <w:webHidden/>
          </w:rPr>
          <w:fldChar w:fldCharType="begin"/>
        </w:r>
        <w:r w:rsidR="00170C9C">
          <w:rPr>
            <w:noProof/>
            <w:webHidden/>
          </w:rPr>
          <w:instrText xml:space="preserve"> PAGEREF _Toc23323002 \h </w:instrText>
        </w:r>
        <w:r w:rsidR="00170C9C">
          <w:rPr>
            <w:noProof/>
            <w:webHidden/>
          </w:rPr>
        </w:r>
        <w:r w:rsidR="00170C9C">
          <w:rPr>
            <w:noProof/>
            <w:webHidden/>
          </w:rPr>
          <w:fldChar w:fldCharType="separate"/>
        </w:r>
        <w:r w:rsidR="00170C9C">
          <w:rPr>
            <w:noProof/>
            <w:webHidden/>
          </w:rPr>
          <w:t>34</w:t>
        </w:r>
        <w:r w:rsidR="00170C9C">
          <w:rPr>
            <w:noProof/>
            <w:webHidden/>
          </w:rPr>
          <w:fldChar w:fldCharType="end"/>
        </w:r>
      </w:hyperlink>
    </w:p>
    <w:p w14:paraId="3E51066B" w14:textId="1EAF8A43" w:rsidR="00170C9C" w:rsidRDefault="009A7162">
      <w:pPr>
        <w:pStyle w:val="TOC4"/>
        <w:rPr>
          <w:rFonts w:eastAsiaTheme="minorEastAsia"/>
          <w:smallCaps w:val="0"/>
          <w:noProof/>
          <w:sz w:val="22"/>
          <w:lang w:val="en-US" w:eastAsia="en-US" w:bidi="ar-SA"/>
        </w:rPr>
      </w:pPr>
      <w:hyperlink w:anchor="_Toc23323003" w:history="1">
        <w:r w:rsidR="00170C9C" w:rsidRPr="00C91A3B">
          <w:rPr>
            <w:rStyle w:val="Hyperlink"/>
            <w:noProof/>
          </w:rPr>
          <w:t>Microsoft Learning</w:t>
        </w:r>
        <w:r w:rsidR="00170C9C">
          <w:rPr>
            <w:noProof/>
            <w:webHidden/>
          </w:rPr>
          <w:tab/>
        </w:r>
        <w:r w:rsidR="00170C9C">
          <w:rPr>
            <w:noProof/>
            <w:webHidden/>
          </w:rPr>
          <w:fldChar w:fldCharType="begin"/>
        </w:r>
        <w:r w:rsidR="00170C9C">
          <w:rPr>
            <w:noProof/>
            <w:webHidden/>
          </w:rPr>
          <w:instrText xml:space="preserve"> PAGEREF _Toc23323003 \h </w:instrText>
        </w:r>
        <w:r w:rsidR="00170C9C">
          <w:rPr>
            <w:noProof/>
            <w:webHidden/>
          </w:rPr>
        </w:r>
        <w:r w:rsidR="00170C9C">
          <w:rPr>
            <w:noProof/>
            <w:webHidden/>
          </w:rPr>
          <w:fldChar w:fldCharType="separate"/>
        </w:r>
        <w:r w:rsidR="00170C9C">
          <w:rPr>
            <w:noProof/>
            <w:webHidden/>
          </w:rPr>
          <w:t>35</w:t>
        </w:r>
        <w:r w:rsidR="00170C9C">
          <w:rPr>
            <w:noProof/>
            <w:webHidden/>
          </w:rPr>
          <w:fldChar w:fldCharType="end"/>
        </w:r>
      </w:hyperlink>
    </w:p>
    <w:p w14:paraId="45700C97" w14:textId="56140FB1" w:rsidR="00170C9C" w:rsidRDefault="009A7162">
      <w:pPr>
        <w:pStyle w:val="TOC4"/>
        <w:rPr>
          <w:rFonts w:eastAsiaTheme="minorEastAsia"/>
          <w:smallCaps w:val="0"/>
          <w:noProof/>
          <w:sz w:val="22"/>
          <w:lang w:val="en-US" w:eastAsia="en-US" w:bidi="ar-SA"/>
        </w:rPr>
      </w:pPr>
      <w:hyperlink w:anchor="_Toc23323004" w:history="1">
        <w:r w:rsidR="00170C9C" w:rsidRPr="00C91A3B">
          <w:rPr>
            <w:rStyle w:val="Hyperlink"/>
            <w:noProof/>
          </w:rPr>
          <w:t>Cerca de Microsoft al Bing</w:t>
        </w:r>
        <w:r w:rsidR="00170C9C">
          <w:rPr>
            <w:noProof/>
            <w:webHidden/>
          </w:rPr>
          <w:tab/>
        </w:r>
        <w:r w:rsidR="00170C9C">
          <w:rPr>
            <w:noProof/>
            <w:webHidden/>
          </w:rPr>
          <w:fldChar w:fldCharType="begin"/>
        </w:r>
        <w:r w:rsidR="00170C9C">
          <w:rPr>
            <w:noProof/>
            <w:webHidden/>
          </w:rPr>
          <w:instrText xml:space="preserve"> PAGEREF _Toc23323004 \h </w:instrText>
        </w:r>
        <w:r w:rsidR="00170C9C">
          <w:rPr>
            <w:noProof/>
            <w:webHidden/>
          </w:rPr>
        </w:r>
        <w:r w:rsidR="00170C9C">
          <w:rPr>
            <w:noProof/>
            <w:webHidden/>
          </w:rPr>
          <w:fldChar w:fldCharType="separate"/>
        </w:r>
        <w:r w:rsidR="00170C9C">
          <w:rPr>
            <w:noProof/>
            <w:webHidden/>
          </w:rPr>
          <w:t>35</w:t>
        </w:r>
        <w:r w:rsidR="00170C9C">
          <w:rPr>
            <w:noProof/>
            <w:webHidden/>
          </w:rPr>
          <w:fldChar w:fldCharType="end"/>
        </w:r>
      </w:hyperlink>
    </w:p>
    <w:p w14:paraId="769FCEE6" w14:textId="5D63FEB7" w:rsidR="00170C9C" w:rsidRDefault="009A7162">
      <w:pPr>
        <w:pStyle w:val="TOC4"/>
        <w:rPr>
          <w:rFonts w:eastAsiaTheme="minorEastAsia"/>
          <w:smallCaps w:val="0"/>
          <w:noProof/>
          <w:sz w:val="22"/>
          <w:lang w:val="en-US" w:eastAsia="en-US" w:bidi="ar-SA"/>
        </w:rPr>
      </w:pPr>
      <w:hyperlink w:anchor="_Toc23323005" w:history="1">
        <w:r w:rsidR="00170C9C" w:rsidRPr="00C91A3B">
          <w:rPr>
            <w:rStyle w:val="Hyperlink"/>
            <w:noProof/>
          </w:rPr>
          <w:t>Minecraft: Education Edition</w:t>
        </w:r>
        <w:r w:rsidR="00170C9C">
          <w:rPr>
            <w:noProof/>
            <w:webHidden/>
          </w:rPr>
          <w:tab/>
        </w:r>
        <w:r w:rsidR="00170C9C">
          <w:rPr>
            <w:noProof/>
            <w:webHidden/>
          </w:rPr>
          <w:fldChar w:fldCharType="begin"/>
        </w:r>
        <w:r w:rsidR="00170C9C">
          <w:rPr>
            <w:noProof/>
            <w:webHidden/>
          </w:rPr>
          <w:instrText xml:space="preserve"> PAGEREF _Toc23323005 \h </w:instrText>
        </w:r>
        <w:r w:rsidR="00170C9C">
          <w:rPr>
            <w:noProof/>
            <w:webHidden/>
          </w:rPr>
        </w:r>
        <w:r w:rsidR="00170C9C">
          <w:rPr>
            <w:noProof/>
            <w:webHidden/>
          </w:rPr>
          <w:fldChar w:fldCharType="separate"/>
        </w:r>
        <w:r w:rsidR="00170C9C">
          <w:rPr>
            <w:noProof/>
            <w:webHidden/>
          </w:rPr>
          <w:t>35</w:t>
        </w:r>
        <w:r w:rsidR="00170C9C">
          <w:rPr>
            <w:noProof/>
            <w:webHidden/>
          </w:rPr>
          <w:fldChar w:fldCharType="end"/>
        </w:r>
      </w:hyperlink>
    </w:p>
    <w:p w14:paraId="6BD149C9" w14:textId="72B418B6" w:rsidR="00170C9C" w:rsidRDefault="009A7162">
      <w:pPr>
        <w:pStyle w:val="TOC4"/>
        <w:rPr>
          <w:rFonts w:eastAsiaTheme="minorEastAsia"/>
          <w:smallCaps w:val="0"/>
          <w:noProof/>
          <w:sz w:val="22"/>
          <w:lang w:val="en-US" w:eastAsia="en-US" w:bidi="ar-SA"/>
        </w:rPr>
      </w:pPr>
      <w:hyperlink w:anchor="_Toc23323006" w:history="1">
        <w:r w:rsidR="00170C9C" w:rsidRPr="00C91A3B">
          <w:rPr>
            <w:rStyle w:val="Hyperlink"/>
            <w:noProof/>
          </w:rPr>
          <w:t>Office 365 Developer</w:t>
        </w:r>
        <w:r w:rsidR="00170C9C">
          <w:rPr>
            <w:noProof/>
            <w:webHidden/>
          </w:rPr>
          <w:tab/>
        </w:r>
        <w:r w:rsidR="00170C9C">
          <w:rPr>
            <w:noProof/>
            <w:webHidden/>
          </w:rPr>
          <w:fldChar w:fldCharType="begin"/>
        </w:r>
        <w:r w:rsidR="00170C9C">
          <w:rPr>
            <w:noProof/>
            <w:webHidden/>
          </w:rPr>
          <w:instrText xml:space="preserve"> PAGEREF _Toc23323006 \h </w:instrText>
        </w:r>
        <w:r w:rsidR="00170C9C">
          <w:rPr>
            <w:noProof/>
            <w:webHidden/>
          </w:rPr>
        </w:r>
        <w:r w:rsidR="00170C9C">
          <w:rPr>
            <w:noProof/>
            <w:webHidden/>
          </w:rPr>
          <w:fldChar w:fldCharType="separate"/>
        </w:r>
        <w:r w:rsidR="00170C9C">
          <w:rPr>
            <w:noProof/>
            <w:webHidden/>
          </w:rPr>
          <w:t>36</w:t>
        </w:r>
        <w:r w:rsidR="00170C9C">
          <w:rPr>
            <w:noProof/>
            <w:webHidden/>
          </w:rPr>
          <w:fldChar w:fldCharType="end"/>
        </w:r>
      </w:hyperlink>
    </w:p>
    <w:p w14:paraId="57088427" w14:textId="1EE0F747" w:rsidR="00170C9C" w:rsidRDefault="009A7162">
      <w:pPr>
        <w:pStyle w:val="TOC4"/>
        <w:rPr>
          <w:rFonts w:eastAsiaTheme="minorEastAsia"/>
          <w:smallCaps w:val="0"/>
          <w:noProof/>
          <w:sz w:val="22"/>
          <w:lang w:val="en-US" w:eastAsia="en-US" w:bidi="ar-SA"/>
        </w:rPr>
      </w:pPr>
      <w:hyperlink w:anchor="_Toc23323007" w:history="1">
        <w:r w:rsidR="00170C9C" w:rsidRPr="00C91A3B">
          <w:rPr>
            <w:rStyle w:val="Hyperlink"/>
            <w:noProof/>
          </w:rPr>
          <w:t>Protecció contra Amenaces Avançada del Microsoft Defender</w:t>
        </w:r>
        <w:r w:rsidR="00170C9C">
          <w:rPr>
            <w:noProof/>
            <w:webHidden/>
          </w:rPr>
          <w:tab/>
        </w:r>
        <w:r w:rsidR="00170C9C">
          <w:rPr>
            <w:noProof/>
            <w:webHidden/>
          </w:rPr>
          <w:fldChar w:fldCharType="begin"/>
        </w:r>
        <w:r w:rsidR="00170C9C">
          <w:rPr>
            <w:noProof/>
            <w:webHidden/>
          </w:rPr>
          <w:instrText xml:space="preserve"> PAGEREF _Toc23323007 \h </w:instrText>
        </w:r>
        <w:r w:rsidR="00170C9C">
          <w:rPr>
            <w:noProof/>
            <w:webHidden/>
          </w:rPr>
        </w:r>
        <w:r w:rsidR="00170C9C">
          <w:rPr>
            <w:noProof/>
            <w:webHidden/>
          </w:rPr>
          <w:fldChar w:fldCharType="separate"/>
        </w:r>
        <w:r w:rsidR="00170C9C">
          <w:rPr>
            <w:noProof/>
            <w:webHidden/>
          </w:rPr>
          <w:t>36</w:t>
        </w:r>
        <w:r w:rsidR="00170C9C">
          <w:rPr>
            <w:noProof/>
            <w:webHidden/>
          </w:rPr>
          <w:fldChar w:fldCharType="end"/>
        </w:r>
      </w:hyperlink>
    </w:p>
    <w:p w14:paraId="7CC2A7CD" w14:textId="5F08E2B1" w:rsidR="00170C9C" w:rsidRDefault="009A7162">
      <w:pPr>
        <w:pStyle w:val="TOC1"/>
        <w:tabs>
          <w:tab w:val="right" w:leader="dot" w:pos="5030"/>
        </w:tabs>
        <w:rPr>
          <w:rFonts w:eastAsiaTheme="minorEastAsia"/>
          <w:b w:val="0"/>
          <w:caps w:val="0"/>
          <w:noProof/>
          <w:sz w:val="22"/>
          <w:lang w:val="en-US" w:eastAsia="en-US" w:bidi="ar-SA"/>
        </w:rPr>
      </w:pPr>
      <w:hyperlink w:anchor="_Toc23323008" w:history="1">
        <w:r w:rsidR="00170C9C" w:rsidRPr="00C91A3B">
          <w:rPr>
            <w:rStyle w:val="Hyperlink"/>
            <w:noProof/>
          </w:rPr>
          <w:t>Apèndix 1: Notificacions</w:t>
        </w:r>
        <w:r w:rsidR="00170C9C">
          <w:rPr>
            <w:noProof/>
            <w:webHidden/>
          </w:rPr>
          <w:tab/>
        </w:r>
        <w:r w:rsidR="00170C9C">
          <w:rPr>
            <w:noProof/>
            <w:webHidden/>
          </w:rPr>
          <w:fldChar w:fldCharType="begin"/>
        </w:r>
        <w:r w:rsidR="00170C9C">
          <w:rPr>
            <w:noProof/>
            <w:webHidden/>
          </w:rPr>
          <w:instrText xml:space="preserve"> PAGEREF _Toc23323008 \h </w:instrText>
        </w:r>
        <w:r w:rsidR="00170C9C">
          <w:rPr>
            <w:noProof/>
            <w:webHidden/>
          </w:rPr>
        </w:r>
        <w:r w:rsidR="00170C9C">
          <w:rPr>
            <w:noProof/>
            <w:webHidden/>
          </w:rPr>
          <w:fldChar w:fldCharType="separate"/>
        </w:r>
        <w:r w:rsidR="00170C9C">
          <w:rPr>
            <w:noProof/>
            <w:webHidden/>
          </w:rPr>
          <w:t>37</w:t>
        </w:r>
        <w:r w:rsidR="00170C9C">
          <w:rPr>
            <w:noProof/>
            <w:webHidden/>
          </w:rPr>
          <w:fldChar w:fldCharType="end"/>
        </w:r>
      </w:hyperlink>
    </w:p>
    <w:p w14:paraId="52AC694B" w14:textId="7347ACD8" w:rsidR="00170C9C" w:rsidRDefault="009A7162">
      <w:pPr>
        <w:pStyle w:val="TOC3"/>
        <w:rPr>
          <w:rFonts w:eastAsiaTheme="minorEastAsia"/>
          <w:b w:val="0"/>
          <w:smallCaps w:val="0"/>
          <w:sz w:val="22"/>
          <w:lang w:val="en-US" w:eastAsia="en-US" w:bidi="ar-SA"/>
        </w:rPr>
      </w:pPr>
      <w:hyperlink w:anchor="_Toc23323009" w:history="1">
        <w:r w:rsidR="00170C9C" w:rsidRPr="00C91A3B">
          <w:rPr>
            <w:rStyle w:val="Hyperlink"/>
          </w:rPr>
          <w:t>Mapes del Bing</w:t>
        </w:r>
        <w:r w:rsidR="00170C9C">
          <w:rPr>
            <w:webHidden/>
          </w:rPr>
          <w:tab/>
        </w:r>
        <w:r w:rsidR="00170C9C">
          <w:rPr>
            <w:webHidden/>
          </w:rPr>
          <w:fldChar w:fldCharType="begin"/>
        </w:r>
        <w:r w:rsidR="00170C9C">
          <w:rPr>
            <w:webHidden/>
          </w:rPr>
          <w:instrText xml:space="preserve"> PAGEREF _Toc23323009 \h </w:instrText>
        </w:r>
        <w:r w:rsidR="00170C9C">
          <w:rPr>
            <w:webHidden/>
          </w:rPr>
        </w:r>
        <w:r w:rsidR="00170C9C">
          <w:rPr>
            <w:webHidden/>
          </w:rPr>
          <w:fldChar w:fldCharType="separate"/>
        </w:r>
        <w:r w:rsidR="00170C9C">
          <w:rPr>
            <w:webHidden/>
          </w:rPr>
          <w:t>37</w:t>
        </w:r>
        <w:r w:rsidR="00170C9C">
          <w:rPr>
            <w:webHidden/>
          </w:rPr>
          <w:fldChar w:fldCharType="end"/>
        </w:r>
      </w:hyperlink>
    </w:p>
    <w:p w14:paraId="3B504BF8" w14:textId="15E4E984" w:rsidR="00170C9C" w:rsidRDefault="009A7162">
      <w:pPr>
        <w:pStyle w:val="TOC3"/>
        <w:rPr>
          <w:rFonts w:eastAsiaTheme="minorEastAsia"/>
          <w:b w:val="0"/>
          <w:smallCaps w:val="0"/>
          <w:sz w:val="22"/>
          <w:lang w:val="en-US" w:eastAsia="en-US" w:bidi="ar-SA"/>
        </w:rPr>
      </w:pPr>
      <w:hyperlink w:anchor="_Toc23323010" w:history="1">
        <w:r w:rsidR="00170C9C" w:rsidRPr="00C91A3B">
          <w:rPr>
            <w:rStyle w:val="Hyperlink"/>
          </w:rPr>
          <w:t>Serveis Professionals</w:t>
        </w:r>
        <w:r w:rsidR="00170C9C">
          <w:rPr>
            <w:webHidden/>
          </w:rPr>
          <w:tab/>
        </w:r>
        <w:r w:rsidR="00170C9C">
          <w:rPr>
            <w:webHidden/>
          </w:rPr>
          <w:fldChar w:fldCharType="begin"/>
        </w:r>
        <w:r w:rsidR="00170C9C">
          <w:rPr>
            <w:webHidden/>
          </w:rPr>
          <w:instrText xml:space="preserve"> PAGEREF _Toc23323010 \h </w:instrText>
        </w:r>
        <w:r w:rsidR="00170C9C">
          <w:rPr>
            <w:webHidden/>
          </w:rPr>
        </w:r>
        <w:r w:rsidR="00170C9C">
          <w:rPr>
            <w:webHidden/>
          </w:rPr>
          <w:fldChar w:fldCharType="separate"/>
        </w:r>
        <w:r w:rsidR="00170C9C">
          <w:rPr>
            <w:webHidden/>
          </w:rPr>
          <w:t>37</w:t>
        </w:r>
        <w:r w:rsidR="00170C9C">
          <w:rPr>
            <w:webHidden/>
          </w:rPr>
          <w:fldChar w:fldCharType="end"/>
        </w:r>
      </w:hyperlink>
    </w:p>
    <w:p w14:paraId="127F4E40" w14:textId="5777488F" w:rsidR="00170C9C" w:rsidRDefault="009A7162">
      <w:pPr>
        <w:pStyle w:val="TOC3"/>
        <w:rPr>
          <w:rFonts w:eastAsiaTheme="minorEastAsia"/>
          <w:b w:val="0"/>
          <w:smallCaps w:val="0"/>
          <w:sz w:val="22"/>
          <w:lang w:val="en-US" w:eastAsia="en-US" w:bidi="ar-SA"/>
        </w:rPr>
      </w:pPr>
      <w:hyperlink w:anchor="_Toc23323011" w:history="1">
        <w:r w:rsidR="00170C9C" w:rsidRPr="00C91A3B">
          <w:rPr>
            <w:rStyle w:val="Hyperlink"/>
          </w:rPr>
          <w:t>Notificació sobre la codificació H.265/HEVC dels Serveis Multimèdia de l'Azure</w:t>
        </w:r>
        <w:r w:rsidR="00170C9C">
          <w:rPr>
            <w:webHidden/>
          </w:rPr>
          <w:tab/>
        </w:r>
        <w:r w:rsidR="00170C9C">
          <w:rPr>
            <w:webHidden/>
          </w:rPr>
          <w:fldChar w:fldCharType="begin"/>
        </w:r>
        <w:r w:rsidR="00170C9C">
          <w:rPr>
            <w:webHidden/>
          </w:rPr>
          <w:instrText xml:space="preserve"> PAGEREF _Toc23323011 \h </w:instrText>
        </w:r>
        <w:r w:rsidR="00170C9C">
          <w:rPr>
            <w:webHidden/>
          </w:rPr>
        </w:r>
        <w:r w:rsidR="00170C9C">
          <w:rPr>
            <w:webHidden/>
          </w:rPr>
          <w:fldChar w:fldCharType="separate"/>
        </w:r>
        <w:r w:rsidR="00170C9C">
          <w:rPr>
            <w:webHidden/>
          </w:rPr>
          <w:t>41</w:t>
        </w:r>
        <w:r w:rsidR="00170C9C">
          <w:rPr>
            <w:webHidden/>
          </w:rPr>
          <w:fldChar w:fldCharType="end"/>
        </w:r>
      </w:hyperlink>
    </w:p>
    <w:p w14:paraId="38E9A8F8" w14:textId="30ABCF73" w:rsidR="00170C9C" w:rsidRDefault="009A7162">
      <w:pPr>
        <w:pStyle w:val="TOC3"/>
        <w:rPr>
          <w:rFonts w:eastAsiaTheme="minorEastAsia"/>
          <w:b w:val="0"/>
          <w:smallCaps w:val="0"/>
          <w:sz w:val="22"/>
          <w:lang w:val="en-US" w:eastAsia="en-US" w:bidi="ar-SA"/>
        </w:rPr>
      </w:pPr>
      <w:hyperlink w:anchor="_Toc23323012" w:history="1">
        <w:r w:rsidR="00170C9C" w:rsidRPr="00C91A3B">
          <w:rPr>
            <w:rStyle w:val="Hyperlink"/>
          </w:rPr>
          <w:t>Avís sobre l'Adobe Flash Player</w:t>
        </w:r>
        <w:r w:rsidR="00170C9C">
          <w:rPr>
            <w:webHidden/>
          </w:rPr>
          <w:tab/>
        </w:r>
        <w:r w:rsidR="00170C9C">
          <w:rPr>
            <w:webHidden/>
          </w:rPr>
          <w:fldChar w:fldCharType="begin"/>
        </w:r>
        <w:r w:rsidR="00170C9C">
          <w:rPr>
            <w:webHidden/>
          </w:rPr>
          <w:instrText xml:space="preserve"> PAGEREF _Toc23323012 \h </w:instrText>
        </w:r>
        <w:r w:rsidR="00170C9C">
          <w:rPr>
            <w:webHidden/>
          </w:rPr>
        </w:r>
        <w:r w:rsidR="00170C9C">
          <w:rPr>
            <w:webHidden/>
          </w:rPr>
          <w:fldChar w:fldCharType="separate"/>
        </w:r>
        <w:r w:rsidR="00170C9C">
          <w:rPr>
            <w:webHidden/>
          </w:rPr>
          <w:t>41</w:t>
        </w:r>
        <w:r w:rsidR="00170C9C">
          <w:rPr>
            <w:webHidden/>
          </w:rPr>
          <w:fldChar w:fldCharType="end"/>
        </w:r>
      </w:hyperlink>
    </w:p>
    <w:p w14:paraId="77040303" w14:textId="077113C6" w:rsidR="00170C9C" w:rsidRDefault="009A7162">
      <w:pPr>
        <w:pStyle w:val="TOC3"/>
        <w:rPr>
          <w:rFonts w:eastAsiaTheme="minorEastAsia"/>
          <w:b w:val="0"/>
          <w:smallCaps w:val="0"/>
          <w:sz w:val="22"/>
          <w:lang w:val="en-US" w:eastAsia="en-US" w:bidi="ar-SA"/>
        </w:rPr>
      </w:pPr>
      <w:hyperlink w:anchor="_Toc23323013" w:history="1">
        <w:r w:rsidR="00170C9C" w:rsidRPr="00C91A3B">
          <w:rPr>
            <w:rStyle w:val="Hyperlink"/>
          </w:rPr>
          <w:t>Notificació sobre l'Estàndard Visual H.264/AVC, l'Estàndard de Vídeo VC-1, l'Estàndard Visual MPEG-4 Part 2 i l'Estàndard de Vídeo MPEG-2</w:t>
        </w:r>
        <w:r w:rsidR="00170C9C">
          <w:rPr>
            <w:webHidden/>
          </w:rPr>
          <w:tab/>
        </w:r>
        <w:r w:rsidR="00170C9C">
          <w:rPr>
            <w:webHidden/>
          </w:rPr>
          <w:fldChar w:fldCharType="begin"/>
        </w:r>
        <w:r w:rsidR="00170C9C">
          <w:rPr>
            <w:webHidden/>
          </w:rPr>
          <w:instrText xml:space="preserve"> PAGEREF _Toc23323013 \h </w:instrText>
        </w:r>
        <w:r w:rsidR="00170C9C">
          <w:rPr>
            <w:webHidden/>
          </w:rPr>
        </w:r>
        <w:r w:rsidR="00170C9C">
          <w:rPr>
            <w:webHidden/>
          </w:rPr>
          <w:fldChar w:fldCharType="separate"/>
        </w:r>
        <w:r w:rsidR="00170C9C">
          <w:rPr>
            <w:webHidden/>
          </w:rPr>
          <w:t>41</w:t>
        </w:r>
        <w:r w:rsidR="00170C9C">
          <w:rPr>
            <w:webHidden/>
          </w:rPr>
          <w:fldChar w:fldCharType="end"/>
        </w:r>
      </w:hyperlink>
    </w:p>
    <w:p w14:paraId="6FF490E2" w14:textId="44B9EB62" w:rsidR="00170C9C" w:rsidRDefault="009A7162">
      <w:pPr>
        <w:pStyle w:val="TOC1"/>
        <w:tabs>
          <w:tab w:val="right" w:leader="dot" w:pos="5030"/>
        </w:tabs>
        <w:rPr>
          <w:rFonts w:eastAsiaTheme="minorEastAsia"/>
          <w:b w:val="0"/>
          <w:caps w:val="0"/>
          <w:noProof/>
          <w:sz w:val="22"/>
          <w:lang w:val="en-US" w:eastAsia="en-US" w:bidi="ar-SA"/>
        </w:rPr>
      </w:pPr>
      <w:hyperlink w:anchor="_Toc23323014" w:history="1">
        <w:r w:rsidR="00170C9C" w:rsidRPr="00C91A3B">
          <w:rPr>
            <w:rStyle w:val="Hyperlink"/>
            <w:noProof/>
          </w:rPr>
          <w:t>Apèndix 2: Suites de Llicències de Subscripció</w:t>
        </w:r>
        <w:r w:rsidR="00170C9C">
          <w:rPr>
            <w:noProof/>
            <w:webHidden/>
          </w:rPr>
          <w:tab/>
        </w:r>
        <w:r w:rsidR="00170C9C">
          <w:rPr>
            <w:noProof/>
            <w:webHidden/>
          </w:rPr>
          <w:fldChar w:fldCharType="begin"/>
        </w:r>
        <w:r w:rsidR="00170C9C">
          <w:rPr>
            <w:noProof/>
            <w:webHidden/>
          </w:rPr>
          <w:instrText xml:space="preserve"> PAGEREF _Toc23323014 \h </w:instrText>
        </w:r>
        <w:r w:rsidR="00170C9C">
          <w:rPr>
            <w:noProof/>
            <w:webHidden/>
          </w:rPr>
        </w:r>
        <w:r w:rsidR="00170C9C">
          <w:rPr>
            <w:noProof/>
            <w:webHidden/>
          </w:rPr>
          <w:fldChar w:fldCharType="separate"/>
        </w:r>
        <w:r w:rsidR="00170C9C">
          <w:rPr>
            <w:noProof/>
            <w:webHidden/>
          </w:rPr>
          <w:t>42</w:t>
        </w:r>
        <w:r w:rsidR="00170C9C">
          <w:rPr>
            <w:noProof/>
            <w:webHidden/>
          </w:rPr>
          <w:fldChar w:fldCharType="end"/>
        </w:r>
      </w:hyperlink>
    </w:p>
    <w:p w14:paraId="1467259D" w14:textId="456DDA79" w:rsidR="00170C9C" w:rsidRDefault="009A7162">
      <w:pPr>
        <w:pStyle w:val="TOC3"/>
        <w:rPr>
          <w:rFonts w:eastAsiaTheme="minorEastAsia"/>
          <w:b w:val="0"/>
          <w:smallCaps w:val="0"/>
          <w:sz w:val="22"/>
          <w:lang w:val="en-US" w:eastAsia="en-US" w:bidi="ar-SA"/>
        </w:rPr>
      </w:pPr>
      <w:hyperlink w:anchor="_Toc23323015" w:history="1">
        <w:r w:rsidR="00170C9C" w:rsidRPr="00C91A3B">
          <w:rPr>
            <w:rStyle w:val="Hyperlink"/>
          </w:rPr>
          <w:t>Sector públic</w:t>
        </w:r>
        <w:r w:rsidR="00170C9C">
          <w:rPr>
            <w:webHidden/>
          </w:rPr>
          <w:tab/>
        </w:r>
        <w:r w:rsidR="00170C9C">
          <w:rPr>
            <w:webHidden/>
          </w:rPr>
          <w:fldChar w:fldCharType="begin"/>
        </w:r>
        <w:r w:rsidR="00170C9C">
          <w:rPr>
            <w:webHidden/>
          </w:rPr>
          <w:instrText xml:space="preserve"> PAGEREF _Toc23323015 \h </w:instrText>
        </w:r>
        <w:r w:rsidR="00170C9C">
          <w:rPr>
            <w:webHidden/>
          </w:rPr>
        </w:r>
        <w:r w:rsidR="00170C9C">
          <w:rPr>
            <w:webHidden/>
          </w:rPr>
          <w:fldChar w:fldCharType="separate"/>
        </w:r>
        <w:r w:rsidR="00170C9C">
          <w:rPr>
            <w:webHidden/>
          </w:rPr>
          <w:t>43</w:t>
        </w:r>
        <w:r w:rsidR="00170C9C">
          <w:rPr>
            <w:webHidden/>
          </w:rPr>
          <w:fldChar w:fldCharType="end"/>
        </w:r>
      </w:hyperlink>
    </w:p>
    <w:p w14:paraId="541AC715" w14:textId="5B1B5D0C" w:rsidR="00170C9C" w:rsidRDefault="009A7162">
      <w:pPr>
        <w:pStyle w:val="TOC1"/>
        <w:tabs>
          <w:tab w:val="right" w:leader="dot" w:pos="5030"/>
        </w:tabs>
        <w:rPr>
          <w:rFonts w:eastAsiaTheme="minorEastAsia"/>
          <w:b w:val="0"/>
          <w:caps w:val="0"/>
          <w:noProof/>
          <w:sz w:val="22"/>
          <w:lang w:val="en-US" w:eastAsia="en-US" w:bidi="ar-SA"/>
        </w:rPr>
      </w:pPr>
      <w:hyperlink w:anchor="_Toc23323016" w:history="1">
        <w:r w:rsidR="00170C9C" w:rsidRPr="00C91A3B">
          <w:rPr>
            <w:rStyle w:val="Hyperlink"/>
            <w:noProof/>
          </w:rPr>
          <w:t>Apèndix 3: Clàusules Contractuals Estàndard (Encarregats del tractament)</w:t>
        </w:r>
        <w:r w:rsidR="00170C9C">
          <w:rPr>
            <w:noProof/>
            <w:webHidden/>
          </w:rPr>
          <w:tab/>
        </w:r>
        <w:r w:rsidR="00170C9C">
          <w:rPr>
            <w:noProof/>
            <w:webHidden/>
          </w:rPr>
          <w:fldChar w:fldCharType="begin"/>
        </w:r>
        <w:r w:rsidR="00170C9C">
          <w:rPr>
            <w:noProof/>
            <w:webHidden/>
          </w:rPr>
          <w:instrText xml:space="preserve"> PAGEREF _Toc23323016 \h </w:instrText>
        </w:r>
        <w:r w:rsidR="00170C9C">
          <w:rPr>
            <w:noProof/>
            <w:webHidden/>
          </w:rPr>
        </w:r>
        <w:r w:rsidR="00170C9C">
          <w:rPr>
            <w:noProof/>
            <w:webHidden/>
          </w:rPr>
          <w:fldChar w:fldCharType="separate"/>
        </w:r>
        <w:r w:rsidR="00170C9C">
          <w:rPr>
            <w:noProof/>
            <w:webHidden/>
          </w:rPr>
          <w:t>44</w:t>
        </w:r>
        <w:r w:rsidR="00170C9C">
          <w:rPr>
            <w:noProof/>
            <w:webHidden/>
          </w:rPr>
          <w:fldChar w:fldCharType="end"/>
        </w:r>
      </w:hyperlink>
    </w:p>
    <w:p w14:paraId="225462AC" w14:textId="5819786F" w:rsidR="00170C9C" w:rsidRDefault="009A7162">
      <w:pPr>
        <w:pStyle w:val="TOC1"/>
        <w:tabs>
          <w:tab w:val="right" w:leader="dot" w:pos="5030"/>
        </w:tabs>
        <w:rPr>
          <w:rFonts w:eastAsiaTheme="minorEastAsia"/>
          <w:b w:val="0"/>
          <w:caps w:val="0"/>
          <w:noProof/>
          <w:sz w:val="22"/>
          <w:lang w:val="en-US" w:eastAsia="en-US" w:bidi="ar-SA"/>
        </w:rPr>
      </w:pPr>
      <w:hyperlink w:anchor="_Toc23323017" w:history="1">
        <w:r w:rsidR="00170C9C" w:rsidRPr="00C91A3B">
          <w:rPr>
            <w:rStyle w:val="Hyperlink"/>
            <w:noProof/>
          </w:rPr>
          <w:t>Apèndix 4: Termes de conformitat amb el Reglament General de Protecció de Dades de la Unión Europea</w:t>
        </w:r>
        <w:r w:rsidR="00170C9C">
          <w:rPr>
            <w:noProof/>
            <w:webHidden/>
          </w:rPr>
          <w:tab/>
        </w:r>
        <w:r w:rsidR="00170C9C">
          <w:rPr>
            <w:noProof/>
            <w:webHidden/>
          </w:rPr>
          <w:fldChar w:fldCharType="begin"/>
        </w:r>
        <w:r w:rsidR="00170C9C">
          <w:rPr>
            <w:noProof/>
            <w:webHidden/>
          </w:rPr>
          <w:instrText xml:space="preserve"> PAGEREF _Toc23323017 \h </w:instrText>
        </w:r>
        <w:r w:rsidR="00170C9C">
          <w:rPr>
            <w:noProof/>
            <w:webHidden/>
          </w:rPr>
        </w:r>
        <w:r w:rsidR="00170C9C">
          <w:rPr>
            <w:noProof/>
            <w:webHidden/>
          </w:rPr>
          <w:fldChar w:fldCharType="separate"/>
        </w:r>
        <w:r w:rsidR="00170C9C">
          <w:rPr>
            <w:noProof/>
            <w:webHidden/>
          </w:rPr>
          <w:t>51</w:t>
        </w:r>
        <w:r w:rsidR="00170C9C">
          <w:rPr>
            <w:noProof/>
            <w:webHidden/>
          </w:rPr>
          <w:fldChar w:fldCharType="end"/>
        </w:r>
      </w:hyperlink>
    </w:p>
    <w:p w14:paraId="2D1FA666" w14:textId="198398C1" w:rsidR="004D27A6" w:rsidRPr="00690C65" w:rsidRDefault="006752E1" w:rsidP="00DF6AA0">
      <w:pPr>
        <w:pStyle w:val="TOC1"/>
        <w:tabs>
          <w:tab w:val="right" w:leader="dot" w:pos="5030"/>
        </w:tabs>
      </w:pPr>
      <w:r>
        <w:fldChar w:fldCharType="end"/>
      </w:r>
    </w:p>
    <w:p w14:paraId="323F5938"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34E7BBB" w14:textId="77777777" w:rsidR="006337D1" w:rsidRDefault="006337D1" w:rsidP="006337D1">
      <w:pPr>
        <w:pStyle w:val="ProductList-SectionHeading"/>
        <w:outlineLvl w:val="0"/>
      </w:pPr>
      <w:bookmarkStart w:id="4" w:name="Introduction"/>
      <w:bookmarkStart w:id="5" w:name="_Toc507768531"/>
      <w:bookmarkStart w:id="6" w:name="_Toc507239485"/>
      <w:bookmarkStart w:id="7" w:name="_Toc23322935"/>
      <w:bookmarkStart w:id="8" w:name="_Toc378147615"/>
      <w:bookmarkStart w:id="9" w:name="_Toc378151517"/>
      <w:bookmarkStart w:id="10" w:name="_Toc379797094"/>
      <w:bookmarkStart w:id="11" w:name="_Toc380513120"/>
      <w:bookmarkStart w:id="12" w:name="_Toc380655159"/>
      <w:bookmarkStart w:id="13" w:name="_Toc383415077"/>
      <w:r>
        <w:lastRenderedPageBreak/>
        <w:t>Introducció</w:t>
      </w:r>
      <w:bookmarkEnd w:id="4"/>
      <w:bookmarkEnd w:id="5"/>
      <w:bookmarkEnd w:id="6"/>
      <w:bookmarkEnd w:id="7"/>
    </w:p>
    <w:p w14:paraId="34ED8C3A" w14:textId="77777777" w:rsidR="00CB3621" w:rsidRDefault="00CB3621" w:rsidP="00CB3621">
      <w:pPr>
        <w:pStyle w:val="ProductList-Body"/>
        <w:spacing w:after="240"/>
      </w:pPr>
      <w:bookmarkStart w:id="14" w:name="_Toc507768532"/>
      <w:r>
        <w:t>Les parts accepten que aquestes Condicions dels Serveis Online regeixen l'ús que el Client fa dels Serveis Online i estableixen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així com el processament i la seguretat de les Dades dels Serveis Professionals, incloses sense limitació les Dades d'Assistència Tècnica i les Dades Personals en relació amb aquesta prestació. L’ús que el Client faci de Productes que no són de Microsoft (concepte que es defineix més avall) es regirà per condicions diferents, incloses altres condicions de seguretat i privacitat.</w:t>
      </w:r>
    </w:p>
    <w:p w14:paraId="18295800" w14:textId="77777777" w:rsidR="006337D1" w:rsidRDefault="006337D1" w:rsidP="006337D1">
      <w:pPr>
        <w:pStyle w:val="ProductList-SubSubSectionHeading"/>
        <w:outlineLvl w:val="1"/>
      </w:pPr>
      <w:bookmarkStart w:id="15" w:name="_Toc23322936"/>
      <w:r>
        <w:t>Acords de Nivell de Servei</w:t>
      </w:r>
      <w:bookmarkEnd w:id="14"/>
      <w:bookmarkEnd w:id="15"/>
    </w:p>
    <w:p w14:paraId="0521C40E" w14:textId="77777777"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r w:rsidR="00170C9C">
        <w:fldChar w:fldCharType="begin"/>
      </w:r>
      <w:r w:rsidR="00170C9C">
        <w:instrText xml:space="preserve"> HYPERLINK "http://microsoft.com/licensing/contracts" </w:instrText>
      </w:r>
      <w:r w:rsidR="00170C9C">
        <w:fldChar w:fldCharType="separate"/>
      </w:r>
      <w:r>
        <w:rPr>
          <w:rStyle w:val="Hyperlink"/>
        </w:rPr>
        <w:t>http://microsoft.com/licensing/contracts</w:t>
      </w:r>
      <w:r w:rsidR="00170C9C">
        <w:rPr>
          <w:rStyle w:val="Hyperlink"/>
        </w:rPr>
        <w:fldChar w:fldCharType="end"/>
      </w:r>
      <w:r>
        <w:t>.</w:t>
      </w:r>
    </w:p>
    <w:p w14:paraId="7B6B0E92" w14:textId="77777777" w:rsidR="006337D1" w:rsidRDefault="006337D1" w:rsidP="006337D1">
      <w:pPr>
        <w:pStyle w:val="ProductList-Body"/>
      </w:pPr>
    </w:p>
    <w:p w14:paraId="551AEDCD" w14:textId="77777777" w:rsidR="006337D1" w:rsidRDefault="006337D1" w:rsidP="006337D1">
      <w:pPr>
        <w:pStyle w:val="ProductList-SubSubSectionHeading"/>
        <w:outlineLvl w:val="1"/>
      </w:pPr>
      <w:bookmarkStart w:id="16" w:name="_Toc507768533"/>
      <w:bookmarkStart w:id="17" w:name="_Toc23322937"/>
      <w:r>
        <w:t>Actualitzacions i Condicions dels Serveis Online aplicables</w:t>
      </w:r>
      <w:bookmarkEnd w:id="16"/>
      <w:bookmarkEnd w:id="17"/>
    </w:p>
    <w:p w14:paraId="0521A792" w14:textId="77777777"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14:paraId="77263433" w14:textId="77777777" w:rsidR="006337D1" w:rsidRPr="00E47CD3" w:rsidRDefault="006337D1" w:rsidP="006337D1">
      <w:pPr>
        <w:pStyle w:val="ProductList-Body"/>
      </w:pPr>
    </w:p>
    <w:p w14:paraId="0FAD7028" w14:textId="77777777" w:rsidR="006337D1" w:rsidRDefault="006337D1" w:rsidP="006337D1">
      <w:pPr>
        <w:pStyle w:val="ProductList-SubSubSectionHeading"/>
        <w:outlineLvl w:val="1"/>
      </w:pPr>
      <w:bookmarkStart w:id="18" w:name="_Toc507768534"/>
      <w:bookmarkStart w:id="19" w:name="_Toc23322938"/>
      <w:r>
        <w:t>Notificacions electròniques</w:t>
      </w:r>
      <w:bookmarkEnd w:id="18"/>
      <w:bookmarkEnd w:id="19"/>
    </w:p>
    <w:p w14:paraId="0BB46A1A" w14:textId="77777777"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14:paraId="23572A6F" w14:textId="77777777" w:rsidR="006337D1" w:rsidRDefault="006337D1" w:rsidP="006337D1">
      <w:pPr>
        <w:pStyle w:val="ProductList-Body"/>
      </w:pPr>
    </w:p>
    <w:p w14:paraId="6203A6A2" w14:textId="77777777" w:rsidR="006337D1" w:rsidRDefault="006337D1" w:rsidP="006337D1">
      <w:pPr>
        <w:pStyle w:val="ProductList-SubSubSectionHeading"/>
        <w:outlineLvl w:val="1"/>
      </w:pPr>
      <w:bookmarkStart w:id="20" w:name="_Toc507768535"/>
      <w:bookmarkStart w:id="21" w:name="_Toc507239486"/>
      <w:bookmarkStart w:id="22" w:name="_Toc23322939"/>
      <w:r>
        <w:t>Versions Anteriors</w:t>
      </w:r>
      <w:bookmarkEnd w:id="20"/>
      <w:bookmarkEnd w:id="21"/>
      <w:bookmarkEnd w:id="22"/>
    </w:p>
    <w:p w14:paraId="411C8B8A" w14:textId="77777777"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r w:rsidR="00170C9C">
        <w:fldChar w:fldCharType="begin"/>
      </w:r>
      <w:r w:rsidR="00170C9C">
        <w:instrText xml:space="preserve"> HYPERLINK "http://go.microsoft.com/?linkid=9840733" </w:instrText>
      </w:r>
      <w:r w:rsidR="00170C9C">
        <w:fldChar w:fldCharType="separate"/>
      </w:r>
      <w:r>
        <w:rPr>
          <w:rStyle w:val="Hyperlink"/>
        </w:rPr>
        <w:t>http://go.microsoft.com/?linkid=9840733</w:t>
      </w:r>
      <w:r w:rsidR="00170C9C">
        <w:rPr>
          <w:rStyle w:val="Hyperlink"/>
        </w:rPr>
        <w:fldChar w:fldCharType="end"/>
      </w:r>
      <w:r>
        <w:t xml:space="preserve"> o posar-se en contacte amb el seu revenedor o el Gestor de Comptes de Microsoft.</w:t>
      </w:r>
    </w:p>
    <w:p w14:paraId="7F21FC2E" w14:textId="77777777" w:rsidR="006337D1" w:rsidRDefault="006337D1" w:rsidP="006337D1">
      <w:pPr>
        <w:pStyle w:val="ProductList-Body"/>
      </w:pPr>
    </w:p>
    <w:p w14:paraId="55D462C0" w14:textId="77777777" w:rsidR="00722A16" w:rsidRDefault="00722A16" w:rsidP="00722A16">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23322940"/>
      <w:proofErr w:type="spellStart"/>
      <w:r>
        <w:t>Aclariments</w:t>
      </w:r>
      <w:proofErr w:type="spellEnd"/>
      <w:r>
        <w:t xml:space="preserve"> </w:t>
      </w:r>
      <w:proofErr w:type="spellStart"/>
      <w:r>
        <w:t>i</w:t>
      </w:r>
      <w:proofErr w:type="spellEnd"/>
      <w:r>
        <w:t xml:space="preserve"> </w:t>
      </w:r>
      <w:proofErr w:type="spellStart"/>
      <w:r>
        <w:t>resum</w:t>
      </w:r>
      <w:proofErr w:type="spellEnd"/>
      <w:r>
        <w:t xml:space="preserve"> </w:t>
      </w:r>
      <w:proofErr w:type="spellStart"/>
      <w:r>
        <w:t>dels</w:t>
      </w:r>
      <w:proofErr w:type="spellEnd"/>
      <w:r>
        <w:t xml:space="preserve"> </w:t>
      </w:r>
      <w:proofErr w:type="spellStart"/>
      <w:r>
        <w:t>canvis</w:t>
      </w:r>
      <w:bookmarkEnd w:id="23"/>
      <w:bookmarkEnd w:id="24"/>
      <w:bookmarkEnd w:id="25"/>
      <w:bookmarkEnd w:id="26"/>
      <w:bookmarkEnd w:id="27"/>
      <w:bookmarkEnd w:id="28"/>
      <w:bookmarkEnd w:id="29"/>
      <w:bookmarkEnd w:id="30"/>
      <w:bookmarkEnd w:id="31"/>
      <w:bookmarkEnd w:id="32"/>
      <w:proofErr w:type="spellEnd"/>
    </w:p>
    <w:tbl>
      <w:tblPr>
        <w:tblStyle w:val="TableGrid"/>
        <w:tblW w:w="10790" w:type="dxa"/>
        <w:tblInd w:w="-5" w:type="dxa"/>
        <w:tblLook w:val="04A0" w:firstRow="1" w:lastRow="0" w:firstColumn="1" w:lastColumn="0" w:noHBand="0" w:noVBand="1"/>
      </w:tblPr>
      <w:tblGrid>
        <w:gridCol w:w="5395"/>
        <w:gridCol w:w="5395"/>
      </w:tblGrid>
      <w:tr w:rsidR="009F04F9" w:rsidRPr="00AD6DB4" w14:paraId="753A38BD" w14:textId="77777777" w:rsidTr="00741A92">
        <w:trPr>
          <w:tblHeader/>
        </w:trPr>
        <w:tc>
          <w:tcPr>
            <w:tcW w:w="5395" w:type="dxa"/>
            <w:shd w:val="clear" w:color="auto" w:fill="0072C6"/>
          </w:tcPr>
          <w:p w14:paraId="288B8F03" w14:textId="77777777" w:rsidR="009F04F9" w:rsidRPr="00231971" w:rsidRDefault="009F04F9" w:rsidP="00741A92">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14:paraId="0CFA3119" w14:textId="77777777" w:rsidR="009F04F9" w:rsidRPr="00231971" w:rsidRDefault="009F04F9" w:rsidP="00741A92">
            <w:pPr>
              <w:pStyle w:val="ProductList-Body"/>
              <w:spacing w:before="20" w:after="20"/>
              <w:rPr>
                <w:color w:val="FFFFFF" w:themeColor="background1"/>
                <w:sz w:val="16"/>
                <w:szCs w:val="16"/>
              </w:rPr>
            </w:pPr>
            <w:r>
              <w:rPr>
                <w:color w:val="FFFFFF" w:themeColor="background1"/>
                <w:sz w:val="16"/>
                <w:szCs w:val="16"/>
              </w:rPr>
              <w:t>Supressions</w:t>
            </w:r>
          </w:p>
        </w:tc>
      </w:tr>
      <w:tr w:rsidR="009F04F9" w:rsidRPr="00A47BC4" w14:paraId="0CB78ED1" w14:textId="77777777" w:rsidTr="00741A92">
        <w:tc>
          <w:tcPr>
            <w:tcW w:w="5395" w:type="dxa"/>
            <w:vAlign w:val="bottom"/>
          </w:tcPr>
          <w:p w14:paraId="559F8E64" w14:textId="77777777" w:rsidR="009F04F9" w:rsidRDefault="009F04F9" w:rsidP="00741A92">
            <w:pPr>
              <w:pStyle w:val="ProductList-Body"/>
              <w:rPr>
                <w:rFonts w:cstheme="minorHAnsi"/>
                <w:sz w:val="16"/>
                <w:szCs w:val="16"/>
              </w:rPr>
            </w:pPr>
            <w:bookmarkStart w:id="33" w:name="_Hlk494736247"/>
            <w:r>
              <w:rPr>
                <w:rFonts w:cstheme="minorHAnsi"/>
                <w:sz w:val="16"/>
                <w:szCs w:val="16"/>
              </w:rPr>
              <w:t>Pla 1 del Project</w:t>
            </w:r>
          </w:p>
        </w:tc>
        <w:tc>
          <w:tcPr>
            <w:tcW w:w="5395" w:type="dxa"/>
            <w:vAlign w:val="bottom"/>
          </w:tcPr>
          <w:p w14:paraId="6526632C" w14:textId="77777777" w:rsidR="009F04F9" w:rsidRPr="00E92AA5" w:rsidRDefault="009F04F9" w:rsidP="00741A92">
            <w:pPr>
              <w:pStyle w:val="ProductList-Body"/>
              <w:rPr>
                <w:rFonts w:cstheme="minorHAnsi"/>
                <w:sz w:val="16"/>
                <w:szCs w:val="16"/>
              </w:rPr>
            </w:pPr>
            <w:r>
              <w:rPr>
                <w:rFonts w:cstheme="minorHAnsi"/>
                <w:sz w:val="16"/>
                <w:szCs w:val="16"/>
              </w:rPr>
              <w:t>Project Online Professional</w:t>
            </w:r>
          </w:p>
        </w:tc>
      </w:tr>
      <w:tr w:rsidR="009F04F9" w:rsidRPr="00A47BC4" w14:paraId="31B2F686" w14:textId="77777777" w:rsidTr="00741A92">
        <w:tc>
          <w:tcPr>
            <w:tcW w:w="5395" w:type="dxa"/>
            <w:vAlign w:val="bottom"/>
          </w:tcPr>
          <w:p w14:paraId="78EE96C1" w14:textId="77777777" w:rsidR="009F04F9" w:rsidRDefault="009F04F9" w:rsidP="00741A92">
            <w:pPr>
              <w:pStyle w:val="ProductList-Body"/>
              <w:rPr>
                <w:rFonts w:cstheme="minorHAnsi"/>
                <w:sz w:val="16"/>
                <w:szCs w:val="16"/>
              </w:rPr>
            </w:pPr>
            <w:r>
              <w:rPr>
                <w:rFonts w:cstheme="minorHAnsi"/>
                <w:sz w:val="16"/>
                <w:szCs w:val="16"/>
              </w:rPr>
              <w:t>Pla 3 del Project</w:t>
            </w:r>
          </w:p>
        </w:tc>
        <w:tc>
          <w:tcPr>
            <w:tcW w:w="5395" w:type="dxa"/>
            <w:vAlign w:val="bottom"/>
          </w:tcPr>
          <w:p w14:paraId="741A581B" w14:textId="77777777" w:rsidR="009F04F9" w:rsidRPr="00E92AA5" w:rsidRDefault="009F04F9" w:rsidP="00741A92">
            <w:pPr>
              <w:pStyle w:val="ProductList-Body"/>
              <w:rPr>
                <w:rFonts w:cstheme="minorHAnsi"/>
                <w:sz w:val="16"/>
                <w:szCs w:val="16"/>
              </w:rPr>
            </w:pPr>
            <w:r>
              <w:rPr>
                <w:rFonts w:cstheme="minorHAnsi"/>
                <w:sz w:val="16"/>
                <w:szCs w:val="16"/>
              </w:rPr>
              <w:t>Project Online Premium</w:t>
            </w:r>
          </w:p>
        </w:tc>
      </w:tr>
      <w:tr w:rsidR="009F04F9" w:rsidRPr="00A47BC4" w14:paraId="38E5AD0D" w14:textId="77777777" w:rsidTr="00741A92">
        <w:tc>
          <w:tcPr>
            <w:tcW w:w="5395" w:type="dxa"/>
            <w:vAlign w:val="bottom"/>
          </w:tcPr>
          <w:p w14:paraId="39A8501E" w14:textId="77777777" w:rsidR="009F04F9" w:rsidRDefault="009F04F9" w:rsidP="00741A92">
            <w:pPr>
              <w:pStyle w:val="ProductList-Body"/>
              <w:rPr>
                <w:rFonts w:cstheme="minorHAnsi"/>
                <w:sz w:val="16"/>
                <w:szCs w:val="16"/>
              </w:rPr>
            </w:pPr>
            <w:r>
              <w:rPr>
                <w:rFonts w:cstheme="minorHAnsi"/>
                <w:sz w:val="16"/>
                <w:szCs w:val="16"/>
              </w:rPr>
              <w:t>Pla 5 del Project</w:t>
            </w:r>
          </w:p>
        </w:tc>
        <w:tc>
          <w:tcPr>
            <w:tcW w:w="5395" w:type="dxa"/>
            <w:vAlign w:val="bottom"/>
          </w:tcPr>
          <w:p w14:paraId="091655C9" w14:textId="77777777" w:rsidR="009F04F9" w:rsidRPr="00E92AA5" w:rsidRDefault="009F04F9" w:rsidP="00741A92">
            <w:pPr>
              <w:pStyle w:val="ProductList-Body"/>
              <w:rPr>
                <w:rFonts w:cstheme="minorHAnsi"/>
                <w:sz w:val="16"/>
                <w:szCs w:val="16"/>
              </w:rPr>
            </w:pPr>
          </w:p>
        </w:tc>
      </w:tr>
      <w:tr w:rsidR="009F04F9" w:rsidRPr="00A47BC4" w14:paraId="30EF03A5" w14:textId="77777777" w:rsidTr="00741A92">
        <w:tc>
          <w:tcPr>
            <w:tcW w:w="5395" w:type="dxa"/>
            <w:vAlign w:val="bottom"/>
          </w:tcPr>
          <w:p w14:paraId="5E2CABEE" w14:textId="77777777" w:rsidR="009F04F9" w:rsidRDefault="009F04F9" w:rsidP="00741A92">
            <w:pPr>
              <w:pStyle w:val="ProductList-Body"/>
              <w:rPr>
                <w:rFonts w:cstheme="minorHAnsi"/>
                <w:sz w:val="16"/>
                <w:szCs w:val="16"/>
              </w:rPr>
            </w:pPr>
            <w:r>
              <w:rPr>
                <w:rFonts w:cstheme="minorHAnsi"/>
                <w:sz w:val="16"/>
                <w:szCs w:val="16"/>
              </w:rPr>
              <w:t>Accions del GitHub</w:t>
            </w:r>
          </w:p>
        </w:tc>
        <w:tc>
          <w:tcPr>
            <w:tcW w:w="5395" w:type="dxa"/>
            <w:vAlign w:val="bottom"/>
          </w:tcPr>
          <w:p w14:paraId="72CCABFD" w14:textId="77777777" w:rsidR="009F04F9" w:rsidRPr="00E92AA5" w:rsidRDefault="009F04F9" w:rsidP="00741A92">
            <w:pPr>
              <w:pStyle w:val="ProductList-Body"/>
              <w:rPr>
                <w:rFonts w:cstheme="minorHAnsi"/>
                <w:sz w:val="16"/>
                <w:szCs w:val="16"/>
              </w:rPr>
            </w:pPr>
          </w:p>
        </w:tc>
      </w:tr>
      <w:tr w:rsidR="009F04F9" w:rsidRPr="00A47BC4" w14:paraId="54A80625" w14:textId="77777777" w:rsidTr="00741A92">
        <w:tc>
          <w:tcPr>
            <w:tcW w:w="5395" w:type="dxa"/>
            <w:vAlign w:val="bottom"/>
          </w:tcPr>
          <w:p w14:paraId="5C6B98CC" w14:textId="77777777" w:rsidR="009F04F9" w:rsidRDefault="009F04F9" w:rsidP="00741A92">
            <w:pPr>
              <w:pStyle w:val="ProductList-Body"/>
              <w:rPr>
                <w:rFonts w:cstheme="minorHAnsi"/>
                <w:sz w:val="16"/>
                <w:szCs w:val="16"/>
              </w:rPr>
            </w:pPr>
            <w:r>
              <w:rPr>
                <w:rFonts w:cstheme="minorHAnsi"/>
                <w:sz w:val="16"/>
                <w:szCs w:val="16"/>
              </w:rPr>
              <w:t>Informació del GitHub</w:t>
            </w:r>
          </w:p>
        </w:tc>
        <w:tc>
          <w:tcPr>
            <w:tcW w:w="5395" w:type="dxa"/>
            <w:vAlign w:val="bottom"/>
          </w:tcPr>
          <w:p w14:paraId="26D1AB5E" w14:textId="77777777" w:rsidR="009F04F9" w:rsidRPr="00E92AA5" w:rsidRDefault="009F04F9" w:rsidP="00741A92">
            <w:pPr>
              <w:pStyle w:val="ProductList-Body"/>
              <w:rPr>
                <w:rFonts w:cstheme="minorHAnsi"/>
                <w:sz w:val="16"/>
                <w:szCs w:val="16"/>
              </w:rPr>
            </w:pPr>
          </w:p>
        </w:tc>
      </w:tr>
      <w:tr w:rsidR="009F04F9" w:rsidRPr="00A47BC4" w14:paraId="7A85369D" w14:textId="77777777" w:rsidTr="00741A92">
        <w:tc>
          <w:tcPr>
            <w:tcW w:w="5395" w:type="dxa"/>
            <w:vAlign w:val="bottom"/>
          </w:tcPr>
          <w:p w14:paraId="4D00A0D8" w14:textId="77777777" w:rsidR="009F04F9" w:rsidRDefault="009F04F9" w:rsidP="00741A92">
            <w:pPr>
              <w:pStyle w:val="ProductList-Body"/>
              <w:rPr>
                <w:rFonts w:cstheme="minorHAnsi"/>
                <w:sz w:val="16"/>
                <w:szCs w:val="16"/>
              </w:rPr>
            </w:pPr>
            <w:r>
              <w:rPr>
                <w:rFonts w:cstheme="minorHAnsi"/>
                <w:sz w:val="16"/>
                <w:szCs w:val="16"/>
              </w:rPr>
              <w:t>Seguretat avançada del GitHub</w:t>
            </w:r>
          </w:p>
        </w:tc>
        <w:tc>
          <w:tcPr>
            <w:tcW w:w="5395" w:type="dxa"/>
            <w:vAlign w:val="bottom"/>
          </w:tcPr>
          <w:p w14:paraId="2C274B6C" w14:textId="77777777" w:rsidR="009F04F9" w:rsidRPr="00E92AA5" w:rsidRDefault="009F04F9" w:rsidP="00741A92">
            <w:pPr>
              <w:pStyle w:val="ProductList-Body"/>
              <w:rPr>
                <w:rFonts w:cstheme="minorHAnsi"/>
                <w:sz w:val="16"/>
                <w:szCs w:val="16"/>
              </w:rPr>
            </w:pPr>
          </w:p>
        </w:tc>
      </w:tr>
      <w:tr w:rsidR="009F04F9" w:rsidRPr="00A47BC4" w14:paraId="264D5C99" w14:textId="77777777" w:rsidTr="00741A92">
        <w:tc>
          <w:tcPr>
            <w:tcW w:w="5395" w:type="dxa"/>
            <w:vAlign w:val="bottom"/>
          </w:tcPr>
          <w:p w14:paraId="638D10B5" w14:textId="77777777" w:rsidR="009F04F9" w:rsidRDefault="009F04F9" w:rsidP="00741A92">
            <w:pPr>
              <w:pStyle w:val="ProductList-Body"/>
              <w:rPr>
                <w:rFonts w:cstheme="minorHAnsi"/>
                <w:sz w:val="16"/>
                <w:szCs w:val="16"/>
              </w:rPr>
            </w:pPr>
            <w:r>
              <w:rPr>
                <w:rFonts w:cstheme="minorHAnsi"/>
                <w:sz w:val="16"/>
                <w:szCs w:val="16"/>
              </w:rPr>
              <w:t>Paquets del GitHub</w:t>
            </w:r>
          </w:p>
        </w:tc>
        <w:tc>
          <w:tcPr>
            <w:tcW w:w="5395" w:type="dxa"/>
            <w:vAlign w:val="bottom"/>
          </w:tcPr>
          <w:p w14:paraId="35C6CA58" w14:textId="77777777" w:rsidR="009F04F9" w:rsidRPr="00E92AA5" w:rsidRDefault="009F04F9" w:rsidP="00741A92">
            <w:pPr>
              <w:pStyle w:val="ProductList-Body"/>
              <w:rPr>
                <w:rFonts w:cstheme="minorHAnsi"/>
                <w:sz w:val="16"/>
                <w:szCs w:val="16"/>
              </w:rPr>
            </w:pPr>
          </w:p>
        </w:tc>
      </w:tr>
    </w:tbl>
    <w:p w14:paraId="00E63021" w14:textId="77777777" w:rsidR="009F04F9" w:rsidRPr="001F4ED0" w:rsidRDefault="009F04F9" w:rsidP="009F04F9">
      <w:pPr>
        <w:pStyle w:val="ProductList-Body"/>
      </w:pPr>
      <w:bookmarkStart w:id="34" w:name="_Hlk494736381"/>
    </w:p>
    <w:p w14:paraId="19D10D99" w14:textId="77777777" w:rsidR="009F04F9" w:rsidRDefault="009F04F9" w:rsidP="00CE6D23">
      <w:pPr>
        <w:pStyle w:val="ProductList-ClauseHeading"/>
        <w:keepNext w:val="0"/>
      </w:pPr>
      <w:r>
        <w:t>Condicions de protecció de dades</w:t>
      </w:r>
    </w:p>
    <w:p w14:paraId="0403757D" w14:textId="0E2F0128" w:rsidR="009F04F9" w:rsidRDefault="009A7162" w:rsidP="00CE6D23">
      <w:pPr>
        <w:pStyle w:val="ProductList-Body"/>
      </w:pPr>
      <w:hyperlink w:anchor="AppendixA_CoreOnlineServices" w:tooltip="Apèndix A: Serveis Online Bàsics" w:history="1">
        <w:r w:rsidR="009F04F9">
          <w:rPr>
            <w:rStyle w:val="Hyperlink"/>
          </w:rPr>
          <w:t>Apèndix A: Serveis Online Bàsics</w:t>
        </w:r>
      </w:hyperlink>
      <w:r w:rsidR="009F04F9">
        <w:t>: S'han afegit la coordinació de Pacients, els Torns i les Visites Virtuals del Teams a la llista de Serveis Online Principals dels Serveis de l'Office 365.</w:t>
      </w:r>
    </w:p>
    <w:p w14:paraId="13BEDF4B" w14:textId="77777777" w:rsidR="009F04F9" w:rsidRPr="001F4ED0" w:rsidRDefault="009F04F9" w:rsidP="00CE6D23">
      <w:pPr>
        <w:pStyle w:val="ProductList-Body"/>
      </w:pPr>
    </w:p>
    <w:p w14:paraId="1C88F5C9" w14:textId="77777777" w:rsidR="009F04F9" w:rsidRPr="0021499B" w:rsidRDefault="009F04F9" w:rsidP="00CE6D23">
      <w:pPr>
        <w:pStyle w:val="ProductList-ClauseHeading"/>
        <w:keepNext w:val="0"/>
      </w:pPr>
      <w:r>
        <w:t>Condicions Específiques dels Serveis Online</w:t>
      </w:r>
    </w:p>
    <w:p w14:paraId="4D49DE52" w14:textId="035134F1" w:rsidR="009F04F9" w:rsidRDefault="009A7162" w:rsidP="00CE6D23">
      <w:pPr>
        <w:pStyle w:val="ProductList-Body"/>
      </w:pPr>
      <w:hyperlink w:anchor="AzureLabServices" w:tooltip="Azure Lab Services" w:history="1">
        <w:r w:rsidR="009F04F9">
          <w:rPr>
            <w:rStyle w:val="Hyperlink"/>
          </w:rPr>
          <w:t>Azure Lab Services</w:t>
        </w:r>
      </w:hyperlink>
      <w:r w:rsidR="009F04F9">
        <w:t>: S'ha afegit text en què s'indica que l'Azure Lab Services no es pot utilitzar per facilitar o interactuar amb la mineria de criptomoneda.</w:t>
      </w:r>
    </w:p>
    <w:p w14:paraId="25E2DE1F" w14:textId="2D2BDF94" w:rsidR="009F04F9" w:rsidRPr="005602E5" w:rsidRDefault="009A7162" w:rsidP="009F04F9">
      <w:pPr>
        <w:pStyle w:val="ProductList-ClauseHeading"/>
        <w:keepNext w:val="0"/>
        <w:tabs>
          <w:tab w:val="clear" w:pos="360"/>
          <w:tab w:val="clear" w:pos="720"/>
          <w:tab w:val="clear" w:pos="1080"/>
          <w:tab w:val="left" w:pos="158"/>
        </w:tabs>
        <w:rPr>
          <w:b w:val="0"/>
          <w:color w:val="auto"/>
          <w:szCs w:val="22"/>
        </w:rPr>
      </w:pPr>
      <w:hyperlink w:anchor="O365Services" w:tooltip="Serveis de l'Office 365" w:history="1">
        <w:r w:rsidR="009F04F9">
          <w:rPr>
            <w:rStyle w:val="Hyperlink"/>
            <w:b w:val="0"/>
          </w:rPr>
          <w:t>Serveis de l'Office 365</w:t>
        </w:r>
      </w:hyperlink>
      <w:r w:rsidR="009F04F9" w:rsidRPr="00170C9C">
        <w:rPr>
          <w:rStyle w:val="Hyperlink"/>
          <w:b w:val="0"/>
          <w:color w:val="auto"/>
          <w:u w:val="none"/>
        </w:rPr>
        <w:t xml:space="preserve">: S'ha afegit </w:t>
      </w:r>
      <w:r w:rsidR="009F04F9" w:rsidRPr="00170C9C">
        <w:rPr>
          <w:rStyle w:val="Hyperlink"/>
          <w:b w:val="0"/>
          <w:bCs/>
          <w:color w:val="auto"/>
          <w:u w:val="none"/>
        </w:rPr>
        <w:t>una clàusula que tracta l'ús de proves del Microsoft Teams.</w:t>
      </w:r>
      <w:r w:rsidR="009F04F9" w:rsidRPr="00170C9C">
        <w:rPr>
          <w:b w:val="0"/>
          <w:color w:val="auto"/>
          <w:szCs w:val="22"/>
        </w:rPr>
        <w:t xml:space="preserve"> S'ha</w:t>
      </w:r>
      <w:r w:rsidR="009F04F9">
        <w:rPr>
          <w:b w:val="0"/>
          <w:color w:val="auto"/>
          <w:szCs w:val="22"/>
        </w:rPr>
        <w:t xml:space="preserve"> afegit una clàusula que tracta l'ús de la Cortana amb els Serveis de l'Office 365. S'ha afegit una clàusula per aclarir que el Servei de Prevenció de Pèrdua de Dades no s'aplica als missatges del Teams transmesos a través d'SMS ni els bloqueja.</w:t>
      </w:r>
    </w:p>
    <w:p w14:paraId="0B7023D5" w14:textId="70B77242" w:rsidR="009F04F9" w:rsidRPr="001F4ED0" w:rsidRDefault="009A7162" w:rsidP="009F04F9">
      <w:pPr>
        <w:pStyle w:val="ProductList-ClauseHeading"/>
        <w:keepNext w:val="0"/>
        <w:tabs>
          <w:tab w:val="clear" w:pos="360"/>
          <w:tab w:val="clear" w:pos="720"/>
          <w:tab w:val="clear" w:pos="1080"/>
          <w:tab w:val="left" w:pos="158"/>
        </w:tabs>
        <w:rPr>
          <w:b w:val="0"/>
          <w:color w:val="auto"/>
        </w:rPr>
      </w:pPr>
      <w:hyperlink w:anchor="O365Applications" w:tooltip="Aplicacions de l'Office 365" w:history="1">
        <w:r w:rsidR="009F04F9">
          <w:rPr>
            <w:rStyle w:val="Hyperlink"/>
            <w:b w:val="0"/>
            <w:szCs w:val="22"/>
          </w:rPr>
          <w:t>Aplicacions de l'Office 365</w:t>
        </w:r>
      </w:hyperlink>
      <w:r w:rsidR="009F04F9">
        <w:rPr>
          <w:b w:val="0"/>
          <w:color w:val="auto"/>
          <w:szCs w:val="22"/>
        </w:rPr>
        <w:t>: S'ha actualitzat la clàusula de Dispositius de Telèfon Intel·ligent i Tauleta</w:t>
      </w:r>
      <w:r w:rsidR="009F04F9">
        <w:rPr>
          <w:b w:val="0"/>
          <w:color w:val="auto"/>
        </w:rPr>
        <w:t xml:space="preserve"> per </w:t>
      </w:r>
      <w:r w:rsidR="009F04F9">
        <w:rPr>
          <w:b w:val="0"/>
          <w:color w:val="auto"/>
          <w:szCs w:val="22"/>
        </w:rPr>
        <w:t>motius de claredat. No s'han realitzat canvis en els normes de llicències per als dispositius mòbils de l'Office i l'Outlook</w:t>
      </w:r>
      <w:r w:rsidR="009F04F9">
        <w:rPr>
          <w:b w:val="0"/>
          <w:color w:val="auto"/>
        </w:rPr>
        <w:t>.</w:t>
      </w:r>
    </w:p>
    <w:p w14:paraId="681B4A50" w14:textId="4ED5F889" w:rsidR="009F04F9" w:rsidRDefault="009A7162" w:rsidP="009F04F9">
      <w:pPr>
        <w:pStyle w:val="ProductList-ClauseHeading"/>
        <w:keepNext w:val="0"/>
        <w:tabs>
          <w:tab w:val="clear" w:pos="360"/>
          <w:tab w:val="clear" w:pos="720"/>
          <w:tab w:val="clear" w:pos="1080"/>
          <w:tab w:val="left" w:pos="158"/>
        </w:tabs>
      </w:pPr>
      <w:hyperlink w:anchor="GitHubOfferings" w:tooltip="Ofertes del GitHub" w:history="1">
        <w:r w:rsidR="009F04F9">
          <w:rPr>
            <w:rStyle w:val="Hyperlink"/>
            <w:b w:val="0"/>
            <w:szCs w:val="22"/>
          </w:rPr>
          <w:t>Ofertes del GitHub</w:t>
        </w:r>
      </w:hyperlink>
      <w:r w:rsidR="009F04F9">
        <w:rPr>
          <w:b w:val="0"/>
          <w:color w:val="auto"/>
          <w:szCs w:val="22"/>
        </w:rPr>
        <w:t>: S'han afegit condicions per a les ofertes noves del GitHub.</w:t>
      </w:r>
    </w:p>
    <w:bookmarkEnd w:id="33"/>
    <w:bookmarkEnd w:id="34"/>
    <w:p w14:paraId="230AE2EF" w14:textId="77777777" w:rsidR="000C27F8" w:rsidRPr="00903BB7" w:rsidRDefault="00170C9C" w:rsidP="000C27F8">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sidR="000C27F8">
        <w:rPr>
          <w:rStyle w:val="Hyperlink"/>
          <w:sz w:val="16"/>
          <w:szCs w:val="16"/>
        </w:rPr>
        <w:t>Índex de continguts</w:t>
      </w:r>
      <w:r>
        <w:rPr>
          <w:rStyle w:val="Hyperlink"/>
          <w:sz w:val="16"/>
          <w:szCs w:val="16"/>
        </w:rPr>
        <w:fldChar w:fldCharType="end"/>
      </w:r>
      <w:r w:rsidR="000C27F8">
        <w:rPr>
          <w:rStyle w:val="Hyperlink"/>
          <w:sz w:val="16"/>
          <w:szCs w:val="16"/>
        </w:rPr>
        <w:t xml:space="preserve"> </w:t>
      </w:r>
      <w:r w:rsidR="000C27F8">
        <w:rPr>
          <w:sz w:val="16"/>
          <w:szCs w:val="16"/>
        </w:rPr>
        <w:t xml:space="preserve">/ </w:t>
      </w:r>
      <w:r>
        <w:fldChar w:fldCharType="begin"/>
      </w:r>
      <w:r>
        <w:instrText xml:space="preserve"> HYPERLINK \l "GeneralTerms" \o "Termes generals" </w:instrText>
      </w:r>
      <w:r>
        <w:fldChar w:fldCharType="separate"/>
      </w:r>
      <w:r w:rsidR="000C27F8">
        <w:rPr>
          <w:rStyle w:val="Hyperlink"/>
          <w:sz w:val="16"/>
          <w:szCs w:val="16"/>
        </w:rPr>
        <w:t>Termes generals</w:t>
      </w:r>
      <w:r>
        <w:rPr>
          <w:rStyle w:val="Hyperlink"/>
          <w:sz w:val="16"/>
          <w:szCs w:val="16"/>
        </w:rPr>
        <w:fldChar w:fldCharType="end"/>
      </w:r>
    </w:p>
    <w:p w14:paraId="5CD4DDB1" w14:textId="77777777" w:rsidR="006337D1" w:rsidRPr="00103924" w:rsidRDefault="006337D1" w:rsidP="006337D1">
      <w:pPr>
        <w:pStyle w:val="ProductList-SectionHeading"/>
        <w:outlineLvl w:val="0"/>
      </w:pPr>
      <w:bookmarkStart w:id="35" w:name="_Toc507768537"/>
      <w:bookmarkStart w:id="36" w:name="_Toc507239489"/>
      <w:bookmarkStart w:id="37" w:name="_Toc23322941"/>
      <w:bookmarkStart w:id="38" w:name="Definitions"/>
      <w:bookmarkEnd w:id="8"/>
      <w:bookmarkEnd w:id="9"/>
      <w:bookmarkEnd w:id="10"/>
      <w:bookmarkEnd w:id="11"/>
      <w:bookmarkEnd w:id="12"/>
      <w:bookmarkEnd w:id="13"/>
      <w:r>
        <w:lastRenderedPageBreak/>
        <w:t>Definicions</w:t>
      </w:r>
      <w:bookmarkEnd w:id="35"/>
      <w:bookmarkEnd w:id="36"/>
      <w:bookmarkEnd w:id="37"/>
    </w:p>
    <w:bookmarkEnd w:id="38"/>
    <w:p w14:paraId="6D49ADEF" w14:textId="77777777"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14:paraId="3EA29379" w14:textId="77777777" w:rsidR="006337D1" w:rsidRDefault="006337D1" w:rsidP="006337D1">
      <w:pPr>
        <w:pStyle w:val="ProductList-Body"/>
        <w:spacing w:after="120"/>
      </w:pPr>
      <w:r>
        <w:t>Els “Serveis Online Bàsics” són els Serveis Online que s'identifiquen a l'</w:t>
      </w:r>
      <w:r w:rsidR="00170C9C">
        <w:fldChar w:fldCharType="begin"/>
      </w:r>
      <w:r w:rsidR="00170C9C">
        <w:instrText xml:space="preserve"> HYPERLINK \l "AppendixA_CoreOnlineServices" \o "Apèndix A" </w:instrText>
      </w:r>
      <w:r w:rsidR="00170C9C">
        <w:fldChar w:fldCharType="separate"/>
      </w:r>
      <w:r>
        <w:rPr>
          <w:rStyle w:val="Hyperlink"/>
        </w:rPr>
        <w:t>Apèndix A</w:t>
      </w:r>
      <w:r w:rsidR="00170C9C">
        <w:rPr>
          <w:rStyle w:val="Hyperlink"/>
        </w:rPr>
        <w:fldChar w:fldCharType="end"/>
      </w:r>
      <w:r>
        <w:t xml:space="preserve"> de les Condicions de Protecció de Dades.</w:t>
      </w:r>
    </w:p>
    <w:p w14:paraId="7E00674A" w14:textId="77777777" w:rsidR="00CB3621" w:rsidRDefault="00CB3621" w:rsidP="006337D1">
      <w:pPr>
        <w:pStyle w:val="ProductList-Body"/>
        <w:spacing w:after="120"/>
      </w:pPr>
      <w:r>
        <w:t xml:space="preserve">“Dades del Client” són totes les dades (inclosos tots els fitxers de text, so, vídeo o imatge) proporcionades a Microsoft pel o en nom del Client mitjançant l’ús del Servei Online. Les Dades del Client no inclouen les Dades dels Serveis Professionals. </w:t>
      </w:r>
    </w:p>
    <w:p w14:paraId="70877605" w14:textId="77777777" w:rsidR="006337D1" w:rsidRPr="00874919" w:rsidRDefault="006337D1" w:rsidP="006337D1">
      <w:pPr>
        <w:pStyle w:val="ProductList-Body"/>
        <w:spacing w:after="120"/>
      </w:pPr>
      <w:r>
        <w:t>“Usuari Extern” és un usuari d'un Servei Online que no és empleat, contractista in situ ni agent in situ del Client o de les seves filials.</w:t>
      </w:r>
    </w:p>
    <w:p w14:paraId="17C78CA3" w14:textId="77777777" w:rsidR="006337D1" w:rsidRDefault="006337D1" w:rsidP="006337D1">
      <w:pPr>
        <w:pStyle w:val="ProductList-Body"/>
        <w:spacing w:after="120"/>
      </w:pPr>
      <w:r>
        <w:t>“Reglament General de Protecció de Dades” o “RGPD” fa referència al Reglament (UE) 2016/679 del Parlament Europeu i del Consell del 27 d'abril de 2016 sobre la protecció de les persones físiques respecte del tractament de les dades personals i del seu lliure moviment, i revoca la Directiva 95/46/CE.</w:t>
      </w:r>
    </w:p>
    <w:p w14:paraId="5D6B1591" w14:textId="77777777" w:rsidR="006337D1" w:rsidRDefault="006337D1" w:rsidP="006337D1">
      <w:pPr>
        <w:pStyle w:val="ProductList-Body"/>
        <w:spacing w:after="120"/>
      </w:pPr>
      <w:r>
        <w:t>“Termes RGPD” fa referència a les condicions de l'Apèndix 4, en virtut del qual Microsoft estableix compromisos vinculants en relació amb el tractament que fa de les Dades Personals, d'acord amb l'Article 28 del Reglament General de Protecció de Dades.</w:t>
      </w:r>
    </w:p>
    <w:p w14:paraId="70273909" w14:textId="77777777"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14:paraId="42A1498F" w14:textId="77777777" w:rsidR="0056544B" w:rsidRDefault="0056544B" w:rsidP="0056544B">
      <w:pPr>
        <w:pStyle w:val="ProductList-Body"/>
        <w:spacing w:after="120"/>
      </w:pPr>
      <w:r>
        <w:t xml:space="preserve">“Dispositiu Llicenciat” fa referència a un sistema de maquinari físic únic, destinat a l'ús del Client, al qual s'ha assignat un llicència. Qualsevol dispositiu dedicat que es trobi sota la gestió o el control d'una entitat que no sigui el Client o una de les seves Filials està subjecte a la clàusula Subcontractació de la Gestió de Programari de les </w:t>
      </w:r>
      <w:r>
        <w:fldChar w:fldCharType="begin"/>
      </w:r>
      <w:r>
        <w:instrText xml:space="preserve"> HYPERLINK "http://go.microsoft.com/?linkid=9839206" </w:instrText>
      </w:r>
      <w:r>
        <w:fldChar w:fldCharType="separate"/>
      </w:r>
      <w:r>
        <w:rPr>
          <w:rStyle w:val="Hyperlink"/>
        </w:rPr>
        <w:t>Condicions dels Productes</w:t>
      </w:r>
      <w:r>
        <w:rPr>
          <w:rStyle w:val="Hyperlink"/>
        </w:rPr>
        <w:fldChar w:fldCharType="end"/>
      </w:r>
      <w:r>
        <w:t xml:space="preserve"> que es troben a </w:t>
      </w:r>
      <w:r>
        <w:fldChar w:fldCharType="begin"/>
      </w:r>
      <w:r>
        <w:instrText xml:space="preserve"> HYPERLINK "http://go.microsoft.com/?linkid=9839207" </w:instrText>
      </w:r>
      <w:r>
        <w:fldChar w:fldCharType="separate"/>
      </w:r>
      <w:r>
        <w:rPr>
          <w:rStyle w:val="Hyperlink"/>
        </w:rPr>
        <w:t>http://go.microsoft.com/?linkid=9839207</w:t>
      </w:r>
      <w:r>
        <w:rPr>
          <w:rStyle w:val="Hyperlink"/>
        </w:rPr>
        <w:fldChar w:fldCharType="end"/>
      </w:r>
      <w:r>
        <w:t>. Per a aquesta definició, un blade o una partició de maquinari es considera un dispositiu a part.</w:t>
      </w:r>
    </w:p>
    <w:p w14:paraId="408FD5B4" w14:textId="77777777" w:rsidR="0056544B" w:rsidRPr="00874919" w:rsidRDefault="0056544B" w:rsidP="0056544B">
      <w:pPr>
        <w:pStyle w:val="ProductList-Body"/>
        <w:spacing w:after="120"/>
      </w:pPr>
      <w:r>
        <w:t xml:space="preserve">“Servidor de Xarxa” és un servidor de maquinari físic dedicat exclusivament a l'ús del Client, que proporciona un auxiliar de recursos per als ordinadors d'una xarxa. Qualsevol dispositiu dedicat que es trobi sota la gestió o el control d'una entitat que no sigui el Client o una de les seves Filials està subjecte a la clàusula Subcontractació de la Gestió de Programari de les </w:t>
      </w:r>
      <w:r>
        <w:fldChar w:fldCharType="begin"/>
      </w:r>
      <w:r>
        <w:instrText xml:space="preserve"> HYPERLINK "http://go.microsoft.com/?linkid=9839206" </w:instrText>
      </w:r>
      <w:r>
        <w:fldChar w:fldCharType="separate"/>
      </w:r>
      <w:r>
        <w:rPr>
          <w:rStyle w:val="Hyperlink"/>
        </w:rPr>
        <w:t>Condicions dels Productes</w:t>
      </w:r>
      <w:r>
        <w:rPr>
          <w:rStyle w:val="Hyperlink"/>
        </w:rPr>
        <w:fldChar w:fldCharType="end"/>
      </w:r>
      <w:r>
        <w:t xml:space="preserve">. Trobareu les Condicions dels Productes a </w:t>
      </w:r>
      <w:r>
        <w:fldChar w:fldCharType="begin"/>
      </w:r>
      <w:r>
        <w:instrText xml:space="preserve"> HYPERLINK "http://go.microsoft.com/?linkid=9839207" </w:instrText>
      </w:r>
      <w:r>
        <w:fldChar w:fldCharType="separate"/>
      </w:r>
      <w:r>
        <w:rPr>
          <w:rStyle w:val="Hyperlink"/>
        </w:rPr>
        <w:t>http://go.microsoft.com/?linkid=9839207</w:t>
      </w:r>
      <w:r>
        <w:rPr>
          <w:rStyle w:val="Hyperlink"/>
        </w:rPr>
        <w:fldChar w:fldCharType="end"/>
      </w:r>
      <w:r>
        <w:t>.</w:t>
      </w:r>
    </w:p>
    <w:p w14:paraId="0F920095" w14:textId="3423E286" w:rsidR="000A7CED" w:rsidRPr="00DB14D9" w:rsidRDefault="000A7CED" w:rsidP="0056544B">
      <w:pPr>
        <w:pStyle w:val="ProductList-Body"/>
        <w:spacing w:after="120"/>
      </w:pPr>
      <w:r w:rsidRPr="00DB14D9">
        <w:t>“Producte que no és de Microsoft” és qualsevol programari, dada, servei, lloc web o producte de tercers, tret que Microsoft l'incorpori en un Servicio Online.</w:t>
      </w:r>
    </w:p>
    <w:p w14:paraId="6F2D0FB2" w14:textId="77777777"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r w:rsidR="00170C9C">
        <w:fldChar w:fldCharType="begin"/>
      </w:r>
      <w:r w:rsidR="00170C9C">
        <w:instrText xml:space="preserve"> HYPERLINK "http://go.microsoft.com/?linkid=9839207" </w:instrText>
      </w:r>
      <w:r w:rsidR="00170C9C">
        <w:fldChar w:fldCharType="separate"/>
      </w:r>
      <w:r w:rsidRPr="00DB14D9">
        <w:rPr>
          <w:rStyle w:val="Hyperlink"/>
        </w:rPr>
        <w:t>http://go.microsoft.com/?linkid=9839207</w:t>
      </w:r>
      <w:r w:rsidR="00170C9C">
        <w:rPr>
          <w:rStyle w:val="Hyperlink"/>
        </w:rPr>
        <w:fldChar w:fldCharType="end"/>
      </w:r>
      <w:r w:rsidRPr="000A7CED">
        <w:t>.</w:t>
      </w:r>
    </w:p>
    <w:p w14:paraId="2EC00904" w14:textId="77777777"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14:paraId="1826A0EB" w14:textId="77777777" w:rsidR="006337D1" w:rsidRDefault="006337D1" w:rsidP="006337D1">
      <w:pPr>
        <w:pStyle w:val="ProductList-Body"/>
        <w:spacing w:after="120"/>
      </w:pPr>
      <w:r>
        <w:t xml:space="preserve">“OST” fa referència a aquestes </w:t>
      </w:r>
      <w:bookmarkStart w:id="39" w:name="_Toc507239490"/>
      <w:r>
        <w:t>Condicions dels Serveis Online</w:t>
      </w:r>
      <w:bookmarkEnd w:id="39"/>
      <w:r>
        <w:t>.</w:t>
      </w:r>
    </w:p>
    <w:p w14:paraId="1CF80F45" w14:textId="77777777"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14:paraId="736E90DF" w14:textId="77777777"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14:paraId="73B8ADCD" w14:textId="77777777"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14:paraId="0EF075CE" w14:textId="77777777" w:rsidR="00CB3621" w:rsidRDefault="00CB3621" w:rsidP="00CB3621">
      <w:pPr>
        <w:pStyle w:val="ProductList-Body"/>
        <w:spacing w:after="120"/>
      </w:pPr>
      <w:r>
        <w:t xml:space="preserve">“Dades de Serveis Professionals” són totes les dades, inclosos tots els fitxers de text, so, vídeo i imatge o programari, que el Client o algú en nom seu proporcionin a Microsoft (o que el Client autoritzi Microsoft a obtenir d'un Servei Online) o que Microsoft o algú en nom seu obtinguin o processin a través d'una relació que s'estableixi amb Microsoft per obtenir Serveis Professionals. </w:t>
      </w:r>
      <w:r>
        <w:rPr>
          <w:szCs w:val="18"/>
        </w:rPr>
        <w:t>Les Dades de Serveis Professionals inclouen Dades d'Assistència Tècnica.</w:t>
      </w:r>
    </w:p>
    <w:p w14:paraId="39E41BB4" w14:textId="77777777" w:rsidR="006337D1" w:rsidRDefault="006337D1" w:rsidP="00CB3621">
      <w:pPr>
        <w:pStyle w:val="ProductList-Body"/>
        <w:spacing w:after="120"/>
      </w:pPr>
      <w:r>
        <w:lastRenderedPageBreak/>
        <w:t>“SL” és una llicència de subscripció.</w:t>
      </w:r>
    </w:p>
    <w:p w14:paraId="7F07A73F" w14:textId="77777777" w:rsidR="006337D1" w:rsidRDefault="006337D1" w:rsidP="006337D1">
      <w:pPr>
        <w:pStyle w:val="ProductList-Body"/>
        <w:spacing w:after="120"/>
      </w:pPr>
      <w:r>
        <w:t>“Clàusules Contractuals Tipus” fa referència a les clàusules de protecció de dades estàndard per a la transmissió de dades personals a encarregats establerts en tercers països i que no garanteixen un nivell adequat de protecció de dades tal com es descriu a l'Article 46 de l'RGPD. Les Clàusules Contractuals Tipus es troben a l'</w:t>
      </w:r>
      <w:r w:rsidR="00170C9C">
        <w:fldChar w:fldCharType="begin"/>
      </w:r>
      <w:r w:rsidR="00170C9C">
        <w:instrText xml:space="preserve"> HYPERLINK \l "Attachment3" \o "Apèndix 3" </w:instrText>
      </w:r>
      <w:r w:rsidR="00170C9C">
        <w:fldChar w:fldCharType="separate"/>
      </w:r>
      <w:r>
        <w:rPr>
          <w:rStyle w:val="Hyperlink"/>
        </w:rPr>
        <w:t>Apèndix 3</w:t>
      </w:r>
      <w:r w:rsidR="00170C9C">
        <w:rPr>
          <w:rStyle w:val="Hyperlink"/>
        </w:rPr>
        <w:fldChar w:fldCharType="end"/>
      </w:r>
      <w:r>
        <w:t>.</w:t>
      </w:r>
    </w:p>
    <w:p w14:paraId="63A81A70" w14:textId="77777777" w:rsidR="006337D1" w:rsidRDefault="006337D1" w:rsidP="006337D1">
      <w:pPr>
        <w:pStyle w:val="ProductList-Body"/>
        <w:spacing w:after="120"/>
      </w:pPr>
      <w:r>
        <w:t>“Sotsencarregat” fa referència als altres encarregats als quals Microsoft recorre per tractar les dades.</w:t>
      </w:r>
    </w:p>
    <w:p w14:paraId="430B32F3" w14:textId="77777777" w:rsidR="006337D1" w:rsidRDefault="006337D1" w:rsidP="006337D1">
      <w:pPr>
        <w:pStyle w:val="ProductList-Body"/>
        <w:spacing w:after="120"/>
      </w:pPr>
      <w:r>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r w:rsidR="00CB3621">
        <w:t xml:space="preserve"> </w:t>
      </w:r>
      <w:r w:rsidR="00CB3621">
        <w:rPr>
          <w:szCs w:val="18"/>
        </w:rPr>
        <w:t>Les Dades d'Assistència Tècnica son un subconjunt de les Dades de Serveis Professionals.</w:t>
      </w:r>
    </w:p>
    <w:p w14:paraId="1FAE5C36" w14:textId="77777777" w:rsidR="006337D1" w:rsidRDefault="006337D1" w:rsidP="006337D1">
      <w:pPr>
        <w:pStyle w:val="ProductList-Body"/>
        <w:spacing w:after="120"/>
      </w:pPr>
      <w:r>
        <w:t>Els termes “interessat”, “tractament”, “encarregat” i “autoritat de control” que s'utilitzen aquí tenen els significats que se'ls atribueix a l'RGPD, mentre que els termes “importador de dades” i “exportador de dades” tenen els significats que s'especifiquen a les Clàusules Contractuals Tipus.</w:t>
      </w:r>
    </w:p>
    <w:p w14:paraId="7F14457A" w14:textId="77777777" w:rsidR="000557E8" w:rsidRPr="00903BB7" w:rsidRDefault="009A7162"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47BA4C8F" w14:textId="77777777" w:rsidR="00103924" w:rsidRDefault="00103924" w:rsidP="00103924">
      <w:pPr>
        <w:pStyle w:val="ProductList-Body"/>
      </w:pPr>
    </w:p>
    <w:p w14:paraId="5117F1E0" w14:textId="77777777" w:rsidR="006337D1" w:rsidRDefault="006337D1" w:rsidP="00103924">
      <w:pPr>
        <w:pStyle w:val="ProductList-Body"/>
        <w:sectPr w:rsidR="006337D1" w:rsidSect="00A61B2A">
          <w:footerReference w:type="default" r:id="rId15"/>
          <w:footerReference w:type="first" r:id="rId16"/>
          <w:pgSz w:w="12240" w:h="15840"/>
          <w:pgMar w:top="1440" w:right="720" w:bottom="1440" w:left="720" w:header="720" w:footer="720" w:gutter="0"/>
          <w:cols w:space="720"/>
          <w:titlePg/>
          <w:docGrid w:linePitch="360"/>
        </w:sectPr>
      </w:pPr>
    </w:p>
    <w:p w14:paraId="1EA6F5BE" w14:textId="77777777" w:rsidR="006337D1" w:rsidRDefault="00491C20" w:rsidP="006337D1">
      <w:pPr>
        <w:pStyle w:val="ProductList-SectionHeading"/>
        <w:keepNext/>
        <w:outlineLvl w:val="0"/>
      </w:pPr>
      <w:bookmarkStart w:id="40" w:name="_Toc23322942"/>
      <w:bookmarkStart w:id="41" w:name="GeneralTerms"/>
      <w:r>
        <w:lastRenderedPageBreak/>
        <w:t>Termes Generals</w:t>
      </w:r>
      <w:bookmarkEnd w:id="40"/>
    </w:p>
    <w:p w14:paraId="062E4BED" w14:textId="77777777" w:rsidR="006337D1" w:rsidRDefault="006337D1" w:rsidP="006337D1">
      <w:pPr>
        <w:pStyle w:val="ProductList-SubSubSectionHeading"/>
        <w:outlineLvl w:val="1"/>
      </w:pPr>
      <w:bookmarkStart w:id="42" w:name="_Toc507768539"/>
      <w:bookmarkStart w:id="43" w:name="_Toc23322943"/>
      <w:bookmarkStart w:id="44" w:name="OnlineServicesChanges"/>
      <w:bookmarkEnd w:id="41"/>
      <w:r>
        <w:t>Llicència dels Serveis Online</w:t>
      </w:r>
      <w:bookmarkEnd w:id="42"/>
      <w:bookmarkEnd w:id="43"/>
    </w:p>
    <w:bookmarkEnd w:id="44"/>
    <w:p w14:paraId="392364AB" w14:textId="77777777"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r w:rsidR="00170C9C">
        <w:fldChar w:fldCharType="begin"/>
      </w:r>
      <w:r w:rsidR="00170C9C">
        <w:instrText xml:space="preserve"> HYPERLINK \l "OnlineServiceSpecificTerms" \o "Condicions específiques dels Serveis Online" </w:instrText>
      </w:r>
      <w:r w:rsidR="00170C9C">
        <w:fldChar w:fldCharType="separate"/>
      </w:r>
      <w:r>
        <w:rPr>
          <w:rStyle w:val="Hyperlink"/>
        </w:rPr>
        <w:t>Condicions específiques dels Serveis Online</w:t>
      </w:r>
      <w:r w:rsidR="00170C9C">
        <w:rPr>
          <w:rStyle w:val="Hyperlink"/>
        </w:rPr>
        <w:fldChar w:fldCharType="end"/>
      </w:r>
      <w:r>
        <w:t>. A l'</w:t>
      </w:r>
      <w:r w:rsidR="00170C9C">
        <w:fldChar w:fldCharType="begin"/>
      </w:r>
      <w:r w:rsidR="00170C9C">
        <w:instrText xml:space="preserve"> HYPERLINK \l "Attachment2" \o "Apèndix 2" </w:instrText>
      </w:r>
      <w:r w:rsidR="00170C9C">
        <w:fldChar w:fldCharType="separate"/>
      </w:r>
      <w:r>
        <w:rPr>
          <w:rStyle w:val="Hyperlink"/>
        </w:rPr>
        <w:t>Apèndix 2</w:t>
      </w:r>
      <w:r w:rsidR="00170C9C">
        <w:rPr>
          <w:rStyle w:val="Hyperlink"/>
        </w:rPr>
        <w:fldChar w:fldCharType="end"/>
      </w:r>
      <w:r>
        <w:t xml:space="preserve"> es descriuen les Suites d'SL que també satisfan els requisits per a les SL d'Usuari. El Client no té dret a utilitzar un Servei Online un cop acabada la vigència de la SL d'aquest Servei Online.</w:t>
      </w:r>
    </w:p>
    <w:p w14:paraId="1DD9B5FC" w14:textId="77777777" w:rsidR="006337D1" w:rsidRDefault="006337D1" w:rsidP="006337D1">
      <w:pPr>
        <w:pStyle w:val="ProductList-Body"/>
      </w:pPr>
    </w:p>
    <w:p w14:paraId="4427516C" w14:textId="77777777" w:rsidR="006337D1" w:rsidRPr="00952232" w:rsidRDefault="006337D1" w:rsidP="006337D1">
      <w:pPr>
        <w:pStyle w:val="ProductList-Body"/>
        <w:ind w:left="180"/>
        <w:outlineLvl w:val="2"/>
      </w:pPr>
      <w:r>
        <w:rPr>
          <w:b/>
          <w:color w:val="0072C6"/>
        </w:rPr>
        <w:t>Reassignació de Llicències</w:t>
      </w:r>
    </w:p>
    <w:p w14:paraId="336B8403" w14:textId="77777777" w:rsidR="006337D1" w:rsidRDefault="006337D1" w:rsidP="006337D1">
      <w:pPr>
        <w:pStyle w:val="ProductList-Body"/>
        <w:ind w:left="158"/>
      </w:pPr>
      <w:r>
        <w:t xml:space="preserve">La major part de les SL es poden reassignar, però no totes. Llevat del que s'estipuli en aquest paràgraf o en les </w:t>
      </w:r>
      <w:r w:rsidR="00170C9C">
        <w:fldChar w:fldCharType="begin"/>
      </w:r>
      <w:r w:rsidR="00170C9C">
        <w:instrText xml:space="preserve"> HYPERLINK \l "OnlineServiceSpecificTerms" \o "Condicions específiques dels Serveis Online" </w:instrText>
      </w:r>
      <w:r w:rsidR="00170C9C">
        <w:fldChar w:fldCharType="separate"/>
      </w:r>
      <w:r>
        <w:rPr>
          <w:rStyle w:val="Hyperlink"/>
        </w:rPr>
        <w:t>Condicions específiques dels Serveis Online</w:t>
      </w:r>
      <w:r w:rsidR="00170C9C">
        <w:rPr>
          <w:rStyle w:val="Hyperlink"/>
        </w:rPr>
        <w:fldChar w:fldCharType="end"/>
      </w:r>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14:paraId="3EB43085" w14:textId="77777777" w:rsidR="006337D1" w:rsidRDefault="006337D1" w:rsidP="006337D1">
      <w:pPr>
        <w:pStyle w:val="ProductList-Body"/>
      </w:pPr>
    </w:p>
    <w:p w14:paraId="21B63875" w14:textId="77777777" w:rsidR="006337D1" w:rsidRPr="004C41FC" w:rsidRDefault="006337D1" w:rsidP="006337D1">
      <w:pPr>
        <w:pStyle w:val="ProductList-Body"/>
        <w:ind w:left="180"/>
        <w:outlineLvl w:val="2"/>
      </w:pPr>
      <w:r>
        <w:rPr>
          <w:b/>
          <w:color w:val="0072C6"/>
        </w:rPr>
        <w:t>Multiplexatge</w:t>
      </w:r>
    </w:p>
    <w:p w14:paraId="66A0A7AF" w14:textId="77777777"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14:paraId="3C4DD3D8" w14:textId="77777777" w:rsidR="006337D1" w:rsidRDefault="006337D1" w:rsidP="006337D1">
      <w:pPr>
        <w:pStyle w:val="ProductList-Body"/>
      </w:pPr>
    </w:p>
    <w:p w14:paraId="10C4D532" w14:textId="77777777" w:rsidR="006337D1" w:rsidRDefault="006337D1" w:rsidP="006337D1">
      <w:pPr>
        <w:pStyle w:val="ProductList-SubSubSectionHeading"/>
        <w:outlineLvl w:val="1"/>
      </w:pPr>
      <w:bookmarkStart w:id="45" w:name="_Toc507768540"/>
      <w:bookmarkStart w:id="46" w:name="_Toc23322944"/>
      <w:r>
        <w:t>Ús dels Serveis Online</w:t>
      </w:r>
      <w:bookmarkEnd w:id="45"/>
      <w:bookmarkEnd w:id="46"/>
    </w:p>
    <w:p w14:paraId="6A339CD4" w14:textId="77777777"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14:paraId="59145DA9" w14:textId="77777777" w:rsidR="006337D1" w:rsidRDefault="006337D1" w:rsidP="006337D1">
      <w:pPr>
        <w:pStyle w:val="ProductList-Body"/>
      </w:pPr>
    </w:p>
    <w:p w14:paraId="7D5A04C4" w14:textId="77777777" w:rsidR="000557E8" w:rsidRPr="004C41FC" w:rsidRDefault="000557E8" w:rsidP="000557E8">
      <w:pPr>
        <w:pStyle w:val="ProductList-Body"/>
        <w:ind w:left="158"/>
      </w:pPr>
      <w:r>
        <w:rPr>
          <w:b/>
          <w:bCs/>
          <w:color w:val="0072C6"/>
        </w:rPr>
        <w:t>Política d'Ús Acceptable</w:t>
      </w:r>
    </w:p>
    <w:p w14:paraId="0175D462" w14:textId="77777777" w:rsidR="000557E8" w:rsidRDefault="000557E8" w:rsidP="000557E8">
      <w:pPr>
        <w:pStyle w:val="ProductList-Body"/>
        <w:ind w:left="158"/>
      </w:pPr>
      <w:r>
        <w:t>Ni el Client, ni les persones que accedeixen a un Servei Online a través del Client, poden utilitzar un Servei Online:</w:t>
      </w:r>
    </w:p>
    <w:p w14:paraId="20616CC6" w14:textId="77777777" w:rsidR="000557E8" w:rsidRDefault="000557E8" w:rsidP="000557E8">
      <w:pPr>
        <w:pStyle w:val="ProductList-Body"/>
        <w:numPr>
          <w:ilvl w:val="0"/>
          <w:numId w:val="2"/>
        </w:numPr>
        <w:ind w:left="630" w:hanging="270"/>
      </w:pPr>
      <w:r>
        <w:t>de manera prohibida per llei, reglament, decret o ordre governamental;</w:t>
      </w:r>
    </w:p>
    <w:p w14:paraId="5496B21C" w14:textId="77777777" w:rsidR="000557E8" w:rsidRDefault="000557E8" w:rsidP="000557E8">
      <w:pPr>
        <w:pStyle w:val="ProductList-Body"/>
        <w:numPr>
          <w:ilvl w:val="0"/>
          <w:numId w:val="2"/>
        </w:numPr>
        <w:spacing w:before="40"/>
        <w:ind w:left="630" w:hanging="270"/>
      </w:pPr>
      <w:r>
        <w:t>per infringir els drets d'altres persones;</w:t>
      </w:r>
    </w:p>
    <w:p w14:paraId="343BBAC5" w14:textId="77777777" w:rsidR="000557E8" w:rsidRDefault="000557E8" w:rsidP="000557E8">
      <w:pPr>
        <w:pStyle w:val="ProductList-Body"/>
        <w:numPr>
          <w:ilvl w:val="0"/>
          <w:numId w:val="2"/>
        </w:numPr>
        <w:spacing w:before="40"/>
        <w:ind w:left="630" w:hanging="270"/>
      </w:pPr>
      <w:r>
        <w:t>per intentar accedir sense autorització —o causar disrupció— a qualsevol servei, dispositiu, dada, compte o xarxa;</w:t>
      </w:r>
    </w:p>
    <w:p w14:paraId="7278EA96" w14:textId="77777777" w:rsidR="000557E8" w:rsidRDefault="000557E8" w:rsidP="000557E8">
      <w:pPr>
        <w:pStyle w:val="ProductList-Body"/>
        <w:numPr>
          <w:ilvl w:val="0"/>
          <w:numId w:val="2"/>
        </w:numPr>
        <w:spacing w:before="40"/>
        <w:ind w:left="630" w:hanging="270"/>
      </w:pPr>
      <w:r>
        <w:t>per enviar correu no desitjat (spam) o distribuir programari maliciós;</w:t>
      </w:r>
    </w:p>
    <w:p w14:paraId="23CC6039" w14:textId="77777777" w:rsidR="000557E8" w:rsidRDefault="000557E8" w:rsidP="000557E8">
      <w:pPr>
        <w:pStyle w:val="ProductList-Body"/>
        <w:numPr>
          <w:ilvl w:val="0"/>
          <w:numId w:val="2"/>
        </w:numPr>
        <w:spacing w:before="40"/>
        <w:ind w:left="630" w:hanging="270"/>
      </w:pPr>
      <w:r>
        <w:t>de manera que pugui perjudicar o obstaculitzar l'ús que facin del Servei Online altres persones;</w:t>
      </w:r>
    </w:p>
    <w:p w14:paraId="72943B8D" w14:textId="77777777" w:rsidR="000557E8" w:rsidRDefault="000557E8" w:rsidP="000557E8">
      <w:pPr>
        <w:pStyle w:val="ProductList-Body"/>
        <w:numPr>
          <w:ilvl w:val="0"/>
          <w:numId w:val="2"/>
        </w:numPr>
        <w:spacing w:before="40"/>
        <w:ind w:left="630" w:hanging="270"/>
      </w:pPr>
      <w:r>
        <w:t>en qualsevol aplicació o situació en què una falla al Servei Online pugui causar la mort o una lesió física greu d'una persona o danys físics o ambientals greus; o</w:t>
      </w:r>
    </w:p>
    <w:p w14:paraId="3BBD900D" w14:textId="77777777" w:rsidR="000557E8" w:rsidRDefault="000557E8" w:rsidP="000557E8">
      <w:pPr>
        <w:pStyle w:val="ProductList-Body"/>
        <w:numPr>
          <w:ilvl w:val="0"/>
          <w:numId w:val="2"/>
        </w:numPr>
        <w:spacing w:before="40" w:after="120"/>
        <w:ind w:left="630" w:hanging="274"/>
      </w:pPr>
      <w:r>
        <w:t>per ajudar algú amb qualsevol de les accions anteriors o recomanar-li que les dugui a terme.</w:t>
      </w:r>
    </w:p>
    <w:p w14:paraId="724C1810" w14:textId="77777777" w:rsidR="006337D1" w:rsidRDefault="006337D1" w:rsidP="006337D1">
      <w:pPr>
        <w:pStyle w:val="ProductList-Body"/>
        <w:ind w:left="158"/>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14:paraId="6C4419BE" w14:textId="77777777" w:rsidR="006337D1" w:rsidRDefault="006337D1" w:rsidP="006337D1">
      <w:pPr>
        <w:pStyle w:val="ProductList-Body"/>
      </w:pPr>
    </w:p>
    <w:p w14:paraId="0B9C78A6" w14:textId="77777777" w:rsidR="006337D1" w:rsidRDefault="006337D1" w:rsidP="006337D1">
      <w:pPr>
        <w:pStyle w:val="ProductList-SubSubSectionHeading"/>
        <w:outlineLvl w:val="1"/>
      </w:pPr>
      <w:bookmarkStart w:id="47" w:name="_Toc507768541"/>
      <w:bookmarkStart w:id="48" w:name="_Toc507239493"/>
      <w:bookmarkStart w:id="49" w:name="_Toc23322945"/>
      <w:r>
        <w:t>Ús del programari amb el Servei Online</w:t>
      </w:r>
      <w:bookmarkEnd w:id="47"/>
      <w:bookmarkEnd w:id="48"/>
      <w:bookmarkEnd w:id="49"/>
    </w:p>
    <w:p w14:paraId="0CCD3E11" w14:textId="77777777" w:rsidR="006337D1" w:rsidRDefault="006337D1" w:rsidP="006337D1">
      <w:pPr>
        <w:pStyle w:val="ProductList-Body"/>
      </w:pPr>
      <w:r>
        <w:t>Pot ser que el Client hagi d’instal·lar programari concret de Microsoft per utilitzar el Servei Online. Si és així, s'aplicaran els termes següents:</w:t>
      </w:r>
    </w:p>
    <w:p w14:paraId="38D2C9C6" w14:textId="77777777" w:rsidR="00AD5F09" w:rsidRPr="00690C65" w:rsidRDefault="00AD5F09" w:rsidP="00103924">
      <w:pPr>
        <w:pStyle w:val="ProductList-Body"/>
      </w:pPr>
    </w:p>
    <w:p w14:paraId="0993823B" w14:textId="77777777"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14:paraId="7AF7C7FA" w14:textId="77777777" w:rsidR="00103924" w:rsidRPr="00690C65" w:rsidRDefault="00103924" w:rsidP="00AD5F09">
      <w:pPr>
        <w:pStyle w:val="ProductList-Body"/>
        <w:ind w:left="180"/>
      </w:pPr>
      <w:r>
        <w:t xml:space="preserve">El Client pot instal·lar i utilitzar el programari únicament per utilitzar-lo amb el Servei Online. Els </w:t>
      </w:r>
      <w:r w:rsidR="00170C9C">
        <w:fldChar w:fldCharType="begin"/>
      </w:r>
      <w:r w:rsidR="00170C9C">
        <w:instrText xml:space="preserve"> HYPERLINK \l "OnlineServiceSpecificTerms" \o "Termes específics dels Serveis Online" </w:instrText>
      </w:r>
      <w:r w:rsidR="00170C9C">
        <w:fldChar w:fldCharType="separate"/>
      </w:r>
      <w:r>
        <w:rPr>
          <w:rStyle w:val="Hyperlink"/>
        </w:rPr>
        <w:t xml:space="preserve">Termes </w:t>
      </w:r>
      <w:r w:rsidR="004E0DDD">
        <w:rPr>
          <w:rStyle w:val="Hyperlink"/>
        </w:rPr>
        <w:t>e</w:t>
      </w:r>
      <w:r>
        <w:rPr>
          <w:rStyle w:val="Hyperlink"/>
        </w:rPr>
        <w:t>specífics dels Serveis Online</w:t>
      </w:r>
      <w:r w:rsidR="00170C9C">
        <w:rPr>
          <w:rStyle w:val="Hyperlink"/>
        </w:rPr>
        <w:fldChar w:fldCharType="end"/>
      </w:r>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14:paraId="0EBFCB04" w14:textId="77777777" w:rsidR="00AD5F09" w:rsidRPr="00690C65" w:rsidRDefault="00AD5F09" w:rsidP="00AD5F09">
      <w:pPr>
        <w:pStyle w:val="ProductList-Body"/>
        <w:ind w:left="180"/>
      </w:pPr>
    </w:p>
    <w:p w14:paraId="6EDC2268" w14:textId="77777777"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14:paraId="0E20D457" w14:textId="77777777" w:rsidR="00103924" w:rsidRPr="00690C65" w:rsidRDefault="00103924" w:rsidP="00AD5F09">
      <w:pPr>
        <w:pStyle w:val="ProductList-Body"/>
        <w:ind w:left="180"/>
      </w:pPr>
      <w:r>
        <w:t xml:space="preserve">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w:t>
      </w:r>
      <w:r>
        <w:lastRenderedPageBreak/>
        <w:t>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14:paraId="1C7EB818" w14:textId="77777777" w:rsidR="00AD5F09" w:rsidRPr="00690C65" w:rsidRDefault="00AD5F09" w:rsidP="00AD5F09">
      <w:pPr>
        <w:pStyle w:val="ProductList-Body"/>
        <w:ind w:left="180"/>
      </w:pPr>
    </w:p>
    <w:p w14:paraId="446923D2" w14:textId="77777777"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14:paraId="1090047C" w14:textId="77777777"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14:paraId="0008D0AF" w14:textId="77777777" w:rsidR="00AD5F09" w:rsidRDefault="00AD5F09" w:rsidP="00AD5F09">
      <w:pPr>
        <w:pStyle w:val="ProductList-Body"/>
      </w:pPr>
    </w:p>
    <w:p w14:paraId="6D3A6F8F" w14:textId="77777777" w:rsidR="006337D1" w:rsidRDefault="006337D1" w:rsidP="006337D1">
      <w:pPr>
        <w:pStyle w:val="ProductList-SubSubSectionHeading"/>
        <w:outlineLvl w:val="1"/>
      </w:pPr>
      <w:bookmarkStart w:id="50" w:name="_Toc507768542"/>
      <w:bookmarkStart w:id="51" w:name="_Toc23322946"/>
      <w:r>
        <w:t>Limitacions Tècniques</w:t>
      </w:r>
      <w:bookmarkEnd w:id="50"/>
      <w:bookmarkEnd w:id="51"/>
    </w:p>
    <w:p w14:paraId="75D6C4AC" w14:textId="77777777"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14:paraId="4B43EE8C" w14:textId="77777777" w:rsidR="006337D1" w:rsidRPr="00937418" w:rsidRDefault="006337D1" w:rsidP="006337D1">
      <w:pPr>
        <w:pStyle w:val="ProductList-Body"/>
        <w:rPr>
          <w:sz w:val="12"/>
          <w:szCs w:val="16"/>
        </w:rPr>
      </w:pPr>
    </w:p>
    <w:p w14:paraId="082358A4" w14:textId="77777777" w:rsidR="006337D1" w:rsidRPr="005123C4" w:rsidRDefault="006337D1" w:rsidP="006337D1">
      <w:pPr>
        <w:pStyle w:val="ProductList-SubSubSectionHeading"/>
        <w:outlineLvl w:val="1"/>
      </w:pPr>
      <w:bookmarkStart w:id="52" w:name="_Toc507768543"/>
      <w:bookmarkStart w:id="53" w:name="_Toc23322947"/>
      <w:r>
        <w:t>Serveis d'importació i d'exportació</w:t>
      </w:r>
      <w:bookmarkEnd w:id="52"/>
      <w:bookmarkEnd w:id="53"/>
    </w:p>
    <w:p w14:paraId="4F0C2EA5" w14:textId="77777777"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14:paraId="21664A15" w14:textId="77777777" w:rsidR="006337D1" w:rsidRDefault="006337D1" w:rsidP="006337D1">
      <w:pPr>
        <w:pStyle w:val="ProductList-Body"/>
      </w:pPr>
    </w:p>
    <w:p w14:paraId="6C34CECF" w14:textId="77777777" w:rsidR="006337D1" w:rsidRDefault="006337D1" w:rsidP="006337D1">
      <w:pPr>
        <w:pStyle w:val="ProductList-SubSubSectionHeading"/>
        <w:outlineLvl w:val="1"/>
      </w:pPr>
      <w:bookmarkStart w:id="54" w:name="_Toc507768544"/>
      <w:bookmarkStart w:id="55" w:name="_Toc23322948"/>
      <w:r>
        <w:t>Components de tipus de lletra</w:t>
      </w:r>
      <w:bookmarkEnd w:id="54"/>
      <w:bookmarkEnd w:id="55"/>
    </w:p>
    <w:p w14:paraId="40EECA78" w14:textId="77777777"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14:paraId="23DA2D65" w14:textId="77777777" w:rsidR="006337D1" w:rsidRDefault="006337D1" w:rsidP="006337D1">
      <w:pPr>
        <w:pStyle w:val="ProductList-Body"/>
      </w:pPr>
    </w:p>
    <w:p w14:paraId="040C4054" w14:textId="77777777" w:rsidR="006337D1" w:rsidRDefault="006337D1" w:rsidP="006337D1">
      <w:pPr>
        <w:pStyle w:val="ProductList-SubSubSectionHeading"/>
        <w:outlineLvl w:val="1"/>
      </w:pPr>
      <w:bookmarkStart w:id="56" w:name="_Toc507768545"/>
      <w:bookmarkStart w:id="57" w:name="_Toc23322949"/>
      <w:r>
        <w:t>Canvis i disponibilitat dels Serveis Online</w:t>
      </w:r>
      <w:bookmarkEnd w:id="56"/>
      <w:bookmarkEnd w:id="57"/>
    </w:p>
    <w:p w14:paraId="650C98AD" w14:textId="77777777"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14:paraId="2F4A0D99" w14:textId="77777777" w:rsidR="006337D1" w:rsidRDefault="006337D1" w:rsidP="006337D1">
      <w:pPr>
        <w:pStyle w:val="ProductList-Body"/>
      </w:pPr>
    </w:p>
    <w:p w14:paraId="46F87DE0" w14:textId="77777777"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r w:rsidR="00170C9C">
        <w:fldChar w:fldCharType="begin"/>
      </w:r>
      <w:r w:rsidR="00170C9C">
        <w:instrText xml:space="preserve"> HYPERLINK "https://go.microsoft.com/fwlink/?linkid=870295" </w:instrText>
      </w:r>
      <w:r w:rsidR="00170C9C">
        <w:fldChar w:fldCharType="separate"/>
      </w:r>
      <w:r>
        <w:rPr>
          <w:rStyle w:val="Hyperlink"/>
        </w:rPr>
        <w:t>https://go.microsoft.com/fwlink/?linkid=870295</w:t>
      </w:r>
      <w:r w:rsidR="00170C9C">
        <w:rPr>
          <w:rStyle w:val="Hyperlink"/>
        </w:rPr>
        <w:fldChar w:fldCharType="end"/>
      </w:r>
      <w:r>
        <w:t>.</w:t>
      </w:r>
    </w:p>
    <w:p w14:paraId="4601C54E" w14:textId="77777777" w:rsidR="006337D1" w:rsidRDefault="006337D1" w:rsidP="006337D1">
      <w:pPr>
        <w:pStyle w:val="ProductList-Body"/>
      </w:pPr>
    </w:p>
    <w:p w14:paraId="4CFB0D63" w14:textId="77777777" w:rsidR="006337D1" w:rsidRDefault="006337D1" w:rsidP="006337D1">
      <w:pPr>
        <w:pStyle w:val="ProductList-SubSubSectionHeading"/>
        <w:outlineLvl w:val="1"/>
      </w:pPr>
      <w:bookmarkStart w:id="58" w:name="_Toc507768546"/>
      <w:bookmarkStart w:id="59" w:name="_Toc23322950"/>
      <w:r>
        <w:t>Compliment de les legislacions</w:t>
      </w:r>
      <w:bookmarkEnd w:id="58"/>
      <w:bookmarkEnd w:id="59"/>
    </w:p>
    <w:p w14:paraId="563D76D0" w14:textId="77777777" w:rsidR="006337D1" w:rsidRDefault="006337D1" w:rsidP="006337D1">
      <w:pPr>
        <w:pStyle w:val="ProductList-Body"/>
        <w:spacing w:after="120"/>
      </w:pPr>
      <w:r>
        <w:t>Microsoft complirà totes les lleis i reglaments aplicables a la seva prestació dels Serveis Online, incloent qualsevol normativa aplicable en matèria de notificació de violacions de la seguretat. Tanmateix, Microsoft no és responsable del compliment de cap legislació o regulació aplicable al Client o al seu sector que no sigui aplicable amb caràcter general als proveïdors de serveis de tecnologies de la informació. Microsoft no determina si les Dades del Client inclouen informació subjecta a alguna llei o reglament específic. Tots els Incidents de Seguretat estan subjectes als termes sobre Notificació d'Incidents de Seguretat que es presenten més avall.</w:t>
      </w:r>
    </w:p>
    <w:p w14:paraId="0F040054" w14:textId="77777777" w:rsidR="006337D1" w:rsidRDefault="006337D1" w:rsidP="006337D1">
      <w:pPr>
        <w:pStyle w:val="ProductList-Body"/>
      </w:pPr>
      <w:r>
        <w:t xml:space="preserve">El Client haurà de complir totes les lleis i els reglaments aplicables a l'ús que faci dels Serveis Online, incloent qualsevol normativa relativa a la privacitat, les Dades Personals, les dades biomètriques, la protecció de dades i la confidencialitat de les comunicacions. El Client és responsable de determinar si els Serveis Online són adequats per a l'emmagatzematge i el tractament d'informació subjecte a qualsevol llei o reglament, així com d'utilitzar els Serveis Online de conformitat amb les seves obligacions legals i normatives. El Client és responsable de respondre a qualsevol sol·licitud procedent d'un tercer pel que fa a l'ús que el Client realitzi d'un Servei Online, com per exemple una sol·licitud de retirar continguts en virtut de la llei dels EE. UU. Digital Millennium Copyright Act o una altra legislació aplicable. </w:t>
      </w:r>
    </w:p>
    <w:p w14:paraId="278D462C" w14:textId="77777777" w:rsidR="006337D1" w:rsidRDefault="006337D1" w:rsidP="006337D1">
      <w:pPr>
        <w:pStyle w:val="ProductList-Body"/>
      </w:pPr>
    </w:p>
    <w:p w14:paraId="71C9CD8A" w14:textId="77777777" w:rsidR="006337D1" w:rsidRDefault="006337D1" w:rsidP="006337D1">
      <w:pPr>
        <w:pStyle w:val="ProductList-SubSubSectionHeading"/>
        <w:outlineLvl w:val="1"/>
      </w:pPr>
      <w:bookmarkStart w:id="60" w:name="_Toc507768547"/>
      <w:bookmarkStart w:id="61" w:name="_Toc23322951"/>
      <w:r>
        <w:t>Altres</w:t>
      </w:r>
      <w:bookmarkEnd w:id="60"/>
      <w:bookmarkEnd w:id="61"/>
    </w:p>
    <w:p w14:paraId="65DF12E1" w14:textId="77777777" w:rsidR="00AD5F09" w:rsidRPr="006337D1" w:rsidRDefault="00AD5F09" w:rsidP="006337D1">
      <w:pPr>
        <w:pStyle w:val="ProductList-Body"/>
        <w:ind w:left="158"/>
        <w:rPr>
          <w:b/>
          <w:color w:val="0072C6"/>
        </w:rPr>
      </w:pPr>
      <w:bookmarkStart w:id="62" w:name="NonMicrosoftProducts"/>
      <w:r w:rsidRPr="006337D1">
        <w:rPr>
          <w:b/>
          <w:color w:val="0072C6"/>
        </w:rPr>
        <w:t>Productes que no són de Microsoft</w:t>
      </w:r>
    </w:p>
    <w:bookmarkEnd w:id="62"/>
    <w:p w14:paraId="39E4235F" w14:textId="77777777"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w:t>
      </w:r>
      <w:r>
        <w:lastRenderedPageBreak/>
        <w:t xml:space="preserve">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14:paraId="002DC0FE" w14:textId="77777777" w:rsidR="00103924" w:rsidRDefault="00103924" w:rsidP="00103924">
      <w:pPr>
        <w:pStyle w:val="ProductList-Body"/>
      </w:pPr>
    </w:p>
    <w:p w14:paraId="76517CB4" w14:textId="77777777" w:rsidR="00722A16" w:rsidRPr="0006694D" w:rsidRDefault="00722A16" w:rsidP="00722A16">
      <w:pPr>
        <w:pStyle w:val="ProductList-Body"/>
        <w:ind w:left="158" w:hanging="158"/>
        <w:rPr>
          <w:b/>
          <w:color w:val="0072C6"/>
        </w:rPr>
      </w:pPr>
      <w:bookmarkStart w:id="63" w:name="GeneralTerms_Previews"/>
      <w:r>
        <w:rPr>
          <w:b/>
          <w:color w:val="0072C6"/>
        </w:rPr>
        <w:t>Visualitzacions Prèvies</w:t>
      </w:r>
    </w:p>
    <w:p w14:paraId="2F29FA95" w14:textId="77777777" w:rsidR="00722A16" w:rsidRDefault="00722A16" w:rsidP="00DB21F1">
      <w:pPr>
        <w:pStyle w:val="ProductList-Body"/>
        <w:tabs>
          <w:tab w:val="clear" w:pos="158"/>
          <w:tab w:val="left" w:pos="22"/>
        </w:tabs>
        <w:ind w:firstLine="22"/>
      </w:pPr>
      <w:r>
        <w:t xml:space="preserve">LES VISUALITZACIONS PRÈVIES ES PROPORCIONEN “TAL QUAL”, “AMB TOTS ELS ERRORS” I “SEGONS DISPONIBILITAT”, tal com es descriu aquí. Pot ser que les visualitzacions prèvies no tinguin servei d'atenció al client. Podem canviar o interrompre les Visualitzacions prèvies en qualsevol moment i sense previ avís. També pot ser que optem per no realitzar un servei de Visualització prèvia comercialment disponible. </w:t>
      </w:r>
    </w:p>
    <w:p w14:paraId="787EEB49" w14:textId="77777777" w:rsidR="00722A16" w:rsidRDefault="00722A16" w:rsidP="00722A16">
      <w:pPr>
        <w:pStyle w:val="ProductList-Body"/>
        <w:ind w:left="180" w:hanging="158"/>
      </w:pPr>
    </w:p>
    <w:p w14:paraId="38154276" w14:textId="77777777" w:rsidR="00722A16" w:rsidRDefault="00722A16" w:rsidP="00722A16">
      <w:pPr>
        <w:pStyle w:val="ProductList-Body"/>
        <w:ind w:left="180" w:hanging="158"/>
      </w:pPr>
      <w:r>
        <w:t xml:space="preserve">A menys que s'indiqui en un contracte independent, les Visualitzacions prèvies no s'inclouen a l'SLA per als Serveis Online corresponents. </w:t>
      </w:r>
    </w:p>
    <w:p w14:paraId="22A374EC" w14:textId="77777777" w:rsidR="00722A16" w:rsidRDefault="00722A16" w:rsidP="00722A16">
      <w:pPr>
        <w:pStyle w:val="ProductList-Body"/>
        <w:ind w:left="180" w:hanging="158"/>
      </w:pPr>
    </w:p>
    <w:p w14:paraId="73C94338" w14:textId="77777777" w:rsidR="00722A16" w:rsidRDefault="00722A16" w:rsidP="00DB21F1">
      <w:pPr>
        <w:pStyle w:val="ProductList-Body"/>
        <w:tabs>
          <w:tab w:val="clear" w:pos="158"/>
          <w:tab w:val="left" w:pos="22"/>
        </w:tabs>
        <w:ind w:firstLine="22"/>
      </w:pPr>
      <w:r>
        <w:t>Proporcionar “Comentaris” (suggeriments, comentaris, opinions, idees o coneixements tècnics, de qualsevol manera) a Microsoft sobre els serveis de Visualització prèvia es voluntari. Microsoft no té cap obligació de publicar o utilitzar cap Comentari. En proporcionar Comentaris a Microsoft, el Client (i qualsevol persona que proporcioni Comentaris a través del Client) concedeix de manera irrevocable i perpètua a Microsoft i les seves Filials, de conformitat amb tots els seus drets de propietat intel·lectual que posseeix o controla, un dret i una llicència mundials, no exclusius, totalment pagats, sense cànons, transferibles i subllicenciables per realitzar, utilitzar, reproduir i preparar treballs derivats que s'hi basin, distribuir, realitzar públicament, mostrar públicament, transmetre i comercialitzar d'alguna altra manera els Comentaris (fins i tot combinant o oferint productes, serveis o tecnologies de Microsoft o altres), sense atribució de cap forma i amb cap finalitat.</w:t>
      </w:r>
    </w:p>
    <w:p w14:paraId="0B24B21C" w14:textId="77777777" w:rsidR="00722A16" w:rsidRDefault="00722A16" w:rsidP="00722A16">
      <w:pPr>
        <w:pStyle w:val="ProductList-Body"/>
        <w:ind w:left="180" w:hanging="158"/>
      </w:pPr>
    </w:p>
    <w:p w14:paraId="19D18BE7" w14:textId="77777777" w:rsidR="00722A16" w:rsidRDefault="00722A16" w:rsidP="00CE6D23">
      <w:pPr>
        <w:pStyle w:val="ProductList-Body"/>
        <w:tabs>
          <w:tab w:val="clear" w:pos="158"/>
          <w:tab w:val="left" w:pos="0"/>
        </w:tabs>
      </w:pPr>
      <w:r>
        <w:t>El Client garanteix que 1) no proporcionarà Comentaris que estiguin subjectes a una llicència que requereixi a Microsoft llicenciar qualsevol cosa a tercers perquè Microsoft exerceix algun dels drets anteriors en els Comentaris del Client; i 2) posseeix o controla d'alguna altra manera tots els drets d'aquests Comentaris i no hi ha cap Comentari que estigui subjecte a cap dret de tercers (inclosos els drets de personalitat i publicitat).</w:t>
      </w:r>
    </w:p>
    <w:p w14:paraId="16F0EB72" w14:textId="77777777" w:rsidR="00722A16" w:rsidRDefault="00722A16" w:rsidP="00CE6D23">
      <w:pPr>
        <w:pStyle w:val="ProductList-Body"/>
        <w:ind w:left="158" w:hanging="158"/>
        <w:rPr>
          <w:b/>
          <w:color w:val="0072C6"/>
        </w:rPr>
      </w:pPr>
    </w:p>
    <w:p w14:paraId="338535AD" w14:textId="77777777" w:rsidR="00722A16" w:rsidRPr="004C41FC" w:rsidRDefault="00722A16" w:rsidP="00CE6D23">
      <w:pPr>
        <w:pStyle w:val="ProductList-Body"/>
        <w:ind w:left="158" w:hanging="158"/>
      </w:pPr>
      <w:r>
        <w:rPr>
          <w:b/>
          <w:color w:val="0072C6"/>
        </w:rPr>
        <w:t>Comparació de rendiment competitiva</w:t>
      </w:r>
    </w:p>
    <w:p w14:paraId="18690FB5" w14:textId="77777777" w:rsidR="00722A16" w:rsidRDefault="00722A16" w:rsidP="00CE6D23">
      <w:pPr>
        <w:pStyle w:val="ProductList-Body"/>
        <w:tabs>
          <w:tab w:val="clear" w:pos="158"/>
          <w:tab w:val="left" w:pos="0"/>
        </w:tabs>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14:paraId="118C4EC6" w14:textId="77777777" w:rsidR="00DB21F1" w:rsidRDefault="00DB21F1" w:rsidP="00CE6D23">
      <w:pPr>
        <w:pStyle w:val="ProductList-Body"/>
        <w:tabs>
          <w:tab w:val="clear" w:pos="158"/>
          <w:tab w:val="left" w:pos="0"/>
        </w:tabs>
      </w:pPr>
    </w:p>
    <w:p w14:paraId="4EB6C85D" w14:textId="77777777" w:rsidR="00722A16" w:rsidRPr="00AF1A25" w:rsidRDefault="00722A16" w:rsidP="00CE6D23">
      <w:pPr>
        <w:pStyle w:val="ProductList-Body"/>
        <w:ind w:left="158" w:hanging="158"/>
        <w:rPr>
          <w:b/>
          <w:color w:val="0072C6"/>
        </w:rPr>
      </w:pPr>
      <w:r>
        <w:rPr>
          <w:b/>
          <w:bCs/>
          <w:color w:val="0072C6"/>
        </w:rPr>
        <w:t>Clients del sector públic</w:t>
      </w:r>
    </w:p>
    <w:bookmarkEnd w:id="63"/>
    <w:p w14:paraId="553167BC" w14:textId="77777777" w:rsidR="00722A16" w:rsidRDefault="00722A16" w:rsidP="00CE6D23">
      <w:pPr>
        <w:pStyle w:val="ProductList-Body"/>
        <w:ind w:left="180" w:hanging="158"/>
      </w:pPr>
      <w:r>
        <w:t xml:space="preserve">Si el Client és una entitat pública, els termes següents s'aplicaran a qualsevol Servei Online que es proporcioni de manera gratuïta al Client: </w:t>
      </w:r>
    </w:p>
    <w:p w14:paraId="636569DE" w14:textId="77777777" w:rsidR="00722A16" w:rsidRDefault="00722A16" w:rsidP="00CE6D23">
      <w:pPr>
        <w:pStyle w:val="ProductList-Body"/>
        <w:numPr>
          <w:ilvl w:val="0"/>
          <w:numId w:val="49"/>
        </w:numPr>
        <w:ind w:left="720"/>
      </w:pPr>
      <w:r>
        <w:t xml:space="preserve">Microsoft renuncia a qualsevol dret de compensació per part del Client quant al Servei Online. </w:t>
      </w:r>
    </w:p>
    <w:p w14:paraId="449B49EE" w14:textId="7F36752C" w:rsidR="00722A16" w:rsidRDefault="00722A16" w:rsidP="00CE6D23">
      <w:pPr>
        <w:pStyle w:val="ProductList-Body"/>
        <w:numPr>
          <w:ilvl w:val="0"/>
          <w:numId w:val="49"/>
        </w:numPr>
        <w:ind w:left="720"/>
      </w:pPr>
      <w:r>
        <w:t>En compliment de les lleis i reglaments aplicables, Microsoft i el Client reconeixen que els Serveis Online estan destinats al benefici i ús exclusius del Client i no es proporcionen per a l'ús ni el benefici personal de cap empleat individual de l'administració pública.</w:t>
      </w:r>
    </w:p>
    <w:p w14:paraId="673A1716" w14:textId="3A949BCE" w:rsidR="00B3139F" w:rsidRDefault="00B3139F" w:rsidP="00CE6D23">
      <w:pPr>
        <w:pStyle w:val="ProductList-Body"/>
      </w:pPr>
    </w:p>
    <w:p w14:paraId="527ADDC0" w14:textId="77777777" w:rsidR="00B3139F" w:rsidRDefault="00B3139F" w:rsidP="00B3139F">
      <w:pPr>
        <w:pStyle w:val="ProductList-Body"/>
        <w:ind w:left="158" w:hanging="158"/>
        <w:rPr>
          <w:b/>
          <w:bCs/>
          <w:color w:val="0072C6"/>
        </w:rPr>
      </w:pPr>
      <w:r>
        <w:rPr>
          <w:b/>
          <w:bCs/>
          <w:color w:val="0072C6"/>
        </w:rPr>
        <w:t>Serveis Online en alemany</w:t>
      </w:r>
    </w:p>
    <w:p w14:paraId="722A0E7E" w14:textId="35AC08CB" w:rsidR="00B3139F" w:rsidRPr="00B3139F" w:rsidRDefault="00B3139F" w:rsidP="00B3139F">
      <w:pPr>
        <w:pStyle w:val="ProductList-Body"/>
        <w:rPr>
          <w:b/>
          <w:bCs/>
          <w:color w:val="0072C6"/>
        </w:rPr>
      </w:pPr>
      <w:r>
        <w:t xml:space="preserve">L'ús dels Serveis Online en alemany també està subjecte a les condicions específiques de l'oferta, que estan disponibles a </w:t>
      </w:r>
      <w:r>
        <w:fldChar w:fldCharType="begin"/>
      </w:r>
      <w:r>
        <w:instrText xml:space="preserve"> HYPERLINK "https://aka.ms/MCAGermanSupplement" </w:instrText>
      </w:r>
      <w:r>
        <w:fldChar w:fldCharType="separate"/>
      </w:r>
      <w:r>
        <w:rPr>
          <w:rStyle w:val="Hyperlink"/>
        </w:rPr>
        <w:t>https://aka.ms/MCAGermanSupplement</w:t>
      </w:r>
      <w:r>
        <w:rPr>
          <w:rStyle w:val="Hyperlink"/>
        </w:rPr>
        <w:fldChar w:fldCharType="end"/>
      </w:r>
      <w:r>
        <w:t xml:space="preserve">. </w:t>
      </w:r>
    </w:p>
    <w:p w14:paraId="147018F7" w14:textId="77777777" w:rsidR="000557E8" w:rsidRPr="00903BB7" w:rsidRDefault="009A7162"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2B7A659E" w14:textId="77777777" w:rsidR="00103924" w:rsidRPr="00690C65" w:rsidRDefault="00103924" w:rsidP="00103924">
      <w:pPr>
        <w:pStyle w:val="ProductList-Body"/>
      </w:pPr>
    </w:p>
    <w:p w14:paraId="1199267C" w14:textId="77777777" w:rsidR="004D27A6" w:rsidRPr="00690C65" w:rsidRDefault="004D27A6" w:rsidP="00A914BF">
      <w:pPr>
        <w:pStyle w:val="ProductList-Body"/>
      </w:pPr>
    </w:p>
    <w:p w14:paraId="3B660C7C" w14:textId="77777777" w:rsidR="00730B3A" w:rsidRDefault="00730B3A" w:rsidP="00A914BF">
      <w:pPr>
        <w:pStyle w:val="ProductList-Body"/>
        <w:sectPr w:rsidR="00730B3A" w:rsidSect="00A61B2A">
          <w:footerReference w:type="first" r:id="rId17"/>
          <w:pgSz w:w="12240" w:h="15840"/>
          <w:pgMar w:top="1440" w:right="720" w:bottom="1440" w:left="720" w:header="720" w:footer="720" w:gutter="0"/>
          <w:cols w:space="720"/>
          <w:titlePg/>
          <w:docGrid w:linePitch="360"/>
        </w:sectPr>
      </w:pPr>
    </w:p>
    <w:p w14:paraId="54F9B5AE" w14:textId="77777777" w:rsidR="006337D1" w:rsidRDefault="006337D1" w:rsidP="006337D1">
      <w:pPr>
        <w:pStyle w:val="ProductList-SectionHeading"/>
        <w:tabs>
          <w:tab w:val="center" w:pos="5400"/>
        </w:tabs>
        <w:outlineLvl w:val="0"/>
      </w:pPr>
      <w:bookmarkStart w:id="64" w:name="_Toc507239504"/>
      <w:bookmarkStart w:id="65" w:name="_Toc23322952"/>
      <w:r>
        <w:lastRenderedPageBreak/>
        <w:t>Condicions de Protecció de Dades</w:t>
      </w:r>
      <w:bookmarkEnd w:id="64"/>
      <w:bookmarkEnd w:id="65"/>
    </w:p>
    <w:p w14:paraId="0ABBBCBD" w14:textId="77777777" w:rsidR="00491C20" w:rsidRDefault="006337D1" w:rsidP="006337D1">
      <w:pPr>
        <w:pStyle w:val="ProductList-Body"/>
        <w:spacing w:after="120"/>
        <w:sectPr w:rsidR="00491C20" w:rsidSect="00A61B2A">
          <w:footerReference w:type="default" r:id="rId18"/>
          <w:footerReference w:type="first" r:id="rId19"/>
          <w:pgSz w:w="12240" w:h="15840"/>
          <w:pgMar w:top="1440" w:right="720" w:bottom="1440" w:left="720" w:header="720" w:footer="720" w:gutter="0"/>
          <w:cols w:space="720"/>
          <w:titlePg/>
          <w:docGrid w:linePitch="360"/>
        </w:sectPr>
      </w:pPr>
      <w:r>
        <w:t>Aquesta secció de les Condicions dels Serveis Online inclou els subapartats següents:</w:t>
      </w:r>
    </w:p>
    <w:p w14:paraId="5F44610C" w14:textId="77777777" w:rsidR="00491C20" w:rsidRDefault="00491C20" w:rsidP="00491C20">
      <w:pPr>
        <w:pStyle w:val="ProductList-Body"/>
        <w:numPr>
          <w:ilvl w:val="0"/>
          <w:numId w:val="46"/>
        </w:numPr>
      </w:pPr>
      <w:r>
        <w:t>Àmbit</w:t>
      </w:r>
    </w:p>
    <w:p w14:paraId="5D4BE0A6" w14:textId="77777777" w:rsidR="00491C20" w:rsidRDefault="00491C20" w:rsidP="00491C20">
      <w:pPr>
        <w:pStyle w:val="ProductList-Body"/>
        <w:numPr>
          <w:ilvl w:val="0"/>
          <w:numId w:val="46"/>
        </w:numPr>
      </w:pPr>
      <w:r>
        <w:t>Tractament de les Dades del Client; Control</w:t>
      </w:r>
    </w:p>
    <w:p w14:paraId="42F63199" w14:textId="77777777" w:rsidR="00491C20" w:rsidRDefault="00491C20" w:rsidP="00491C20">
      <w:pPr>
        <w:pStyle w:val="ProductList-Body"/>
        <w:numPr>
          <w:ilvl w:val="0"/>
          <w:numId w:val="46"/>
        </w:numPr>
      </w:pPr>
      <w:r>
        <w:t>Revelació de les Dades del Client</w:t>
      </w:r>
    </w:p>
    <w:p w14:paraId="79D986A2" w14:textId="77777777" w:rsidR="00491C20" w:rsidRDefault="00491C20" w:rsidP="00491C20">
      <w:pPr>
        <w:pStyle w:val="ProductList-Body"/>
        <w:numPr>
          <w:ilvl w:val="0"/>
          <w:numId w:val="46"/>
        </w:numPr>
      </w:pPr>
      <w:r>
        <w:t>Tractament de Dades Personals; RGPD</w:t>
      </w:r>
    </w:p>
    <w:p w14:paraId="290EDCB4" w14:textId="77777777" w:rsidR="00491C20" w:rsidRDefault="00491C20" w:rsidP="00491C20">
      <w:pPr>
        <w:pStyle w:val="ProductList-Body"/>
        <w:numPr>
          <w:ilvl w:val="0"/>
          <w:numId w:val="46"/>
        </w:numPr>
      </w:pPr>
      <w:r>
        <w:t>Seguretat de Dades</w:t>
      </w:r>
    </w:p>
    <w:p w14:paraId="3A35B5F0" w14:textId="77777777" w:rsidR="00491C20" w:rsidRDefault="00491C20" w:rsidP="00491C20">
      <w:pPr>
        <w:pStyle w:val="ProductList-Body"/>
        <w:numPr>
          <w:ilvl w:val="0"/>
          <w:numId w:val="46"/>
        </w:numPr>
      </w:pPr>
      <w:r>
        <w:t>Notificació d'Incidents de Seguretat</w:t>
      </w:r>
    </w:p>
    <w:p w14:paraId="39919C24" w14:textId="77777777" w:rsidR="00491C20" w:rsidRDefault="00491C20" w:rsidP="00491C20">
      <w:pPr>
        <w:pStyle w:val="ProductList-Body"/>
        <w:numPr>
          <w:ilvl w:val="0"/>
          <w:numId w:val="46"/>
        </w:numPr>
      </w:pPr>
      <w:r>
        <w:t>Ubicació i Transmissions de Dades</w:t>
      </w:r>
    </w:p>
    <w:p w14:paraId="221FF6C2" w14:textId="77777777" w:rsidR="00491C20" w:rsidRDefault="00491C20" w:rsidP="00491C20">
      <w:pPr>
        <w:pStyle w:val="ProductList-Body"/>
        <w:numPr>
          <w:ilvl w:val="0"/>
          <w:numId w:val="46"/>
        </w:numPr>
      </w:pPr>
      <w:r>
        <w:t>Retenció i Supressió de Dades</w:t>
      </w:r>
    </w:p>
    <w:p w14:paraId="3F4A369C" w14:textId="77777777" w:rsidR="00491C20" w:rsidRDefault="00491C20" w:rsidP="00491C20">
      <w:pPr>
        <w:pStyle w:val="ProductList-Body"/>
        <w:numPr>
          <w:ilvl w:val="0"/>
          <w:numId w:val="46"/>
        </w:numPr>
      </w:pPr>
      <w:r>
        <w:t>Compromís de Confidencialitat de l'Encarregat</w:t>
      </w:r>
    </w:p>
    <w:p w14:paraId="1D1DD91D" w14:textId="77777777" w:rsidR="00491C20" w:rsidRPr="00C83150" w:rsidRDefault="00491C20" w:rsidP="00491C20">
      <w:pPr>
        <w:pStyle w:val="ProductList-Body"/>
        <w:numPr>
          <w:ilvl w:val="0"/>
          <w:numId w:val="46"/>
        </w:numPr>
      </w:pPr>
      <w:r>
        <w:t>Avís i Controls sobre l'Ús dels Sotsencarregats</w:t>
      </w:r>
    </w:p>
    <w:p w14:paraId="1D1EEA3B" w14:textId="77777777" w:rsidR="00491C20" w:rsidRDefault="00491C20" w:rsidP="00491C20">
      <w:pPr>
        <w:pStyle w:val="ProductList-Body"/>
        <w:numPr>
          <w:ilvl w:val="0"/>
          <w:numId w:val="46"/>
        </w:numPr>
      </w:pPr>
      <w:r>
        <w:t>Institucions educatives</w:t>
      </w:r>
    </w:p>
    <w:p w14:paraId="460C91DB" w14:textId="77777777" w:rsidR="0005116F" w:rsidRDefault="0005116F" w:rsidP="0005116F">
      <w:pPr>
        <w:pStyle w:val="ProductList-Body"/>
        <w:numPr>
          <w:ilvl w:val="0"/>
          <w:numId w:val="46"/>
        </w:numPr>
      </w:pPr>
      <w:r>
        <w:t>Contracte de Client del CJIS</w:t>
      </w:r>
    </w:p>
    <w:p w14:paraId="6B444FC7" w14:textId="77777777" w:rsidR="00491C20" w:rsidRDefault="00491C20" w:rsidP="00491C20">
      <w:pPr>
        <w:pStyle w:val="ProductList-Body"/>
        <w:numPr>
          <w:ilvl w:val="0"/>
          <w:numId w:val="46"/>
        </w:numPr>
      </w:pPr>
      <w:r>
        <w:t>Associat Comercial d'HIPAA</w:t>
      </w:r>
    </w:p>
    <w:p w14:paraId="36B5819A" w14:textId="77777777" w:rsidR="00491C20" w:rsidRDefault="00491C20" w:rsidP="00491C20">
      <w:pPr>
        <w:pStyle w:val="ProductList-Body"/>
        <w:numPr>
          <w:ilvl w:val="0"/>
          <w:numId w:val="46"/>
        </w:numPr>
      </w:pPr>
      <w:r>
        <w:t>Com posar-se en contacte amb Microsoft</w:t>
      </w:r>
    </w:p>
    <w:p w14:paraId="6C39B19B" w14:textId="77777777" w:rsidR="00491C20" w:rsidRDefault="00491C20" w:rsidP="00491C20">
      <w:pPr>
        <w:pStyle w:val="ProductList-Body"/>
        <w:numPr>
          <w:ilvl w:val="0"/>
          <w:numId w:val="46"/>
        </w:numPr>
      </w:pPr>
      <w:r>
        <w:t>Apèndix A: Serveis Online Bàsics</w:t>
      </w:r>
    </w:p>
    <w:p w14:paraId="7C5F7E24" w14:textId="77777777" w:rsidR="00491C20" w:rsidRDefault="00491C20" w:rsidP="00491C20">
      <w:pPr>
        <w:pStyle w:val="ProductList-Body"/>
        <w:numPr>
          <w:ilvl w:val="0"/>
          <w:numId w:val="46"/>
        </w:numPr>
        <w:sectPr w:rsidR="00491C20" w:rsidSect="002E28E7">
          <w:type w:val="continuous"/>
          <w:pgSz w:w="12240" w:h="15840"/>
          <w:pgMar w:top="1440" w:right="720" w:bottom="1440" w:left="720" w:header="720" w:footer="720" w:gutter="0"/>
          <w:cols w:num="2" w:space="720"/>
          <w:titlePg/>
          <w:docGrid w:linePitch="360"/>
        </w:sectPr>
      </w:pPr>
      <w:r>
        <w:t>Apèndix B: Mesures de Seguretat</w:t>
      </w:r>
    </w:p>
    <w:p w14:paraId="76772E93" w14:textId="77777777" w:rsidR="006337D1" w:rsidRDefault="006337D1" w:rsidP="006337D1">
      <w:pPr>
        <w:pStyle w:val="ProductList-Body"/>
        <w:ind w:left="720"/>
      </w:pPr>
    </w:p>
    <w:p w14:paraId="5542B536" w14:textId="77777777" w:rsidR="006337D1" w:rsidRDefault="006337D1" w:rsidP="006337D1">
      <w:pPr>
        <w:pStyle w:val="ProductList-SubSubSectionHeading"/>
        <w:outlineLvl w:val="1"/>
      </w:pPr>
      <w:bookmarkStart w:id="66" w:name="_Toc507768549"/>
      <w:bookmarkStart w:id="67" w:name="_Toc23322953"/>
      <w:r>
        <w:t>Àmbit</w:t>
      </w:r>
      <w:bookmarkEnd w:id="66"/>
      <w:bookmarkEnd w:id="67"/>
    </w:p>
    <w:p w14:paraId="7B2EC389" w14:textId="77777777" w:rsidR="00D979E0" w:rsidRPr="00931AE7" w:rsidRDefault="00D979E0" w:rsidP="00D979E0">
      <w:pPr>
        <w:pStyle w:val="ProductList-Body"/>
      </w:pPr>
      <w:r>
        <w:t xml:space="preserve">Les condicions d'aquesta secció (“Condicions de Protecció de Dades”) s'apliquen a tots els Serveis Online, a excepció de Plataforma d'Administració d'Actius Mòbils dels Mapes del Bing, Transaccions i Usuaris dels Mapes del Bing, Serveis del Bing Search, GitHub Enterprise, LinkedIn Sales Navigator, Microsoft Azure Stack, Connexió de dades del Microsoft Graph, Microsoft Genomics i Visual Studio App Center, que es regeixen per les condicions de seguretat i privacitat dels </w:t>
      </w:r>
      <w:r w:rsidR="00170C9C">
        <w:fldChar w:fldCharType="begin"/>
      </w:r>
      <w:r w:rsidR="00170C9C">
        <w:instrText xml:space="preserve"> HYPERLINK \l "OnlineServiceSpecificTerms" \o "Termes Específics dels Serveis Online" </w:instrText>
      </w:r>
      <w:r w:rsidR="00170C9C">
        <w:fldChar w:fldCharType="separate"/>
      </w:r>
      <w:r>
        <w:rPr>
          <w:rStyle w:val="Hyperlink"/>
        </w:rPr>
        <w:t>Termes Específics dels Serveis Online</w:t>
      </w:r>
      <w:r w:rsidR="00170C9C">
        <w:rPr>
          <w:rStyle w:val="Hyperlink"/>
        </w:rPr>
        <w:fldChar w:fldCharType="end"/>
      </w:r>
      <w:r>
        <w:t xml:space="preserve"> aplicables.</w:t>
      </w:r>
    </w:p>
    <w:p w14:paraId="4C1066B0" w14:textId="77777777" w:rsidR="006337D1" w:rsidRDefault="006337D1" w:rsidP="006337D1">
      <w:pPr>
        <w:pStyle w:val="ProductList-Body"/>
      </w:pPr>
    </w:p>
    <w:p w14:paraId="2C405AF6" w14:textId="77777777" w:rsidR="006337D1" w:rsidRDefault="006337D1" w:rsidP="006337D1">
      <w:pPr>
        <w:pStyle w:val="ProductList-Body"/>
      </w:pPr>
      <w:r>
        <w:t>Les Visualitzacions Prèvies poden utilitzar menys mesures de seguretat de les que normalment inclouen els Serveis Online, o bé utilitzar-ne de diferents. Llevat que s'indiqui el contrari, les Visualitzacions Prèvies no estan incloses a l'SLA del Servei Online aplicable i el Client no ha d'utilitzar les Visualitzacions Prèvies per a tractar les Dades Personals ni altres dades que estiguin subjectes a requisits de compliment legal i normatiu. Els següents termes d'aquesta secció (“Condicions de Protecció de Dades”) no s'apliquen a les Visualitzacions Prèvies: Tractament de Dades Personals; RGPD, Seguretat de Dades i Associat Comercial d'HIPAA.</w:t>
      </w:r>
    </w:p>
    <w:p w14:paraId="3BEE4DDC" w14:textId="77777777" w:rsidR="006337D1" w:rsidRDefault="006337D1" w:rsidP="006337D1">
      <w:pPr>
        <w:pStyle w:val="ProductList-Body"/>
      </w:pPr>
    </w:p>
    <w:p w14:paraId="402DB721" w14:textId="77777777" w:rsidR="006337D1" w:rsidRDefault="00CB3621" w:rsidP="006337D1">
      <w:pPr>
        <w:pStyle w:val="ProductList-Body"/>
      </w:pPr>
      <w:r>
        <w:t>L'</w:t>
      </w:r>
      <w:hyperlink w:anchor="_top" w:tooltip="Adjunt 1" w:history="1">
        <w:r>
          <w:rPr>
            <w:rStyle w:val="Hyperlink"/>
          </w:rPr>
          <w:t>Apèndix 1</w:t>
        </w:r>
      </w:hyperlink>
      <w:r>
        <w:t xml:space="preserve"> inclou les condicions aplicables als Serveis Professionals, incloses la privacitat i la seguretat de les Dades de Serveis Professionals i les Dades Personals en relació amb la prestació d'aquests serveis. Per tant, tret que es facin aplicables expressament a l'</w:t>
      </w:r>
      <w:r w:rsidR="00170C9C">
        <w:fldChar w:fldCharType="begin"/>
      </w:r>
      <w:r w:rsidR="00170C9C">
        <w:instrText xml:space="preserve"> HYPERLINK \l "_top" \o "Adjunt 1" </w:instrText>
      </w:r>
      <w:r w:rsidR="00170C9C">
        <w:fldChar w:fldCharType="separate"/>
      </w:r>
      <w:r>
        <w:rPr>
          <w:rStyle w:val="Hyperlink"/>
        </w:rPr>
        <w:t>Apèndix 1</w:t>
      </w:r>
      <w:r w:rsidR="00170C9C">
        <w:rPr>
          <w:rStyle w:val="Hyperlink"/>
        </w:rPr>
        <w:fldChar w:fldCharType="end"/>
      </w:r>
      <w:r>
        <w:t>, les condicions d'aquesta secció (“Condicions de Protecció de Dades”) no s'apliquen a la prestació de Serveis Professionals.</w:t>
      </w:r>
    </w:p>
    <w:p w14:paraId="34D74E65" w14:textId="77777777" w:rsidR="006337D1" w:rsidRDefault="006337D1" w:rsidP="006337D1">
      <w:pPr>
        <w:pStyle w:val="ProductList-Body"/>
      </w:pPr>
    </w:p>
    <w:p w14:paraId="42E757A0" w14:textId="77777777" w:rsidR="006337D1" w:rsidRDefault="006337D1" w:rsidP="006337D1">
      <w:pPr>
        <w:pStyle w:val="ProductList-SubSubSectionHeading"/>
        <w:outlineLvl w:val="1"/>
      </w:pPr>
      <w:bookmarkStart w:id="68" w:name="_Toc507768550"/>
      <w:bookmarkStart w:id="69" w:name="_Toc23322954"/>
      <w:r>
        <w:t>Tractament de les Dades del Client; Control</w:t>
      </w:r>
      <w:bookmarkEnd w:id="68"/>
      <w:bookmarkEnd w:id="69"/>
    </w:p>
    <w:p w14:paraId="40197449" w14:textId="77777777" w:rsidR="006337D1" w:rsidRDefault="006337D1" w:rsidP="006337D1">
      <w:pPr>
        <w:pStyle w:val="ProductList-Body"/>
      </w:pPr>
      <w:r>
        <w:t>Les Dades del Client s'utilitzaran o tractaran només per prestar al Client els Serveis Online, incloses les finalitats compatibles amb la prestació d'aquests serveis. Microsoft no utilitzarà ni tramitarà de cap altra manera les Dades del Client —ni en derivarà informació— amb finalitats publicitàries o finalitats comercials similars. Pel que fa a les parts, el Client conserva tots els drets, la titularitat i els interessos respecte a les Dades del Client. Microsoft no adquireix drets sobre les Dades del Client, més enllà dels drets que el Client concedeix a Microsoft per prestar els Serveis Online al Client. Aquest paràgraf no afecta els drets de Microsoft sobre el programari o els serveis que Microsoft llicencia al Client.</w:t>
      </w:r>
    </w:p>
    <w:p w14:paraId="2B8EE239" w14:textId="77777777" w:rsidR="006337D1" w:rsidRDefault="006337D1" w:rsidP="006337D1">
      <w:pPr>
        <w:pStyle w:val="ProductList-Body"/>
      </w:pPr>
    </w:p>
    <w:p w14:paraId="2389660C" w14:textId="77777777" w:rsidR="00CB3621" w:rsidRDefault="00CB3621" w:rsidP="00CB3621">
      <w:pPr>
        <w:pStyle w:val="ProductList-SubSubSectionHeading"/>
        <w:outlineLvl w:val="1"/>
      </w:pPr>
      <w:bookmarkStart w:id="70" w:name="_Toc507768551"/>
      <w:bookmarkStart w:id="71" w:name="_Toc6563800"/>
      <w:bookmarkStart w:id="72" w:name="_Toc8395011"/>
      <w:bookmarkStart w:id="73" w:name="_Toc13858350"/>
      <w:bookmarkStart w:id="74" w:name="_Toc23322955"/>
      <w:r>
        <w:t>Revelació de les Dades del Client</w:t>
      </w:r>
      <w:bookmarkEnd w:id="70"/>
      <w:bookmarkEnd w:id="71"/>
      <w:bookmarkEnd w:id="72"/>
      <w:r>
        <w:t xml:space="preserve"> i de les Dades Personals</w:t>
      </w:r>
      <w:bookmarkEnd w:id="73"/>
      <w:bookmarkEnd w:id="74"/>
    </w:p>
    <w:p w14:paraId="691C9CD2" w14:textId="77777777" w:rsidR="00CB3621" w:rsidRDefault="00CB3621" w:rsidP="00CB3621">
      <w:pPr>
        <w:pStyle w:val="ProductList-Body"/>
        <w:spacing w:after="120"/>
      </w:pPr>
      <w:r>
        <w:t xml:space="preserve">Microsoft no revelarà les Dades del Client ni les Dades Personals fora de Microsoft o de les seves filials, excepte (1) segons ho indiqui el Client, (2) segons es descriu a les OST o (3) segons ho exigeixi la llei. </w:t>
      </w:r>
    </w:p>
    <w:p w14:paraId="09B9028D" w14:textId="77777777" w:rsidR="00CB3621" w:rsidRDefault="00CB3621" w:rsidP="00CB3621">
      <w:pPr>
        <w:pStyle w:val="ProductList-Body"/>
        <w:spacing w:after="120"/>
      </w:pPr>
      <w:r>
        <w:t>Microsoft no revelarà les Dades del Client ni les Dades Personals a cap autoritat pública, tret que la llei ho exigeixi. En cas que una autoritat pública es posi en contacte amb Microsoft per tal de requerir Dades del Client o Dades Personals, Microsoft provarà de redirigir aquesta autoritat pública perquè sol·liciti les dades directament al Client. En cas de veure's amb l'obligació de revelar Dades del Client o Dades Personals a una autoritat pública, Microsoft ho haurà de notificar sense demora al Client i proporcionar-li una còpia del requeriment, tret que la llei no ho permeti.</w:t>
      </w:r>
    </w:p>
    <w:p w14:paraId="19A3A208" w14:textId="77777777" w:rsidR="00CB3621" w:rsidRDefault="00CB3621" w:rsidP="00CB3621">
      <w:pPr>
        <w:pStyle w:val="ProductList-Body"/>
        <w:spacing w:after="120"/>
      </w:pPr>
      <w:r>
        <w:t>Si Microsoft rep, procedent de qualsevol altre tercer, una sol·licitud de Dades del Client o de Dades Personals, Microsoft ho notificarà sense demora al Client, tret que la llei no ho permeti. Microsoft rebutjarà la sol·licitud, tret que la llei l’obligui a complir-la. Si la sol·licitud és vàlida, Microsoft provarà de redirigir el tercer esmentat per a que sol·liciti les dades directament al Client.</w:t>
      </w:r>
    </w:p>
    <w:p w14:paraId="358BD956" w14:textId="77777777" w:rsidR="006337D1" w:rsidRDefault="00CB3621" w:rsidP="00CB3621">
      <w:pPr>
        <w:pStyle w:val="ProductList-Body"/>
        <w:spacing w:after="120"/>
      </w:pPr>
      <w:r>
        <w:t>Microsoft no proporcionarà a cap tercer: (a) accés directe, indirecte, general o il·limitat a les Dades del Client o les Dades Personals; (b) les claus de xifratge de plataforma que s'utilitzen per protegir les Dades del Client o les Dades Personals o la capacitat per trencar aquest xifratge; ni (c) accés a les Dades del Client o les Dades Personals si Microsoft té coneixement que aquestes dades s'utilitzaran per a finalitats diferents de les indicades a la sol·licitud del tercer</w:t>
      </w:r>
      <w:r w:rsidR="006337D1">
        <w:t xml:space="preserve">. </w:t>
      </w:r>
    </w:p>
    <w:p w14:paraId="511D7635" w14:textId="77777777" w:rsidR="006337D1" w:rsidRDefault="006337D1" w:rsidP="006337D1">
      <w:pPr>
        <w:pStyle w:val="ProductList-Body"/>
      </w:pPr>
      <w:r>
        <w:t xml:space="preserve">Per dur a terme lo previst en els paràgrafs anteriors, Microsoft podrà proporcionar als tercers la informació de contacte bàsica del Client. </w:t>
      </w:r>
    </w:p>
    <w:p w14:paraId="724CB168" w14:textId="77777777" w:rsidR="006337D1" w:rsidRDefault="006337D1" w:rsidP="006337D1">
      <w:pPr>
        <w:pStyle w:val="ProductList-Body"/>
      </w:pPr>
    </w:p>
    <w:p w14:paraId="033EE10A" w14:textId="77777777" w:rsidR="006337D1" w:rsidRDefault="006337D1" w:rsidP="006337D1">
      <w:pPr>
        <w:pStyle w:val="ProductList-SubSubSectionHeading"/>
        <w:outlineLvl w:val="1"/>
      </w:pPr>
      <w:bookmarkStart w:id="75" w:name="_Toc507768552"/>
      <w:bookmarkStart w:id="76" w:name="_Toc23322956"/>
      <w:r>
        <w:t>Tractament de Dades Personals; RGPD</w:t>
      </w:r>
      <w:bookmarkEnd w:id="75"/>
      <w:bookmarkEnd w:id="76"/>
    </w:p>
    <w:p w14:paraId="1E4BF2A9" w14:textId="77777777" w:rsidR="006337D1" w:rsidRDefault="006337D1" w:rsidP="006337D1">
      <w:pPr>
        <w:pStyle w:val="ProductList-Body"/>
      </w:pPr>
      <w:r>
        <w:t xml:space="preserve">Les Dades Personals que Microsoft rebi del Client, o en nom seu, mitjançant l’ús del Servei Online també són Dades del Client. Els identificadors pseudonimitzats també es poden generar mitjançant l'ús de Serveis Online i també són Dades Personals. En la mesura en què Microsoft sigui </w:t>
      </w:r>
      <w:r>
        <w:lastRenderedPageBreak/>
        <w:t>encarregat o sotsencarregat de les Dades Personals subjectes a l'RGPD, els Termes RGPD de l'Apèndix 4 en regeixen el tractament. Tanmateix, les parts acorden les condicions següents en aquest subapartat (“Tractament de Dades Personals; RGPD”):</w:t>
      </w:r>
    </w:p>
    <w:p w14:paraId="62A8EF72" w14:textId="77777777" w:rsidR="006337D1" w:rsidRDefault="006337D1" w:rsidP="006337D1">
      <w:pPr>
        <w:pStyle w:val="ProductList-Body"/>
      </w:pPr>
    </w:p>
    <w:p w14:paraId="05F6E626" w14:textId="77777777" w:rsidR="006337D1" w:rsidRPr="004C41FC" w:rsidRDefault="006337D1" w:rsidP="006337D1">
      <w:pPr>
        <w:pStyle w:val="ProductList-Body"/>
        <w:ind w:left="180"/>
        <w:outlineLvl w:val="2"/>
      </w:pPr>
      <w:r>
        <w:rPr>
          <w:b/>
          <w:bCs/>
          <w:color w:val="0072C6"/>
        </w:rPr>
        <w:t>Responsabilitats i Funcions de l'Encarregat i el Responsable</w:t>
      </w:r>
    </w:p>
    <w:p w14:paraId="6BE7EB56" w14:textId="77777777" w:rsidR="006337D1" w:rsidRDefault="006337D1" w:rsidP="006337D1">
      <w:pPr>
        <w:pStyle w:val="ProductList-Body"/>
        <w:ind w:left="158"/>
      </w:pPr>
      <w:r>
        <w:t>El Client i Microsoft convenen que el Client és el responsable del tractament de les Dades Personals i que Microsoft és l’encarregat del tractament d’aquestes dades, excepte quan (a) el Client actuï en qualitat d’encarregat del tractament, en què Microsoft serà un sotsencarregat del tractament, o (b) s'indiqui d'una altra manera a les Condicions específiques dels Serveis Online. Microsoft només tractarà Dades Personals segons les instruccions documentades del Client. El Client accepta que el seu contracte de llicències per volum (incloses les OST), juntament amb l'ús i la configuració que el Client faci de les característiques dels Serveis Online,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14:paraId="3B3C308A" w14:textId="77777777" w:rsidR="006337D1" w:rsidRDefault="006337D1" w:rsidP="006337D1">
      <w:pPr>
        <w:pStyle w:val="ProductList-Body"/>
        <w:ind w:left="158"/>
      </w:pPr>
    </w:p>
    <w:p w14:paraId="0F1EE000" w14:textId="77777777" w:rsidR="006337D1" w:rsidRPr="004C41FC" w:rsidRDefault="006337D1" w:rsidP="006337D1">
      <w:pPr>
        <w:pStyle w:val="ProductList-Body"/>
        <w:ind w:left="180"/>
        <w:outlineLvl w:val="2"/>
      </w:pPr>
      <w:r>
        <w:rPr>
          <w:b/>
          <w:bCs/>
          <w:color w:val="0072C6"/>
        </w:rPr>
        <w:t>Detalls del Tractament</w:t>
      </w:r>
    </w:p>
    <w:p w14:paraId="2E840684" w14:textId="77777777" w:rsidR="006337D1" w:rsidRDefault="006337D1" w:rsidP="006337D1">
      <w:pPr>
        <w:pStyle w:val="ProductList-Body"/>
        <w:ind w:left="158"/>
      </w:pPr>
      <w:r>
        <w:t>Les parts reconeixen i acorden el següent:</w:t>
      </w:r>
    </w:p>
    <w:p w14:paraId="19FAB75E" w14:textId="77777777" w:rsidR="006337D1" w:rsidRDefault="006337D1" w:rsidP="006337D1">
      <w:pPr>
        <w:pStyle w:val="ProductList-Body"/>
        <w:numPr>
          <w:ilvl w:val="0"/>
          <w:numId w:val="47"/>
        </w:numPr>
      </w:pPr>
      <w:r>
        <w:t>L'objecte del tractament es limita a les Dades Personals que es troben dins de l'àmbit d’aplicació de l'RGPD.</w:t>
      </w:r>
    </w:p>
    <w:p w14:paraId="42595A94" w14:textId="77777777" w:rsidR="006337D1" w:rsidRDefault="006337D1" w:rsidP="006337D1">
      <w:pPr>
        <w:pStyle w:val="ProductList-Body"/>
        <w:numPr>
          <w:ilvl w:val="0"/>
          <w:numId w:val="47"/>
        </w:numPr>
      </w:pPr>
      <w:r>
        <w:t>El tractament tindrà la mateixa durada que tingui el dret del Client d'utilitzar el Servei Online i fins que totes les Dades Personals se suprimeixin o es retornin d'acord amb les instruccions del Client o les condicions de les OST.</w:t>
      </w:r>
    </w:p>
    <w:p w14:paraId="78F4B9E7" w14:textId="77777777" w:rsidR="006337D1" w:rsidRDefault="006337D1" w:rsidP="006337D1">
      <w:pPr>
        <w:pStyle w:val="ProductList-Body"/>
        <w:numPr>
          <w:ilvl w:val="0"/>
          <w:numId w:val="47"/>
        </w:numPr>
      </w:pPr>
      <w:r>
        <w:t>La natura i la finalitat del tractament consistiran a proveir el Servei Online de conformitat amb el contracte de llicències per volum del Client.</w:t>
      </w:r>
    </w:p>
    <w:p w14:paraId="5F8CC076" w14:textId="77777777" w:rsidR="006337D1" w:rsidRDefault="006337D1" w:rsidP="006337D1">
      <w:pPr>
        <w:pStyle w:val="ProductList-Body"/>
        <w:numPr>
          <w:ilvl w:val="0"/>
          <w:numId w:val="47"/>
        </w:numPr>
      </w:pPr>
      <w:r>
        <w:t>Els tipus de Dades Personals sotmesos al tractament del Servei Online inclouen els que s'identifiquen expressament a l'Article 4 de l'RGPD.</w:t>
      </w:r>
    </w:p>
    <w:p w14:paraId="35C05E49" w14:textId="77777777" w:rsidR="006337D1" w:rsidRDefault="006337D1" w:rsidP="006337D1">
      <w:pPr>
        <w:pStyle w:val="ProductList-Body"/>
        <w:numPr>
          <w:ilvl w:val="0"/>
          <w:numId w:val="47"/>
        </w:numPr>
        <w:ind w:left="922"/>
      </w:pPr>
      <w:r>
        <w:t>Les categories dels interessats són els representants i usuaris finals del Client, com ara els seus empleats, contractistes, col·laboradors i clients.</w:t>
      </w:r>
    </w:p>
    <w:p w14:paraId="2FEDF42E" w14:textId="77777777" w:rsidR="006337D1" w:rsidRPr="00661C51" w:rsidRDefault="006337D1" w:rsidP="006337D1">
      <w:pPr>
        <w:pStyle w:val="ProductList-Body"/>
      </w:pPr>
    </w:p>
    <w:p w14:paraId="56BD647F" w14:textId="77777777" w:rsidR="006337D1" w:rsidRPr="004C41FC" w:rsidRDefault="006337D1" w:rsidP="006337D1">
      <w:pPr>
        <w:pStyle w:val="ProductList-Body"/>
        <w:ind w:left="180"/>
        <w:outlineLvl w:val="2"/>
      </w:pPr>
      <w:r>
        <w:rPr>
          <w:b/>
          <w:bCs/>
          <w:color w:val="0072C6"/>
        </w:rPr>
        <w:t>Drets dels Interessats; Ajuda amb les Sol·licituds</w:t>
      </w:r>
    </w:p>
    <w:p w14:paraId="3AC54988" w14:textId="77777777" w:rsidR="006337D1" w:rsidRDefault="006337D1" w:rsidP="006337D1">
      <w:pPr>
        <w:pStyle w:val="ProductList-Body"/>
        <w:ind w:left="180"/>
      </w:pPr>
      <w:r>
        <w:t>Microsoft posarà a disposició del Client les Dades Personals dels interessats, així com la capacitat per satisfer les sol·licituds dels interessats respecte a l’exercici dels seus drets reconeguts per l'RGPD, tot això d'una manera coherent amb la funcionalitat del Servei Online i amb la funció de Microsoft com a encarregat del tractament. Microsoft satisfarà les peticions raonables que li presenti el Client per ajudar-lo a respondre a aquestes sol·licituds dels interessats. Si Microsoft rebés una sol·licitud d'un interessat del Client per exercir un o més dels seus drets reconeguts per l'RGPD en relació amb un Servei Online del qual Microsoft sigui encarregat o sotsencarregat del tractament de dades, Microsoft redirigirà l'interessat perquè dugui a terme la seva sol·licitud directament al Client. El Client serà responsable de respondre qualsevol d'aquestes sol·licituds fins i tot, si fos necessari, mitjançant la funcionalitat del Servei Online. Microsoft satisfarà les peticions raonables que li presenti el Client per ajudar-lo a respondre a aquestes sol·licituds dels interessats.</w:t>
      </w:r>
    </w:p>
    <w:p w14:paraId="3DA2C7BD" w14:textId="77777777" w:rsidR="006337D1" w:rsidRDefault="006337D1" w:rsidP="006337D1">
      <w:pPr>
        <w:pStyle w:val="ProductList-Body"/>
        <w:ind w:left="180"/>
      </w:pPr>
    </w:p>
    <w:p w14:paraId="28D575A1" w14:textId="77777777" w:rsidR="006337D1" w:rsidRPr="00FC2D52" w:rsidRDefault="006337D1" w:rsidP="006337D1">
      <w:pPr>
        <w:pStyle w:val="ProductList-Body"/>
        <w:ind w:left="180"/>
        <w:outlineLvl w:val="2"/>
      </w:pPr>
      <w:r>
        <w:rPr>
          <w:b/>
          <w:color w:val="0072C6"/>
        </w:rPr>
        <w:t>Registre de les Activitats de Tractament</w:t>
      </w:r>
    </w:p>
    <w:p w14:paraId="200E5E68" w14:textId="77777777" w:rsidR="006337D1" w:rsidRDefault="006337D1" w:rsidP="006337D1">
      <w:pPr>
        <w:pStyle w:val="ProductList-Body"/>
        <w:ind w:left="158"/>
      </w:pPr>
      <w:r>
        <w:t>Microsoft realitzarà tots els registres exigits per l'Article 30, apartat 2, del RGPD i, en la mesura que sigui aplicable al tractament de Dades Personals que realitzi per compte del Client, posarà aquests registres a disposició del Client quan aquest ho sol·liciti.</w:t>
      </w:r>
    </w:p>
    <w:p w14:paraId="6248891B" w14:textId="77777777" w:rsidR="006337D1" w:rsidRPr="00302F7B" w:rsidRDefault="006337D1" w:rsidP="006337D1">
      <w:pPr>
        <w:pStyle w:val="ProductList-Body"/>
        <w:ind w:left="180"/>
      </w:pPr>
    </w:p>
    <w:p w14:paraId="13C0BC09" w14:textId="77777777" w:rsidR="006337D1" w:rsidRDefault="006337D1" w:rsidP="006337D1">
      <w:pPr>
        <w:pStyle w:val="ProductList-SubSubSectionHeading"/>
        <w:outlineLvl w:val="1"/>
      </w:pPr>
      <w:bookmarkStart w:id="77" w:name="_Toc507768553"/>
      <w:bookmarkStart w:id="78" w:name="_Toc23322957"/>
      <w:r>
        <w:t>Seguretat de Dades</w:t>
      </w:r>
      <w:bookmarkEnd w:id="77"/>
      <w:bookmarkEnd w:id="78"/>
    </w:p>
    <w:p w14:paraId="63FA55F9" w14:textId="77777777" w:rsidR="006337D1" w:rsidRPr="004C41FC" w:rsidRDefault="006337D1" w:rsidP="006337D1">
      <w:pPr>
        <w:pStyle w:val="ProductList-Body"/>
        <w:ind w:left="180"/>
        <w:outlineLvl w:val="2"/>
      </w:pPr>
      <w:r>
        <w:rPr>
          <w:b/>
          <w:bCs/>
          <w:color w:val="0072C6"/>
        </w:rPr>
        <w:t>Pràctiques i Normes de Seguretat</w:t>
      </w:r>
    </w:p>
    <w:p w14:paraId="15C10DD9" w14:textId="77777777" w:rsidR="006337D1" w:rsidRPr="00812D81" w:rsidRDefault="006337D1" w:rsidP="006337D1">
      <w:pPr>
        <w:pStyle w:val="ProductList-Body"/>
        <w:ind w:left="158"/>
      </w:pPr>
      <w:bookmarkStart w:id="79" w:name="_Hlk504328104"/>
      <w:r>
        <w:t>Microsoft implementarà i mantindrà mesures tècniques i organitzatives adequades per protegir les Dades del Client i les Dades Personals. Aquestes mesures s'establiran a la Norma de Seguretat de Microsoft. Microsoft posarà aquesta norma a disposició del Client, juntament amb descripcions dels controls de seguretat que s'apliquen al Servei Online, així com altra informació que el Client sol·liciti de manera raonable respecte a les normes i pràctiques de seguretat de Microsoft.</w:t>
      </w:r>
    </w:p>
    <w:p w14:paraId="2A3CEFE3" w14:textId="77777777" w:rsidR="006337D1" w:rsidRPr="00812D81" w:rsidRDefault="006337D1" w:rsidP="006337D1">
      <w:pPr>
        <w:pStyle w:val="ProductList-Body"/>
        <w:ind w:left="158"/>
      </w:pPr>
    </w:p>
    <w:p w14:paraId="7ECB97D3" w14:textId="77777777" w:rsidR="006337D1" w:rsidRDefault="006337D1" w:rsidP="006337D1">
      <w:pPr>
        <w:pStyle w:val="ProductList-Body"/>
        <w:ind w:left="158"/>
      </w:pPr>
      <w:r>
        <w:t xml:space="preserve">Tanmateix, aquestes mesures satisfaran els requisits establerts a les normes ISO 27001, ISO 27002 i ISO 27018. </w:t>
      </w:r>
      <w:bookmarkEnd w:id="79"/>
      <w:r>
        <w:t>Cadascun dels Serveis Online Bàsics complirà també amb els marcs i estàndards de control que es mostren a la taula següent, a més d'implementar i mantenir les mesures de seguretat establertes a l'</w:t>
      </w:r>
      <w:r w:rsidR="00170C9C">
        <w:fldChar w:fldCharType="begin"/>
      </w:r>
      <w:r w:rsidR="00170C9C">
        <w:instrText xml:space="preserve"> HYPERLINK \l "AppendixB_SecurityMeasures" \o "Apèndix B" </w:instrText>
      </w:r>
      <w:r w:rsidR="00170C9C">
        <w:fldChar w:fldCharType="separate"/>
      </w:r>
      <w:r>
        <w:rPr>
          <w:rStyle w:val="Hyperlink"/>
        </w:rPr>
        <w:t>Apèndix B</w:t>
      </w:r>
      <w:r w:rsidR="00170C9C">
        <w:rPr>
          <w:rStyle w:val="Hyperlink"/>
        </w:rPr>
        <w:fldChar w:fldCharType="end"/>
      </w:r>
      <w:r>
        <w:t xml:space="preserve"> per a la protecció de les Dades del Client.</w:t>
      </w:r>
    </w:p>
    <w:p w14:paraId="638C7AFA" w14:textId="77777777" w:rsidR="006337D1" w:rsidRDefault="006337D1" w:rsidP="006337D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E28E7" w:rsidRPr="00C62FB6" w14:paraId="05F0266F" w14:textId="77777777" w:rsidTr="002E28E7">
        <w:trPr>
          <w:tblHeader/>
        </w:trPr>
        <w:tc>
          <w:tcPr>
            <w:tcW w:w="2880" w:type="dxa"/>
            <w:shd w:val="clear" w:color="auto" w:fill="0072C6"/>
            <w:vAlign w:val="center"/>
          </w:tcPr>
          <w:p w14:paraId="1F56B671" w14:textId="77777777" w:rsidR="002E28E7" w:rsidRPr="00231971" w:rsidRDefault="002E28E7" w:rsidP="002E28E7">
            <w:pPr>
              <w:pStyle w:val="ProductList-Body"/>
              <w:rPr>
                <w:color w:val="FFFFFF" w:themeColor="background1"/>
                <w:sz w:val="16"/>
                <w:szCs w:val="16"/>
              </w:rPr>
            </w:pPr>
            <w:r>
              <w:rPr>
                <w:color w:val="FFFFFF" w:themeColor="background1"/>
                <w:sz w:val="16"/>
                <w:szCs w:val="16"/>
              </w:rPr>
              <w:t>Servei Online</w:t>
            </w:r>
          </w:p>
        </w:tc>
        <w:tc>
          <w:tcPr>
            <w:tcW w:w="1728" w:type="dxa"/>
            <w:shd w:val="clear" w:color="auto" w:fill="0072C6"/>
            <w:vAlign w:val="center"/>
          </w:tcPr>
          <w:p w14:paraId="5CA1DCEC" w14:textId="77777777"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1 tipus II</w:t>
            </w:r>
          </w:p>
        </w:tc>
        <w:tc>
          <w:tcPr>
            <w:tcW w:w="1710" w:type="dxa"/>
            <w:shd w:val="clear" w:color="auto" w:fill="0072C6"/>
            <w:vAlign w:val="center"/>
          </w:tcPr>
          <w:p w14:paraId="48A53BB3" w14:textId="77777777"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2 tipus II</w:t>
            </w:r>
          </w:p>
        </w:tc>
      </w:tr>
      <w:tr w:rsidR="002E28E7" w:rsidRPr="00C62FB6" w14:paraId="75E7FFF7" w14:textId="77777777" w:rsidTr="002E28E7">
        <w:trPr>
          <w:trHeight w:val="288"/>
        </w:trPr>
        <w:tc>
          <w:tcPr>
            <w:tcW w:w="2880" w:type="dxa"/>
            <w:vAlign w:val="center"/>
          </w:tcPr>
          <w:p w14:paraId="68FF3315" w14:textId="77777777" w:rsidR="002E28E7" w:rsidRPr="00231971" w:rsidRDefault="002E28E7" w:rsidP="002E28E7">
            <w:pPr>
              <w:pStyle w:val="ProductList-Body"/>
              <w:rPr>
                <w:sz w:val="16"/>
                <w:szCs w:val="16"/>
              </w:rPr>
            </w:pPr>
            <w:r>
              <w:rPr>
                <w:sz w:val="16"/>
                <w:szCs w:val="16"/>
              </w:rPr>
              <w:t>Serveis de l'Office 365</w:t>
            </w:r>
          </w:p>
        </w:tc>
        <w:tc>
          <w:tcPr>
            <w:tcW w:w="1728" w:type="dxa"/>
            <w:vAlign w:val="center"/>
          </w:tcPr>
          <w:p w14:paraId="2157A6C4"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14:paraId="3AA56387"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14:paraId="2D2E966D" w14:textId="77777777" w:rsidTr="002E28E7">
        <w:trPr>
          <w:trHeight w:val="288"/>
        </w:trPr>
        <w:tc>
          <w:tcPr>
            <w:tcW w:w="2880" w:type="dxa"/>
            <w:vAlign w:val="center"/>
          </w:tcPr>
          <w:p w14:paraId="6053A356" w14:textId="77777777" w:rsidR="002E28E7" w:rsidRPr="00231971" w:rsidRDefault="002E28E7" w:rsidP="002E28E7">
            <w:pPr>
              <w:pStyle w:val="ProductList-Body"/>
              <w:rPr>
                <w:sz w:val="16"/>
                <w:szCs w:val="16"/>
              </w:rPr>
            </w:pPr>
            <w:r>
              <w:rPr>
                <w:sz w:val="16"/>
                <w:szCs w:val="16"/>
              </w:rPr>
              <w:t>Microsoft Dynamics 365 Core Services</w:t>
            </w:r>
          </w:p>
        </w:tc>
        <w:tc>
          <w:tcPr>
            <w:tcW w:w="1728" w:type="dxa"/>
            <w:vAlign w:val="center"/>
          </w:tcPr>
          <w:p w14:paraId="03ADF6C8"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14:paraId="43E116A5"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14:paraId="37F7D3BA" w14:textId="77777777" w:rsidTr="002E28E7">
        <w:trPr>
          <w:trHeight w:val="288"/>
        </w:trPr>
        <w:tc>
          <w:tcPr>
            <w:tcW w:w="2880" w:type="dxa"/>
            <w:vAlign w:val="center"/>
          </w:tcPr>
          <w:p w14:paraId="6F4DAF4F" w14:textId="77777777" w:rsidR="002E28E7" w:rsidRPr="00231971" w:rsidRDefault="002E28E7" w:rsidP="002E28E7">
            <w:pPr>
              <w:pStyle w:val="ProductList-Body"/>
              <w:rPr>
                <w:sz w:val="16"/>
                <w:szCs w:val="16"/>
              </w:rPr>
            </w:pPr>
            <w:r>
              <w:rPr>
                <w:sz w:val="16"/>
                <w:szCs w:val="16"/>
              </w:rPr>
              <w:t>Microsoft Azure Core Services</w:t>
            </w:r>
          </w:p>
        </w:tc>
        <w:tc>
          <w:tcPr>
            <w:tcW w:w="1728" w:type="dxa"/>
            <w:vAlign w:val="center"/>
          </w:tcPr>
          <w:p w14:paraId="124B5021" w14:textId="77777777" w:rsidR="002E28E7" w:rsidRPr="004C41FC" w:rsidRDefault="002E28E7" w:rsidP="002E28E7">
            <w:pPr>
              <w:pStyle w:val="ProductList-Body"/>
            </w:pPr>
            <w:r>
              <w:rPr>
                <w:color w:val="000000" w:themeColor="text1"/>
                <w:sz w:val="16"/>
                <w:szCs w:val="16"/>
              </w:rPr>
              <w:t>Variable**</w:t>
            </w:r>
          </w:p>
        </w:tc>
        <w:tc>
          <w:tcPr>
            <w:tcW w:w="1710" w:type="dxa"/>
            <w:vAlign w:val="center"/>
          </w:tcPr>
          <w:p w14:paraId="6E4DC126" w14:textId="77777777" w:rsidR="002E28E7" w:rsidRPr="00231971" w:rsidRDefault="002E28E7" w:rsidP="002E28E7">
            <w:pPr>
              <w:pStyle w:val="ProductList-Body"/>
              <w:rPr>
                <w:color w:val="000000" w:themeColor="text1"/>
                <w:sz w:val="16"/>
                <w:szCs w:val="16"/>
              </w:rPr>
            </w:pPr>
            <w:r>
              <w:rPr>
                <w:color w:val="000000" w:themeColor="text1"/>
                <w:sz w:val="16"/>
                <w:szCs w:val="16"/>
              </w:rPr>
              <w:t>Variable**</w:t>
            </w:r>
          </w:p>
        </w:tc>
      </w:tr>
      <w:tr w:rsidR="002E28E7" w:rsidRPr="00C62FB6" w14:paraId="3F5BBDFC" w14:textId="77777777" w:rsidTr="002E28E7">
        <w:trPr>
          <w:trHeight w:val="288"/>
        </w:trPr>
        <w:tc>
          <w:tcPr>
            <w:tcW w:w="2880" w:type="dxa"/>
            <w:vAlign w:val="center"/>
          </w:tcPr>
          <w:p w14:paraId="39826967" w14:textId="77777777" w:rsidR="002E28E7" w:rsidRPr="00231971" w:rsidRDefault="002E28E7" w:rsidP="002E28E7">
            <w:pPr>
              <w:pStyle w:val="ProductList-Body"/>
              <w:rPr>
                <w:sz w:val="16"/>
                <w:szCs w:val="16"/>
              </w:rPr>
            </w:pPr>
            <w:r>
              <w:rPr>
                <w:sz w:val="16"/>
                <w:szCs w:val="16"/>
              </w:rPr>
              <w:t>Microsoft Cloud App Security</w:t>
            </w:r>
          </w:p>
        </w:tc>
        <w:tc>
          <w:tcPr>
            <w:tcW w:w="1728" w:type="dxa"/>
            <w:vAlign w:val="center"/>
          </w:tcPr>
          <w:p w14:paraId="5B125E4C"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14:paraId="6AB86731"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14:paraId="023B8BDF" w14:textId="77777777" w:rsidTr="002E28E7">
        <w:trPr>
          <w:trHeight w:val="288"/>
        </w:trPr>
        <w:tc>
          <w:tcPr>
            <w:tcW w:w="2880" w:type="dxa"/>
            <w:vAlign w:val="center"/>
          </w:tcPr>
          <w:p w14:paraId="3D9437B3" w14:textId="77777777" w:rsidR="002E28E7" w:rsidRPr="00231971" w:rsidRDefault="002E28E7" w:rsidP="002E28E7">
            <w:pPr>
              <w:pStyle w:val="ProductList-Body"/>
              <w:rPr>
                <w:sz w:val="16"/>
                <w:szCs w:val="16"/>
              </w:rPr>
            </w:pPr>
            <w:r>
              <w:rPr>
                <w:sz w:val="16"/>
                <w:szCs w:val="16"/>
              </w:rPr>
              <w:t>Serveis Online del Microsoft Intune</w:t>
            </w:r>
          </w:p>
        </w:tc>
        <w:tc>
          <w:tcPr>
            <w:tcW w:w="1728" w:type="dxa"/>
            <w:vAlign w:val="center"/>
          </w:tcPr>
          <w:p w14:paraId="7A29AEFB"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14:paraId="2C2AD509" w14:textId="77777777"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AB4497" w:rsidRPr="00C62FB6" w14:paraId="47656B44" w14:textId="77777777" w:rsidTr="002E28E7">
        <w:trPr>
          <w:trHeight w:val="288"/>
        </w:trPr>
        <w:tc>
          <w:tcPr>
            <w:tcW w:w="2880" w:type="dxa"/>
            <w:vAlign w:val="center"/>
          </w:tcPr>
          <w:p w14:paraId="41719612" w14:textId="77777777" w:rsidR="00AB4497" w:rsidRPr="00231971" w:rsidRDefault="00AB4497" w:rsidP="00AB4497">
            <w:pPr>
              <w:pStyle w:val="ProductList-Body"/>
              <w:rPr>
                <w:sz w:val="16"/>
                <w:szCs w:val="16"/>
              </w:rPr>
            </w:pPr>
            <w:r>
              <w:rPr>
                <w:sz w:val="16"/>
                <w:szCs w:val="16"/>
              </w:rPr>
              <w:lastRenderedPageBreak/>
              <w:t>Microsoft Power Platform Core Services</w:t>
            </w:r>
          </w:p>
        </w:tc>
        <w:tc>
          <w:tcPr>
            <w:tcW w:w="1728" w:type="dxa"/>
            <w:vAlign w:val="center"/>
          </w:tcPr>
          <w:p w14:paraId="3D9702E3" w14:textId="77777777" w:rsidR="00AB4497" w:rsidRPr="00231971" w:rsidRDefault="00AB4497" w:rsidP="00AB4497">
            <w:pPr>
              <w:pStyle w:val="ProductList-Body"/>
              <w:rPr>
                <w:color w:val="000000" w:themeColor="text1"/>
                <w:sz w:val="16"/>
                <w:szCs w:val="16"/>
              </w:rPr>
            </w:pPr>
            <w:r>
              <w:rPr>
                <w:color w:val="000000" w:themeColor="text1"/>
                <w:sz w:val="16"/>
                <w:szCs w:val="16"/>
              </w:rPr>
              <w:t>Sí</w:t>
            </w:r>
          </w:p>
        </w:tc>
        <w:tc>
          <w:tcPr>
            <w:tcW w:w="1710" w:type="dxa"/>
            <w:vAlign w:val="center"/>
          </w:tcPr>
          <w:p w14:paraId="6556A0D8" w14:textId="77777777" w:rsidR="00AB4497" w:rsidRPr="00231971" w:rsidRDefault="00AB4497" w:rsidP="00AB4497">
            <w:pPr>
              <w:pStyle w:val="ProductList-Body"/>
              <w:rPr>
                <w:color w:val="000000" w:themeColor="text1"/>
                <w:sz w:val="16"/>
                <w:szCs w:val="16"/>
              </w:rPr>
            </w:pPr>
            <w:r>
              <w:rPr>
                <w:color w:val="000000" w:themeColor="text1"/>
                <w:sz w:val="16"/>
                <w:szCs w:val="16"/>
              </w:rPr>
              <w:t>Sí</w:t>
            </w:r>
          </w:p>
        </w:tc>
      </w:tr>
      <w:tr w:rsidR="002E28E7" w:rsidRPr="00C62FB6" w14:paraId="56EE088C" w14:textId="77777777" w:rsidTr="002E28E7">
        <w:trPr>
          <w:trHeight w:val="288"/>
        </w:trPr>
        <w:tc>
          <w:tcPr>
            <w:tcW w:w="2880" w:type="dxa"/>
            <w:vAlign w:val="center"/>
          </w:tcPr>
          <w:p w14:paraId="18D0DFA8" w14:textId="77777777" w:rsidR="002E28E7" w:rsidRPr="00231971" w:rsidRDefault="002E28E7" w:rsidP="002E28E7">
            <w:pPr>
              <w:pStyle w:val="ProductList-Body"/>
              <w:rPr>
                <w:sz w:val="16"/>
                <w:szCs w:val="16"/>
              </w:rPr>
            </w:pPr>
            <w:r>
              <w:rPr>
                <w:sz w:val="16"/>
                <w:szCs w:val="16"/>
              </w:rPr>
              <w:t xml:space="preserve">Serveis de Protecció contra Amenaces Avançada del </w:t>
            </w:r>
            <w:r w:rsidR="00CB3621">
              <w:rPr>
                <w:sz w:val="16"/>
                <w:szCs w:val="16"/>
              </w:rPr>
              <w:t xml:space="preserve">Microsoft </w:t>
            </w:r>
            <w:r>
              <w:rPr>
                <w:sz w:val="16"/>
                <w:szCs w:val="16"/>
              </w:rPr>
              <w:t>Defender</w:t>
            </w:r>
          </w:p>
        </w:tc>
        <w:tc>
          <w:tcPr>
            <w:tcW w:w="1728" w:type="dxa"/>
            <w:vAlign w:val="center"/>
          </w:tcPr>
          <w:p w14:paraId="2020DC3E" w14:textId="77777777" w:rsidR="002E28E7" w:rsidRDefault="002E28E7" w:rsidP="002E28E7">
            <w:pPr>
              <w:pStyle w:val="ProductList-Body"/>
              <w:rPr>
                <w:color w:val="000000" w:themeColor="text1"/>
                <w:sz w:val="16"/>
                <w:szCs w:val="16"/>
              </w:rPr>
            </w:pPr>
            <w:r>
              <w:rPr>
                <w:color w:val="000000" w:themeColor="text1"/>
                <w:sz w:val="16"/>
                <w:szCs w:val="16"/>
              </w:rPr>
              <w:t>No</w:t>
            </w:r>
          </w:p>
        </w:tc>
        <w:tc>
          <w:tcPr>
            <w:tcW w:w="1710" w:type="dxa"/>
            <w:vAlign w:val="center"/>
          </w:tcPr>
          <w:p w14:paraId="27ADF072" w14:textId="77777777" w:rsidR="002E28E7" w:rsidRDefault="002E28E7" w:rsidP="002E28E7">
            <w:pPr>
              <w:pStyle w:val="ProductList-Body"/>
              <w:rPr>
                <w:color w:val="000000" w:themeColor="text1"/>
                <w:sz w:val="16"/>
                <w:szCs w:val="16"/>
              </w:rPr>
            </w:pPr>
            <w:r>
              <w:rPr>
                <w:color w:val="000000" w:themeColor="text1"/>
                <w:sz w:val="16"/>
                <w:szCs w:val="16"/>
              </w:rPr>
              <w:t>No</w:t>
            </w:r>
          </w:p>
        </w:tc>
      </w:tr>
    </w:tbl>
    <w:p w14:paraId="04CAD97A" w14:textId="16C8DB0A" w:rsidR="00F0524A" w:rsidRPr="004C41FC" w:rsidRDefault="00F0524A" w:rsidP="00F0524A">
      <w:pPr>
        <w:pStyle w:val="ProductList-Body"/>
        <w:ind w:left="720"/>
      </w:pPr>
      <w:r>
        <w:rPr>
          <w:i/>
          <w:iCs/>
          <w:color w:val="000000" w:themeColor="text1"/>
        </w:rPr>
        <w:t>*</w:t>
      </w:r>
      <w:r w:rsidR="000D4746" w:rsidRPr="000D4746">
        <w:rPr>
          <w:i/>
          <w:iCs/>
          <w:color w:val="000000" w:themeColor="text1"/>
        </w:rPr>
        <w:t xml:space="preserve"> </w:t>
      </w:r>
      <w:r w:rsidR="000D4746">
        <w:rPr>
          <w:i/>
          <w:iCs/>
          <w:color w:val="000000" w:themeColor="text1"/>
        </w:rPr>
        <w:t xml:space="preserve">No inclou el programari </w:t>
      </w:r>
      <w:r w:rsidR="000D4746">
        <w:rPr>
          <w:i/>
          <w:iCs/>
        </w:rPr>
        <w:t xml:space="preserve">Microsoft Dynamics 365 Marketing, </w:t>
      </w:r>
      <w:r w:rsidR="000D4746">
        <w:rPr>
          <w:i/>
          <w:iCs/>
          <w:color w:val="000000" w:themeColor="text1"/>
        </w:rPr>
        <w:t>Microsoft Dynamics 365 Talent ni Microsoft Dynamics 365 Talent: Onboard</w:t>
      </w:r>
      <w:r>
        <w:rPr>
          <w:i/>
          <w:iCs/>
          <w:color w:val="000000" w:themeColor="text1"/>
        </w:rPr>
        <w:t>.</w:t>
      </w:r>
    </w:p>
    <w:p w14:paraId="7505BF09" w14:textId="77777777" w:rsidR="006337D1" w:rsidRPr="00FC2D52" w:rsidRDefault="006337D1" w:rsidP="006337D1">
      <w:pPr>
        <w:pStyle w:val="ProductList-Body"/>
        <w:ind w:left="720"/>
      </w:pPr>
      <w:r>
        <w:rPr>
          <w:color w:val="000000" w:themeColor="text1"/>
        </w:rPr>
        <w:t>**</w:t>
      </w:r>
      <w:r>
        <w:rPr>
          <w:i/>
          <w:iCs/>
          <w:color w:val="000000" w:themeColor="text1"/>
        </w:rPr>
        <w:t>L'abast actual es detalla a l'informe d'auditoria i es resumeix al Centre de Confiança del Microsoft.</w:t>
      </w:r>
    </w:p>
    <w:p w14:paraId="787EB26E" w14:textId="77777777" w:rsidR="006337D1" w:rsidRPr="003F1456" w:rsidRDefault="006337D1" w:rsidP="006337D1">
      <w:pPr>
        <w:pStyle w:val="ProductList-Body"/>
        <w:ind w:left="158"/>
        <w:rPr>
          <w:i/>
          <w:color w:val="000000" w:themeColor="text1"/>
        </w:rPr>
      </w:pPr>
    </w:p>
    <w:p w14:paraId="2F901109" w14:textId="77777777" w:rsidR="006337D1" w:rsidRDefault="006337D1" w:rsidP="006337D1">
      <w:pPr>
        <w:pStyle w:val="ProductList-Body"/>
        <w:ind w:left="158"/>
      </w:pPr>
      <w:r>
        <w:t>Microsoft pot afegir estàndards governamentals o del sector en qualsevol moment. Microsoft no eliminarà les normes ISO 27001, ISO 27002 i ISO 27018 ni els estàndards o marcs de la taula anterior, tret que ja no s'utilitzin en el sector i que se substitueixin per un successor (si n'hi ha cap).</w:t>
      </w:r>
    </w:p>
    <w:p w14:paraId="44EA4F79" w14:textId="77777777" w:rsidR="006337D1" w:rsidRDefault="006337D1" w:rsidP="006337D1">
      <w:pPr>
        <w:pStyle w:val="ProductList-Body"/>
      </w:pPr>
    </w:p>
    <w:p w14:paraId="6BF7C08D" w14:textId="77777777" w:rsidR="006337D1" w:rsidRPr="004C41FC" w:rsidRDefault="006337D1" w:rsidP="00CE6D23">
      <w:pPr>
        <w:pStyle w:val="ProductList-Body"/>
        <w:ind w:left="187"/>
        <w:outlineLvl w:val="2"/>
      </w:pPr>
      <w:r>
        <w:rPr>
          <w:b/>
          <w:color w:val="0072C6"/>
        </w:rPr>
        <w:t xml:space="preserve">Responsabilitats </w:t>
      </w:r>
      <w:r>
        <w:rPr>
          <w:b/>
          <w:bCs/>
          <w:color w:val="0072C6"/>
        </w:rPr>
        <w:t>del Client</w:t>
      </w:r>
    </w:p>
    <w:p w14:paraId="1AA2DB22" w14:textId="77777777" w:rsidR="006337D1" w:rsidRPr="00C62FB6" w:rsidRDefault="006337D1" w:rsidP="006337D1">
      <w:pPr>
        <w:pStyle w:val="ProductList-Body"/>
        <w:ind w:left="158"/>
      </w:pPr>
      <w:r>
        <w:t>El Client és l'únic responsable de prendre una determinació independent sobre si les mesures tècniques i organitzatives d'un Servei Online compleixen els requisits del Client, incloses totes les obligacions de seguretat en virtut de l'RGPD o altres lleis i reglaments de protecció de dades aplicables. Tenint en compte l'avantguarda, els costos d'implementació i la natura, l'abast, el context i les finalitats del tractament de les seves Dades Personals, així com els riscos per a les persones físiques, el Client reconeix i accepta que les pràctiques i les normes de seguretat que Microsoft implementa i manté proporcionen un nivell de seguretat adequat al risc en relació amb les seves Dades Personals. El Client és responsable d'implementar i mantenir proteccions de privacitat i mesures de seguretat per als components que el Client proporciona o controla (com ara dispositius inscrits amb el Microsoft Intune o en una màquina virtual o aplicació d'un client del Microsoft Azure).</w:t>
      </w:r>
    </w:p>
    <w:p w14:paraId="74BD6F34" w14:textId="77777777" w:rsidR="006337D1" w:rsidRDefault="006337D1" w:rsidP="006337D1">
      <w:pPr>
        <w:pStyle w:val="ProductList-Body"/>
      </w:pPr>
    </w:p>
    <w:p w14:paraId="22602583" w14:textId="77777777" w:rsidR="006337D1" w:rsidRPr="004C41FC" w:rsidRDefault="006337D1" w:rsidP="006337D1">
      <w:pPr>
        <w:pStyle w:val="ProductList-Body"/>
        <w:ind w:left="180"/>
        <w:outlineLvl w:val="2"/>
      </w:pPr>
      <w:r>
        <w:rPr>
          <w:b/>
          <w:bCs/>
          <w:color w:val="0072C6"/>
        </w:rPr>
        <w:t>Auditoria del Compliment</w:t>
      </w:r>
    </w:p>
    <w:p w14:paraId="5D8BE3BC" w14:textId="77777777" w:rsidR="006337D1" w:rsidRPr="00C62FB6" w:rsidRDefault="006337D1" w:rsidP="006337D1">
      <w:pPr>
        <w:pStyle w:val="ProductList-Body"/>
        <w:ind w:left="158"/>
      </w:pPr>
      <w:r>
        <w:t>Microsoft durà a terme auditories de la seguretat dels equips, de l'entorn informàtic i dels centres de dades físics que utilitza en el tractament de les Dades del Client i les Dades Personals de la manera següent:</w:t>
      </w:r>
    </w:p>
    <w:p w14:paraId="5AAC98A2" w14:textId="77777777" w:rsidR="006337D1" w:rsidRPr="00C62FB6" w:rsidRDefault="006337D1" w:rsidP="006337D1">
      <w:pPr>
        <w:pStyle w:val="ProductList-Body"/>
        <w:numPr>
          <w:ilvl w:val="0"/>
          <w:numId w:val="9"/>
        </w:numPr>
        <w:ind w:left="608" w:hanging="270"/>
      </w:pPr>
      <w:r>
        <w:t>En els casos en què un estàndard o marc estableixi auditories, s'iniciarà una auditoria d'aquest marc o estàndard de control anualment com a mínim.</w:t>
      </w:r>
    </w:p>
    <w:p w14:paraId="2A6869ED" w14:textId="77777777" w:rsidR="006337D1" w:rsidRPr="00C62FB6" w:rsidRDefault="006337D1" w:rsidP="006337D1">
      <w:pPr>
        <w:pStyle w:val="ProductList-Body"/>
        <w:numPr>
          <w:ilvl w:val="0"/>
          <w:numId w:val="9"/>
        </w:numPr>
        <w:ind w:left="608" w:hanging="270"/>
      </w:pPr>
      <w:r>
        <w:t>Cada auditoria es realitzarà segons els estàndards i les regles de l'organisme regulador o d'acreditació per a cada marc o estàndard de control aplicable.</w:t>
      </w:r>
    </w:p>
    <w:p w14:paraId="02B4723B" w14:textId="77777777" w:rsidR="006337D1" w:rsidRDefault="006337D1" w:rsidP="006337D1">
      <w:pPr>
        <w:pStyle w:val="ProductList-Body"/>
        <w:numPr>
          <w:ilvl w:val="0"/>
          <w:numId w:val="9"/>
        </w:numPr>
        <w:ind w:left="608" w:hanging="270"/>
      </w:pPr>
      <w:r>
        <w:t>A més, la duran a terme auditors de seguretat de tercers, independents i qualificats, que Microsoft triarà i que correran a càrrec seu.</w:t>
      </w:r>
    </w:p>
    <w:p w14:paraId="5F8EFFB3" w14:textId="77777777" w:rsidR="006337D1" w:rsidRPr="00FC2D52" w:rsidRDefault="006337D1" w:rsidP="006337D1">
      <w:pPr>
        <w:pStyle w:val="ProductList-Body"/>
        <w:ind w:left="158"/>
      </w:pPr>
    </w:p>
    <w:p w14:paraId="0BF44DB3" w14:textId="77777777" w:rsidR="006337D1" w:rsidRDefault="006337D1" w:rsidP="006337D1">
      <w:pPr>
        <w:pStyle w:val="ProductList-Body"/>
        <w:ind w:left="158"/>
      </w:pPr>
      <w:r>
        <w:t xml:space="preserve">Amb cada auditoria es generarà un informe d'auditoria (“Informe d'Auditoria de Microsoft”), que Microsoft publicarà a </w:t>
      </w:r>
      <w:r w:rsidR="00170C9C">
        <w:fldChar w:fldCharType="begin"/>
      </w:r>
      <w:r w:rsidR="00170C9C">
        <w:instrText xml:space="preserve"> HYPERLINK "https://servicetrust.microsoft.com/" </w:instrText>
      </w:r>
      <w:r w:rsidR="00170C9C">
        <w:fldChar w:fldCharType="separate"/>
      </w:r>
      <w:r>
        <w:rPr>
          <w:rStyle w:val="Hyperlink"/>
          <w:color w:val="0070C0"/>
        </w:rPr>
        <w:t>https://servicetrust.microsoft.com/</w:t>
      </w:r>
      <w:r w:rsidR="00170C9C">
        <w:rPr>
          <w:rStyle w:val="Hyperlink"/>
          <w:color w:val="0070C0"/>
        </w:rPr>
        <w:fldChar w:fldCharType="end"/>
      </w:r>
      <w:r>
        <w:t xml:space="preserve"> o en una altra ubicació que identifiqui. L'Informe d'Auditoria de Microsoft es considerarà Informació Confidencial de Microsoft i revelarà amb claredat qualsevol conclusió de material per part de l'auditor. Microsoft solucionarà immediatament el problemes que es plantegin en qualsevol Informe d'Auditoria de Microsoft per aconseguir la conformitat de l'auditor.</w:t>
      </w:r>
    </w:p>
    <w:p w14:paraId="36558413" w14:textId="77777777" w:rsidR="006337D1" w:rsidRDefault="006337D1" w:rsidP="006337D1">
      <w:pPr>
        <w:pStyle w:val="ProductList-Body"/>
        <w:ind w:left="158"/>
      </w:pPr>
    </w:p>
    <w:p w14:paraId="09B8A1A6" w14:textId="77777777" w:rsidR="006337D1" w:rsidRDefault="006337D1" w:rsidP="006337D1">
      <w:pPr>
        <w:pStyle w:val="ProductList-Body"/>
        <w:ind w:left="158"/>
      </w:pPr>
      <w:r>
        <w:t>Si el Client ho sol·licita, Microsoft li proporcionarà tots els Informes d'Auditoria de Microsoft. L'Informe d'Auditoria de Microsoft estarà subjecte a les limitacions de distribució i confidencialitat de Microsoft i de l'auditor.</w:t>
      </w:r>
    </w:p>
    <w:p w14:paraId="0B1E217E" w14:textId="77777777" w:rsidR="006337D1" w:rsidRPr="00FC2D52" w:rsidRDefault="006337D1" w:rsidP="006337D1">
      <w:pPr>
        <w:pStyle w:val="ProductList-Body"/>
        <w:ind w:left="158"/>
      </w:pPr>
    </w:p>
    <w:p w14:paraId="1DF79D7E" w14:textId="77777777" w:rsidR="006337D1" w:rsidRDefault="006337D1" w:rsidP="006337D1">
      <w:pPr>
        <w:pStyle w:val="ProductList-Body"/>
        <w:ind w:left="158"/>
      </w:pPr>
      <w:r>
        <w:t>Si el Client acorda les Clàusules Contractuals Tipus amb Microsoft o si s'apliquen els Termes RGPD, el Client accepta exercir els seus drets d'auditoria en ordenar a Microsoft que executi l'auditoria, tal com es descriu en aquesta secció de les OST. Si el Client vol canviar aquesta instrucció, té dret a fer-ho tal com s'estableix a les Clàusules Contractuals Tipus i als Termes RGPD, cosa que caldrà sol·licitar per escrit.</w:t>
      </w:r>
    </w:p>
    <w:p w14:paraId="3F619F86" w14:textId="77777777" w:rsidR="006337D1" w:rsidRDefault="006337D1" w:rsidP="006337D1">
      <w:pPr>
        <w:pStyle w:val="ProductList-Body"/>
        <w:ind w:left="158"/>
      </w:pPr>
    </w:p>
    <w:p w14:paraId="1F31ACBA" w14:textId="77777777" w:rsidR="006337D1" w:rsidRPr="00FC2D52" w:rsidRDefault="006337D1" w:rsidP="006337D1">
      <w:pPr>
        <w:pStyle w:val="ProductList-Body"/>
        <w:ind w:left="158"/>
      </w:pPr>
      <w:r>
        <w:t>Si s'apliquen les Clàusules Contractuals Tipus, aquest subapartat es una addició a la Clàusula 5, paràgraf f, i a la Clàusula 12, paràgraf 2, de les Clàusules Contractuals Tipus.</w:t>
      </w:r>
    </w:p>
    <w:p w14:paraId="4FBC1544" w14:textId="77777777" w:rsidR="006337D1" w:rsidRPr="00FC2D52" w:rsidRDefault="006337D1" w:rsidP="006337D1">
      <w:pPr>
        <w:pStyle w:val="ProductList-Body"/>
        <w:ind w:left="158"/>
      </w:pPr>
    </w:p>
    <w:p w14:paraId="7D88A64B" w14:textId="77777777" w:rsidR="006337D1" w:rsidRDefault="006337D1" w:rsidP="006337D1">
      <w:pPr>
        <w:pStyle w:val="ProductList-Body"/>
        <w:ind w:left="158"/>
      </w:pPr>
      <w:r>
        <w:t>Cap disposició d'aquesta secció de les OST variarà o modificarà les Clàusules Contractuals Tipus ni els Termes RGPD, ni afectarà cap dret de l'autoritat supervisora o de l'interessat en virtut de les Clàusules Contractuals Tipus o l'RGPD. Aquesta secció s'estipula en favor de Microsoft Corporation com tercer beneficiari.</w:t>
      </w:r>
    </w:p>
    <w:p w14:paraId="7E608E38" w14:textId="77777777" w:rsidR="006337D1" w:rsidRDefault="006337D1" w:rsidP="006337D1">
      <w:pPr>
        <w:pStyle w:val="ProductList-Body"/>
        <w:ind w:left="158"/>
      </w:pPr>
    </w:p>
    <w:p w14:paraId="593CE7AA" w14:textId="77777777" w:rsidR="006337D1" w:rsidRDefault="006337D1" w:rsidP="006337D1">
      <w:pPr>
        <w:pStyle w:val="ProductList-SubSubSectionHeading"/>
        <w:outlineLvl w:val="1"/>
      </w:pPr>
      <w:bookmarkStart w:id="80" w:name="_Toc507768554"/>
      <w:bookmarkStart w:id="81" w:name="_Toc23322958"/>
      <w:r>
        <w:t>Notificació d'Incidents de Seguretat</w:t>
      </w:r>
      <w:bookmarkEnd w:id="80"/>
      <w:bookmarkEnd w:id="81"/>
    </w:p>
    <w:p w14:paraId="10903F33" w14:textId="77777777" w:rsidR="006337D1" w:rsidRDefault="006337D1" w:rsidP="006337D1">
      <w:pPr>
        <w:pStyle w:val="ProductList-Body"/>
      </w:pPr>
      <w:bookmarkStart w:id="82" w:name="_Hlk504328309"/>
      <w:r>
        <w:t>Si Microsoft tingués coneixement d'alguna infracció de seguretat que tingués com a resultat la destrucció, pèrdua, alteració o revelació no autoritzada (ja sigui accidental o il·lícita) de les Dades del Client o les Dades Personals, així com l'accés a aquestes, mentre Microsoft en fa el tractament (considerat cadascun d'ells com un “Incident de Seguretat”)</w:t>
      </w:r>
      <w:bookmarkEnd w:id="82"/>
      <w:r>
        <w:t>, Microsoft haurà de, com abans millor i sense cap retard injustificat, (1) notificar l'Incident de Seguretat al Client; (2) investigar l'Incident de Seguretat i proporcionar al Client informació detallada sobre l'Incident de Seguretat; i (3) prendre mesures raonables per mitigar els efectes i minimitzar els danys derivats de l'Incident de Seguretat.</w:t>
      </w:r>
    </w:p>
    <w:p w14:paraId="08D54439" w14:textId="77777777" w:rsidR="006337D1" w:rsidRDefault="006337D1" w:rsidP="006337D1">
      <w:pPr>
        <w:pStyle w:val="ProductList-Body"/>
      </w:pPr>
    </w:p>
    <w:p w14:paraId="78A6F720" w14:textId="77777777" w:rsidR="006337D1" w:rsidRDefault="006337D1" w:rsidP="006337D1">
      <w:pPr>
        <w:pStyle w:val="ProductList-Body"/>
      </w:pPr>
      <w:r>
        <w:t>Les notificacions d'Incidents de Seguretat es remetran a un o més administradors del Client per qualsevol mitjà que Microsoft seleccioni, inclòs el correu electrònic. Es responsabilitat exclusiva del Client assegurar-se que els seus administradors mantinguin en tot moment unes dades de contacte exactes en cada portal aplicable als Serveis Online. El Client és l'únic responsable de complir amb les seves obligacions en virtut de les lleis de notificació d'incidents aplicables al Client i amb les obligacions de notificació de tercers en relació amb qualsevol Incident de Seguretat.</w:t>
      </w:r>
    </w:p>
    <w:p w14:paraId="38637E36" w14:textId="77777777" w:rsidR="006337D1" w:rsidRDefault="006337D1" w:rsidP="006337D1">
      <w:pPr>
        <w:pStyle w:val="ProductList-Body"/>
      </w:pPr>
    </w:p>
    <w:p w14:paraId="5BEDB38F" w14:textId="77777777" w:rsidR="006337D1" w:rsidRDefault="006337D1" w:rsidP="006337D1">
      <w:pPr>
        <w:pStyle w:val="ProductList-Body"/>
      </w:pPr>
      <w:r>
        <w:t>Microsoft realitzarà esforços raonables per ajudar el Client a complir l'obligació, a l’empara de l'Article 33 de l'RGPD i altres lleis o reglaments aplicables, de notificar la infracció de l'Incident de Seguretat a l'autoritat de control i als interessats pertinents.</w:t>
      </w:r>
    </w:p>
    <w:p w14:paraId="490E5BE7" w14:textId="77777777" w:rsidR="006337D1" w:rsidRDefault="006337D1" w:rsidP="006337D1">
      <w:pPr>
        <w:pStyle w:val="ProductList-Body"/>
      </w:pPr>
    </w:p>
    <w:p w14:paraId="46E8766C" w14:textId="77777777" w:rsidR="006337D1" w:rsidRDefault="006337D1" w:rsidP="006337D1">
      <w:pPr>
        <w:pStyle w:val="ProductList-Body"/>
      </w:pPr>
      <w:r>
        <w:t>L'obligació de Microsoft de notificar o respondre a un Incident de Seguretat segons lo previst en aquesta secció no constitueix un reconeixement per part de Microsoft quant a incompliment o qualsevol responsabilitat pel que fa a l’Incident de Seguretat.</w:t>
      </w:r>
    </w:p>
    <w:p w14:paraId="5F13EE57" w14:textId="77777777" w:rsidR="006337D1" w:rsidRDefault="006337D1" w:rsidP="006337D1">
      <w:pPr>
        <w:pStyle w:val="ProductList-Body"/>
      </w:pPr>
    </w:p>
    <w:p w14:paraId="1AAB6908" w14:textId="77777777" w:rsidR="006337D1" w:rsidRDefault="006337D1" w:rsidP="006337D1">
      <w:pPr>
        <w:pStyle w:val="ProductList-Body"/>
      </w:pPr>
      <w:r>
        <w:t>El Client haurà de notificar a Microsoft, sense demora, sobre qualsevol possible ús indegut que s’hagi produït en els seus comptes o credencials d'autenticació, o sobre qualsevol incident de seguretat relacionat amb un Servei Online.</w:t>
      </w:r>
    </w:p>
    <w:p w14:paraId="3CE92130" w14:textId="77777777" w:rsidR="006337D1" w:rsidRDefault="006337D1" w:rsidP="006337D1">
      <w:pPr>
        <w:pStyle w:val="ProductList-Body"/>
      </w:pPr>
    </w:p>
    <w:p w14:paraId="56AAFAA3" w14:textId="77777777" w:rsidR="006337D1" w:rsidRDefault="006337D1" w:rsidP="00CD0FD3">
      <w:pPr>
        <w:pStyle w:val="ProductList-SubSubSectionHeading"/>
        <w:outlineLvl w:val="1"/>
      </w:pPr>
      <w:bookmarkStart w:id="83" w:name="_Toc507768555"/>
      <w:bookmarkStart w:id="84" w:name="_Toc23322959"/>
      <w:bookmarkStart w:id="85" w:name="DataTransfersandLocation"/>
      <w:r>
        <w:t>Ubicació i Transmissions de Dades</w:t>
      </w:r>
      <w:bookmarkEnd w:id="83"/>
      <w:bookmarkEnd w:id="84"/>
    </w:p>
    <w:bookmarkEnd w:id="85"/>
    <w:p w14:paraId="785E3500" w14:textId="77777777" w:rsidR="006337D1" w:rsidRPr="00455F0E" w:rsidRDefault="006337D1" w:rsidP="00CD0FD3">
      <w:pPr>
        <w:pStyle w:val="ProductList-Body"/>
        <w:ind w:left="180"/>
        <w:outlineLvl w:val="2"/>
      </w:pPr>
      <w:r>
        <w:rPr>
          <w:b/>
          <w:bCs/>
          <w:color w:val="0072C6"/>
        </w:rPr>
        <w:t>Transmissions de Dades</w:t>
      </w:r>
    </w:p>
    <w:p w14:paraId="51242F85" w14:textId="77777777" w:rsidR="006337D1" w:rsidRDefault="006337D1" w:rsidP="00CD0FD3">
      <w:pPr>
        <w:pStyle w:val="ProductList-Body"/>
        <w:ind w:left="158"/>
      </w:pPr>
      <w:r>
        <w:t xml:space="preserve">Amb excepció del previst en altres disposicions de les OST, les Dades del Client i les Dades Personals que Microsoft tracta per compte del Client es poden transmetre, emmagatzemar i tractar als Estats Units o a qualsevol altre país on Microsoft o els seus Sotsencarregats operin. El Client designa Microsoft perquè faci qualsevol transmissió de Dades del Client i Dades Personals d'aquest tipus a qualsevol d'aquests països i perquè emmagatzemi i tracti les Dades del Client i les Dades Personals amb la finalitat de prestar els Serveis Online. </w:t>
      </w:r>
    </w:p>
    <w:p w14:paraId="743FD828" w14:textId="77777777" w:rsidR="006337D1" w:rsidRDefault="006337D1" w:rsidP="00CD0FD3">
      <w:pPr>
        <w:pStyle w:val="ProductList-Body"/>
        <w:ind w:left="158"/>
      </w:pPr>
    </w:p>
    <w:p w14:paraId="50546460" w14:textId="77777777" w:rsidR="006337D1" w:rsidRDefault="006337D1" w:rsidP="00CD0FD3">
      <w:pPr>
        <w:pStyle w:val="ProductList-Body"/>
        <w:ind w:left="158"/>
      </w:pPr>
      <w:r>
        <w:t>Totes les transmissions de Dades del Client fora de la Unió Europea, l’Espai Econòmic Europeu i Suïssa per part dels Serveis Online Bàsics es regiran per les Clàusules Contractuals Tipus de l'Apèndix 3, tret que el Client s’hagi exclòs d'aquestes clàusules.</w:t>
      </w:r>
    </w:p>
    <w:p w14:paraId="509B9BCD" w14:textId="77777777" w:rsidR="006337D1" w:rsidRDefault="006337D1" w:rsidP="00CD0FD3">
      <w:pPr>
        <w:pStyle w:val="ProductList-Body"/>
        <w:ind w:left="158"/>
      </w:pPr>
    </w:p>
    <w:p w14:paraId="7CB4FB02" w14:textId="77777777" w:rsidR="006337D1" w:rsidRDefault="006337D1" w:rsidP="00CD0FD3">
      <w:pPr>
        <w:pStyle w:val="ProductList-Body"/>
        <w:ind w:left="158"/>
      </w:pPr>
      <w:r>
        <w:t>Microsoft complirà amb els requisits de la legislació de protecció de dades de l'Espai Econòmic Europeu i Suïssa en relació amb la recopilació, l'ús, la transmissió, la retenció i altres activitats de processament de Dades Personals des de l'Espai Econòmic Europeu i Suïssa. Totes les transmissions de Dades Personals a un tercer país o a una organització internacional estaran subjectes a les garanties adequades segons es descriu a l'article 46 de l'RGPD i aquestes transmissions i garanties es documentaran de conformitat amb l'article 30, apartat 2, de l'RGPD.</w:t>
      </w:r>
    </w:p>
    <w:p w14:paraId="460E7F60" w14:textId="77777777" w:rsidR="006337D1" w:rsidRDefault="006337D1" w:rsidP="00CD0FD3">
      <w:pPr>
        <w:pStyle w:val="ProductList-Body"/>
        <w:ind w:left="158"/>
      </w:pPr>
    </w:p>
    <w:p w14:paraId="35396542" w14:textId="77777777" w:rsidR="006337D1" w:rsidRDefault="006337D1" w:rsidP="00CD0FD3">
      <w:pPr>
        <w:pStyle w:val="ProductList-Body"/>
        <w:ind w:left="158"/>
      </w:pPr>
      <w:r>
        <w:t>A més,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14:paraId="75EE7794" w14:textId="77777777" w:rsidR="006337D1" w:rsidRDefault="006337D1" w:rsidP="00CD0FD3">
      <w:pPr>
        <w:pStyle w:val="ProductList-Body"/>
        <w:ind w:left="158"/>
      </w:pPr>
    </w:p>
    <w:p w14:paraId="586E6A77" w14:textId="77777777" w:rsidR="00AB4497" w:rsidRPr="000F395E" w:rsidRDefault="00AB4497" w:rsidP="00CD0FD3">
      <w:pPr>
        <w:pStyle w:val="ProductList-Body"/>
        <w:ind w:left="180"/>
        <w:outlineLvl w:val="2"/>
      </w:pPr>
      <w:bookmarkStart w:id="86" w:name="LocationofCustomerDataatRest"/>
      <w:r>
        <w:rPr>
          <w:b/>
          <w:color w:val="0072C6"/>
        </w:rPr>
        <w:t>Ubicació de les Dades del Client en repòs</w:t>
      </w:r>
    </w:p>
    <w:bookmarkEnd w:id="86"/>
    <w:p w14:paraId="1EF74142" w14:textId="77777777" w:rsidR="00AB4497" w:rsidRPr="000F395E" w:rsidRDefault="00AB4497" w:rsidP="00CD0FD3">
      <w:pPr>
        <w:pStyle w:val="ProductList-Body"/>
        <w:ind w:left="158"/>
      </w:pPr>
      <w:r>
        <w:t>Per als Serveis Online Bàsics, Microsoft emmagatzemarà les Dades del Client en repòs en determinades àrees geogràfiques importants (cadascuna, una Geoàrea), de la manera següent:</w:t>
      </w:r>
    </w:p>
    <w:p w14:paraId="52620452" w14:textId="77777777" w:rsidR="000D4746" w:rsidRPr="00E464DF" w:rsidRDefault="000D4746" w:rsidP="00CD0FD3">
      <w:pPr>
        <w:pStyle w:val="ProductList-Body"/>
        <w:numPr>
          <w:ilvl w:val="1"/>
          <w:numId w:val="7"/>
        </w:numPr>
        <w:ind w:left="900"/>
      </w:pPr>
      <w:r>
        <w:rPr>
          <w:b/>
          <w:bCs/>
        </w:rPr>
        <w:t xml:space="preserve">Serveis de l'Office 365. </w:t>
      </w:r>
      <w:r>
        <w:t>Si el Client proveeix el seu inquilí a Austràlia, Canadà, la Unió Europea, França, l'Índia, el Japó, la República de Sud-àfrica, Corea del Sud, el Regne Unit, els Emirats Àrabs Units o els Estats Units, Microsoft emmagatzemarà les Dades del Client en repòs següents únicament en aquesta Geoàrea: (1) el contingut de les bústies de l'Exchange Online (el cos dels correus electrònics, les entrades del calendari i el contingut dels fitxers adjunts dels correus electrònics), (2) el contingut dels llocs del SharePoint Online i els fitxers emmagatzemats en aquests llocs i (3) els fitxers pujats al OneDrive for Business.</w:t>
      </w:r>
    </w:p>
    <w:p w14:paraId="26FBB664" w14:textId="77777777" w:rsidR="00AB4497" w:rsidRPr="000F395E" w:rsidRDefault="00AB4497" w:rsidP="00CD0FD3">
      <w:pPr>
        <w:pStyle w:val="ProductList-Body"/>
        <w:numPr>
          <w:ilvl w:val="1"/>
          <w:numId w:val="7"/>
        </w:numPr>
        <w:ind w:left="900"/>
      </w:pPr>
      <w:r>
        <w:rPr>
          <w:b/>
          <w:bCs/>
        </w:rPr>
        <w:t>Serveis Online del Microsoft Intune</w:t>
      </w:r>
      <w:r w:rsidRPr="008B63DB">
        <w:rPr>
          <w:b/>
        </w:rPr>
        <w:t>.</w:t>
      </w:r>
      <w:r>
        <w:t xml:space="preserve"> Quan el Client proveeix un compte d'inquilí, el Client selecciona una Zona Geogràfica disponible on s'emmagatzemaran les Dades del Client en repòs. Microsoft no transferirà les Dades del Client fora de la Geoàrea seleccionada pel Client, tret del que s’indica a la secció “Ubicació de Dades” del Centre de Confiança del Microsoft Intune.</w:t>
      </w:r>
    </w:p>
    <w:p w14:paraId="2190ECC0" w14:textId="77777777" w:rsidR="0005116F" w:rsidRDefault="0005116F" w:rsidP="00CD0FD3">
      <w:pPr>
        <w:pStyle w:val="ProductList-Body"/>
        <w:numPr>
          <w:ilvl w:val="1"/>
          <w:numId w:val="7"/>
        </w:numPr>
        <w:ind w:left="900"/>
      </w:pPr>
      <w:r>
        <w:rPr>
          <w:b/>
          <w:bCs/>
        </w:rPr>
        <w:t>Microsoft Power Platform Core Services</w:t>
      </w:r>
      <w:r w:rsidRPr="000D11F8">
        <w:rPr>
          <w:b/>
          <w:bCs/>
        </w:rPr>
        <w:t xml:space="preserve">. </w:t>
      </w:r>
      <w:r>
        <w:t>Si el Client proveeix el seu inquilí a Austràlia, el Canadà, l'Àsia Pacífic, França, l'Índia, el Japó, la Unió Europea, el Regne Unit o els Estats Units, Microsoft emmagatzemarà les Dades del Client en repòs únicament en aquesta Zona Geogràfica, excepte segons s'indiqui a la secció “Ubicació de Dades” del Centre de confiança del Microsoft Power Platform.</w:t>
      </w:r>
    </w:p>
    <w:p w14:paraId="4FD75418" w14:textId="77777777" w:rsidR="006337D1" w:rsidRDefault="006337D1" w:rsidP="00CD0FD3">
      <w:pPr>
        <w:pStyle w:val="ProductList-Body"/>
        <w:numPr>
          <w:ilvl w:val="1"/>
          <w:numId w:val="7"/>
        </w:numPr>
        <w:ind w:left="900"/>
      </w:pPr>
      <w:r>
        <w:rPr>
          <w:b/>
          <w:bCs/>
        </w:rPr>
        <w:t>Microsoft Azure Core Services</w:t>
      </w:r>
      <w:r w:rsidRPr="00FC4AD2">
        <w:rPr>
          <w:b/>
        </w:rPr>
        <w:t>.</w:t>
      </w:r>
      <w:r>
        <w:t xml:space="preserve"> Si el Client configura un servei específic per a la seva implementació dins d'una Geoàrea, doncs,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Centre de Confiança del Microsoft (que Microsoft pot actualitzar de tant en tant, però Microsoft no afegirà excepcions per als Serveis existents al llançament general).</w:t>
      </w:r>
    </w:p>
    <w:p w14:paraId="12C20E77" w14:textId="77777777" w:rsidR="006337D1" w:rsidRPr="00FC2D52" w:rsidRDefault="006337D1" w:rsidP="00CD0FD3">
      <w:pPr>
        <w:pStyle w:val="ProductList-Body"/>
        <w:numPr>
          <w:ilvl w:val="1"/>
          <w:numId w:val="7"/>
        </w:numPr>
        <w:ind w:left="900"/>
      </w:pPr>
      <w:r>
        <w:rPr>
          <w:b/>
          <w:bCs/>
        </w:rPr>
        <w:t>Microsoft Cloud App Security</w:t>
      </w:r>
      <w:r w:rsidRPr="00FC4AD2">
        <w:rPr>
          <w:b/>
        </w:rPr>
        <w:t>.</w:t>
      </w:r>
      <w:r>
        <w:t xml:space="preserve"> Si el Client proveeix el seu inquilí a la Unió Europea o als Estats Units, Microsoft emmagatzemarà les Dades del Client en repòs només en aquesta Geoàrea.</w:t>
      </w:r>
    </w:p>
    <w:p w14:paraId="3B4F3C24" w14:textId="77777777" w:rsidR="000D4746" w:rsidRPr="00E464DF" w:rsidRDefault="000D4746" w:rsidP="00CD0FD3">
      <w:pPr>
        <w:pStyle w:val="ProductList-Body"/>
        <w:numPr>
          <w:ilvl w:val="1"/>
          <w:numId w:val="7"/>
        </w:numPr>
        <w:ind w:left="900"/>
      </w:pPr>
      <w:r>
        <w:rPr>
          <w:b/>
          <w:bCs/>
        </w:rPr>
        <w:t>Microsoft Dynamics 365 Core Services</w:t>
      </w:r>
      <w:r w:rsidRPr="00C446DB">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w:t>
      </w:r>
    </w:p>
    <w:p w14:paraId="6C95A945" w14:textId="77777777" w:rsidR="002E28E7" w:rsidRPr="00841C87" w:rsidRDefault="002E28E7" w:rsidP="00CD0FD3">
      <w:pPr>
        <w:pStyle w:val="ProductList-Body"/>
        <w:numPr>
          <w:ilvl w:val="1"/>
          <w:numId w:val="7"/>
        </w:numPr>
        <w:ind w:left="900"/>
      </w:pPr>
      <w:r>
        <w:rPr>
          <w:b/>
          <w:bCs/>
        </w:rPr>
        <w:t xml:space="preserve">Serveis de Protecció contra Amenaces Avançada del </w:t>
      </w:r>
      <w:r w:rsidR="00CB3621">
        <w:rPr>
          <w:b/>
          <w:bCs/>
        </w:rPr>
        <w:t xml:space="preserve">Microsoft </w:t>
      </w:r>
      <w:r>
        <w:rPr>
          <w:b/>
          <w:bCs/>
        </w:rPr>
        <w:t>Defender</w:t>
      </w:r>
      <w:r w:rsidRPr="00C53E1E">
        <w:rPr>
          <w:b/>
          <w:bCs/>
        </w:rPr>
        <w:t>.</w:t>
      </w:r>
      <w:r>
        <w:t xml:space="preserve"> Quan el Client proveeix un compte d'inquilí, el Client selecciona una Zona Geogràfica disponible on s'emmagatzemaran les Dades del Client en Repòs. Microsoft no transferirà les Dades del Client fora de la Zona Geogràfica seleccionada pel Client, excepte segons s’indica a la secció “Ubicació de Dades” del Centre de Confiança de Microsoft.</w:t>
      </w:r>
    </w:p>
    <w:p w14:paraId="448BB513" w14:textId="77777777" w:rsidR="006337D1" w:rsidRDefault="006337D1" w:rsidP="006337D1">
      <w:pPr>
        <w:pStyle w:val="ProductList-Body"/>
        <w:ind w:left="158"/>
      </w:pPr>
    </w:p>
    <w:p w14:paraId="3EAE813B" w14:textId="77777777" w:rsidR="006337D1" w:rsidRDefault="006337D1" w:rsidP="006337D1">
      <w:pPr>
        <w:pStyle w:val="ProductList-Body"/>
      </w:pPr>
      <w:r>
        <w:lastRenderedPageBreak/>
        <w:tab/>
        <w:t>Microsoft no controla ni limita les regions des de les quals el Client o els usuaris finals del Client poden accedir a o moure Dades del Client.</w:t>
      </w:r>
    </w:p>
    <w:p w14:paraId="47A07A6B" w14:textId="77777777" w:rsidR="006337D1" w:rsidRPr="00D32837" w:rsidRDefault="006337D1" w:rsidP="006337D1">
      <w:pPr>
        <w:pStyle w:val="ProductList-Body"/>
        <w:ind w:left="158"/>
      </w:pPr>
    </w:p>
    <w:p w14:paraId="7285275F" w14:textId="77777777" w:rsidR="006337D1" w:rsidRDefault="006337D1" w:rsidP="00491C20">
      <w:pPr>
        <w:pStyle w:val="ProductList-SubSubSectionHeading"/>
        <w:keepNext/>
        <w:outlineLvl w:val="1"/>
      </w:pPr>
      <w:bookmarkStart w:id="87" w:name="_Toc507768556"/>
      <w:bookmarkStart w:id="88" w:name="_Toc23322960"/>
      <w:r>
        <w:t>Retenció i Supressió de Dades</w:t>
      </w:r>
      <w:bookmarkEnd w:id="87"/>
      <w:bookmarkEnd w:id="88"/>
    </w:p>
    <w:p w14:paraId="794452CE" w14:textId="77777777" w:rsidR="006337D1" w:rsidRDefault="006337D1" w:rsidP="006337D1">
      <w:pPr>
        <w:pStyle w:val="ProductList-Body"/>
      </w:pPr>
      <w:r>
        <w:t>En tot moment durant el període de vigència de la seva subscripció, el Client tindrà la capacitat d'accedir a les Dades del Client emmagatzemades a cada Servei Online, així com d'extreure-les i suprimir-les.</w:t>
      </w:r>
    </w:p>
    <w:p w14:paraId="4D29AD3C" w14:textId="77777777" w:rsidR="006337D1" w:rsidRPr="003C7CFC" w:rsidRDefault="006337D1" w:rsidP="006337D1">
      <w:pPr>
        <w:pStyle w:val="ProductList-Body"/>
      </w:pPr>
    </w:p>
    <w:p w14:paraId="52E7AF23" w14:textId="77777777" w:rsidR="006337D1" w:rsidRDefault="006337D1" w:rsidP="006337D1">
      <w:pPr>
        <w:pStyle w:val="ProductList-Body"/>
      </w:pPr>
      <w:r>
        <w:t>Excepte en el cas de les proves gratuïtes i els serveis del LinkedIn, Microsoft conservarà les Dades del Client que romanguin emmagatzemades als Serveis Online en un compte de funció limitada durant 90 dies després de l'expiració o la terminació de la subscripció del Client, de tal manera que el Client les pugui extreure. Quan finalitzi el període de retenció de 90 dies, Microsoft deshabilitarà el compte del Client i suprimirà les Dades del Client i les Dades Personals en un termini addicional de 90 dies, tret que Microsoft tingui permís per mantenir aquestes dades, que la llei li ho exigeixi o que aquest contracte ho autoritzi.</w:t>
      </w:r>
    </w:p>
    <w:p w14:paraId="1D36B17A" w14:textId="77777777" w:rsidR="006337D1" w:rsidRDefault="006337D1" w:rsidP="006337D1">
      <w:pPr>
        <w:pStyle w:val="ProductList-Body"/>
      </w:pPr>
    </w:p>
    <w:p w14:paraId="56434E0A" w14:textId="77777777" w:rsidR="006337D1" w:rsidRDefault="006337D1" w:rsidP="006337D1">
      <w:pPr>
        <w:pStyle w:val="ProductList-Body"/>
      </w:pPr>
      <w:r>
        <w:t>És possible que el Servei Online no admeti la retenció o extracció del programari que el Client hagi proporcionat. Microsoft no incorrerà en cap responsabilitat per suprimir les Dades del Client o les Dades Personals segons es descriu en aquesta secció.</w:t>
      </w:r>
    </w:p>
    <w:p w14:paraId="6F15C2BA" w14:textId="77777777" w:rsidR="00491C20" w:rsidRDefault="00491C20" w:rsidP="006337D1">
      <w:pPr>
        <w:pStyle w:val="ProductList-Body"/>
      </w:pPr>
    </w:p>
    <w:p w14:paraId="30DC4565" w14:textId="77777777" w:rsidR="006337D1" w:rsidRDefault="006337D1" w:rsidP="006337D1">
      <w:pPr>
        <w:pStyle w:val="ProductList-SubSubSectionHeading"/>
        <w:outlineLvl w:val="1"/>
      </w:pPr>
      <w:bookmarkStart w:id="89" w:name="_Toc507768557"/>
      <w:bookmarkStart w:id="90" w:name="_Toc23322961"/>
      <w:r>
        <w:t>Compromís de Confidencialitat de l'Encarregat</w:t>
      </w:r>
      <w:bookmarkEnd w:id="89"/>
      <w:bookmarkEnd w:id="90"/>
    </w:p>
    <w:p w14:paraId="0D5EF5DB" w14:textId="77777777" w:rsidR="006337D1" w:rsidRDefault="006337D1" w:rsidP="006337D1">
      <w:pPr>
        <w:pStyle w:val="ProductList-Body"/>
      </w:pPr>
      <w:r>
        <w:t>Microsoft s'assegurarà que els membres del seu personal que estiguin involucrats en el tractament de Dades del Client i Dades Personals (i) únicament tractaran aquestes dades segons les instruccions del Client i (ii) tindran l'obligació de mantenir la confidencialitat i la seguretat d'aquestes dades, fins i tot després que finalitzi la relació laboral.</w:t>
      </w:r>
    </w:p>
    <w:p w14:paraId="0F0A94F3" w14:textId="77777777" w:rsidR="006337D1" w:rsidRDefault="006337D1" w:rsidP="006337D1">
      <w:pPr>
        <w:pStyle w:val="ProductList-Body"/>
      </w:pPr>
    </w:p>
    <w:p w14:paraId="2400DF35" w14:textId="77777777" w:rsidR="006337D1" w:rsidRDefault="006337D1" w:rsidP="006337D1">
      <w:pPr>
        <w:pStyle w:val="ProductList-SubSubSectionHeading"/>
        <w:outlineLvl w:val="1"/>
      </w:pPr>
      <w:bookmarkStart w:id="91" w:name="_Toc507768558"/>
      <w:bookmarkStart w:id="92" w:name="_Toc23322962"/>
      <w:r>
        <w:t>Avís i Controls sobre l'Ús dels Sotsencarregats</w:t>
      </w:r>
      <w:bookmarkEnd w:id="91"/>
      <w:bookmarkEnd w:id="92"/>
    </w:p>
    <w:p w14:paraId="507FBF2E" w14:textId="77777777" w:rsidR="006337D1" w:rsidRDefault="006337D1" w:rsidP="006337D1">
      <w:pPr>
        <w:pStyle w:val="ProductList-Body"/>
      </w:pPr>
      <w:r>
        <w:t>Microsoft pot contractar tercers per proporcionar determinats serveis limitats o auxiliars en nom seu. El Client consent la contractació d'aquests tercers, així com de Filials i Sotsencarregats de Microsoft. Les autoritzacions constituiran el consentiment previ per escrit del Client per a la subcontractació per part de Microsoft del tractament de les Dades del Client i les Dades Personals, en cas que aquest consentiment l'exigeixin les Clàusules Contractuals Tipus o els Termes RGPD.</w:t>
      </w:r>
    </w:p>
    <w:p w14:paraId="4FD63A20" w14:textId="77777777" w:rsidR="006337D1" w:rsidRDefault="006337D1" w:rsidP="006337D1">
      <w:pPr>
        <w:pStyle w:val="ProductList-Body"/>
        <w:rPr>
          <w:szCs w:val="18"/>
        </w:rPr>
      </w:pPr>
    </w:p>
    <w:p w14:paraId="6880C579" w14:textId="77777777" w:rsidR="006337D1" w:rsidRDefault="006337D1" w:rsidP="006337D1">
      <w:pPr>
        <w:pStyle w:val="ProductList-Body"/>
      </w:pPr>
      <w:r>
        <w:t>Microsoft és responsable que els seus Sotsencarregats compleixin les obligacions establertes a les OST. Microsoft publica informació sobre els Sotsencarregats en un dels seus llocs web. En contractar qualsevol Sotsencarregat, Microsoft garantirà mitjançant un contracte escrit que el Sotsencarregat pot accedir a les Dades del Client o les Dades Personals, així com utilitzar-les, només amb la finalitat de prestar els serveis pels quals Microsoft els ha contractat, i tindrà prohibit utilitzar les Dades del Client o les Dades Personals amb cap altra finalitat. Microsoft garantirà la vinculació dels Sotsencarregats per mitjà de contractes per escrit que els exigeixi proporcionar, com a mínim, el mateix nivell de protecció de dades que s'exigeix a Microsoft en aquestes OST.</w:t>
      </w:r>
    </w:p>
    <w:p w14:paraId="2F24A9B8" w14:textId="77777777" w:rsidR="006337D1" w:rsidRDefault="006337D1" w:rsidP="006337D1">
      <w:pPr>
        <w:pStyle w:val="ProductList-Body"/>
      </w:pPr>
    </w:p>
    <w:p w14:paraId="2C8FCDDD" w14:textId="77777777" w:rsidR="006337D1" w:rsidRDefault="006337D1" w:rsidP="006337D1">
      <w:pPr>
        <w:pStyle w:val="ProductList-Body"/>
      </w:pPr>
      <w:r>
        <w:t>Cada cert temps, Microsoft pot contractar Sotsencarregats nous. Microsoft proporcionarà al Client un avís (mitjançant l'actualització del lloc web i el proveïment al Client d'un mecanisme per obtenir la notificació d'aquesta actualització) de la contractació d'un Sotsencarregat nou com a mínim catorze (14) dies abans de proporcionar a aquest nou Sotsencarregat accés a les Dades del Client o a les Dades Personals. Això no obstant, en relació amb els Serveis Online Bàsics, Microsoft proporcionarà al Client un avís (mitjançant l'actualització del lloc web i el proveïment al Client d'un mecanisme per obtenir la notificació d'aquesta actualització) de la contractació d'un Sotsencarregat nou com a mínim sis (6) mesos abans de proporcionar a aquest Sotsencarregat nou accés a les Dades del Client.</w:t>
      </w:r>
    </w:p>
    <w:p w14:paraId="23D95ED8" w14:textId="77777777" w:rsidR="006337D1" w:rsidRDefault="006337D1" w:rsidP="006337D1">
      <w:pPr>
        <w:pStyle w:val="ProductList-Body"/>
      </w:pPr>
    </w:p>
    <w:p w14:paraId="651849DA" w14:textId="77777777" w:rsidR="006337D1" w:rsidRDefault="006337D1" w:rsidP="006337D1">
      <w:pPr>
        <w:pStyle w:val="ProductList-Body"/>
      </w:pPr>
      <w:r>
        <w:t>Si el Client no aprovés la incorporació d'un Sotsencarregat nou, el Client podrà finalitzar qualsevol subscripció relativa al Servei Online afectat, sense cap penalització. Per aquest motiu, abans que finalitzi el període de notificació pertinent, el Client haurà de proporcionar per escrit a Microsoft una notificació de finalització que inclogui una explicació dels motius de la desaprovació. Si el Servei Online afectat forma part d'una suite (o d’una contractació conjunta de serveis de caràcter similar), la terminació s'aplicarà a la suite completa. Després de la terminació, en qualsevol factura posterior que emeti al Client o al seu revenedor, Microsoft cancel·larà les obligacions de pagament associades a tota subscripció relativa al Servei Online que ha estat objecte de la terminació.</w:t>
      </w:r>
    </w:p>
    <w:p w14:paraId="6FD611AD" w14:textId="77777777" w:rsidR="006337D1" w:rsidRDefault="006337D1" w:rsidP="006337D1">
      <w:pPr>
        <w:pStyle w:val="ProductList-Body"/>
      </w:pPr>
    </w:p>
    <w:p w14:paraId="0270FFC1" w14:textId="77777777" w:rsidR="006337D1" w:rsidRDefault="006337D1" w:rsidP="006337D1">
      <w:pPr>
        <w:pStyle w:val="ProductList-SubSubSectionHeading"/>
        <w:outlineLvl w:val="1"/>
      </w:pPr>
      <w:bookmarkStart w:id="93" w:name="_Toc507768559"/>
      <w:bookmarkStart w:id="94" w:name="_Toc23322963"/>
      <w:r>
        <w:t>Institucions educatives</w:t>
      </w:r>
      <w:bookmarkEnd w:id="93"/>
      <w:bookmarkEnd w:id="94"/>
    </w:p>
    <w:p w14:paraId="441043CA" w14:textId="77777777" w:rsidR="006337D1" w:rsidRDefault="006337D1" w:rsidP="006337D1">
      <w:pPr>
        <w:pStyle w:val="ProductList-Body"/>
        <w:spacing w:after="120"/>
      </w:pPr>
      <w:r>
        <w:t>Si el Client és una agència o una institució educativa a la qual li són d'aplicació les normes de la llei dels EUA Family Educational Rights and Privacy Act, 20 U.S.C. § 1232g (FERPA), Microsoft reconeix que, als efectes de les OST, Microsoft és un “funcionari escolar” (“school official”) amb “interessos educatius legítims” (“legitimate educational interests”) respecte a les Dades del Client, tal com aquests termes es defineixen en la llei FERPA i en les seves normes d'implementació, i Microsoft es compromet a complir les limitacions i els requisits imposats per 34 CFR 99.33(a) als funcionaris escolars.</w:t>
      </w:r>
    </w:p>
    <w:p w14:paraId="3F056A76" w14:textId="77777777" w:rsidR="006337D1" w:rsidRDefault="006337D1" w:rsidP="006337D1">
      <w:pPr>
        <w:pStyle w:val="ProductList-Body"/>
      </w:pPr>
      <w:r>
        <w:t xml:space="preserve">El Client entén que Microsoft pot posseir informació de contacte limitada —o no posseir informació de contacte en absolut— relativa als estudiants i als pares dels estudiants. Com a conseqüència d'això, el Client serà responsable d'obtenir qualsevol consentiment parental que, segons pugui requerir la legislació aplicable, sigui necessari per a l’ús del Servei Online per part de qualsevol dels usuaris finals; el Client serà així mateix responsable de transmetre als estudiants (o, en el cas d'un estudiant menor de 18 anys que no assisteixi a una institució d'educació superior, al </w:t>
      </w:r>
      <w:r>
        <w:lastRenderedPageBreak/>
        <w:t>pare o la mare de l'estudiant) la notificació en nom de Microsoft de qualsevol ordre judicial o requeriment emès legalment que exigeixi la revelació de les Dades del Client que es trobin en possessió de Microsoft, en la mesura que la legislació aplicable ho exigeixi.</w:t>
      </w:r>
    </w:p>
    <w:p w14:paraId="4DD205AF" w14:textId="77777777" w:rsidR="0005116F" w:rsidRDefault="0005116F" w:rsidP="006337D1">
      <w:pPr>
        <w:pStyle w:val="ProductList-Body"/>
      </w:pPr>
    </w:p>
    <w:p w14:paraId="0D30FC18" w14:textId="77777777" w:rsidR="0005116F" w:rsidRDefault="0005116F" w:rsidP="0005116F">
      <w:pPr>
        <w:pStyle w:val="ProductList-SubSubSectionHeading"/>
        <w:outlineLvl w:val="1"/>
      </w:pPr>
      <w:bookmarkStart w:id="95" w:name="_Toc16510372"/>
      <w:bookmarkStart w:id="96" w:name="_Toc23322964"/>
      <w:bookmarkStart w:id="97" w:name="CJISCustomerAgreement"/>
      <w:r>
        <w:t>Contracte de Client del CJIS</w:t>
      </w:r>
      <w:bookmarkEnd w:id="95"/>
      <w:bookmarkEnd w:id="96"/>
    </w:p>
    <w:bookmarkEnd w:id="97"/>
    <w:p w14:paraId="2B43DF50" w14:textId="77777777" w:rsidR="0005116F" w:rsidRDefault="0005116F" w:rsidP="006337D1">
      <w:pPr>
        <w:pStyle w:val="ProductList-Body"/>
      </w:pPr>
      <w:r>
        <w:t xml:space="preserve">Microsoft proporciona determinats serveis al núvol de sector públic (“Serveis Coberts”) d'acord amb la Norma de Seguretat (“Norma del CJIS”) del Servei d'Informació de Justícia Criminal (“CJIS”) de l'FBI. La Norma del CJIS regeix l'ús i la transmissió d'informació de la justícia criminal. Tots els Serveis Coberts pel CJIS de Microsoft es regiran pels termes i condicions del Contracte de Client del CJIS, que es troba aquí </w:t>
      </w:r>
      <w:r w:rsidR="00170C9C">
        <w:fldChar w:fldCharType="begin"/>
      </w:r>
      <w:r w:rsidR="00170C9C">
        <w:instrText xml:space="preserve"> HYPERLINK "http://aka.ms/CJISCustomerAgreement" </w:instrText>
      </w:r>
      <w:r w:rsidR="00170C9C">
        <w:fldChar w:fldCharType="separate"/>
      </w:r>
      <w:r>
        <w:rPr>
          <w:rStyle w:val="Hyperlink"/>
        </w:rPr>
        <w:t>http://aka.ms/CJISCustomerAgreement</w:t>
      </w:r>
      <w:r w:rsidR="00170C9C">
        <w:rPr>
          <w:rStyle w:val="Hyperlink"/>
        </w:rPr>
        <w:fldChar w:fldCharType="end"/>
      </w:r>
      <w:r>
        <w:t>.</w:t>
      </w:r>
    </w:p>
    <w:p w14:paraId="65DADB8C" w14:textId="77777777" w:rsidR="00133A9E" w:rsidRPr="0008458E" w:rsidRDefault="00133A9E" w:rsidP="00133A9E">
      <w:pPr>
        <w:pStyle w:val="ProductList-Body"/>
      </w:pPr>
    </w:p>
    <w:p w14:paraId="182581BF" w14:textId="77777777" w:rsidR="00133A9E" w:rsidRPr="0008458E" w:rsidRDefault="00133A9E" w:rsidP="00133A9E">
      <w:pPr>
        <w:pStyle w:val="ProductList-SubSubSectionHeading"/>
        <w:outlineLvl w:val="2"/>
      </w:pPr>
      <w:bookmarkStart w:id="98" w:name="_Toc489605580"/>
      <w:bookmarkStart w:id="99" w:name="_Toc487134016"/>
      <w:bookmarkStart w:id="100" w:name="_Toc23322965"/>
      <w:bookmarkStart w:id="101" w:name="HIPPA"/>
      <w:r>
        <w:t>Associat Comercial d'HIPAA</w:t>
      </w:r>
      <w:bookmarkEnd w:id="98"/>
      <w:bookmarkEnd w:id="99"/>
      <w:bookmarkEnd w:id="100"/>
    </w:p>
    <w:bookmarkEnd w:id="101"/>
    <w:p w14:paraId="71EF47D6" w14:textId="77777777" w:rsidR="00133A9E" w:rsidRPr="0008458E" w:rsidRDefault="00133A9E" w:rsidP="00133A9E">
      <w:pPr>
        <w:pStyle w:val="ProductList-Body"/>
      </w:pPr>
      <w:r>
        <w:t xml:space="preserve">Si el Client és una “entitat coberta” </w:t>
      </w:r>
      <w:r w:rsidR="00E853E8">
        <w:t>(“</w:t>
      </w:r>
      <w:r w:rsidR="00E853E8">
        <w:rPr>
          <w:i/>
        </w:rPr>
        <w:t>covered entity</w:t>
      </w:r>
      <w:r w:rsidR="00E853E8">
        <w:t xml:space="preserve">”) </w:t>
      </w:r>
      <w:r>
        <w:t>o un “associa</w:t>
      </w:r>
      <w:r w:rsidR="00E853E8">
        <w:t>t</w:t>
      </w:r>
      <w:r>
        <w:t xml:space="preserve"> comercial” </w:t>
      </w:r>
      <w:r w:rsidR="00E853E8">
        <w:t>(“</w:t>
      </w:r>
      <w:r w:rsidR="00E853E8">
        <w:rPr>
          <w:i/>
        </w:rPr>
        <w:t>business</w:t>
      </w:r>
      <w:r w:rsidR="00E853E8" w:rsidRPr="005A0FA2">
        <w:rPr>
          <w:i/>
        </w:rPr>
        <w:t xml:space="preserve"> associate</w:t>
      </w:r>
      <w:r w:rsidR="00E853E8">
        <w:t xml:space="preserve">”) </w:t>
      </w:r>
      <w:r w:rsidRPr="005A0FA2">
        <w:t>i</w:t>
      </w:r>
      <w:r>
        <w:t xml:space="preserve"> inclou “informació de salut protegida” </w:t>
      </w:r>
      <w:r w:rsidR="00E853E8">
        <w:t>(“</w:t>
      </w:r>
      <w:r w:rsidR="00E853E8">
        <w:rPr>
          <w:i/>
        </w:rPr>
        <w:t>protected Health</w:t>
      </w:r>
      <w:r w:rsidR="00E853E8" w:rsidRPr="005A0FA2">
        <w:rPr>
          <w:i/>
        </w:rPr>
        <w:t xml:space="preserve"> information</w:t>
      </w:r>
      <w:r w:rsidR="00E853E8">
        <w:t xml:space="preserve">”) </w:t>
      </w:r>
      <w:r w:rsidRPr="005A0FA2">
        <w:t>a</w:t>
      </w:r>
      <w:r>
        <w:t xml:space="preserve"> les Dades del Client </w:t>
      </w:r>
      <w:r w:rsidR="005A0FA2">
        <w:t>conforme a</w:t>
      </w:r>
      <w:r>
        <w:t xml:space="preserve"> la </w:t>
      </w:r>
      <w:r w:rsidR="005A0FA2">
        <w:t>definició</w:t>
      </w:r>
      <w:r>
        <w:t xml:space="preserve"> </w:t>
      </w:r>
      <w:r w:rsidR="005A0FA2">
        <w:t>d’</w:t>
      </w:r>
      <w:r>
        <w:t xml:space="preserve">aquests termes </w:t>
      </w:r>
      <w:r w:rsidR="005A0FA2">
        <w:t xml:space="preserve">establerta </w:t>
      </w:r>
      <w:r>
        <w:t>a 45 CFR § 160.103, l'execució del contracte de llicències per volum del Client inclou l'execució de</w:t>
      </w:r>
      <w:r w:rsidR="005A0FA2">
        <w:t xml:space="preserve"> </w:t>
      </w:r>
      <w:r>
        <w:t>l</w:t>
      </w:r>
      <w:r w:rsidR="005A0FA2">
        <w:t>’Acord</w:t>
      </w:r>
      <w:r>
        <w:t xml:space="preserve"> </w:t>
      </w:r>
      <w:r w:rsidR="005A0FA2">
        <w:t xml:space="preserve">d'Associat </w:t>
      </w:r>
      <w:r>
        <w:t>Comercial (“BAA”</w:t>
      </w:r>
      <w:r w:rsidR="005A0FA2">
        <w:t xml:space="preserve">, </w:t>
      </w:r>
      <w:r w:rsidR="005A0FA2" w:rsidRPr="009F764F">
        <w:rPr>
          <w:i/>
        </w:rPr>
        <w:t>Business Associate Agreement</w:t>
      </w:r>
      <w:r>
        <w:t>)</w:t>
      </w:r>
      <w:r w:rsidR="005A0FA2">
        <w:t xml:space="preserve"> d’HIPAA</w:t>
      </w:r>
      <w:r>
        <w:t>, el text complet del qual identifica els Serveis Online als quals s'aplica i es</w:t>
      </w:r>
      <w:r w:rsidR="005A0FA2">
        <w:t xml:space="preserve"> troba</w:t>
      </w:r>
      <w:r>
        <w:t xml:space="preserve"> disponible a </w:t>
      </w:r>
      <w:r w:rsidR="00170C9C">
        <w:fldChar w:fldCharType="begin"/>
      </w:r>
      <w:r w:rsidR="00170C9C">
        <w:instrText xml:space="preserve"> HYPERLINK "http://aka.ms/BAA" </w:instrText>
      </w:r>
      <w:r w:rsidR="00170C9C">
        <w:fldChar w:fldCharType="separate"/>
      </w:r>
      <w:r>
        <w:rPr>
          <w:rStyle w:val="Hyperlink"/>
        </w:rPr>
        <w:t>http://aka.ms/BAA</w:t>
      </w:r>
      <w:r w:rsidR="00170C9C">
        <w:rPr>
          <w:rStyle w:val="Hyperlink"/>
        </w:rPr>
        <w:fldChar w:fldCharType="end"/>
      </w:r>
      <w:r>
        <w:t>.</w:t>
      </w:r>
      <w:r w:rsidR="00EA0A72">
        <w:t xml:space="preserve"> </w:t>
      </w:r>
      <w:r>
        <w:t xml:space="preserve">El Client es pot excloure del BAA </w:t>
      </w:r>
      <w:r w:rsidR="005A0FA2">
        <w:t>mitjançant l’</w:t>
      </w:r>
      <w:r>
        <w:t>envia</w:t>
      </w:r>
      <w:r w:rsidR="005A0FA2">
        <w:t>me</w:t>
      </w:r>
      <w:r>
        <w:t xml:space="preserve">nt </w:t>
      </w:r>
      <w:r w:rsidR="005A0FA2">
        <w:t xml:space="preserve">de </w:t>
      </w:r>
      <w:r>
        <w:t xml:space="preserve">la </w:t>
      </w:r>
      <w:r w:rsidR="005A0FA2">
        <w:t xml:space="preserve">següent </w:t>
      </w:r>
      <w:r>
        <w:t>informació a Microsoft en una notificació escrita (en virtut dels termes del contracte de llicències per volum del Client):</w:t>
      </w:r>
    </w:p>
    <w:p w14:paraId="03A3D994" w14:textId="77777777" w:rsidR="00133A9E" w:rsidRPr="0008458E" w:rsidRDefault="00133A9E" w:rsidP="00133A9E">
      <w:pPr>
        <w:pStyle w:val="ProductList-Body"/>
        <w:numPr>
          <w:ilvl w:val="0"/>
          <w:numId w:val="36"/>
        </w:numPr>
        <w:ind w:left="450" w:hanging="270"/>
      </w:pPr>
      <w:r>
        <w:t>el nom legal complet del Client i qualsevol Filial que s'exclogui;</w:t>
      </w:r>
    </w:p>
    <w:p w14:paraId="3FDEA78E" w14:textId="77777777" w:rsidR="00133A9E" w:rsidRPr="0008458E" w:rsidRDefault="00133A9E" w:rsidP="00133A9E">
      <w:pPr>
        <w:pStyle w:val="ProductList-Body"/>
        <w:numPr>
          <w:ilvl w:val="0"/>
          <w:numId w:val="36"/>
        </w:numPr>
        <w:ind w:left="450" w:hanging="270"/>
      </w:pPr>
      <w:r>
        <w:t>si el Client té diferents contractes de llicències per volum, el contracte de llicències per volum al qual s'aplica l'exclusió.</w:t>
      </w:r>
    </w:p>
    <w:p w14:paraId="5BCED38B" w14:textId="77777777" w:rsidR="00133A9E" w:rsidRPr="0008458E" w:rsidRDefault="00133A9E" w:rsidP="00133A9E">
      <w:pPr>
        <w:pStyle w:val="ProductList-Body"/>
        <w:ind w:left="180"/>
      </w:pPr>
    </w:p>
    <w:p w14:paraId="289656FC" w14:textId="77777777" w:rsidR="00F77036" w:rsidRPr="00690C65" w:rsidRDefault="00F77036" w:rsidP="00233C87">
      <w:pPr>
        <w:pStyle w:val="ProductList-SubSubSectionHeading"/>
        <w:outlineLvl w:val="2"/>
      </w:pPr>
      <w:bookmarkStart w:id="102" w:name="_Toc23322966"/>
      <w:r>
        <w:t xml:space="preserve">Com </w:t>
      </w:r>
      <w:r w:rsidR="003E4EC0">
        <w:t>p</w:t>
      </w:r>
      <w:r>
        <w:t xml:space="preserve">osar-se en </w:t>
      </w:r>
      <w:r w:rsidR="003E4EC0">
        <w:t>c</w:t>
      </w:r>
      <w:r>
        <w:t>ontacte amb Microsoft</w:t>
      </w:r>
      <w:bookmarkEnd w:id="102"/>
    </w:p>
    <w:p w14:paraId="2A93D312" w14:textId="77777777" w:rsidR="00F77036" w:rsidRPr="00690C65" w:rsidRDefault="00F77036" w:rsidP="00F77036">
      <w:pPr>
        <w:pStyle w:val="ProductList-Body"/>
      </w:pPr>
      <w:r>
        <w:t xml:space="preserve">Si el Client considera que Microsoft no està complint els seus compromisos de privacitat o de seguretat, el Client es pot posar en contacte amb </w:t>
      </w:r>
      <w:r w:rsidR="003E4EC0">
        <w:t>suport</w:t>
      </w:r>
      <w:r>
        <w:t xml:space="preserve"> al client o utilitzar el formulari web de Privacitat de Microsoft, que es troba a </w:t>
      </w:r>
      <w:r w:rsidR="00170C9C">
        <w:fldChar w:fldCharType="begin"/>
      </w:r>
      <w:r w:rsidR="00170C9C">
        <w:instrText xml:space="preserve"> HYPERLINK "http://go.microsoft.com/?linkid=9846224" </w:instrText>
      </w:r>
      <w:r w:rsidR="00170C9C">
        <w:fldChar w:fldCharType="separate"/>
      </w:r>
      <w:r>
        <w:rPr>
          <w:rStyle w:val="Hyperlink"/>
        </w:rPr>
        <w:t>http://go.microsoft.com/?linkid=9846224</w:t>
      </w:r>
      <w:r w:rsidR="00170C9C">
        <w:rPr>
          <w:rStyle w:val="Hyperlink"/>
        </w:rPr>
        <w:fldChar w:fldCharType="end"/>
      </w:r>
      <w:r>
        <w:t>. L'adreça postal de Microsoft és:</w:t>
      </w:r>
    </w:p>
    <w:p w14:paraId="041524FF" w14:textId="77777777" w:rsidR="00F77036" w:rsidRPr="00690C65" w:rsidRDefault="00836D7E" w:rsidP="0088164F">
      <w:pPr>
        <w:pStyle w:val="ProductList-Body"/>
        <w:spacing w:before="120"/>
        <w:ind w:left="187"/>
      </w:pPr>
      <w:r w:rsidRPr="00F77036">
        <w:rPr>
          <w:b/>
        </w:rPr>
        <w:t>Microsoft Enterprise Service Privacy</w:t>
      </w:r>
    </w:p>
    <w:p w14:paraId="3A38FABE" w14:textId="77777777" w:rsidR="00F77036" w:rsidRPr="00690C65" w:rsidRDefault="00F77036" w:rsidP="00F77036">
      <w:pPr>
        <w:pStyle w:val="ProductList-Body"/>
        <w:ind w:left="180"/>
      </w:pPr>
      <w:r>
        <w:t>Microsoft Corporation</w:t>
      </w:r>
    </w:p>
    <w:p w14:paraId="36F81607" w14:textId="77777777" w:rsidR="00F77036" w:rsidRPr="00690C65" w:rsidRDefault="00F77036" w:rsidP="00F77036">
      <w:pPr>
        <w:pStyle w:val="ProductList-Body"/>
        <w:ind w:left="180"/>
      </w:pPr>
      <w:r>
        <w:t>One Microsoft Way</w:t>
      </w:r>
    </w:p>
    <w:p w14:paraId="6671DD90" w14:textId="77777777" w:rsidR="00F77036" w:rsidRPr="00690C65" w:rsidRDefault="00F77036" w:rsidP="00F77036">
      <w:pPr>
        <w:pStyle w:val="ProductList-Body"/>
        <w:ind w:left="180"/>
      </w:pPr>
      <w:r>
        <w:t>Redmond, Washington 98052, USA</w:t>
      </w:r>
    </w:p>
    <w:p w14:paraId="394DC10B" w14:textId="77777777" w:rsidR="00F77036" w:rsidRPr="00690C65" w:rsidRDefault="00F77036" w:rsidP="00F77036">
      <w:pPr>
        <w:pStyle w:val="ProductList-Body"/>
      </w:pPr>
    </w:p>
    <w:p w14:paraId="76F393C4" w14:textId="77777777" w:rsidR="00F77036" w:rsidRPr="00690C65" w:rsidRDefault="00F77036" w:rsidP="00F77036">
      <w:pPr>
        <w:pStyle w:val="ProductList-Body"/>
      </w:pPr>
      <w:r>
        <w:t>Microsoft Ireland Operations Limited és el representant de protecció de dades de Microsoft per a l</w:t>
      </w:r>
      <w:r w:rsidR="00591AA8">
        <w:t>’Espai</w:t>
      </w:r>
      <w:r>
        <w:t xml:space="preserve"> Econòmic </w:t>
      </w:r>
      <w:r w:rsidR="00591AA8">
        <w:t xml:space="preserve">Europeu </w:t>
      </w:r>
      <w:r>
        <w:t>i Suïssa. Podeu contactar amb el representant de privacitat Microsoft Ireland Operations Limited a l'adreça següent:</w:t>
      </w:r>
    </w:p>
    <w:p w14:paraId="7978BF0F" w14:textId="77777777" w:rsidR="006337D1" w:rsidRPr="00F77036" w:rsidRDefault="006337D1" w:rsidP="006337D1">
      <w:pPr>
        <w:pStyle w:val="ProductList-Body"/>
        <w:spacing w:before="120"/>
        <w:ind w:left="187"/>
        <w:rPr>
          <w:b/>
        </w:rPr>
      </w:pPr>
      <w:r>
        <w:rPr>
          <w:b/>
        </w:rPr>
        <w:t>Microsoft Ireland Operations, Ltd.</w:t>
      </w:r>
    </w:p>
    <w:p w14:paraId="2846A234" w14:textId="77777777" w:rsidR="006337D1" w:rsidRDefault="006337D1" w:rsidP="006337D1">
      <w:pPr>
        <w:pStyle w:val="ProductList-Body"/>
        <w:ind w:left="180"/>
      </w:pPr>
      <w:r>
        <w:t>Attn: Data Protection</w:t>
      </w:r>
    </w:p>
    <w:p w14:paraId="38C97331" w14:textId="77777777" w:rsidR="006337D1" w:rsidRDefault="006337D1" w:rsidP="006337D1">
      <w:pPr>
        <w:pStyle w:val="ProductList-Body"/>
        <w:ind w:left="180"/>
      </w:pPr>
      <w:r>
        <w:t>One Microsoft Place</w:t>
      </w:r>
    </w:p>
    <w:p w14:paraId="2354F186" w14:textId="77777777" w:rsidR="006337D1" w:rsidRDefault="006337D1" w:rsidP="006337D1">
      <w:pPr>
        <w:pStyle w:val="ProductList-Body"/>
        <w:ind w:left="180"/>
      </w:pPr>
      <w:r>
        <w:t>South County Business Park</w:t>
      </w:r>
    </w:p>
    <w:p w14:paraId="0CC2698A" w14:textId="77777777" w:rsidR="006337D1" w:rsidRDefault="006337D1" w:rsidP="006337D1">
      <w:pPr>
        <w:pStyle w:val="ProductList-Body"/>
        <w:ind w:left="180"/>
      </w:pPr>
      <w:r>
        <w:t>Leopardstown</w:t>
      </w:r>
    </w:p>
    <w:p w14:paraId="19578E07" w14:textId="77777777" w:rsidR="006337D1" w:rsidRDefault="006337D1" w:rsidP="006337D1">
      <w:pPr>
        <w:pStyle w:val="ProductList-Body"/>
        <w:ind w:left="180"/>
      </w:pPr>
      <w:r>
        <w:t>Dublin 18</w:t>
      </w:r>
    </w:p>
    <w:p w14:paraId="4EF0738A" w14:textId="77777777" w:rsidR="006337D1" w:rsidRDefault="006337D1" w:rsidP="006337D1">
      <w:pPr>
        <w:pStyle w:val="ProductList-Body"/>
        <w:ind w:left="180"/>
      </w:pPr>
      <w:r>
        <w:t xml:space="preserve">D18 P521 </w:t>
      </w:r>
    </w:p>
    <w:p w14:paraId="798D5C88" w14:textId="77777777" w:rsidR="000557E8" w:rsidRPr="00903BB7" w:rsidRDefault="009A7162"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3F23C0B9" w14:textId="77777777" w:rsidR="00133A9E" w:rsidRDefault="00133A9E" w:rsidP="00133A9E">
      <w:pPr>
        <w:pStyle w:val="ProductList-Body"/>
      </w:pPr>
      <w:r>
        <w:br w:type="page"/>
      </w:r>
    </w:p>
    <w:p w14:paraId="59A541A9" w14:textId="77777777" w:rsidR="006337D1" w:rsidRDefault="006337D1" w:rsidP="006337D1">
      <w:pPr>
        <w:pStyle w:val="ProductList-SectionHeading"/>
        <w:tabs>
          <w:tab w:val="center" w:pos="5400"/>
        </w:tabs>
        <w:spacing w:after="0"/>
        <w:outlineLvl w:val="0"/>
      </w:pPr>
      <w:bookmarkStart w:id="103" w:name="_Toc507768562"/>
      <w:bookmarkStart w:id="104" w:name="_Toc23322967"/>
      <w:bookmarkStart w:id="105" w:name="AppendixA_CoreOnlineServices"/>
      <w:bookmarkStart w:id="106" w:name="_Toc431459514"/>
      <w:bookmarkStart w:id="107" w:name="DataProcessingTerms"/>
      <w:r>
        <w:lastRenderedPageBreak/>
        <w:t>Apèndix A: Serveis Online Bàsics</w:t>
      </w:r>
      <w:bookmarkEnd w:id="103"/>
      <w:bookmarkEnd w:id="104"/>
    </w:p>
    <w:bookmarkEnd w:id="105"/>
    <w:p w14:paraId="33D4E309" w14:textId="77777777" w:rsidR="006337D1" w:rsidRPr="007F2520" w:rsidRDefault="006337D1" w:rsidP="006337D1">
      <w:pPr>
        <w:pStyle w:val="ProductList-Body"/>
      </w:pPr>
    </w:p>
    <w:p w14:paraId="0916A6AA" w14:textId="77777777" w:rsidR="006337D1" w:rsidRPr="00FC2D52" w:rsidRDefault="006337D1" w:rsidP="006337D1">
      <w:pPr>
        <w:pStyle w:val="ProductList-Body"/>
      </w:pPr>
      <w:r>
        <w:t>El terme “Serveis Online Bàsics” s'aplica només als serveis de la taula següent i totes les Visualitzacions Prèvies en queden excloses.</w:t>
      </w:r>
      <w:bookmarkEnd w:id="106"/>
      <w:bookmarkEnd w:id="107"/>
    </w:p>
    <w:p w14:paraId="45048BCB" w14:textId="7777777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14:paraId="25E204D2" w14:textId="77777777" w:rsidTr="0034670D">
        <w:trPr>
          <w:tblHeader/>
        </w:trPr>
        <w:tc>
          <w:tcPr>
            <w:tcW w:w="10800" w:type="dxa"/>
            <w:gridSpan w:val="2"/>
            <w:shd w:val="clear" w:color="auto" w:fill="0072C6"/>
          </w:tcPr>
          <w:p w14:paraId="5A73C1E3" w14:textId="77777777" w:rsidR="0034670D" w:rsidRPr="003C41FA" w:rsidRDefault="0034670D" w:rsidP="0034670D">
            <w:pPr>
              <w:pStyle w:val="ProductList-Body"/>
              <w:spacing w:before="20" w:after="20"/>
              <w:rPr>
                <w:color w:val="FFFFFF" w:themeColor="background1"/>
                <w:sz w:val="16"/>
                <w:szCs w:val="16"/>
              </w:rPr>
            </w:pPr>
            <w:bookmarkStart w:id="108" w:name="DPTOnlineServicesTable"/>
            <w:r w:rsidRPr="003C41FA">
              <w:rPr>
                <w:color w:val="FFFFFF" w:themeColor="background1"/>
                <w:sz w:val="16"/>
                <w:szCs w:val="16"/>
              </w:rPr>
              <w:t>Serveis Online</w:t>
            </w:r>
          </w:p>
        </w:tc>
      </w:tr>
      <w:bookmarkEnd w:id="108"/>
      <w:tr w:rsidR="000D4746" w:rsidRPr="003C41FA" w14:paraId="0C11DDE1" w14:textId="77777777" w:rsidTr="0034670D">
        <w:tc>
          <w:tcPr>
            <w:tcW w:w="2610" w:type="dxa"/>
            <w:vAlign w:val="center"/>
          </w:tcPr>
          <w:p w14:paraId="6ADFC095" w14:textId="24E14855" w:rsidR="000D4746" w:rsidRPr="00231971" w:rsidRDefault="000D4746" w:rsidP="000D4746">
            <w:pPr>
              <w:pStyle w:val="ProductList-Body"/>
              <w:rPr>
                <w:sz w:val="16"/>
                <w:szCs w:val="16"/>
              </w:rPr>
            </w:pPr>
            <w:r>
              <w:rPr>
                <w:sz w:val="16"/>
                <w:szCs w:val="16"/>
              </w:rPr>
              <w:t>Microsoft Dynamics 365 Core Services</w:t>
            </w:r>
          </w:p>
        </w:tc>
        <w:tc>
          <w:tcPr>
            <w:tcW w:w="8190" w:type="dxa"/>
          </w:tcPr>
          <w:p w14:paraId="24EBFB3B" w14:textId="3ADED743" w:rsidR="000D4746" w:rsidRPr="00231971" w:rsidRDefault="000D4746" w:rsidP="000D4746">
            <w:pPr>
              <w:pStyle w:val="ProductList-Body"/>
              <w:rPr>
                <w:sz w:val="16"/>
                <w:szCs w:val="16"/>
              </w:rPr>
            </w:pPr>
            <w:r>
              <w:rPr>
                <w:sz w:val="16"/>
                <w:szCs w:val="16"/>
              </w:rPr>
              <w:t>Els serveis següents, cadascun com un servei independent o inclòs en un pla o una aplicació del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i Dynamics 365 Sales Professional.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CD0FD3" w:rsidRPr="003C41FA" w14:paraId="41E5467B" w14:textId="77777777" w:rsidTr="0034670D">
        <w:tc>
          <w:tcPr>
            <w:tcW w:w="2610" w:type="dxa"/>
            <w:vAlign w:val="center"/>
          </w:tcPr>
          <w:p w14:paraId="2479B33E" w14:textId="08386954" w:rsidR="00CD0FD3" w:rsidRPr="00231971" w:rsidRDefault="00CD0FD3" w:rsidP="00CD0FD3">
            <w:pPr>
              <w:pStyle w:val="ProductList-Body"/>
              <w:rPr>
                <w:sz w:val="16"/>
                <w:szCs w:val="16"/>
              </w:rPr>
            </w:pPr>
            <w:r>
              <w:rPr>
                <w:sz w:val="16"/>
                <w:szCs w:val="16"/>
              </w:rPr>
              <w:t>Serveis de l'Office 365</w:t>
            </w:r>
          </w:p>
        </w:tc>
        <w:tc>
          <w:tcPr>
            <w:tcW w:w="8190" w:type="dxa"/>
          </w:tcPr>
          <w:p w14:paraId="6BDE1555" w14:textId="262FEAA0" w:rsidR="00CD0FD3" w:rsidRPr="00231971" w:rsidRDefault="00CD0FD3" w:rsidP="00CD0FD3">
            <w:pPr>
              <w:pStyle w:val="ProductList-Body"/>
              <w:rPr>
                <w:sz w:val="16"/>
                <w:szCs w:val="16"/>
              </w:rPr>
            </w:pPr>
            <w:r>
              <w:rPr>
                <w:sz w:val="16"/>
                <w:szCs w:val="16"/>
              </w:rPr>
              <w:t xml:space="preserve">Els serveis següents, cadascun com un servei independent o inclòs en un conjunt de productes o un pla de l'Office 365: </w:t>
            </w:r>
            <w:bookmarkStart w:id="109" w:name="_Hlk498519502"/>
            <w:r>
              <w:rPr>
                <w:sz w:val="16"/>
                <w:szCs w:val="16"/>
              </w:rPr>
              <w:t xml:space="preserve">Administrador de Compliment, Caixa de seguretat del client, Exchange Online Archiving, Exchange Online Protection, Exchange Online, Microsoft Bookings, Microsoft Forms, Microsoft MyAnalytics, Microsoft Planner, Microsoft StaffHub, Microsoft Stream, Microsoft Teams </w:t>
            </w:r>
            <w:r>
              <w:rPr>
                <w:sz w:val="16"/>
                <w:szCs w:val="16"/>
                <w:u w:val="single"/>
              </w:rPr>
              <w:t>(incloent-hi la coordinació de Pacients, els Torns i les Visites Virtuals)</w:t>
            </w:r>
            <w:r>
              <w:rPr>
                <w:sz w:val="16"/>
                <w:szCs w:val="16"/>
              </w:rPr>
              <w:t>, Microsoft To-Do, Protecció contra amenaces avançada de l'Office 365, Office 365 Video, Office per al web, OneDrive for Business, Outlook Customer Manager, Project Online (excepte Full de ruta i Project per a la web), SharePoint Online, Skype for Business Online, Sway, Whiteboard, Yammer Enterprise</w:t>
            </w:r>
            <w:bookmarkEnd w:id="109"/>
            <w:r>
              <w:rPr>
                <w:sz w:val="16"/>
                <w:szCs w:val="16"/>
              </w:rPr>
              <w:t xml:space="preserve"> i, per al Kaizala Pro, grups de l'organització del Client que s'administren a través del portal d'administració i xats entre els dos membres de l'organització del Client. Els Serveis de l'Office 365 no inclouen l'Office 365 ProPlus, cap part dels Serveis XTC que funcionen fora del control de Microsoft, cap programari de client ni cap altre servei de marca independent disponible amb un pla o un conjunt de productes de la marca Office 365, com ara el Bing o un servei catalogat “per a l'Office 365”.</w:t>
            </w:r>
          </w:p>
        </w:tc>
      </w:tr>
      <w:tr w:rsidR="00CD0FD3" w:rsidRPr="003C41FA" w14:paraId="4990CA23" w14:textId="77777777" w:rsidTr="0034670D">
        <w:tc>
          <w:tcPr>
            <w:tcW w:w="2610" w:type="dxa"/>
            <w:vAlign w:val="center"/>
          </w:tcPr>
          <w:p w14:paraId="13CDA60B" w14:textId="5FD7FB51" w:rsidR="00CD0FD3" w:rsidRPr="00231971" w:rsidRDefault="00CD0FD3" w:rsidP="00CD0FD3">
            <w:pPr>
              <w:pStyle w:val="ProductList-Body"/>
              <w:rPr>
                <w:sz w:val="16"/>
                <w:szCs w:val="16"/>
              </w:rPr>
            </w:pPr>
            <w:bookmarkStart w:id="110" w:name="MicrosoftAzureCoreServices"/>
            <w:r>
              <w:rPr>
                <w:sz w:val="16"/>
                <w:szCs w:val="16"/>
              </w:rPr>
              <w:t>Microsoft Azure Core Services</w:t>
            </w:r>
            <w:bookmarkEnd w:id="110"/>
          </w:p>
        </w:tc>
        <w:tc>
          <w:tcPr>
            <w:tcW w:w="8190" w:type="dxa"/>
          </w:tcPr>
          <w:p w14:paraId="5367A0CD" w14:textId="230379B9" w:rsidR="00CD0FD3" w:rsidRPr="00231971" w:rsidRDefault="00CD0FD3" w:rsidP="00CD0FD3">
            <w:pPr>
              <w:pStyle w:val="ProductList-Body"/>
              <w:rPr>
                <w:sz w:val="16"/>
                <w:szCs w:val="16"/>
              </w:rPr>
            </w:pPr>
            <w:r>
              <w:rPr>
                <w:sz w:val="16"/>
                <w:szCs w:val="16"/>
              </w:rPr>
              <w:t>API Management, App Service (API Apps, Logic Apps, Mobile Apps i Web Apps), Application Gateway, Application Insights, Automation, Azure Active Directory, Azure Cache for Redis, Azure Container Registry (ACR), Azure Container Service, Azure Cosmos DB (anteriorment, DocumentDB), Azure Database for MySQL, Azure Database for PostgreSQL, Azure Databricks, Azure DevOps Services, Azure DevTest Labs, Azure DNS, Azure Information Protection (inclòs l'Azure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(anteriorment,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w:t>
            </w:r>
          </w:p>
        </w:tc>
      </w:tr>
      <w:tr w:rsidR="00133A9E" w:rsidRPr="003C41FA" w14:paraId="220AD7A5" w14:textId="77777777" w:rsidTr="0034670D">
        <w:tc>
          <w:tcPr>
            <w:tcW w:w="2610" w:type="dxa"/>
            <w:vAlign w:val="center"/>
          </w:tcPr>
          <w:p w14:paraId="52A78F9C" w14:textId="77777777" w:rsidR="00133A9E" w:rsidRPr="00231971" w:rsidRDefault="00133A9E" w:rsidP="00133A9E">
            <w:pPr>
              <w:pStyle w:val="ProductList-Body"/>
              <w:rPr>
                <w:sz w:val="16"/>
                <w:szCs w:val="16"/>
              </w:rPr>
            </w:pPr>
            <w:r>
              <w:rPr>
                <w:sz w:val="16"/>
                <w:szCs w:val="16"/>
              </w:rPr>
              <w:t>Microsoft Cloud App Security</w:t>
            </w:r>
          </w:p>
        </w:tc>
        <w:tc>
          <w:tcPr>
            <w:tcW w:w="8190" w:type="dxa"/>
          </w:tcPr>
          <w:p w14:paraId="013D26EC" w14:textId="77777777" w:rsidR="00133A9E" w:rsidRPr="00231971" w:rsidRDefault="00133A9E" w:rsidP="00133A9E">
            <w:pPr>
              <w:pStyle w:val="ProductList-Body"/>
              <w:rPr>
                <w:sz w:val="16"/>
                <w:szCs w:val="16"/>
              </w:rPr>
            </w:pPr>
            <w:r>
              <w:rPr>
                <w:sz w:val="16"/>
                <w:szCs w:val="16"/>
              </w:rPr>
              <w:t>La part de servei al núvol del Microsoft Cloud App Security.</w:t>
            </w:r>
          </w:p>
        </w:tc>
      </w:tr>
      <w:tr w:rsidR="00133A9E" w:rsidRPr="003C41FA" w14:paraId="34E55F53" w14:textId="77777777" w:rsidTr="0034670D">
        <w:tc>
          <w:tcPr>
            <w:tcW w:w="2610" w:type="dxa"/>
            <w:vAlign w:val="center"/>
          </w:tcPr>
          <w:p w14:paraId="14FF995B" w14:textId="77777777" w:rsidR="00133A9E" w:rsidRPr="00231971" w:rsidRDefault="00133A9E" w:rsidP="00133A9E">
            <w:pPr>
              <w:pStyle w:val="ProductList-Body"/>
              <w:rPr>
                <w:sz w:val="16"/>
                <w:szCs w:val="16"/>
              </w:rPr>
            </w:pPr>
            <w:r>
              <w:rPr>
                <w:sz w:val="16"/>
                <w:szCs w:val="16"/>
              </w:rPr>
              <w:t>Serveis Online del Microsoft Intune:</w:t>
            </w:r>
          </w:p>
        </w:tc>
        <w:tc>
          <w:tcPr>
            <w:tcW w:w="8190" w:type="dxa"/>
          </w:tcPr>
          <w:p w14:paraId="2CAAF0D1" w14:textId="77777777" w:rsidR="00133A9E" w:rsidRPr="00231971" w:rsidRDefault="00133A9E" w:rsidP="00133A9E">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AB4497" w:rsidRPr="003C41FA" w14:paraId="3D8E0819" w14:textId="77777777" w:rsidTr="0034670D">
        <w:tc>
          <w:tcPr>
            <w:tcW w:w="2610" w:type="dxa"/>
            <w:vAlign w:val="center"/>
          </w:tcPr>
          <w:p w14:paraId="5E86C9BB" w14:textId="77777777" w:rsidR="00AB4497" w:rsidRPr="00231971" w:rsidRDefault="00AB4497" w:rsidP="00AB4497">
            <w:pPr>
              <w:pStyle w:val="ProductList-Body"/>
              <w:rPr>
                <w:sz w:val="16"/>
                <w:szCs w:val="16"/>
              </w:rPr>
            </w:pPr>
            <w:r>
              <w:rPr>
                <w:sz w:val="16"/>
                <w:szCs w:val="16"/>
              </w:rPr>
              <w:t>Microsoft Power Platform Core Services</w:t>
            </w:r>
          </w:p>
        </w:tc>
        <w:tc>
          <w:tcPr>
            <w:tcW w:w="8190" w:type="dxa"/>
          </w:tcPr>
          <w:p w14:paraId="73F5F391" w14:textId="77777777" w:rsidR="00AB4497" w:rsidRPr="00231971" w:rsidRDefault="00AB4497" w:rsidP="00AB4497">
            <w:pPr>
              <w:pStyle w:val="ProductList-Body"/>
              <w:rPr>
                <w:sz w:val="16"/>
                <w:szCs w:val="16"/>
              </w:rPr>
            </w:pPr>
            <w:r>
              <w:rPr>
                <w:sz w:val="16"/>
                <w:szCs w:val="16"/>
              </w:rPr>
              <w:t>Els serveis següents, cadascun com un servei independent o inclòs en un conjunt de productes o un pla de l'Office 365 o del Microsoft Dynamics 365: Microsoft Power BI, Microsoft PowerApps i Microsoft Flow. El Power Platform Core Services no inclou cap programari de client, el que inclou, entre d'altres, el Servidor d'Informes del Power BI, les aplicacions mòbils del Power BI, el PowerApps o el Microsoft Flow, el Power BI Desktop o el PowerApps Studio.</w:t>
            </w:r>
          </w:p>
        </w:tc>
      </w:tr>
      <w:tr w:rsidR="00CB3621" w:rsidRPr="003C41FA" w14:paraId="0228E19C" w14:textId="77777777" w:rsidTr="0034670D">
        <w:tc>
          <w:tcPr>
            <w:tcW w:w="2610" w:type="dxa"/>
            <w:vAlign w:val="center"/>
          </w:tcPr>
          <w:p w14:paraId="0CD97BD4" w14:textId="77777777" w:rsidR="00CB3621" w:rsidRPr="00231971" w:rsidRDefault="00CB3621" w:rsidP="00CB3621">
            <w:pPr>
              <w:pStyle w:val="ProductList-Body"/>
              <w:rPr>
                <w:sz w:val="16"/>
                <w:szCs w:val="16"/>
              </w:rPr>
            </w:pPr>
            <w:r>
              <w:rPr>
                <w:sz w:val="16"/>
                <w:szCs w:val="16"/>
              </w:rPr>
              <w:t>Serveis de Protecció contra Amenaces Avançada del Microsoft Defender</w:t>
            </w:r>
          </w:p>
        </w:tc>
        <w:tc>
          <w:tcPr>
            <w:tcW w:w="8190" w:type="dxa"/>
          </w:tcPr>
          <w:p w14:paraId="0E703834" w14:textId="77777777" w:rsidR="00CB3621" w:rsidRPr="00231971" w:rsidRDefault="00CB3621" w:rsidP="00CB3621">
            <w:pPr>
              <w:pStyle w:val="ProductList-Body"/>
              <w:rPr>
                <w:sz w:val="16"/>
                <w:szCs w:val="16"/>
              </w:rPr>
            </w:pPr>
            <w:r>
              <w:rPr>
                <w:sz w:val="16"/>
                <w:szCs w:val="16"/>
              </w:rPr>
              <w:t>Les parts següents del servei al núvol de la Protecció contra amenaces avançada del Microsoft Defender: Detecció d'Extrems i Resposta, Investigació Automàtica i Correcció, Puntuació de Seguretat.</w:t>
            </w:r>
          </w:p>
        </w:tc>
      </w:tr>
    </w:tbl>
    <w:p w14:paraId="7563D26B" w14:textId="77777777" w:rsidR="0034670D" w:rsidRDefault="0034670D" w:rsidP="00A914BF">
      <w:pPr>
        <w:pStyle w:val="ProductList-Body"/>
      </w:pPr>
    </w:p>
    <w:p w14:paraId="6003AF36" w14:textId="77777777" w:rsidR="00CE6D23" w:rsidRDefault="00CE6D23" w:rsidP="006337D1">
      <w:pPr>
        <w:pStyle w:val="ProductList-SectionHeading"/>
        <w:tabs>
          <w:tab w:val="center" w:pos="5400"/>
        </w:tabs>
        <w:spacing w:after="0"/>
        <w:outlineLvl w:val="0"/>
        <w:sectPr w:rsidR="00CE6D23" w:rsidSect="00491C20">
          <w:type w:val="continuous"/>
          <w:pgSz w:w="12240" w:h="15840"/>
          <w:pgMar w:top="1440" w:right="720" w:bottom="1440" w:left="720" w:header="720" w:footer="720" w:gutter="0"/>
          <w:cols w:space="720"/>
          <w:titlePg/>
          <w:docGrid w:linePitch="360"/>
        </w:sectPr>
      </w:pPr>
      <w:bookmarkStart w:id="111" w:name="AppendixB_SecurityMeasures"/>
      <w:bookmarkStart w:id="112" w:name="_Toc507768563"/>
      <w:bookmarkStart w:id="113" w:name="DataProcessingTerms_DataatRest"/>
    </w:p>
    <w:p w14:paraId="118C4E49" w14:textId="34C761E7" w:rsidR="006337D1" w:rsidRDefault="006337D1" w:rsidP="006337D1">
      <w:pPr>
        <w:pStyle w:val="ProductList-SectionHeading"/>
        <w:tabs>
          <w:tab w:val="center" w:pos="5400"/>
        </w:tabs>
        <w:spacing w:after="0"/>
        <w:outlineLvl w:val="0"/>
      </w:pPr>
      <w:bookmarkStart w:id="114" w:name="_Toc23322968"/>
      <w:r>
        <w:lastRenderedPageBreak/>
        <w:t xml:space="preserve">Apèndix B: </w:t>
      </w:r>
      <w:bookmarkStart w:id="115" w:name="DataProcessingTerms_Security"/>
      <w:bookmarkStart w:id="116" w:name="_Toc507239523"/>
      <w:r>
        <w:t>Mesures</w:t>
      </w:r>
      <w:bookmarkEnd w:id="115"/>
      <w:bookmarkEnd w:id="116"/>
      <w:r>
        <w:t xml:space="preserve"> de Seguretat</w:t>
      </w:r>
      <w:bookmarkEnd w:id="111"/>
      <w:bookmarkEnd w:id="112"/>
      <w:bookmarkEnd w:id="114"/>
    </w:p>
    <w:bookmarkEnd w:id="113"/>
    <w:p w14:paraId="4EA3F0DA" w14:textId="77777777" w:rsidR="006337D1" w:rsidRPr="00CD6202" w:rsidRDefault="006337D1" w:rsidP="006337D1">
      <w:pPr>
        <w:pStyle w:val="ProductList-Body"/>
      </w:pPr>
    </w:p>
    <w:p w14:paraId="025BCD17" w14:textId="77777777" w:rsidR="006337D1" w:rsidRDefault="006337D1" w:rsidP="006337D1">
      <w:pPr>
        <w:pStyle w:val="ProductList-Body"/>
      </w:pPr>
      <w:r>
        <w:t>Microsoft ha implementat i mantindrà les mesures de seguretat següents per a les Dades del Client als Serveis Online Bàsics, les quals, juntament amb els compromisos de seguretat de les OST (inclosos els Termes RGPD), són responsabilitat exclusiva de Microsoft en relació amb la seguretat d'aquestes dades.</w:t>
      </w:r>
    </w:p>
    <w:p w14:paraId="16D7A26E"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43CA3FCA" w14:textId="77777777" w:rsidTr="004D537E">
        <w:trPr>
          <w:tblHeader/>
        </w:trPr>
        <w:tc>
          <w:tcPr>
            <w:tcW w:w="2610" w:type="dxa"/>
            <w:shd w:val="clear" w:color="auto" w:fill="0072C6"/>
          </w:tcPr>
          <w:p w14:paraId="697F1CD8" w14:textId="77777777"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14:paraId="4C8274DE" w14:textId="77777777"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14:paraId="789F10E4" w14:textId="77777777" w:rsidTr="004D537E">
        <w:tc>
          <w:tcPr>
            <w:tcW w:w="2610" w:type="dxa"/>
            <w:vAlign w:val="center"/>
          </w:tcPr>
          <w:p w14:paraId="40FE0BBD" w14:textId="77777777"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14:paraId="6D1525F4" w14:textId="77777777"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14:paraId="5F5DE8BE" w14:textId="77777777"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w:t>
            </w:r>
            <w:r w:rsidR="00176F7F">
              <w:rPr>
                <w:sz w:val="16"/>
                <w:szCs w:val="16"/>
              </w:rPr>
              <w:t>l</w:t>
            </w:r>
            <w:r w:rsidRPr="00E06329">
              <w:rPr>
                <w:sz w:val="16"/>
                <w:szCs w:val="16"/>
              </w:rPr>
              <w:t xml:space="preserve"> Client està subjecte a obligacions de confidencialitat.</w:t>
            </w:r>
          </w:p>
          <w:p w14:paraId="30B69877" w14:textId="77777777"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w:t>
            </w:r>
            <w:r w:rsidR="00176F7F">
              <w:rPr>
                <w:sz w:val="16"/>
                <w:szCs w:val="16"/>
              </w:rPr>
              <w:t>l</w:t>
            </w:r>
            <w:r w:rsidRPr="00E06329">
              <w:rPr>
                <w:sz w:val="16"/>
                <w:szCs w:val="16"/>
              </w:rPr>
              <w:t xml:space="preserve"> Client o de llançar el servei de Serveis Online.</w:t>
            </w:r>
          </w:p>
          <w:p w14:paraId="6803E618" w14:textId="77777777"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14:paraId="6A009B5F" w14:textId="77777777" w:rsidTr="004D537E">
        <w:tc>
          <w:tcPr>
            <w:tcW w:w="2610" w:type="dxa"/>
            <w:vAlign w:val="center"/>
          </w:tcPr>
          <w:p w14:paraId="0957E36F" w14:textId="77777777" w:rsidR="00086F17" w:rsidRPr="00E06329" w:rsidRDefault="00086F17" w:rsidP="007303AE">
            <w:pPr>
              <w:pStyle w:val="ProductList-Body"/>
              <w:rPr>
                <w:sz w:val="16"/>
                <w:szCs w:val="16"/>
              </w:rPr>
            </w:pPr>
            <w:r w:rsidRPr="00E06329">
              <w:rPr>
                <w:sz w:val="16"/>
                <w:szCs w:val="16"/>
              </w:rPr>
              <w:t>Gestió d'actius</w:t>
            </w:r>
          </w:p>
        </w:tc>
        <w:tc>
          <w:tcPr>
            <w:tcW w:w="8190" w:type="dxa"/>
          </w:tcPr>
          <w:p w14:paraId="0BBCBC52" w14:textId="77777777"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w:t>
            </w:r>
            <w:r w:rsidR="00176F7F">
              <w:rPr>
                <w:sz w:val="16"/>
                <w:szCs w:val="16"/>
              </w:rPr>
              <w:t>l</w:t>
            </w:r>
            <w:r w:rsidRPr="00E06329">
              <w:rPr>
                <w:sz w:val="16"/>
                <w:szCs w:val="16"/>
              </w:rPr>
              <w:t xml:space="preserve"> Client. L'accés als inventaris d'aquest suport físic està restringit al personal de Microsoft autoritzat per escrit per tenir-hi accés.</w:t>
            </w:r>
          </w:p>
          <w:p w14:paraId="62914298" w14:textId="77777777" w:rsidR="009C6951" w:rsidRPr="00E06329" w:rsidRDefault="009C6951" w:rsidP="0088164F">
            <w:pPr>
              <w:pStyle w:val="ProductList-Body"/>
              <w:spacing w:before="40"/>
              <w:rPr>
                <w:sz w:val="16"/>
                <w:szCs w:val="16"/>
              </w:rPr>
            </w:pPr>
            <w:r w:rsidRPr="00E06329">
              <w:rPr>
                <w:b/>
                <w:sz w:val="16"/>
                <w:szCs w:val="16"/>
              </w:rPr>
              <w:t>Manipulació d'Actius</w:t>
            </w:r>
          </w:p>
          <w:p w14:paraId="79B4B2E2" w14:textId="77777777"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w:t>
            </w:r>
            <w:r w:rsidR="00176F7F">
              <w:rPr>
                <w:sz w:val="16"/>
                <w:szCs w:val="16"/>
              </w:rPr>
              <w:t>l</w:t>
            </w:r>
            <w:r w:rsidRPr="00E06329">
              <w:rPr>
                <w:sz w:val="16"/>
                <w:szCs w:val="16"/>
              </w:rPr>
              <w:t xml:space="preserve"> Client per facilitar-ne la identificació i perquè l'accés que s'hi fa estigui adequadament restringit.</w:t>
            </w:r>
          </w:p>
          <w:p w14:paraId="243F76FF" w14:textId="77777777"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w:t>
            </w:r>
            <w:r w:rsidR="00176F7F">
              <w:rPr>
                <w:sz w:val="16"/>
                <w:szCs w:val="16"/>
              </w:rPr>
              <w:t>l</w:t>
            </w:r>
            <w:r w:rsidRPr="00E06329">
              <w:rPr>
                <w:sz w:val="16"/>
                <w:szCs w:val="16"/>
              </w:rPr>
              <w:t xml:space="preserve"> Client i té procediments per a la supressió dels materials impresos que contenen les Dades de</w:t>
            </w:r>
            <w:r w:rsidR="00176F7F">
              <w:rPr>
                <w:sz w:val="16"/>
                <w:szCs w:val="16"/>
              </w:rPr>
              <w:t>l</w:t>
            </w:r>
            <w:r w:rsidRPr="00E06329">
              <w:rPr>
                <w:sz w:val="16"/>
                <w:szCs w:val="16"/>
              </w:rPr>
              <w:t xml:space="preserve"> Client.</w:t>
            </w:r>
          </w:p>
          <w:p w14:paraId="31C4E7E2" w14:textId="77777777"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w:t>
            </w:r>
            <w:r w:rsidR="00176F7F">
              <w:rPr>
                <w:sz w:val="16"/>
                <w:szCs w:val="16"/>
              </w:rPr>
              <w:t>l</w:t>
            </w:r>
            <w:r w:rsidRPr="00E06329">
              <w:rPr>
                <w:sz w:val="16"/>
                <w:szCs w:val="16"/>
              </w:rPr>
              <w:t xml:space="preserve"> Client en dispositius portàtils, accedir-hi de manera remota o tractar-los fora de les instal·lacions de Microsoft.</w:t>
            </w:r>
          </w:p>
        </w:tc>
      </w:tr>
      <w:tr w:rsidR="00086F17" w14:paraId="33040DD4" w14:textId="77777777" w:rsidTr="004D537E">
        <w:tc>
          <w:tcPr>
            <w:tcW w:w="2610" w:type="dxa"/>
            <w:vAlign w:val="center"/>
          </w:tcPr>
          <w:p w14:paraId="34557649" w14:textId="77777777"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14:paraId="4DA7A224" w14:textId="77777777"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14:paraId="09905057" w14:textId="77777777" w:rsidTr="004D537E">
        <w:tc>
          <w:tcPr>
            <w:tcW w:w="2610" w:type="dxa"/>
            <w:vAlign w:val="center"/>
          </w:tcPr>
          <w:p w14:paraId="3D93542F" w14:textId="77777777"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14:paraId="58116491" w14:textId="77777777"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w:t>
            </w:r>
            <w:r w:rsidR="00176F7F">
              <w:rPr>
                <w:sz w:val="16"/>
                <w:szCs w:val="16"/>
              </w:rPr>
              <w:t>l</w:t>
            </w:r>
            <w:r w:rsidRPr="00E06329">
              <w:rPr>
                <w:sz w:val="16"/>
                <w:szCs w:val="16"/>
              </w:rPr>
              <w:t xml:space="preserve"> Client a persones autoritzades identificades.</w:t>
            </w:r>
          </w:p>
          <w:p w14:paraId="2E4BF22F" w14:textId="77777777"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w:t>
            </w:r>
            <w:r w:rsidR="00176F7F">
              <w:rPr>
                <w:sz w:val="16"/>
                <w:szCs w:val="16"/>
              </w:rPr>
              <w:t>l</w:t>
            </w:r>
            <w:r w:rsidRPr="00E06329">
              <w:rPr>
                <w:sz w:val="16"/>
                <w:szCs w:val="16"/>
              </w:rPr>
              <w:t xml:space="preserve"> Client, que inclouen el tipus de suport físic, l'emissor o els destinataris autoritzats, la data i l'hora, la quantitat de suports físics i els tipus de Dades de</w:t>
            </w:r>
            <w:r w:rsidR="00176F7F">
              <w:rPr>
                <w:sz w:val="16"/>
                <w:szCs w:val="16"/>
              </w:rPr>
              <w:t>l</w:t>
            </w:r>
            <w:r w:rsidRPr="00E06329">
              <w:rPr>
                <w:sz w:val="16"/>
                <w:szCs w:val="16"/>
              </w:rPr>
              <w:t xml:space="preserve"> Client que contenen.</w:t>
            </w:r>
          </w:p>
          <w:p w14:paraId="3296B0F1" w14:textId="77777777"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14:paraId="5A0EEC69" w14:textId="77777777"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w:t>
            </w:r>
            <w:r w:rsidR="00176F7F">
              <w:rPr>
                <w:sz w:val="16"/>
                <w:szCs w:val="16"/>
              </w:rPr>
              <w:t>l</w:t>
            </w:r>
            <w:r w:rsidRPr="00E06329">
              <w:rPr>
                <w:sz w:val="16"/>
                <w:szCs w:val="16"/>
              </w:rPr>
              <w:t xml:space="preserve"> Client quan ja no són necessàries.</w:t>
            </w:r>
          </w:p>
        </w:tc>
      </w:tr>
      <w:tr w:rsidR="00086F17" w14:paraId="62E1FED5" w14:textId="77777777" w:rsidTr="004D537E">
        <w:tc>
          <w:tcPr>
            <w:tcW w:w="2610" w:type="dxa"/>
            <w:vAlign w:val="center"/>
          </w:tcPr>
          <w:p w14:paraId="0066C511" w14:textId="77777777"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14:paraId="01A2DE25" w14:textId="77777777"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w:t>
            </w:r>
            <w:r w:rsidR="00176F7F">
              <w:rPr>
                <w:sz w:val="16"/>
                <w:szCs w:val="16"/>
              </w:rPr>
              <w:t>l</w:t>
            </w:r>
            <w:r w:rsidRPr="00E06329">
              <w:rPr>
                <w:sz w:val="16"/>
                <w:szCs w:val="16"/>
              </w:rPr>
              <w:t xml:space="preserve"> Client.</w:t>
            </w:r>
          </w:p>
          <w:p w14:paraId="6030D110" w14:textId="77777777" w:rsidR="009C6951" w:rsidRPr="00E06329" w:rsidRDefault="009C6951" w:rsidP="0088164F">
            <w:pPr>
              <w:pStyle w:val="ProductList-Body"/>
              <w:spacing w:before="40"/>
              <w:rPr>
                <w:sz w:val="16"/>
                <w:szCs w:val="16"/>
              </w:rPr>
            </w:pPr>
            <w:r w:rsidRPr="00E06329">
              <w:rPr>
                <w:b/>
                <w:sz w:val="16"/>
                <w:szCs w:val="16"/>
              </w:rPr>
              <w:t>Procediments de Recuperació de Dades</w:t>
            </w:r>
          </w:p>
          <w:p w14:paraId="4BD12DB0"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w:t>
            </w:r>
            <w:r w:rsidR="00176F7F">
              <w:rPr>
                <w:sz w:val="16"/>
                <w:szCs w:val="16"/>
              </w:rPr>
              <w:t>l</w:t>
            </w:r>
            <w:r w:rsidRPr="00E06329">
              <w:rPr>
                <w:sz w:val="16"/>
                <w:szCs w:val="16"/>
              </w:rPr>
              <w:t xml:space="preserve"> Client), Microsoft manté diverses còpies de les Dades de</w:t>
            </w:r>
            <w:r w:rsidR="00176F7F">
              <w:rPr>
                <w:sz w:val="16"/>
                <w:szCs w:val="16"/>
              </w:rPr>
              <w:t>l</w:t>
            </w:r>
            <w:r w:rsidRPr="00E06329">
              <w:rPr>
                <w:sz w:val="16"/>
                <w:szCs w:val="16"/>
              </w:rPr>
              <w:t xml:space="preserve"> Client des d'on es poden recuperar aquestes dades.</w:t>
            </w:r>
          </w:p>
          <w:p w14:paraId="32D2940D"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w:t>
            </w:r>
            <w:r w:rsidR="00176F7F">
              <w:rPr>
                <w:sz w:val="16"/>
                <w:szCs w:val="16"/>
              </w:rPr>
              <w:t>l</w:t>
            </w:r>
            <w:r w:rsidRPr="00E06329">
              <w:rPr>
                <w:sz w:val="16"/>
                <w:szCs w:val="16"/>
              </w:rPr>
              <w:t xml:space="preserve"> Client i els procediments de recuperació de dades en un lloc diferent d'on estigui ubicat l'equip informàtic principal que tracta les Dades de</w:t>
            </w:r>
            <w:r w:rsidR="00176F7F">
              <w:rPr>
                <w:sz w:val="16"/>
                <w:szCs w:val="16"/>
              </w:rPr>
              <w:t>l</w:t>
            </w:r>
            <w:r w:rsidRPr="00E06329">
              <w:rPr>
                <w:sz w:val="16"/>
                <w:szCs w:val="16"/>
              </w:rPr>
              <w:t xml:space="preserve"> Client.</w:t>
            </w:r>
          </w:p>
          <w:p w14:paraId="53868BC4"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w:t>
            </w:r>
            <w:r w:rsidR="00176F7F">
              <w:rPr>
                <w:sz w:val="16"/>
                <w:szCs w:val="16"/>
              </w:rPr>
              <w:t>l</w:t>
            </w:r>
            <w:r w:rsidRPr="00E06329">
              <w:rPr>
                <w:sz w:val="16"/>
                <w:szCs w:val="16"/>
              </w:rPr>
              <w:t xml:space="preserve"> Client.</w:t>
            </w:r>
          </w:p>
          <w:p w14:paraId="6BACBE42" w14:textId="77777777"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14:paraId="5D0BE4EF"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14:paraId="2C5A8183" w14:textId="77777777"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w:t>
            </w:r>
            <w:r w:rsidR="00176F7F">
              <w:rPr>
                <w:sz w:val="16"/>
                <w:szCs w:val="16"/>
              </w:rPr>
              <w:t>l</w:t>
            </w:r>
            <w:r w:rsidRPr="00E06329">
              <w:rPr>
                <w:sz w:val="16"/>
                <w:szCs w:val="16"/>
              </w:rPr>
              <w:t xml:space="preserve"> Client, inclòs el programari maliciós provinent de xarxes públiques.</w:t>
            </w:r>
          </w:p>
          <w:p w14:paraId="27274C84" w14:textId="77777777" w:rsidR="00051EF3" w:rsidRPr="00E06329" w:rsidRDefault="00051EF3" w:rsidP="00051EF3">
            <w:pPr>
              <w:pStyle w:val="ProductList-Body"/>
              <w:spacing w:before="40"/>
              <w:rPr>
                <w:sz w:val="16"/>
                <w:szCs w:val="16"/>
              </w:rPr>
            </w:pPr>
            <w:r w:rsidRPr="00E06329">
              <w:rPr>
                <w:b/>
                <w:sz w:val="16"/>
                <w:szCs w:val="16"/>
              </w:rPr>
              <w:t>Dades Més Enllà dels Límits</w:t>
            </w:r>
          </w:p>
          <w:p w14:paraId="29AF3A33" w14:textId="77777777"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14:paraId="42586CA0" w14:textId="77777777"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en suport físic que surt de les seves instal·lacions</w:t>
            </w:r>
            <w:r w:rsidR="003D22CB" w:rsidRPr="00E06329">
              <w:rPr>
                <w:sz w:val="16"/>
                <w:szCs w:val="16"/>
              </w:rPr>
              <w:t>.</w:t>
            </w:r>
          </w:p>
          <w:p w14:paraId="554C1582" w14:textId="77777777"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w:t>
            </w:r>
            <w:r w:rsidR="00176F7F">
              <w:rPr>
                <w:sz w:val="16"/>
                <w:szCs w:val="16"/>
              </w:rPr>
              <w:t>l</w:t>
            </w:r>
            <w:r w:rsidRPr="00E06329">
              <w:rPr>
                <w:sz w:val="16"/>
                <w:szCs w:val="16"/>
              </w:rPr>
              <w:t xml:space="preserve"> Client, que registren l'identificador d'accés, l'hora, l'autorització concedida o denegada, i l'activitat pertinent.</w:t>
            </w:r>
          </w:p>
        </w:tc>
      </w:tr>
      <w:tr w:rsidR="00086F17" w14:paraId="07C680C5" w14:textId="77777777" w:rsidTr="004D537E">
        <w:tc>
          <w:tcPr>
            <w:tcW w:w="2610" w:type="dxa"/>
            <w:vAlign w:val="center"/>
          </w:tcPr>
          <w:p w14:paraId="12FA0CB8" w14:textId="77777777" w:rsidR="00086F17" w:rsidRPr="00E06329" w:rsidRDefault="00086F17" w:rsidP="007303AE">
            <w:pPr>
              <w:pStyle w:val="ProductList-Body"/>
              <w:rPr>
                <w:sz w:val="16"/>
                <w:szCs w:val="16"/>
              </w:rPr>
            </w:pPr>
            <w:r w:rsidRPr="00E06329">
              <w:rPr>
                <w:sz w:val="16"/>
                <w:szCs w:val="16"/>
              </w:rPr>
              <w:lastRenderedPageBreak/>
              <w:t>Control d'accés</w:t>
            </w:r>
          </w:p>
        </w:tc>
        <w:tc>
          <w:tcPr>
            <w:tcW w:w="8190" w:type="dxa"/>
          </w:tcPr>
          <w:p w14:paraId="1DC6B26E" w14:textId="77777777"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w:t>
            </w:r>
            <w:r w:rsidR="00176F7F">
              <w:rPr>
                <w:sz w:val="16"/>
                <w:szCs w:val="16"/>
              </w:rPr>
              <w:t>l</w:t>
            </w:r>
            <w:r w:rsidRPr="00E06329">
              <w:rPr>
                <w:sz w:val="16"/>
                <w:szCs w:val="16"/>
              </w:rPr>
              <w:t xml:space="preserve"> Client.</w:t>
            </w:r>
          </w:p>
          <w:p w14:paraId="6AB7F9A7" w14:textId="77777777" w:rsidR="009C6951" w:rsidRPr="00E06329" w:rsidRDefault="009C6951" w:rsidP="0088164F">
            <w:pPr>
              <w:pStyle w:val="ProductList-Body"/>
              <w:spacing w:before="40"/>
              <w:rPr>
                <w:sz w:val="16"/>
                <w:szCs w:val="16"/>
              </w:rPr>
            </w:pPr>
            <w:r w:rsidRPr="00E06329">
              <w:rPr>
                <w:b/>
                <w:sz w:val="16"/>
                <w:szCs w:val="16"/>
              </w:rPr>
              <w:t>Autorització d'Accés</w:t>
            </w:r>
          </w:p>
          <w:p w14:paraId="2EF177C0"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w:t>
            </w:r>
            <w:r w:rsidR="00176F7F">
              <w:rPr>
                <w:sz w:val="16"/>
                <w:szCs w:val="16"/>
              </w:rPr>
              <w:t>l</w:t>
            </w:r>
            <w:r w:rsidRPr="00E06329">
              <w:rPr>
                <w:sz w:val="16"/>
                <w:szCs w:val="16"/>
              </w:rPr>
              <w:t xml:space="preserve"> Client.</w:t>
            </w:r>
          </w:p>
          <w:p w14:paraId="008BD2CD"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14:paraId="0F22B1FB"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14:paraId="4112A3CE"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w:t>
            </w:r>
            <w:r w:rsidR="00176F7F">
              <w:rPr>
                <w:sz w:val="16"/>
                <w:szCs w:val="16"/>
              </w:rPr>
              <w:t>l</w:t>
            </w:r>
            <w:r w:rsidRPr="00E06329">
              <w:rPr>
                <w:sz w:val="16"/>
                <w:szCs w:val="16"/>
              </w:rPr>
              <w:t xml:space="preserve"> Client, Microsoft garantirà que totes aquestes persones tinguin identificadors o inicis de sessió individuals independents.</w:t>
            </w:r>
          </w:p>
          <w:p w14:paraId="0322EEF8" w14:textId="77777777" w:rsidR="009C6951" w:rsidRPr="00E06329" w:rsidRDefault="009C6951" w:rsidP="0088164F">
            <w:pPr>
              <w:pStyle w:val="ProductList-Body"/>
              <w:spacing w:before="40"/>
              <w:rPr>
                <w:sz w:val="16"/>
                <w:szCs w:val="16"/>
              </w:rPr>
            </w:pPr>
            <w:r w:rsidRPr="00E06329">
              <w:rPr>
                <w:b/>
                <w:sz w:val="16"/>
                <w:szCs w:val="16"/>
              </w:rPr>
              <w:t>Privilegi Mínim</w:t>
            </w:r>
          </w:p>
          <w:p w14:paraId="6E3642B5"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Al personal d'assistència tècnica només se li permet tenir accés a les Dades de</w:t>
            </w:r>
            <w:r w:rsidR="00176F7F">
              <w:rPr>
                <w:sz w:val="16"/>
                <w:szCs w:val="16"/>
              </w:rPr>
              <w:t>l</w:t>
            </w:r>
            <w:r w:rsidRPr="00E06329">
              <w:rPr>
                <w:sz w:val="16"/>
                <w:szCs w:val="16"/>
              </w:rPr>
              <w:t xml:space="preserve"> Client quan sigui necessari. </w:t>
            </w:r>
          </w:p>
          <w:p w14:paraId="32AA16D0"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només a les persones que necessiten aquest accés per desenvolupar la seva feina.</w:t>
            </w:r>
          </w:p>
          <w:p w14:paraId="4239FA1C" w14:textId="77777777" w:rsidR="009C6951" w:rsidRPr="00E06329" w:rsidRDefault="009C6951" w:rsidP="0088164F">
            <w:pPr>
              <w:pStyle w:val="ProductList-Body"/>
              <w:spacing w:before="40"/>
              <w:rPr>
                <w:sz w:val="16"/>
                <w:szCs w:val="16"/>
              </w:rPr>
            </w:pPr>
            <w:r w:rsidRPr="00E06329">
              <w:rPr>
                <w:b/>
                <w:sz w:val="16"/>
                <w:szCs w:val="16"/>
              </w:rPr>
              <w:t>Integritat i Confidencialitat</w:t>
            </w:r>
          </w:p>
          <w:p w14:paraId="453CE820"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14:paraId="4CA1F94D"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14:paraId="7CE5EB77" w14:textId="77777777" w:rsidR="009C6951" w:rsidRPr="00E06329" w:rsidRDefault="009C6951" w:rsidP="0088164F">
            <w:pPr>
              <w:pStyle w:val="ProductList-Body"/>
              <w:spacing w:before="40"/>
              <w:rPr>
                <w:sz w:val="16"/>
                <w:szCs w:val="16"/>
              </w:rPr>
            </w:pPr>
            <w:r w:rsidRPr="00E06329">
              <w:rPr>
                <w:b/>
                <w:sz w:val="16"/>
                <w:szCs w:val="16"/>
              </w:rPr>
              <w:t>Autenticació</w:t>
            </w:r>
          </w:p>
          <w:p w14:paraId="1B873509"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14:paraId="2D0A570A"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14:paraId="00B9DA07"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14:paraId="74EDE547"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14:paraId="6581D179"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14:paraId="404DFDED"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14:paraId="0B134751" w14:textId="77777777"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14:paraId="7DA39636" w14:textId="77777777"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w:t>
            </w:r>
            <w:r w:rsidR="00176F7F">
              <w:rPr>
                <w:sz w:val="16"/>
                <w:szCs w:val="16"/>
              </w:rPr>
              <w:t>l</w:t>
            </w:r>
            <w:r w:rsidRPr="00E06329">
              <w:rPr>
                <w:sz w:val="16"/>
                <w:szCs w:val="16"/>
              </w:rPr>
              <w:t xml:space="preserve"> Client per a les quals no tenen un accés autoritzat.</w:t>
            </w:r>
          </w:p>
        </w:tc>
      </w:tr>
      <w:tr w:rsidR="00086F17" w14:paraId="626DD66B" w14:textId="77777777" w:rsidTr="004D537E">
        <w:tc>
          <w:tcPr>
            <w:tcW w:w="2610" w:type="dxa"/>
            <w:vAlign w:val="center"/>
          </w:tcPr>
          <w:p w14:paraId="6546AF73" w14:textId="77777777" w:rsidR="00086F17" w:rsidRPr="00E06329" w:rsidRDefault="00086F17" w:rsidP="006575E3">
            <w:pPr>
              <w:pStyle w:val="ProductList-Body"/>
              <w:keepNext/>
              <w:rPr>
                <w:sz w:val="16"/>
                <w:szCs w:val="16"/>
              </w:rPr>
            </w:pPr>
            <w:r w:rsidRPr="00E06329">
              <w:rPr>
                <w:sz w:val="16"/>
                <w:szCs w:val="16"/>
              </w:rPr>
              <w:t>Gestió d'infraccions de seguretat de la informació</w:t>
            </w:r>
          </w:p>
        </w:tc>
        <w:tc>
          <w:tcPr>
            <w:tcW w:w="8190" w:type="dxa"/>
          </w:tcPr>
          <w:p w14:paraId="63C5BD38" w14:textId="77777777" w:rsidR="00272578" w:rsidRPr="00E06329" w:rsidRDefault="00272578" w:rsidP="006575E3">
            <w:pPr>
              <w:pStyle w:val="ProductList-Body"/>
              <w:keepNext/>
              <w:rPr>
                <w:sz w:val="16"/>
                <w:szCs w:val="16"/>
              </w:rPr>
            </w:pPr>
            <w:r w:rsidRPr="00E06329">
              <w:rPr>
                <w:b/>
                <w:sz w:val="16"/>
                <w:szCs w:val="16"/>
              </w:rPr>
              <w:t>Procés de Resposta en cas d'Infracció</w:t>
            </w:r>
          </w:p>
          <w:p w14:paraId="33F90382" w14:textId="77777777" w:rsidR="00272578" w:rsidRPr="00E06329" w:rsidRDefault="003D22CB" w:rsidP="006575E3">
            <w:pPr>
              <w:pStyle w:val="ProductList-Body"/>
              <w:keepNext/>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14:paraId="730856DC" w14:textId="77777777" w:rsidR="00E366C4" w:rsidRPr="004E78BB" w:rsidRDefault="00E366C4" w:rsidP="006575E3">
            <w:pPr>
              <w:pStyle w:val="ProductList-Body"/>
              <w:keepNext/>
              <w:ind w:left="162" w:hanging="162"/>
            </w:pPr>
            <w:r>
              <w:rPr>
                <w:color w:val="000000" w:themeColor="text1"/>
                <w:sz w:val="16"/>
                <w:szCs w:val="16"/>
              </w:rPr>
              <w:t>-</w:t>
            </w:r>
            <w:r>
              <w:rPr>
                <w:color w:val="000000" w:themeColor="text1"/>
                <w:sz w:val="16"/>
                <w:szCs w:val="16"/>
              </w:rPr>
              <w:tab/>
            </w:r>
            <w:r w:rsidR="006337D1">
              <w:rPr>
                <w:color w:val="000000" w:themeColor="text1"/>
                <w:sz w:val="16"/>
                <w:szCs w:val="16"/>
              </w:rPr>
              <w:t>Per a cada infracció de seguretat que sigui un Incident de Seguretat, Microsoft proporcionarà una notificació (tal com es descriu a la secció “Notificació d'Incidents de Seguretat” anterior) sense retards innecessaris i, en qualsevol cas, en un termini de 72 hores</w:t>
            </w:r>
            <w:r>
              <w:rPr>
                <w:iCs/>
                <w:color w:val="000000" w:themeColor="text1"/>
                <w:sz w:val="16"/>
                <w:szCs w:val="16"/>
              </w:rPr>
              <w:t>.</w:t>
            </w:r>
          </w:p>
          <w:p w14:paraId="21F91E73" w14:textId="77777777" w:rsidR="00272578" w:rsidRPr="00E06329" w:rsidRDefault="00BB009E" w:rsidP="006575E3">
            <w:pPr>
              <w:pStyle w:val="ProductList-Body"/>
              <w:keepNext/>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14:paraId="6D11E43C" w14:textId="77777777" w:rsidR="00086F17" w:rsidRPr="00E06329" w:rsidRDefault="00272578" w:rsidP="006575E3">
            <w:pPr>
              <w:pStyle w:val="ProductList-Body"/>
              <w:keepNext/>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14:paraId="792503DF" w14:textId="77777777" w:rsidTr="004D537E">
        <w:tc>
          <w:tcPr>
            <w:tcW w:w="2610" w:type="dxa"/>
            <w:vAlign w:val="center"/>
          </w:tcPr>
          <w:p w14:paraId="2AC7B431" w14:textId="77777777"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14:paraId="4A58962A" w14:textId="77777777"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w:t>
            </w:r>
            <w:r w:rsidR="00176F7F">
              <w:rPr>
                <w:sz w:val="16"/>
                <w:szCs w:val="16"/>
              </w:rPr>
              <w:t>l</w:t>
            </w:r>
            <w:r w:rsidRPr="00E06329">
              <w:rPr>
                <w:sz w:val="16"/>
                <w:szCs w:val="16"/>
              </w:rPr>
              <w:t xml:space="preserve"> Client.</w:t>
            </w:r>
          </w:p>
          <w:p w14:paraId="4385A558" w14:textId="77777777"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w:t>
            </w:r>
            <w:r w:rsidR="00176F7F">
              <w:rPr>
                <w:sz w:val="16"/>
                <w:szCs w:val="16"/>
              </w:rPr>
              <w:t>l</w:t>
            </w:r>
            <w:r w:rsidRPr="00E06329">
              <w:rPr>
                <w:sz w:val="16"/>
                <w:szCs w:val="16"/>
              </w:rPr>
              <w:t xml:space="preserve"> Client en el seu estat original o replicat per última vegada des d'abans del moment en què es van perdre o destruir.</w:t>
            </w:r>
          </w:p>
        </w:tc>
      </w:tr>
    </w:tbl>
    <w:p w14:paraId="1C12793A" w14:textId="77777777" w:rsidR="00086F17" w:rsidRPr="00ED26F0" w:rsidRDefault="00086F17" w:rsidP="00A914BF">
      <w:pPr>
        <w:pStyle w:val="ProductList-Body"/>
        <w:rPr>
          <w:szCs w:val="18"/>
        </w:rPr>
      </w:pPr>
    </w:p>
    <w:p w14:paraId="0BC15940" w14:textId="77777777" w:rsidR="000557E8" w:rsidRPr="00903BB7" w:rsidRDefault="009A7162"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1389A20D" w14:textId="77777777" w:rsidR="00946975" w:rsidRDefault="00946975" w:rsidP="00A914BF">
      <w:pPr>
        <w:pStyle w:val="ProductList-Body"/>
      </w:pPr>
    </w:p>
    <w:p w14:paraId="221A903C" w14:textId="77777777" w:rsidR="000557E8" w:rsidRDefault="000557E8" w:rsidP="00A914BF">
      <w:pPr>
        <w:pStyle w:val="ProductList-Body"/>
        <w:sectPr w:rsidR="000557E8" w:rsidSect="00CE6D23">
          <w:pgSz w:w="12240" w:h="15840"/>
          <w:pgMar w:top="1440" w:right="720" w:bottom="1440" w:left="720" w:header="720" w:footer="720" w:gutter="0"/>
          <w:cols w:space="720"/>
          <w:titlePg/>
          <w:docGrid w:linePitch="360"/>
        </w:sectPr>
      </w:pPr>
    </w:p>
    <w:p w14:paraId="701C1A85" w14:textId="77777777" w:rsidR="000E6ED8" w:rsidRPr="00690C65" w:rsidRDefault="00272578" w:rsidP="00233C87">
      <w:pPr>
        <w:pStyle w:val="ProductList-SectionHeading"/>
        <w:outlineLvl w:val="0"/>
      </w:pPr>
      <w:bookmarkStart w:id="117" w:name="OnlineServiceSpecificTerms"/>
      <w:bookmarkStart w:id="118" w:name="_Toc23322969"/>
      <w:r>
        <w:lastRenderedPageBreak/>
        <w:t xml:space="preserve">Termes </w:t>
      </w:r>
      <w:r w:rsidR="00AD1AC9">
        <w:t>e</w:t>
      </w:r>
      <w:r>
        <w:t>specífics dels Serveis Online</w:t>
      </w:r>
      <w:bookmarkEnd w:id="117"/>
      <w:bookmarkEnd w:id="118"/>
    </w:p>
    <w:p w14:paraId="01326086" w14:textId="77777777" w:rsidR="000E6ED8" w:rsidRPr="00690C65" w:rsidRDefault="00272578" w:rsidP="00A914BF">
      <w:pPr>
        <w:pStyle w:val="ProductList-Body"/>
      </w:pPr>
      <w:r>
        <w:t>Si un Servei Online no s'indica a continuació, aquest no posseeix termes específics.</w:t>
      </w:r>
    </w:p>
    <w:p w14:paraId="04ADA011" w14:textId="77777777" w:rsidR="000E6ED8" w:rsidRPr="00690C65" w:rsidRDefault="000E6ED8" w:rsidP="00A914BF">
      <w:pPr>
        <w:pStyle w:val="ProductList-Body"/>
      </w:pPr>
    </w:p>
    <w:p w14:paraId="13E2662D" w14:textId="77777777" w:rsidR="000E6ED8" w:rsidRPr="00051EF3" w:rsidRDefault="00272578" w:rsidP="005157D5">
      <w:pPr>
        <w:pStyle w:val="ProductList-OfferingGroupHeading"/>
        <w:rPr>
          <w:lang w:val="ca-ES"/>
        </w:rPr>
      </w:pPr>
      <w:bookmarkStart w:id="119" w:name="_Toc23322970"/>
      <w:bookmarkStart w:id="120" w:name="MicrosoftAzureServices"/>
      <w:r w:rsidRPr="00051EF3">
        <w:rPr>
          <w:lang w:val="ca-ES"/>
        </w:rPr>
        <w:t>Serveis de Microsoft Azure</w:t>
      </w:r>
      <w:bookmarkEnd w:id="119"/>
    </w:p>
    <w:bookmarkEnd w:id="120"/>
    <w:p w14:paraId="6F767B95" w14:textId="77777777" w:rsidR="00CC34E7" w:rsidRPr="000C7693" w:rsidRDefault="00BB009E" w:rsidP="00CC34E7">
      <w:pPr>
        <w:pStyle w:val="ProductList-Body"/>
        <w:rPr>
          <w:b/>
          <w:color w:val="00188F"/>
        </w:rPr>
      </w:pPr>
      <w:r>
        <w:rPr>
          <w:b/>
          <w:color w:val="00188F"/>
        </w:rPr>
        <w:t>Notificacions</w:t>
      </w:r>
    </w:p>
    <w:p w14:paraId="2F6FFCA5" w14:textId="77777777"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r w:rsidR="00170C9C">
        <w:fldChar w:fldCharType="begin"/>
      </w:r>
      <w:r w:rsidR="00170C9C">
        <w:instrText xml:space="preserve"> HYPERLINK \l "Attachment1" \o "Apèndix 1" </w:instrText>
      </w:r>
      <w:r w:rsidR="00170C9C">
        <w:fldChar w:fldCharType="separate"/>
      </w:r>
      <w:r>
        <w:rPr>
          <w:rStyle w:val="Hyperlink"/>
        </w:rPr>
        <w:t>Apèndix 1</w:t>
      </w:r>
      <w:r w:rsidR="00170C9C">
        <w:rPr>
          <w:rStyle w:val="Hyperlink"/>
        </w:rPr>
        <w:fldChar w:fldCharType="end"/>
      </w:r>
      <w:r>
        <w:t>.</w:t>
      </w:r>
    </w:p>
    <w:p w14:paraId="763C192F" w14:textId="77777777" w:rsidR="00CC34E7" w:rsidRPr="00690C65" w:rsidRDefault="00CC34E7" w:rsidP="00CC34E7">
      <w:pPr>
        <w:pStyle w:val="ProductList-Body"/>
      </w:pPr>
    </w:p>
    <w:p w14:paraId="7A9F18B5" w14:textId="77777777" w:rsidR="00CC34E7" w:rsidRPr="00690C65" w:rsidRDefault="006A13AC" w:rsidP="00CC34E7">
      <w:pPr>
        <w:pStyle w:val="ProductList-Body"/>
      </w:pPr>
      <w:r>
        <w:rPr>
          <w:b/>
          <w:color w:val="00188F"/>
        </w:rPr>
        <w:t xml:space="preserve">Acord </w:t>
      </w:r>
      <w:r w:rsidR="00CC34E7">
        <w:rPr>
          <w:b/>
          <w:color w:val="00188F"/>
        </w:rPr>
        <w:t>de Nivell de Servei</w:t>
      </w:r>
    </w:p>
    <w:p w14:paraId="4483C2AD" w14:textId="77777777" w:rsidR="00CC34E7" w:rsidRPr="00690C65" w:rsidRDefault="00CC34E7" w:rsidP="00C45535">
      <w:pPr>
        <w:pStyle w:val="ProductList-Body"/>
      </w:pPr>
      <w:r>
        <w:t>Consulteu</w:t>
      </w:r>
      <w:r w:rsidR="005C6BFC">
        <w:t xml:space="preserve"> </w:t>
      </w:r>
      <w:hyperlink r:id="rId20" w:history="1">
        <w:r w:rsidRPr="005C6BFC">
          <w:rPr>
            <w:rStyle w:val="Hyperlink"/>
          </w:rPr>
          <w:t>http://azure.microsoft.com/support/legal/sla/</w:t>
        </w:r>
      </w:hyperlink>
      <w:r>
        <w:t>.</w:t>
      </w:r>
    </w:p>
    <w:p w14:paraId="0DD0487C" w14:textId="77777777" w:rsidR="00CC34E7" w:rsidRPr="00690C65" w:rsidRDefault="00CC34E7" w:rsidP="00D12FE5">
      <w:pPr>
        <w:pStyle w:val="ProductList-Body"/>
      </w:pPr>
    </w:p>
    <w:p w14:paraId="0A79642A" w14:textId="77777777" w:rsidR="00272578" w:rsidRPr="00690C65" w:rsidRDefault="009616E2" w:rsidP="00CC34E7">
      <w:pPr>
        <w:pStyle w:val="ProductList-Body"/>
      </w:pPr>
      <w:r>
        <w:rPr>
          <w:b/>
          <w:color w:val="00188F"/>
        </w:rPr>
        <w:t>Definicions</w:t>
      </w:r>
    </w:p>
    <w:p w14:paraId="6E044BB0" w14:textId="77777777"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r w:rsidR="00170C9C">
        <w:fldChar w:fldCharType="begin"/>
      </w:r>
      <w:r w:rsidR="00170C9C">
        <w:instrText xml:space="preserve"> HYPERLINK "http://azure.microsoft.com/en-us/regions/" \l "services" </w:instrText>
      </w:r>
      <w:r w:rsidR="00170C9C">
        <w:fldChar w:fldCharType="separate"/>
      </w:r>
      <w:r w:rsidRPr="00C45535">
        <w:rPr>
          <w:rStyle w:val="Hyperlink"/>
        </w:rPr>
        <w:t>http://azure.microsoft.com/en-us/regions/#services</w:t>
      </w:r>
      <w:r w:rsidR="00170C9C">
        <w:rPr>
          <w:rStyle w:val="Hyperlink"/>
        </w:rPr>
        <w:fldChar w:fldCharType="end"/>
      </w:r>
      <w:r>
        <w:t>.</w:t>
      </w:r>
    </w:p>
    <w:p w14:paraId="35D89420" w14:textId="77777777" w:rsidR="00EC3AAF" w:rsidRDefault="00EC3AAF" w:rsidP="00EC3AAF">
      <w:pPr>
        <w:pStyle w:val="ProductList-Body"/>
        <w:spacing w:after="120"/>
      </w:pPr>
      <w:r>
        <w:t xml:space="preserve">Els </w:t>
      </w:r>
      <w:r w:rsidRPr="00F91979">
        <w:t>“</w:t>
      </w:r>
      <w:r>
        <w:t>Serveis del Bing Search</w:t>
      </w:r>
      <w:r w:rsidRPr="00F91979">
        <w:t>”</w:t>
      </w:r>
      <w:r>
        <w:t xml:space="preserve"> corresponen a les API Bing Custom Search, Bing Local Business Search, Entity Search, Image Search, News Search, Video Search, Visual Search, Web Search, Spell Check i Autosuggest, així com a qualsevol altra API que s'identifiqui a </w:t>
      </w:r>
      <w:r w:rsidR="00170C9C">
        <w:fldChar w:fldCharType="begin"/>
      </w:r>
      <w:r w:rsidR="00170C9C">
        <w:instrText xml:space="preserve"> HYPERLINK "https://aka.ms/r1j7jq" </w:instrText>
      </w:r>
      <w:r w:rsidR="00170C9C">
        <w:fldChar w:fldCharType="separate"/>
      </w:r>
      <w:r>
        <w:rPr>
          <w:rStyle w:val="Hyperlink"/>
        </w:rPr>
        <w:t>https://aka.ms/r1j7jq</w:t>
      </w:r>
      <w:r w:rsidR="00170C9C">
        <w:rPr>
          <w:rStyle w:val="Hyperlink"/>
        </w:rPr>
        <w:fldChar w:fldCharType="end"/>
      </w:r>
      <w:r>
        <w:t>.</w:t>
      </w:r>
    </w:p>
    <w:p w14:paraId="50B76CC3" w14:textId="77777777" w:rsidR="008666E8" w:rsidRDefault="008666E8" w:rsidP="008666E8">
      <w:pPr>
        <w:pStyle w:val="ProductList-Body"/>
        <w:spacing w:after="120"/>
      </w:pPr>
      <w:r>
        <w:t>Les “Dades dels Serveis del Bing Search” fan referència a les Dades del Client que el Client o algú en nom seu proporciona a Microsoft a través de l'ús dels Serveis del Bing Search.</w:t>
      </w:r>
    </w:p>
    <w:p w14:paraId="27D44637" w14:textId="77777777" w:rsidR="00272578" w:rsidRPr="00690C65" w:rsidRDefault="00C14729" w:rsidP="008666E8">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14:paraId="15966980" w14:textId="77777777" w:rsidR="000A7CED" w:rsidRPr="00DB14D9" w:rsidRDefault="000A7CED" w:rsidP="000A7CED">
      <w:pPr>
        <w:pStyle w:val="ProductList-Body"/>
        <w:spacing w:after="120"/>
      </w:pPr>
      <w:r w:rsidRPr="00DB14D9">
        <w:t xml:space="preserve">Els “Serveis del Microsoft Azure” són els serveis i les característiques de Microsoft que s'identifiquen a </w:t>
      </w:r>
      <w:r w:rsidR="00170C9C">
        <w:fldChar w:fldCharType="begin"/>
      </w:r>
      <w:r w:rsidR="00170C9C">
        <w:instrText xml:space="preserve"> HYPERLINK "http://azure.microsoft.com/services/" </w:instrText>
      </w:r>
      <w:r w:rsidR="00170C9C">
        <w:fldChar w:fldCharType="separate"/>
      </w:r>
      <w:r w:rsidRPr="00DB14D9">
        <w:rPr>
          <w:rStyle w:val="Hyperlink"/>
        </w:rPr>
        <w:t>http://azure.microsoft.com/services/</w:t>
      </w:r>
      <w:r w:rsidR="00170C9C">
        <w:rPr>
          <w:rStyle w:val="Hyperlink"/>
        </w:rPr>
        <w:fldChar w:fldCharType="end"/>
      </w:r>
      <w:r w:rsidRPr="00DB14D9">
        <w:t>, excepte aquells que posseeixen una llicència independent. Els “Serveis del Microsoft Azure” inclouen qualsevol component de codi obert que Microsoft hagi incorporat als serveis i les característiques esmentats.</w:t>
      </w:r>
    </w:p>
    <w:p w14:paraId="465A0BD9" w14:textId="77777777" w:rsidR="008666E8" w:rsidRDefault="008666E8" w:rsidP="008666E8">
      <w:pPr>
        <w:pStyle w:val="ProductList-Body"/>
      </w:pPr>
      <w:r>
        <w:t>“Microsoft Translator” es refereix a la Translator Text API o la Translator Speech API que Microsoft ofereix com a servei de traducció automàtica basat en el núvol.</w:t>
      </w:r>
    </w:p>
    <w:p w14:paraId="07854E17" w14:textId="77777777" w:rsidR="00C45535" w:rsidRPr="006D2C33" w:rsidRDefault="00C45535" w:rsidP="00C45535">
      <w:pPr>
        <w:pStyle w:val="ProductList-Body"/>
      </w:pPr>
    </w:p>
    <w:p w14:paraId="20117C0F" w14:textId="77777777" w:rsidR="009616E2" w:rsidRPr="00690C65" w:rsidRDefault="00272578" w:rsidP="00927DFB">
      <w:pPr>
        <w:pStyle w:val="ProductList-Body"/>
      </w:pPr>
      <w:r>
        <w:rPr>
          <w:b/>
          <w:color w:val="00188F"/>
        </w:rPr>
        <w:t>Limitacions</w:t>
      </w:r>
    </w:p>
    <w:p w14:paraId="59D10BA9" w14:textId="77777777" w:rsidR="00272578" w:rsidRPr="00690C65" w:rsidRDefault="00272578" w:rsidP="009616E2">
      <w:pPr>
        <w:pStyle w:val="ProductList-Body"/>
      </w:pPr>
      <w:r>
        <w:t>El Client no pot</w:t>
      </w:r>
    </w:p>
    <w:p w14:paraId="43B945C9" w14:textId="77777777" w:rsidR="00272578" w:rsidRPr="00690C65" w:rsidRDefault="00272578" w:rsidP="00A44A41">
      <w:pPr>
        <w:pStyle w:val="ProductList-Body"/>
        <w:numPr>
          <w:ilvl w:val="0"/>
          <w:numId w:val="10"/>
        </w:numPr>
        <w:ind w:left="450" w:hanging="270"/>
      </w:pPr>
      <w:r>
        <w:t>revendre ni redistribuir els Serveis de Microsoft Azure, ni</w:t>
      </w:r>
    </w:p>
    <w:p w14:paraId="35B6FF5F" w14:textId="77777777"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14:paraId="486FA0B3" w14:textId="77777777" w:rsidR="009616E2" w:rsidRPr="00690C65" w:rsidRDefault="009616E2" w:rsidP="00272578">
      <w:pPr>
        <w:pStyle w:val="ProductList-Body"/>
      </w:pPr>
    </w:p>
    <w:p w14:paraId="7D74CDE9" w14:textId="77777777" w:rsidR="009616E2" w:rsidRPr="00690C65" w:rsidRDefault="00272578" w:rsidP="00927DFB">
      <w:pPr>
        <w:pStyle w:val="ProductList-Body"/>
      </w:pPr>
      <w:r>
        <w:rPr>
          <w:b/>
          <w:color w:val="00188F"/>
        </w:rPr>
        <w:t>Retirada de Serveis o Característiques</w:t>
      </w:r>
    </w:p>
    <w:p w14:paraId="050C7083" w14:textId="77777777"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14:paraId="494517A6" w14:textId="77777777" w:rsidR="009616E2" w:rsidRPr="00690C65" w:rsidRDefault="009616E2" w:rsidP="00272578">
      <w:pPr>
        <w:pStyle w:val="ProductList-Body"/>
      </w:pPr>
    </w:p>
    <w:p w14:paraId="7AA90EC6" w14:textId="77777777" w:rsidR="009616E2" w:rsidRPr="00690C65" w:rsidRDefault="002A3B84" w:rsidP="00927DFB">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14:paraId="42A8A91B" w14:textId="77777777" w:rsidR="00272578" w:rsidRPr="00690C65" w:rsidRDefault="00272578" w:rsidP="00272578">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14:paraId="5B6C4F4B" w14:textId="77777777" w:rsidR="009616E2" w:rsidRPr="00690C65" w:rsidRDefault="009616E2" w:rsidP="00272578">
      <w:pPr>
        <w:pStyle w:val="ProductList-Body"/>
      </w:pPr>
    </w:p>
    <w:p w14:paraId="652ACBF5" w14:textId="77777777" w:rsidR="009616E2" w:rsidRPr="00690C65" w:rsidRDefault="00272578" w:rsidP="00927DFB">
      <w:pPr>
        <w:pStyle w:val="ProductList-Body"/>
      </w:pPr>
      <w:r>
        <w:rPr>
          <w:b/>
          <w:color w:val="00188F"/>
        </w:rPr>
        <w:t>Excepció de Serveis de Hosting</w:t>
      </w:r>
    </w:p>
    <w:p w14:paraId="35DF5C6F" w14:textId="77777777"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14:paraId="54E9CD6A" w14:textId="77777777" w:rsidR="00186BF6" w:rsidRPr="00690C65" w:rsidRDefault="00186BF6" w:rsidP="00272578">
      <w:pPr>
        <w:pStyle w:val="ProductList-Body"/>
      </w:pPr>
    </w:p>
    <w:p w14:paraId="287A331A" w14:textId="77777777" w:rsidR="00051EF3" w:rsidRPr="00A54A18" w:rsidRDefault="00051EF3" w:rsidP="00687B4A">
      <w:pPr>
        <w:pStyle w:val="ProductList-Body"/>
        <w:keepNext/>
      </w:pPr>
      <w:r w:rsidRPr="00A54A18">
        <w:rPr>
          <w:b/>
          <w:color w:val="00188F"/>
        </w:rPr>
        <w:lastRenderedPageBreak/>
        <w:t>Ús del programari al Microsoft Azure</w:t>
      </w:r>
    </w:p>
    <w:p w14:paraId="73072CE1" w14:textId="77777777"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14:paraId="7551BC08" w14:textId="77777777" w:rsidR="00CD7F8D" w:rsidRPr="00690C65" w:rsidRDefault="00CD7F8D" w:rsidP="00BB13A7">
      <w:pPr>
        <w:pStyle w:val="ProductList-Body"/>
      </w:pPr>
    </w:p>
    <w:p w14:paraId="5BA76854" w14:textId="77777777" w:rsidR="005F013C" w:rsidRPr="00690C65" w:rsidRDefault="005F013C" w:rsidP="00EF6D78">
      <w:pPr>
        <w:pStyle w:val="ProductList-Body"/>
        <w:keepNext/>
      </w:pPr>
      <w:r>
        <w:rPr>
          <w:b/>
          <w:color w:val="00188F"/>
        </w:rPr>
        <w:t>Disponibilitat del Centre de Dades.</w:t>
      </w:r>
    </w:p>
    <w:p w14:paraId="405A4E3C" w14:textId="77777777"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r w:rsidR="00170C9C">
        <w:fldChar w:fldCharType="begin"/>
      </w:r>
      <w:r w:rsidR="00170C9C">
        <w:instrText xml:space="preserve"> HYPERLINK "http://azure.microsoft.com/en-us/regions" </w:instrText>
      </w:r>
      <w:r w:rsidR="00170C9C">
        <w:fldChar w:fldCharType="separate"/>
      </w:r>
      <w:r>
        <w:rPr>
          <w:rStyle w:val="Hyperlink"/>
        </w:rPr>
        <w:t>http://azure.microsoft.com/en-us/regions</w:t>
      </w:r>
      <w:r w:rsidR="00170C9C">
        <w:rPr>
          <w:rStyle w:val="Hyperlink"/>
        </w:rPr>
        <w:fldChar w:fldCharType="end"/>
      </w:r>
      <w:r>
        <w:t>.</w:t>
      </w:r>
    </w:p>
    <w:p w14:paraId="637826F7" w14:textId="77777777" w:rsidR="005F013C" w:rsidRPr="00690C65" w:rsidRDefault="005F013C" w:rsidP="00272578">
      <w:pPr>
        <w:pStyle w:val="ProductList-Body"/>
      </w:pPr>
    </w:p>
    <w:p w14:paraId="137BC366" w14:textId="77777777" w:rsidR="009616E2" w:rsidRPr="00690C65" w:rsidRDefault="00272578" w:rsidP="00B63753">
      <w:pPr>
        <w:pStyle w:val="ProductList-Body"/>
        <w:keepNext/>
      </w:pPr>
      <w:r>
        <w:rPr>
          <w:b/>
          <w:color w:val="00188F"/>
        </w:rPr>
        <w:t>Ús Compartit</w:t>
      </w:r>
    </w:p>
    <w:p w14:paraId="0E03E897" w14:textId="77777777" w:rsidR="00272578" w:rsidRPr="00690C65" w:rsidRDefault="00272578" w:rsidP="00272578">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14:paraId="46FE95BD" w14:textId="77777777" w:rsidR="009616E2" w:rsidRPr="00690C65" w:rsidRDefault="009616E2" w:rsidP="00272578">
      <w:pPr>
        <w:pStyle w:val="ProductList-Body"/>
      </w:pPr>
    </w:p>
    <w:p w14:paraId="2FC345EF" w14:textId="77777777" w:rsidR="009616E2" w:rsidRPr="00690C65" w:rsidRDefault="00BB13A7" w:rsidP="00927DFB">
      <w:pPr>
        <w:pStyle w:val="ProductList-Body"/>
      </w:pPr>
      <w:r>
        <w:rPr>
          <w:b/>
          <w:color w:val="00188F"/>
        </w:rPr>
        <w:t>Marketplace</w:t>
      </w:r>
    </w:p>
    <w:p w14:paraId="715EA63B" w14:textId="77777777" w:rsidR="00EC3AAF" w:rsidRDefault="00EC3AAF" w:rsidP="00EC3AAF">
      <w:pPr>
        <w:pStyle w:val="ProductList-Body"/>
      </w:pPr>
      <w:r>
        <w:t xml:space="preserve">El Microsoft Azure permet al Client adquirir o accedir a productes i serveis optimitzats per utilitzar amb l'Azure a través </w:t>
      </w:r>
      <w:r>
        <w:br/>
        <w:t xml:space="preserve">de característiques com ara el Microsoft Azure Marketplace i la Galeria de Màquines Virtuals, subjectes als termes independents </w:t>
      </w:r>
      <w:r>
        <w:br/>
        <w:t xml:space="preserve">disponibles a </w:t>
      </w:r>
      <w:r w:rsidR="00170C9C">
        <w:fldChar w:fldCharType="begin"/>
      </w:r>
      <w:r w:rsidR="00170C9C">
        <w:instrText xml:space="preserve"> HYPERLINK "http://azure.microsoft.com/ca-es/support/legal/store-terms" </w:instrText>
      </w:r>
      <w:r w:rsidR="00170C9C">
        <w:fldChar w:fldCharType="separate"/>
      </w:r>
      <w:r>
        <w:rPr>
          <w:rStyle w:val="Hyperlink"/>
        </w:rPr>
        <w:t>http://azure.microsoft.com/ca-es/support/legal/store-terms</w:t>
      </w:r>
      <w:r w:rsidR="00170C9C">
        <w:rPr>
          <w:rStyle w:val="Hyperlink"/>
        </w:rPr>
        <w:fldChar w:fldCharType="end"/>
      </w:r>
      <w:hyperlink r:id="rId21" w:history="1"/>
      <w:r>
        <w:t>.</w:t>
      </w:r>
    </w:p>
    <w:bookmarkStart w:id="121" w:name="MicrosoftTranslator"/>
    <w:bookmarkStart w:id="122" w:name="MicrosoftCognitiveServices"/>
    <w:p w14:paraId="571C1F6A" w14:textId="77777777" w:rsidR="00D979E0" w:rsidRPr="00903BB7" w:rsidRDefault="00D979E0" w:rsidP="00D979E0">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EE1A9E" w14:textId="77777777" w:rsidR="00AB4497" w:rsidRPr="00AB4497" w:rsidRDefault="00AB4497" w:rsidP="00557741">
      <w:pPr>
        <w:pStyle w:val="ProductList-Offering2Heading"/>
        <w:outlineLvl w:val="2"/>
        <w:rPr>
          <w:lang w:val="fr-FR"/>
        </w:rPr>
      </w:pPr>
      <w:bookmarkStart w:id="123" w:name="_Toc8395026"/>
      <w:r>
        <w:rPr>
          <w:lang w:val="fr-FR"/>
        </w:rPr>
        <w:tab/>
      </w:r>
      <w:bookmarkStart w:id="124" w:name="_Toc23322971"/>
      <w:r w:rsidRPr="00AB4497">
        <w:rPr>
          <w:lang w:val="fr-FR"/>
        </w:rPr>
        <w:t xml:space="preserve">Azure </w:t>
      </w:r>
      <w:proofErr w:type="spellStart"/>
      <w:r w:rsidRPr="00AB4497">
        <w:rPr>
          <w:lang w:val="fr-FR"/>
        </w:rPr>
        <w:t>DevTest</w:t>
      </w:r>
      <w:proofErr w:type="spellEnd"/>
      <w:r w:rsidRPr="00AB4497">
        <w:rPr>
          <w:lang w:val="fr-FR"/>
        </w:rPr>
        <w:t xml:space="preserve"> </w:t>
      </w:r>
      <w:proofErr w:type="spellStart"/>
      <w:r w:rsidRPr="00AB4497">
        <w:rPr>
          <w:lang w:val="fr-FR"/>
        </w:rPr>
        <w:t>Labs</w:t>
      </w:r>
      <w:bookmarkEnd w:id="123"/>
      <w:bookmarkEnd w:id="124"/>
      <w:proofErr w:type="spellEnd"/>
    </w:p>
    <w:p w14:paraId="05801BEF" w14:textId="77777777" w:rsidR="00AB4497" w:rsidRPr="000F395E" w:rsidRDefault="00AB4497" w:rsidP="00557741">
      <w:pPr>
        <w:pStyle w:val="ProductList-ClauseHeading"/>
        <w:keepNext w:val="0"/>
      </w:pPr>
      <w:r>
        <w:t>Secrets del DevTest Labs</w:t>
      </w:r>
    </w:p>
    <w:p w14:paraId="1EBC4F1B" w14:textId="77777777" w:rsidR="00AB4497" w:rsidRPr="003801DA" w:rsidRDefault="00AB4497" w:rsidP="00557741">
      <w:pPr>
        <w:pStyle w:val="ProductList-Body"/>
        <w:rPr>
          <w:spacing w:val="-2"/>
        </w:rPr>
      </w:pPr>
      <w:r w:rsidRPr="003801DA">
        <w:rPr>
          <w:spacing w:val="-2"/>
        </w:rPr>
        <w:t>L'Azure DevTest Labs crea automàticament una instància del Key Vault quan un usuari desa un secret per primera vegada. Aquesta instància del Key Vault no es pot utilitzar per emmagatzemar res a part de les contrasenyes, les claus SSH o els testimonis d'accés relacionats amb el DevTest Lab.</w:t>
      </w:r>
    </w:p>
    <w:p w14:paraId="393389E3" w14:textId="77777777" w:rsidR="00AB4497" w:rsidRPr="00903BB7" w:rsidRDefault="009A7162" w:rsidP="00557741">
      <w:pPr>
        <w:pStyle w:val="ProductList-Body"/>
        <w:shd w:val="clear" w:color="auto" w:fill="A6A6A6" w:themeFill="background1" w:themeFillShade="A6"/>
        <w:spacing w:before="120" w:after="240"/>
        <w:jc w:val="right"/>
      </w:pPr>
      <w:hyperlink w:anchor="TableofContents" w:tooltip="Índex de continguts" w:history="1">
        <w:r w:rsidR="00AB4497">
          <w:rPr>
            <w:rStyle w:val="Hyperlink"/>
            <w:sz w:val="16"/>
            <w:szCs w:val="16"/>
          </w:rPr>
          <w:t>Índex de continguts</w:t>
        </w:r>
      </w:hyperlink>
      <w:r w:rsidR="00AB4497">
        <w:rPr>
          <w:rStyle w:val="Hyperlink"/>
          <w:sz w:val="16"/>
          <w:szCs w:val="16"/>
        </w:rPr>
        <w:t xml:space="preserve"> </w:t>
      </w:r>
      <w:r w:rsidR="00AB4497">
        <w:rPr>
          <w:sz w:val="16"/>
          <w:szCs w:val="16"/>
        </w:rPr>
        <w:t xml:space="preserve">/ </w:t>
      </w:r>
      <w:hyperlink w:anchor="GeneralTerms" w:tooltip="Termes generals" w:history="1">
        <w:r w:rsidR="00AB4497">
          <w:rPr>
            <w:rStyle w:val="Hyperlink"/>
            <w:sz w:val="16"/>
            <w:szCs w:val="16"/>
          </w:rPr>
          <w:t>Termes generals</w:t>
        </w:r>
      </w:hyperlink>
    </w:p>
    <w:p w14:paraId="093DA375" w14:textId="77777777" w:rsidR="000557E8" w:rsidRPr="009B5770" w:rsidRDefault="000557E8" w:rsidP="00557741">
      <w:pPr>
        <w:pStyle w:val="ProductList-Offering2Heading"/>
        <w:outlineLvl w:val="2"/>
        <w:rPr>
          <w:lang w:val="fr-FR"/>
        </w:rPr>
      </w:pPr>
      <w:r w:rsidRPr="00D979E0">
        <w:rPr>
          <w:lang w:val="ca-ES"/>
        </w:rPr>
        <w:tab/>
      </w:r>
      <w:bookmarkStart w:id="125" w:name="_Toc783785"/>
      <w:bookmarkStart w:id="126" w:name="_Toc23322972"/>
      <w:r w:rsidRPr="009B5770">
        <w:rPr>
          <w:lang w:val="fr-FR"/>
        </w:rPr>
        <w:t xml:space="preserve">Azure </w:t>
      </w:r>
      <w:proofErr w:type="spellStart"/>
      <w:r w:rsidRPr="009B5770">
        <w:rPr>
          <w:lang w:val="fr-FR"/>
        </w:rPr>
        <w:t>Lab</w:t>
      </w:r>
      <w:proofErr w:type="spellEnd"/>
      <w:r w:rsidRPr="009B5770">
        <w:rPr>
          <w:lang w:val="fr-FR"/>
        </w:rPr>
        <w:t xml:space="preserve"> Services</w:t>
      </w:r>
      <w:bookmarkEnd w:id="125"/>
      <w:bookmarkEnd w:id="126"/>
    </w:p>
    <w:p w14:paraId="1CB478C0" w14:textId="77777777" w:rsidR="000557E8" w:rsidRDefault="000557E8" w:rsidP="00557741">
      <w:pPr>
        <w:pStyle w:val="ProductList-ClauseHeading"/>
        <w:keepNext w:val="0"/>
      </w:pPr>
      <w:r>
        <w:t>Relació amb l'usuari final</w:t>
      </w:r>
    </w:p>
    <w:p w14:paraId="52892EE6" w14:textId="77777777" w:rsidR="000557E8" w:rsidRDefault="000557E8" w:rsidP="00557741">
      <w:pPr>
        <w:pStyle w:val="ProductList-Body"/>
      </w:pPr>
      <w:r>
        <w:t>Malgrat que Microsoft us proporciona els Azure Lab Services, quant a la responsabilitat d'ambdues parts (vós i Microsoft), vós sou l'únic proveïdor dels serveis relacionats als usuaris finals i sereu el responsable únic i exclusiu davant dels usuaris finals, incloses totes les obligacions d'assistència tècnica. Els usuaris finals no són cap entitat parcial de cap contracte amb Microsoft en relació amb els serveis.</w:t>
      </w:r>
    </w:p>
    <w:p w14:paraId="73D8FC87" w14:textId="77777777" w:rsidR="000557E8" w:rsidRPr="00C84B58" w:rsidRDefault="000557E8" w:rsidP="00557741">
      <w:pPr>
        <w:pStyle w:val="ProductList-Body"/>
      </w:pPr>
    </w:p>
    <w:p w14:paraId="665CB21D" w14:textId="77777777" w:rsidR="000557E8" w:rsidRDefault="000557E8" w:rsidP="00557741">
      <w:pPr>
        <w:pStyle w:val="ProductList-ClauseHeading"/>
        <w:keepNext w:val="0"/>
      </w:pPr>
      <w:r>
        <w:t>Notificació; Responsabilitat; Prohibició de Causes contra Microsoft</w:t>
      </w:r>
    </w:p>
    <w:p w14:paraId="0D29F21B" w14:textId="77777777" w:rsidR="000557E8" w:rsidRDefault="000557E8" w:rsidP="00557741">
      <w:pPr>
        <w:pStyle w:val="ProductList-Body"/>
        <w:spacing w:after="120"/>
      </w:pPr>
      <w:r>
        <w:t>Notificareu a Microsoft immediatament qualsevol incident que pugui afectar Microsoft, com ara una infracció de dades, problemes de contrasenyes, queixes dels usuaris finals, pèrdua de dades d'usuaris o reclamacions de privacitat o propietat intel·lectual i industrial.</w:t>
      </w:r>
    </w:p>
    <w:p w14:paraId="1D39BB0B" w14:textId="77777777" w:rsidR="000557E8" w:rsidRDefault="000557E8" w:rsidP="00557741">
      <w:pPr>
        <w:pStyle w:val="ProductList-Body"/>
        <w:spacing w:after="120"/>
      </w:pPr>
      <w:r>
        <w:t>Reconeixeu i accepteu que Microsoft no té cap obligació ni responsabilitat amb vós i amb cap usuari final per l'ús que l'usuari final faci del servei.</w:t>
      </w:r>
    </w:p>
    <w:p w14:paraId="4AC9688A" w14:textId="77777777" w:rsidR="000557E8" w:rsidRDefault="000557E8" w:rsidP="00557741">
      <w:pPr>
        <w:pStyle w:val="ProductList-Body"/>
      </w:pPr>
      <w:r>
        <w:t>En utilitzar el servei, un usuari final no pot iniciar cap causa contra Microsoft en relació amb els serveis. Si un usuari final inicia una causa contra Microsoft, s'aplicació la disposició Indemnització d'aquesta secció.</w:t>
      </w:r>
    </w:p>
    <w:p w14:paraId="2BBC6447" w14:textId="77777777" w:rsidR="000557E8" w:rsidRPr="00C84B58" w:rsidRDefault="000557E8" w:rsidP="00557741">
      <w:pPr>
        <w:pStyle w:val="ProductList-Body"/>
      </w:pPr>
    </w:p>
    <w:p w14:paraId="755FD214" w14:textId="77777777" w:rsidR="000557E8" w:rsidRDefault="000557E8" w:rsidP="00557741">
      <w:pPr>
        <w:pStyle w:val="ProductList-ClauseHeading"/>
        <w:keepNext w:val="0"/>
      </w:pPr>
      <w:r>
        <w:t>Indemnització</w:t>
      </w:r>
    </w:p>
    <w:p w14:paraId="780B44BF" w14:textId="77777777" w:rsidR="000557E8" w:rsidRDefault="000557E8" w:rsidP="00557741">
      <w:pPr>
        <w:pStyle w:val="ProductList-Body"/>
      </w:pPr>
      <w:r>
        <w:t>Accepteu eximir de responsabilitat i indemnitzar Microsoft davant de qualsevol demanda d'un usuari final, tercer i/o autoritat normativa en relació amb el servei proporcionat als usuaris finals. Haureu de pagar qualsevol sentència o acord transaccional, així com tots els costos, incloses les tarifes de defensa raonables, i les despeses relacionades.</w:t>
      </w:r>
    </w:p>
    <w:p w14:paraId="63593A69" w14:textId="77777777" w:rsidR="000557E8" w:rsidRPr="00C84B58" w:rsidRDefault="000557E8" w:rsidP="00557741">
      <w:pPr>
        <w:pStyle w:val="ProductList-Body"/>
      </w:pPr>
    </w:p>
    <w:p w14:paraId="7122C50E" w14:textId="77777777" w:rsidR="000557E8" w:rsidRDefault="000557E8" w:rsidP="00557741">
      <w:pPr>
        <w:pStyle w:val="ProductList-ClauseHeading"/>
        <w:keepNext w:val="0"/>
      </w:pPr>
      <w:r>
        <w:t>Termes de l'Usuari Final</w:t>
      </w:r>
    </w:p>
    <w:p w14:paraId="5DEE8E0A" w14:textId="77777777" w:rsidR="000557E8" w:rsidRDefault="000557E8" w:rsidP="00557741">
      <w:pPr>
        <w:pStyle w:val="ProductList-Body"/>
        <w:spacing w:after="120"/>
      </w:pPr>
      <w:r>
        <w:t>Per proporcionar els serveis als usuaris finals, vós i els vostres usuaris finals heu d'acceptar de manera vàlida un contracte vinculant per escrit que contingui l'essència dels requisits següents:</w:t>
      </w:r>
    </w:p>
    <w:p w14:paraId="23CBFB76" w14:textId="77777777" w:rsidR="000557E8" w:rsidRDefault="000557E8" w:rsidP="00557741">
      <w:pPr>
        <w:pStyle w:val="ProductList-Body"/>
        <w:spacing w:after="120"/>
      </w:pPr>
      <w:r>
        <w:rPr>
          <w:u w:val="single"/>
        </w:rPr>
        <w:t>Declaració de Relació</w:t>
      </w:r>
      <w:r>
        <w:t>: Sou el proveïdor únic dels serveis. Sou el responsable de proporcionar l'assistència tècnica necessària als usuaris finals. Vós proporcionareu els serveis als usuaris finals en virtut dels termes d'ús i la política de privacitat.</w:t>
      </w:r>
    </w:p>
    <w:p w14:paraId="637AB1EF" w14:textId="5636D356" w:rsidR="000557E8" w:rsidRDefault="00557741" w:rsidP="00557741">
      <w:pPr>
        <w:pStyle w:val="ProductList-Body"/>
        <w:spacing w:after="120"/>
      </w:pPr>
      <w:r>
        <w:rPr>
          <w:u w:val="single"/>
        </w:rPr>
        <w:t>Compliment i Ús Acceptable</w:t>
      </w:r>
      <w:r>
        <w:t>: Sou l'únic responsable de garantir el compliment de tota la legislació aplicable, inclòs, sense limitació, el RGPD, en relació amb la prestació del servei per part vostra i amb l'ús que en facin els usuaris finals. A més, per motius de claredat i sense perjudici de la Política d'Ús Acceptable, vós i els vostres usuaris finals no podeu utilitzar els Azure Lab Services per facilitar o interactuar amb la mineria de criptomoneda. La infracció d'aquesta prohibició pot tenir com a resultat la suspensió del servei, tal com estableix la Política d'Ús Acceptable</w:t>
      </w:r>
      <w:r w:rsidR="000557E8">
        <w:t>.</w:t>
      </w:r>
    </w:p>
    <w:p w14:paraId="75091662" w14:textId="77777777" w:rsidR="000557E8" w:rsidRDefault="000557E8" w:rsidP="00EF65DD">
      <w:pPr>
        <w:pStyle w:val="ProductList-Body"/>
        <w:spacing w:after="120"/>
      </w:pPr>
      <w:r>
        <w:rPr>
          <w:u w:val="single"/>
        </w:rPr>
        <w:lastRenderedPageBreak/>
        <w:t>Exclusió de Garanties</w:t>
      </w:r>
      <w:r>
        <w:t>: Excloureu totes i cadascuna de les garanties en relació amb els serveis i fareu el mateix respecte a Microsoft.</w:t>
      </w:r>
    </w:p>
    <w:p w14:paraId="78AC9167" w14:textId="77777777" w:rsidR="00174611" w:rsidRDefault="000557E8" w:rsidP="00EF65DD">
      <w:pPr>
        <w:pStyle w:val="ProductList-Body"/>
      </w:pPr>
      <w:r>
        <w:rPr>
          <w:u w:val="single"/>
        </w:rPr>
        <w:t>Limitació de Responsabilitat i Exclusió de Danys</w:t>
      </w:r>
      <w:r>
        <w:t>: Excloureu la responsabilitat i els danys de manera coherent amb les disposicions de qualsevol contracte aplicable entre vós i Microsoft.</w:t>
      </w:r>
    </w:p>
    <w:p w14:paraId="0F531A87" w14:textId="77777777" w:rsidR="0005116F" w:rsidRDefault="0005116F" w:rsidP="00EF65DD">
      <w:pPr>
        <w:pStyle w:val="ProductList-Body"/>
      </w:pPr>
    </w:p>
    <w:p w14:paraId="2027B3A6" w14:textId="77777777" w:rsidR="000557E8" w:rsidRDefault="000557E8" w:rsidP="00EF65DD">
      <w:pPr>
        <w:pStyle w:val="ProductList-ClauseHeading"/>
        <w:keepNext w:val="0"/>
      </w:pPr>
      <w:r>
        <w:t>Actualitzacions</w:t>
      </w:r>
    </w:p>
    <w:p w14:paraId="2E23A6EC" w14:textId="77777777" w:rsidR="000557E8" w:rsidRPr="00006432" w:rsidRDefault="000557E8" w:rsidP="00EF65DD">
      <w:pPr>
        <w:pStyle w:val="ProductList-Body"/>
      </w:pPr>
      <w:r>
        <w:t>Sou responsable d'actualitzar les màquines virtuals (VM) de la vostra cartera. Independentment de les disposicions anteriors, Microsoft pot (encara que no té l'obligació de fer-ho), emprendre qualsevol acció que consideri raonable, segons el seu criteri professional, en relació amb les màquines virtuals de la vostra cartera, inclosa l'aplicació de les actualitzacions o altres canvis generalment aplicables als serveis.</w:t>
      </w:r>
    </w:p>
    <w:p w14:paraId="28C77E62" w14:textId="77777777" w:rsidR="000557E8" w:rsidRPr="00903BB7" w:rsidRDefault="009A7162" w:rsidP="00EF65DD">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0848367E" w14:textId="77777777" w:rsidR="00CB3621" w:rsidRDefault="00CB3621" w:rsidP="00EF65DD">
      <w:pPr>
        <w:pStyle w:val="ProductList-Offering2Heading"/>
        <w:outlineLvl w:val="2"/>
      </w:pPr>
      <w:bookmarkStart w:id="127" w:name="AzureMaps"/>
      <w:r>
        <w:tab/>
      </w:r>
      <w:bookmarkStart w:id="128" w:name="_Toc13858367"/>
      <w:bookmarkStart w:id="129" w:name="_Toc23322973"/>
      <w:bookmarkStart w:id="130" w:name="AzureMachineLearningService"/>
      <w:proofErr w:type="spellStart"/>
      <w:r>
        <w:t>Servei</w:t>
      </w:r>
      <w:proofErr w:type="spellEnd"/>
      <w:r>
        <w:t xml:space="preserve"> </w:t>
      </w:r>
      <w:proofErr w:type="spellStart"/>
      <w:r>
        <w:t>d'Aprenentatge</w:t>
      </w:r>
      <w:proofErr w:type="spellEnd"/>
      <w:r>
        <w:t xml:space="preserve"> </w:t>
      </w:r>
      <w:proofErr w:type="spellStart"/>
      <w:r>
        <w:t>Automàtic</w:t>
      </w:r>
      <w:proofErr w:type="spellEnd"/>
      <w:r>
        <w:t xml:space="preserve"> de </w:t>
      </w:r>
      <w:proofErr w:type="spellStart"/>
      <w:r>
        <w:t>l'Azure</w:t>
      </w:r>
      <w:bookmarkEnd w:id="128"/>
      <w:bookmarkEnd w:id="129"/>
      <w:proofErr w:type="spellEnd"/>
    </w:p>
    <w:bookmarkEnd w:id="130"/>
    <w:p w14:paraId="555F3ECA" w14:textId="77777777" w:rsidR="00CB3621" w:rsidRDefault="00CB3621" w:rsidP="00EF65DD">
      <w:pPr>
        <w:pStyle w:val="ProductList-ClauseHeading"/>
        <w:keepNext w:val="0"/>
      </w:pPr>
      <w:r>
        <w:t>Components de l'NVIDIA</w:t>
      </w:r>
    </w:p>
    <w:p w14:paraId="41F89C02" w14:textId="77777777" w:rsidR="00CB3621" w:rsidRDefault="00CB3621" w:rsidP="00EF65DD">
      <w:pPr>
        <w:pStyle w:val="ProductList-Body"/>
      </w:pPr>
      <w:r>
        <w:t xml:space="preserve">El servei d'Aprenentatge Automàtic de l'Azure pot incloure el CUDA Toolkit, controladors Tesla, les biblioteques cuDNN i NCCL, el sistema DIGITS i el TensorRT d'NVIDIA Corporation (els “Components d'NVIDIA”); el Client accepta que l'ús que faci dels Components d'NVIDIA es regirà per l'NVIDIA Cloud End User License Agreement for Compute (Contracte de Llicència de l'Usuari Final del Núvol d'NVIDIA per a Processos), que es troba a </w:t>
      </w:r>
      <w:r w:rsidR="00170C9C">
        <w:fldChar w:fldCharType="begin"/>
      </w:r>
      <w:r w:rsidR="00170C9C">
        <w:instrText xml:space="preserve"> HYPERLINK "https://go.microsoft.com/fwlink/?linkid=874330" </w:instrText>
      </w:r>
      <w:r w:rsidR="00170C9C">
        <w:fldChar w:fldCharType="separate"/>
      </w:r>
      <w:r>
        <w:rPr>
          <w:rStyle w:val="Hyperlink"/>
        </w:rPr>
        <w:t>https://go.microsoft.com/fwlink/?linkid=874330</w:t>
      </w:r>
      <w:r w:rsidR="00170C9C">
        <w:rPr>
          <w:rStyle w:val="Hyperlink"/>
        </w:rPr>
        <w:fldChar w:fldCharType="end"/>
      </w:r>
      <w:r>
        <w:t>.</w:t>
      </w:r>
    </w:p>
    <w:p w14:paraId="7985BD48" w14:textId="77777777" w:rsidR="00CB3621" w:rsidRPr="0004518A" w:rsidRDefault="009A7162" w:rsidP="00EF65DD">
      <w:pPr>
        <w:pStyle w:val="ProductList-Body"/>
        <w:shd w:val="clear" w:color="auto" w:fill="A6A6A6" w:themeFill="background1" w:themeFillShade="A6"/>
        <w:spacing w:before="120" w:after="240"/>
        <w:jc w:val="right"/>
        <w:rPr>
          <w:sz w:val="16"/>
          <w:szCs w:val="16"/>
        </w:rPr>
      </w:pPr>
      <w:hyperlink w:anchor="TableofContents" w:tooltip="Índex de Continguts" w:history="1">
        <w:r w:rsidR="00CB3621">
          <w:rPr>
            <w:rStyle w:val="Hyperlink"/>
            <w:sz w:val="16"/>
            <w:szCs w:val="16"/>
          </w:rPr>
          <w:t>Índex de continguts</w:t>
        </w:r>
      </w:hyperlink>
      <w:r w:rsidR="00CB3621">
        <w:rPr>
          <w:sz w:val="16"/>
          <w:szCs w:val="16"/>
        </w:rPr>
        <w:t xml:space="preserve"> / </w:t>
      </w:r>
      <w:hyperlink w:anchor="GeneralTerms" w:tooltip="Condicions Generals" w:history="1">
        <w:r w:rsidR="00CB3621">
          <w:rPr>
            <w:rStyle w:val="Hyperlink"/>
            <w:sz w:val="16"/>
            <w:szCs w:val="16"/>
          </w:rPr>
          <w:t>Condicions generals</w:t>
        </w:r>
      </w:hyperlink>
    </w:p>
    <w:p w14:paraId="1ABB7B14" w14:textId="77777777" w:rsidR="008666E8" w:rsidRPr="008666E8" w:rsidRDefault="008666E8" w:rsidP="00EF65DD">
      <w:pPr>
        <w:pStyle w:val="ProductList-Offering2Heading"/>
        <w:outlineLvl w:val="2"/>
        <w:rPr>
          <w:lang w:val="es-ES_tradnl"/>
        </w:rPr>
      </w:pPr>
      <w:r w:rsidRPr="008666E8">
        <w:rPr>
          <w:lang w:val="ca-ES"/>
        </w:rPr>
        <w:tab/>
      </w:r>
      <w:bookmarkStart w:id="131" w:name="_Toc509825512"/>
      <w:bookmarkStart w:id="132" w:name="_Toc510880769"/>
      <w:bookmarkStart w:id="133" w:name="_Toc23322974"/>
      <w:r w:rsidRPr="008666E8">
        <w:rPr>
          <w:lang w:val="es-ES_tradnl"/>
        </w:rPr>
        <w:t xml:space="preserve">Azure </w:t>
      </w:r>
      <w:proofErr w:type="spellStart"/>
      <w:r w:rsidRPr="008666E8">
        <w:rPr>
          <w:lang w:val="es-ES_tradnl"/>
        </w:rPr>
        <w:t>Maps</w:t>
      </w:r>
      <w:bookmarkEnd w:id="131"/>
      <w:bookmarkEnd w:id="132"/>
      <w:bookmarkEnd w:id="133"/>
      <w:proofErr w:type="spellEnd"/>
    </w:p>
    <w:bookmarkEnd w:id="127"/>
    <w:p w14:paraId="256D74ED" w14:textId="77777777" w:rsidR="008666E8" w:rsidRDefault="008666E8" w:rsidP="00EF65DD">
      <w:pPr>
        <w:pStyle w:val="ProductList-ClauseHeading"/>
        <w:keepNext w:val="0"/>
      </w:pPr>
      <w:r>
        <w:t>Restriccions de navegació</w:t>
      </w:r>
    </w:p>
    <w:p w14:paraId="732B6696" w14:textId="77777777" w:rsidR="008666E8" w:rsidRDefault="008666E8" w:rsidP="00EF65DD">
      <w:pPr>
        <w:pStyle w:val="ProductList-Body"/>
      </w:pPr>
      <w:r>
        <w:t>No podeu utilitzar l'Azure Maps per habilitar la funcionalitat de navegació pas a pas en cap aplicació.</w:t>
      </w:r>
    </w:p>
    <w:p w14:paraId="630B7510" w14:textId="77777777" w:rsidR="008666E8" w:rsidRPr="00006432" w:rsidRDefault="008666E8" w:rsidP="00EF65DD">
      <w:pPr>
        <w:pStyle w:val="ProductList-Body"/>
      </w:pPr>
    </w:p>
    <w:p w14:paraId="4996C84B" w14:textId="77777777" w:rsidR="008666E8" w:rsidRDefault="008666E8" w:rsidP="00EF65DD">
      <w:pPr>
        <w:pStyle w:val="ProductList-ClauseHeading"/>
        <w:keepNext w:val="0"/>
      </w:pPr>
      <w:r>
        <w:t>Restriccions de bases de dades</w:t>
      </w:r>
    </w:p>
    <w:p w14:paraId="388ECB26" w14:textId="77777777" w:rsidR="008666E8" w:rsidRDefault="008666E8" w:rsidP="00EF65DD">
      <w:pPr>
        <w:pStyle w:val="ProductList-Body"/>
      </w:pPr>
      <w:r>
        <w:t>No podeu utilitzar l'Azure Maps ni cap de les seves parts per crear una base de dades o servei de la competència, o una base de dades derivada emplenada totalment o parcial amb les vostres dades o les dades que proporcioni o creï un tercer.</w:t>
      </w:r>
    </w:p>
    <w:p w14:paraId="59144BD7" w14:textId="77777777" w:rsidR="008666E8" w:rsidRPr="00006432" w:rsidRDefault="008666E8" w:rsidP="00EF65DD">
      <w:pPr>
        <w:pStyle w:val="ProductList-Body"/>
      </w:pPr>
    </w:p>
    <w:p w14:paraId="7AAE6B8A" w14:textId="77777777" w:rsidR="008666E8" w:rsidRPr="00006432" w:rsidRDefault="008666E8" w:rsidP="00EF65DD">
      <w:pPr>
        <w:pStyle w:val="ProductList-Body"/>
      </w:pPr>
      <w:r>
        <w:t>No utilitzareu les dades que entrega l'Azure Maps en combinació amb cap altra base de dades de tercers, tret que pugueu col·locar una capa sobre les dades d'un tipus que encara no inclogui el Servei (com ara el contingut de propietat) o que Microsoft llicenciï d'una altra manera.</w:t>
      </w:r>
    </w:p>
    <w:p w14:paraId="106097AE" w14:textId="77777777" w:rsidR="008666E8" w:rsidRDefault="008666E8" w:rsidP="00EF65DD">
      <w:pPr>
        <w:pStyle w:val="ProductList-Body"/>
      </w:pPr>
    </w:p>
    <w:p w14:paraId="64A79C24" w14:textId="77777777" w:rsidR="00D979E0" w:rsidRPr="00931AE7" w:rsidRDefault="00D979E0" w:rsidP="00EF65DD">
      <w:pPr>
        <w:pStyle w:val="ProductList-ClauseHeading"/>
        <w:keepNext w:val="0"/>
      </w:pPr>
      <w:r>
        <w:t>Resultats de l'API</w:t>
      </w:r>
    </w:p>
    <w:p w14:paraId="0D1DF82F" w14:textId="77777777" w:rsidR="00D979E0" w:rsidRPr="00931AE7" w:rsidRDefault="00D979E0" w:rsidP="00EF65DD">
      <w:pPr>
        <w:pStyle w:val="ProductList-Body"/>
      </w:pPr>
      <w:r>
        <w:t>No podeu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 ni eludir cap funcionalitat de l'Azure Maps.</w:t>
      </w:r>
    </w:p>
    <w:p w14:paraId="51C6D427" w14:textId="77777777" w:rsidR="00D979E0" w:rsidRPr="00931AE7" w:rsidRDefault="00D979E0" w:rsidP="00EF65DD">
      <w:pPr>
        <w:pStyle w:val="ProductList-Body"/>
      </w:pPr>
    </w:p>
    <w:p w14:paraId="53C5B508" w14:textId="77777777" w:rsidR="00D979E0" w:rsidRPr="00931AE7" w:rsidRDefault="00D979E0" w:rsidP="00EF65DD">
      <w:pPr>
        <w:pStyle w:val="ProductList-Body"/>
      </w:pPr>
      <w:r>
        <w:t>Els Resultats de l'emmagatzematge a la memòria cau i de l'emmagatzematge es permeten quan la finalitzat de l'emmagatzematge a la memòria cau és reduir els temps de latència de l'aplicació. Els resultats no es poden emmagatzemar durant un període superior a: (i) el període de validesa indicat a les capçaleres retornades o (ii) 6 mesos, el que sigui més curt.</w:t>
      </w:r>
    </w:p>
    <w:p w14:paraId="62BEDE14" w14:textId="77777777" w:rsidR="00D979E0" w:rsidRPr="00931AE7" w:rsidRDefault="00D979E0" w:rsidP="00EF65DD">
      <w:pPr>
        <w:pStyle w:val="ProductList-Body"/>
      </w:pPr>
    </w:p>
    <w:p w14:paraId="4F5A8DDD" w14:textId="77777777" w:rsidR="00D979E0" w:rsidRPr="00931AE7" w:rsidRDefault="00D979E0" w:rsidP="00EF65DD">
      <w:pPr>
        <w:pStyle w:val="ProductList-Body"/>
      </w:pPr>
      <w:bookmarkStart w:id="134" w:name="_Hlk509835802"/>
      <w:r>
        <w:t>No podeu mostrar cap Resultat en cap base de dades de mapes geogràfics o contingut de tercers.</w:t>
      </w:r>
    </w:p>
    <w:bookmarkEnd w:id="134"/>
    <w:p w14:paraId="60014700" w14:textId="77777777" w:rsidR="00D979E0" w:rsidRPr="00931AE7" w:rsidRDefault="00D979E0" w:rsidP="00EF65DD">
      <w:pPr>
        <w:pStyle w:val="ProductList-Body"/>
      </w:pPr>
    </w:p>
    <w:p w14:paraId="2C0DC489" w14:textId="77777777" w:rsidR="00D979E0" w:rsidRPr="00931AE7" w:rsidRDefault="00D979E0" w:rsidP="00EF65DD">
      <w:pPr>
        <w:pStyle w:val="ProductList-ClauseHeading"/>
        <w:keepNext w:val="0"/>
      </w:pPr>
      <w:r>
        <w:t>Dades dels mapes</w:t>
      </w:r>
    </w:p>
    <w:p w14:paraId="27398713" w14:textId="77777777" w:rsidR="00D979E0" w:rsidRPr="00931AE7" w:rsidRDefault="00D979E0" w:rsidP="00EF65DD">
      <w:pPr>
        <w:pStyle w:val="ProductList-Body"/>
      </w:pPr>
      <w:r>
        <w:t>L'ús del contingut que es mostra a l'avís de drets d'autor del TomTom ha de ser conforme amb les restriccions establertes a les Condicions del Producte de Tercers de llicència del TomTom i el CLUF (</w:t>
      </w:r>
      <w:r w:rsidR="00170C9C">
        <w:fldChar w:fldCharType="begin"/>
      </w:r>
      <w:r w:rsidR="00170C9C">
        <w:instrText xml:space="preserve"> HYPERLINK "https://www.tomtom.com/en_GB/thirdpartyproductterms/" </w:instrText>
      </w:r>
      <w:r w:rsidR="00170C9C">
        <w:fldChar w:fldCharType="separate"/>
      </w:r>
      <w:r>
        <w:rPr>
          <w:rStyle w:val="Hyperlink"/>
        </w:rPr>
        <w:t>https://www.tomtom.com/en_GB/thirdpartyproductterms/</w:t>
      </w:r>
      <w:r w:rsidR="00170C9C">
        <w:rPr>
          <w:rStyle w:val="Hyperlink"/>
        </w:rPr>
        <w:fldChar w:fldCharType="end"/>
      </w:r>
      <w:r>
        <w:t>). L'Azure Maps utilitza Imatges del Bing, que estan subjectes a l'Avís dels Mapes del Bing de l'</w:t>
      </w:r>
      <w:r w:rsidR="00170C9C">
        <w:fldChar w:fldCharType="begin"/>
      </w:r>
      <w:r w:rsidR="00170C9C">
        <w:instrText xml:space="preserve"> HYPERLINK \l "_top" \o "Adjunt 1" </w:instrText>
      </w:r>
      <w:r w:rsidR="00170C9C">
        <w:fldChar w:fldCharType="separate"/>
      </w:r>
      <w:r>
        <w:rPr>
          <w:rStyle w:val="Hyperlink"/>
        </w:rPr>
        <w:t>Apèndix 1</w:t>
      </w:r>
      <w:r w:rsidR="00170C9C">
        <w:rPr>
          <w:rStyle w:val="Hyperlink"/>
        </w:rPr>
        <w:fldChar w:fldCharType="end"/>
      </w:r>
      <w:r>
        <w:t>.</w:t>
      </w:r>
    </w:p>
    <w:p w14:paraId="64FFAC6E" w14:textId="77777777" w:rsidR="00D979E0" w:rsidRPr="00931AE7" w:rsidRDefault="00D979E0" w:rsidP="00EF65DD">
      <w:pPr>
        <w:pStyle w:val="ProductList-Body"/>
      </w:pPr>
    </w:p>
    <w:p w14:paraId="3F86F192" w14:textId="77777777" w:rsidR="00D979E0" w:rsidRPr="00931AE7" w:rsidRDefault="00D979E0" w:rsidP="00EF65DD">
      <w:pPr>
        <w:pStyle w:val="ProductList-ClauseHeading"/>
        <w:keepNext w:val="0"/>
      </w:pPr>
      <w:r>
        <w:t>Paràmetre de regió de l'usuari</w:t>
      </w:r>
    </w:p>
    <w:p w14:paraId="36EE4050" w14:textId="77777777" w:rsidR="00D979E0" w:rsidRPr="00931AE7" w:rsidRDefault="00D979E0" w:rsidP="00EF65DD">
      <w:pPr>
        <w:pStyle w:val="ProductList-Body"/>
      </w:pPr>
      <w:r>
        <w:t>El paràmetre de regió de l'usuari de l'Azure Maps s'ha d'utilitzar d'acord amb la legislació aplicable, inclosa la relativa a la cartografia, del país on estan disponibles els mapes, les imatges i altres dades i continguts de tercers als quals podeu accedir a través de l'Azure Maps.</w:t>
      </w:r>
    </w:p>
    <w:p w14:paraId="6D260178" w14:textId="77777777" w:rsidR="008666E8" w:rsidRPr="00006432" w:rsidRDefault="008666E8" w:rsidP="00EF65DD">
      <w:pPr>
        <w:pStyle w:val="ProductList-Body"/>
      </w:pPr>
    </w:p>
    <w:p w14:paraId="66135293" w14:textId="77777777" w:rsidR="008666E8" w:rsidRDefault="008666E8" w:rsidP="00EF65DD">
      <w:pPr>
        <w:pStyle w:val="ProductList-ClauseHeading"/>
        <w:keepNext w:val="0"/>
      </w:pPr>
      <w:r>
        <w:t>Cap garantia de precisió</w:t>
      </w:r>
    </w:p>
    <w:p w14:paraId="0E53C685" w14:textId="77777777" w:rsidR="008666E8" w:rsidRPr="00006432" w:rsidRDefault="008666E8" w:rsidP="00EF65DD">
      <w:pPr>
        <w:pStyle w:val="ProductList-Body"/>
      </w:pPr>
      <w:r>
        <w:t>Microsoft i els seus proveïdors no garanteixen que els mapes, les imatges, les dades ni cap contingut que entregui l'Azure Maps sigui precís i complet.</w:t>
      </w:r>
    </w:p>
    <w:p w14:paraId="3EF38C1F" w14:textId="77777777" w:rsidR="008666E8" w:rsidRDefault="008666E8" w:rsidP="00EF65DD">
      <w:pPr>
        <w:pStyle w:val="ProductList-Body"/>
      </w:pPr>
    </w:p>
    <w:p w14:paraId="205356C2" w14:textId="77777777" w:rsidR="008666E8" w:rsidRDefault="008666E8" w:rsidP="00277291">
      <w:pPr>
        <w:pStyle w:val="ProductList-ClauseHeading"/>
      </w:pPr>
      <w:r>
        <w:lastRenderedPageBreak/>
        <w:t>Propietat intel·lectual</w:t>
      </w:r>
    </w:p>
    <w:p w14:paraId="38340D9E" w14:textId="77777777" w:rsidR="008666E8" w:rsidRDefault="008666E8" w:rsidP="00EF65DD">
      <w:pPr>
        <w:pStyle w:val="ProductList-Body"/>
      </w:pPr>
      <w:r>
        <w:t>No podeu suprimir, amagar, emmascarar ni canviar cap logotip ni avís de drets d'autor que es mostri a l'Azure Maps o que s'hi generi automàticament.</w:t>
      </w:r>
    </w:p>
    <w:p w14:paraId="3FFB48A1" w14:textId="77777777" w:rsidR="00174611" w:rsidRDefault="009A7162" w:rsidP="00EF65DD">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261E2759" w14:textId="77777777" w:rsidR="00722A16" w:rsidRDefault="001F694B" w:rsidP="00EF65DD">
      <w:pPr>
        <w:pStyle w:val="ProductList-Offering2Heading"/>
        <w:outlineLvl w:val="2"/>
      </w:pPr>
      <w:r w:rsidRPr="00D95C24">
        <w:rPr>
          <w:lang w:val="ca-ES"/>
        </w:rPr>
        <w:tab/>
      </w:r>
      <w:bookmarkStart w:id="135" w:name="_Toc8395029"/>
      <w:bookmarkStart w:id="136" w:name="_Toc6563817"/>
      <w:bookmarkStart w:id="137" w:name="_Toc8749030"/>
      <w:bookmarkStart w:id="138" w:name="_Toc23322975"/>
      <w:bookmarkStart w:id="139" w:name="_Toc465426838"/>
      <w:bookmarkStart w:id="140" w:name="_Toc468350407"/>
      <w:r w:rsidR="00722A16">
        <w:t>Microsoft Azure Stack</w:t>
      </w:r>
      <w:bookmarkEnd w:id="135"/>
      <w:bookmarkEnd w:id="136"/>
      <w:bookmarkEnd w:id="137"/>
      <w:bookmarkEnd w:id="138"/>
    </w:p>
    <w:p w14:paraId="6DD85985" w14:textId="77777777" w:rsidR="00722A16" w:rsidRDefault="00722A16" w:rsidP="00EF65DD">
      <w:pPr>
        <w:pStyle w:val="ProductList-ClauseHeading"/>
        <w:keepNext w:val="0"/>
      </w:pPr>
      <w:r>
        <w:t xml:space="preserve">Privacitat del Microsoft Azure Stack </w:t>
      </w:r>
    </w:p>
    <w:p w14:paraId="1FEF3B81" w14:textId="77777777" w:rsidR="00722A16" w:rsidRDefault="00722A16" w:rsidP="00EF65DD">
      <w:pPr>
        <w:pStyle w:val="ProductList-Body"/>
      </w:pPr>
      <w:r>
        <w:t xml:space="preserve">La Declaració de privadesa de Microsoft, que es troba a </w:t>
      </w:r>
      <w:r w:rsidR="00170C9C">
        <w:fldChar w:fldCharType="begin"/>
      </w:r>
      <w:r w:rsidR="00170C9C">
        <w:instrText xml:space="preserve"> HYPERLINK "https://go.microsoft.com/fwlink/?LinkId=521839" </w:instrText>
      </w:r>
      <w:r w:rsidR="00170C9C">
        <w:fldChar w:fldCharType="separate"/>
      </w:r>
      <w:r>
        <w:rPr>
          <w:rStyle w:val="Hyperlink"/>
        </w:rPr>
        <w:t>https://go.microsoft.com/</w:t>
      </w:r>
      <w:r>
        <w:rPr>
          <w:rStyle w:val="Hyperlink"/>
          <w:color w:val="0563C1"/>
        </w:rPr>
        <w:t>fwlink</w:t>
      </w:r>
      <w:r>
        <w:rPr>
          <w:rStyle w:val="Hyperlink"/>
        </w:rPr>
        <w:t>/?LinkId=521839</w:t>
      </w:r>
      <w:r w:rsidR="00170C9C">
        <w:rPr>
          <w:rStyle w:val="Hyperlink"/>
        </w:rPr>
        <w:fldChar w:fldCharType="end"/>
      </w:r>
      <w:r>
        <w:t xml:space="preserve"> s'aplica a la cerca pública del Microsoft Azure Stack. Si un Client del Contracte del Núvol de Microsoft utilitza programari o serveis del Microsoft Azure Stack allotjats per un Revenedor, aquest ús estarà subjecte a les pràctiques de privacitat del Revenedor, que poden no coincidir amb les de Microsoft. </w:t>
      </w:r>
    </w:p>
    <w:p w14:paraId="37CA84D4" w14:textId="77777777" w:rsidR="00722A16" w:rsidRDefault="00722A16" w:rsidP="00EF65DD">
      <w:pPr>
        <w:pStyle w:val="ProductList-Body"/>
      </w:pPr>
    </w:p>
    <w:p w14:paraId="6F567EFF" w14:textId="77777777" w:rsidR="00677C0D" w:rsidRDefault="00722A16" w:rsidP="00EF65DD">
      <w:pPr>
        <w:pStyle w:val="ProductList-Body"/>
      </w:pPr>
      <w:r>
        <w:t>En la mesura en què Microsoft és un processador o subprocessador de dades personals en relació amb l'Azure Stack, Microsoft fa efectius els compromisos per a tots els clients el 25 de maig de 2018 (a) a la disposició “Tractament de les Dades Personals; GDPR” de la secció dels “Termes de Protecció de Dades” dels Termes dels Serveis Online i (b) als Termes del Reglament General de Protecció de Dades de la Unió Europea a l'Apèndix 4 dels Termes dels Serveis Online.</w:t>
      </w:r>
    </w:p>
    <w:p w14:paraId="6452EF80" w14:textId="77777777" w:rsidR="00722A16" w:rsidRPr="00747204" w:rsidRDefault="00722A16" w:rsidP="00EF65DD">
      <w:pPr>
        <w:pStyle w:val="ProductList-Body"/>
      </w:pPr>
    </w:p>
    <w:p w14:paraId="5CBAECDF" w14:textId="77777777" w:rsidR="00677C0D" w:rsidRPr="00747204" w:rsidRDefault="00677C0D" w:rsidP="00EF65DD">
      <w:pPr>
        <w:pStyle w:val="ProductList-ClauseHeading"/>
        <w:keepNext w:val="0"/>
      </w:pPr>
      <w:r>
        <w:t xml:space="preserve">Ús del Microsoft Azure Stack </w:t>
      </w:r>
    </w:p>
    <w:p w14:paraId="0A1E0C05" w14:textId="77777777" w:rsidR="00677C0D" w:rsidRDefault="00677C0D" w:rsidP="00EF65DD">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14:paraId="3DBFC999" w14:textId="77777777" w:rsidR="009E1E35" w:rsidRDefault="009E1E35" w:rsidP="00EF65DD">
      <w:pPr>
        <w:pStyle w:val="ProductList-Body"/>
        <w:tabs>
          <w:tab w:val="clear" w:pos="158"/>
          <w:tab w:val="left" w:pos="360"/>
        </w:tabs>
      </w:pPr>
    </w:p>
    <w:p w14:paraId="01A5CBC0" w14:textId="77777777" w:rsidR="009E1E35" w:rsidRDefault="009E1E35" w:rsidP="00EF65DD">
      <w:pPr>
        <w:pStyle w:val="ProductList-ClauseHeading"/>
        <w:keepNext w:val="0"/>
      </w:pPr>
      <w:r>
        <w:t>Ús de la subscripció del proveïdor per defecte</w:t>
      </w:r>
    </w:p>
    <w:p w14:paraId="50863E12" w14:textId="77777777" w:rsidR="009E1E35" w:rsidRPr="00D26C87" w:rsidRDefault="009E1E35" w:rsidP="00EF65DD">
      <w:pPr>
        <w:pStyle w:val="ProductList-Body"/>
      </w:pPr>
      <w:r>
        <w:t>La subscripció creada per a l’administrador del sistema durant el procés d’implementació de l’Azure Stack (la subscripció del proveïdor per defecte) es pot utilitzar únicament per a la implementació i administració de la infraestructura de l’Azure Stack; no es pot utilitzar per executar cap càrrega de treball que no implementi ni administri la infraestructura de l’Azure Stack (per exemple, no es pot utilitzar per executar càrregues de treball de cap aplicació).</w:t>
      </w:r>
    </w:p>
    <w:bookmarkStart w:id="141" w:name="_Toc494738672"/>
    <w:bookmarkStart w:id="142" w:name="_Toc476476610"/>
    <w:bookmarkStart w:id="143" w:name="_Toc459970714"/>
    <w:bookmarkStart w:id="144" w:name="_Toc457466428"/>
    <w:bookmarkStart w:id="145" w:name="AzureActiveDirectoryBasic"/>
    <w:bookmarkStart w:id="146" w:name="_Toc437590238"/>
    <w:bookmarkStart w:id="147" w:name="_Toc435790944"/>
    <w:bookmarkEnd w:id="121"/>
    <w:bookmarkEnd w:id="122"/>
    <w:bookmarkEnd w:id="139"/>
    <w:bookmarkEnd w:id="140"/>
    <w:p w14:paraId="490810A8" w14:textId="77777777" w:rsidR="000557E8" w:rsidRPr="00903BB7" w:rsidRDefault="000557E8" w:rsidP="00EF65DD">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5573D359" w14:textId="77777777" w:rsidR="008666E8" w:rsidRPr="00641060" w:rsidRDefault="008666E8" w:rsidP="00EF65DD">
      <w:pPr>
        <w:pStyle w:val="ProductList-Offering2Heading"/>
        <w:outlineLvl w:val="2"/>
        <w:rPr>
          <w:lang w:val="ca-ES"/>
        </w:rPr>
      </w:pPr>
      <w:r w:rsidRPr="00641060">
        <w:rPr>
          <w:lang w:val="ca-ES"/>
        </w:rPr>
        <w:tab/>
      </w:r>
      <w:bookmarkStart w:id="148" w:name="_Toc510880771"/>
      <w:bookmarkStart w:id="149" w:name="_Toc510115105"/>
      <w:bookmarkStart w:id="150" w:name="_Toc23322976"/>
      <w:r w:rsidRPr="00641060">
        <w:rPr>
          <w:lang w:val="ca-ES"/>
        </w:rPr>
        <w:t>Serveis del Bing Search</w:t>
      </w:r>
      <w:bookmarkEnd w:id="148"/>
      <w:bookmarkEnd w:id="149"/>
      <w:bookmarkEnd w:id="150"/>
    </w:p>
    <w:p w14:paraId="577FE0C3" w14:textId="77777777" w:rsidR="008666E8" w:rsidRPr="002001F8" w:rsidRDefault="008666E8" w:rsidP="00EF65DD">
      <w:pPr>
        <w:pStyle w:val="ProductList-ClauseHeading"/>
        <w:keepNext w:val="0"/>
      </w:pPr>
      <w:r>
        <w:t>Requisits d'ús i visualització dels Serveis del Bing Search</w:t>
      </w:r>
    </w:p>
    <w:p w14:paraId="5FDE741A" w14:textId="77777777" w:rsidR="008666E8" w:rsidRDefault="008666E8" w:rsidP="00EF65DD">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22"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14:paraId="7418EC6C" w14:textId="77777777" w:rsidR="008666E8" w:rsidRDefault="008666E8" w:rsidP="00EF65DD">
      <w:pPr>
        <w:pStyle w:val="ProductList-ClauseHeading"/>
        <w:keepNext w:val="0"/>
      </w:pPr>
    </w:p>
    <w:p w14:paraId="7B32E969" w14:textId="77777777" w:rsidR="008666E8" w:rsidRPr="008846DD" w:rsidRDefault="008666E8" w:rsidP="00EF65DD">
      <w:pPr>
        <w:pStyle w:val="ProductList-ClauseHeading"/>
        <w:keepNext w:val="0"/>
      </w:pPr>
      <w:r>
        <w:t xml:space="preserve">Privacitat dels Serveis del Bing Search </w:t>
      </w:r>
    </w:p>
    <w:p w14:paraId="6B315CD9" w14:textId="77777777" w:rsidR="008666E8" w:rsidRDefault="008666E8" w:rsidP="00EF65DD">
      <w:pPr>
        <w:pStyle w:val="ProductList-Body"/>
      </w:pPr>
      <w:r>
        <w:t xml:space="preserve">La Declaració de Privacitat de Microsoft que es troba a </w:t>
      </w:r>
      <w:r w:rsidR="00170C9C">
        <w:fldChar w:fldCharType="begin"/>
      </w:r>
      <w:r w:rsidR="00170C9C">
        <w:instrText xml:space="preserve"> HYPERLINK "https://go.microsoft.com/fwlink/?LinkId=521839" </w:instrText>
      </w:r>
      <w:r w:rsidR="00170C9C">
        <w:fldChar w:fldCharType="separate"/>
      </w:r>
      <w:r>
        <w:rPr>
          <w:rStyle w:val="Hyperlink"/>
        </w:rPr>
        <w:t>https://go.microsoft.com/</w:t>
      </w:r>
      <w:r>
        <w:rPr>
          <w:rStyle w:val="Hyperlink"/>
          <w:color w:val="0563C1"/>
        </w:rPr>
        <w:t>fwlink</w:t>
      </w:r>
      <w:r>
        <w:rPr>
          <w:rStyle w:val="Hyperlink"/>
        </w:rPr>
        <w:t>/?LinkId=521839</w:t>
      </w:r>
      <w:r w:rsidR="00170C9C">
        <w:rPr>
          <w:rStyle w:val="Hyperlink"/>
        </w:rPr>
        <w:fldChar w:fldCharType="end"/>
      </w:r>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14:paraId="5FC3ECD6" w14:textId="77777777" w:rsidR="008666E8" w:rsidRPr="00076A7E" w:rsidRDefault="008666E8" w:rsidP="00EF65DD">
      <w:pPr>
        <w:pStyle w:val="ProductList-Body"/>
        <w:rPr>
          <w:sz w:val="6"/>
          <w:szCs w:val="10"/>
        </w:rPr>
      </w:pPr>
    </w:p>
    <w:p w14:paraId="7A61BF41" w14:textId="77777777" w:rsidR="008666E8" w:rsidRPr="00964225" w:rsidRDefault="008666E8" w:rsidP="00EF65DD">
      <w:pPr>
        <w:pStyle w:val="ProductList-ClauseHeading"/>
        <w:keepNext w:val="0"/>
        <w:rPr>
          <w:color w:val="0072C6"/>
        </w:rPr>
      </w:pPr>
      <w:r>
        <w:t>Ús de les Dades dels Serveis del Bing Search</w:t>
      </w:r>
    </w:p>
    <w:p w14:paraId="12F327F0" w14:textId="77777777" w:rsidR="008666E8" w:rsidRDefault="008666E8" w:rsidP="00EF65DD">
      <w:pPr>
        <w:pStyle w:val="ProductList-Body"/>
      </w:pPr>
      <w:r>
        <w:t>El Client és l'únic responsable del contingut de totes les Dades dels Serveis del Bing Search.</w:t>
      </w:r>
    </w:p>
    <w:p w14:paraId="154FD777" w14:textId="77777777" w:rsidR="008666E8" w:rsidRDefault="008666E8" w:rsidP="00EF65DD">
      <w:pPr>
        <w:pStyle w:val="ProductList-Body"/>
      </w:pPr>
    </w:p>
    <w:p w14:paraId="3309A954" w14:textId="77777777" w:rsidR="008666E8" w:rsidRDefault="008666E8" w:rsidP="00EF65DD">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14:paraId="14B1BEBB" w14:textId="77777777" w:rsidR="008666E8" w:rsidRDefault="008666E8" w:rsidP="00EF65DD">
      <w:pPr>
        <w:pStyle w:val="ProductList-Body"/>
      </w:pPr>
    </w:p>
    <w:p w14:paraId="01EEBCCA" w14:textId="77777777" w:rsidR="008666E8" w:rsidRDefault="008666E8" w:rsidP="00EF65DD">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14:paraId="3ECD5558" w14:textId="77777777" w:rsidR="008666E8" w:rsidRDefault="008666E8" w:rsidP="00EF65DD">
      <w:pPr>
        <w:pStyle w:val="ProductList-Body"/>
      </w:pPr>
    </w:p>
    <w:p w14:paraId="664FE124" w14:textId="77777777" w:rsidR="008666E8" w:rsidRPr="00964225" w:rsidRDefault="008666E8" w:rsidP="000D4746">
      <w:pPr>
        <w:pStyle w:val="ProductList-ClauseHeading"/>
        <w:rPr>
          <w:color w:val="0072C6"/>
        </w:rPr>
      </w:pPr>
      <w:r>
        <w:lastRenderedPageBreak/>
        <w:t>Aplicació de les Condicions de Protecció de Dades als Serveis del Bing Search</w:t>
      </w:r>
    </w:p>
    <w:p w14:paraId="217D208F" w14:textId="77777777" w:rsidR="00174611" w:rsidRDefault="008666E8" w:rsidP="0005116F">
      <w:pPr>
        <w:pStyle w:val="ProductList-Body"/>
      </w:pPr>
      <w:r>
        <w:t>Únicament les seccions següents de les Condicions de Protecció de Dades seran d’aplicació als Serveis del Bing Search: Transmissions de Dades, Ús de Subcontractistes i Com Posar-se en Contacte amb Microsoft. Aquestes seccions no s'apliquen a les Visualitzacions Prèvies dels serveis esmentats.</w:t>
      </w:r>
    </w:p>
    <w:p w14:paraId="5856D8CD" w14:textId="77777777" w:rsidR="0005116F" w:rsidRDefault="0005116F" w:rsidP="0005116F">
      <w:pPr>
        <w:pStyle w:val="ProductList-Body"/>
      </w:pPr>
    </w:p>
    <w:p w14:paraId="15E3F258" w14:textId="77777777" w:rsidR="008666E8" w:rsidRDefault="008666E8" w:rsidP="0005116F">
      <w:pPr>
        <w:pStyle w:val="ProductList-ClauseHeading"/>
        <w:keepNext w:val="0"/>
      </w:pPr>
      <w:r>
        <w:t>No s'apliquen les Condicions de l'RGPD als Serveis del Bing Search:</w:t>
      </w:r>
    </w:p>
    <w:p w14:paraId="64D4E9FE" w14:textId="77777777" w:rsidR="008666E8" w:rsidRDefault="008666E8" w:rsidP="0005116F">
      <w:pPr>
        <w:pStyle w:val="ProductList-Body"/>
      </w:pPr>
      <w:r>
        <w:t>Les Condicions de l'RGPD no s'apliquen als Serveis del Bing Search.</w:t>
      </w:r>
    </w:p>
    <w:p w14:paraId="57218ED0" w14:textId="77777777" w:rsidR="008666E8" w:rsidRDefault="008666E8" w:rsidP="008666E8">
      <w:pPr>
        <w:pStyle w:val="ProductList-Body"/>
        <w:tabs>
          <w:tab w:val="left" w:pos="360"/>
        </w:tabs>
      </w:pPr>
    </w:p>
    <w:p w14:paraId="3D709DBA" w14:textId="77777777" w:rsidR="008666E8" w:rsidRDefault="008666E8" w:rsidP="000D4746">
      <w:pPr>
        <w:pStyle w:val="ProductList-ClauseHeading"/>
        <w:keepNext w:val="0"/>
      </w:pPr>
      <w:r>
        <w:t>Prioritat:</w:t>
      </w:r>
    </w:p>
    <w:p w14:paraId="245FAC15" w14:textId="77777777" w:rsidR="008666E8" w:rsidRDefault="008666E8" w:rsidP="000D4746">
      <w:pPr>
        <w:pStyle w:val="ProductList-Body"/>
      </w:pPr>
      <w:r>
        <w:t>Aquesta secció dels Serveis del Bing Search preval en la mesura en què existeixi qualsevol conflicte amb altres parts dels OST.</w:t>
      </w:r>
    </w:p>
    <w:p w14:paraId="05596E5C" w14:textId="77777777" w:rsidR="00112875" w:rsidRPr="00903BB7" w:rsidRDefault="009A7162" w:rsidP="000D4746">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EB72E6" w14:textId="77777777" w:rsidR="008623DB" w:rsidRPr="00AB4497" w:rsidRDefault="008623DB" w:rsidP="000D4746">
      <w:pPr>
        <w:pStyle w:val="ProductList-Offering2Heading"/>
        <w:outlineLvl w:val="2"/>
        <w:rPr>
          <w:lang w:val="fr-FR"/>
        </w:rPr>
      </w:pPr>
      <w:r w:rsidRPr="00AB4497">
        <w:rPr>
          <w:lang w:val="fr-FR"/>
        </w:rPr>
        <w:tab/>
      </w:r>
      <w:bookmarkStart w:id="151" w:name="_Toc5958159"/>
      <w:bookmarkStart w:id="152" w:name="_Toc23322977"/>
      <w:bookmarkStart w:id="153" w:name="CognitiveServices"/>
      <w:r w:rsidRPr="00AB4497">
        <w:rPr>
          <w:lang w:val="fr-FR"/>
        </w:rPr>
        <w:t>Cognitive Services</w:t>
      </w:r>
      <w:bookmarkEnd w:id="151"/>
      <w:bookmarkEnd w:id="152"/>
    </w:p>
    <w:bookmarkEnd w:id="153"/>
    <w:p w14:paraId="2DA3B33A" w14:textId="77777777" w:rsidR="008623DB" w:rsidRDefault="008623DB" w:rsidP="000D4746">
      <w:pPr>
        <w:pStyle w:val="ProductList-ClauseHeading"/>
        <w:keepNext w:val="0"/>
      </w:pPr>
      <w:r>
        <w:t>Límit d'ús que fa el Client de la sortida del servei</w:t>
      </w:r>
    </w:p>
    <w:p w14:paraId="7C1F9175" w14:textId="77777777" w:rsidR="008623DB" w:rsidRPr="00F86985" w:rsidRDefault="008623DB" w:rsidP="000D4746">
      <w:pPr>
        <w:pStyle w:val="ProductList-Body"/>
      </w:pPr>
      <w:r>
        <w:t>El Client no farà el següent ni permetrà que tercers ho facin: (i) utilitzar el Cognitive Services ni les dades del Cognitive Services per crear, entrenar o millorar (directament o indirecta) un producte o servei similar o de la competència.</w:t>
      </w:r>
    </w:p>
    <w:p w14:paraId="621C2A17" w14:textId="77777777" w:rsidR="008623DB" w:rsidRPr="00F86985" w:rsidRDefault="008623DB" w:rsidP="000D4746">
      <w:pPr>
        <w:pStyle w:val="ProductList-Body"/>
      </w:pPr>
    </w:p>
    <w:p w14:paraId="6D87A678" w14:textId="77777777" w:rsidR="008623DB" w:rsidRPr="00F86985" w:rsidRDefault="008623DB" w:rsidP="000D4746">
      <w:pPr>
        <w:pStyle w:val="ProductList-ClauseHeading"/>
        <w:keepNext w:val="0"/>
      </w:pPr>
      <w:r>
        <w:t>Atribució del Microsoft Translator</w:t>
      </w:r>
    </w:p>
    <w:p w14:paraId="080A3BF0" w14:textId="77777777" w:rsidR="008623DB" w:rsidRPr="00F86985" w:rsidRDefault="008623DB" w:rsidP="000D4746">
      <w:pPr>
        <w:pStyle w:val="ProductList-Body"/>
      </w:pPr>
      <w:r>
        <w:t>En visualitzar traduccions automàtiques realitzades pel Microsoft Translator, el Client proporcionarà una notificació clara i raonable que indicarà que el Microsoft Translator ha traduït automàticament el text.</w:t>
      </w:r>
    </w:p>
    <w:p w14:paraId="0BAA20DC" w14:textId="77777777" w:rsidR="008623DB" w:rsidRPr="00E90A70" w:rsidRDefault="008623DB" w:rsidP="000D4746">
      <w:pPr>
        <w:pStyle w:val="ProductList-Body"/>
      </w:pPr>
    </w:p>
    <w:p w14:paraId="18BB5404" w14:textId="77777777" w:rsidR="008623DB" w:rsidRPr="00541FFF" w:rsidRDefault="008623DB" w:rsidP="000D474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en Contenidors</w:t>
      </w:r>
    </w:p>
    <w:p w14:paraId="6592EADA" w14:textId="77777777" w:rsidR="008623DB" w:rsidRPr="00E90A70" w:rsidRDefault="008623DB" w:rsidP="000D474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Les característiques del Cognitive Services que estan disponibles en contenidors s'han dissenyat per connectar-se a un extrem de facturació. S'han concedit llicències dels contenidors i l'extrem de facturació al Client en virtut d'aquest contracte com a Serveis Online. Els contenidors són necessaris per utilitzar l'extrem de facturació i també estan subjectes a les condicions d'ús de programari amb un Servei Online d'aquest contracte. Els contenidors inclouen material confidencial i de propietat de Microsoft. El Client accepta mantenir la confidencialitat d'aquest material i notificar immediatament a Microsoft qualsevol ús indegut que s'hagi pogut produir. Els contenidors no estan subjectes a les Condicions de Protecció de Dades perquè l'entorn operatiu dels contenidors no està sota el control de Microsoft. El Client ha de configurar els contenidors que utilitza per comunicar-se amb l'extrem de facturació perquè l'extrem de facturació mesuri qualsevol ús d'aquests contenidors. Si el Client permet aquesta mesura i subjecte als límits de transaccions aplicables, el Client pot instal·lar i utilitzar un nombre indefinit de contenidors (1) als dispositius de maquinari del Client dedicats a l'ús exclusiu del Client i (2) als comptes del Servei del Microsoft Azure del Client.</w:t>
      </w:r>
    </w:p>
    <w:p w14:paraId="50489F63" w14:textId="77777777" w:rsidR="008623DB" w:rsidRPr="009A17A9" w:rsidRDefault="008623DB" w:rsidP="000D4746">
      <w:pPr>
        <w:pStyle w:val="ProductList-Body"/>
      </w:pPr>
    </w:p>
    <w:p w14:paraId="0D176BEA" w14:textId="77777777" w:rsidR="008623DB" w:rsidRPr="00F86985" w:rsidRDefault="008623DB" w:rsidP="000D4746">
      <w:pPr>
        <w:pStyle w:val="ProductList-ClauseHeading"/>
        <w:keepNext w:val="0"/>
      </w:pPr>
      <w:r>
        <w:t>Models Personalitzats i Configuracions del Cognitive Services Inactius</w:t>
      </w:r>
    </w:p>
    <w:p w14:paraId="5693A668" w14:textId="77777777" w:rsidR="008623DB" w:rsidRPr="009A17A9" w:rsidRDefault="008623DB" w:rsidP="000D4746">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14:paraId="7963B8AC" w14:textId="77777777" w:rsidR="008623DB" w:rsidRPr="00903BB7" w:rsidRDefault="009A7162" w:rsidP="000D4746">
      <w:pPr>
        <w:pStyle w:val="ProductList-Body"/>
        <w:shd w:val="clear" w:color="auto" w:fill="A6A6A6" w:themeFill="background1" w:themeFillShade="A6"/>
        <w:spacing w:before="120" w:after="240"/>
        <w:jc w:val="right"/>
      </w:pPr>
      <w:hyperlink w:anchor="TableofContents" w:tooltip="Índex de continguts" w:history="1">
        <w:r w:rsidR="008623DB">
          <w:rPr>
            <w:rStyle w:val="Hyperlink"/>
            <w:sz w:val="16"/>
            <w:szCs w:val="16"/>
          </w:rPr>
          <w:t>Índex de continguts</w:t>
        </w:r>
      </w:hyperlink>
      <w:r w:rsidR="008623DB">
        <w:rPr>
          <w:rStyle w:val="Hyperlink"/>
          <w:sz w:val="16"/>
          <w:szCs w:val="16"/>
        </w:rPr>
        <w:t xml:space="preserve"> </w:t>
      </w:r>
      <w:r w:rsidR="008623DB">
        <w:rPr>
          <w:sz w:val="16"/>
          <w:szCs w:val="16"/>
        </w:rPr>
        <w:t xml:space="preserve">/ </w:t>
      </w:r>
      <w:hyperlink w:anchor="GeneralTerms" w:tooltip="Termes generals" w:history="1">
        <w:r w:rsidR="008623DB">
          <w:rPr>
            <w:rStyle w:val="Hyperlink"/>
            <w:sz w:val="16"/>
            <w:szCs w:val="16"/>
          </w:rPr>
          <w:t>Termes generals</w:t>
        </w:r>
      </w:hyperlink>
    </w:p>
    <w:p w14:paraId="01B096F9" w14:textId="77777777" w:rsidR="008828F6" w:rsidRPr="008666E8" w:rsidRDefault="008828F6" w:rsidP="000D4746">
      <w:pPr>
        <w:pStyle w:val="ProductList-Offering2Heading"/>
        <w:ind w:firstLine="158"/>
        <w:outlineLvl w:val="2"/>
        <w:rPr>
          <w:lang w:val="es-ES_tradnl"/>
        </w:rPr>
      </w:pPr>
      <w:bookmarkStart w:id="154" w:name="_Toc23322978"/>
      <w:r w:rsidRPr="008666E8">
        <w:rPr>
          <w:lang w:val="es-ES_tradnl"/>
        </w:rPr>
        <w:t xml:space="preserve">Microsoft </w:t>
      </w:r>
      <w:proofErr w:type="spellStart"/>
      <w:r w:rsidRPr="008666E8">
        <w:rPr>
          <w:lang w:val="es-ES_tradnl"/>
        </w:rPr>
        <w:t>Genomics</w:t>
      </w:r>
      <w:bookmarkEnd w:id="141"/>
      <w:bookmarkEnd w:id="154"/>
      <w:proofErr w:type="spellEnd"/>
    </w:p>
    <w:p w14:paraId="6E9C84ED" w14:textId="77777777" w:rsidR="008828F6" w:rsidRPr="00BA2331" w:rsidRDefault="008828F6" w:rsidP="000D4746">
      <w:pPr>
        <w:pStyle w:val="ProductList-ClauseHeading"/>
        <w:keepNext w:val="0"/>
      </w:pPr>
      <w:r>
        <w:t xml:space="preserve">Privacitat del Microsoft Genomics </w:t>
      </w:r>
    </w:p>
    <w:p w14:paraId="05A47A54" w14:textId="77777777" w:rsidR="008828F6" w:rsidRPr="00BA2331" w:rsidRDefault="008828F6" w:rsidP="000D4746">
      <w:pPr>
        <w:pStyle w:val="ProductList-Body"/>
      </w:pPr>
      <w:r>
        <w:t xml:space="preserve">La Declaració de Privacitat de Microsoft ubicada a </w:t>
      </w:r>
      <w:r w:rsidR="00170C9C">
        <w:fldChar w:fldCharType="begin"/>
      </w:r>
      <w:r w:rsidR="00170C9C">
        <w:instrText xml:space="preserve"> HYPERLINK "https://go.microsoft.com/fwlink/?LinkId=521839" </w:instrText>
      </w:r>
      <w:r w:rsidR="00170C9C">
        <w:fldChar w:fldCharType="separate"/>
      </w:r>
      <w:r>
        <w:rPr>
          <w:rStyle w:val="Hyperlink"/>
        </w:rPr>
        <w:t>https://go.microsoft.com/fwlink/?LinkId=521839</w:t>
      </w:r>
      <w:r w:rsidR="00170C9C">
        <w:rPr>
          <w:rStyle w:val="Hyperlink"/>
        </w:rPr>
        <w:fldChar w:fldCharType="end"/>
      </w:r>
      <w:r>
        <w:t xml:space="preserve"> s’aplica al ús que el Client fa del Microsoft Genomics, llevat que aquesta secció del Microsoft Genomics prevalgui en cas de conflicte amb la Declaració de Privacitat de Microsoft. </w:t>
      </w:r>
    </w:p>
    <w:p w14:paraId="11F5A73C" w14:textId="77777777" w:rsidR="008828F6" w:rsidRPr="00BA2331" w:rsidRDefault="008828F6" w:rsidP="000D4746">
      <w:pPr>
        <w:pStyle w:val="ProductList-Body"/>
      </w:pPr>
    </w:p>
    <w:p w14:paraId="181D5D8D" w14:textId="77777777" w:rsidR="008828F6" w:rsidRPr="00BA2331" w:rsidRDefault="008828F6" w:rsidP="000D4746">
      <w:pPr>
        <w:pStyle w:val="ProductList-ClauseHeading"/>
        <w:keepNext w:val="0"/>
      </w:pPr>
      <w:r>
        <w:t xml:space="preserve">Termes Generals de Llicència </w:t>
      </w:r>
    </w:p>
    <w:p w14:paraId="399A98E7" w14:textId="77777777" w:rsidR="008828F6" w:rsidRPr="00BA2331" w:rsidRDefault="008828F6" w:rsidP="000D4746">
      <w:pPr>
        <w:pStyle w:val="ProductList-Body"/>
      </w:pPr>
      <w:r>
        <w:t>Microsoft Genomics inclou l’accés al Genetic Analysis Toolkit (GATK) de Broad Institute, Inc. (“</w:t>
      </w:r>
      <w:r>
        <w:rPr>
          <w:bCs/>
        </w:rPr>
        <w:t>Broad</w:t>
      </w:r>
      <w:r>
        <w:t>”). L'ús del GATK i qualsevol documentació relacionada com a part del Microsoft Genomics també està subjecte al Contracte de Llicència d'Usuari Final del GATK de Broad Institute (“</w:t>
      </w:r>
      <w:r>
        <w:rPr>
          <w:bCs/>
        </w:rPr>
        <w:t>EULA de Broad</w:t>
      </w:r>
      <w:r>
        <w:t xml:space="preserve">”). </w:t>
      </w:r>
    </w:p>
    <w:p w14:paraId="7AE8B5F9" w14:textId="77777777" w:rsidR="008828F6" w:rsidRPr="00BA2331" w:rsidRDefault="008828F6" w:rsidP="000D4746">
      <w:pPr>
        <w:pStyle w:val="ProductList-Body"/>
      </w:pPr>
      <w:r>
        <w:t xml:space="preserve"> </w:t>
      </w:r>
    </w:p>
    <w:p w14:paraId="4C9A0C6A" w14:textId="77777777" w:rsidR="008828F6" w:rsidRPr="00BA2331" w:rsidRDefault="008828F6" w:rsidP="000D4746">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14:paraId="4CDB1B32" w14:textId="77777777" w:rsidR="008828F6" w:rsidRPr="00BA2331" w:rsidRDefault="008828F6" w:rsidP="000D4746">
      <w:pPr>
        <w:pStyle w:val="ProductList-Body"/>
      </w:pPr>
    </w:p>
    <w:p w14:paraId="0CAF1B18" w14:textId="77777777" w:rsidR="008828F6" w:rsidRPr="00BA2331" w:rsidRDefault="008828F6" w:rsidP="000D4746">
      <w:pPr>
        <w:pStyle w:val="ProductList-ClauseHeading"/>
      </w:pPr>
      <w:r>
        <w:lastRenderedPageBreak/>
        <w:t>Prohibit per a Ús Mèdic</w:t>
      </w:r>
    </w:p>
    <w:p w14:paraId="34AF1799" w14:textId="77777777" w:rsidR="008828F6" w:rsidRPr="00BA2331" w:rsidRDefault="008828F6" w:rsidP="000D4746">
      <w:pPr>
        <w:pStyle w:val="ProductList-Body"/>
        <w:keepNext/>
      </w:pPr>
      <w:r>
        <w:t>Microsoft Genomics no és un dispositiu mèdic i les dades que genera el seu ús no pretenen ser declaracions de fet, ni han d’utilitzar-se en substitució del criteri, l’assessorament, el diagnòstic o el tractament mèdic de cap malaltia o afecció.</w:t>
      </w:r>
    </w:p>
    <w:p w14:paraId="3C29250B" w14:textId="77777777" w:rsidR="00174611" w:rsidRPr="00985023" w:rsidRDefault="009A7162" w:rsidP="00985023">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4EBEC9D8" w14:textId="77777777" w:rsidR="008828F6" w:rsidRPr="00D95C24" w:rsidRDefault="008828F6" w:rsidP="008828F6">
      <w:pPr>
        <w:pStyle w:val="ProductList-Offering2Heading"/>
        <w:outlineLvl w:val="2"/>
        <w:rPr>
          <w:lang w:val="es-ES_tradnl"/>
        </w:rPr>
      </w:pPr>
      <w:r w:rsidRPr="00D95C24">
        <w:rPr>
          <w:lang w:val="es-ES_tradnl"/>
        </w:rPr>
        <w:tab/>
      </w:r>
      <w:bookmarkStart w:id="155" w:name="_Toc23322979"/>
      <w:r w:rsidR="003332A5" w:rsidRPr="00D95C24">
        <w:rPr>
          <w:lang w:val="es-ES_tradnl"/>
        </w:rPr>
        <w:t>Visual Studio App Center</w:t>
      </w:r>
      <w:bookmarkEnd w:id="155"/>
    </w:p>
    <w:p w14:paraId="08523ECF" w14:textId="77777777" w:rsidR="008828F6" w:rsidRPr="00BA2331" w:rsidRDefault="008828F6" w:rsidP="000D4746">
      <w:pPr>
        <w:pStyle w:val="ProductList-ClauseHeading"/>
        <w:keepNext w:val="0"/>
      </w:pPr>
      <w:r>
        <w:t xml:space="preserve">Privacitat i Termes de Seguretat del </w:t>
      </w:r>
      <w:r w:rsidR="003332A5">
        <w:t>Visual Studio App Center</w:t>
      </w:r>
      <w:r>
        <w:t xml:space="preserve"> Test</w:t>
      </w:r>
    </w:p>
    <w:p w14:paraId="56404EC9" w14:textId="77777777" w:rsidR="008828F6" w:rsidRPr="00BA2331" w:rsidRDefault="008828F6" w:rsidP="000D4746">
      <w:pPr>
        <w:pStyle w:val="ProductList-Body"/>
      </w:pPr>
      <w:r>
        <w:t xml:space="preserve">La declaració de privacitat que es troba a </w:t>
      </w:r>
      <w:r w:rsidR="00170C9C">
        <w:fldChar w:fldCharType="begin"/>
      </w:r>
      <w:r w:rsidR="00170C9C">
        <w:instrText xml:space="preserve"> HYPERLINK "https://aka.ms/actestprivacypolicy" </w:instrText>
      </w:r>
      <w:r w:rsidR="00170C9C">
        <w:fldChar w:fldCharType="separate"/>
      </w:r>
      <w:r w:rsidR="00615F29">
        <w:rPr>
          <w:rStyle w:val="Hyperlink"/>
        </w:rPr>
        <w:t>https://aka.ms/actestprivacypolicy</w:t>
      </w:r>
      <w:r w:rsidR="00170C9C">
        <w:rPr>
          <w:rStyle w:val="Hyperlink"/>
        </w:rPr>
        <w:fldChar w:fldCharType="end"/>
      </w:r>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14:paraId="7C1B48B6" w14:textId="77777777" w:rsidR="008828F6" w:rsidRPr="00BA2331" w:rsidRDefault="008828F6" w:rsidP="000D4746">
      <w:pPr>
        <w:pStyle w:val="ProductList-Body"/>
      </w:pPr>
    </w:p>
    <w:p w14:paraId="3DC16A33" w14:textId="77777777" w:rsidR="008828F6" w:rsidRPr="00BA2331" w:rsidRDefault="008828F6" w:rsidP="000D4746">
      <w:pPr>
        <w:pStyle w:val="ProductList-ClauseHeading"/>
        <w:keepNext w:val="0"/>
      </w:pPr>
      <w:r>
        <w:t>Ús per a Desenvolupament i Proves</w:t>
      </w:r>
    </w:p>
    <w:p w14:paraId="4013F893" w14:textId="77777777" w:rsidR="008828F6" w:rsidRPr="00BA2331" w:rsidRDefault="008828F6" w:rsidP="000D4746">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14:paraId="5933F545" w14:textId="77777777" w:rsidR="008828F6" w:rsidRPr="00BA2331" w:rsidRDefault="008828F6" w:rsidP="000D4746">
      <w:pPr>
        <w:pStyle w:val="ProductList-Body"/>
      </w:pPr>
    </w:p>
    <w:p w14:paraId="3955380D" w14:textId="77777777" w:rsidR="008828F6" w:rsidRPr="00BA2331" w:rsidRDefault="008828F6" w:rsidP="000D4746">
      <w:pPr>
        <w:pStyle w:val="ProductList-ClauseHeading"/>
        <w:keepNext w:val="0"/>
      </w:pPr>
      <w:r>
        <w:t>Desenvolupador Autoritzat</w:t>
      </w:r>
    </w:p>
    <w:p w14:paraId="1554185A" w14:textId="77777777" w:rsidR="008828F6" w:rsidRPr="00BA2331" w:rsidRDefault="008828F6" w:rsidP="000D4746">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14:paraId="5636EF10" w14:textId="77777777" w:rsidR="008828F6" w:rsidRPr="00BA2331" w:rsidRDefault="008828F6" w:rsidP="000D4746">
      <w:pPr>
        <w:pStyle w:val="ProductList-Body"/>
      </w:pPr>
    </w:p>
    <w:p w14:paraId="147E25C3" w14:textId="77777777" w:rsidR="008828F6" w:rsidRPr="00BA2331" w:rsidRDefault="008828F6" w:rsidP="000D4746">
      <w:pPr>
        <w:pStyle w:val="ProductList-ClauseHeading"/>
        <w:keepNext w:val="0"/>
      </w:pPr>
      <w:r>
        <w:t>Accés de Servei a un Dipòsit de Tercers</w:t>
      </w:r>
    </w:p>
    <w:p w14:paraId="467B615D" w14:textId="77777777" w:rsidR="008828F6" w:rsidRPr="00BA2331" w:rsidRDefault="008828F6" w:rsidP="000D4746">
      <w:pPr>
        <w:pStyle w:val="ProductList-Body"/>
      </w:pPr>
      <w:r>
        <w:t xml:space="preserve">Si el Client atorga a Microsoft accés al seu compte de servei de dipòsit de tercers, el Client autoritza Microsoft per examinar el(s) compte(s), inclosos els continguts dels seus dipòsits públics i privats. Microsoft només utilitzarà aquestes dades per brindar al Client el servei del </w:t>
      </w:r>
      <w:r w:rsidR="003332A5">
        <w:t>Visual Studio App Center</w:t>
      </w:r>
      <w:r>
        <w:t>, inclosos els propòsits compatibles amb la prestació del servei.</w:t>
      </w:r>
    </w:p>
    <w:p w14:paraId="0652F71E" w14:textId="77777777" w:rsidR="00112875" w:rsidRPr="00903BB7" w:rsidRDefault="009A7162"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r w:rsidR="00170C9C">
        <w:fldChar w:fldCharType="begin"/>
      </w:r>
      <w:r w:rsidR="00170C9C">
        <w:instrText xml:space="preserve"> HYPERLINK \l "GeneralTerms" \o "Termes generals" </w:instrText>
      </w:r>
      <w:r w:rsidR="00170C9C">
        <w:fldChar w:fldCharType="separate"/>
      </w:r>
      <w:r w:rsidR="00112875">
        <w:rPr>
          <w:rStyle w:val="Hyperlink"/>
          <w:sz w:val="16"/>
          <w:szCs w:val="16"/>
        </w:rPr>
        <w:t>Termes generals</w:t>
      </w:r>
      <w:r w:rsidR="00170C9C">
        <w:rPr>
          <w:rStyle w:val="Hyperlink"/>
          <w:sz w:val="16"/>
          <w:szCs w:val="16"/>
        </w:rPr>
        <w:fldChar w:fldCharType="end"/>
      </w:r>
    </w:p>
    <w:p w14:paraId="37DEF491" w14:textId="77777777" w:rsidR="00757D66" w:rsidRPr="00641060" w:rsidRDefault="00757D66" w:rsidP="00757D66">
      <w:pPr>
        <w:pStyle w:val="ProductList-OfferingGroupHeading"/>
        <w:spacing w:after="80"/>
        <w:outlineLvl w:val="1"/>
        <w:rPr>
          <w:lang w:val="fr-FR"/>
        </w:rPr>
      </w:pPr>
      <w:bookmarkStart w:id="156" w:name="_Toc23322980"/>
      <w:r w:rsidRPr="00641060">
        <w:rPr>
          <w:lang w:val="fr-FR"/>
        </w:rPr>
        <w:t xml:space="preserve">Plans </w:t>
      </w:r>
      <w:proofErr w:type="spellStart"/>
      <w:r w:rsidRPr="00641060">
        <w:rPr>
          <w:lang w:val="fr-FR"/>
        </w:rPr>
        <w:t>del</w:t>
      </w:r>
      <w:proofErr w:type="spellEnd"/>
      <w:r w:rsidRPr="00641060">
        <w:rPr>
          <w:lang w:val="fr-FR"/>
        </w:rPr>
        <w:t xml:space="preserve"> Microsoft Azure</w:t>
      </w:r>
      <w:bookmarkEnd w:id="142"/>
      <w:bookmarkEnd w:id="156"/>
    </w:p>
    <w:p w14:paraId="7F594121" w14:textId="77777777" w:rsidR="00757D66" w:rsidRDefault="00757D66" w:rsidP="00757D66">
      <w:pPr>
        <w:pStyle w:val="ProductList-Body"/>
        <w:tabs>
          <w:tab w:val="clear" w:pos="158"/>
          <w:tab w:val="left" w:pos="360"/>
        </w:tabs>
        <w:rPr>
          <w:b/>
          <w:color w:val="00188F"/>
        </w:rPr>
      </w:pPr>
      <w:r>
        <w:rPr>
          <w:b/>
          <w:color w:val="00188F"/>
        </w:rPr>
        <w:t>Avisos</w:t>
      </w:r>
    </w:p>
    <w:p w14:paraId="1E2482C1" w14:textId="77777777" w:rsidR="00757D66" w:rsidRPr="00AB267B" w:rsidRDefault="00757D66" w:rsidP="00757D66">
      <w:pPr>
        <w:pStyle w:val="ProductList-Body"/>
      </w:pPr>
      <w:r>
        <w:t>S’apliquen les Notificacions del Mapes del Bing incloses a l’</w:t>
      </w:r>
      <w:r w:rsidR="00170C9C">
        <w:fldChar w:fldCharType="begin"/>
      </w:r>
      <w:r w:rsidR="00170C9C">
        <w:instrText xml:space="preserve"> HYPERLINK \l "Attachment1" \o "Apèndix 1" </w:instrText>
      </w:r>
      <w:r w:rsidR="00170C9C">
        <w:fldChar w:fldCharType="separate"/>
      </w:r>
      <w:r>
        <w:rPr>
          <w:rStyle w:val="Hyperlink"/>
        </w:rPr>
        <w:t>Apèndix 1</w:t>
      </w:r>
      <w:r w:rsidR="00170C9C">
        <w:rPr>
          <w:rStyle w:val="Hyperlink"/>
        </w:rPr>
        <w:fldChar w:fldCharType="end"/>
      </w:r>
      <w:r>
        <w:t>.</w:t>
      </w:r>
    </w:p>
    <w:p w14:paraId="79B8F203" w14:textId="77777777" w:rsidR="00757D66" w:rsidRPr="000E3993" w:rsidRDefault="00757D66" w:rsidP="00757D66">
      <w:pPr>
        <w:pStyle w:val="ProductList-Body"/>
      </w:pPr>
    </w:p>
    <w:p w14:paraId="47295D5E" w14:textId="77777777" w:rsidR="00757D66" w:rsidRPr="00017A5A" w:rsidRDefault="00AD1AC9" w:rsidP="00757D66">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14:paraId="18EFB7CB" w14:textId="77777777" w:rsidR="00D95C24" w:rsidRDefault="00D95C24" w:rsidP="00D95C24">
      <w:pPr>
        <w:pStyle w:val="ProductList-Body"/>
      </w:pPr>
      <w:r>
        <w:t>A més de les SL d'Usuari, podeu consultar l'</w:t>
      </w:r>
      <w:r w:rsidR="00170C9C">
        <w:fldChar w:fldCharType="begin"/>
      </w:r>
      <w:r w:rsidR="00170C9C">
        <w:instrText xml:space="preserve"> HYPERLINK \l "Attachment2" \o "Apèndix 2" </w:instrText>
      </w:r>
      <w:r w:rsidR="00170C9C">
        <w:fldChar w:fldCharType="separate"/>
      </w:r>
      <w:r>
        <w:rPr>
          <w:rStyle w:val="Hyperlink"/>
        </w:rPr>
        <w:t>Apèndix 2</w:t>
      </w:r>
      <w:r w:rsidR="00170C9C">
        <w:rPr>
          <w:rStyle w:val="Hyperlink"/>
        </w:rPr>
        <w:fldChar w:fldCharType="end"/>
      </w:r>
      <w:r>
        <w:t xml:space="preserve"> per obtenir informació sobre altres SL que compleixen els requisits de l'Azure Active Directory Premium, l'Azure Advanced Threat Protection for Users, l'Azure Information Protection i el Microsoft Intune.</w:t>
      </w:r>
    </w:p>
    <w:p w14:paraId="3F6A95A7" w14:textId="77777777" w:rsidR="00757D66" w:rsidRPr="00757D66" w:rsidRDefault="00757D66" w:rsidP="00757D66">
      <w:pPr>
        <w:pStyle w:val="ProductList-Body"/>
      </w:pPr>
    </w:p>
    <w:p w14:paraId="76FBF644" w14:textId="77777777" w:rsidR="00D028C7" w:rsidRPr="00D95C24" w:rsidRDefault="00757D66" w:rsidP="000D4746">
      <w:pPr>
        <w:pStyle w:val="ProductList-Offering2Heading"/>
        <w:outlineLvl w:val="2"/>
        <w:rPr>
          <w:lang w:val="ca-ES"/>
        </w:rPr>
      </w:pPr>
      <w:r w:rsidRPr="00D95C24">
        <w:rPr>
          <w:lang w:val="ca-ES"/>
        </w:rPr>
        <w:tab/>
      </w:r>
      <w:bookmarkStart w:id="157" w:name="_Toc23322981"/>
      <w:r w:rsidR="00D028C7" w:rsidRPr="00D95C24">
        <w:rPr>
          <w:lang w:val="ca-ES"/>
        </w:rPr>
        <w:t>Azure Active Directory Basic</w:t>
      </w:r>
      <w:bookmarkEnd w:id="143"/>
      <w:bookmarkEnd w:id="144"/>
      <w:bookmarkEnd w:id="157"/>
    </w:p>
    <w:bookmarkEnd w:id="145"/>
    <w:p w14:paraId="3B237D4C" w14:textId="77777777" w:rsidR="00D028C7" w:rsidRPr="003C2FBE" w:rsidRDefault="00D028C7" w:rsidP="000D4746">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58" w:name="AzureActiveDirectoryPremium"/>
    <w:p w14:paraId="5B8AAA58"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1B5D4B9" w14:textId="77777777" w:rsidR="00D028C7" w:rsidRPr="00524CB8" w:rsidRDefault="00D028C7" w:rsidP="00D028C7">
      <w:pPr>
        <w:pStyle w:val="ProductList-Offering2Heading"/>
        <w:outlineLvl w:val="2"/>
        <w:rPr>
          <w:lang w:val="ca-ES"/>
        </w:rPr>
      </w:pPr>
      <w:r w:rsidRPr="00524CB8">
        <w:rPr>
          <w:lang w:val="ca-ES"/>
        </w:rPr>
        <w:tab/>
      </w:r>
      <w:bookmarkStart w:id="159" w:name="_Toc459970715"/>
      <w:bookmarkStart w:id="160" w:name="_Toc457466429"/>
      <w:bookmarkStart w:id="161" w:name="_Toc23322982"/>
      <w:r w:rsidRPr="00524CB8">
        <w:rPr>
          <w:lang w:val="ca-ES"/>
        </w:rPr>
        <w:t>Azure Active Directory Premium</w:t>
      </w:r>
      <w:bookmarkEnd w:id="159"/>
      <w:bookmarkEnd w:id="160"/>
      <w:bookmarkEnd w:id="161"/>
    </w:p>
    <w:bookmarkEnd w:id="158"/>
    <w:p w14:paraId="67AEA67B" w14:textId="77777777" w:rsidR="00D028C7"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14:paraId="32359E77" w14:textId="77777777" w:rsidR="00F0524A" w:rsidRDefault="00F0524A" w:rsidP="00D028C7">
      <w:pPr>
        <w:pStyle w:val="ProductList-Body"/>
      </w:pPr>
    </w:p>
    <w:p w14:paraId="4E0D16A4" w14:textId="77777777" w:rsidR="00F0524A" w:rsidRDefault="00F0524A" w:rsidP="000D4746">
      <w:pPr>
        <w:pStyle w:val="ProductList-ClauseHeading"/>
        <w:keepNext w:val="0"/>
      </w:pPr>
      <w:r>
        <w:t>Usuari Extern Permès</w:t>
      </w:r>
    </w:p>
    <w:p w14:paraId="672A827E" w14:textId="77777777" w:rsidR="00F0524A" w:rsidRPr="00534B01" w:rsidRDefault="00F0524A" w:rsidP="000D4746">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w:t>
      </w:r>
    </w:p>
    <w:bookmarkStart w:id="162" w:name="AzureInformationProtectionPremium"/>
    <w:p w14:paraId="64DD11B5"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FFD4937" w14:textId="77777777" w:rsidR="00D028C7" w:rsidRPr="00524CB8" w:rsidRDefault="00D028C7" w:rsidP="000D4746">
      <w:pPr>
        <w:pStyle w:val="ProductList-Offering2Heading"/>
        <w:keepNext/>
        <w:outlineLvl w:val="2"/>
        <w:rPr>
          <w:lang w:val="ca-ES"/>
        </w:rPr>
      </w:pPr>
      <w:r w:rsidRPr="00524CB8">
        <w:rPr>
          <w:lang w:val="ca-ES"/>
        </w:rPr>
        <w:lastRenderedPageBreak/>
        <w:tab/>
      </w:r>
      <w:bookmarkStart w:id="163" w:name="AzureRightsManagement"/>
      <w:bookmarkStart w:id="164" w:name="_Toc459970716"/>
      <w:bookmarkStart w:id="165" w:name="_Toc457466430"/>
      <w:bookmarkStart w:id="166" w:name="_Toc23322983"/>
      <w:r w:rsidRPr="00524CB8">
        <w:rPr>
          <w:lang w:val="ca-ES"/>
        </w:rPr>
        <w:t>Azure Information Protection</w:t>
      </w:r>
      <w:bookmarkEnd w:id="163"/>
      <w:r w:rsidRPr="00524CB8">
        <w:rPr>
          <w:lang w:val="ca-ES"/>
        </w:rPr>
        <w:t xml:space="preserve"> Premium</w:t>
      </w:r>
      <w:bookmarkEnd w:id="164"/>
      <w:bookmarkEnd w:id="165"/>
      <w:bookmarkEnd w:id="166"/>
    </w:p>
    <w:bookmarkEnd w:id="162"/>
    <w:p w14:paraId="02EE6B25" w14:textId="77777777" w:rsidR="00D028C7" w:rsidRPr="003C2FBE" w:rsidRDefault="00D028C7" w:rsidP="000D4746">
      <w:pPr>
        <w:pStyle w:val="ProductList-Body"/>
        <w:keepNext/>
        <w:tabs>
          <w:tab w:val="clear" w:pos="158"/>
          <w:tab w:val="left" w:pos="360"/>
        </w:tabs>
      </w:pPr>
      <w:r>
        <w:rPr>
          <w:b/>
          <w:color w:val="00188F"/>
        </w:rPr>
        <w:t>Avisos</w:t>
      </w:r>
    </w:p>
    <w:p w14:paraId="0F912BB5" w14:textId="77777777" w:rsidR="00D028C7" w:rsidRPr="003C2FBE" w:rsidRDefault="00D028C7" w:rsidP="00D028C7">
      <w:pPr>
        <w:pStyle w:val="ProductList-Body"/>
      </w:pPr>
      <w:r>
        <w:t>S'apliquen les Notificacions del Mapes del Bing incloses a l'</w:t>
      </w:r>
      <w:r w:rsidR="00170C9C">
        <w:fldChar w:fldCharType="begin"/>
      </w:r>
      <w:r w:rsidR="00170C9C">
        <w:instrText xml:space="preserve"> HYPERLINK \l "Attachment1" \o "Apèndix 1" </w:instrText>
      </w:r>
      <w:r w:rsidR="00170C9C">
        <w:fldChar w:fldCharType="separate"/>
      </w:r>
      <w:r>
        <w:rPr>
          <w:rStyle w:val="Hyperlink"/>
        </w:rPr>
        <w:t>Apèndix 1</w:t>
      </w:r>
      <w:r w:rsidR="00170C9C">
        <w:rPr>
          <w:rStyle w:val="Hyperlink"/>
        </w:rPr>
        <w:fldChar w:fldCharType="end"/>
      </w:r>
      <w:r>
        <w:t>.</w:t>
      </w:r>
    </w:p>
    <w:p w14:paraId="4F467A40" w14:textId="77777777" w:rsidR="00D028C7" w:rsidRPr="003C2FBE" w:rsidRDefault="00D028C7" w:rsidP="00D028C7">
      <w:pPr>
        <w:pStyle w:val="ProductList-Body"/>
      </w:pPr>
      <w:r>
        <w:t>Els serveis d'implementació que el Client presti estaran subjectes a la Notificació de Serveis Professionals que es troba a l'</w:t>
      </w:r>
      <w:r w:rsidR="00170C9C">
        <w:fldChar w:fldCharType="begin"/>
      </w:r>
      <w:r w:rsidR="00170C9C">
        <w:instrText xml:space="preserve"> HYPERLINK \l "Attachment1" \o "Apèndix 1" </w:instrText>
      </w:r>
      <w:r w:rsidR="00170C9C">
        <w:fldChar w:fldCharType="separate"/>
      </w:r>
      <w:r>
        <w:rPr>
          <w:rStyle w:val="Hyperlink"/>
        </w:rPr>
        <w:t>Apèndix 1</w:t>
      </w:r>
      <w:r w:rsidR="00170C9C">
        <w:rPr>
          <w:rStyle w:val="Hyperlink"/>
        </w:rPr>
        <w:fldChar w:fldCharType="end"/>
      </w:r>
      <w:r>
        <w:t>.</w:t>
      </w:r>
    </w:p>
    <w:bookmarkStart w:id="167" w:name="_Toc388464308"/>
    <w:bookmarkStart w:id="168" w:name="Dynamics365"/>
    <w:bookmarkStart w:id="169" w:name="_Toc527036924"/>
    <w:bookmarkStart w:id="170" w:name="_Toc524436945"/>
    <w:bookmarkStart w:id="171" w:name="_Toc525753880"/>
    <w:bookmarkEnd w:id="146"/>
    <w:bookmarkEnd w:id="147"/>
    <w:bookmarkEnd w:id="167"/>
    <w:p w14:paraId="5DCCBC45" w14:textId="77777777" w:rsidR="00174611" w:rsidRDefault="00112875" w:rsidP="00985023">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bookmarkStart w:id="172" w:name="_Toc8395038"/>
      <w:bookmarkStart w:id="173" w:name="_Toc6563826"/>
      <w:bookmarkStart w:id="174" w:name="_Toc8749039"/>
      <w:bookmarkEnd w:id="168"/>
      <w:bookmarkEnd w:id="169"/>
      <w:bookmarkEnd w:id="170"/>
      <w:bookmarkEnd w:id="171"/>
    </w:p>
    <w:p w14:paraId="7AF63CE1" w14:textId="77777777" w:rsidR="000D4746" w:rsidRPr="00E464DF" w:rsidRDefault="000D4746" w:rsidP="000D4746">
      <w:pPr>
        <w:pStyle w:val="ProductList-OfferingGroupHeading"/>
        <w:spacing w:after="80"/>
        <w:outlineLvl w:val="1"/>
      </w:pPr>
      <w:bookmarkStart w:id="175" w:name="_Toc5958166"/>
      <w:bookmarkStart w:id="176" w:name="_Toc17975729"/>
      <w:bookmarkStart w:id="177" w:name="_Toc23322984"/>
      <w:bookmarkEnd w:id="172"/>
      <w:bookmarkEnd w:id="173"/>
      <w:bookmarkEnd w:id="174"/>
      <w:r>
        <w:t>Microsoft Dynamics 365 Services</w:t>
      </w:r>
      <w:bookmarkEnd w:id="175"/>
      <w:bookmarkEnd w:id="176"/>
      <w:bookmarkEnd w:id="177"/>
    </w:p>
    <w:p w14:paraId="538A7448" w14:textId="77777777" w:rsidR="000D4746" w:rsidRPr="00A8327A" w:rsidRDefault="000D4746" w:rsidP="000D4746">
      <w:pPr>
        <w:pStyle w:val="ProductList-Body"/>
        <w:rPr>
          <w:rFonts w:asciiTheme="majorHAnsi" w:hAnsiTheme="majorHAnsi"/>
          <w:sz w:val="16"/>
          <w:szCs w:val="16"/>
        </w:rPr>
        <w:sectPr w:rsidR="000D4746" w:rsidRPr="00A8327A" w:rsidSect="000D4746">
          <w:footerReference w:type="default" r:id="rId23"/>
          <w:footerReference w:type="first" r:id="rId24"/>
          <w:pgSz w:w="12240" w:h="15840"/>
          <w:pgMar w:top="1440" w:right="720" w:bottom="1440" w:left="720" w:header="720" w:footer="720" w:gutter="0"/>
          <w:cols w:space="720"/>
          <w:titlePg/>
          <w:docGrid w:linePitch="360"/>
        </w:sectPr>
      </w:pPr>
    </w:p>
    <w:p w14:paraId="019BC168" w14:textId="77777777" w:rsidR="000D4746" w:rsidRPr="00E464DF" w:rsidRDefault="000D4746" w:rsidP="005F531C">
      <w:pPr>
        <w:pStyle w:val="ProductList-ClauseHeading"/>
        <w:keepNext w:val="0"/>
      </w:pPr>
      <w:r>
        <w:t>Notificacions</w:t>
      </w:r>
    </w:p>
    <w:p w14:paraId="4F575EB0" w14:textId="77777777" w:rsidR="000D4746" w:rsidRPr="00E464DF" w:rsidRDefault="000D4746" w:rsidP="005F531C">
      <w:pPr>
        <w:pStyle w:val="ProductList-Body"/>
      </w:pPr>
      <w:r>
        <w:t>S'apliquen les Notificacions dels Mapes del Bing i els Serveis Professionals que s'inclouen a l'</w:t>
      </w:r>
      <w:r w:rsidR="00170C9C">
        <w:fldChar w:fldCharType="begin"/>
      </w:r>
      <w:r w:rsidR="00170C9C">
        <w:instrText xml:space="preserve"> HYPERLINK \l "_top" \o "Adjunt 1" </w:instrText>
      </w:r>
      <w:r w:rsidR="00170C9C">
        <w:fldChar w:fldCharType="separate"/>
      </w:r>
      <w:r>
        <w:rPr>
          <w:rStyle w:val="Hyperlink"/>
        </w:rPr>
        <w:t>Apèndix 1</w:t>
      </w:r>
      <w:r w:rsidR="00170C9C">
        <w:rPr>
          <w:rStyle w:val="Hyperlink"/>
        </w:rPr>
        <w:fldChar w:fldCharType="end"/>
      </w:r>
      <w:r>
        <w:t>. Els serveis d'incorporació, migració o implementació que el Client presti estaran subjectes a la Notificació de Serveis Professionals que es troba a l'</w:t>
      </w:r>
      <w:r w:rsidR="00170C9C">
        <w:fldChar w:fldCharType="begin"/>
      </w:r>
      <w:r w:rsidR="00170C9C">
        <w:instrText xml:space="preserve"> HYPERLINK \l "_top" \o "Adjunt 1" </w:instrText>
      </w:r>
      <w:r w:rsidR="00170C9C">
        <w:fldChar w:fldCharType="separate"/>
      </w:r>
      <w:r>
        <w:rPr>
          <w:rStyle w:val="Hyperlink"/>
        </w:rPr>
        <w:t>Apèndix 1</w:t>
      </w:r>
      <w:r w:rsidR="00170C9C">
        <w:rPr>
          <w:rStyle w:val="Hyperlink"/>
        </w:rPr>
        <w:fldChar w:fldCharType="end"/>
      </w:r>
      <w:r>
        <w:t>.</w:t>
      </w:r>
    </w:p>
    <w:p w14:paraId="65D870B6" w14:textId="77777777" w:rsidR="000D4746" w:rsidRPr="00E464DF" w:rsidRDefault="000D4746" w:rsidP="005F531C">
      <w:pPr>
        <w:pStyle w:val="ProductList-Body"/>
      </w:pPr>
    </w:p>
    <w:p w14:paraId="3B68D534" w14:textId="77777777" w:rsidR="000D4746" w:rsidRPr="00E464DF" w:rsidRDefault="000D4746" w:rsidP="005F531C">
      <w:pPr>
        <w:pStyle w:val="ProductList-ClauseHeading"/>
        <w:keepNext w:val="0"/>
      </w:pPr>
      <w:r>
        <w:t>Usuaris Externs</w:t>
      </w:r>
    </w:p>
    <w:p w14:paraId="3FC7F2A0" w14:textId="77777777" w:rsidR="000D4746" w:rsidRPr="00E464DF" w:rsidRDefault="000D4746" w:rsidP="005F531C">
      <w:pPr>
        <w:pStyle w:val="ProductList-Body"/>
        <w:tabs>
          <w:tab w:val="clear" w:pos="158"/>
          <w:tab w:val="left" w:pos="360"/>
        </w:tabs>
      </w:pPr>
      <w:r>
        <w:t>Els Usuaris Externs dels Serveis del Dynamics 365 no necessiten una SL per obtenir accés al Servei Online. Aquesta exempció no s'aplica (1) a contractistes o agents del Client o les seves Filials, ni (2) a Usuaris Externs que utilitzin programari de client del Dynamics 365 amb els Serveis del Dynamics 365 que no siguin els serveis o els components inclosos al Dynamics 365 Supply Chain Management, el Dynamics 365 Finance, el Dynamics 365 Retail, el Dynamics 365 Talent o el Dynamics 365 Talent: Onboard.</w:t>
      </w:r>
    </w:p>
    <w:p w14:paraId="74B3A995" w14:textId="77777777" w:rsidR="000D4746" w:rsidRPr="00E464DF" w:rsidRDefault="000D4746" w:rsidP="005F531C">
      <w:pPr>
        <w:pStyle w:val="ProductList-Body"/>
        <w:tabs>
          <w:tab w:val="clear" w:pos="158"/>
          <w:tab w:val="left" w:pos="360"/>
        </w:tabs>
      </w:pPr>
    </w:p>
    <w:p w14:paraId="2B7DA195" w14:textId="77777777" w:rsidR="000D4746" w:rsidRPr="00E464DF" w:rsidRDefault="000D4746" w:rsidP="005F531C">
      <w:pPr>
        <w:pStyle w:val="ProductList-ClauseHeading"/>
        <w:keepNext w:val="0"/>
      </w:pPr>
      <w:r>
        <w:t>Portal d’administració</w:t>
      </w:r>
    </w:p>
    <w:p w14:paraId="0DAC8CB3" w14:textId="77777777" w:rsidR="000D4746" w:rsidRPr="00E464DF" w:rsidRDefault="000D4746" w:rsidP="005F531C">
      <w:pPr>
        <w:pStyle w:val="ProductList-Body"/>
      </w:pPr>
      <w:r>
        <w:t>Els Clients amb SL del Dynamics 365 Supply Chain Management, el Dynamics 365 Finance, el Dynamics 365 Retail o el Dynamics 365 Talent poden implementar i administrar el Servei Online a través del Microsoft Dynamics Lifecycle Services (o el seu successor), que està subjecte a uns altres termes.</w:t>
      </w:r>
    </w:p>
    <w:p w14:paraId="2F9E7204" w14:textId="77777777" w:rsidR="000D4746" w:rsidRPr="00E464DF" w:rsidRDefault="000D4746" w:rsidP="005F531C">
      <w:pPr>
        <w:pStyle w:val="ProductList-Body"/>
      </w:pPr>
    </w:p>
    <w:p w14:paraId="2BCACB09" w14:textId="77777777" w:rsidR="00EF65DD" w:rsidRPr="00E94E14" w:rsidRDefault="00EF65DD" w:rsidP="00EF65DD">
      <w:pPr>
        <w:pStyle w:val="ProductList-ClauseHeading"/>
        <w:keepNext w:val="0"/>
      </w:pPr>
      <w:r>
        <w:t>Implementacions combinades dels serveis del Dynamics 365</w:t>
      </w:r>
    </w:p>
    <w:p w14:paraId="1DDBD065" w14:textId="77777777" w:rsidR="00EF65DD" w:rsidRDefault="00EF65DD" w:rsidP="00EF65DD">
      <w:pPr>
        <w:pStyle w:val="ProductList-Body"/>
      </w:pPr>
      <w:r>
        <w:t>Els Clients poden combinar (i) llicències del Dynamics 365 Sales Professional i Enterprise, (ii) llicències del Dynamics 365 Customer Service Professional i Enterprise o (iii) llicències del Dynamics 365 Business Central i del Dynamics 365 Finance o Supply Chain Management si:</w:t>
      </w:r>
    </w:p>
    <w:p w14:paraId="14D6680B" w14:textId="77777777" w:rsidR="00EF65DD" w:rsidRPr="001F4ED0" w:rsidRDefault="00EF65DD" w:rsidP="00EF65DD">
      <w:pPr>
        <w:pStyle w:val="ProductList-Body"/>
        <w:numPr>
          <w:ilvl w:val="0"/>
          <w:numId w:val="48"/>
        </w:numPr>
        <w:tabs>
          <w:tab w:val="clear" w:pos="158"/>
          <w:tab w:val="left" w:pos="360"/>
          <w:tab w:val="left" w:pos="720"/>
          <w:tab w:val="left" w:pos="1080"/>
        </w:tabs>
        <w:rPr>
          <w:szCs w:val="18"/>
        </w:rPr>
      </w:pPr>
      <w:r>
        <w:rPr>
          <w:szCs w:val="18"/>
        </w:rPr>
        <w:t>cada Servei Online està implementat en virtut d'una instància independent i</w:t>
      </w:r>
    </w:p>
    <w:p w14:paraId="00622E10" w14:textId="77777777" w:rsidR="00EF65DD" w:rsidRPr="001F4ED0" w:rsidRDefault="00EF65DD" w:rsidP="00EF65DD">
      <w:pPr>
        <w:pStyle w:val="ProductList-Body"/>
        <w:numPr>
          <w:ilvl w:val="0"/>
          <w:numId w:val="48"/>
        </w:numPr>
        <w:tabs>
          <w:tab w:val="clear" w:pos="158"/>
          <w:tab w:val="left" w:pos="360"/>
          <w:tab w:val="left" w:pos="720"/>
          <w:tab w:val="left" w:pos="1080"/>
        </w:tabs>
        <w:rPr>
          <w:szCs w:val="18"/>
        </w:rPr>
      </w:pPr>
      <w:r>
        <w:rPr>
          <w:szCs w:val="18"/>
        </w:rPr>
        <w:t>els usuaris llicenciats només accedeixen a les instàncies per a les quals estan autoritzats.</w:t>
      </w:r>
    </w:p>
    <w:p w14:paraId="011FD6D2" w14:textId="77777777" w:rsidR="000D4746" w:rsidRPr="00E464DF" w:rsidRDefault="000D4746" w:rsidP="005F531C">
      <w:pPr>
        <w:pStyle w:val="ProductList-Body"/>
      </w:pPr>
    </w:p>
    <w:p w14:paraId="3D80E413" w14:textId="77777777" w:rsidR="000D4746" w:rsidRPr="00E464DF" w:rsidRDefault="000D4746" w:rsidP="005F531C">
      <w:pPr>
        <w:pStyle w:val="ProductList-ClauseHeading"/>
        <w:keepNext w:val="0"/>
      </w:pPr>
      <w:r>
        <w:t>Implementacions combinades del serveis del Microsoft Dynamics 365</w:t>
      </w:r>
    </w:p>
    <w:p w14:paraId="14BA76B4" w14:textId="77777777" w:rsidR="000D4746" w:rsidRPr="00E464DF" w:rsidRDefault="000D4746" w:rsidP="005F531C">
      <w:pPr>
        <w:pStyle w:val="ProductList-Body"/>
      </w:pPr>
      <w:r>
        <w:t>Els Clients no poden combinar llicències del Dynamics 365 Business Central Premium i el Dynamics 365 Business Central Essentials al mateix inquilí.</w:t>
      </w:r>
    </w:p>
    <w:p w14:paraId="50689AE6" w14:textId="77777777" w:rsidR="000D4746" w:rsidRPr="00E464DF" w:rsidRDefault="000D4746" w:rsidP="005F531C">
      <w:pPr>
        <w:pStyle w:val="ProductList-ClauseHeading"/>
        <w:keepNext w:val="0"/>
        <w:tabs>
          <w:tab w:val="clear" w:pos="360"/>
          <w:tab w:val="left" w:pos="0"/>
        </w:tabs>
        <w:ind w:left="360" w:hanging="360"/>
      </w:pPr>
    </w:p>
    <w:p w14:paraId="580B5CA5" w14:textId="77777777" w:rsidR="000D4746" w:rsidRPr="00E464DF" w:rsidRDefault="000D4746" w:rsidP="005F531C">
      <w:pPr>
        <w:pStyle w:val="ProductList-ClauseHeading"/>
        <w:keepNext w:val="0"/>
        <w:tabs>
          <w:tab w:val="clear" w:pos="360"/>
          <w:tab w:val="left" w:pos="0"/>
        </w:tabs>
        <w:ind w:left="360" w:hanging="360"/>
      </w:pPr>
      <w:r>
        <w:t>Dynamics 365 Marketing</w:t>
      </w:r>
    </w:p>
    <w:p w14:paraId="46EDFFC8" w14:textId="77777777" w:rsidR="000D4746" w:rsidRPr="00E464DF" w:rsidRDefault="000D4746" w:rsidP="005F531C">
      <w:pPr>
        <w:pStyle w:val="ProductList-Body"/>
        <w:tabs>
          <w:tab w:val="clear" w:pos="158"/>
          <w:tab w:val="left" w:pos="90"/>
          <w:tab w:val="left" w:pos="270"/>
        </w:tabs>
        <w:ind w:left="518" w:hanging="360"/>
      </w:pPr>
      <w:r>
        <w:rPr>
          <w:b/>
          <w:bCs/>
          <w:color w:val="0072C6"/>
        </w:rPr>
        <w:t>Lleis Promocionals, Reglaments i Estàndards del Sector</w:t>
      </w:r>
    </w:p>
    <w:p w14:paraId="337A6D54" w14:textId="77777777" w:rsidR="000D4746" w:rsidRPr="00E464DF" w:rsidRDefault="000D4746" w:rsidP="005F531C">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14:paraId="7AC108E7" w14:textId="77777777" w:rsidR="000D4746" w:rsidRPr="00E464DF" w:rsidRDefault="000D4746" w:rsidP="005F531C">
      <w:pPr>
        <w:pStyle w:val="ProductList-Body"/>
      </w:pPr>
    </w:p>
    <w:p w14:paraId="5A7F7A81" w14:textId="77777777" w:rsidR="000D4746" w:rsidRPr="00E464DF" w:rsidRDefault="000D4746" w:rsidP="005F531C">
      <w:pPr>
        <w:pStyle w:val="ProductList-ClauseHeading"/>
        <w:keepNext w:val="0"/>
      </w:pPr>
      <w:r>
        <w:t>Codi Font del Dynamics Supply Chain Management, Finance i Retail</w:t>
      </w:r>
    </w:p>
    <w:p w14:paraId="678B98FA" w14:textId="77777777" w:rsidR="000D4746" w:rsidRPr="00E464DF" w:rsidRDefault="000D4746" w:rsidP="005F531C">
      <w:pPr>
        <w:pStyle w:val="ProductList-Body"/>
        <w:tabs>
          <w:tab w:val="clear" w:pos="158"/>
          <w:tab w:val="left" w:pos="360"/>
        </w:tabs>
      </w:pPr>
      <w:r>
        <w:t xml:space="preserve">El Client pot modificar per al seu ús intern el codi font de l'aplicació del Dynamics 365 Supply Chain Management, el Dynamics 365 Finance i el Dynamics 365 for Retail. </w:t>
      </w:r>
    </w:p>
    <w:p w14:paraId="7178A128" w14:textId="77777777" w:rsidR="000D4746" w:rsidRPr="00E464DF" w:rsidRDefault="000D4746" w:rsidP="005F531C">
      <w:pPr>
        <w:pStyle w:val="ProductList-Body"/>
        <w:tabs>
          <w:tab w:val="clear" w:pos="158"/>
          <w:tab w:val="left" w:pos="360"/>
        </w:tabs>
      </w:pPr>
    </w:p>
    <w:p w14:paraId="3BCB82C7" w14:textId="77777777" w:rsidR="000D4746" w:rsidRPr="00E464DF" w:rsidRDefault="000D4746" w:rsidP="005F531C">
      <w:pPr>
        <w:pStyle w:val="ProductList-ClauseHeading"/>
        <w:keepNext w:val="0"/>
      </w:pPr>
      <w:r>
        <w:t>Dynamics 365 Talent i Dynamics 365 Talent: Onboard</w:t>
      </w:r>
    </w:p>
    <w:p w14:paraId="0964E0E4" w14:textId="77777777" w:rsidR="000D4746" w:rsidRPr="00E464DF" w:rsidRDefault="000D4746" w:rsidP="005F531C">
      <w:pPr>
        <w:pStyle w:val="ProductList-Body"/>
        <w:tabs>
          <w:tab w:val="clear" w:pos="158"/>
          <w:tab w:val="left" w:pos="360"/>
        </w:tabs>
      </w:pPr>
      <w:r>
        <w:t>Els que accedeixin al Servei Online que siguin (1) candidats del mòdul d'atracció o (2) nous empleats del mòdul d'incorporació no necessitaran una SL.</w:t>
      </w:r>
    </w:p>
    <w:p w14:paraId="7E144113" w14:textId="77777777" w:rsidR="000D4746" w:rsidRPr="00E464DF" w:rsidRDefault="000D4746" w:rsidP="005F531C">
      <w:pPr>
        <w:pStyle w:val="ProductList-Body"/>
        <w:tabs>
          <w:tab w:val="clear" w:pos="158"/>
          <w:tab w:val="left" w:pos="360"/>
        </w:tabs>
      </w:pPr>
    </w:p>
    <w:p w14:paraId="6A116338" w14:textId="77777777" w:rsidR="000D4746" w:rsidRPr="00E464DF" w:rsidRDefault="000D4746" w:rsidP="005F531C">
      <w:pPr>
        <w:pStyle w:val="ProductList-ClauseHeading"/>
        <w:keepNext w:val="0"/>
      </w:pPr>
      <w:r>
        <w:t>Drets d'ús de servidor per a l'SL d'usuari del Dynamics 365, des dels SL d'usuari d'SA i els SL d'usuari de complements</w:t>
      </w:r>
    </w:p>
    <w:p w14:paraId="38185C25" w14:textId="77777777" w:rsidR="000D4746" w:rsidRPr="00E464DF" w:rsidRDefault="000D4746" w:rsidP="005F531C">
      <w:pPr>
        <w:pStyle w:val="ProductList-Body"/>
      </w:pPr>
      <w:r>
        <w:t>Les disposicions dels drets d'ús de servidors següents no s'apliquen als Clients amb llicències per al Dynamics 365 Sales Professional, el Dynamics 365 Customer Service Professional, el Dynamics 365 Marketing i el Dynamics 365 Talent: Onboard, ni als Clients amb llicència per als serveis online del Dynamics 365 a través dels programes Open License, Open Value i Open Value Subscription.</w:t>
      </w:r>
    </w:p>
    <w:p w14:paraId="1993DA80" w14:textId="77777777" w:rsidR="000D4746" w:rsidRPr="00E464DF" w:rsidRDefault="000D4746" w:rsidP="000D4746">
      <w:pPr>
        <w:pStyle w:val="ProductList-Body"/>
      </w:pPr>
    </w:p>
    <w:p w14:paraId="583218EB" w14:textId="77777777" w:rsidR="000D4746" w:rsidRPr="00E464DF" w:rsidRDefault="000D4746" w:rsidP="000D4746">
      <w:pPr>
        <w:pStyle w:val="ProductList-Body"/>
        <w:ind w:left="180"/>
      </w:pPr>
      <w:r>
        <w:rPr>
          <w:b/>
          <w:color w:val="0072C6"/>
        </w:rPr>
        <w:t>Servidor local del Dynamics 365 for Operations</w:t>
      </w:r>
    </w:p>
    <w:p w14:paraId="14F2E6F6" w14:textId="77777777" w:rsidR="000D4746" w:rsidRPr="00E464DF" w:rsidRDefault="000D4746" w:rsidP="000D4746">
      <w:pPr>
        <w:pStyle w:val="ProductList-Body"/>
        <w:ind w:left="180"/>
      </w:pPr>
      <w:r>
        <w:t>Els Clients amb subscripcions actives per al Dynamics 365 Supply Chain Management, el Dynamics 365 Finance, el Dynamics 365 Retail o el Dynamics 365 Talent poden:</w:t>
      </w:r>
    </w:p>
    <w:p w14:paraId="45931AF2" w14:textId="77777777" w:rsidR="000D4746" w:rsidRPr="00E464DF" w:rsidRDefault="000D4746" w:rsidP="000D4746">
      <w:pPr>
        <w:pStyle w:val="ProductList-Body"/>
        <w:numPr>
          <w:ilvl w:val="0"/>
          <w:numId w:val="39"/>
        </w:numPr>
        <w:tabs>
          <w:tab w:val="clear" w:pos="158"/>
          <w:tab w:val="left" w:pos="360"/>
          <w:tab w:val="left" w:pos="720"/>
        </w:tabs>
        <w:ind w:left="720"/>
      </w:pPr>
      <w:r>
        <w:t>instal·lar i utilitzar qualsevol nombre de còpies del programari Dynamics 365 for Operations Server en un servidor de xarxa o en servidors compartits;</w:t>
      </w:r>
    </w:p>
    <w:p w14:paraId="377D9CDE" w14:textId="77777777" w:rsidR="000D4746" w:rsidRPr="00E464DF" w:rsidRDefault="000D4746" w:rsidP="000D4746">
      <w:pPr>
        <w:pStyle w:val="ProductList-Body"/>
        <w:numPr>
          <w:ilvl w:val="0"/>
          <w:numId w:val="39"/>
        </w:numPr>
        <w:tabs>
          <w:tab w:val="left" w:pos="360"/>
          <w:tab w:val="left" w:pos="720"/>
        </w:tabs>
        <w:ind w:left="720"/>
      </w:pPr>
      <w:r>
        <w:t>instal·lar i utilitzar el programari Dynamics AX 2012 R3 Server en lloc del Dynamics 365 for Operations Server;</w:t>
      </w:r>
    </w:p>
    <w:p w14:paraId="68F7BA27" w14:textId="77777777" w:rsidR="000D4746" w:rsidRPr="00E464DF" w:rsidRDefault="000D4746" w:rsidP="000D4746">
      <w:pPr>
        <w:pStyle w:val="ProductList-Body"/>
        <w:numPr>
          <w:ilvl w:val="0"/>
          <w:numId w:val="39"/>
        </w:numPr>
        <w:tabs>
          <w:tab w:val="clear" w:pos="158"/>
          <w:tab w:val="left" w:pos="360"/>
          <w:tab w:val="left" w:pos="720"/>
        </w:tabs>
        <w:ind w:left="720"/>
      </w:pPr>
      <w:r>
        <w:lastRenderedPageBreak/>
        <w:t>permetre l'accés al programari de servidor només a usuaris i dispositius als quals s'hagi assignat una SL qualificada;</w:t>
      </w:r>
    </w:p>
    <w:p w14:paraId="02AD4B47" w14:textId="77777777" w:rsidR="000D4746" w:rsidRPr="00E464DF" w:rsidRDefault="000D4746" w:rsidP="000D4746">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14:paraId="4D2DA5DA" w14:textId="77777777" w:rsidR="000D4746" w:rsidRPr="00E464DF" w:rsidRDefault="000D4746" w:rsidP="000D4746">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14:paraId="6B408BD7" w14:textId="77777777" w:rsidR="000D4746" w:rsidRPr="00E464DF" w:rsidRDefault="000D4746" w:rsidP="000D4746">
      <w:pPr>
        <w:pStyle w:val="ProductList-Body"/>
      </w:pPr>
    </w:p>
    <w:p w14:paraId="26419A50" w14:textId="77777777" w:rsidR="000D4746" w:rsidRPr="00E464DF" w:rsidRDefault="000D4746" w:rsidP="000D4746">
      <w:pPr>
        <w:pStyle w:val="ProductList-Body"/>
        <w:tabs>
          <w:tab w:val="clear" w:pos="158"/>
          <w:tab w:val="left" w:pos="180"/>
        </w:tabs>
        <w:ind w:left="180"/>
      </w:pPr>
      <w:r>
        <w:rPr>
          <w:b/>
          <w:color w:val="0072C6"/>
        </w:rPr>
        <w:t>Servidor local del Dynamics 365</w:t>
      </w:r>
    </w:p>
    <w:p w14:paraId="3DC9B56C" w14:textId="77777777" w:rsidR="000D4746" w:rsidRPr="00E464DF" w:rsidRDefault="000D4746" w:rsidP="000D4746">
      <w:pPr>
        <w:pStyle w:val="ProductList-Body"/>
        <w:ind w:left="180"/>
      </w:pPr>
      <w:r>
        <w:t>Els Clients amb subscripcions actives per al Dynamics 365 Sales Enterprise, el Dynamics 365 Customer Service Enterprise o el Dynamics 365 Field Service poden:</w:t>
      </w:r>
    </w:p>
    <w:p w14:paraId="7E41B936" w14:textId="77777777" w:rsidR="000D4746" w:rsidRPr="00E464DF" w:rsidRDefault="000D4746" w:rsidP="000D4746">
      <w:pPr>
        <w:pStyle w:val="ProductList-Body"/>
        <w:numPr>
          <w:ilvl w:val="0"/>
          <w:numId w:val="43"/>
        </w:numPr>
      </w:pPr>
      <w:r>
        <w:t>instal·lar i utilitzar qualsevol nombre de còpies del programari de servidor (local) del Dynamics 365 en un servidor de xarxa o en servidors compartits;</w:t>
      </w:r>
    </w:p>
    <w:p w14:paraId="3A6B49AC" w14:textId="77777777" w:rsidR="000D4746" w:rsidRPr="00E464DF" w:rsidRDefault="000D4746" w:rsidP="000D4746">
      <w:pPr>
        <w:pStyle w:val="ProductList-Body"/>
        <w:numPr>
          <w:ilvl w:val="0"/>
          <w:numId w:val="43"/>
        </w:numPr>
      </w:pPr>
      <w:r>
        <w:t xml:space="preserve">instal·lar el programari Dynamics CRM 2016 Server en lloc del Servidor Local del Dynamics 365; </w:t>
      </w:r>
    </w:p>
    <w:p w14:paraId="40F62B78" w14:textId="77777777" w:rsidR="000D4746" w:rsidRPr="00E464DF" w:rsidRDefault="000D4746" w:rsidP="000D4746">
      <w:pPr>
        <w:pStyle w:val="ProductList-Body"/>
        <w:numPr>
          <w:ilvl w:val="0"/>
          <w:numId w:val="43"/>
        </w:numPr>
      </w:pPr>
      <w:r>
        <w:t>permetre l'accés al programari de servidor només als usuaris i dispositius als quals s'hagi assignat una SL qualificada; i</w:t>
      </w:r>
    </w:p>
    <w:p w14:paraId="3EEE6838" w14:textId="77777777" w:rsidR="000D4746" w:rsidRPr="00E464DF" w:rsidRDefault="000D4746" w:rsidP="000D4746">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14:paraId="5B210D13" w14:textId="77777777" w:rsidR="000D4746" w:rsidRPr="00E464DF" w:rsidRDefault="000D4746" w:rsidP="000D4746">
      <w:pPr>
        <w:pStyle w:val="ProductList-Body"/>
      </w:pPr>
    </w:p>
    <w:p w14:paraId="1DFF7EDA" w14:textId="77777777" w:rsidR="000D4746" w:rsidRPr="00E464DF" w:rsidRDefault="000D4746" w:rsidP="000D4746">
      <w:pPr>
        <w:pStyle w:val="ProductList-Body"/>
        <w:tabs>
          <w:tab w:val="clear" w:pos="158"/>
          <w:tab w:val="left" w:pos="180"/>
        </w:tabs>
        <w:ind w:left="180"/>
      </w:pPr>
      <w:r>
        <w:rPr>
          <w:b/>
          <w:color w:val="0072C6"/>
        </w:rPr>
        <w:t>Dynamics 365 Business Central local</w:t>
      </w:r>
    </w:p>
    <w:p w14:paraId="6DB228B7" w14:textId="77777777" w:rsidR="000D4746" w:rsidRPr="00E464DF" w:rsidRDefault="000D4746" w:rsidP="000D4746">
      <w:pPr>
        <w:pStyle w:val="ProductList-Body"/>
        <w:ind w:left="180"/>
      </w:pPr>
      <w:r>
        <w:t>Els Clients amb subscripcions actives per al Dynamics 365 Business Central poden:</w:t>
      </w:r>
    </w:p>
    <w:p w14:paraId="66D0E52C" w14:textId="77777777" w:rsidR="000D4746" w:rsidRPr="00E464DF" w:rsidRDefault="000D4746" w:rsidP="000D4746">
      <w:pPr>
        <w:pStyle w:val="ProductList-Body"/>
        <w:numPr>
          <w:ilvl w:val="0"/>
          <w:numId w:val="43"/>
        </w:numPr>
      </w:pPr>
      <w:r>
        <w:t>instal·lar i utilitzar qualsevol nombre de còpies del programari local Dynamics 365 Business Central en un servidor de xarxa o en servidors compartits;</w:t>
      </w:r>
    </w:p>
    <w:p w14:paraId="76F4AA03" w14:textId="77777777" w:rsidR="000D4746" w:rsidRPr="00E464DF" w:rsidRDefault="000D4746" w:rsidP="000D4746">
      <w:pPr>
        <w:pStyle w:val="ProductList-Body"/>
        <w:numPr>
          <w:ilvl w:val="0"/>
          <w:numId w:val="43"/>
        </w:numPr>
      </w:pPr>
      <w:r>
        <w:t>permetre l'accés al programari de servidor només als usuaris i dispositius als quals s'hagi assignat una SL qualificada; i</w:t>
      </w:r>
    </w:p>
    <w:p w14:paraId="232B3DE9" w14:textId="77777777" w:rsidR="000D4746" w:rsidRPr="00E464DF" w:rsidRDefault="000D4746" w:rsidP="000D4746">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14:paraId="4CF2E132" w14:textId="77777777" w:rsidR="000D4746" w:rsidRPr="00E464DF" w:rsidRDefault="000D4746" w:rsidP="000D4746">
      <w:pPr>
        <w:pStyle w:val="ProductList-Body"/>
      </w:pPr>
    </w:p>
    <w:p w14:paraId="1CB614EE" w14:textId="77777777" w:rsidR="000D4746" w:rsidRPr="00E464DF" w:rsidRDefault="000D4746" w:rsidP="005F531C">
      <w:pPr>
        <w:pStyle w:val="ProductList-ClauseHeading"/>
        <w:keepNext w:val="0"/>
      </w:pPr>
      <w:r>
        <w:t>Solució Microsoft Relationship Sales</w:t>
      </w:r>
    </w:p>
    <w:p w14:paraId="104DB92B" w14:textId="77777777" w:rsidR="000D4746" w:rsidRPr="00E464DF" w:rsidRDefault="000D4746" w:rsidP="005F531C">
      <w:pPr>
        <w:pStyle w:val="ProductList-Body"/>
      </w:pPr>
      <w:r>
        <w:t>La solució Microsoft Relationship Sales inclou el Dynamics 365 Sales Enterprise i el LinkedIn Sales Navigator Team o Enterprise. El LinkedIn Sales Navigator Team/Enterprise és per a ús exclusiu de l'Usuari Llicenciat de la solució Microsoft Relationship Sales per a la durada de la subscripció.</w:t>
      </w:r>
    </w:p>
    <w:p w14:paraId="10C55DC6" w14:textId="77777777" w:rsidR="000D4746" w:rsidRPr="00E464DF" w:rsidRDefault="000D4746" w:rsidP="005F531C">
      <w:pPr>
        <w:pStyle w:val="ProductList-Body"/>
      </w:pPr>
    </w:p>
    <w:p w14:paraId="7EAB1C6A" w14:textId="77777777" w:rsidR="000D4746" w:rsidRPr="00E464DF" w:rsidRDefault="000D4746" w:rsidP="005F531C">
      <w:pPr>
        <w:pStyle w:val="ProductList-Body"/>
        <w:ind w:left="180"/>
      </w:pPr>
      <w:r>
        <w:rPr>
          <w:b/>
          <w:color w:val="0072C6"/>
        </w:rPr>
        <w:t>LinkedIn Sales Navigator</w:t>
      </w:r>
    </w:p>
    <w:p w14:paraId="056E0426" w14:textId="77777777" w:rsidR="000D4746" w:rsidRPr="00E464DF" w:rsidRDefault="000D4746" w:rsidP="005F531C">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r w:rsidR="00170C9C">
        <w:fldChar w:fldCharType="begin"/>
      </w:r>
      <w:r w:rsidR="00170C9C">
        <w:instrText xml:space="preserve"> HYPERLINK "https://www.linkedin.com/legal/preview/user-agreement" </w:instrText>
      </w:r>
      <w:r w:rsidR="00170C9C">
        <w:fldChar w:fldCharType="separate"/>
      </w:r>
      <w:r>
        <w:rPr>
          <w:rStyle w:val="Hyperlink"/>
        </w:rPr>
        <w:t>https://www.linkedin.com/legal/preview/user-agreement</w:t>
      </w:r>
      <w:r w:rsidR="00170C9C">
        <w:rPr>
          <w:rStyle w:val="Hyperlink"/>
        </w:rPr>
        <w:fldChar w:fldCharType="end"/>
      </w:r>
      <w:r>
        <w:t xml:space="preserve">. Malgrat que s'estableixi el contrari al contracte de llicències per volum del Client (inclosos aquests Termes dels Serveis Online), la Política de Privacitat del LinkedIn disponible a </w:t>
      </w:r>
      <w:r w:rsidR="00170C9C">
        <w:fldChar w:fldCharType="begin"/>
      </w:r>
      <w:r w:rsidR="00170C9C">
        <w:instrText xml:space="preserve"> HYPERLINK "https://www.linkedin.com/legal/privacy-policy" </w:instrText>
      </w:r>
      <w:r w:rsidR="00170C9C">
        <w:fldChar w:fldCharType="separate"/>
      </w:r>
      <w:r>
        <w:rPr>
          <w:rStyle w:val="Hyperlink"/>
        </w:rPr>
        <w:t>https://www.linkedin.com/legal/privacy-policy</w:t>
      </w:r>
      <w:r w:rsidR="00170C9C">
        <w:rPr>
          <w:rStyle w:val="Hyperlink"/>
        </w:rPr>
        <w:fldChar w:fldCharType="end"/>
      </w:r>
      <w:r>
        <w:t xml:space="preserve"> s'aplicarà a l'ús que el Client faci del servei LinkedIn Sales Navigator. LinkedIn Corporation (como a importador de dades) i el Client (como a exportador de dades) compliran les clàusules contractuals estàndard corresponents que es troben a: </w:t>
      </w:r>
      <w:r w:rsidR="00170C9C">
        <w:fldChar w:fldCharType="begin"/>
      </w:r>
      <w:r w:rsidR="00170C9C">
        <w:instrText xml:space="preserve"> HYPERLINK "https://business.linkedin.com/c/15/10/eu-scc" </w:instrText>
      </w:r>
      <w:r w:rsidR="00170C9C">
        <w:fldChar w:fldCharType="separate"/>
      </w:r>
      <w:r>
        <w:rPr>
          <w:rStyle w:val="Hyperlink"/>
        </w:rPr>
        <w:t>https://business.linkedin.com/c/15/10/eu-scc</w:t>
      </w:r>
      <w:r w:rsidR="00170C9C">
        <w:rPr>
          <w:rStyle w:val="Hyperlink"/>
        </w:rPr>
        <w:fldChar w:fldCharType="end"/>
      </w:r>
      <w:r>
        <w:t xml:space="preserve">. </w:t>
      </w:r>
    </w:p>
    <w:p w14:paraId="68A1E02C" w14:textId="77777777" w:rsidR="000D4746" w:rsidRPr="00E464DF" w:rsidRDefault="000D4746" w:rsidP="005F531C">
      <w:pPr>
        <w:pStyle w:val="ProductList-Body"/>
      </w:pPr>
    </w:p>
    <w:p w14:paraId="2521E4EF" w14:textId="77777777" w:rsidR="000D4746" w:rsidRPr="00E464DF" w:rsidRDefault="000D4746" w:rsidP="005F531C">
      <w:pPr>
        <w:pStyle w:val="ProductList-ClauseHeading"/>
        <w:keepNext w:val="0"/>
      </w:pPr>
      <w:r>
        <w:t>Línies de Comanda del Dynamics 365 Operations</w:t>
      </w:r>
    </w:p>
    <w:p w14:paraId="20585C59" w14:textId="77777777" w:rsidR="000D4746" w:rsidRPr="00E464DF" w:rsidRDefault="000D4746" w:rsidP="005F531C">
      <w:pPr>
        <w:pStyle w:val="ProductList-Body"/>
      </w:pPr>
      <w:r>
        <w:t xml:space="preserve">Els usuaris o els dispositius no necessiten cap SL per executar de manera indirecta (no a través de la IU d'un client) els tipus de transaccions designats al document Dynamics 365 Licensing Guide (Guia de llicències del Dynamics 365, </w:t>
      </w:r>
      <w:r w:rsidR="00170C9C">
        <w:fldChar w:fldCharType="begin"/>
      </w:r>
      <w:r w:rsidR="00170C9C">
        <w:instrText xml:space="preserve"> HYPERLINK "https://go.microsoft.com/fwlink/?LinkId=866544&amp;clcid=0x409" </w:instrText>
      </w:r>
      <w:r w:rsidR="00170C9C">
        <w:fldChar w:fldCharType="separate"/>
      </w:r>
      <w:r>
        <w:rPr>
          <w:rStyle w:val="Hyperlink"/>
        </w:rPr>
        <w:t>https://go.microsoft.com/fwlink/?LinkId=866544&amp;clcid=0x409</w:t>
      </w:r>
      <w:r w:rsidR="00170C9C">
        <w:rPr>
          <w:rStyle w:val="Hyperlink"/>
        </w:rPr>
        <w:fldChar w:fldCharType="end"/>
      </w:r>
      <w:r>
        <w:t xml:space="preserve">). El nombre de transaccions permeses es limita al nombre de línies de comanda amb llicència. </w:t>
      </w:r>
    </w:p>
    <w:p w14:paraId="78DB8CA8" w14:textId="77777777" w:rsidR="000D4746" w:rsidRPr="00E464DF" w:rsidRDefault="000D4746" w:rsidP="005F531C">
      <w:pPr>
        <w:pStyle w:val="ProductList-Body"/>
        <w:tabs>
          <w:tab w:val="clear" w:pos="158"/>
          <w:tab w:val="left" w:pos="90"/>
          <w:tab w:val="left" w:pos="270"/>
        </w:tabs>
      </w:pPr>
    </w:p>
    <w:p w14:paraId="19B0106E" w14:textId="77777777" w:rsidR="000D4746" w:rsidRPr="00E464DF" w:rsidRDefault="000D4746" w:rsidP="005F531C">
      <w:pPr>
        <w:pStyle w:val="ProductList-ClauseHeading"/>
        <w:keepNext w:val="0"/>
      </w:pPr>
      <w:r>
        <w:t>Dynamics 365 Customer Insights</w:t>
      </w:r>
    </w:p>
    <w:p w14:paraId="12730822" w14:textId="77777777" w:rsidR="000D4746" w:rsidRPr="00E464DF" w:rsidRDefault="000D4746" w:rsidP="005F531C">
      <w:pPr>
        <w:pStyle w:val="ProductList-Body"/>
        <w:tabs>
          <w:tab w:val="clear" w:pos="158"/>
          <w:tab w:val="left" w:pos="90"/>
          <w:tab w:val="left" w:pos="270"/>
        </w:tabs>
        <w:ind w:left="518" w:hanging="360"/>
      </w:pPr>
      <w:r>
        <w:rPr>
          <w:b/>
          <w:bCs/>
          <w:color w:val="0072C6"/>
        </w:rPr>
        <w:t>Dades i informació proporcionades per Microsoft</w:t>
      </w:r>
    </w:p>
    <w:p w14:paraId="620BAE5B" w14:textId="77777777" w:rsidR="000D4746" w:rsidRPr="00E464DF" w:rsidRDefault="000D4746" w:rsidP="005F531C">
      <w:pPr>
        <w:pStyle w:val="ProductList-Body"/>
        <w:tabs>
          <w:tab w:val="clear" w:pos="158"/>
          <w:tab w:val="left" w:pos="90"/>
          <w:tab w:val="left" w:pos="270"/>
        </w:tabs>
        <w:ind w:left="158"/>
      </w:pPr>
      <w:r>
        <w:t>Dynamics 365 Customer Insights pot incloure dades i informació proporcionades per Microsoft (incloses, sense limitació, les dades i la informació de segment de mercat i afinitat de marca), que el Client podrà utilitzar només amb finalitats empresarials internes.</w:t>
      </w:r>
    </w:p>
    <w:p w14:paraId="752CC720" w14:textId="77777777" w:rsidR="000D4746" w:rsidRPr="00E464DF" w:rsidRDefault="000D4746" w:rsidP="005F531C">
      <w:pPr>
        <w:pStyle w:val="ProductList-Body"/>
        <w:tabs>
          <w:tab w:val="clear" w:pos="158"/>
          <w:tab w:val="left" w:pos="90"/>
          <w:tab w:val="left" w:pos="270"/>
        </w:tabs>
        <w:ind w:left="360" w:hanging="360"/>
      </w:pPr>
    </w:p>
    <w:p w14:paraId="51E0104F" w14:textId="77777777" w:rsidR="000D4746" w:rsidRPr="00E464DF" w:rsidRDefault="000D4746" w:rsidP="005F531C">
      <w:pPr>
        <w:pStyle w:val="ProductList-ClauseHeading"/>
        <w:keepNext w:val="0"/>
        <w:tabs>
          <w:tab w:val="clear" w:pos="360"/>
          <w:tab w:val="left" w:pos="0"/>
        </w:tabs>
        <w:ind w:left="360" w:hanging="360"/>
      </w:pPr>
      <w:r>
        <w:t>Dynamics 365 Fraud Protection</w:t>
      </w:r>
    </w:p>
    <w:p w14:paraId="1BDE7FF1" w14:textId="77777777" w:rsidR="000D4746" w:rsidRPr="00E464DF" w:rsidRDefault="000D4746" w:rsidP="005F531C">
      <w:pPr>
        <w:pStyle w:val="ProductList-Body"/>
      </w:pPr>
      <w:r>
        <w:t xml:space="preserve">El Dynamics 365 Fraud Protection (DFP) processa les Dades dels Clients del DFP Customers tal com es descriu aquí[NOTE HYPERLINK] per prestar el servei, que inclou el proveïment d'informació al Client sobre la probabilitat de fraus a les transaccions de pagament del Client i altres incidències relacionades amb fraus (“Informació de Fraus”). El Client reconeix i accepta (i) que les Dades del Client proporcionades al Servei Online s'anonimitzaran i es combinaran amb les Dades del Client anonimitzades d'altres Clients del D365 Fraud Protection; (ii) que el Client no podrà accedir a les Dades del Client anonimitzades que s'han utilitzat per generar Informació de Fraus (ni extreure-les o suprimir-les); i (iii) que, en finalitzar la subscripció del Client al Dynamics 365 Fraud Protection, Microsoft continuarà processant les Dades del Client anonimitzades amb </w:t>
      </w:r>
      <w:r>
        <w:lastRenderedPageBreak/>
        <w:t>l'única finalitat de proporcionar Informació de Fraus a altres Clients del Dynamics 365 Fraud Protection. La Informació de Fraus que generi Microsoft no revelarà Dades del Client ni informació personal de cap Client que utilitzi el Dynamics 365 Fraud Protection.</w:t>
      </w:r>
    </w:p>
    <w:p w14:paraId="41DF00D7" w14:textId="77777777" w:rsidR="000D4746" w:rsidRPr="00E464DF" w:rsidRDefault="000D4746" w:rsidP="000D4746">
      <w:pPr>
        <w:pStyle w:val="ProductList-Body"/>
      </w:pPr>
    </w:p>
    <w:p w14:paraId="23300C1A" w14:textId="77777777" w:rsidR="000D4746" w:rsidRPr="00E464DF" w:rsidRDefault="000D4746" w:rsidP="000D4746">
      <w:pPr>
        <w:pStyle w:val="ProductList-Body"/>
        <w:tabs>
          <w:tab w:val="clear" w:pos="158"/>
          <w:tab w:val="left" w:pos="90"/>
          <w:tab w:val="left" w:pos="270"/>
        </w:tabs>
        <w:ind w:left="518" w:hanging="360"/>
      </w:pPr>
      <w:r>
        <w:rPr>
          <w:b/>
          <w:bCs/>
          <w:color w:val="0072C6"/>
        </w:rPr>
        <w:t>Restriccions d'Ús</w:t>
      </w:r>
    </w:p>
    <w:p w14:paraId="054D0CAD" w14:textId="77777777" w:rsidR="000D4746" w:rsidRPr="00E464DF" w:rsidRDefault="000D4746" w:rsidP="000D4746">
      <w:pPr>
        <w:pStyle w:val="ProductList-Body"/>
        <w:tabs>
          <w:tab w:val="clear" w:pos="158"/>
          <w:tab w:val="left" w:pos="90"/>
          <w:tab w:val="left" w:pos="270"/>
        </w:tabs>
        <w:ind w:left="158"/>
      </w:pPr>
      <w:r>
        <w:t xml:space="preserve">El Client només pot utilitzar la Informació de Fraus per evitar fraus i ajudar a identificar transaccions legítimes. El Client acorda que no utilitzarà la Informació de Fraus (i) com a factor únic per determinar si ha de continuar amb una transacció de pagament; (ii) com un factor per determinar l'estat financer, l'historial financer, la solvència o l'elegibilitat per optar a assegurances, habitatge o ocupació d'una persona; o (iii) per prendre decisions que tinguin efectes legals o conseqüències personals considerables en relació amb una persona. En proporcionar el Dynamics 365 Fraud Protection, Microsoft no actua com a “agència d'informes de crèdit” ni proporciona “informes de consumidor” o “referències creditícies” (ja que aquestes pràctiques es defineixen a la Llei d'informes imparcials de crèdit (Fair Credit Reporting Act) dels Estats Units, la Llei de serveis i mercats financers (Financial Services and Markets Act) del Regne Unit o altres lleis similars). </w:t>
      </w:r>
    </w:p>
    <w:p w14:paraId="77EC0A68" w14:textId="77777777" w:rsidR="000D4746" w:rsidRPr="00E464DF" w:rsidRDefault="000D4746" w:rsidP="000D4746">
      <w:pPr>
        <w:pStyle w:val="ProductList-Body"/>
        <w:tabs>
          <w:tab w:val="left" w:pos="90"/>
          <w:tab w:val="left" w:pos="270"/>
        </w:tabs>
        <w:ind w:left="518" w:hanging="360"/>
      </w:pPr>
    </w:p>
    <w:p w14:paraId="2925E84D" w14:textId="35583583" w:rsidR="00722A16" w:rsidRPr="00931AE7" w:rsidRDefault="000D4746" w:rsidP="000D4746">
      <w:pPr>
        <w:pStyle w:val="ProductList-Body"/>
        <w:tabs>
          <w:tab w:val="clear" w:pos="158"/>
          <w:tab w:val="left" w:pos="90"/>
          <w:tab w:val="left" w:pos="270"/>
        </w:tabs>
        <w:ind w:left="518" w:hanging="360"/>
      </w:pPr>
      <w:r>
        <w:t>El Client accepta complir totes les restriccions addicionals sobre l'ús de la Informació de Fraus que Microsoft pugui considerar necessàries. El Client haurà de confirmar que compleix la restricció sobre l'ús de la Informació de Fraus a per escrit en un termini de deu (10) dies després de rebre una sol·licitud de Microsoft que li ho demani. Si Microsoft necessita informació addicional per garantir el compliment d'aquestes restriccions, el Client cooperarà amb Microsoft per proporcionar-la, amb la documentació inclosa, en un termini de 30 dies laborals després de rebre la sol·licitud</w:t>
      </w:r>
      <w:r w:rsidR="00722A16">
        <w:t>.</w:t>
      </w:r>
    </w:p>
    <w:bookmarkStart w:id="178" w:name="O365Services"/>
    <w:p w14:paraId="2E4D8DEB"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04A2FD5" w14:textId="77777777" w:rsidR="003D22CB" w:rsidRPr="00051EF3" w:rsidRDefault="004E52BA" w:rsidP="005F531C">
      <w:pPr>
        <w:pStyle w:val="ProductList-OfferingGroupHeading"/>
        <w:rPr>
          <w:lang w:val="fr-FR"/>
        </w:rPr>
      </w:pPr>
      <w:bookmarkStart w:id="179" w:name="_Toc23322985"/>
      <w:proofErr w:type="spellStart"/>
      <w:r w:rsidRPr="00051EF3">
        <w:rPr>
          <w:lang w:val="fr-FR"/>
        </w:rPr>
        <w:t>Serveis</w:t>
      </w:r>
      <w:proofErr w:type="spellEnd"/>
      <w:r w:rsidRPr="00051EF3">
        <w:rPr>
          <w:lang w:val="fr-FR"/>
        </w:rPr>
        <w:t xml:space="preserve"> de l'Office 365</w:t>
      </w:r>
      <w:bookmarkEnd w:id="179"/>
    </w:p>
    <w:bookmarkEnd w:id="178"/>
    <w:p w14:paraId="6919F8CF" w14:textId="77777777" w:rsidR="000E3993" w:rsidRPr="00690C65" w:rsidRDefault="00BB009E" w:rsidP="005F531C">
      <w:pPr>
        <w:pStyle w:val="ProductList-Body"/>
        <w:tabs>
          <w:tab w:val="clear" w:pos="158"/>
          <w:tab w:val="left" w:pos="360"/>
        </w:tabs>
      </w:pPr>
      <w:r>
        <w:rPr>
          <w:b/>
          <w:color w:val="00188F"/>
        </w:rPr>
        <w:t>Notificacions</w:t>
      </w:r>
    </w:p>
    <w:p w14:paraId="246B15E9" w14:textId="77777777" w:rsidR="000E3993" w:rsidRDefault="000E3993" w:rsidP="005F531C">
      <w:pPr>
        <w:pStyle w:val="ProductList-Body"/>
      </w:pPr>
      <w:r>
        <w:t>S'apliquen les Notificacions del Mapes del Bing incloses a l'</w:t>
      </w:r>
      <w:r w:rsidR="00170C9C">
        <w:fldChar w:fldCharType="begin"/>
      </w:r>
      <w:r w:rsidR="00170C9C">
        <w:instrText xml:space="preserve"> HYPERLINK \l "Attachment1" \o "Apèndix 1" </w:instrText>
      </w:r>
      <w:r w:rsidR="00170C9C">
        <w:fldChar w:fldCharType="separate"/>
      </w:r>
      <w:r>
        <w:rPr>
          <w:rStyle w:val="Hyperlink"/>
        </w:rPr>
        <w:t>Apèndix 1</w:t>
      </w:r>
      <w:r w:rsidR="00170C9C">
        <w:rPr>
          <w:rStyle w:val="Hyperlink"/>
        </w:rPr>
        <w:fldChar w:fldCharType="end"/>
      </w:r>
      <w:r>
        <w:t>.</w:t>
      </w:r>
      <w:r w:rsidR="00213B66">
        <w:t xml:space="preserve"> </w:t>
      </w:r>
      <w:r w:rsidR="000C7693">
        <w:t>Els serveis d'incorporació, migració o implementació que el Client presti estaran subjectes a la Notificació de Serveis Professionals que es troba a l'</w:t>
      </w:r>
      <w:r w:rsidR="00170C9C">
        <w:fldChar w:fldCharType="begin"/>
      </w:r>
      <w:r w:rsidR="00170C9C">
        <w:instrText xml:space="preserve"> HYPERLINK \l "Attachment1" \o "Apèndix 1" </w:instrText>
      </w:r>
      <w:r w:rsidR="00170C9C">
        <w:fldChar w:fldCharType="separate"/>
      </w:r>
      <w:r w:rsidR="000C7693">
        <w:rPr>
          <w:rStyle w:val="Hyperlink"/>
        </w:rPr>
        <w:t>Apèndix 1</w:t>
      </w:r>
      <w:r w:rsidR="00170C9C">
        <w:rPr>
          <w:rStyle w:val="Hyperlink"/>
        </w:rPr>
        <w:fldChar w:fldCharType="end"/>
      </w:r>
      <w:r w:rsidR="000C7693">
        <w:t>.</w:t>
      </w:r>
    </w:p>
    <w:p w14:paraId="3B345706" w14:textId="77777777" w:rsidR="000C7693" w:rsidRPr="00690C65" w:rsidRDefault="000C7693" w:rsidP="005F531C">
      <w:pPr>
        <w:pStyle w:val="ProductList-Body"/>
      </w:pPr>
    </w:p>
    <w:p w14:paraId="61FB50AD" w14:textId="77777777" w:rsidR="009427A1" w:rsidRPr="00690C65" w:rsidRDefault="009427A1" w:rsidP="005F531C">
      <w:pPr>
        <w:pStyle w:val="ProductList-Body"/>
      </w:pPr>
      <w:bookmarkStart w:id="180" w:name="CoreFeaturesforOffice365Services"/>
      <w:r>
        <w:rPr>
          <w:b/>
          <w:color w:val="00188F"/>
        </w:rPr>
        <w:t>Característiques Bàsiques dels Serveis de l'Office 365</w:t>
      </w:r>
    </w:p>
    <w:bookmarkEnd w:id="180"/>
    <w:p w14:paraId="0152F257" w14:textId="77777777" w:rsidR="009427A1" w:rsidRPr="00690C65" w:rsidRDefault="009427A1" w:rsidP="005F531C">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14:paraId="66279FE3" w14:textId="77777777" w:rsidR="009427A1" w:rsidRPr="00690C65" w:rsidRDefault="009427A1" w:rsidP="005F531C">
      <w:pPr>
        <w:pStyle w:val="ProductList-Body"/>
      </w:pPr>
    </w:p>
    <w:p w14:paraId="192DAEB8" w14:textId="77777777" w:rsidR="009427A1" w:rsidRPr="00690C65" w:rsidRDefault="009427A1" w:rsidP="005F531C">
      <w:pPr>
        <w:pStyle w:val="ProductList-Body"/>
        <w:tabs>
          <w:tab w:val="clear" w:pos="158"/>
          <w:tab w:val="left" w:pos="360"/>
        </w:tabs>
        <w:ind w:left="187"/>
      </w:pPr>
      <w:r>
        <w:rPr>
          <w:b/>
          <w:color w:val="0072C6"/>
        </w:rPr>
        <w:t>Portal d’administració</w:t>
      </w:r>
    </w:p>
    <w:p w14:paraId="08949354" w14:textId="77777777" w:rsidR="009427A1" w:rsidRPr="00690C65" w:rsidRDefault="009427A1" w:rsidP="005F531C">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14:paraId="46E49FC2" w14:textId="77777777" w:rsidR="009427A1" w:rsidRPr="00690C65" w:rsidRDefault="009427A1" w:rsidP="005F531C">
      <w:pPr>
        <w:pStyle w:val="ProductList-Body"/>
      </w:pPr>
    </w:p>
    <w:p w14:paraId="4BD1AFB1" w14:textId="77777777" w:rsidR="008828F6" w:rsidRPr="0008458E" w:rsidRDefault="008828F6" w:rsidP="005F531C">
      <w:pPr>
        <w:pStyle w:val="ProductList-ClauseHeading"/>
        <w:keepNext w:val="0"/>
      </w:pPr>
      <w:r>
        <w:t>Servei de Xifratge amb Clau de Client</w:t>
      </w:r>
    </w:p>
    <w:p w14:paraId="464DE773" w14:textId="77777777" w:rsidR="008828F6" w:rsidRDefault="008828F6" w:rsidP="005F531C">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14:paraId="35B511ED" w14:textId="489F4A78" w:rsidR="008828F6" w:rsidRDefault="008828F6" w:rsidP="005F531C">
      <w:pPr>
        <w:pStyle w:val="ProductList-Body"/>
        <w:tabs>
          <w:tab w:val="clear" w:pos="158"/>
          <w:tab w:val="left" w:pos="180"/>
        </w:tabs>
      </w:pPr>
    </w:p>
    <w:p w14:paraId="5E26400C" w14:textId="77777777" w:rsidR="00350346" w:rsidRDefault="00350346" w:rsidP="00350346">
      <w:pPr>
        <w:pStyle w:val="ProductList-Body"/>
        <w:tabs>
          <w:tab w:val="clear" w:pos="158"/>
          <w:tab w:val="left" w:pos="180"/>
        </w:tabs>
        <w:rPr>
          <w:b/>
          <w:color w:val="00188F"/>
        </w:rPr>
      </w:pPr>
      <w:r>
        <w:rPr>
          <w:b/>
          <w:color w:val="00188F"/>
        </w:rPr>
        <w:t>Cortana</w:t>
      </w:r>
    </w:p>
    <w:p w14:paraId="7C74054A" w14:textId="77777777" w:rsidR="00350346" w:rsidRPr="0097265B" w:rsidRDefault="00350346" w:rsidP="00350346">
      <w:pPr>
        <w:pStyle w:val="ProductList-Body"/>
        <w:tabs>
          <w:tab w:val="clear" w:pos="158"/>
          <w:tab w:val="left" w:pos="180"/>
        </w:tabs>
        <w:rPr>
          <w:bCs/>
        </w:rPr>
      </w:pPr>
      <w:r>
        <w:rPr>
          <w:bCs/>
        </w:rPr>
        <w:t>Els serveis de la Cortana integrats als Serveis de l'Office 365 permeten als usuaris connectar-se amb serveis de Microsoft a banda dels Serveis de l'Office 365; si el Client ho permet, els usuaris que opten per utilitzar aquests serveis estan subjectes a condicions d'ús diferents d'aquestes Condicions dels Serveis Online per als dits serveis, respecte dels quals Microsoft és responsable del tractament de dades, tal com s'identifica a la documentació del producte.</w:t>
      </w:r>
    </w:p>
    <w:p w14:paraId="21F8BAE2" w14:textId="77777777" w:rsidR="00350346" w:rsidRPr="0008458E" w:rsidRDefault="00350346" w:rsidP="005F531C">
      <w:pPr>
        <w:pStyle w:val="ProductList-Body"/>
        <w:tabs>
          <w:tab w:val="clear" w:pos="158"/>
          <w:tab w:val="left" w:pos="180"/>
        </w:tabs>
      </w:pPr>
    </w:p>
    <w:p w14:paraId="356080C3" w14:textId="77777777" w:rsidR="00F54F3A" w:rsidRDefault="00F54F3A" w:rsidP="00F54F3A">
      <w:pPr>
        <w:pStyle w:val="ProductList-Body"/>
        <w:tabs>
          <w:tab w:val="clear" w:pos="158"/>
          <w:tab w:val="left" w:pos="180"/>
        </w:tabs>
        <w:rPr>
          <w:b/>
          <w:color w:val="00188F"/>
        </w:rPr>
      </w:pPr>
      <w:r>
        <w:rPr>
          <w:b/>
          <w:color w:val="00188F"/>
        </w:rPr>
        <w:t>Microsoft Teams</w:t>
      </w:r>
    </w:p>
    <w:p w14:paraId="52389992" w14:textId="77777777" w:rsidR="00F54F3A" w:rsidRDefault="00F54F3A" w:rsidP="00F54F3A">
      <w:pPr>
        <w:pStyle w:val="ProductList-Body"/>
        <w:tabs>
          <w:tab w:val="clear" w:pos="158"/>
          <w:tab w:val="left" w:pos="360"/>
        </w:tabs>
      </w:pPr>
      <w:r>
        <w:rPr>
          <w:b/>
        </w:rPr>
        <w:t>Avís</w:t>
      </w:r>
      <w:r w:rsidRPr="006C4B36">
        <w:rPr>
          <w:b/>
        </w:rPr>
        <w:t>:</w:t>
      </w:r>
      <w:r>
        <w:t xml:space="preserve"> L'avís H.264/MPEG-4 AVC a l'</w:t>
      </w:r>
      <w:r>
        <w:fldChar w:fldCharType="begin"/>
      </w:r>
      <w:r>
        <w:instrText xml:space="preserve"> HYPERLINK \l "_top" \o "Adjunt 1" </w:instrText>
      </w:r>
      <w:r>
        <w:fldChar w:fldCharType="separate"/>
      </w:r>
      <w:r>
        <w:rPr>
          <w:rStyle w:val="Hyperlink"/>
          <w:szCs w:val="18"/>
        </w:rPr>
        <w:t>Apèndix 1</w:t>
      </w:r>
      <w:r>
        <w:rPr>
          <w:rStyle w:val="Hyperlink"/>
          <w:szCs w:val="18"/>
        </w:rPr>
        <w:fldChar w:fldCharType="end"/>
      </w:r>
      <w:r>
        <w:t xml:space="preserve"> s'aplica a tots els Serveis de l'Office 365 que incloguin el Microsoft Teams.</w:t>
      </w:r>
    </w:p>
    <w:p w14:paraId="606862FC" w14:textId="77777777" w:rsidR="00F54F3A" w:rsidRDefault="00F54F3A" w:rsidP="00F54F3A">
      <w:pPr>
        <w:pStyle w:val="ProductList-Body"/>
        <w:tabs>
          <w:tab w:val="clear" w:pos="158"/>
          <w:tab w:val="left" w:pos="180"/>
        </w:tabs>
      </w:pPr>
      <w:r>
        <w:rPr>
          <w:b/>
        </w:rPr>
        <w:t>Clients del Sector Sanitari:</w:t>
      </w:r>
      <w:r>
        <w:rPr>
          <w:b/>
          <w:bCs/>
        </w:rPr>
        <w:t xml:space="preserve"> </w:t>
      </w:r>
      <w:r>
        <w:t>EL CLIENT RECONEIX QUE ELS SERVEIS ONLINE (SERVEIS I APLICACIONS DEL MICROSOFT TEAMS) (1) NO ESTAN PENSATS NI ES TROBEN DISPONIBLES COM A DISPOSITIU MÈDIC (O DISPOSITIUS MÈDICS) PER AL DIAGNÒSTIC DE MALALTIES O ALTRES CONDICIONS, NI PER A LA CURA, MITIGACIÓ, TRACTAMENT O PREVENCIÓ DE MALALTIES, NI PER UTILITZAR-SE D'UNA ALTRA MANERA COM A COMPONENT DE QUALSEVOL PRODUCTE O OFERTA CLÍNICS; NO ES CONCEDEIX CAP DRET NI LLICÈNCIA PER UTILITZAR ELS SERVEIS ONLINE PER A AQUESTES FINALITATS; (2) NO S'HAN DISSENYAT COM A SUBSTITUT D'UN ASSESSORAMENT MÈDIC PROFESSIONAL, DIAGNÒSTIC, TRACTAMENT O CRITERI I (3) NO S'HAURIEN D'UTILITZAR PER A EMERGÈNCIES MÈDIQUES. EL CLIENT NOMÉS ÉS RESPONSABLE DE LES LESIONS CORPORALS O LA MORT QUE PUGUIN PRODUIR-SE COM A RESULTAT DE L'ÚS DELS SERVEIS I LES APLICACIONS DEL MICROSOFT TEAMS, INCLOSES (SENSE LIMITACIÓ) QUALSSEVOL D'AQUESTES LESIONS ALS USUARIS FINALS O PACIENTS DEL CLIENT.</w:t>
      </w:r>
    </w:p>
    <w:p w14:paraId="1FAA3B6F" w14:textId="77777777" w:rsidR="00F54F3A" w:rsidRPr="008E1D84" w:rsidRDefault="00F54F3A" w:rsidP="00F54F3A">
      <w:pPr>
        <w:pStyle w:val="ProductList-Body"/>
        <w:tabs>
          <w:tab w:val="clear" w:pos="158"/>
          <w:tab w:val="left" w:pos="180"/>
        </w:tabs>
        <w:rPr>
          <w:b/>
          <w:color w:val="00188F"/>
        </w:rPr>
      </w:pPr>
      <w:r>
        <w:rPr>
          <w:b/>
          <w:bCs/>
        </w:rPr>
        <w:lastRenderedPageBreak/>
        <w:t>Limitació de la DLP</w:t>
      </w:r>
      <w:r w:rsidRPr="006C4B36">
        <w:rPr>
          <w:b/>
        </w:rPr>
        <w:t>:</w:t>
      </w:r>
      <w:r>
        <w:t xml:space="preserve"> El Servei de Prevenció de Pèrdua de Dades no s'aplica als missatges del Microsoft Teams transmesos o rebuts a través d'SMS ni els bloqueja.</w:t>
      </w:r>
    </w:p>
    <w:p w14:paraId="60B6DBA7" w14:textId="77777777" w:rsidR="00F54F3A" w:rsidRPr="00AC2618" w:rsidRDefault="00F54F3A" w:rsidP="00F54F3A">
      <w:pPr>
        <w:pStyle w:val="ProductList-Body"/>
        <w:tabs>
          <w:tab w:val="clear" w:pos="158"/>
          <w:tab w:val="left" w:pos="360"/>
        </w:tabs>
      </w:pPr>
    </w:p>
    <w:p w14:paraId="621576B3" w14:textId="77777777" w:rsidR="00F54F3A" w:rsidRPr="003521B5" w:rsidRDefault="00F54F3A" w:rsidP="00F54F3A">
      <w:pPr>
        <w:pStyle w:val="ProductList-Body"/>
        <w:tabs>
          <w:tab w:val="clear" w:pos="158"/>
          <w:tab w:val="left" w:pos="180"/>
        </w:tabs>
        <w:rPr>
          <w:b/>
          <w:color w:val="00188F"/>
        </w:rPr>
      </w:pPr>
      <w:r>
        <w:rPr>
          <w:b/>
          <w:color w:val="00188F"/>
        </w:rPr>
        <w:t xml:space="preserve">Proves: </w:t>
      </w:r>
      <w:r>
        <w:t>la Prova del Microsoft Teams només la poden iniciar usuaris finals individuals. El Client no pot iniciar una Prova del Microsoft Teams en nom d'usuaris finals empleats.</w:t>
      </w:r>
    </w:p>
    <w:p w14:paraId="2F480D87" w14:textId="77777777" w:rsidR="001F694B" w:rsidRDefault="001F694B" w:rsidP="00F46C4E">
      <w:pPr>
        <w:pStyle w:val="ProductList-Body"/>
        <w:tabs>
          <w:tab w:val="clear" w:pos="158"/>
          <w:tab w:val="left" w:pos="360"/>
        </w:tabs>
      </w:pPr>
    </w:p>
    <w:p w14:paraId="1F043FE3" w14:textId="3FABA9FD" w:rsidR="0050547E" w:rsidRPr="00EB48C9" w:rsidRDefault="0050547E" w:rsidP="005F531C">
      <w:pPr>
        <w:pStyle w:val="ProductList-Body"/>
        <w:rPr>
          <w:b/>
          <w:color w:val="00188F"/>
        </w:rPr>
      </w:pPr>
      <w:r>
        <w:rPr>
          <w:b/>
          <w:color w:val="00188F"/>
        </w:rPr>
        <w:t>Experts en amenaces de Microsoft</w:t>
      </w:r>
    </w:p>
    <w:p w14:paraId="49496068" w14:textId="6A51A88E" w:rsidR="0050547E" w:rsidRDefault="0050547E" w:rsidP="005F531C">
      <w:pPr>
        <w:pStyle w:val="ProductList-Body"/>
      </w:pPr>
      <w:r>
        <w:t>Tots els serveis que es proporcionin al Client a través de la característica Experts segons demanda dels Experts en amenaces de Microsoft estan subjectes a l'Avís de Serveis Professionals que es troba a l'</w:t>
      </w:r>
      <w:r w:rsidR="00170C9C">
        <w:fldChar w:fldCharType="begin"/>
      </w:r>
      <w:r w:rsidR="00170C9C">
        <w:instrText xml:space="preserve"> HYPERLINK \l "_top" \o "Adjunt 1" </w:instrText>
      </w:r>
      <w:r w:rsidR="00170C9C">
        <w:fldChar w:fldCharType="separate"/>
      </w:r>
      <w:r>
        <w:rPr>
          <w:rStyle w:val="Hyperlink"/>
        </w:rPr>
        <w:t>Apèndix 1</w:t>
      </w:r>
      <w:r w:rsidR="00170C9C">
        <w:rPr>
          <w:rStyle w:val="Hyperlink"/>
        </w:rPr>
        <w:fldChar w:fldCharType="end"/>
      </w:r>
      <w:r>
        <w:t>.</w:t>
      </w:r>
    </w:p>
    <w:p w14:paraId="59BC38EF" w14:textId="77777777" w:rsidR="0050547E" w:rsidRDefault="0050547E" w:rsidP="005F531C">
      <w:pPr>
        <w:pStyle w:val="ProductList-Body"/>
        <w:rPr>
          <w:b/>
          <w:color w:val="00188F"/>
        </w:rPr>
      </w:pPr>
    </w:p>
    <w:p w14:paraId="7A3BB7ED" w14:textId="68FCE77C" w:rsidR="001F694B" w:rsidRPr="00D67A4B" w:rsidRDefault="001F694B" w:rsidP="005F531C">
      <w:pPr>
        <w:pStyle w:val="ProductList-Body"/>
        <w:rPr>
          <w:b/>
          <w:color w:val="00188F"/>
        </w:rPr>
      </w:pPr>
      <w:r>
        <w:rPr>
          <w:b/>
          <w:color w:val="00188F"/>
        </w:rPr>
        <w:t>Yammer</w:t>
      </w:r>
    </w:p>
    <w:p w14:paraId="600BEEAA" w14:textId="77777777" w:rsidR="001F694B" w:rsidRDefault="001F694B" w:rsidP="005F531C">
      <w:pPr>
        <w:pStyle w:val="ProductList-Body"/>
      </w:pPr>
      <w:r>
        <w:t>Pel que fa als Serveis de l'Office 365 que inclouen el Yammer, els Usuaris Externs que accedeixen al Yammer mitjançant la funcionalitat de xarxa externa no necessiten l'SL d'Usuari.</w:t>
      </w:r>
    </w:p>
    <w:bookmarkStart w:id="181" w:name="AudioServices"/>
    <w:p w14:paraId="44CFDB6E" w14:textId="77777777" w:rsidR="00AB4497" w:rsidRDefault="00112875" w:rsidP="00722A16">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521E579" w14:textId="77777777" w:rsidR="00EC3AAF" w:rsidRPr="00EC3AAF" w:rsidRDefault="006E5BA8" w:rsidP="00EC3AAF">
      <w:pPr>
        <w:pStyle w:val="ProductList-Offering2Heading"/>
        <w:outlineLvl w:val="2"/>
        <w:rPr>
          <w:lang w:val="ca-ES"/>
        </w:rPr>
      </w:pPr>
      <w:r w:rsidRPr="00EC3AAF">
        <w:rPr>
          <w:lang w:val="ca-ES"/>
        </w:rPr>
        <w:tab/>
      </w:r>
      <w:bookmarkStart w:id="182" w:name="_Toc528174078"/>
      <w:bookmarkStart w:id="183" w:name="_Toc23322986"/>
      <w:bookmarkStart w:id="184" w:name="ExchangeOnline"/>
      <w:bookmarkStart w:id="185" w:name="_Toc524436947"/>
      <w:bookmarkStart w:id="186" w:name="_Toc523239319"/>
      <w:r w:rsidR="00EC3AAF" w:rsidRPr="00EC3AAF">
        <w:rPr>
          <w:lang w:val="ca-ES"/>
        </w:rPr>
        <w:t>Serveis d'Àudio</w:t>
      </w:r>
      <w:bookmarkEnd w:id="182"/>
      <w:bookmarkEnd w:id="183"/>
    </w:p>
    <w:p w14:paraId="306D3CFB" w14:textId="77777777" w:rsidR="00EC3AAF" w:rsidRDefault="00EC3AAF" w:rsidP="00EC3AAF">
      <w:pPr>
        <w:pStyle w:val="ProductList-Offering1"/>
        <w:sectPr w:rsidR="00EC3AAF" w:rsidSect="00E275D6">
          <w:footerReference w:type="default" r:id="rId25"/>
          <w:footerReference w:type="first" r:id="rId26"/>
          <w:type w:val="continuous"/>
          <w:pgSz w:w="12240" w:h="15840"/>
          <w:pgMar w:top="1440" w:right="720" w:bottom="1440" w:left="720" w:header="720" w:footer="720" w:gutter="0"/>
          <w:cols w:space="720"/>
          <w:titlePg/>
          <w:docGrid w:linePitch="360"/>
        </w:sectPr>
      </w:pPr>
    </w:p>
    <w:bookmarkEnd w:id="181"/>
    <w:p w14:paraId="69C943EB" w14:textId="77777777" w:rsidR="00EC3AAF" w:rsidRDefault="00EC3AAF" w:rsidP="00EC3AAF">
      <w:pPr>
        <w:pStyle w:val="ProductList-Body"/>
        <w:rPr>
          <w:rFonts w:asciiTheme="majorHAnsi" w:hAnsiTheme="majorHAnsi"/>
          <w:sz w:val="16"/>
          <w:szCs w:val="16"/>
        </w:rPr>
      </w:pPr>
      <w:r>
        <w:rPr>
          <w:rFonts w:asciiTheme="majorHAnsi" w:hAnsiTheme="majorHAnsi"/>
          <w:sz w:val="16"/>
          <w:szCs w:val="16"/>
        </w:rPr>
        <w:t>Skype for Business Online (Pla 2)</w:t>
      </w:r>
    </w:p>
    <w:p w14:paraId="693F8D4C" w14:textId="77777777" w:rsidR="00EC3AAF" w:rsidRDefault="00EC3AAF" w:rsidP="00EC3AAF">
      <w:pPr>
        <w:pStyle w:val="ProductList-Body"/>
        <w:rPr>
          <w:rFonts w:asciiTheme="majorHAnsi" w:hAnsiTheme="majorHAnsi"/>
          <w:sz w:val="16"/>
          <w:szCs w:val="16"/>
        </w:rPr>
      </w:pPr>
      <w:r>
        <w:rPr>
          <w:rFonts w:asciiTheme="majorHAnsi" w:hAnsiTheme="majorHAnsi"/>
          <w:sz w:val="16"/>
          <w:szCs w:val="16"/>
        </w:rPr>
        <w:t xml:space="preserve">Audioconferència </w:t>
      </w:r>
    </w:p>
    <w:p w14:paraId="461C9146" w14:textId="77777777" w:rsidR="00EC3AAF" w:rsidRPr="00EF1E73" w:rsidRDefault="00EC3AAF" w:rsidP="00EC3AAF">
      <w:pPr>
        <w:pStyle w:val="ProductList-Body"/>
        <w:rPr>
          <w:rFonts w:asciiTheme="majorHAnsi" w:hAnsiTheme="majorHAnsi"/>
          <w:sz w:val="16"/>
          <w:szCs w:val="16"/>
        </w:rPr>
      </w:pPr>
      <w:r>
        <w:rPr>
          <w:rFonts w:asciiTheme="majorHAnsi" w:hAnsiTheme="majorHAnsi"/>
          <w:sz w:val="16"/>
          <w:szCs w:val="16"/>
        </w:rPr>
        <w:t>Pla de trucades</w:t>
      </w:r>
    </w:p>
    <w:p w14:paraId="50FDFD26" w14:textId="77777777" w:rsidR="00EC3AAF" w:rsidRDefault="00EC3AAF" w:rsidP="00EC3AAF">
      <w:pPr>
        <w:pStyle w:val="ProductList-Body"/>
        <w:rPr>
          <w:rFonts w:asciiTheme="majorHAnsi" w:hAnsiTheme="majorHAnsi"/>
          <w:sz w:val="16"/>
          <w:szCs w:val="16"/>
        </w:rPr>
      </w:pPr>
      <w:r>
        <w:rPr>
          <w:rFonts w:asciiTheme="majorHAnsi" w:hAnsiTheme="majorHAnsi"/>
          <w:sz w:val="16"/>
          <w:szCs w:val="16"/>
        </w:rPr>
        <w:t>Telèfon d'Àrea Comuna</w:t>
      </w:r>
    </w:p>
    <w:p w14:paraId="3AE58906" w14:textId="77777777" w:rsidR="00EC3AAF" w:rsidRDefault="00EC3AAF" w:rsidP="00EC3AAF">
      <w:pPr>
        <w:pStyle w:val="ProductList-Body"/>
        <w:rPr>
          <w:rFonts w:asciiTheme="majorHAnsi" w:hAnsiTheme="majorHAnsi"/>
          <w:sz w:val="16"/>
          <w:szCs w:val="16"/>
        </w:rPr>
      </w:pPr>
      <w:r>
        <w:rPr>
          <w:rFonts w:asciiTheme="majorHAnsi" w:hAnsiTheme="majorHAnsi"/>
          <w:sz w:val="16"/>
          <w:szCs w:val="16"/>
        </w:rPr>
        <w:t>Crèdits de Comunicacions</w:t>
      </w:r>
    </w:p>
    <w:p w14:paraId="12C68C71" w14:textId="77777777" w:rsidR="00EC3AAF" w:rsidRDefault="00EC3AAF" w:rsidP="00EC3AAF">
      <w:pPr>
        <w:pStyle w:val="ProductList-Body"/>
        <w:rPr>
          <w:rFonts w:asciiTheme="majorHAnsi" w:hAnsiTheme="majorHAnsi"/>
          <w:sz w:val="16"/>
          <w:szCs w:val="16"/>
        </w:rPr>
      </w:pPr>
      <w:r>
        <w:rPr>
          <w:rFonts w:asciiTheme="majorHAnsi" w:hAnsiTheme="majorHAnsi"/>
          <w:sz w:val="16"/>
          <w:szCs w:val="16"/>
        </w:rPr>
        <w:t>Sala de Reunions</w:t>
      </w:r>
    </w:p>
    <w:p w14:paraId="660675AF" w14:textId="77777777" w:rsidR="00EC3AAF" w:rsidRDefault="00EC3AAF" w:rsidP="00EC3AAF">
      <w:pPr>
        <w:pStyle w:val="ProductList-Body"/>
        <w:rPr>
          <w:rFonts w:asciiTheme="majorHAnsi" w:hAnsiTheme="majorHAnsi"/>
          <w:sz w:val="16"/>
          <w:szCs w:val="16"/>
        </w:rPr>
      </w:pPr>
      <w:r>
        <w:rPr>
          <w:rFonts w:asciiTheme="majorHAnsi" w:hAnsiTheme="majorHAnsi"/>
          <w:sz w:val="16"/>
          <w:szCs w:val="16"/>
        </w:rPr>
        <w:t>Sistema telefònic</w:t>
      </w:r>
    </w:p>
    <w:p w14:paraId="20DDA1FA" w14:textId="77777777" w:rsidR="00EC3AAF" w:rsidRDefault="00EC3AAF" w:rsidP="00EC3AAF">
      <w:pPr>
        <w:pStyle w:val="ProductList-Offering2"/>
        <w:sectPr w:rsidR="00EC3AAF" w:rsidSect="005B7124">
          <w:type w:val="continuous"/>
          <w:pgSz w:w="12240" w:h="15840"/>
          <w:pgMar w:top="1440" w:right="720" w:bottom="1440" w:left="720" w:header="720" w:footer="720" w:gutter="0"/>
          <w:cols w:num="2" w:space="720"/>
          <w:titlePg/>
          <w:docGrid w:linePitch="360"/>
        </w:sectPr>
      </w:pPr>
    </w:p>
    <w:p w14:paraId="719BC0C5" w14:textId="77777777" w:rsidR="00EC3AAF" w:rsidRPr="000A5E8A" w:rsidRDefault="00EC3AAF" w:rsidP="00EC3AAF">
      <w:pPr>
        <w:pStyle w:val="ProductList-Body"/>
        <w:pBdr>
          <w:top w:val="single" w:sz="4" w:space="1" w:color="BFBFBF" w:themeColor="background1" w:themeShade="BF"/>
        </w:pBdr>
        <w:rPr>
          <w:b/>
          <w:color w:val="000000" w:themeColor="text1"/>
          <w:sz w:val="8"/>
          <w:szCs w:val="8"/>
        </w:rPr>
      </w:pPr>
    </w:p>
    <w:p w14:paraId="7F3F344F" w14:textId="77777777" w:rsidR="00EC3AAF" w:rsidRPr="001A19E0" w:rsidRDefault="00EC3AAF" w:rsidP="00EC3AAF">
      <w:pPr>
        <w:pStyle w:val="ProductList-Body"/>
        <w:rPr>
          <w:b/>
          <w:color w:val="00188F"/>
        </w:rPr>
      </w:pPr>
      <w:r>
        <w:rPr>
          <w:b/>
          <w:color w:val="00188F"/>
        </w:rPr>
        <w:t>Característiques Bàsiques dels Serveis de l'Office 365</w:t>
      </w:r>
    </w:p>
    <w:p w14:paraId="36C6A686" w14:textId="77777777" w:rsidR="00EC3AAF" w:rsidRDefault="00EC3AAF" w:rsidP="00EC3AAF">
      <w:pPr>
        <w:pStyle w:val="ProductList-Body"/>
      </w:pPr>
      <w:r>
        <w:t xml:space="preserve">L'Skype for Business Online Pla 2 o els seus serveis successors tindran les capacitats següents de </w:t>
      </w:r>
      <w:r w:rsidR="00170C9C">
        <w:fldChar w:fldCharType="begin"/>
      </w:r>
      <w:r w:rsidR="00170C9C">
        <w:instrText xml:space="preserve"> HYPERLINK \l "CoreFeaturesforOffice365Services" \o "Característiques Bàsiques" </w:instrText>
      </w:r>
      <w:r w:rsidR="00170C9C">
        <w:fldChar w:fldCharType="separate"/>
      </w:r>
      <w:r>
        <w:rPr>
          <w:rStyle w:val="Hyperlink"/>
        </w:rPr>
        <w:t>Característiques Bàsiques</w:t>
      </w:r>
      <w:r w:rsidR="00170C9C">
        <w:rPr>
          <w:rStyle w:val="Hyperlink"/>
        </w:rPr>
        <w:fldChar w:fldCharType="end"/>
      </w:r>
      <w:r>
        <w:t>:</w:t>
      </w:r>
    </w:p>
    <w:p w14:paraId="7DEF24D7" w14:textId="77777777" w:rsidR="00EC3AAF" w:rsidRPr="00D7478E" w:rsidRDefault="00EC3AAF" w:rsidP="00EC3AAF">
      <w:pPr>
        <w:pStyle w:val="ProductList-Body"/>
      </w:pPr>
    </w:p>
    <w:p w14:paraId="5A6534DB" w14:textId="77777777" w:rsidR="00EC3AAF" w:rsidRPr="00D7478E" w:rsidRDefault="00EC3AAF" w:rsidP="00EC3AAF">
      <w:pPr>
        <w:pStyle w:val="ProductList-Body"/>
        <w:tabs>
          <w:tab w:val="clear" w:pos="158"/>
          <w:tab w:val="left" w:pos="360"/>
        </w:tabs>
        <w:ind w:left="180"/>
        <w:rPr>
          <w:b/>
          <w:color w:val="0072C6"/>
        </w:rPr>
      </w:pPr>
      <w:r>
        <w:rPr>
          <w:b/>
          <w:color w:val="0072C6"/>
        </w:rPr>
        <w:t>Missatgeria Instantània</w:t>
      </w:r>
    </w:p>
    <w:p w14:paraId="77A98CFF" w14:textId="77777777" w:rsidR="00EC3AAF" w:rsidRDefault="00EC3AAF" w:rsidP="00EC3AAF">
      <w:pPr>
        <w:pStyle w:val="ProductList-Body"/>
        <w:tabs>
          <w:tab w:val="clear" w:pos="158"/>
          <w:tab w:val="left" w:pos="360"/>
        </w:tabs>
        <w:ind w:left="180"/>
      </w:pPr>
      <w:r>
        <w:t>Un usuari final podrà transmetre un missatge de text a un altre usuari final en temps real sobre una xarxa de Protocol d'Internet.</w:t>
      </w:r>
    </w:p>
    <w:p w14:paraId="3E9311DE" w14:textId="77777777" w:rsidR="00EC3AAF" w:rsidRDefault="00EC3AAF" w:rsidP="00EC3AAF">
      <w:pPr>
        <w:pStyle w:val="ProductList-Body"/>
        <w:tabs>
          <w:tab w:val="clear" w:pos="158"/>
          <w:tab w:val="left" w:pos="360"/>
        </w:tabs>
        <w:ind w:left="180"/>
      </w:pPr>
    </w:p>
    <w:p w14:paraId="2B21359C" w14:textId="77777777" w:rsidR="00EC3AAF" w:rsidRPr="00D7478E" w:rsidRDefault="00EC3AAF" w:rsidP="00EC3AAF">
      <w:pPr>
        <w:pStyle w:val="ProductList-Body"/>
        <w:tabs>
          <w:tab w:val="clear" w:pos="158"/>
          <w:tab w:val="left" w:pos="360"/>
        </w:tabs>
        <w:ind w:left="180"/>
        <w:rPr>
          <w:b/>
          <w:color w:val="0072C6"/>
        </w:rPr>
      </w:pPr>
      <w:r>
        <w:rPr>
          <w:b/>
          <w:color w:val="0072C6"/>
        </w:rPr>
        <w:t>Presència</w:t>
      </w:r>
    </w:p>
    <w:p w14:paraId="341271D9" w14:textId="77777777" w:rsidR="00EC3AAF" w:rsidRDefault="00EC3AAF" w:rsidP="00EC3AAF">
      <w:pPr>
        <w:pStyle w:val="ProductList-Body"/>
        <w:tabs>
          <w:tab w:val="clear" w:pos="158"/>
          <w:tab w:val="left" w:pos="360"/>
        </w:tabs>
        <w:ind w:left="180"/>
      </w:pPr>
      <w:r>
        <w:t>Un usuari final podrà establir i mostrar la disponibilitat de l'usuari final i veure la disponibilitat d'un altre usuari final.</w:t>
      </w:r>
    </w:p>
    <w:p w14:paraId="42A652F2" w14:textId="77777777" w:rsidR="00EC3AAF" w:rsidRDefault="00EC3AAF" w:rsidP="00EC3AAF">
      <w:pPr>
        <w:pStyle w:val="ProductList-Body"/>
        <w:tabs>
          <w:tab w:val="clear" w:pos="158"/>
          <w:tab w:val="left" w:pos="360"/>
        </w:tabs>
        <w:ind w:left="180"/>
      </w:pPr>
    </w:p>
    <w:p w14:paraId="01C8E1D6" w14:textId="77777777" w:rsidR="00EC3AAF" w:rsidRPr="00D7478E" w:rsidRDefault="00EC3AAF" w:rsidP="005F531C">
      <w:pPr>
        <w:pStyle w:val="ProductList-Body"/>
        <w:tabs>
          <w:tab w:val="clear" w:pos="158"/>
          <w:tab w:val="left" w:pos="360"/>
        </w:tabs>
        <w:ind w:left="187"/>
        <w:rPr>
          <w:b/>
          <w:color w:val="0072C6"/>
        </w:rPr>
      </w:pPr>
      <w:r>
        <w:rPr>
          <w:b/>
          <w:color w:val="0072C6"/>
        </w:rPr>
        <w:t>Reunions Online</w:t>
      </w:r>
    </w:p>
    <w:p w14:paraId="128C9301" w14:textId="77777777" w:rsidR="00EC3AAF" w:rsidRDefault="00EC3AAF" w:rsidP="00EC3AAF">
      <w:pPr>
        <w:pStyle w:val="ProductList-Body"/>
        <w:tabs>
          <w:tab w:val="clear" w:pos="158"/>
          <w:tab w:val="left" w:pos="360"/>
        </w:tabs>
        <w:ind w:left="180"/>
      </w:pPr>
      <w:r>
        <w:t>Amb la funcionalitat de conferència d'àudio i vídeo, un usuari final podrà dur a terme una reunió a través d'Internet amb altres usuaris finals.</w:t>
      </w:r>
    </w:p>
    <w:p w14:paraId="35F0530D" w14:textId="77777777" w:rsidR="00EC3AAF" w:rsidRPr="0011540B" w:rsidRDefault="00EC3AAF" w:rsidP="00EC3AAF">
      <w:pPr>
        <w:pStyle w:val="ProductList-Body"/>
      </w:pPr>
    </w:p>
    <w:p w14:paraId="5FAEE15A" w14:textId="77777777" w:rsidR="00EC3AAF" w:rsidRDefault="00EC3AAF" w:rsidP="00EC3AAF">
      <w:pPr>
        <w:pStyle w:val="ProductList-Body"/>
        <w:rPr>
          <w:b/>
          <w:color w:val="00188F"/>
        </w:rPr>
      </w:pPr>
      <w:r>
        <w:rPr>
          <w:b/>
          <w:color w:val="00188F"/>
        </w:rPr>
        <w:t>Notificacions</w:t>
      </w:r>
    </w:p>
    <w:p w14:paraId="53082C69" w14:textId="77777777" w:rsidR="00EC3AAF" w:rsidRDefault="00EC3AAF" w:rsidP="00EC3AAF">
      <w:pPr>
        <w:pStyle w:val="ProductList-Body"/>
      </w:pPr>
      <w:r>
        <w:t>S'apliquen les Notificacions dels Estàndards H.264, MPEG-4 AVC i/o VC-1 incloses a l'</w:t>
      </w:r>
      <w:r w:rsidR="00170C9C">
        <w:fldChar w:fldCharType="begin"/>
      </w:r>
      <w:r w:rsidR="00170C9C">
        <w:instrText xml:space="preserve"> HYPERLINK \l "Attachment1" \o "Apèndix 1" </w:instrText>
      </w:r>
      <w:r w:rsidR="00170C9C">
        <w:fldChar w:fldCharType="separate"/>
      </w:r>
      <w:r>
        <w:rPr>
          <w:rStyle w:val="Hyperlink"/>
        </w:rPr>
        <w:t>Apèndix 1</w:t>
      </w:r>
      <w:r w:rsidR="00170C9C">
        <w:rPr>
          <w:rStyle w:val="Hyperlink"/>
        </w:rPr>
        <w:fldChar w:fldCharType="end"/>
      </w:r>
      <w:r>
        <w:t>.</w:t>
      </w:r>
    </w:p>
    <w:p w14:paraId="7B9C9580" w14:textId="77777777" w:rsidR="00EC3AAF" w:rsidRDefault="00EC3AAF" w:rsidP="00EC3AAF">
      <w:pPr>
        <w:pStyle w:val="ProductList-Body"/>
        <w:tabs>
          <w:tab w:val="clear" w:pos="158"/>
          <w:tab w:val="left" w:pos="360"/>
        </w:tabs>
      </w:pPr>
    </w:p>
    <w:p w14:paraId="41205C24" w14:textId="77777777" w:rsidR="00EC3AAF" w:rsidRPr="00207B92" w:rsidRDefault="00EC3AAF" w:rsidP="00EC3AAF">
      <w:pPr>
        <w:pStyle w:val="ProductList-Body"/>
        <w:rPr>
          <w:b/>
          <w:color w:val="00188F"/>
        </w:rPr>
      </w:pPr>
      <w:r>
        <w:rPr>
          <w:b/>
          <w:color w:val="00188F"/>
        </w:rPr>
        <w:t>Usuari i Usuaris Externs no autenticats per l'Skype Empresarial Online</w:t>
      </w:r>
    </w:p>
    <w:p w14:paraId="117BA8AC" w14:textId="77777777" w:rsidR="00EC3AAF" w:rsidRDefault="00EC3AAF" w:rsidP="00EC3AAF">
      <w:pPr>
        <w:pStyle w:val="ProductList-Body"/>
        <w:tabs>
          <w:tab w:val="clear" w:pos="158"/>
          <w:tab w:val="left" w:pos="360"/>
        </w:tabs>
      </w:pPr>
      <w:r>
        <w:t>No es requereixen les SL d'usuari per a usuaris i Usuaris Externs no autenticats pel servei de l'Skype Empresarial Online.</w:t>
      </w:r>
    </w:p>
    <w:p w14:paraId="50028EEC" w14:textId="77777777" w:rsidR="00EC3AAF" w:rsidRDefault="00EC3AAF" w:rsidP="00EC3AAF">
      <w:pPr>
        <w:pStyle w:val="ProductList-Body"/>
        <w:tabs>
          <w:tab w:val="clear" w:pos="158"/>
          <w:tab w:val="left" w:pos="360"/>
        </w:tabs>
      </w:pPr>
    </w:p>
    <w:p w14:paraId="0D31D5AB" w14:textId="77777777" w:rsidR="00EC3AAF" w:rsidRPr="0011540B" w:rsidRDefault="00EC3AAF" w:rsidP="00EC3AAF">
      <w:pPr>
        <w:pStyle w:val="ProductList-Body"/>
        <w:rPr>
          <w:b/>
          <w:color w:val="00188F"/>
        </w:rPr>
      </w:pPr>
      <w:r>
        <w:rPr>
          <w:b/>
          <w:color w:val="00188F"/>
        </w:rPr>
        <w:t>Dispositiu de Comunicació d'Àrea Comuna</w:t>
      </w:r>
    </w:p>
    <w:p w14:paraId="4BDEC41B" w14:textId="77777777" w:rsidR="00EC3AAF" w:rsidRDefault="00EC3AAF" w:rsidP="00EC3AAF">
      <w:pPr>
        <w:pStyle w:val="ProductList-Body"/>
        <w:tabs>
          <w:tab w:val="clear" w:pos="158"/>
          <w:tab w:val="left" w:pos="360"/>
        </w:tabs>
      </w:pPr>
      <w:r>
        <w:t>Un Dispositiu de Comunicació d'Àrea Comuna (</w:t>
      </w:r>
      <w:r w:rsidRPr="00324DD5">
        <w:t>“</w:t>
      </w:r>
      <w:r>
        <w:t>CACD</w:t>
      </w:r>
      <w:r w:rsidRPr="00324DD5">
        <w:t>”</w:t>
      </w:r>
      <w:r>
        <w:t>) és un dispositiu que comparteixen diversos usuaris que no inicien la sessió al dispositiu amb les seves credencials de l'Office 365 i que admet trucades, reunions i/o conferències de veu, Veu a través d'IP i/o vídeo. Les ofertes Telèfon d'Àrea Comuna i Sala de Reunions de Microsoft són SL de Dispositiu que podrien assignar-se únicament a un CACD. Cada Dispositiu amb Llicència CACD està disponible perquè un nombre indefinit d'usuaris l'utilitzi i hi accedeixi.</w:t>
      </w:r>
    </w:p>
    <w:p w14:paraId="3C16287C" w14:textId="77777777" w:rsidR="00EC3AAF" w:rsidRDefault="00EC3AAF" w:rsidP="00EC3AAF">
      <w:pPr>
        <w:pStyle w:val="ProductList-Body"/>
        <w:tabs>
          <w:tab w:val="clear" w:pos="158"/>
          <w:tab w:val="left" w:pos="360"/>
        </w:tabs>
      </w:pPr>
    </w:p>
    <w:p w14:paraId="391BED5F" w14:textId="77777777" w:rsidR="0005116F" w:rsidRPr="003619D2" w:rsidRDefault="0005116F" w:rsidP="0005116F">
      <w:pPr>
        <w:pStyle w:val="ProductList-Body"/>
        <w:rPr>
          <w:b/>
          <w:color w:val="00188F"/>
        </w:rPr>
      </w:pPr>
      <w:r>
        <w:rPr>
          <w:b/>
          <w:color w:val="00188F"/>
        </w:rPr>
        <w:t>Serveis de pla de trucades i audioconferència (Serveis Trucada/Conferència)</w:t>
      </w:r>
    </w:p>
    <w:p w14:paraId="7F6E248F" w14:textId="77777777" w:rsidR="00EC3AAF" w:rsidRDefault="0005116F" w:rsidP="0005116F">
      <w:pPr>
        <w:pStyle w:val="ProductList-Body"/>
        <w:tabs>
          <w:tab w:val="clear" w:pos="158"/>
          <w:tab w:val="left" w:pos="360"/>
        </w:tabs>
        <w:ind w:right="360"/>
      </w:pPr>
      <w:r>
        <w:t>Els serveis Trucada i Conferència els proporciona la Filial de Microsoft o un altre proveïdor de serveis que compten amb l'autorització per administrar-los. Els preus dels serveis Trucada i Conferència poden incloure els impostos i les tarifes aplicables</w:t>
      </w:r>
      <w:r w:rsidR="00EC3AAF">
        <w:t xml:space="preserve">. Les condicions dels serveis Trucada i Conferència poden variar segons el país. Tots els impostos, les tarifes i les condicions d'us específiques del país es revelen a les condicions d'ús disponibles al lloc de Llicències per Volum a </w:t>
      </w:r>
      <w:r w:rsidR="00170C9C">
        <w:fldChar w:fldCharType="begin"/>
      </w:r>
      <w:r w:rsidR="00170C9C">
        <w:instrText xml:space="preserve"> HYPERLINK "http://go.microsoft.com/fwlink/?LinkId=690247" </w:instrText>
      </w:r>
      <w:r w:rsidR="00170C9C">
        <w:fldChar w:fldCharType="separate"/>
      </w:r>
      <w:r w:rsidR="00EC3AAF">
        <w:rPr>
          <w:rStyle w:val="Hyperlink"/>
        </w:rPr>
        <w:t>http://go.microsoft.com/fwlink/?LinkId=690247</w:t>
      </w:r>
      <w:r w:rsidR="00170C9C">
        <w:rPr>
          <w:rStyle w:val="Hyperlink"/>
        </w:rPr>
        <w:fldChar w:fldCharType="end"/>
      </w:r>
      <w:r w:rsidR="00EC3AAF">
        <w:t>.</w:t>
      </w:r>
    </w:p>
    <w:p w14:paraId="3F7D73FE" w14:textId="77777777" w:rsidR="00EC3AAF" w:rsidRDefault="00EC3AAF" w:rsidP="00EC3AAF">
      <w:pPr>
        <w:pStyle w:val="ProductList-Body"/>
        <w:tabs>
          <w:tab w:val="clear" w:pos="158"/>
          <w:tab w:val="left" w:pos="360"/>
        </w:tabs>
      </w:pPr>
    </w:p>
    <w:p w14:paraId="4AD79C6F" w14:textId="77777777" w:rsidR="00EC3AAF" w:rsidRPr="0081293D" w:rsidRDefault="00EC3AAF" w:rsidP="00EC3AAF">
      <w:pPr>
        <w:pStyle w:val="ProductList-Body"/>
        <w:ind w:right="360"/>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14:paraId="4C991AE7" w14:textId="77777777" w:rsidR="00EC3AAF" w:rsidRDefault="00EC3AAF" w:rsidP="00EC3AAF">
      <w:pPr>
        <w:pStyle w:val="ProductList-Body"/>
      </w:pPr>
    </w:p>
    <w:p w14:paraId="28A9DBD2" w14:textId="77777777" w:rsidR="00EC3AAF" w:rsidRPr="003619D2" w:rsidRDefault="00EC3AAF" w:rsidP="005F531C">
      <w:pPr>
        <w:pStyle w:val="ProductList-Body"/>
        <w:rPr>
          <w:b/>
          <w:color w:val="00188F"/>
        </w:rPr>
      </w:pPr>
      <w:r>
        <w:rPr>
          <w:b/>
          <w:color w:val="00188F"/>
        </w:rPr>
        <w:t>Informació Important sobre els Serveis d’Emergència</w:t>
      </w:r>
    </w:p>
    <w:p w14:paraId="1762E135" w14:textId="77777777" w:rsidR="00EC3AAF" w:rsidRDefault="00EC3AAF" w:rsidP="00EC3AAF">
      <w:pPr>
        <w:pStyle w:val="ProductList-Body"/>
      </w:pPr>
      <w:r>
        <w:t xml:space="preserve">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w:t>
      </w:r>
      <w:r>
        <w:lastRenderedPageBreak/>
        <w:t>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p>
    <w:p w14:paraId="47666088" w14:textId="77777777" w:rsidR="00174611" w:rsidRPr="00985023" w:rsidRDefault="009A7162" w:rsidP="00985023">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87CB973" w14:textId="77777777" w:rsidR="006E5BA8" w:rsidRPr="00641060" w:rsidRDefault="00EC3AAF" w:rsidP="0005116F">
      <w:pPr>
        <w:pStyle w:val="ProductList-Offering2Heading"/>
        <w:keepNext/>
        <w:outlineLvl w:val="2"/>
        <w:rPr>
          <w:lang w:val="fr-FR"/>
        </w:rPr>
      </w:pPr>
      <w:r>
        <w:rPr>
          <w:lang w:val="fr-FR"/>
        </w:rPr>
        <w:tab/>
      </w:r>
      <w:bookmarkStart w:id="187" w:name="_Toc23322987"/>
      <w:r w:rsidR="006E5BA8" w:rsidRPr="00641060">
        <w:rPr>
          <w:lang w:val="fr-FR"/>
        </w:rPr>
        <w:t>Exchange Online</w:t>
      </w:r>
      <w:bookmarkEnd w:id="184"/>
      <w:bookmarkEnd w:id="185"/>
      <w:bookmarkEnd w:id="186"/>
      <w:bookmarkEnd w:id="187"/>
    </w:p>
    <w:p w14:paraId="53E33902" w14:textId="77777777" w:rsidR="006E5BA8" w:rsidRDefault="006E5BA8" w:rsidP="006E5BA8">
      <w:pPr>
        <w:pStyle w:val="ProductList-Offering1"/>
        <w:sectPr w:rsidR="006E5BA8" w:rsidSect="00E275D6">
          <w:footerReference w:type="first" r:id="rId27"/>
          <w:type w:val="continuous"/>
          <w:pgSz w:w="12240" w:h="15840"/>
          <w:pgMar w:top="1440" w:right="720" w:bottom="1440" w:left="720" w:header="720" w:footer="720" w:gutter="0"/>
          <w:cols w:space="720"/>
          <w:titlePg/>
          <w:docGrid w:linePitch="360"/>
        </w:sectPr>
      </w:pPr>
    </w:p>
    <w:p w14:paraId="4F0EDF76"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Exchange Online (Pla 1 i 2)</w:t>
      </w:r>
    </w:p>
    <w:p w14:paraId="089F94A0"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Exchange Online K1</w:t>
      </w:r>
    </w:p>
    <w:p w14:paraId="6D158109" w14:textId="77777777" w:rsidR="006E5BA8" w:rsidRPr="00EF1E73" w:rsidRDefault="006E5BA8" w:rsidP="006E5BA8">
      <w:pPr>
        <w:pStyle w:val="ProductList-Body"/>
        <w:rPr>
          <w:rFonts w:asciiTheme="majorHAnsi" w:hAnsiTheme="majorHAnsi"/>
          <w:sz w:val="16"/>
          <w:szCs w:val="16"/>
        </w:rPr>
      </w:pPr>
      <w:r>
        <w:rPr>
          <w:rFonts w:asciiTheme="majorHAnsi" w:hAnsiTheme="majorHAnsi"/>
          <w:sz w:val="16"/>
          <w:szCs w:val="16"/>
        </w:rPr>
        <w:t>Arxiu de l’Exchange Online per a l’Exchange Online</w:t>
      </w:r>
    </w:p>
    <w:p w14:paraId="6D0417F9"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14:paraId="5118A644" w14:textId="77777777" w:rsidR="006E5BA8" w:rsidRPr="00EF1E73" w:rsidRDefault="006E5BA8" w:rsidP="006E5BA8">
      <w:pPr>
        <w:pStyle w:val="ProductList-Body"/>
        <w:rPr>
          <w:rFonts w:asciiTheme="majorHAnsi" w:hAnsiTheme="majorHAnsi"/>
          <w:sz w:val="16"/>
          <w:szCs w:val="16"/>
        </w:rPr>
      </w:pPr>
      <w:r>
        <w:rPr>
          <w:rFonts w:asciiTheme="majorHAnsi" w:hAnsiTheme="majorHAnsi"/>
          <w:sz w:val="16"/>
          <w:szCs w:val="16"/>
        </w:rPr>
        <w:t>Prevenció de pèrdua de dades</w:t>
      </w:r>
    </w:p>
    <w:p w14:paraId="39AF4D74"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Protecció contra amenaces avançada de l’Office 365</w:t>
      </w:r>
    </w:p>
    <w:p w14:paraId="153B3150"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Informació sobre amenaces de l’Office 365</w:t>
      </w:r>
    </w:p>
    <w:p w14:paraId="1ADF7932" w14:textId="77777777" w:rsidR="006E5BA8" w:rsidRDefault="006E5BA8" w:rsidP="006E5BA8">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14:paraId="0A39304F" w14:textId="77777777" w:rsidR="001A19E0" w:rsidRPr="00690C65" w:rsidRDefault="00DC0A1F" w:rsidP="00076E8D">
      <w:pPr>
        <w:pStyle w:val="ProductList-Body"/>
        <w:pBdr>
          <w:top w:val="single" w:sz="4" w:space="1" w:color="BFBFBF" w:themeColor="background1" w:themeShade="BF"/>
        </w:pBdr>
      </w:pPr>
      <w:r>
        <w:rPr>
          <w:b/>
          <w:color w:val="00188F"/>
        </w:rPr>
        <w:t>Característiques Bàsiques dels Serveis de l'Office 365: Exchange Online</w:t>
      </w:r>
    </w:p>
    <w:p w14:paraId="4EFF0291" w14:textId="77777777" w:rsidR="001A19E0" w:rsidRPr="00690C65" w:rsidRDefault="001A19E0" w:rsidP="001A19E0">
      <w:pPr>
        <w:pStyle w:val="ProductList-Body"/>
      </w:pPr>
      <w:r>
        <w:t xml:space="preserve">L'Exchange Online o el seu servei successor tindran les capacitats següents de </w:t>
      </w:r>
      <w:r w:rsidR="00170C9C">
        <w:fldChar w:fldCharType="begin"/>
      </w:r>
      <w:r w:rsidR="00170C9C">
        <w:instrText xml:space="preserve"> HYPERLINK \l "CoreFeaturesforOffice365Services" \o "Característiques Bàsiques" </w:instrText>
      </w:r>
      <w:r w:rsidR="00170C9C">
        <w:fldChar w:fldCharType="separate"/>
      </w:r>
      <w:r>
        <w:rPr>
          <w:rStyle w:val="Hyperlink"/>
        </w:rPr>
        <w:t>Característiques Bàsiques</w:t>
      </w:r>
      <w:r w:rsidR="00170C9C">
        <w:rPr>
          <w:rStyle w:val="Hyperlink"/>
        </w:rPr>
        <w:fldChar w:fldCharType="end"/>
      </w:r>
      <w:r>
        <w:t>:</w:t>
      </w:r>
    </w:p>
    <w:p w14:paraId="28125389" w14:textId="77777777" w:rsidR="00017A5A" w:rsidRPr="008537FA" w:rsidRDefault="00017A5A" w:rsidP="001A19E0">
      <w:pPr>
        <w:pStyle w:val="ProductList-Body"/>
        <w:rPr>
          <w:sz w:val="12"/>
        </w:rPr>
      </w:pPr>
    </w:p>
    <w:p w14:paraId="621B86F5" w14:textId="77777777" w:rsidR="001A19E0" w:rsidRPr="00690C65" w:rsidRDefault="001A19E0" w:rsidP="001A19E0">
      <w:pPr>
        <w:pStyle w:val="ProductList-Body"/>
        <w:ind w:left="180"/>
      </w:pPr>
      <w:r>
        <w:rPr>
          <w:b/>
          <w:color w:val="0072C6"/>
        </w:rPr>
        <w:t>Correus electrònics</w:t>
      </w:r>
    </w:p>
    <w:p w14:paraId="55155D30" w14:textId="77777777"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14:paraId="2FA4E1C4" w14:textId="77777777" w:rsidR="001A19E0" w:rsidRPr="00690C65" w:rsidRDefault="001A19E0" w:rsidP="001A19E0">
      <w:pPr>
        <w:pStyle w:val="ProductList-Body"/>
        <w:ind w:left="180"/>
      </w:pPr>
    </w:p>
    <w:p w14:paraId="6375E22F" w14:textId="77777777" w:rsidR="001A19E0" w:rsidRPr="00690C65" w:rsidRDefault="001A19E0" w:rsidP="005F531C">
      <w:pPr>
        <w:pStyle w:val="ProductList-Body"/>
        <w:ind w:left="187"/>
      </w:pPr>
      <w:r>
        <w:rPr>
          <w:b/>
          <w:color w:val="0072C6"/>
        </w:rPr>
        <w:t>Accés a l'Explorador Web i Mòbil</w:t>
      </w:r>
    </w:p>
    <w:p w14:paraId="3C7317F1" w14:textId="77777777" w:rsidR="001A19E0" w:rsidRPr="00690C65" w:rsidRDefault="001A19E0" w:rsidP="005F531C">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14:paraId="266A3D7D" w14:textId="77777777" w:rsidR="001A19E0" w:rsidRPr="00690C65" w:rsidRDefault="001A19E0" w:rsidP="005F531C">
      <w:pPr>
        <w:pStyle w:val="ProductList-Body"/>
        <w:ind w:left="180"/>
      </w:pPr>
    </w:p>
    <w:p w14:paraId="54C59C15" w14:textId="77777777" w:rsidR="001A19E0" w:rsidRPr="00690C65" w:rsidRDefault="001A19E0" w:rsidP="005F531C">
      <w:pPr>
        <w:pStyle w:val="ProductList-Body"/>
        <w:ind w:left="187"/>
      </w:pPr>
      <w:r>
        <w:rPr>
          <w:b/>
          <w:color w:val="0072C6"/>
        </w:rPr>
        <w:t>Polítiques de Retenció</w:t>
      </w:r>
    </w:p>
    <w:p w14:paraId="3C01A9E5" w14:textId="77777777" w:rsidR="001A19E0" w:rsidRPr="00690C65" w:rsidRDefault="001A19E0" w:rsidP="005F531C">
      <w:pPr>
        <w:pStyle w:val="ProductList-Body"/>
        <w:ind w:left="180"/>
      </w:pPr>
      <w:r>
        <w:t>El Client podrà establir polítiques d'arxiu i supressió de missatges de correu electrònic.</w:t>
      </w:r>
    </w:p>
    <w:p w14:paraId="26DF8EFC" w14:textId="77777777" w:rsidR="001A19E0" w:rsidRPr="00690C65" w:rsidRDefault="001A19E0" w:rsidP="005F531C">
      <w:pPr>
        <w:pStyle w:val="ProductList-Body"/>
        <w:ind w:left="180"/>
      </w:pPr>
    </w:p>
    <w:p w14:paraId="697D1663" w14:textId="77777777" w:rsidR="001A19E0" w:rsidRPr="00690C65" w:rsidRDefault="001A19E0" w:rsidP="005F531C">
      <w:pPr>
        <w:pStyle w:val="ProductList-Body"/>
        <w:ind w:left="180"/>
      </w:pPr>
      <w:r>
        <w:rPr>
          <w:b/>
          <w:color w:val="0072C6"/>
        </w:rPr>
        <w:t>Element Suprimit i Recuperació de la Bústia</w:t>
      </w:r>
    </w:p>
    <w:p w14:paraId="7ED0C0AF" w14:textId="77777777" w:rsidR="00615F29" w:rsidRPr="0044514B" w:rsidRDefault="00615F29" w:rsidP="005F531C">
      <w:pPr>
        <w:pStyle w:val="ProductList-Body"/>
        <w:ind w:left="180"/>
      </w:pPr>
      <w:r>
        <w:t>El Client podrà recuperar el contingut d'una bústia suprimida, i un usuari final podrà recuperar un element que hagi estat suprimit d'una de les carpetes del correu electrònic de l'usuari final.</w:t>
      </w:r>
    </w:p>
    <w:p w14:paraId="297CE8EB" w14:textId="77777777" w:rsidR="001A19E0" w:rsidRPr="00690C65" w:rsidRDefault="001A19E0" w:rsidP="005F531C">
      <w:pPr>
        <w:pStyle w:val="ProductList-Body"/>
        <w:ind w:left="180"/>
      </w:pPr>
    </w:p>
    <w:p w14:paraId="38005637" w14:textId="77777777" w:rsidR="001A19E0" w:rsidRPr="00690C65" w:rsidRDefault="001A19E0" w:rsidP="005F531C">
      <w:pPr>
        <w:pStyle w:val="ProductList-Body"/>
        <w:ind w:left="180"/>
      </w:pPr>
      <w:r>
        <w:rPr>
          <w:b/>
          <w:color w:val="0072C6"/>
        </w:rPr>
        <w:t>Cerca en Diverses Bústies de Correu</w:t>
      </w:r>
    </w:p>
    <w:p w14:paraId="7FF84375" w14:textId="77777777" w:rsidR="001A19E0" w:rsidRPr="00690C65" w:rsidRDefault="001A19E0" w:rsidP="005F531C">
      <w:pPr>
        <w:pStyle w:val="ProductList-Body"/>
        <w:ind w:left="180"/>
      </w:pPr>
      <w:r>
        <w:t>El Client podrà cercar continguts en diverses bústies dins de la seva organització.</w:t>
      </w:r>
    </w:p>
    <w:p w14:paraId="7240EAA5" w14:textId="77777777" w:rsidR="001A19E0" w:rsidRPr="00690C65" w:rsidRDefault="001A19E0" w:rsidP="005F531C">
      <w:pPr>
        <w:pStyle w:val="ProductList-Body"/>
        <w:ind w:left="180"/>
      </w:pPr>
    </w:p>
    <w:p w14:paraId="3F76A19F" w14:textId="77777777" w:rsidR="001A19E0" w:rsidRPr="00690C65" w:rsidRDefault="001A19E0" w:rsidP="005F531C">
      <w:pPr>
        <w:pStyle w:val="ProductList-Body"/>
        <w:ind w:left="187"/>
      </w:pPr>
      <w:r>
        <w:rPr>
          <w:b/>
          <w:color w:val="0072C6"/>
        </w:rPr>
        <w:t>Calendari</w:t>
      </w:r>
    </w:p>
    <w:p w14:paraId="452316F8" w14:textId="77777777" w:rsidR="001A19E0" w:rsidRPr="00690C65" w:rsidRDefault="001A19E0" w:rsidP="005F531C">
      <w:pPr>
        <w:pStyle w:val="ProductList-Body"/>
        <w:ind w:left="180"/>
      </w:pPr>
      <w:r>
        <w:t>Un usuari final podrà veure un calendari i programar cites, reunions i respostes automàtiques als missatges de correu electrònic entrants.</w:t>
      </w:r>
    </w:p>
    <w:p w14:paraId="6E35097F" w14:textId="77777777" w:rsidR="001A19E0" w:rsidRPr="00690C65" w:rsidRDefault="001A19E0" w:rsidP="005F531C">
      <w:pPr>
        <w:pStyle w:val="ProductList-Body"/>
        <w:ind w:left="180"/>
      </w:pPr>
    </w:p>
    <w:p w14:paraId="03BA5270" w14:textId="77777777" w:rsidR="001A19E0" w:rsidRPr="00690C65" w:rsidRDefault="001A19E0" w:rsidP="005F531C">
      <w:pPr>
        <w:pStyle w:val="ProductList-Body"/>
        <w:ind w:left="187"/>
      </w:pPr>
      <w:r>
        <w:rPr>
          <w:b/>
          <w:color w:val="0072C6"/>
        </w:rPr>
        <w:t>Contactes</w:t>
      </w:r>
    </w:p>
    <w:p w14:paraId="1DF94B8F" w14:textId="77777777" w:rsidR="001A19E0" w:rsidRPr="00690C65" w:rsidRDefault="001A19E0" w:rsidP="005F531C">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14:paraId="7FD4819D" w14:textId="77777777" w:rsidR="001A19E0" w:rsidRPr="00690C65" w:rsidRDefault="001A19E0" w:rsidP="005F531C">
      <w:pPr>
        <w:pStyle w:val="ProductList-Body"/>
      </w:pPr>
    </w:p>
    <w:p w14:paraId="167D6DFB" w14:textId="77777777" w:rsidR="00DC0A1F" w:rsidRPr="00690C65" w:rsidRDefault="00DC0A1F" w:rsidP="005F531C">
      <w:pPr>
        <w:pStyle w:val="ProductList-Body"/>
      </w:pPr>
      <w:r>
        <w:rPr>
          <w:b/>
          <w:color w:val="00188F"/>
        </w:rPr>
        <w:t>Característiques Bàsiques dels Serveis de l'Office 365: Exchange Online Archiving</w:t>
      </w:r>
    </w:p>
    <w:p w14:paraId="64F0F918" w14:textId="77777777" w:rsidR="00DC0A1F" w:rsidRPr="00690C65" w:rsidRDefault="00DC0A1F" w:rsidP="005F531C">
      <w:pPr>
        <w:pStyle w:val="ProductList-Body"/>
      </w:pPr>
      <w:r>
        <w:t xml:space="preserve">L'Exchange Online Archiving o el seu servei successor tindran les capacitats següents de </w:t>
      </w:r>
      <w:r w:rsidR="00170C9C">
        <w:fldChar w:fldCharType="begin"/>
      </w:r>
      <w:r w:rsidR="00170C9C">
        <w:instrText xml:space="preserve"> HYPERLINK \l "CoreFeaturesforOffice365Services" \o "Característiques Bàsiques" </w:instrText>
      </w:r>
      <w:r w:rsidR="00170C9C">
        <w:fldChar w:fldCharType="separate"/>
      </w:r>
      <w:r>
        <w:rPr>
          <w:rStyle w:val="Hyperlink"/>
        </w:rPr>
        <w:t>Característiques Bàsiques</w:t>
      </w:r>
      <w:r w:rsidR="00170C9C">
        <w:rPr>
          <w:rStyle w:val="Hyperlink"/>
        </w:rPr>
        <w:fldChar w:fldCharType="end"/>
      </w:r>
      <w:r>
        <w:t>:</w:t>
      </w:r>
    </w:p>
    <w:p w14:paraId="0B90EF6E" w14:textId="77777777" w:rsidR="000B0627" w:rsidRPr="00690C65" w:rsidRDefault="000B0627" w:rsidP="005F531C">
      <w:pPr>
        <w:pStyle w:val="ProductList-Body"/>
      </w:pPr>
    </w:p>
    <w:p w14:paraId="523DFD0B" w14:textId="77777777" w:rsidR="00ED50E6" w:rsidRPr="00690C65" w:rsidRDefault="001A19E0" w:rsidP="005F531C">
      <w:pPr>
        <w:pStyle w:val="ProductList-Body"/>
        <w:ind w:left="180"/>
      </w:pPr>
      <w:r>
        <w:rPr>
          <w:b/>
          <w:color w:val="0072C6"/>
        </w:rPr>
        <w:t>Emmagatzematge</w:t>
      </w:r>
    </w:p>
    <w:p w14:paraId="2F215DAC" w14:textId="77777777" w:rsidR="001A19E0" w:rsidRPr="00690C65" w:rsidRDefault="001A19E0" w:rsidP="005F531C">
      <w:pPr>
        <w:pStyle w:val="ProductList-Body"/>
        <w:ind w:left="180"/>
      </w:pPr>
      <w:r>
        <w:t>El Client podrà permetre que un usuari final emmagatzemi els missatges de correu electrònic.</w:t>
      </w:r>
    </w:p>
    <w:p w14:paraId="2E135EAF" w14:textId="77777777" w:rsidR="00ED50E6" w:rsidRPr="00690C65" w:rsidRDefault="00ED50E6" w:rsidP="005F531C">
      <w:pPr>
        <w:pStyle w:val="ProductList-Body"/>
        <w:ind w:left="180"/>
      </w:pPr>
    </w:p>
    <w:p w14:paraId="38243930" w14:textId="77777777" w:rsidR="00ED50E6" w:rsidRPr="00690C65" w:rsidRDefault="001A19E0" w:rsidP="005F531C">
      <w:pPr>
        <w:pStyle w:val="ProductList-Body"/>
        <w:ind w:left="187"/>
      </w:pPr>
      <w:r>
        <w:rPr>
          <w:b/>
          <w:color w:val="0072C6"/>
        </w:rPr>
        <w:t>Polítiques de Retenció</w:t>
      </w:r>
    </w:p>
    <w:p w14:paraId="60B2C991" w14:textId="77777777" w:rsidR="001A19E0" w:rsidRPr="00690C65" w:rsidRDefault="001A19E0" w:rsidP="005F531C">
      <w:pPr>
        <w:pStyle w:val="ProductList-Body"/>
        <w:ind w:left="180"/>
      </w:pPr>
      <w:r>
        <w:t>El Client podrà establir polítiques d'arxiu i supressió de missatges de correu electrònic diferents de les polítiques que un usuari final pot aplicar a la bústia de l'usuari final.</w:t>
      </w:r>
    </w:p>
    <w:p w14:paraId="45EBA56E" w14:textId="77777777" w:rsidR="00ED50E6" w:rsidRPr="00690C65" w:rsidRDefault="00ED50E6" w:rsidP="005F531C">
      <w:pPr>
        <w:pStyle w:val="ProductList-Body"/>
        <w:ind w:left="180"/>
      </w:pPr>
    </w:p>
    <w:p w14:paraId="7C363A0F" w14:textId="77777777" w:rsidR="00ED50E6" w:rsidRPr="00690C65" w:rsidRDefault="001A19E0" w:rsidP="005F531C">
      <w:pPr>
        <w:pStyle w:val="ProductList-Body"/>
        <w:ind w:left="187"/>
      </w:pPr>
      <w:r>
        <w:rPr>
          <w:b/>
          <w:color w:val="0072C6"/>
        </w:rPr>
        <w:t>Element Suprimit i Recuperació de la Bústia</w:t>
      </w:r>
    </w:p>
    <w:p w14:paraId="475E4E21" w14:textId="77777777" w:rsidR="001A19E0" w:rsidRPr="00690C65" w:rsidRDefault="001A19E0" w:rsidP="005F531C">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14:paraId="07E82B6C" w14:textId="77777777" w:rsidR="00ED50E6" w:rsidRPr="00690C65" w:rsidRDefault="00ED50E6" w:rsidP="00ED50E6">
      <w:pPr>
        <w:pStyle w:val="ProductList-Body"/>
        <w:ind w:left="180"/>
      </w:pPr>
    </w:p>
    <w:p w14:paraId="70D68322" w14:textId="77777777" w:rsidR="00ED50E6" w:rsidRPr="00690C65" w:rsidRDefault="001A19E0" w:rsidP="00277291">
      <w:pPr>
        <w:pStyle w:val="ProductList-Body"/>
        <w:keepNext/>
        <w:ind w:left="187"/>
      </w:pPr>
      <w:r>
        <w:rPr>
          <w:b/>
          <w:color w:val="0072C6"/>
        </w:rPr>
        <w:lastRenderedPageBreak/>
        <w:t>Cerca en Diverses Bústies de Correu</w:t>
      </w:r>
    </w:p>
    <w:p w14:paraId="70719254" w14:textId="77777777" w:rsidR="001A19E0" w:rsidRPr="00690C65" w:rsidRDefault="001A19E0" w:rsidP="00ED50E6">
      <w:pPr>
        <w:pStyle w:val="ProductList-Body"/>
        <w:ind w:left="180"/>
      </w:pPr>
      <w:r>
        <w:t>El Client podrà cercar continguts en diverses bústies dins de la seva organització.</w:t>
      </w:r>
    </w:p>
    <w:p w14:paraId="50079EC5" w14:textId="77777777" w:rsidR="00DE0675" w:rsidRDefault="00DE0675" w:rsidP="00ED50E6">
      <w:pPr>
        <w:pStyle w:val="ProductList-Body"/>
        <w:ind w:left="180"/>
        <w:rPr>
          <w:b/>
          <w:color w:val="0072C6"/>
        </w:rPr>
      </w:pPr>
    </w:p>
    <w:p w14:paraId="4F62C7F4" w14:textId="77777777" w:rsidR="00ED50E6" w:rsidRPr="00690C65" w:rsidRDefault="001A19E0" w:rsidP="00ED50E6">
      <w:pPr>
        <w:pStyle w:val="ProductList-Body"/>
        <w:ind w:left="180"/>
      </w:pPr>
      <w:r>
        <w:rPr>
          <w:b/>
          <w:color w:val="0072C6"/>
        </w:rPr>
        <w:t>Retenció legal</w:t>
      </w:r>
    </w:p>
    <w:p w14:paraId="1B9DB40F" w14:textId="77777777"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14:paraId="0C1163D1" w14:textId="77777777" w:rsidR="006523C8" w:rsidRPr="00690C65" w:rsidRDefault="006523C8" w:rsidP="006523C8">
      <w:pPr>
        <w:pStyle w:val="ProductList-Body"/>
      </w:pPr>
    </w:p>
    <w:p w14:paraId="122EFD87" w14:textId="77777777" w:rsidR="006523C8" w:rsidRPr="00690C65" w:rsidRDefault="006523C8" w:rsidP="006523C8">
      <w:pPr>
        <w:pStyle w:val="ProductList-Body"/>
        <w:ind w:left="180"/>
      </w:pPr>
      <w:r>
        <w:rPr>
          <w:b/>
          <w:color w:val="0072C6"/>
        </w:rPr>
        <w:t>Archiving</w:t>
      </w:r>
    </w:p>
    <w:p w14:paraId="2FC0EB27" w14:textId="77777777" w:rsidR="006523C8" w:rsidRPr="00690C65" w:rsidRDefault="006523C8" w:rsidP="006523C8">
      <w:pPr>
        <w:pStyle w:val="ProductList-Body"/>
        <w:ind w:left="180"/>
      </w:pPr>
      <w:r>
        <w:t>L'Archiving es pot utilitzar exclusivament per a l’emmagatzemament de missatges amb l'Exchange Online Plans 1 i 2.</w:t>
      </w:r>
    </w:p>
    <w:p w14:paraId="1709F91C" w14:textId="77777777" w:rsidR="006523C8" w:rsidRPr="00690C65" w:rsidRDefault="006523C8" w:rsidP="006523C8">
      <w:pPr>
        <w:pStyle w:val="ProductList-Body"/>
        <w:ind w:left="180"/>
      </w:pPr>
    </w:p>
    <w:p w14:paraId="74A654A7" w14:textId="77777777" w:rsidR="006523C8" w:rsidRPr="00690C65" w:rsidRDefault="006523C8" w:rsidP="006523C8">
      <w:pPr>
        <w:pStyle w:val="ProductList-Body"/>
        <w:ind w:left="180"/>
      </w:pPr>
      <w:r>
        <w:rPr>
          <w:b/>
          <w:color w:val="0072C6"/>
        </w:rPr>
        <w:t>Archiving per a l'Exchange Server</w:t>
      </w:r>
    </w:p>
    <w:p w14:paraId="2C0A6E53" w14:textId="77777777"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14:paraId="2737301C" w14:textId="77777777" w:rsidR="006523C8" w:rsidRPr="00690C65" w:rsidRDefault="006523C8" w:rsidP="006523C8">
      <w:pPr>
        <w:pStyle w:val="ProductList-Body"/>
        <w:ind w:left="180"/>
      </w:pPr>
    </w:p>
    <w:p w14:paraId="5FB7F43C" w14:textId="77777777" w:rsidR="008938DD" w:rsidRDefault="008938DD" w:rsidP="008938DD">
      <w:pPr>
        <w:pStyle w:val="ProductList-ClauseHeading"/>
        <w:keepNext w:val="0"/>
      </w:pPr>
      <w:r>
        <w:t>Dispositius de Telèfon intel·ligent i Tauleta</w:t>
      </w:r>
    </w:p>
    <w:p w14:paraId="4CA6A07C" w14:textId="2F2181C8" w:rsidR="00CB2CE0" w:rsidRPr="003A1DB6" w:rsidRDefault="008938DD" w:rsidP="008938DD">
      <w:pPr>
        <w:pStyle w:val="ProductList-Body"/>
      </w:pPr>
      <w:r>
        <w:t>Cada usuari a qui el Client assigni una SL d'Usuari de l'Exchange Online pot (i) utilitzar el Microsoft Outlook per a dispositius mòbils amb finalitats comercials i (ii) iniciar la sessió al Microsoft Outlook amb el seu ID de l'organització en un màxim de cinc telèfons intel·ligents i cinc tauletes</w:t>
      </w:r>
      <w:r w:rsidR="00CB2CE0">
        <w:t xml:space="preserve">. </w:t>
      </w:r>
    </w:p>
    <w:p w14:paraId="2F678093" w14:textId="77777777" w:rsidR="00CB2CE0" w:rsidRDefault="00CB2CE0" w:rsidP="005F531C">
      <w:pPr>
        <w:pStyle w:val="ProductList-Body"/>
        <w:tabs>
          <w:tab w:val="clear" w:pos="158"/>
          <w:tab w:val="left" w:pos="270"/>
        </w:tabs>
        <w:rPr>
          <w:b/>
          <w:color w:val="00188F"/>
        </w:rPr>
      </w:pPr>
    </w:p>
    <w:p w14:paraId="30BC64D7" w14:textId="77777777" w:rsidR="006523C8" w:rsidRPr="00690C65" w:rsidRDefault="006523C8" w:rsidP="005F531C">
      <w:pPr>
        <w:pStyle w:val="ProductList-Body"/>
        <w:tabs>
          <w:tab w:val="clear" w:pos="158"/>
          <w:tab w:val="left" w:pos="270"/>
        </w:tabs>
      </w:pPr>
      <w:r>
        <w:rPr>
          <w:b/>
          <w:color w:val="00188F"/>
        </w:rPr>
        <w:t>Migració a l'Exchange Online Pla 2 des de l'Exchange Hosted Archive</w:t>
      </w:r>
    </w:p>
    <w:p w14:paraId="467552FD" w14:textId="77777777" w:rsidR="006523C8" w:rsidRPr="00690C65" w:rsidRDefault="006523C8" w:rsidP="005F531C">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r w:rsidR="00170C9C">
        <w:fldChar w:fldCharType="begin"/>
      </w:r>
      <w:r w:rsidR="00170C9C">
        <w:instrText xml:space="preserve"> HYPERLINK "http://go.microsoft.com/?linkid=9839206" </w:instrText>
      </w:r>
      <w:r w:rsidR="00170C9C">
        <w:fldChar w:fldCharType="separate"/>
      </w:r>
      <w:r>
        <w:rPr>
          <w:rStyle w:val="Hyperlink"/>
        </w:rPr>
        <w:t>http://go.microsoft.com/?linkid=9839206</w:t>
      </w:r>
      <w:r w:rsidR="00170C9C">
        <w:rPr>
          <w:rStyle w:val="Hyperlink"/>
        </w:rPr>
        <w:fldChar w:fldCharType="end"/>
      </w:r>
      <w:r w:rsidRPr="008537FA">
        <w:t>.</w:t>
      </w:r>
    </w:p>
    <w:p w14:paraId="1DFD874F" w14:textId="77777777" w:rsidR="006523C8" w:rsidRPr="00690C65" w:rsidRDefault="006523C8" w:rsidP="005F531C">
      <w:pPr>
        <w:pStyle w:val="ProductList-Body"/>
      </w:pPr>
    </w:p>
    <w:p w14:paraId="223C9B8C" w14:textId="77777777" w:rsidR="00563A83" w:rsidRPr="001C616C" w:rsidRDefault="00563A83" w:rsidP="005F531C">
      <w:pPr>
        <w:pStyle w:val="ProductList-Body"/>
        <w:tabs>
          <w:tab w:val="clear" w:pos="158"/>
          <w:tab w:val="left" w:pos="180"/>
        </w:tabs>
        <w:rPr>
          <w:b/>
          <w:color w:val="00188F"/>
          <w:szCs w:val="18"/>
        </w:rPr>
      </w:pPr>
      <w:r w:rsidRPr="001C616C">
        <w:rPr>
          <w:b/>
          <w:color w:val="00188F"/>
          <w:szCs w:val="18"/>
        </w:rPr>
        <w:t>Llicència de Dispositiu de l’Office 365 Data Loss Prevention</w:t>
      </w:r>
    </w:p>
    <w:p w14:paraId="0A280608" w14:textId="77777777" w:rsidR="00563A83" w:rsidRPr="001C616C" w:rsidRDefault="00563A83" w:rsidP="005F531C">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88" w:name="_Hlk486589626"/>
    </w:p>
    <w:bookmarkEnd w:id="188"/>
    <w:p w14:paraId="3C7C0EEA" w14:textId="77777777" w:rsidR="009E1E35" w:rsidRDefault="009E1E35" w:rsidP="005F531C">
      <w:pPr>
        <w:pStyle w:val="ProductList-Body"/>
        <w:tabs>
          <w:tab w:val="clear" w:pos="158"/>
          <w:tab w:val="left" w:pos="180"/>
        </w:tabs>
      </w:pPr>
    </w:p>
    <w:p w14:paraId="7E54EEB6" w14:textId="77777777" w:rsidR="002C61F1" w:rsidRPr="00E06B88" w:rsidRDefault="00710F30" w:rsidP="005F531C">
      <w:pPr>
        <w:pStyle w:val="ProductList-Body"/>
        <w:rPr>
          <w:b/>
          <w:color w:val="00188F"/>
        </w:rPr>
      </w:pPr>
      <w:bookmarkStart w:id="189" w:name="_Toc423959249"/>
      <w:r>
        <w:rPr>
          <w:b/>
          <w:color w:val="00188F"/>
        </w:rPr>
        <w:t>Acord</w:t>
      </w:r>
      <w:r w:rsidRPr="00E06B88">
        <w:rPr>
          <w:b/>
          <w:color w:val="00188F"/>
        </w:rPr>
        <w:t xml:space="preserve"> </w:t>
      </w:r>
      <w:r w:rsidR="002C61F1" w:rsidRPr="00E06B88">
        <w:rPr>
          <w:b/>
          <w:color w:val="00188F"/>
        </w:rPr>
        <w:t>de Nivell de Servei</w:t>
      </w:r>
      <w:bookmarkEnd w:id="189"/>
    </w:p>
    <w:p w14:paraId="1B56B5CE" w14:textId="77777777" w:rsidR="00757D66" w:rsidRDefault="00757D66" w:rsidP="00757D66">
      <w:pPr>
        <w:pStyle w:val="ProductList-Body"/>
        <w:tabs>
          <w:tab w:val="clear" w:pos="158"/>
          <w:tab w:val="left" w:pos="180"/>
        </w:tabs>
      </w:pPr>
      <w:r>
        <w:t>No existeix cap SLA per a la Protecció contra amenaces avançada de l’Office 365 o la Intel·ligència contra Amenaces de l’Office 365.</w:t>
      </w:r>
    </w:p>
    <w:bookmarkStart w:id="190" w:name="O365Applications"/>
    <w:p w14:paraId="688952B6"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736F6C4" w14:textId="77777777" w:rsidR="006E5BA8" w:rsidRPr="00641060" w:rsidRDefault="006E5BA8" w:rsidP="006E5BA8">
      <w:pPr>
        <w:pStyle w:val="ProductList-Offering2Heading"/>
        <w:outlineLvl w:val="2"/>
        <w:rPr>
          <w:lang w:val="fr-FR"/>
        </w:rPr>
      </w:pPr>
      <w:r w:rsidRPr="00641060">
        <w:rPr>
          <w:lang w:val="fr-FR"/>
        </w:rPr>
        <w:tab/>
      </w:r>
      <w:bookmarkStart w:id="191" w:name="_Toc524436948"/>
      <w:bookmarkStart w:id="192" w:name="_Toc523239320"/>
      <w:bookmarkStart w:id="193" w:name="_Toc23322988"/>
      <w:proofErr w:type="spellStart"/>
      <w:r w:rsidRPr="00641060">
        <w:rPr>
          <w:lang w:val="fr-FR"/>
        </w:rPr>
        <w:t>Aplicacions</w:t>
      </w:r>
      <w:proofErr w:type="spellEnd"/>
      <w:r w:rsidRPr="00641060">
        <w:rPr>
          <w:lang w:val="fr-FR"/>
        </w:rPr>
        <w:t xml:space="preserve"> de l’Office 365</w:t>
      </w:r>
      <w:bookmarkEnd w:id="190"/>
      <w:bookmarkEnd w:id="191"/>
      <w:bookmarkEnd w:id="192"/>
      <w:bookmarkEnd w:id="193"/>
    </w:p>
    <w:p w14:paraId="12A5B790" w14:textId="77777777" w:rsidR="006E5BA8" w:rsidRDefault="006E5BA8" w:rsidP="006E5BA8">
      <w:pPr>
        <w:pStyle w:val="ProductList-Offering1"/>
        <w:sectPr w:rsidR="006E5BA8" w:rsidSect="00E275D6">
          <w:type w:val="continuous"/>
          <w:pgSz w:w="12240" w:h="15840"/>
          <w:pgMar w:top="1440" w:right="720" w:bottom="1440" w:left="720" w:header="720" w:footer="720" w:gutter="0"/>
          <w:cols w:space="720"/>
          <w:titlePg/>
          <w:docGrid w:linePitch="360"/>
        </w:sectPr>
      </w:pPr>
    </w:p>
    <w:p w14:paraId="7A7FDA9D"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Office 365 Business</w:t>
      </w:r>
    </w:p>
    <w:p w14:paraId="15F2A7EF"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Office 365 ProPlus</w:t>
      </w:r>
    </w:p>
    <w:p w14:paraId="192128B5"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Visio Online (Pla 1 i 2)</w:t>
      </w:r>
    </w:p>
    <w:p w14:paraId="28237A07" w14:textId="77777777" w:rsidR="006E5BA8" w:rsidRDefault="006E5BA8" w:rsidP="006E5BA8">
      <w:pPr>
        <w:pStyle w:val="ProductList-Offering2"/>
        <w:sectPr w:rsidR="006E5BA8" w:rsidSect="005B7124">
          <w:type w:val="continuous"/>
          <w:pgSz w:w="12240" w:h="15840"/>
          <w:pgMar w:top="1440" w:right="720" w:bottom="1440" w:left="720" w:header="720" w:footer="720" w:gutter="0"/>
          <w:cols w:num="2" w:space="720"/>
          <w:titlePg/>
          <w:docGrid w:linePitch="360"/>
        </w:sectPr>
      </w:pPr>
    </w:p>
    <w:p w14:paraId="740D22F3" w14:textId="77777777" w:rsidR="006E5BA8" w:rsidRPr="000A5E8A" w:rsidRDefault="006E5BA8" w:rsidP="006E5BA8">
      <w:pPr>
        <w:pStyle w:val="ProductList-Body"/>
        <w:pBdr>
          <w:top w:val="single" w:sz="4" w:space="1" w:color="BFBFBF" w:themeColor="background1" w:themeShade="BF"/>
        </w:pBdr>
        <w:rPr>
          <w:b/>
          <w:color w:val="000000" w:themeColor="text1"/>
          <w:sz w:val="8"/>
          <w:szCs w:val="8"/>
        </w:rPr>
      </w:pPr>
    </w:p>
    <w:p w14:paraId="3702BE43" w14:textId="77777777" w:rsidR="006E5BA8" w:rsidRPr="00123E7D" w:rsidRDefault="006E5BA8" w:rsidP="006E5BA8">
      <w:pPr>
        <w:pStyle w:val="ProductList-Body"/>
        <w:rPr>
          <w:b/>
          <w:color w:val="00188F"/>
        </w:rPr>
      </w:pPr>
      <w:r>
        <w:rPr>
          <w:b/>
          <w:color w:val="00188F"/>
        </w:rPr>
        <w:t>Acord de Nivell de Servei</w:t>
      </w:r>
    </w:p>
    <w:p w14:paraId="7F49DF16" w14:textId="77777777" w:rsidR="006E5BA8" w:rsidRDefault="006E5BA8" w:rsidP="006E5BA8">
      <w:pPr>
        <w:pStyle w:val="ProductList-Body"/>
      </w:pPr>
      <w:r>
        <w:t>No hi ha cap SLA per al Visio Online.</w:t>
      </w:r>
    </w:p>
    <w:p w14:paraId="50004B86" w14:textId="77777777" w:rsidR="006E5BA8" w:rsidRPr="00123E7D" w:rsidRDefault="006E5BA8" w:rsidP="006E5BA8">
      <w:pPr>
        <w:pStyle w:val="ProductList-Body"/>
      </w:pPr>
    </w:p>
    <w:p w14:paraId="365E2953" w14:textId="77777777" w:rsidR="006E5BA8" w:rsidRPr="00123E7D" w:rsidRDefault="006E5BA8" w:rsidP="006E5BA8">
      <w:pPr>
        <w:pStyle w:val="ProductList-Body"/>
        <w:tabs>
          <w:tab w:val="clear" w:pos="158"/>
          <w:tab w:val="left" w:pos="180"/>
        </w:tabs>
        <w:rPr>
          <w:b/>
          <w:color w:val="00188F"/>
        </w:rPr>
      </w:pPr>
      <w:r>
        <w:rPr>
          <w:b/>
          <w:color w:val="00188F"/>
        </w:rPr>
        <w:t xml:space="preserve">Drets d’Instal·lació i d’Ús </w:t>
      </w:r>
    </w:p>
    <w:p w14:paraId="5564203B" w14:textId="77777777" w:rsidR="006E5BA8" w:rsidRDefault="006E5BA8" w:rsidP="006E5BA8">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14:paraId="7D35516B" w14:textId="77777777" w:rsidR="006E5BA8" w:rsidRDefault="006E5BA8" w:rsidP="006E5BA8">
      <w:pPr>
        <w:pStyle w:val="ProductList-Body"/>
        <w:numPr>
          <w:ilvl w:val="0"/>
          <w:numId w:val="40"/>
        </w:numPr>
        <w:ind w:left="450" w:hanging="270"/>
      </w:pPr>
      <w:r>
        <w:t>poden activar el programari que es proporciona amb l’SL en un màxim de cinc OSE simultanis per a l’ús local o remot;</w:t>
      </w:r>
    </w:p>
    <w:p w14:paraId="38C226AB" w14:textId="77777777" w:rsidR="000D4746" w:rsidRPr="00E464DF" w:rsidRDefault="000D4746" w:rsidP="000D4746">
      <w:pPr>
        <w:pStyle w:val="ProductList-Body"/>
        <w:numPr>
          <w:ilvl w:val="0"/>
          <w:numId w:val="40"/>
        </w:numPr>
        <w:ind w:left="450" w:hanging="270"/>
      </w:pPr>
      <w:r>
        <w:t xml:space="preserve">també poden instal·lar i utilitzar el programari, amb activació en ordinadors compartits, en un dispositiu compartit, en un Servidor de Xarxa, o bé al Microsoft Azure o amb un Soci Qualificat d'Allotjament de Diversos Inquilins. Podeu trobar una llista dels Socis Qualificats d'Allotjament de Diversos Inquilins i els requisits d'implementació addicionals a </w:t>
      </w:r>
      <w:r w:rsidR="00170C9C">
        <w:fldChar w:fldCharType="begin"/>
      </w:r>
      <w:r w:rsidR="00170C9C">
        <w:instrText xml:space="preserve"> HYPERLINK "http://www.office.com/sca" </w:instrText>
      </w:r>
      <w:r w:rsidR="00170C9C">
        <w:fldChar w:fldCharType="separate"/>
      </w:r>
      <w:r>
        <w:rPr>
          <w:rStyle w:val="Hyperlink"/>
        </w:rPr>
        <w:t>www.office.com/sca</w:t>
      </w:r>
      <w:r w:rsidR="00170C9C">
        <w:rPr>
          <w:rStyle w:val="Hyperlink"/>
        </w:rPr>
        <w:fldChar w:fldCharType="end"/>
      </w:r>
      <w:r>
        <w:rPr>
          <w:color w:val="1F497D"/>
        </w:rPr>
        <w:t xml:space="preserve">. </w:t>
      </w:r>
      <w:r>
        <w:t>Aquesta disposició d'activació en ordinadors compartits només s'aplica a Clients amb llicència per a l'Office 365 Business quan l'Office 365 Business es llicencia com a component de Microsoft 365 Business; i</w:t>
      </w:r>
    </w:p>
    <w:p w14:paraId="5F78DE9D" w14:textId="77777777" w:rsidR="006E5BA8" w:rsidRPr="008958E4" w:rsidRDefault="006E5BA8" w:rsidP="006E5BA8">
      <w:pPr>
        <w:pStyle w:val="ProductList-Body"/>
        <w:numPr>
          <w:ilvl w:val="0"/>
          <w:numId w:val="40"/>
        </w:numPr>
        <w:ind w:left="450" w:hanging="270"/>
        <w:rPr>
          <w:b/>
        </w:rPr>
      </w:pPr>
      <w:r>
        <w:t>cal connectar a Internet cadascun dels dispositius on l’usuari hagi instal·lat el programari com a mínim una vegada cada 30 dies o la funcionalitat del programari es podria veure afectada.</w:t>
      </w:r>
    </w:p>
    <w:p w14:paraId="3B012260" w14:textId="77777777" w:rsidR="006E5BA8" w:rsidRPr="00F40FD0" w:rsidRDefault="006E5BA8" w:rsidP="006E5BA8">
      <w:pPr>
        <w:pStyle w:val="ProductList-Body"/>
        <w:numPr>
          <w:ilvl w:val="0"/>
          <w:numId w:val="40"/>
        </w:numPr>
        <w:ind w:left="450" w:hanging="270"/>
      </w:pPr>
      <w:r>
        <w:t>poden utilitzar Serveis Online connectats a Internet que es proporcionin com a part del ProPlus. A més, si el Client ho permet, els usuaris poden optar per utilitzar serveis connectats subjecte a les condicions d’ús diferents d’aquestes OST i dels quals Microsoft és responsable del tractament de dades, tal com s’identifica a la documentació del producte.</w:t>
      </w:r>
    </w:p>
    <w:p w14:paraId="35908D0D" w14:textId="77777777" w:rsidR="006E5BA8" w:rsidRPr="00FF3FF1" w:rsidRDefault="006E5BA8" w:rsidP="006E5BA8">
      <w:pPr>
        <w:pStyle w:val="ProductList-Body"/>
        <w:spacing w:before="40"/>
      </w:pPr>
    </w:p>
    <w:p w14:paraId="06E117D5" w14:textId="77777777" w:rsidR="008938DD" w:rsidRDefault="008938DD" w:rsidP="00277291">
      <w:pPr>
        <w:pStyle w:val="ProductList-ClauseHeading"/>
      </w:pPr>
      <w:r>
        <w:lastRenderedPageBreak/>
        <w:t>Dispositius de Telèfon intel·ligent i Tauleta</w:t>
      </w:r>
    </w:p>
    <w:p w14:paraId="17ADA1AA" w14:textId="053B83DF" w:rsidR="006E5BA8" w:rsidRDefault="008938DD" w:rsidP="008938DD">
      <w:pPr>
        <w:pStyle w:val="ProductList-Body"/>
      </w:pPr>
      <w:r>
        <w:t>Cada usuari a qui el Client assigni una SL d'Usuari de l'</w:t>
      </w:r>
      <w:r w:rsidR="00AA11BA" w:rsidRPr="00AA11BA">
        <w:t xml:space="preserve"> </w:t>
      </w:r>
      <w:r w:rsidR="00AA11BA" w:rsidRPr="00215CC3">
        <w:t>Office 365 Business o</w:t>
      </w:r>
      <w:r w:rsidR="00AA11BA">
        <w:t>r</w:t>
      </w:r>
      <w:r w:rsidR="00AA11BA" w:rsidRPr="00215CC3">
        <w:t xml:space="preserve"> Office 365 ProPlus</w:t>
      </w:r>
      <w:r w:rsidR="00AA11BA">
        <w:t xml:space="preserve"> </w:t>
      </w:r>
      <w:r>
        <w:t xml:space="preserve">pot (i) utilitzar el Microsoft </w:t>
      </w:r>
      <w:r w:rsidR="00170C9C" w:rsidRPr="00215CC3">
        <w:t>Office</w:t>
      </w:r>
      <w:r>
        <w:t xml:space="preserve"> per a dispositius mòbils amb finalitats comercials i (ii) iniciar la sessió al Microsoft </w:t>
      </w:r>
      <w:r w:rsidR="00170C9C" w:rsidRPr="00215CC3">
        <w:t>Office</w:t>
      </w:r>
      <w:r>
        <w:t xml:space="preserve"> amb el seu ID de l'organització en un màxim de cinc telèfons intel·ligents i cinc tauletes</w:t>
      </w:r>
      <w:r w:rsidR="006E5BA8">
        <w:t>.</w:t>
      </w:r>
    </w:p>
    <w:p w14:paraId="7B1FBB04" w14:textId="77777777" w:rsidR="006E5BA8" w:rsidRDefault="006E5BA8" w:rsidP="006E5BA8">
      <w:pPr>
        <w:pStyle w:val="ProductList-Body"/>
      </w:pPr>
    </w:p>
    <w:p w14:paraId="0B567481" w14:textId="77777777" w:rsidR="006E5BA8" w:rsidRPr="00974EAE" w:rsidRDefault="006E5BA8" w:rsidP="006E5BA8">
      <w:pPr>
        <w:pStyle w:val="ProductList-Body"/>
        <w:rPr>
          <w:b/>
          <w:color w:val="00188F"/>
        </w:rPr>
      </w:pPr>
      <w:r>
        <w:rPr>
          <w:b/>
          <w:color w:val="00188F"/>
        </w:rPr>
        <w:t>Els termes següents només s’apliquen a l’Office 365 ProPlus</w:t>
      </w:r>
    </w:p>
    <w:p w14:paraId="0EC029A5" w14:textId="77777777" w:rsidR="006E5BA8" w:rsidRPr="00FC409E" w:rsidRDefault="006E5BA8" w:rsidP="006E5BA8">
      <w:pPr>
        <w:pStyle w:val="ProductList-Body"/>
        <w:ind w:left="180"/>
        <w:rPr>
          <w:b/>
          <w:color w:val="0072C6"/>
        </w:rPr>
      </w:pPr>
      <w:r>
        <w:rPr>
          <w:b/>
          <w:color w:val="0072C6"/>
        </w:rPr>
        <w:t>Ús Comercial de l’Office Home &amp; Student 2013 RT</w:t>
      </w:r>
    </w:p>
    <w:p w14:paraId="7D0A5BEE" w14:textId="77777777" w:rsidR="006E5BA8" w:rsidRDefault="006E5BA8" w:rsidP="006E5BA8">
      <w:pPr>
        <w:pStyle w:val="ProductList-Body"/>
        <w:ind w:left="180"/>
      </w:pPr>
      <w:r>
        <w:t>La restricció d’ús comercial per l’Office Home &amp; Student 2013 RT queda anul·lada per a totes les SL d’Usuari de l’Office 365 ProPlus. Llevat del que s’estableix en aquesta secció, regiran els termes que es proporcionen amb la Llicència de l’Office Home &amp; Student 2013 RT.</w:t>
      </w:r>
    </w:p>
    <w:p w14:paraId="1175B41F" w14:textId="77777777" w:rsidR="006E5BA8" w:rsidRDefault="006E5BA8" w:rsidP="006E5BA8">
      <w:pPr>
        <w:pStyle w:val="ProductList-Body"/>
        <w:ind w:left="180"/>
      </w:pPr>
    </w:p>
    <w:p w14:paraId="79A94A51" w14:textId="77777777" w:rsidR="00875A8C" w:rsidRPr="00FC409E" w:rsidRDefault="00875A8C" w:rsidP="00875A8C">
      <w:pPr>
        <w:pStyle w:val="ProductList-Body"/>
        <w:ind w:left="180"/>
        <w:rPr>
          <w:b/>
          <w:color w:val="0072C6"/>
        </w:rPr>
      </w:pPr>
      <w:r>
        <w:rPr>
          <w:b/>
          <w:color w:val="0072C6"/>
        </w:rPr>
        <w:t>Office Online Server</w:t>
      </w:r>
    </w:p>
    <w:p w14:paraId="1AE3F741" w14:textId="6E94F1D8" w:rsidR="000D4746" w:rsidRPr="00E464DF" w:rsidRDefault="00875A8C" w:rsidP="00875A8C">
      <w:pPr>
        <w:pStyle w:val="ProductList-Body"/>
        <w:ind w:left="180"/>
      </w:pPr>
      <w:r>
        <w:t xml:space="preserve">Per a cada subscripció de l'Office 365 ProPlus, el Client pot instal·lar qualsevol nombre de còpies de l'Office Online Apps Server en qualsevol Servidor dedicat a l'ús del Client. </w:t>
      </w:r>
      <w:bookmarkStart w:id="194" w:name="_Hlk19132461"/>
      <w:r>
        <w:t xml:space="preserve">Qualsevol dispositiu dedicat que es trobi sota la gestió o el control d'una entitat que no sigui el Client o una de les seves Filials està subjecte a la clàusula Subcontractació de la Gestió de Programari de les </w:t>
      </w:r>
      <w:r>
        <w:fldChar w:fldCharType="begin"/>
      </w:r>
      <w:r>
        <w:instrText xml:space="preserve"> HYPERLINK "http://go.microsoft.com/?linkid=9839206" </w:instrText>
      </w:r>
      <w:r>
        <w:fldChar w:fldCharType="separate"/>
      </w:r>
      <w:r>
        <w:rPr>
          <w:rStyle w:val="Hyperlink"/>
        </w:rPr>
        <w:t>Condicions dels Productes</w:t>
      </w:r>
      <w:r>
        <w:rPr>
          <w:rStyle w:val="Hyperlink"/>
        </w:rPr>
        <w:fldChar w:fldCharType="end"/>
      </w:r>
      <w:r>
        <w:t xml:space="preserve">. </w:t>
      </w:r>
      <w:bookmarkEnd w:id="194"/>
      <w:r>
        <w:t>Cada usuari de l'Office 365 ProPlus pot utilitzar el programari de l'Office Online Server. Aquesta disposició no s'aplica als Clients que llicencien aquest Producte en virtut del Contracte de Subscripció a Microsoft Online, el Contracte del Microsoft Cloud o un altre contracte de Microsoft que només abasti Serveis Online</w:t>
      </w:r>
      <w:r w:rsidR="000D4746">
        <w:t>.</w:t>
      </w:r>
    </w:p>
    <w:p w14:paraId="1FDBE6CF" w14:textId="77777777" w:rsidR="00112875" w:rsidRPr="00903BB7" w:rsidRDefault="009A7162"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325775" w14:textId="77777777" w:rsidR="00976EB6" w:rsidRPr="00051EF3" w:rsidRDefault="00213B66" w:rsidP="005157D5">
      <w:pPr>
        <w:pStyle w:val="ProductList-Offering2Heading"/>
        <w:rPr>
          <w:lang w:val="fr-FR"/>
        </w:rPr>
      </w:pPr>
      <w:r w:rsidRPr="00051EF3">
        <w:rPr>
          <w:lang w:val="fr-FR"/>
        </w:rPr>
        <w:tab/>
      </w:r>
      <w:bookmarkStart w:id="195" w:name="_Toc23322989"/>
      <w:r w:rsidR="00976EB6" w:rsidRPr="00051EF3">
        <w:rPr>
          <w:lang w:val="fr-FR"/>
        </w:rPr>
        <w:t xml:space="preserve">Office </w:t>
      </w:r>
      <w:r w:rsidR="00CB3621">
        <w:t>per al web</w:t>
      </w:r>
      <w:bookmarkEnd w:id="195"/>
    </w:p>
    <w:p w14:paraId="70520F8C" w14:textId="77777777" w:rsidR="00D7478E" w:rsidRPr="00690C65" w:rsidRDefault="00D7478E" w:rsidP="00D7478E">
      <w:pPr>
        <w:pStyle w:val="ProductList-Body"/>
      </w:pPr>
      <w:r>
        <w:rPr>
          <w:b/>
          <w:color w:val="00188F"/>
        </w:rPr>
        <w:t>Característiques Bàsiques dels Serveis de l'Office 365</w:t>
      </w:r>
    </w:p>
    <w:p w14:paraId="172B6B38" w14:textId="77777777" w:rsidR="00CB3621" w:rsidRDefault="00CB3621" w:rsidP="00CB3621">
      <w:pPr>
        <w:pStyle w:val="ProductList-Body"/>
      </w:pPr>
      <w:r>
        <w:t xml:space="preserve">L'Office per al web o el seu servei successor tindran les capacitats següents de </w:t>
      </w:r>
      <w:r w:rsidR="00170C9C">
        <w:fldChar w:fldCharType="begin"/>
      </w:r>
      <w:r w:rsidR="00170C9C">
        <w:instrText xml:space="preserve"> HYPERLINK \l "CoreFeaturesforOffice365Services" \o "Característiques Bàsiques" </w:instrText>
      </w:r>
      <w:r w:rsidR="00170C9C">
        <w:fldChar w:fldCharType="separate"/>
      </w:r>
      <w:r>
        <w:rPr>
          <w:rStyle w:val="Hyperlink"/>
        </w:rPr>
        <w:t>Característiques Bàsiques</w:t>
      </w:r>
      <w:r w:rsidR="00170C9C">
        <w:rPr>
          <w:rStyle w:val="Hyperlink"/>
        </w:rPr>
        <w:fldChar w:fldCharType="end"/>
      </w:r>
      <w:r>
        <w:t>:</w:t>
      </w:r>
    </w:p>
    <w:p w14:paraId="77BCF278" w14:textId="77777777" w:rsidR="00976EB6" w:rsidRPr="00690C65" w:rsidRDefault="00CB3621" w:rsidP="00CB3621">
      <w:pPr>
        <w:pStyle w:val="ProductList-Body"/>
      </w:pPr>
      <w:r>
        <w:t>Un usuari final podrà crear, visualitzar i editar documents en fitxers de tipus Microsoft Word, Excel, PowerPoint i OneNote compatibles amb l'Office per al web o el seu servei successor</w:t>
      </w:r>
      <w:r w:rsidR="00976EB6">
        <w:t>.</w:t>
      </w:r>
    </w:p>
    <w:p w14:paraId="26AEEF77" w14:textId="77777777" w:rsidR="00976EB6" w:rsidRPr="00690C65" w:rsidRDefault="00976EB6" w:rsidP="00976EB6">
      <w:pPr>
        <w:pStyle w:val="ProductList-Body"/>
        <w:tabs>
          <w:tab w:val="clear" w:pos="158"/>
          <w:tab w:val="left" w:pos="180"/>
        </w:tabs>
      </w:pPr>
    </w:p>
    <w:p w14:paraId="2025641A" w14:textId="77777777" w:rsidR="00976EB6" w:rsidRPr="00690C65" w:rsidRDefault="00976EB6" w:rsidP="00976EB6">
      <w:pPr>
        <w:pStyle w:val="ProductList-Body"/>
        <w:tabs>
          <w:tab w:val="clear" w:pos="158"/>
          <w:tab w:val="left" w:pos="180"/>
        </w:tabs>
      </w:pPr>
      <w:r>
        <w:rPr>
          <w:b/>
          <w:color w:val="00188F"/>
        </w:rPr>
        <w:t>Usuaris Externs</w:t>
      </w:r>
    </w:p>
    <w:p w14:paraId="557DF1F1" w14:textId="77777777" w:rsidR="00976EB6" w:rsidRPr="00690C65" w:rsidRDefault="00CB3621" w:rsidP="00976EB6">
      <w:pPr>
        <w:pStyle w:val="ProductList-Body"/>
        <w:tabs>
          <w:tab w:val="clear" w:pos="158"/>
          <w:tab w:val="left" w:pos="180"/>
        </w:tabs>
      </w:pPr>
      <w:r>
        <w:t>Els Usuaris Externs amb invitació per a col·leccions de llocs mitjançant la funcionalitat Compartir-per-Correu no necessiten SL d'Usuari amb l'Office per al web</w:t>
      </w:r>
      <w:r w:rsidR="00976EB6">
        <w:t>.</w:t>
      </w:r>
    </w:p>
    <w:p w14:paraId="5BB782BD" w14:textId="77777777" w:rsidR="00112875" w:rsidRPr="00903BB7" w:rsidRDefault="009A7162"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A1F84D9" w14:textId="77777777" w:rsidR="005B7124" w:rsidRPr="00690C65" w:rsidRDefault="005B7124" w:rsidP="005F531C">
      <w:pPr>
        <w:pStyle w:val="ProductList-Offering2Heading"/>
      </w:pPr>
      <w:r>
        <w:tab/>
      </w:r>
      <w:bookmarkStart w:id="196" w:name="_Toc23322990"/>
      <w:r>
        <w:t>OneDrive for Business</w:t>
      </w:r>
      <w:bookmarkEnd w:id="196"/>
    </w:p>
    <w:p w14:paraId="163839CC" w14:textId="77777777" w:rsidR="006523C8" w:rsidRPr="00690C65" w:rsidRDefault="006523C8" w:rsidP="005F531C">
      <w:pPr>
        <w:pStyle w:val="ProductList-Body"/>
        <w:tabs>
          <w:tab w:val="clear" w:pos="158"/>
          <w:tab w:val="left" w:pos="180"/>
        </w:tabs>
      </w:pPr>
      <w:r>
        <w:rPr>
          <w:b/>
          <w:color w:val="00188F"/>
        </w:rPr>
        <w:t>Usuaris Externs</w:t>
      </w:r>
    </w:p>
    <w:p w14:paraId="060E0D19" w14:textId="77777777" w:rsidR="006523C8" w:rsidRPr="00690C65" w:rsidRDefault="006523C8" w:rsidP="005F531C">
      <w:pPr>
        <w:pStyle w:val="ProductList-Body"/>
        <w:tabs>
          <w:tab w:val="clear" w:pos="158"/>
          <w:tab w:val="left" w:pos="180"/>
        </w:tabs>
      </w:pPr>
      <w:r>
        <w:t>Els Usuaris Externs amb invitació per a col·leccions de llocs mitjançant la funcionalitat Compartir-per-Correu no necessiten SL d'Usuari amb el OneDrive for Business.</w:t>
      </w:r>
    </w:p>
    <w:p w14:paraId="64191E38" w14:textId="77777777" w:rsidR="00112875" w:rsidRPr="00903BB7" w:rsidRDefault="009A7162"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96692EE" w14:textId="77777777" w:rsidR="00852B8D" w:rsidRDefault="00852B8D" w:rsidP="00852B8D">
      <w:pPr>
        <w:pStyle w:val="ProductList-Offering2Heading"/>
        <w:outlineLvl w:val="2"/>
      </w:pPr>
      <w:r>
        <w:tab/>
      </w:r>
      <w:bookmarkStart w:id="197" w:name="_Toc6563833"/>
      <w:bookmarkStart w:id="198" w:name="_Toc21617054"/>
      <w:bookmarkStart w:id="199" w:name="_Toc23322991"/>
      <w:bookmarkStart w:id="200" w:name="ProjectOnline"/>
      <w:r>
        <w:t>Project</w:t>
      </w:r>
      <w:bookmarkEnd w:id="197"/>
      <w:bookmarkEnd w:id="198"/>
      <w:bookmarkEnd w:id="199"/>
    </w:p>
    <w:bookmarkEnd w:id="200"/>
    <w:p w14:paraId="5F1F78A5" w14:textId="77777777" w:rsidR="00852B8D" w:rsidRDefault="00852B8D" w:rsidP="00852B8D">
      <w:pPr>
        <w:pStyle w:val="ProductList-Offering1"/>
        <w:sectPr w:rsidR="00852B8D" w:rsidSect="00E275D6">
          <w:footerReference w:type="default" r:id="rId28"/>
          <w:footerReference w:type="first" r:id="rId29"/>
          <w:type w:val="continuous"/>
          <w:pgSz w:w="12240" w:h="15840"/>
          <w:pgMar w:top="1440" w:right="720" w:bottom="1440" w:left="720" w:header="720" w:footer="720" w:gutter="0"/>
          <w:cols w:space="720"/>
          <w:titlePg/>
          <w:docGrid w:linePitch="360"/>
        </w:sectPr>
      </w:pPr>
    </w:p>
    <w:p w14:paraId="55643705" w14:textId="77777777" w:rsidR="00852B8D" w:rsidRDefault="00852B8D" w:rsidP="00852B8D">
      <w:pPr>
        <w:pStyle w:val="ProductList-Body"/>
        <w:rPr>
          <w:rFonts w:asciiTheme="majorHAnsi" w:hAnsiTheme="majorHAnsi"/>
          <w:sz w:val="16"/>
          <w:szCs w:val="16"/>
        </w:rPr>
      </w:pPr>
      <w:r>
        <w:rPr>
          <w:rFonts w:asciiTheme="majorHAnsi" w:hAnsiTheme="majorHAnsi"/>
          <w:sz w:val="16"/>
          <w:szCs w:val="16"/>
        </w:rPr>
        <w:t>Project Online Essentials</w:t>
      </w:r>
    </w:p>
    <w:p w14:paraId="009F95EF" w14:textId="77777777" w:rsidR="00852B8D" w:rsidRDefault="00852B8D" w:rsidP="00852B8D">
      <w:pPr>
        <w:pStyle w:val="ProductList-Body"/>
        <w:rPr>
          <w:rFonts w:asciiTheme="majorHAnsi" w:hAnsiTheme="majorHAnsi"/>
          <w:sz w:val="16"/>
          <w:szCs w:val="16"/>
        </w:rPr>
      </w:pPr>
      <w:r>
        <w:rPr>
          <w:rFonts w:asciiTheme="majorHAnsi" w:hAnsiTheme="majorHAnsi"/>
          <w:sz w:val="16"/>
          <w:szCs w:val="16"/>
        </w:rPr>
        <w:t>Pla 1 del Project</w:t>
      </w:r>
    </w:p>
    <w:p w14:paraId="0547A082" w14:textId="77777777" w:rsidR="00852B8D" w:rsidRDefault="00852B8D" w:rsidP="00852B8D">
      <w:pPr>
        <w:pStyle w:val="ProductList-Body"/>
        <w:rPr>
          <w:rFonts w:asciiTheme="majorHAnsi" w:hAnsiTheme="majorHAnsi"/>
          <w:sz w:val="16"/>
          <w:szCs w:val="16"/>
        </w:rPr>
      </w:pPr>
      <w:r>
        <w:rPr>
          <w:rFonts w:asciiTheme="majorHAnsi" w:hAnsiTheme="majorHAnsi"/>
          <w:sz w:val="16"/>
          <w:szCs w:val="16"/>
        </w:rPr>
        <w:t>Pla 3 del Project</w:t>
      </w:r>
    </w:p>
    <w:p w14:paraId="27E554ED" w14:textId="77777777" w:rsidR="00852B8D" w:rsidRPr="00866323" w:rsidRDefault="00852B8D" w:rsidP="00852B8D">
      <w:pPr>
        <w:pStyle w:val="ProductList-Body"/>
        <w:rPr>
          <w:rFonts w:asciiTheme="majorHAnsi" w:hAnsiTheme="majorHAnsi"/>
          <w:sz w:val="16"/>
          <w:szCs w:val="16"/>
        </w:rPr>
      </w:pPr>
      <w:r>
        <w:rPr>
          <w:rFonts w:asciiTheme="majorHAnsi" w:hAnsiTheme="majorHAnsi"/>
          <w:sz w:val="16"/>
          <w:szCs w:val="16"/>
        </w:rPr>
        <w:t>Pla 5 del Project</w:t>
      </w:r>
    </w:p>
    <w:p w14:paraId="23F7C1D4" w14:textId="77777777" w:rsidR="00852B8D" w:rsidRDefault="00852B8D" w:rsidP="00852B8D">
      <w:pPr>
        <w:pStyle w:val="ProductList-Offering2"/>
        <w:sectPr w:rsidR="00852B8D" w:rsidSect="005B7124">
          <w:type w:val="continuous"/>
          <w:pgSz w:w="12240" w:h="15840"/>
          <w:pgMar w:top="1440" w:right="720" w:bottom="1440" w:left="720" w:header="720" w:footer="720" w:gutter="0"/>
          <w:cols w:num="2" w:space="720"/>
          <w:titlePg/>
          <w:docGrid w:linePitch="360"/>
        </w:sectPr>
      </w:pPr>
    </w:p>
    <w:p w14:paraId="72D39F44" w14:textId="77777777" w:rsidR="00852B8D" w:rsidRPr="000A5E8A" w:rsidRDefault="00852B8D" w:rsidP="00852B8D">
      <w:pPr>
        <w:pStyle w:val="ProductList-Body"/>
        <w:pBdr>
          <w:top w:val="single" w:sz="4" w:space="1" w:color="BFBFBF" w:themeColor="background1" w:themeShade="BF"/>
        </w:pBdr>
        <w:rPr>
          <w:b/>
          <w:color w:val="000000" w:themeColor="text1"/>
          <w:sz w:val="8"/>
          <w:szCs w:val="8"/>
        </w:rPr>
      </w:pPr>
    </w:p>
    <w:p w14:paraId="3B91F392" w14:textId="77777777" w:rsidR="00852B8D" w:rsidRPr="005108F0" w:rsidRDefault="00852B8D" w:rsidP="00852B8D">
      <w:pPr>
        <w:pStyle w:val="ProductList-Body"/>
        <w:rPr>
          <w:b/>
          <w:color w:val="00188F"/>
        </w:rPr>
      </w:pPr>
      <w:r>
        <w:rPr>
          <w:b/>
          <w:color w:val="00188F"/>
        </w:rPr>
        <w:t>Drets d'Instal·lació i d'Ús per a l'aplicació Projectes</w:t>
      </w:r>
    </w:p>
    <w:p w14:paraId="6939EDA5" w14:textId="77777777" w:rsidR="00852B8D" w:rsidRDefault="00852B8D" w:rsidP="00852B8D">
      <w:pPr>
        <w:pStyle w:val="ProductList-Body"/>
      </w:pPr>
      <w:r>
        <w:t>Cada usuari al qual el Client assigni una SL d’Usuari del Pla 3 o del Pla 5 del Project ha de tenir un Compte de Microsoft per poder utilitzar el programari inclòs amb la subscripció. Aquests usuaris:</w:t>
      </w:r>
    </w:p>
    <w:p w14:paraId="6E5EC953" w14:textId="77777777" w:rsidR="00852B8D" w:rsidRDefault="00852B8D" w:rsidP="00852B8D">
      <w:pPr>
        <w:pStyle w:val="ProductList-Body"/>
        <w:numPr>
          <w:ilvl w:val="0"/>
          <w:numId w:val="37"/>
        </w:numPr>
      </w:pPr>
      <w:r>
        <w:t>poden activar el programari que es proporciona amb l'SL en un màxim de cinc OSE simultanis per a l'ús local o remot;</w:t>
      </w:r>
    </w:p>
    <w:p w14:paraId="455E750E" w14:textId="77777777" w:rsidR="00852B8D" w:rsidRDefault="00852B8D" w:rsidP="00852B8D">
      <w:pPr>
        <w:pStyle w:val="ProductList-Body"/>
        <w:numPr>
          <w:ilvl w:val="0"/>
          <w:numId w:val="37"/>
        </w:numPr>
      </w:pPr>
      <w:r>
        <w:t xml:space="preserve">també poden instal·lar i utilitzar el programari, amb activació en ordinadors compartits, en un dispositiu compartit, en un Servidor de Xarxa, o bé al Microsoft Azure o amb un Soci Qualificat d'Allotjament de Diversos Inquilins. Podeu trobar una llista dels Socis Qualificats d'Allotjament de Diversos Inquilins i els requisits d'implementació addicionals a </w:t>
      </w:r>
      <w:r>
        <w:fldChar w:fldCharType="begin"/>
      </w:r>
      <w:r>
        <w:instrText xml:space="preserve"> HYPERLINK "http://www.office.com/sca" </w:instrText>
      </w:r>
      <w:r>
        <w:fldChar w:fldCharType="separate"/>
      </w:r>
      <w:r>
        <w:rPr>
          <w:rStyle w:val="Hyperlink"/>
        </w:rPr>
        <w:t>www.office.com/sca</w:t>
      </w:r>
      <w:r>
        <w:rPr>
          <w:rStyle w:val="Hyperlink"/>
        </w:rPr>
        <w:fldChar w:fldCharType="end"/>
      </w:r>
      <w:r>
        <w:t>; i</w:t>
      </w:r>
    </w:p>
    <w:p w14:paraId="53BD7652" w14:textId="77777777" w:rsidR="00852B8D" w:rsidRDefault="00852B8D" w:rsidP="00852B8D">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14:paraId="267118A2" w14:textId="77777777" w:rsidR="00852B8D" w:rsidRDefault="00852B8D" w:rsidP="00852B8D">
      <w:pPr>
        <w:pStyle w:val="ProductList-Body"/>
        <w:rPr>
          <w:rFonts w:asciiTheme="majorHAnsi" w:hAnsiTheme="majorHAnsi"/>
          <w:sz w:val="16"/>
          <w:szCs w:val="16"/>
        </w:rPr>
      </w:pPr>
    </w:p>
    <w:p w14:paraId="5BCAC775" w14:textId="77777777" w:rsidR="00852B8D" w:rsidRPr="005108F0" w:rsidRDefault="00852B8D" w:rsidP="00852B8D">
      <w:pPr>
        <w:pStyle w:val="ProductList-Body"/>
        <w:rPr>
          <w:b/>
          <w:color w:val="00188F"/>
        </w:rPr>
      </w:pPr>
      <w:r>
        <w:rPr>
          <w:b/>
          <w:color w:val="00188F"/>
        </w:rPr>
        <w:t>Ús del SharePoint Online</w:t>
      </w:r>
    </w:p>
    <w:p w14:paraId="1B022A02" w14:textId="0D52ADB9" w:rsidR="00CB2CE0" w:rsidRDefault="00852B8D" w:rsidP="00852B8D">
      <w:pPr>
        <w:pStyle w:val="ProductList-Body"/>
      </w:pPr>
      <w:r>
        <w:t>Els drets sobre la funcionalitat del SharePoint Online que es proporcionen amb una SL d'Usuari del Pla 3 o del Pla 5 del Project estan limitats a l'accés i l'emmagatzematge de dades per tal de complementar el Project online</w:t>
      </w:r>
      <w:r w:rsidR="00CB2CE0">
        <w:t>.</w:t>
      </w:r>
    </w:p>
    <w:p w14:paraId="3D12621F" w14:textId="77777777" w:rsidR="00112875" w:rsidRPr="00903BB7" w:rsidRDefault="009A7162"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054B1F79" w14:textId="77777777" w:rsidR="006E5BA8" w:rsidRDefault="006E5BA8" w:rsidP="006E5BA8">
      <w:pPr>
        <w:pStyle w:val="ProductList-Offering2Heading"/>
        <w:outlineLvl w:val="2"/>
      </w:pPr>
      <w:r>
        <w:lastRenderedPageBreak/>
        <w:tab/>
      </w:r>
      <w:bookmarkStart w:id="201" w:name="_Toc524436952"/>
      <w:bookmarkStart w:id="202" w:name="_Toc523239324"/>
      <w:bookmarkStart w:id="203" w:name="_Toc23322992"/>
      <w:r>
        <w:t>SharePoint Online</w:t>
      </w:r>
      <w:bookmarkEnd w:id="201"/>
      <w:bookmarkEnd w:id="202"/>
      <w:bookmarkEnd w:id="203"/>
    </w:p>
    <w:p w14:paraId="2E032120" w14:textId="77777777" w:rsidR="006E5BA8" w:rsidRDefault="006E5BA8" w:rsidP="006E5BA8">
      <w:pPr>
        <w:pStyle w:val="ProductList-Offering1"/>
        <w:ind w:left="0"/>
        <w:sectPr w:rsidR="006E5BA8" w:rsidSect="00E275D6">
          <w:footerReference w:type="default" r:id="rId30"/>
          <w:footerReference w:type="first" r:id="rId31"/>
          <w:type w:val="continuous"/>
          <w:pgSz w:w="12240" w:h="15840"/>
          <w:pgMar w:top="1440" w:right="720" w:bottom="1440" w:left="720" w:header="720" w:footer="720" w:gutter="0"/>
          <w:cols w:space="720"/>
          <w:titlePg/>
          <w:docGrid w:linePitch="360"/>
        </w:sectPr>
      </w:pPr>
    </w:p>
    <w:p w14:paraId="491A9CFE" w14:textId="77777777" w:rsidR="006E5BA8" w:rsidRDefault="006E5BA8" w:rsidP="006E5BA8">
      <w:pPr>
        <w:pStyle w:val="ProductList-Body"/>
        <w:rPr>
          <w:rFonts w:asciiTheme="majorHAnsi" w:hAnsiTheme="majorHAnsi"/>
          <w:sz w:val="16"/>
          <w:szCs w:val="16"/>
        </w:rPr>
      </w:pPr>
      <w:r>
        <w:rPr>
          <w:rFonts w:asciiTheme="majorHAnsi" w:hAnsiTheme="majorHAnsi"/>
          <w:sz w:val="16"/>
          <w:szCs w:val="16"/>
        </w:rPr>
        <w:t>SharePoint Online (Pla 1 i 2)</w:t>
      </w:r>
    </w:p>
    <w:p w14:paraId="1D05AA58" w14:textId="77777777" w:rsidR="006E5BA8" w:rsidRPr="00866323" w:rsidRDefault="006E5BA8" w:rsidP="006E5BA8">
      <w:pPr>
        <w:pStyle w:val="ProductList-Body"/>
        <w:rPr>
          <w:rFonts w:asciiTheme="majorHAnsi" w:hAnsiTheme="majorHAnsi"/>
          <w:sz w:val="16"/>
          <w:szCs w:val="16"/>
        </w:rPr>
      </w:pPr>
      <w:r>
        <w:rPr>
          <w:rFonts w:asciiTheme="majorHAnsi" w:hAnsiTheme="majorHAnsi"/>
          <w:sz w:val="16"/>
          <w:szCs w:val="16"/>
        </w:rPr>
        <w:t>SharePoint Online K1</w:t>
      </w:r>
    </w:p>
    <w:p w14:paraId="7D64C549" w14:textId="77777777" w:rsidR="006E5BA8" w:rsidRPr="00866323" w:rsidRDefault="006E5BA8" w:rsidP="006E5BA8">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14:paraId="1DF18120" w14:textId="77777777" w:rsidR="006E5BA8" w:rsidRDefault="006E5BA8" w:rsidP="006E5BA8">
      <w:pPr>
        <w:pStyle w:val="ProductList-Offering2"/>
        <w:sectPr w:rsidR="006E5BA8" w:rsidSect="005B7124">
          <w:type w:val="continuous"/>
          <w:pgSz w:w="12240" w:h="15840"/>
          <w:pgMar w:top="1440" w:right="720" w:bottom="1440" w:left="720" w:header="720" w:footer="720" w:gutter="0"/>
          <w:cols w:num="2" w:space="720"/>
          <w:titlePg/>
          <w:docGrid w:linePitch="360"/>
        </w:sectPr>
      </w:pPr>
    </w:p>
    <w:p w14:paraId="54F368FD" w14:textId="77777777"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190F8CE0" w14:textId="77777777" w:rsidR="00D7478E" w:rsidRPr="00690C65" w:rsidRDefault="00D7478E" w:rsidP="00D7478E">
      <w:pPr>
        <w:pStyle w:val="ProductList-Body"/>
      </w:pPr>
      <w:r>
        <w:rPr>
          <w:b/>
          <w:color w:val="00188F"/>
        </w:rPr>
        <w:t>Característiques Bàsiques dels Serveis de l'Office 365</w:t>
      </w:r>
    </w:p>
    <w:p w14:paraId="049C347C" w14:textId="77777777" w:rsidR="00D7478E" w:rsidRPr="00690C65" w:rsidRDefault="004B79A4" w:rsidP="00D7478E">
      <w:pPr>
        <w:pStyle w:val="ProductList-Body"/>
      </w:pPr>
      <w:r>
        <w:t xml:space="preserve">El SharePoint Online o el seu servei successor tindran les capacitats següents de </w:t>
      </w:r>
      <w:r w:rsidR="00170C9C">
        <w:fldChar w:fldCharType="begin"/>
      </w:r>
      <w:r w:rsidR="00170C9C">
        <w:instrText xml:space="preserve"> HYPERLINK \l "CoreFeaturesforOffice365Services" \o "Característiques Bàsiques" </w:instrText>
      </w:r>
      <w:r w:rsidR="00170C9C">
        <w:fldChar w:fldCharType="separate"/>
      </w:r>
      <w:r>
        <w:rPr>
          <w:rStyle w:val="Hyperlink"/>
        </w:rPr>
        <w:t>Característiques Bàsiques</w:t>
      </w:r>
      <w:r w:rsidR="00170C9C">
        <w:rPr>
          <w:rStyle w:val="Hyperlink"/>
        </w:rPr>
        <w:fldChar w:fldCharType="end"/>
      </w:r>
      <w:r>
        <w:t>:</w:t>
      </w:r>
    </w:p>
    <w:p w14:paraId="77963AFB" w14:textId="77777777" w:rsidR="00D7478E" w:rsidRPr="00690C65" w:rsidRDefault="00D7478E" w:rsidP="00D7478E">
      <w:pPr>
        <w:pStyle w:val="ProductList-Body"/>
      </w:pPr>
    </w:p>
    <w:p w14:paraId="5961A964" w14:textId="77777777" w:rsidR="00ED50E6" w:rsidRPr="00690C65" w:rsidRDefault="001A19E0" w:rsidP="00D7478E">
      <w:pPr>
        <w:pStyle w:val="ProductList-Body"/>
        <w:tabs>
          <w:tab w:val="clear" w:pos="158"/>
          <w:tab w:val="left" w:pos="180"/>
        </w:tabs>
        <w:ind w:left="180"/>
      </w:pPr>
      <w:r>
        <w:rPr>
          <w:b/>
          <w:color w:val="0072C6"/>
        </w:rPr>
        <w:t>Llocs de Col·laboració</w:t>
      </w:r>
    </w:p>
    <w:p w14:paraId="12AC4510" w14:textId="77777777"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14:paraId="75E22138" w14:textId="77777777" w:rsidR="00ED50E6" w:rsidRPr="00690C65" w:rsidRDefault="00ED50E6" w:rsidP="00D7478E">
      <w:pPr>
        <w:pStyle w:val="ProductList-Body"/>
        <w:tabs>
          <w:tab w:val="clear" w:pos="158"/>
          <w:tab w:val="left" w:pos="180"/>
        </w:tabs>
        <w:ind w:left="180"/>
      </w:pPr>
    </w:p>
    <w:p w14:paraId="7F215A33" w14:textId="77777777" w:rsidR="00ED50E6" w:rsidRPr="00690C65" w:rsidRDefault="001A19E0" w:rsidP="00D7478E">
      <w:pPr>
        <w:pStyle w:val="ProductList-Body"/>
        <w:tabs>
          <w:tab w:val="clear" w:pos="158"/>
          <w:tab w:val="left" w:pos="180"/>
        </w:tabs>
        <w:ind w:left="180"/>
      </w:pPr>
      <w:r>
        <w:rPr>
          <w:b/>
          <w:color w:val="0072C6"/>
        </w:rPr>
        <w:t>Emmagatzematge</w:t>
      </w:r>
    </w:p>
    <w:p w14:paraId="3D8E5648" w14:textId="77777777"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14:paraId="1890D676" w14:textId="77777777" w:rsidR="00ED50E6" w:rsidRPr="00690C65" w:rsidRDefault="00ED50E6" w:rsidP="001A19E0">
      <w:pPr>
        <w:pStyle w:val="ProductList-Body"/>
      </w:pPr>
    </w:p>
    <w:p w14:paraId="0780193A" w14:textId="77777777" w:rsidR="00974EAE" w:rsidRPr="00690C65" w:rsidRDefault="001A19E0" w:rsidP="006523C8">
      <w:pPr>
        <w:pStyle w:val="ProductList-Body"/>
        <w:tabs>
          <w:tab w:val="clear" w:pos="158"/>
          <w:tab w:val="left" w:pos="180"/>
        </w:tabs>
      </w:pPr>
      <w:r>
        <w:rPr>
          <w:b/>
          <w:color w:val="00188F"/>
        </w:rPr>
        <w:t>Usuaris Externs</w:t>
      </w:r>
    </w:p>
    <w:p w14:paraId="58548DED" w14:textId="77777777"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14:paraId="3ED59E5B" w14:textId="77777777" w:rsidR="00974EAE" w:rsidRPr="00690C65" w:rsidRDefault="00974EAE" w:rsidP="006523C8">
      <w:pPr>
        <w:pStyle w:val="ProductList-Body"/>
        <w:tabs>
          <w:tab w:val="clear" w:pos="158"/>
          <w:tab w:val="left" w:pos="180"/>
        </w:tabs>
      </w:pPr>
    </w:p>
    <w:p w14:paraId="2428DA0F" w14:textId="77777777" w:rsidR="00974EAE" w:rsidRPr="00690C65" w:rsidRDefault="001A19E0" w:rsidP="005F531C">
      <w:pPr>
        <w:pStyle w:val="ProductList-Body"/>
        <w:tabs>
          <w:tab w:val="clear" w:pos="158"/>
          <w:tab w:val="left" w:pos="180"/>
        </w:tabs>
      </w:pPr>
      <w:r>
        <w:rPr>
          <w:b/>
          <w:color w:val="00188F"/>
        </w:rPr>
        <w:t>SL de Complement d'Emmagatzematge</w:t>
      </w:r>
    </w:p>
    <w:p w14:paraId="4E42327D" w14:textId="77777777" w:rsidR="001A19E0" w:rsidRPr="00690C65" w:rsidRDefault="001A19E0" w:rsidP="005F531C">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204" w:name="OtherOnlineServices"/>
    <w:p w14:paraId="5C97B25C" w14:textId="77777777" w:rsidR="00112875" w:rsidRPr="00903BB7" w:rsidRDefault="00112875" w:rsidP="005F531C">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2A2622B" w14:textId="77777777" w:rsidR="00722A16" w:rsidRDefault="006E5BA8" w:rsidP="005F531C">
      <w:pPr>
        <w:pStyle w:val="ProductList-Offering2Heading"/>
        <w:outlineLvl w:val="2"/>
      </w:pPr>
      <w:r w:rsidRPr="00EC3AAF">
        <w:rPr>
          <w:lang w:val="ca-ES"/>
        </w:rPr>
        <w:tab/>
      </w:r>
      <w:bookmarkStart w:id="205" w:name="Stream"/>
      <w:bookmarkStart w:id="206" w:name="_Toc528174085"/>
      <w:bookmarkStart w:id="207" w:name="_Toc8395047"/>
      <w:bookmarkStart w:id="208" w:name="_Toc6563835"/>
      <w:bookmarkStart w:id="209" w:name="_Toc8749048"/>
      <w:bookmarkStart w:id="210" w:name="_Toc23322993"/>
      <w:bookmarkStart w:id="211" w:name="_Toc524436953"/>
      <w:r w:rsidR="00722A16">
        <w:t>Microsoft Stream</w:t>
      </w:r>
      <w:bookmarkEnd w:id="205"/>
      <w:bookmarkEnd w:id="206"/>
      <w:bookmarkEnd w:id="207"/>
      <w:bookmarkEnd w:id="208"/>
      <w:bookmarkEnd w:id="209"/>
      <w:bookmarkEnd w:id="210"/>
    </w:p>
    <w:p w14:paraId="6A9CD0ED" w14:textId="77777777" w:rsidR="00722A16" w:rsidRDefault="00722A16" w:rsidP="005F531C">
      <w:pPr>
        <w:pStyle w:val="ProductList-Body"/>
        <w:tabs>
          <w:tab w:val="clear" w:pos="158"/>
          <w:tab w:val="left" w:pos="360"/>
        </w:tabs>
        <w:rPr>
          <w:b/>
          <w:color w:val="00188F"/>
        </w:rPr>
      </w:pPr>
      <w:r>
        <w:rPr>
          <w:b/>
          <w:color w:val="00188F"/>
        </w:rPr>
        <w:t>Notificacions</w:t>
      </w:r>
    </w:p>
    <w:p w14:paraId="1D0814FA" w14:textId="77777777" w:rsidR="00722A16" w:rsidRDefault="00722A16" w:rsidP="005F531C">
      <w:pPr>
        <w:pStyle w:val="ProductList-Body"/>
      </w:pPr>
      <w:r>
        <w:t xml:space="preserve">S'apliquen les Notificacions </w:t>
      </w:r>
      <w:r>
        <w:rPr>
          <w:color w:val="000000" w:themeColor="text1"/>
        </w:rPr>
        <w:t xml:space="preserve">de l'Estàndard Visual H.264/AVC, de l'Estàndard de Vídeo VC-1, de l'Estàndard Visual MPEG-4 Part 2 i de l'Estàndard de Vídeo MPEG-2 </w:t>
      </w:r>
      <w:r>
        <w:t>que es troben a l'</w:t>
      </w:r>
      <w:r w:rsidR="00170C9C">
        <w:fldChar w:fldCharType="begin"/>
      </w:r>
      <w:r w:rsidR="00170C9C">
        <w:instrText xml:space="preserve"> HYPERLINK \l "_top" \o "Adjunt 1" </w:instrText>
      </w:r>
      <w:r w:rsidR="00170C9C">
        <w:fldChar w:fldCharType="separate"/>
      </w:r>
      <w:r>
        <w:rPr>
          <w:rStyle w:val="Hyperlink"/>
        </w:rPr>
        <w:t>Apèndix 1</w:t>
      </w:r>
      <w:r w:rsidR="00170C9C">
        <w:rPr>
          <w:rStyle w:val="Hyperlink"/>
        </w:rPr>
        <w:fldChar w:fldCharType="end"/>
      </w:r>
      <w:r>
        <w:t>.</w:t>
      </w:r>
    </w:p>
    <w:p w14:paraId="5A197E7B" w14:textId="77777777" w:rsidR="00722A16" w:rsidRDefault="00722A16" w:rsidP="005F531C">
      <w:pPr>
        <w:pStyle w:val="ProductList-Body"/>
      </w:pPr>
    </w:p>
    <w:p w14:paraId="1F160F59" w14:textId="77777777" w:rsidR="00722A16" w:rsidRDefault="00722A16" w:rsidP="005F531C">
      <w:pPr>
        <w:pStyle w:val="ProductList-Body"/>
        <w:tabs>
          <w:tab w:val="clear" w:pos="158"/>
          <w:tab w:val="left" w:pos="360"/>
        </w:tabs>
        <w:rPr>
          <w:b/>
          <w:color w:val="00188F"/>
        </w:rPr>
      </w:pPr>
      <w:r>
        <w:rPr>
          <w:b/>
          <w:color w:val="00188F"/>
        </w:rPr>
        <w:t>Esdeveniments en viu de l'Stream</w:t>
      </w:r>
    </w:p>
    <w:p w14:paraId="2C579AEE" w14:textId="77777777" w:rsidR="00722A16" w:rsidRDefault="00722A16" w:rsidP="005F531C">
      <w:pPr>
        <w:pStyle w:val="ProductList-Body"/>
      </w:pPr>
      <w:r>
        <w:t>Els esdeveniments en viu de l'Stream estan subjectes a les condicions següents:</w:t>
      </w:r>
    </w:p>
    <w:p w14:paraId="37DF6EE2" w14:textId="77777777" w:rsidR="00722A16" w:rsidRDefault="00722A16" w:rsidP="00722A16">
      <w:pPr>
        <w:pStyle w:val="ProductList-Bullet"/>
        <w:numPr>
          <w:ilvl w:val="0"/>
          <w:numId w:val="50"/>
        </w:numPr>
      </w:pPr>
      <w:r>
        <w:t>Els esdeveniments en viu de l'Stream no poden durar més de quatre (4) hores.</w:t>
      </w:r>
    </w:p>
    <w:p w14:paraId="11ADA673" w14:textId="77777777" w:rsidR="00722A16" w:rsidRDefault="00722A16" w:rsidP="00722A16">
      <w:pPr>
        <w:pStyle w:val="ProductList-Bullet"/>
        <w:numPr>
          <w:ilvl w:val="0"/>
          <w:numId w:val="50"/>
        </w:numPr>
      </w:pPr>
      <w:r>
        <w:t>Els assistents als esdeveniments en viu de l'Stream no poden superar els 10.000.</w:t>
      </w:r>
    </w:p>
    <w:p w14:paraId="4DD75528" w14:textId="77777777" w:rsidR="00EC3AAF" w:rsidRDefault="00722A16" w:rsidP="00722A16">
      <w:pPr>
        <w:pStyle w:val="ProductList-Bullet"/>
        <w:numPr>
          <w:ilvl w:val="0"/>
          <w:numId w:val="50"/>
        </w:numPr>
      </w:pPr>
      <w:r>
        <w:t>Els esdeveniments en viu de l'Stream estan limitats a quinze (15) per client a qualsevol moment únic en el temps.</w:t>
      </w:r>
    </w:p>
    <w:bookmarkEnd w:id="211"/>
    <w:p w14:paraId="58EAAF07"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E499508" w14:textId="77777777" w:rsidR="008E1EAF" w:rsidRPr="00051EF3" w:rsidRDefault="004B3528" w:rsidP="005F531C">
      <w:pPr>
        <w:pStyle w:val="ProductList-OfferingGroupHeading"/>
        <w:rPr>
          <w:lang w:val="ca-ES"/>
        </w:rPr>
      </w:pPr>
      <w:bookmarkStart w:id="212" w:name="_Toc23322994"/>
      <w:r w:rsidRPr="00051EF3">
        <w:rPr>
          <w:lang w:val="ca-ES"/>
        </w:rPr>
        <w:t>Altres Serveis Online</w:t>
      </w:r>
      <w:bookmarkEnd w:id="212"/>
    </w:p>
    <w:p w14:paraId="27E7268E" w14:textId="77777777" w:rsidR="00D979E0" w:rsidRPr="009B5770" w:rsidRDefault="00D979E0" w:rsidP="005F531C">
      <w:pPr>
        <w:pStyle w:val="ProductList-Offering2Heading"/>
        <w:outlineLvl w:val="2"/>
        <w:rPr>
          <w:lang w:val="ca-ES"/>
        </w:rPr>
      </w:pPr>
      <w:bookmarkStart w:id="213" w:name="MicrosoftLearning"/>
      <w:bookmarkStart w:id="214" w:name="MicrosoftPowerBIPro"/>
      <w:bookmarkEnd w:id="204"/>
      <w:r w:rsidRPr="009B5770">
        <w:rPr>
          <w:lang w:val="ca-ES"/>
        </w:rPr>
        <w:tab/>
      </w:r>
      <w:bookmarkStart w:id="215" w:name="_Toc3111583"/>
      <w:bookmarkStart w:id="216" w:name="_Toc794198"/>
      <w:bookmarkStart w:id="217" w:name="_Toc23322995"/>
      <w:bookmarkStart w:id="218" w:name="BingMaps"/>
      <w:r w:rsidRPr="009B5770">
        <w:rPr>
          <w:lang w:val="ca-ES"/>
        </w:rPr>
        <w:t>Plataforma d'Administració d'Actius Mòbils dels Mapes del Bing</w:t>
      </w:r>
      <w:bookmarkEnd w:id="215"/>
      <w:bookmarkEnd w:id="216"/>
      <w:bookmarkEnd w:id="217"/>
    </w:p>
    <w:bookmarkEnd w:id="218"/>
    <w:p w14:paraId="69BED679" w14:textId="77777777" w:rsidR="00D979E0" w:rsidRPr="00931AE7" w:rsidRDefault="00D979E0" w:rsidP="005F531C">
      <w:pPr>
        <w:pStyle w:val="ProductList-Body"/>
      </w:pPr>
      <w:r>
        <w:rPr>
          <w:b/>
          <w:color w:val="00188F"/>
        </w:rPr>
        <w:t>SL de Servei</w:t>
      </w:r>
    </w:p>
    <w:p w14:paraId="5936C555" w14:textId="77777777" w:rsidR="00D979E0" w:rsidRPr="00931AE7" w:rsidRDefault="00D979E0" w:rsidP="005F531C">
      <w:pPr>
        <w:pStyle w:val="ProductList-Body"/>
      </w:pPr>
      <w:r>
        <w:t xml:space="preserve">Es requereix una SL de Servei per accedir als serveis mitjançant la Plataforma d'Administració d'Actius Mòbils dels Mapes del Bing. Una SL de Servei s'ha d'adquirir com a mínim amb una de les SL de Complement susceptibles d'actualització següents per a cada actiu: </w:t>
      </w:r>
    </w:p>
    <w:p w14:paraId="253D44DE" w14:textId="77777777" w:rsidR="00D979E0" w:rsidRPr="00931AE7" w:rsidRDefault="00D979E0" w:rsidP="005F531C">
      <w:pPr>
        <w:pStyle w:val="ProductList-Body"/>
        <w:numPr>
          <w:ilvl w:val="0"/>
          <w:numId w:val="40"/>
        </w:numPr>
        <w:spacing w:before="40"/>
      </w:pPr>
      <w:r>
        <w:t>SL de Complement d’Administració d’Actius Mòbils per a Amèrica del Nord (amb encaminament o sense encaminament)</w:t>
      </w:r>
    </w:p>
    <w:p w14:paraId="3A87BD35" w14:textId="77777777" w:rsidR="00D979E0" w:rsidRPr="00931AE7" w:rsidRDefault="00D979E0" w:rsidP="005F531C">
      <w:pPr>
        <w:pStyle w:val="ProductList-Body"/>
        <w:numPr>
          <w:ilvl w:val="0"/>
          <w:numId w:val="40"/>
        </w:numPr>
        <w:spacing w:before="40"/>
      </w:pPr>
      <w:r>
        <w:t>SL de Complement d'Administració d'Actius Mòbils per a Europa (amb encaminament o sense encaminament), o</w:t>
      </w:r>
    </w:p>
    <w:p w14:paraId="04727BD1" w14:textId="77777777" w:rsidR="00D979E0" w:rsidRPr="00931AE7" w:rsidRDefault="00D979E0" w:rsidP="005F531C">
      <w:pPr>
        <w:pStyle w:val="ProductList-Body"/>
        <w:numPr>
          <w:ilvl w:val="0"/>
          <w:numId w:val="40"/>
        </w:numPr>
        <w:spacing w:before="40"/>
      </w:pPr>
      <w:r>
        <w:t>SL de Complement d’Administració d’Actius Mòbils per a la Resta del Món (amb encaminament o sense encaminament)</w:t>
      </w:r>
    </w:p>
    <w:p w14:paraId="3704A112" w14:textId="77777777" w:rsidR="00D979E0" w:rsidRPr="00931AE7" w:rsidRDefault="00D979E0" w:rsidP="005F531C">
      <w:pPr>
        <w:pStyle w:val="ProductList-Body"/>
      </w:pPr>
    </w:p>
    <w:p w14:paraId="47A40675" w14:textId="77777777" w:rsidR="00D979E0" w:rsidRPr="00931AE7" w:rsidRDefault="00D979E0" w:rsidP="005F531C">
      <w:pPr>
        <w:pStyle w:val="ProductList-Body"/>
      </w:pPr>
      <w:r>
        <w:rPr>
          <w:b/>
          <w:color w:val="00188F"/>
        </w:rPr>
        <w:t>API dels Mapes del Bing</w:t>
      </w:r>
    </w:p>
    <w:p w14:paraId="7A9884F3" w14:textId="77777777" w:rsidR="00D979E0" w:rsidRPr="00931AE7" w:rsidRDefault="00D979E0" w:rsidP="005F531C">
      <w:pPr>
        <w:pStyle w:val="ProductList-Body"/>
      </w:pPr>
      <w:r w:rsidRPr="00303528">
        <w:t>Un Client amb una llicència per utilitzar la Plataforma d'Administració d'Actius Mòbils dels Mapes del Bing pot utilitzar les API dels Mapes del Bing d'acord amb els Termes d'Ús de l'API de la Plataforma dels Mapes del Bing de Microsoft i la Documentació dels Mapes del Bing, inclòs qualsevol successor d'aquests que es trobi a</w:t>
      </w:r>
      <w:r>
        <w:t xml:space="preserve"> </w:t>
      </w:r>
      <w:hyperlink r:id="rId32" w:history="1">
        <w:r>
          <w:rPr>
            <w:rStyle w:val="Hyperlink"/>
          </w:rPr>
          <w:t>https://aka.ms/bingmapsplatformapistou</w:t>
        </w:r>
      </w:hyperlink>
      <w:r>
        <w:t xml:space="preserve"> i </w:t>
      </w:r>
      <w:r w:rsidR="00170C9C">
        <w:fldChar w:fldCharType="begin"/>
      </w:r>
      <w:r w:rsidR="00170C9C">
        <w:instrText xml:space="preserve"> HYPERLINK "https://aka.ms/bingmapsplatformsdks/" </w:instrText>
      </w:r>
      <w:r w:rsidR="00170C9C">
        <w:fldChar w:fldCharType="separate"/>
      </w:r>
      <w:r>
        <w:rPr>
          <w:rStyle w:val="Hyperlink"/>
        </w:rPr>
        <w:t>https://aka.ms/bingmapsplatformsdks/</w:t>
      </w:r>
      <w:r w:rsidR="00170C9C">
        <w:rPr>
          <w:rStyle w:val="Hyperlink"/>
        </w:rPr>
        <w:fldChar w:fldCharType="end"/>
      </w:r>
      <w:r>
        <w:t>.</w:t>
      </w:r>
    </w:p>
    <w:p w14:paraId="4831654C" w14:textId="77777777" w:rsidR="00D979E0" w:rsidRPr="00931AE7" w:rsidRDefault="00D979E0" w:rsidP="005F531C">
      <w:pPr>
        <w:pStyle w:val="ProductList-Body"/>
      </w:pPr>
    </w:p>
    <w:p w14:paraId="2A07FABD" w14:textId="77777777" w:rsidR="00D979E0" w:rsidRPr="00931AE7" w:rsidRDefault="00D979E0" w:rsidP="00277291">
      <w:pPr>
        <w:pStyle w:val="ProductList-Body"/>
        <w:keepNext/>
      </w:pPr>
      <w:r>
        <w:rPr>
          <w:b/>
          <w:color w:val="00188F"/>
        </w:rPr>
        <w:lastRenderedPageBreak/>
        <w:t>Privacitat dels Mapes del Bing</w:t>
      </w:r>
    </w:p>
    <w:p w14:paraId="0F2AEE3E" w14:textId="77777777" w:rsidR="00D979E0" w:rsidRPr="00931AE7" w:rsidRDefault="00D979E0" w:rsidP="005F531C">
      <w:pPr>
        <w:pStyle w:val="ProductList-Body"/>
      </w:pPr>
      <w:r>
        <w:t xml:space="preserve">La Declaració de privadesa de Microsoft (que es troba a: </w:t>
      </w:r>
      <w:r w:rsidR="00170C9C">
        <w:fldChar w:fldCharType="begin"/>
      </w:r>
      <w:r w:rsidR="00170C9C">
        <w:instrText xml:space="preserve"> HYPERLINK "https://go.microsoft.com/fwlink/?LinkId=521839" </w:instrText>
      </w:r>
      <w:r w:rsidR="00170C9C">
        <w:fldChar w:fldCharType="separate"/>
      </w:r>
      <w:r>
        <w:rPr>
          <w:rStyle w:val="Hyperlink"/>
        </w:rPr>
        <w:t>https://go.microsoft.com/fwlink/?LinkId=521839</w:t>
      </w:r>
      <w:r w:rsidR="00170C9C">
        <w:rPr>
          <w:rStyle w:val="Hyperlink"/>
        </w:rPr>
        <w:fldChar w:fldCharType="end"/>
      </w:r>
      <w:r>
        <w:rPr>
          <w:rStyle w:val="Hyperlink"/>
        </w:rPr>
        <w:t>)</w:t>
      </w:r>
      <w:r>
        <w:t xml:space="preserve"> i els termes de privacitat dels Termes d'Ús de l'API de la Plataforma dels Mapes del Bing de Microsoft s'apliquen a l'ús que el Client fa de la Plataforma d'Administració d'Actius Mòbils dels Mapes del Bing.</w:t>
      </w:r>
    </w:p>
    <w:p w14:paraId="7D02823B" w14:textId="77777777" w:rsidR="00D979E0" w:rsidRPr="00931AE7" w:rsidRDefault="009A7162" w:rsidP="00D979E0">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44B1D19" w14:textId="77777777" w:rsidR="00D979E0" w:rsidRPr="00D979E0" w:rsidRDefault="00D979E0" w:rsidP="00D979E0">
      <w:pPr>
        <w:pStyle w:val="ProductList-Offering2Heading"/>
        <w:outlineLvl w:val="2"/>
        <w:rPr>
          <w:lang w:val="ca-ES"/>
        </w:rPr>
      </w:pPr>
      <w:r w:rsidRPr="00D979E0">
        <w:rPr>
          <w:lang w:val="ca-ES"/>
        </w:rPr>
        <w:tab/>
      </w:r>
      <w:bookmarkStart w:id="219" w:name="BingMapsTransactionsandUsers"/>
      <w:bookmarkStart w:id="220" w:name="_Toc3111584"/>
      <w:bookmarkStart w:id="221" w:name="_Toc23322996"/>
      <w:r w:rsidRPr="00D979E0">
        <w:rPr>
          <w:lang w:val="ca-ES"/>
        </w:rPr>
        <w:t>Transaccions i Usuaris dels Mapes del Bing</w:t>
      </w:r>
      <w:bookmarkEnd w:id="219"/>
      <w:bookmarkEnd w:id="220"/>
      <w:bookmarkEnd w:id="221"/>
    </w:p>
    <w:p w14:paraId="30A8381A" w14:textId="77777777" w:rsidR="00D979E0" w:rsidRPr="00A8327A" w:rsidRDefault="00D979E0" w:rsidP="00D979E0">
      <w:pPr>
        <w:pStyle w:val="ProductList-Body"/>
        <w:rPr>
          <w:rFonts w:asciiTheme="majorHAnsi" w:hAnsiTheme="majorHAnsi"/>
          <w:sz w:val="16"/>
          <w:szCs w:val="16"/>
        </w:rPr>
        <w:sectPr w:rsidR="00D979E0" w:rsidRPr="00A8327A" w:rsidSect="00D979E0">
          <w:footerReference w:type="first" r:id="rId33"/>
          <w:type w:val="continuous"/>
          <w:pgSz w:w="12240" w:h="15840"/>
          <w:pgMar w:top="1440" w:right="720" w:bottom="1440" w:left="720" w:header="720" w:footer="720" w:gutter="0"/>
          <w:cols w:space="720"/>
          <w:titlePg/>
          <w:docGrid w:linePitch="360"/>
        </w:sectPr>
      </w:pPr>
    </w:p>
    <w:p w14:paraId="407D0620" w14:textId="77777777" w:rsidR="00D979E0" w:rsidRPr="00931AE7" w:rsidRDefault="00D979E0" w:rsidP="00D979E0">
      <w:pPr>
        <w:pStyle w:val="ProductList-Body"/>
      </w:pPr>
      <w:r>
        <w:rPr>
          <w:rFonts w:asciiTheme="majorHAnsi" w:hAnsiTheme="majorHAnsi"/>
          <w:sz w:val="16"/>
          <w:szCs w:val="16"/>
        </w:rPr>
        <w:t>Transaccions dels Mapes del Bing</w:t>
      </w:r>
    </w:p>
    <w:p w14:paraId="1760DACF" w14:textId="77777777" w:rsidR="00D979E0" w:rsidRPr="00931AE7" w:rsidRDefault="00D979E0" w:rsidP="00D979E0">
      <w:pPr>
        <w:pStyle w:val="ProductList-Body"/>
      </w:pPr>
      <w:r>
        <w:rPr>
          <w:rFonts w:asciiTheme="majorHAnsi" w:hAnsiTheme="majorHAnsi"/>
          <w:sz w:val="16"/>
          <w:szCs w:val="16"/>
        </w:rPr>
        <w:t>Usuari Conegut dels Mapes del Bing</w:t>
      </w:r>
    </w:p>
    <w:p w14:paraId="79B7013A" w14:textId="77777777" w:rsidR="00D979E0" w:rsidRPr="00931AE7" w:rsidRDefault="00D979E0" w:rsidP="00D979E0">
      <w:pPr>
        <w:pStyle w:val="ProductList-Body"/>
      </w:pPr>
      <w:r>
        <w:rPr>
          <w:rFonts w:asciiTheme="majorHAnsi" w:hAnsiTheme="majorHAnsi"/>
          <w:sz w:val="16"/>
          <w:szCs w:val="16"/>
        </w:rPr>
        <w:t>Usuari Conegut Light dels Mapes del Bing</w:t>
      </w:r>
    </w:p>
    <w:p w14:paraId="7CB6F997" w14:textId="77777777" w:rsidR="00D979E0" w:rsidRDefault="00D979E0" w:rsidP="00D979E0">
      <w:pPr>
        <w:pStyle w:val="ProductList-Body"/>
        <w:rPr>
          <w:rFonts w:asciiTheme="majorHAnsi" w:hAnsiTheme="majorHAnsi"/>
          <w:sz w:val="16"/>
          <w:szCs w:val="16"/>
        </w:rPr>
        <w:sectPr w:rsidR="00D979E0" w:rsidSect="00D979E0">
          <w:footerReference w:type="default" r:id="rId34"/>
          <w:footerReference w:type="first" r:id="rId35"/>
          <w:type w:val="continuous"/>
          <w:pgSz w:w="12240" w:h="15840"/>
          <w:pgMar w:top="1440" w:right="720" w:bottom="1440" w:left="720" w:header="720" w:footer="720" w:gutter="0"/>
          <w:cols w:num="2" w:space="720"/>
          <w:titlePg/>
          <w:docGrid w:linePitch="360"/>
        </w:sectPr>
      </w:pPr>
    </w:p>
    <w:p w14:paraId="129208E0" w14:textId="77777777" w:rsidR="00D979E0" w:rsidRPr="00931AE7" w:rsidRDefault="00D979E0" w:rsidP="00D979E0">
      <w:pPr>
        <w:pStyle w:val="ProductList-Body"/>
        <w:pBdr>
          <w:top w:val="single" w:sz="4" w:space="1" w:color="BFBFBF" w:themeColor="background1" w:themeShade="BF"/>
        </w:pBdr>
      </w:pPr>
    </w:p>
    <w:p w14:paraId="076B25F6" w14:textId="77777777" w:rsidR="00D979E0" w:rsidRPr="00931AE7" w:rsidRDefault="00D979E0" w:rsidP="005F531C">
      <w:pPr>
        <w:pStyle w:val="ProductList-Body"/>
      </w:pPr>
      <w:r>
        <w:rPr>
          <w:b/>
          <w:color w:val="00188F"/>
        </w:rPr>
        <w:t>Usuaris Autenticats</w:t>
      </w:r>
    </w:p>
    <w:p w14:paraId="349C04C4" w14:textId="77777777" w:rsidR="00D979E0" w:rsidRPr="00931AE7" w:rsidRDefault="00D979E0" w:rsidP="00D979E0">
      <w:pPr>
        <w:pStyle w:val="ProductList-Body"/>
      </w:pPr>
      <w:r>
        <w:t>Els usuaris que s'autentiquen als programes del Client que accedeixen al servei a través de les API dels Mapes del Bing han de comptar amb una SL.</w:t>
      </w:r>
    </w:p>
    <w:p w14:paraId="606FA818" w14:textId="77777777" w:rsidR="00D979E0" w:rsidRPr="00931AE7" w:rsidRDefault="00D979E0" w:rsidP="00D979E0">
      <w:pPr>
        <w:pStyle w:val="ProductList-Body"/>
      </w:pPr>
    </w:p>
    <w:p w14:paraId="36909934" w14:textId="77777777" w:rsidR="00D979E0" w:rsidRPr="00931AE7" w:rsidRDefault="00D979E0" w:rsidP="005F531C">
      <w:pPr>
        <w:pStyle w:val="ProductList-Body"/>
      </w:pPr>
      <w:r>
        <w:rPr>
          <w:b/>
          <w:color w:val="00188F"/>
        </w:rPr>
        <w:t>API dels Mapes del Bing</w:t>
      </w:r>
    </w:p>
    <w:p w14:paraId="64523CBA" w14:textId="77777777" w:rsidR="00D979E0" w:rsidRPr="00931AE7" w:rsidRDefault="00D979E0" w:rsidP="005F531C">
      <w:pPr>
        <w:pStyle w:val="ProductList-Body"/>
      </w:pPr>
      <w:r>
        <w:t xml:space="preserve">Un Client amb una llicència per utilitzar Transaccions i Usuaris dels Mapes del Bing pot utilitzar les API dels Mapes del Bing d'acord amb els Termes d'Ús de l'API de la Plataforma dels Mapes del Bing de Microsoft i la Documentació dels Mapes del Bing, inclòs qualsevol successor d'aquests que es trobi a </w:t>
      </w:r>
      <w:r w:rsidR="00170C9C">
        <w:fldChar w:fldCharType="begin"/>
      </w:r>
      <w:r w:rsidR="00170C9C">
        <w:instrText xml:space="preserve"> HYPERLINK "https://aka.ms/bingmapsplatformapistou" </w:instrText>
      </w:r>
      <w:r w:rsidR="00170C9C">
        <w:fldChar w:fldCharType="separate"/>
      </w:r>
      <w:r>
        <w:rPr>
          <w:rStyle w:val="Hyperlink"/>
        </w:rPr>
        <w:t>https://aka.ms/bingmapsplatformapistou</w:t>
      </w:r>
      <w:r w:rsidR="00170C9C">
        <w:rPr>
          <w:rStyle w:val="Hyperlink"/>
        </w:rPr>
        <w:fldChar w:fldCharType="end"/>
      </w:r>
      <w:r>
        <w:t xml:space="preserve"> i </w:t>
      </w:r>
      <w:r w:rsidR="00170C9C">
        <w:fldChar w:fldCharType="begin"/>
      </w:r>
      <w:r w:rsidR="00170C9C">
        <w:instrText xml:space="preserve"> HYPERLINK "https://aka.ms/bingmapsplatformsdks/" </w:instrText>
      </w:r>
      <w:r w:rsidR="00170C9C">
        <w:fldChar w:fldCharType="separate"/>
      </w:r>
      <w:r>
        <w:rPr>
          <w:rStyle w:val="Hyperlink"/>
        </w:rPr>
        <w:t>https://aka.ms/bingmapsplatformsdks/</w:t>
      </w:r>
      <w:r w:rsidR="00170C9C">
        <w:rPr>
          <w:rStyle w:val="Hyperlink"/>
        </w:rPr>
        <w:fldChar w:fldCharType="end"/>
      </w:r>
      <w:r>
        <w:t>.</w:t>
      </w:r>
    </w:p>
    <w:p w14:paraId="41F0876F" w14:textId="77777777" w:rsidR="00D979E0" w:rsidRPr="00931AE7" w:rsidRDefault="00D979E0" w:rsidP="005F531C">
      <w:pPr>
        <w:pStyle w:val="ProductList-Body"/>
      </w:pPr>
    </w:p>
    <w:p w14:paraId="43887B53" w14:textId="77777777" w:rsidR="00D979E0" w:rsidRPr="00931AE7" w:rsidRDefault="00D979E0" w:rsidP="005F531C">
      <w:pPr>
        <w:pStyle w:val="ProductList-Body"/>
      </w:pPr>
      <w:r>
        <w:rPr>
          <w:b/>
          <w:color w:val="00188F"/>
        </w:rPr>
        <w:t>Privacitat dels Mapes del Bing</w:t>
      </w:r>
    </w:p>
    <w:p w14:paraId="65EFFC5C" w14:textId="77777777" w:rsidR="00D979E0" w:rsidRPr="00931AE7" w:rsidRDefault="00D979E0" w:rsidP="00D979E0">
      <w:pPr>
        <w:pStyle w:val="ProductList-Body"/>
      </w:pPr>
      <w:r>
        <w:t xml:space="preserve">La Declaració de privadesa de Microsoft (que es troba a </w:t>
      </w:r>
      <w:r w:rsidR="00170C9C">
        <w:fldChar w:fldCharType="begin"/>
      </w:r>
      <w:r w:rsidR="00170C9C">
        <w:instrText xml:space="preserve"> HYPERLINK "https://go.microsoft.com/fwlink/?LinkId=521839" </w:instrText>
      </w:r>
      <w:r w:rsidR="00170C9C">
        <w:fldChar w:fldCharType="separate"/>
      </w:r>
      <w:r>
        <w:rPr>
          <w:rStyle w:val="Hyperlink"/>
        </w:rPr>
        <w:t>https://go.microsoft.com/fwlink/?LinkId=521839</w:t>
      </w:r>
      <w:r w:rsidR="00170C9C">
        <w:rPr>
          <w:rStyle w:val="Hyperlink"/>
        </w:rPr>
        <w:fldChar w:fldCharType="end"/>
      </w:r>
      <w:r>
        <w:rPr>
          <w:rStyle w:val="Hyperlink"/>
        </w:rPr>
        <w:t>)</w:t>
      </w:r>
      <w:r>
        <w:t xml:space="preserve"> i els termes de privacitat dels Termes d'Ús de l'API de la Plataforma dels Mapes del Bing de Microsoft s'apliquen a l'ús que el Client fa dels Mapes del Bing.</w:t>
      </w:r>
    </w:p>
    <w:p w14:paraId="42B15420" w14:textId="77777777" w:rsidR="00D979E0" w:rsidRPr="00931AE7" w:rsidRDefault="009A7162" w:rsidP="00D979E0">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7F52F63" w14:textId="77777777" w:rsidR="00AB4497" w:rsidRPr="000F395E" w:rsidRDefault="00AB4497" w:rsidP="005F531C">
      <w:pPr>
        <w:pStyle w:val="ProductList-Offering2Heading"/>
        <w:outlineLvl w:val="2"/>
      </w:pPr>
      <w:bookmarkStart w:id="222" w:name="MicrosoftPowerPlatform"/>
      <w:r>
        <w:tab/>
      </w:r>
      <w:bookmarkStart w:id="223" w:name="_Toc8395051"/>
      <w:bookmarkStart w:id="224" w:name="_Toc6563839"/>
      <w:bookmarkStart w:id="225" w:name="_Toc23322997"/>
      <w:bookmarkStart w:id="226" w:name="BusinessApplicationPlatform"/>
      <w:r>
        <w:t>Microsoft Power Platform</w:t>
      </w:r>
      <w:bookmarkEnd w:id="223"/>
      <w:bookmarkEnd w:id="224"/>
      <w:bookmarkEnd w:id="225"/>
    </w:p>
    <w:bookmarkEnd w:id="226"/>
    <w:p w14:paraId="0427A1B1" w14:textId="77777777" w:rsidR="00AB4497" w:rsidRPr="00A8327A" w:rsidRDefault="00AB4497" w:rsidP="005F531C">
      <w:pPr>
        <w:pStyle w:val="ProductList-Body"/>
        <w:rPr>
          <w:rFonts w:asciiTheme="majorHAnsi" w:hAnsiTheme="majorHAnsi"/>
          <w:sz w:val="16"/>
          <w:szCs w:val="16"/>
        </w:rPr>
        <w:sectPr w:rsidR="00AB4497" w:rsidRPr="00A8327A" w:rsidSect="000D4746">
          <w:footerReference w:type="first" r:id="rId36"/>
          <w:type w:val="continuous"/>
          <w:pgSz w:w="12240" w:h="15840"/>
          <w:pgMar w:top="1440" w:right="720" w:bottom="1440" w:left="720" w:header="720" w:footer="720" w:gutter="0"/>
          <w:cols w:space="720"/>
          <w:titlePg/>
          <w:docGrid w:linePitch="360"/>
        </w:sectPr>
      </w:pPr>
    </w:p>
    <w:bookmarkEnd w:id="222"/>
    <w:p w14:paraId="7F72A3AB" w14:textId="77777777" w:rsidR="00E366C4" w:rsidRPr="004E78BB" w:rsidRDefault="00E366C4" w:rsidP="005F531C">
      <w:pPr>
        <w:pStyle w:val="ProductList-Body"/>
      </w:pPr>
      <w:r>
        <w:rPr>
          <w:rFonts w:asciiTheme="majorHAnsi" w:hAnsiTheme="majorHAnsi"/>
          <w:sz w:val="16"/>
          <w:szCs w:val="16"/>
        </w:rPr>
        <w:t>Microsoft Flow</w:t>
      </w:r>
    </w:p>
    <w:p w14:paraId="6BFDC2F1" w14:textId="77777777" w:rsidR="00E366C4" w:rsidRPr="004E78BB" w:rsidRDefault="00E366C4" w:rsidP="005F531C">
      <w:pPr>
        <w:pStyle w:val="ProductList-Body"/>
      </w:pPr>
      <w:r>
        <w:rPr>
          <w:rFonts w:asciiTheme="majorHAnsi" w:hAnsiTheme="majorHAnsi"/>
          <w:sz w:val="16"/>
          <w:szCs w:val="16"/>
        </w:rPr>
        <w:t>Microsoft PowerApps</w:t>
      </w:r>
    </w:p>
    <w:p w14:paraId="012C8014" w14:textId="77777777" w:rsidR="00E366C4" w:rsidRPr="004E78BB" w:rsidRDefault="00E366C4" w:rsidP="005F531C">
      <w:pPr>
        <w:pStyle w:val="ProductList-Body"/>
      </w:pPr>
      <w:r>
        <w:rPr>
          <w:rFonts w:asciiTheme="majorHAnsi" w:hAnsiTheme="majorHAnsi"/>
          <w:sz w:val="16"/>
          <w:szCs w:val="16"/>
        </w:rPr>
        <w:t>Microsoft Power BI Pro</w:t>
      </w:r>
    </w:p>
    <w:p w14:paraId="233A41BB" w14:textId="77777777" w:rsidR="00E366C4" w:rsidRDefault="00E366C4" w:rsidP="005F531C">
      <w:pPr>
        <w:pStyle w:val="ProductList-Body"/>
        <w:rPr>
          <w:rFonts w:asciiTheme="majorHAnsi" w:hAnsiTheme="majorHAnsi"/>
          <w:sz w:val="16"/>
          <w:szCs w:val="16"/>
        </w:rPr>
        <w:sectPr w:rsidR="00E366C4" w:rsidSect="00133A9E">
          <w:footerReference w:type="default" r:id="rId37"/>
          <w:footerReference w:type="first" r:id="rId3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CF85AD6" w14:textId="77777777" w:rsidR="00E366C4" w:rsidRPr="001558D5" w:rsidRDefault="00E366C4" w:rsidP="005F531C">
      <w:pPr>
        <w:pStyle w:val="ProductList-Body"/>
        <w:pBdr>
          <w:top w:val="single" w:sz="4" w:space="1" w:color="BFBFBF" w:themeColor="background1" w:themeShade="BF"/>
        </w:pBdr>
        <w:rPr>
          <w:sz w:val="8"/>
          <w:szCs w:val="12"/>
        </w:rPr>
      </w:pPr>
    </w:p>
    <w:p w14:paraId="2EC16FB0" w14:textId="77777777" w:rsidR="00E366C4" w:rsidRPr="004E78BB" w:rsidRDefault="00E366C4" w:rsidP="005F531C">
      <w:pPr>
        <w:pStyle w:val="ProductList-Body"/>
        <w:tabs>
          <w:tab w:val="clear" w:pos="158"/>
          <w:tab w:val="left" w:pos="360"/>
        </w:tabs>
      </w:pPr>
      <w:r>
        <w:rPr>
          <w:b/>
          <w:color w:val="00188F"/>
        </w:rPr>
        <w:t>Avisos</w:t>
      </w:r>
    </w:p>
    <w:p w14:paraId="4DE68E03" w14:textId="77777777" w:rsidR="00E1519C" w:rsidRPr="00E52A5C" w:rsidRDefault="00E1519C" w:rsidP="005F531C">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r w:rsidR="00170C9C">
        <w:fldChar w:fldCharType="begin"/>
      </w:r>
      <w:r w:rsidR="00170C9C">
        <w:instrText xml:space="preserve"> HYPERLINK \l "Attachment1" \o "Apèndix 1" </w:instrText>
      </w:r>
      <w:r w:rsidR="00170C9C">
        <w:fldChar w:fldCharType="separate"/>
      </w:r>
      <w:r>
        <w:rPr>
          <w:rStyle w:val="Hyperlink"/>
        </w:rPr>
        <w:t>Apèndix 1</w:t>
      </w:r>
      <w:r w:rsidR="00170C9C">
        <w:rPr>
          <w:rStyle w:val="Hyperlink"/>
        </w:rPr>
        <w:fldChar w:fldCharType="end"/>
      </w:r>
      <w:r>
        <w:t>.</w:t>
      </w:r>
    </w:p>
    <w:p w14:paraId="20E2EDD5" w14:textId="77777777" w:rsidR="00E366C4" w:rsidRPr="004E78BB" w:rsidRDefault="00E366C4" w:rsidP="005F531C">
      <w:pPr>
        <w:pStyle w:val="ProductList-Body"/>
      </w:pPr>
    </w:p>
    <w:p w14:paraId="3CCAD35B" w14:textId="77777777" w:rsidR="00E366C4" w:rsidRPr="004E78BB" w:rsidRDefault="00E366C4" w:rsidP="005F531C">
      <w:pPr>
        <w:pStyle w:val="ProductList-Body"/>
        <w:tabs>
          <w:tab w:val="clear" w:pos="158"/>
          <w:tab w:val="left" w:pos="360"/>
        </w:tabs>
      </w:pPr>
      <w:r>
        <w:rPr>
          <w:b/>
          <w:color w:val="00188F"/>
          <w:szCs w:val="18"/>
        </w:rPr>
        <w:t>Microsoft Power BI</w:t>
      </w:r>
    </w:p>
    <w:p w14:paraId="4C1B0EC4" w14:textId="77777777" w:rsidR="00E366C4" w:rsidRPr="004E78BB" w:rsidRDefault="00E366C4" w:rsidP="005F531C">
      <w:pPr>
        <w:pStyle w:val="ProductList-Body"/>
        <w:ind w:left="180"/>
      </w:pPr>
      <w:r>
        <w:rPr>
          <w:b/>
          <w:color w:val="0072C6"/>
          <w:szCs w:val="18"/>
        </w:rPr>
        <w:t>Definicions</w:t>
      </w:r>
    </w:p>
    <w:p w14:paraId="451264B2" w14:textId="77777777" w:rsidR="00E366C4" w:rsidRPr="004E78BB" w:rsidRDefault="00E366C4" w:rsidP="00E366C4">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14:paraId="6DADE54A" w14:textId="77777777"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14:paraId="434245EA" w14:textId="77777777" w:rsidR="00E366C4" w:rsidRPr="004E78BB" w:rsidRDefault="00E366C4" w:rsidP="00E366C4">
      <w:pPr>
        <w:pStyle w:val="ProductList-Body"/>
        <w:ind w:left="180"/>
      </w:pPr>
    </w:p>
    <w:p w14:paraId="6080E990" w14:textId="77777777" w:rsidR="00E366C4" w:rsidRPr="004E78BB" w:rsidRDefault="00E366C4" w:rsidP="00E366C4">
      <w:pPr>
        <w:pStyle w:val="ProductList-Body"/>
        <w:ind w:left="180"/>
      </w:pPr>
      <w:r>
        <w:rPr>
          <w:b/>
          <w:color w:val="0072C6"/>
          <w:szCs w:val="18"/>
        </w:rPr>
        <w:t>Excepció d'Allotjament per a Capacitats Integrades</w:t>
      </w:r>
    </w:p>
    <w:p w14:paraId="4C8D250F" w14:textId="77777777"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 xml:space="preserve"> Els Clients no poden utilitzar aquesta excepció d'allotjament per proporcionar accés a contingut emmagatzemat a la capacitat de només el servidor principal.</w:t>
      </w:r>
    </w:p>
    <w:p w14:paraId="5DD391EE" w14:textId="77777777" w:rsidR="00E366C4" w:rsidRPr="004E78BB" w:rsidRDefault="00E366C4" w:rsidP="00E366C4">
      <w:pPr>
        <w:pStyle w:val="ProductList-Body"/>
        <w:ind w:left="180"/>
      </w:pPr>
    </w:p>
    <w:p w14:paraId="18923D5E" w14:textId="77777777" w:rsidR="00E366C4" w:rsidRPr="004E78BB" w:rsidRDefault="00E366C4" w:rsidP="00E366C4">
      <w:pPr>
        <w:pStyle w:val="ProductList-Body"/>
        <w:ind w:left="180"/>
      </w:pPr>
      <w:r>
        <w:rPr>
          <w:b/>
          <w:color w:val="0072C6"/>
          <w:szCs w:val="18"/>
        </w:rPr>
        <w:t>Limitacions</w:t>
      </w:r>
    </w:p>
    <w:p w14:paraId="3D48F3D3" w14:textId="77777777" w:rsidR="00E366C4" w:rsidRPr="004E78BB" w:rsidRDefault="00E366C4" w:rsidP="00E366C4">
      <w:pPr>
        <w:pStyle w:val="ProductList-Body"/>
        <w:ind w:left="180"/>
      </w:pPr>
      <w:r>
        <w:rPr>
          <w:szCs w:val="18"/>
        </w:rPr>
        <w:t>El Client no pot</w:t>
      </w:r>
    </w:p>
    <w:p w14:paraId="32BEB3BB" w14:textId="77777777" w:rsidR="00E366C4" w:rsidRPr="004E78BB" w:rsidRDefault="00E366C4" w:rsidP="00E366C4">
      <w:pPr>
        <w:pStyle w:val="ProductList-Body"/>
        <w:numPr>
          <w:ilvl w:val="0"/>
          <w:numId w:val="42"/>
        </w:numPr>
        <w:ind w:left="810" w:hanging="270"/>
      </w:pPr>
      <w:r>
        <w:rPr>
          <w:szCs w:val="18"/>
        </w:rPr>
        <w:t>revendre ni redistribuir els serveis del Microsoft Power BI, ni</w:t>
      </w:r>
    </w:p>
    <w:p w14:paraId="5901CAC0" w14:textId="77777777"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14:paraId="34CBFBF8" w14:textId="77777777" w:rsidR="00E366C4" w:rsidRPr="004E78BB" w:rsidRDefault="00E366C4" w:rsidP="00E366C4">
      <w:pPr>
        <w:pStyle w:val="ProductList-Body"/>
        <w:ind w:left="180"/>
      </w:pPr>
    </w:p>
    <w:p w14:paraId="108E393B" w14:textId="77777777" w:rsidR="00E366C4" w:rsidRPr="004E78BB" w:rsidRDefault="00E366C4" w:rsidP="00E366C4">
      <w:pPr>
        <w:pStyle w:val="ProductList-Body"/>
        <w:ind w:left="180"/>
      </w:pPr>
      <w:r>
        <w:rPr>
          <w:b/>
          <w:color w:val="0072C6"/>
          <w:szCs w:val="18"/>
        </w:rPr>
        <w:t xml:space="preserve">Accés sense una SL d'Usuari </w:t>
      </w:r>
    </w:p>
    <w:p w14:paraId="3B3641A2" w14:textId="77777777" w:rsidR="00E366C4" w:rsidRDefault="00E366C4" w:rsidP="00E366C4">
      <w:pPr>
        <w:pStyle w:val="ProductList-Body"/>
        <w:ind w:left="180"/>
        <w:rPr>
          <w:szCs w:val="18"/>
        </w:rPr>
      </w:pPr>
      <w:r>
        <w:rPr>
          <w:szCs w:val="18"/>
        </w:rPr>
        <w:t xml:space="preserve">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w:t>
      </w:r>
      <w:r>
        <w:rPr>
          <w:szCs w:val="18"/>
        </w:rPr>
        <w:lastRenderedPageBreak/>
        <w:t>de la capacitat del Power BI Premium que es comparteix a través de les aplicacions o les característiques de subscripció a correu electrònic, o a través del Servidor d'Informes del Power BI.</w:t>
      </w:r>
      <w:r w:rsidR="00F0524A">
        <w:rPr>
          <w:szCs w:val="18"/>
        </w:rPr>
        <w:t xml:space="preserve"> Tanmateix, si el Client tria utilitzar la capacitat de només el servidor principal del Power BI Premium, es necessitarà una SL d'Usuari del Power BI Pro per visualitzar contingut compartit des d'aquesta capacitat.</w:t>
      </w:r>
    </w:p>
    <w:p w14:paraId="2B80BC58" w14:textId="77777777" w:rsidR="00D979E0" w:rsidRDefault="00D979E0" w:rsidP="00D979E0">
      <w:pPr>
        <w:pStyle w:val="ProductList-Body"/>
        <w:ind w:left="187"/>
        <w:rPr>
          <w:b/>
          <w:color w:val="0072C6"/>
          <w:szCs w:val="18"/>
        </w:rPr>
      </w:pPr>
    </w:p>
    <w:p w14:paraId="04C6434E" w14:textId="77777777" w:rsidR="00133A9E" w:rsidRPr="0008458E" w:rsidRDefault="00133A9E" w:rsidP="005F531C">
      <w:pPr>
        <w:pStyle w:val="ProductList-Body"/>
        <w:ind w:left="187"/>
      </w:pPr>
      <w:r>
        <w:rPr>
          <w:b/>
          <w:color w:val="0072C6"/>
          <w:szCs w:val="18"/>
        </w:rPr>
        <w:t>Publicar al Web</w:t>
      </w:r>
    </w:p>
    <w:p w14:paraId="4510B7D1" w14:textId="77777777" w:rsidR="00133A9E" w:rsidRDefault="00133A9E" w:rsidP="00133A9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14:paraId="2D689469" w14:textId="77777777" w:rsidR="008666E8" w:rsidRDefault="008666E8" w:rsidP="00133A9E">
      <w:pPr>
        <w:pStyle w:val="ProductList-Body"/>
        <w:ind w:left="180"/>
      </w:pPr>
    </w:p>
    <w:p w14:paraId="20123E90" w14:textId="77777777" w:rsidR="008666E8" w:rsidRPr="00E35975" w:rsidRDefault="008666E8" w:rsidP="008666E8">
      <w:pPr>
        <w:pStyle w:val="ProductList-Body"/>
        <w:tabs>
          <w:tab w:val="clear" w:pos="158"/>
          <w:tab w:val="left" w:pos="360"/>
        </w:tabs>
        <w:rPr>
          <w:b/>
          <w:color w:val="00188F"/>
          <w:szCs w:val="18"/>
        </w:rPr>
      </w:pPr>
      <w:r>
        <w:rPr>
          <w:b/>
          <w:color w:val="00188F"/>
          <w:szCs w:val="18"/>
        </w:rPr>
        <w:t>Microsoft PowerApps</w:t>
      </w:r>
    </w:p>
    <w:p w14:paraId="76F6D98D" w14:textId="77777777" w:rsidR="008666E8" w:rsidRDefault="008666E8" w:rsidP="008666E8">
      <w:pPr>
        <w:pStyle w:val="ProductList-Body"/>
        <w:ind w:left="180"/>
        <w:rPr>
          <w:b/>
          <w:color w:val="0072C6"/>
          <w:szCs w:val="18"/>
        </w:rPr>
      </w:pPr>
      <w:r>
        <w:rPr>
          <w:b/>
          <w:color w:val="0072C6"/>
          <w:szCs w:val="18"/>
        </w:rPr>
        <w:t>Entitats restringides</w:t>
      </w:r>
    </w:p>
    <w:p w14:paraId="7704DBBF" w14:textId="77777777" w:rsidR="008666E8" w:rsidRDefault="008666E8" w:rsidP="008666E8">
      <w:pPr>
        <w:pStyle w:val="ProductList-Body"/>
        <w:ind w:left="158"/>
      </w:pPr>
      <w:r>
        <w:t xml:space="preserve">El Client no pot crear, modificar ni suprimir cap dada de les entitats que siguin d'un tipus designat com a “restringit” a la documentació del producte a </w:t>
      </w:r>
      <w:r w:rsidR="00170C9C">
        <w:fldChar w:fldCharType="begin"/>
      </w:r>
      <w:r w:rsidR="00170C9C">
        <w:instrText xml:space="preserve"> HYPERLINK "https://go.microsoft.com/fwlink/?linkid=868812" </w:instrText>
      </w:r>
      <w:r w:rsidR="00170C9C">
        <w:fldChar w:fldCharType="separate"/>
      </w:r>
      <w:r>
        <w:rPr>
          <w:rStyle w:val="Hyperlink"/>
        </w:rPr>
        <w:t>https://go.microsoft.com/fwlink/?linkid=868812</w:t>
      </w:r>
      <w:r w:rsidR="00170C9C">
        <w:rPr>
          <w:rStyle w:val="Hyperlink"/>
        </w:rPr>
        <w:fldChar w:fldCharType="end"/>
      </w:r>
      <w:r>
        <w:t>. El Client només té accés de lectura a aquestes entitats restringides.</w:t>
      </w:r>
    </w:p>
    <w:p w14:paraId="106F3363" w14:textId="77777777" w:rsidR="0005116F" w:rsidRDefault="0005116F" w:rsidP="008666E8">
      <w:pPr>
        <w:pStyle w:val="ProductList-Body"/>
        <w:ind w:left="158"/>
      </w:pPr>
    </w:p>
    <w:p w14:paraId="15132054" w14:textId="77777777" w:rsidR="0005116F" w:rsidRPr="000F48E2" w:rsidRDefault="0005116F" w:rsidP="00134310">
      <w:pPr>
        <w:pStyle w:val="ProductList-Body"/>
        <w:ind w:left="187"/>
        <w:rPr>
          <w:b/>
          <w:color w:val="0072C6"/>
          <w:szCs w:val="18"/>
        </w:rPr>
      </w:pPr>
      <w:r>
        <w:rPr>
          <w:b/>
          <w:color w:val="0072C6"/>
          <w:szCs w:val="18"/>
        </w:rPr>
        <w:t>Usuaris Externs No Autenticats</w:t>
      </w:r>
    </w:p>
    <w:p w14:paraId="19CBF54F" w14:textId="77777777" w:rsidR="0005116F" w:rsidRPr="005A5C60" w:rsidRDefault="0005116F" w:rsidP="0005116F">
      <w:pPr>
        <w:pStyle w:val="ProductList-Body"/>
        <w:ind w:left="158"/>
      </w:pPr>
      <w:r>
        <w:t>Els Usuaris Externs no autenticats pel PowerApps no necessiten cap SL d'Usuari per accedir als Portals del Power.</w:t>
      </w:r>
    </w:p>
    <w:bookmarkStart w:id="227" w:name="Intune"/>
    <w:p w14:paraId="408E936B"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D14ED97" w14:textId="77777777" w:rsidR="00134310" w:rsidRPr="00A8327A" w:rsidRDefault="00134310" w:rsidP="00134310">
      <w:pPr>
        <w:pStyle w:val="ProductList-Offering2Heading"/>
        <w:outlineLvl w:val="2"/>
      </w:pPr>
      <w:bookmarkStart w:id="228" w:name="_Toc23322998"/>
      <w:bookmarkStart w:id="229" w:name="_Toc531082929"/>
      <w:bookmarkStart w:id="230" w:name="_Toc6563840"/>
      <w:bookmarkStart w:id="231" w:name="GitHubOfferings"/>
      <w:bookmarkStart w:id="232" w:name="_Toc21617061"/>
      <w:proofErr w:type="spellStart"/>
      <w:r>
        <w:t>Ofertes</w:t>
      </w:r>
      <w:proofErr w:type="spellEnd"/>
      <w:r>
        <w:t xml:space="preserve"> del GitHub</w:t>
      </w:r>
      <w:bookmarkEnd w:id="228"/>
      <w:r>
        <w:t xml:space="preserve"> </w:t>
      </w:r>
      <w:bookmarkEnd w:id="229"/>
      <w:bookmarkEnd w:id="230"/>
      <w:bookmarkEnd w:id="231"/>
      <w:bookmarkEnd w:id="232"/>
    </w:p>
    <w:p w14:paraId="36EB8B27" w14:textId="77777777" w:rsidR="00134310" w:rsidRPr="00A8327A" w:rsidRDefault="00134310" w:rsidP="00134310">
      <w:pPr>
        <w:pStyle w:val="ProductList-Body"/>
        <w:rPr>
          <w:rFonts w:asciiTheme="majorHAnsi" w:hAnsiTheme="majorHAnsi"/>
          <w:sz w:val="16"/>
          <w:szCs w:val="16"/>
        </w:rPr>
        <w:sectPr w:rsidR="00134310" w:rsidRPr="00A8327A" w:rsidSect="00A640E4">
          <w:footerReference w:type="default" r:id="rId39"/>
          <w:footerReference w:type="first" r:id="rId40"/>
          <w:type w:val="continuous"/>
          <w:pgSz w:w="12240" w:h="15840"/>
          <w:pgMar w:top="1440" w:right="720" w:bottom="1440" w:left="720" w:header="720" w:footer="720" w:gutter="0"/>
          <w:cols w:space="720"/>
          <w:titlePg/>
          <w:docGrid w:linePitch="360"/>
        </w:sectPr>
      </w:pPr>
    </w:p>
    <w:p w14:paraId="05463415" w14:textId="77777777" w:rsidR="00134310" w:rsidRDefault="00134310" w:rsidP="00134310">
      <w:pPr>
        <w:pStyle w:val="ProductList-Body"/>
        <w:rPr>
          <w:rFonts w:asciiTheme="majorHAnsi" w:hAnsiTheme="majorHAnsi"/>
          <w:sz w:val="16"/>
          <w:szCs w:val="16"/>
        </w:rPr>
      </w:pPr>
      <w:r>
        <w:rPr>
          <w:rFonts w:asciiTheme="majorHAnsi" w:hAnsiTheme="majorHAnsi"/>
          <w:sz w:val="16"/>
          <w:szCs w:val="16"/>
        </w:rPr>
        <w:t>GitHub Enterprise</w:t>
      </w:r>
    </w:p>
    <w:p w14:paraId="7148C618" w14:textId="77777777" w:rsidR="00134310" w:rsidRDefault="00134310" w:rsidP="00134310">
      <w:pPr>
        <w:pStyle w:val="ProductList-Body"/>
        <w:rPr>
          <w:rFonts w:asciiTheme="majorHAnsi" w:hAnsiTheme="majorHAnsi"/>
          <w:sz w:val="16"/>
          <w:szCs w:val="16"/>
        </w:rPr>
      </w:pPr>
      <w:r>
        <w:rPr>
          <w:rFonts w:asciiTheme="majorHAnsi" w:hAnsiTheme="majorHAnsi"/>
          <w:sz w:val="16"/>
          <w:szCs w:val="16"/>
        </w:rPr>
        <w:t>Accions del GitHub</w:t>
      </w:r>
    </w:p>
    <w:p w14:paraId="0FE476F7" w14:textId="77777777" w:rsidR="00134310" w:rsidRDefault="00134310" w:rsidP="00134310">
      <w:pPr>
        <w:pStyle w:val="ProductList-Body"/>
        <w:rPr>
          <w:rFonts w:asciiTheme="majorHAnsi" w:hAnsiTheme="majorHAnsi"/>
          <w:sz w:val="16"/>
          <w:szCs w:val="16"/>
        </w:rPr>
      </w:pPr>
      <w:r>
        <w:rPr>
          <w:rFonts w:asciiTheme="majorHAnsi" w:hAnsiTheme="majorHAnsi"/>
          <w:sz w:val="16"/>
          <w:szCs w:val="16"/>
        </w:rPr>
        <w:t>Informació del GitHub</w:t>
      </w:r>
    </w:p>
    <w:p w14:paraId="4AB4991A" w14:textId="77777777" w:rsidR="00134310" w:rsidRDefault="00134310" w:rsidP="00134310">
      <w:pPr>
        <w:pStyle w:val="ProductList-Body"/>
        <w:rPr>
          <w:rFonts w:asciiTheme="majorHAnsi" w:hAnsiTheme="majorHAnsi"/>
          <w:sz w:val="16"/>
          <w:szCs w:val="16"/>
        </w:rPr>
      </w:pPr>
      <w:r>
        <w:rPr>
          <w:rFonts w:asciiTheme="majorHAnsi" w:hAnsiTheme="majorHAnsi"/>
          <w:sz w:val="16"/>
          <w:szCs w:val="16"/>
        </w:rPr>
        <w:t>Seguretat avançada del GitHub</w:t>
      </w:r>
    </w:p>
    <w:p w14:paraId="0D625D34" w14:textId="77777777" w:rsidR="00134310" w:rsidRDefault="00134310" w:rsidP="00134310">
      <w:pPr>
        <w:pStyle w:val="ProductList-Body"/>
        <w:rPr>
          <w:rFonts w:asciiTheme="majorHAnsi" w:hAnsiTheme="majorHAnsi"/>
          <w:sz w:val="16"/>
          <w:szCs w:val="16"/>
        </w:rPr>
        <w:sectPr w:rsidR="00134310" w:rsidSect="00B5721D">
          <w:footerReference w:type="default" r:id="rId41"/>
          <w:footerReference w:type="first" r:id="rId4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Paquets del GitHub</w:t>
      </w:r>
    </w:p>
    <w:p w14:paraId="119E56CE" w14:textId="77777777" w:rsidR="00134310" w:rsidRPr="00A8327A" w:rsidRDefault="00134310" w:rsidP="00134310">
      <w:pPr>
        <w:pStyle w:val="ProductList-Body"/>
        <w:pBdr>
          <w:top w:val="single" w:sz="4" w:space="1" w:color="BFBFBF" w:themeColor="background1" w:themeShade="BF"/>
        </w:pBdr>
        <w:rPr>
          <w:b/>
          <w:color w:val="000000" w:themeColor="text1"/>
          <w:sz w:val="8"/>
          <w:szCs w:val="8"/>
        </w:rPr>
      </w:pPr>
    </w:p>
    <w:p w14:paraId="0274D82F" w14:textId="77777777" w:rsidR="00134310" w:rsidRDefault="00134310" w:rsidP="00134310">
      <w:pPr>
        <w:pStyle w:val="ProductList-Body"/>
      </w:pPr>
      <w:r>
        <w:t xml:space="preserve">GitHub, Inc. proporciona les Ofertes del GitHub. En utilitzar les Ofertes del GitHub, el Client accepta estar obligat per les condicions de GitHub disponibles a </w:t>
      </w:r>
      <w:r>
        <w:fldChar w:fldCharType="begin"/>
      </w:r>
      <w:r>
        <w:instrText xml:space="preserve"> HYPERLINK "https://aka.ms/github_terms" </w:instrText>
      </w:r>
      <w:r>
        <w:fldChar w:fldCharType="separate"/>
      </w:r>
      <w:r>
        <w:rPr>
          <w:rStyle w:val="Hyperlink"/>
        </w:rPr>
        <w:t>https://aka.ms/github_terms</w:t>
      </w:r>
      <w:r>
        <w:rPr>
          <w:rStyle w:val="Hyperlink"/>
        </w:rPr>
        <w:fldChar w:fldCharType="end"/>
      </w:r>
      <w:r>
        <w:t xml:space="preserve">. Malgrat qualsevol disposició contrària del contracte de llicències per volum del Client (inclosos aquestes Condicions dels Serveis Online), la Declaració de Privacitat de GitHub disponible a </w:t>
      </w:r>
      <w:r>
        <w:fldChar w:fldCharType="begin"/>
      </w:r>
      <w:r>
        <w:instrText xml:space="preserve"> HYPERLINK "https://help.github.com/articles/github-privacy-statement/" </w:instrText>
      </w:r>
      <w:r>
        <w:fldChar w:fldCharType="separate"/>
      </w:r>
      <w:r>
        <w:rPr>
          <w:rStyle w:val="Hyperlink"/>
        </w:rPr>
        <w:t>https://help.github.com/articles/github-privacy-statement/</w:t>
      </w:r>
      <w:r>
        <w:rPr>
          <w:rStyle w:val="Hyperlink"/>
        </w:rPr>
        <w:fldChar w:fldCharType="end"/>
      </w:r>
      <w:r>
        <w:t xml:space="preserve"> i l'Annex de Protecció de dades de GitHub publicat a </w:t>
      </w:r>
      <w:r>
        <w:fldChar w:fldCharType="begin"/>
      </w:r>
      <w:r>
        <w:instrText xml:space="preserve"> HYPERLINK "https://aka.ms/github_terms" </w:instrText>
      </w:r>
      <w:r>
        <w:fldChar w:fldCharType="separate"/>
      </w:r>
      <w:r>
        <w:rPr>
          <w:rStyle w:val="Hyperlink"/>
        </w:rPr>
        <w:t>https://aka.ms/github_terms</w:t>
      </w:r>
      <w:r>
        <w:rPr>
          <w:rStyle w:val="Hyperlink"/>
        </w:rPr>
        <w:fldChar w:fldCharType="end"/>
      </w:r>
      <w:r>
        <w:t xml:space="preserve"> s'apliquen a l'ús que faci el Client de les Ofertes del GitHub, incloent-hi el GitHub Enterprise llicenciat de manera independent o com el Visual Studio Enterprise o Professional amb el GitHub Enterprise.</w:t>
      </w:r>
    </w:p>
    <w:p w14:paraId="57963127" w14:textId="77777777" w:rsidR="00134310" w:rsidRDefault="00134310" w:rsidP="00134310">
      <w:pPr>
        <w:pStyle w:val="ProductList-Body"/>
      </w:pPr>
    </w:p>
    <w:p w14:paraId="37E89A36" w14:textId="77777777" w:rsidR="00134310" w:rsidRPr="00093ADB" w:rsidRDefault="00134310" w:rsidP="00134310">
      <w:pPr>
        <w:pStyle w:val="ProductList-Body"/>
        <w:tabs>
          <w:tab w:val="clear" w:pos="158"/>
          <w:tab w:val="left" w:pos="360"/>
        </w:tabs>
        <w:rPr>
          <w:b/>
          <w:color w:val="00188F"/>
        </w:rPr>
      </w:pPr>
      <w:r>
        <w:rPr>
          <w:b/>
          <w:color w:val="00188F"/>
        </w:rPr>
        <w:t>Accions del GitHub i Paquets del GitHub</w:t>
      </w:r>
    </w:p>
    <w:p w14:paraId="7170C974" w14:textId="77777777" w:rsidR="00134310" w:rsidRDefault="00134310" w:rsidP="00134310">
      <w:pPr>
        <w:pStyle w:val="ProductList-Body"/>
      </w:pPr>
      <w:r>
        <w:t>Els Usuaris Llicenciats del Client en relació amb el GitHub Enterprise o una oferta que inclogui el GitHub Enterprise poden accedir a les Accions del GitHub i als Paquets del GitHub que llicenciï el Client, així com utilitzar-los.</w:t>
      </w:r>
    </w:p>
    <w:p w14:paraId="0EED5E0E" w14:textId="77777777" w:rsidR="00134310" w:rsidRDefault="00134310" w:rsidP="00134310">
      <w:pPr>
        <w:pStyle w:val="ProductList-Body"/>
      </w:pPr>
    </w:p>
    <w:p w14:paraId="433DFCC1" w14:textId="77777777" w:rsidR="00134310" w:rsidRPr="00B74F37" w:rsidRDefault="00134310" w:rsidP="00134310">
      <w:pPr>
        <w:pStyle w:val="ProductList-Body"/>
        <w:tabs>
          <w:tab w:val="clear" w:pos="158"/>
          <w:tab w:val="left" w:pos="360"/>
        </w:tabs>
        <w:rPr>
          <w:b/>
          <w:color w:val="00188F"/>
        </w:rPr>
      </w:pPr>
      <w:r>
        <w:rPr>
          <w:b/>
          <w:color w:val="00188F"/>
        </w:rPr>
        <w:t>Seguretat Avançada del GitHub i Informació del GitHub</w:t>
      </w:r>
    </w:p>
    <w:p w14:paraId="5C548C2D" w14:textId="3C163E66" w:rsidR="008623DB" w:rsidRPr="001A19E0" w:rsidRDefault="00134310" w:rsidP="00134310">
      <w:pPr>
        <w:pStyle w:val="ProductList-Body"/>
      </w:pPr>
      <w:r>
        <w:t>Els Usuaris Llicenciats del Client en relació amb el GitHub Enterprise o una oferta que inclogui el GitHub Enterprise poden accedir a la Seguretat Avançada del GitHub i a la Informació del GitHub, així com utilitzar-les, sempre que a aquests usuaris també se'ls assignin SL de Servei de la Seguretat Avançada del GitHub i la Informació del GitHub</w:t>
      </w:r>
      <w:r w:rsidR="008623DB">
        <w:t>.</w:t>
      </w:r>
    </w:p>
    <w:p w14:paraId="329291C9" w14:textId="77777777" w:rsidR="00112875" w:rsidRPr="00903BB7" w:rsidRDefault="009A7162"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EF9407" w14:textId="77777777" w:rsidR="00D11EBE" w:rsidRPr="00D11EBE" w:rsidRDefault="00D11EBE" w:rsidP="00D11EBE">
      <w:pPr>
        <w:pStyle w:val="ProductList-Offering2Heading"/>
        <w:outlineLvl w:val="2"/>
        <w:rPr>
          <w:lang w:val="ca-ES"/>
        </w:rPr>
      </w:pPr>
      <w:r w:rsidRPr="00D11EBE">
        <w:rPr>
          <w:lang w:val="ca-ES"/>
        </w:rPr>
        <w:tab/>
      </w:r>
      <w:bookmarkStart w:id="233" w:name="_Toc531082930"/>
      <w:bookmarkStart w:id="234" w:name="MicrosoftCloudAppSecurity"/>
      <w:bookmarkStart w:id="235" w:name="_Toc531348188"/>
      <w:bookmarkStart w:id="236" w:name="_Toc23322999"/>
      <w:r w:rsidRPr="00D11EBE">
        <w:rPr>
          <w:lang w:val="ca-ES"/>
        </w:rPr>
        <w:t>Microsoft Cloud App Security</w:t>
      </w:r>
      <w:bookmarkEnd w:id="233"/>
      <w:bookmarkEnd w:id="234"/>
      <w:bookmarkEnd w:id="235"/>
      <w:bookmarkEnd w:id="236"/>
    </w:p>
    <w:p w14:paraId="710E995F" w14:textId="77777777" w:rsidR="00D11EBE" w:rsidRDefault="00D11EBE" w:rsidP="00D11EBE">
      <w:pPr>
        <w:pStyle w:val="ProductList-Body"/>
        <w:tabs>
          <w:tab w:val="clear" w:pos="158"/>
          <w:tab w:val="left" w:pos="360"/>
        </w:tabs>
        <w:rPr>
          <w:b/>
          <w:color w:val="00188F"/>
        </w:rPr>
      </w:pPr>
      <w:r>
        <w:rPr>
          <w:b/>
          <w:color w:val="00188F"/>
        </w:rPr>
        <w:t>Usuari Extern Permès</w:t>
      </w:r>
    </w:p>
    <w:p w14:paraId="581EC0A1" w14:textId="77777777" w:rsidR="00D11EBE" w:rsidRDefault="00D11EBE" w:rsidP="00D11EBE">
      <w:pPr>
        <w:pStyle w:val="ProductList-Body"/>
        <w:tabs>
          <w:tab w:val="clear" w:pos="158"/>
          <w:tab w:val="left" w:pos="360"/>
        </w:tabs>
      </w:pPr>
      <w:r>
        <w:t>A més de l'accés per part dels Usuaris Llicenciats, el Client pot permetre als Usuaris Externs accedir al servei en connexió amb l'accés als recursos del Client amb el SharePoint Online, el OneDrive, el Teams i altres serveis allotjats de Microsoft.</w:t>
      </w:r>
    </w:p>
    <w:p w14:paraId="2ED0C8B7" w14:textId="77777777" w:rsidR="00D11EBE" w:rsidRPr="00D35E6F" w:rsidRDefault="00D11EBE" w:rsidP="00D11EBE">
      <w:pPr>
        <w:pStyle w:val="ProductList-Body"/>
        <w:tabs>
          <w:tab w:val="clear" w:pos="158"/>
          <w:tab w:val="left" w:pos="360"/>
        </w:tabs>
      </w:pPr>
    </w:p>
    <w:p w14:paraId="1AB0E15C" w14:textId="77777777" w:rsidR="00D11EBE" w:rsidRDefault="00D11EBE" w:rsidP="00D11EBE">
      <w:pPr>
        <w:pStyle w:val="ProductList-Body"/>
        <w:tabs>
          <w:tab w:val="clear" w:pos="158"/>
          <w:tab w:val="left" w:pos="360"/>
        </w:tabs>
        <w:rPr>
          <w:b/>
          <w:color w:val="00188F"/>
        </w:rPr>
      </w:pPr>
      <w:r>
        <w:rPr>
          <w:b/>
          <w:color w:val="00188F"/>
        </w:rPr>
        <w:t>Notificacions</w:t>
      </w:r>
    </w:p>
    <w:p w14:paraId="0EC247D6" w14:textId="77777777" w:rsidR="00D11EBE" w:rsidRDefault="00D11EBE" w:rsidP="00D11EBE">
      <w:pPr>
        <w:pStyle w:val="ProductList-Body"/>
      </w:pPr>
      <w:r>
        <w:t xml:space="preserve">S'apliquen les notificacions del Mapes del Bing i els Serveis Professionals que s'inclouen a </w:t>
      </w:r>
      <w:r w:rsidR="00170C9C">
        <w:fldChar w:fldCharType="begin"/>
      </w:r>
      <w:r w:rsidR="00170C9C">
        <w:instrText xml:space="preserve"> HYPERLINK \l "Attachment1" \o "Apèndix 1" </w:instrText>
      </w:r>
      <w:r w:rsidR="00170C9C">
        <w:fldChar w:fldCharType="separate"/>
      </w:r>
      <w:r w:rsidRPr="00F672C5">
        <w:t>l'</w:t>
      </w:r>
      <w:r w:rsidRPr="00F672C5">
        <w:rPr>
          <w:rStyle w:val="Hyperlink"/>
        </w:rPr>
        <w:t>Apèndix 1</w:t>
      </w:r>
      <w:r w:rsidR="00170C9C">
        <w:rPr>
          <w:rStyle w:val="Hyperlink"/>
        </w:rPr>
        <w:fldChar w:fldCharType="end"/>
      </w:r>
      <w:r>
        <w:t>.</w:t>
      </w:r>
    </w:p>
    <w:p w14:paraId="4E4AA62C" w14:textId="77777777" w:rsidR="00112875" w:rsidRPr="00903BB7" w:rsidRDefault="009A7162"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0D5C020" w14:textId="77777777" w:rsidR="00D979E0" w:rsidRPr="009B5770" w:rsidRDefault="00D979E0" w:rsidP="005F531C">
      <w:pPr>
        <w:pStyle w:val="ProductList-Offering2Heading"/>
        <w:outlineLvl w:val="2"/>
        <w:rPr>
          <w:lang w:val="ca-ES"/>
        </w:rPr>
      </w:pPr>
      <w:r w:rsidRPr="009B5770">
        <w:rPr>
          <w:lang w:val="ca-ES"/>
        </w:rPr>
        <w:tab/>
      </w:r>
      <w:bookmarkStart w:id="237" w:name="MicrosoftGraphdataconnect"/>
      <w:bookmarkStart w:id="238" w:name="_Toc3111588"/>
      <w:bookmarkStart w:id="239" w:name="_Toc23323000"/>
      <w:r w:rsidRPr="009B5770">
        <w:rPr>
          <w:lang w:val="ca-ES"/>
        </w:rPr>
        <w:t>Connexió de dades del Microsoft Graph</w:t>
      </w:r>
      <w:bookmarkEnd w:id="237"/>
      <w:r w:rsidRPr="009B5770">
        <w:rPr>
          <w:lang w:val="ca-ES"/>
        </w:rPr>
        <w:t xml:space="preserve"> per als ISV</w:t>
      </w:r>
      <w:bookmarkEnd w:id="238"/>
      <w:bookmarkEnd w:id="239"/>
    </w:p>
    <w:p w14:paraId="433852CF" w14:textId="77777777" w:rsidR="00D979E0" w:rsidRPr="00931AE7" w:rsidRDefault="00D979E0" w:rsidP="005F531C">
      <w:pPr>
        <w:pStyle w:val="ProductList-Body"/>
        <w:tabs>
          <w:tab w:val="clear" w:pos="158"/>
          <w:tab w:val="left" w:pos="360"/>
        </w:tabs>
      </w:pPr>
      <w:r>
        <w:rPr>
          <w:b/>
          <w:color w:val="00188F"/>
        </w:rPr>
        <w:t>SL de Servei</w:t>
      </w:r>
    </w:p>
    <w:p w14:paraId="62CD981A" w14:textId="77777777" w:rsidR="00D979E0" w:rsidRPr="00931AE7" w:rsidRDefault="00D979E0" w:rsidP="005F531C">
      <w:pPr>
        <w:pStyle w:val="ProductList-Body"/>
        <w:tabs>
          <w:tab w:val="clear" w:pos="158"/>
          <w:tab w:val="left" w:pos="360"/>
        </w:tabs>
      </w:pPr>
      <w:r>
        <w:t xml:space="preserve">El Client ha de tenir una SL per a cadascuna de les dades d'usuari que processi l'aplicació del Client. Per a les finalitats de la connexió de dades del Microsoft Graph per als ISV (proveïdors de programari independents), “dades d'usuari” són dades extretes del compte de l'Office 365 en poder del client del Client. El Client obté accés a les dades d'usuari a través del seu client. </w:t>
      </w:r>
    </w:p>
    <w:p w14:paraId="04511389" w14:textId="77777777" w:rsidR="00D979E0" w:rsidRPr="00931AE7" w:rsidRDefault="00D979E0" w:rsidP="005F531C">
      <w:pPr>
        <w:pStyle w:val="ProductList-Body"/>
      </w:pPr>
    </w:p>
    <w:p w14:paraId="35672C70" w14:textId="77777777" w:rsidR="00D979E0" w:rsidRPr="00931AE7" w:rsidRDefault="00D979E0" w:rsidP="005F531C">
      <w:pPr>
        <w:pStyle w:val="ProductList-ClauseHeading"/>
        <w:keepNext w:val="0"/>
      </w:pPr>
      <w:r>
        <w:lastRenderedPageBreak/>
        <w:t>Acord de Nivell de Servei</w:t>
      </w:r>
    </w:p>
    <w:p w14:paraId="52208AF8" w14:textId="77777777" w:rsidR="00D979E0" w:rsidRPr="00931AE7" w:rsidRDefault="00D979E0" w:rsidP="005F531C">
      <w:pPr>
        <w:pStyle w:val="ProductList-Body"/>
      </w:pPr>
      <w:r>
        <w:rPr>
          <w:szCs w:val="18"/>
        </w:rPr>
        <w:t>No hi ha cap SLA per a la connexió de dades del Microsoft Graph per als ISV.</w:t>
      </w:r>
    </w:p>
    <w:p w14:paraId="45803478" w14:textId="77777777" w:rsidR="00D979E0" w:rsidRPr="00931AE7" w:rsidRDefault="009A7162" w:rsidP="005F531C">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269BA68" w14:textId="77777777" w:rsidR="00DF6AA0" w:rsidRPr="00DF6AA0" w:rsidRDefault="00DF6AA0" w:rsidP="005F531C">
      <w:pPr>
        <w:pStyle w:val="ProductList-Offering2Heading"/>
        <w:outlineLvl w:val="2"/>
        <w:rPr>
          <w:lang w:val="es-ES_tradnl"/>
        </w:rPr>
      </w:pPr>
      <w:r w:rsidRPr="000557E8">
        <w:rPr>
          <w:lang w:val="es-ES_tradnl"/>
        </w:rPr>
        <w:tab/>
      </w:r>
      <w:bookmarkStart w:id="240" w:name="_Toc534755264"/>
      <w:bookmarkStart w:id="241" w:name="_Toc23323001"/>
      <w:proofErr w:type="spellStart"/>
      <w:r w:rsidRPr="00DF6AA0">
        <w:rPr>
          <w:lang w:val="es-ES_tradnl"/>
        </w:rPr>
        <w:t>Servei</w:t>
      </w:r>
      <w:proofErr w:type="spellEnd"/>
      <w:r w:rsidRPr="00DF6AA0">
        <w:rPr>
          <w:lang w:val="es-ES_tradnl"/>
        </w:rPr>
        <w:t xml:space="preserve"> del Bot </w:t>
      </w:r>
      <w:proofErr w:type="spellStart"/>
      <w:r w:rsidRPr="00DF6AA0">
        <w:rPr>
          <w:lang w:val="es-ES_tradnl"/>
        </w:rPr>
        <w:t>d'Atenció</w:t>
      </w:r>
      <w:proofErr w:type="spellEnd"/>
      <w:r w:rsidRPr="00DF6AA0">
        <w:rPr>
          <w:lang w:val="es-ES_tradnl"/>
        </w:rPr>
        <w:t xml:space="preserve"> de la </w:t>
      </w:r>
      <w:proofErr w:type="spellStart"/>
      <w:r w:rsidRPr="00DF6AA0">
        <w:rPr>
          <w:lang w:val="es-ES_tradnl"/>
        </w:rPr>
        <w:t>Salut</w:t>
      </w:r>
      <w:proofErr w:type="spellEnd"/>
      <w:r w:rsidRPr="00DF6AA0">
        <w:rPr>
          <w:lang w:val="es-ES_tradnl"/>
        </w:rPr>
        <w:t xml:space="preserve"> de Microsoft</w:t>
      </w:r>
      <w:bookmarkEnd w:id="240"/>
      <w:bookmarkEnd w:id="241"/>
    </w:p>
    <w:p w14:paraId="0D210751" w14:textId="77777777" w:rsidR="00DF6AA0" w:rsidRDefault="00DF6AA0" w:rsidP="005F531C">
      <w:pPr>
        <w:pStyle w:val="ProductList-Body"/>
        <w:tabs>
          <w:tab w:val="clear" w:pos="158"/>
          <w:tab w:val="left" w:pos="360"/>
        </w:tabs>
        <w:rPr>
          <w:b/>
          <w:color w:val="00188F"/>
        </w:rPr>
      </w:pPr>
      <w:r>
        <w:rPr>
          <w:b/>
          <w:color w:val="00188F"/>
        </w:rPr>
        <w:t>Definicions</w:t>
      </w:r>
    </w:p>
    <w:p w14:paraId="4722789B" w14:textId="77777777" w:rsidR="00DF6AA0" w:rsidRDefault="00DF6AA0" w:rsidP="005F531C">
      <w:pPr>
        <w:pStyle w:val="ProductList-Body"/>
        <w:rPr>
          <w:rFonts w:ascii="Calibri" w:eastAsia="Calibri" w:hAnsi="Calibri" w:cs="Calibri"/>
          <w:szCs w:val="18"/>
        </w:rPr>
      </w:pPr>
      <w:r>
        <w:rPr>
          <w:rFonts w:ascii="Calibri" w:eastAsia="Calibri" w:hAnsi="Calibri" w:cs="Calibri"/>
          <w:szCs w:val="18"/>
        </w:rPr>
        <w:t>L'"Aplicació del Bot d'Atenció de la Salut del Client” és una aplicació o qualsevol conjunt d'aplicacions que afegeix una funcionalitat principal i important al Servei del Bot d'Atenció de la Salut de Microsoft i que no és principalment cap substitut del Servei del Bot d'Atenció de la Salut de Microsoft.</w:t>
      </w:r>
    </w:p>
    <w:p w14:paraId="1079A568" w14:textId="77777777" w:rsidR="00DF6AA0" w:rsidRDefault="00DF6AA0" w:rsidP="005F531C">
      <w:pPr>
        <w:pStyle w:val="ProductList-Body"/>
      </w:pPr>
    </w:p>
    <w:p w14:paraId="25CB4B1E" w14:textId="77777777" w:rsidR="00DF6AA0" w:rsidRDefault="00DF6AA0" w:rsidP="005F531C">
      <w:pPr>
        <w:pStyle w:val="ProductList-Body"/>
        <w:tabs>
          <w:tab w:val="clear" w:pos="158"/>
          <w:tab w:val="left" w:pos="360"/>
        </w:tabs>
        <w:rPr>
          <w:b/>
          <w:color w:val="00188F"/>
        </w:rPr>
      </w:pPr>
      <w:r>
        <w:rPr>
          <w:b/>
          <w:color w:val="00188F"/>
        </w:rPr>
        <w:t>Obligacions del Client</w:t>
      </w:r>
    </w:p>
    <w:p w14:paraId="030D8A8E" w14:textId="77777777" w:rsidR="00DF6AA0" w:rsidRDefault="00DF6AA0" w:rsidP="005F531C">
      <w:pPr>
        <w:pStyle w:val="ProductList-Body"/>
        <w:rPr>
          <w:rFonts w:ascii="Calibri" w:hAnsi="Calibri" w:cs="Calibri"/>
          <w:szCs w:val="18"/>
        </w:rPr>
      </w:pPr>
      <w:r>
        <w:rPr>
          <w:rFonts w:ascii="Calibri" w:hAnsi="Calibri" w:cs="Calibri"/>
          <w:szCs w:val="18"/>
        </w:rPr>
        <w:t xml:space="preserve">El Client només es responsable de: (1) la precisió i l'adequació de la informació i les Dades proporcionades a través de l'ús del Servei del Bot d'Atenció de la Salut de Microsoft; (2) la implementació d'un mètode d'autenticació d'aplicació a aplicació entre l'Aplicació del Bot d'Atenció de la Salut del Client i el Servei del Bot d'Atenció de la Salut de Microsoft; (3) l'obtenció del consentiment adequat dels usuaris finals pel que fa a l'ús que fan de l'Aplicació del Bot d'Atenció de la Salut del Client i de (4) mostrar advertiments, avisos d'exempció de responsabilitat i reconeixements adequats als usuaris finals en relació amb l'ús que fan de l'Aplicació del Bot d'Atenció de la Salut del Client, així com allò que s'estableix al següent </w:t>
      </w:r>
      <w:r w:rsidR="00170C9C">
        <w:fldChar w:fldCharType="begin"/>
      </w:r>
      <w:r w:rsidR="00170C9C">
        <w:instrText xml:space="preserve"> HYPERLINK "https://haadminstoragedev.blob.core.windows.net/docs/HBS%20Preview%20Disclaimer%20and%20Acknowledgment%20(181113).pdf" </w:instrText>
      </w:r>
      <w:r w:rsidR="00170C9C">
        <w:fldChar w:fldCharType="separate"/>
      </w:r>
      <w:r>
        <w:rPr>
          <w:rStyle w:val="Hyperlink"/>
          <w:rFonts w:ascii="Calibri" w:hAnsi="Calibri" w:cs="Calibri"/>
          <w:szCs w:val="18"/>
        </w:rPr>
        <w:t>formulari</w:t>
      </w:r>
      <w:r w:rsidR="00170C9C">
        <w:rPr>
          <w:rStyle w:val="Hyperlink"/>
          <w:rFonts w:ascii="Calibri" w:hAnsi="Calibri" w:cs="Calibri"/>
          <w:szCs w:val="18"/>
        </w:rPr>
        <w:fldChar w:fldCharType="end"/>
      </w:r>
      <w:r>
        <w:rPr>
          <w:rFonts w:ascii="Calibri" w:hAnsi="Calibri" w:cs="Calibri"/>
          <w:szCs w:val="18"/>
        </w:rPr>
        <w:t>, si correspon.</w:t>
      </w:r>
    </w:p>
    <w:p w14:paraId="39891618" w14:textId="77777777" w:rsidR="00DF6AA0" w:rsidRDefault="00DF6AA0" w:rsidP="005F531C">
      <w:pPr>
        <w:pStyle w:val="ProductList-Body"/>
      </w:pPr>
    </w:p>
    <w:p w14:paraId="5B216C83" w14:textId="77777777" w:rsidR="00DF6AA0" w:rsidRDefault="00DF6AA0" w:rsidP="005F531C">
      <w:pPr>
        <w:pStyle w:val="ProductList-Body"/>
        <w:tabs>
          <w:tab w:val="clear" w:pos="158"/>
          <w:tab w:val="left" w:pos="360"/>
        </w:tabs>
        <w:rPr>
          <w:b/>
          <w:color w:val="00188F"/>
        </w:rPr>
      </w:pPr>
      <w:r>
        <w:rPr>
          <w:b/>
          <w:color w:val="00188F"/>
        </w:rPr>
        <w:t>Limitació d'Ús</w:t>
      </w:r>
    </w:p>
    <w:p w14:paraId="2C4CCD9C" w14:textId="77777777" w:rsidR="00DF6AA0" w:rsidRPr="00917344" w:rsidRDefault="00DF6AA0" w:rsidP="00DF6AA0">
      <w:pPr>
        <w:pStyle w:val="ProductList-Body"/>
      </w:pPr>
      <w:r>
        <w:t>EL CLIENT RECONEIX QUE EL SERVEI DEL BOT D'ATENCIÓ DE LA SALUT DE MICROSOFT (1) NO ESTÀ PENSAT NI ES TROBA DISPONIBLE COM A DISPOSITIU MÈDIC (O DISPOSITIUS MÈDICS) PER AL DIAGNÒSTIC DE MALALTIES O ALTRES CONDICIONS, NI PER A LA CURA, MITIGACIÓ, TRACTAMENT O PREVENCIÓ DE MALALTIES, NI PER UTILITZAR-SE D'UNA ALTRA MANERA COM A COMPONENT DE QUALSEVOL PRODUCTE O OFERTA CLÍNICS; PER AQUEST MOTIU, NO ES CONCEDEIX CAP DRET NI LLICÈNCIA PER UTILITZAR EL SERVEI DEL BOT D'ATENCIÓ DE LA SALUT DE MICROSOFT PER A AQUESTES FINALITATS; (2) NO S'HA DISSENYAT COM A SUBSTITUT D'UN ASSESSORAMENT MÈDIC PROFESSIONAL, DIAGNÒSTIC O CRITERI I (3) NO S'HAURIA D'UTILITZAR PER A EMERGÈNCIES NI ADMET LES TRUCADES D'EMERGÈNCIA. EL CLIENT RECONEIX QUE L'APLICACIÓ DEL BOT D'ATENCIÓ DE LA SALUT DEL CLIENT CONSTITUIRÀ EL SERVEI O EL PRODUCTE DEL CLIENT, DE MANERA INDEPENDENT DEL SERVEI DEL BOT D'ATENCIÓ DE LA SALUT DE MICROSOFT. EL CLIENT NOMÉS ÉS RESPONSABLE DEL DISSENY, EL DESENVOLUPAMENT I LA IMPLEMENTACIÓ DE L'APLICACIÓ DEL BOT D'ATENCIÓ DE LA SALUT DEL CLIENT, AIXÍ COM DE PROPORCIONAR ALS USUARIS FINALS ELS ADVERTIMENTS ADEQUATS RELACIONATS AMB L'ÚS DE L'APLICACIÓ DEL BOT D'ATENCIÓ DE LA SALUT DEL CLIENT. AIXÍ MATEIX, EL CLIENT NOMÉS ÉS RESPONSABLE DE LES LESIONS CORPORALS O LA MORT QUE PUGUIN PRODUIR-SE COM A RESULTAT DE L'ÚS DEL SERVEI DEL BOT D'ATENCIÓ DE LA SALUT DE MICROSOFT EN RELACIÓ AMB L'APLICACIÓ DEL BOT D'ATENCIÓ DE LA SALUT DEL CLIENT, INCLOSES (SENSE LIMITACIÓ) QUALSSEVOL D'AQUESTES LESIONS PER PART DELS USUARIS FINALS.</w:t>
      </w:r>
    </w:p>
    <w:bookmarkStart w:id="242" w:name="_Toc476230944"/>
    <w:p w14:paraId="1978A25B"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3F937E1" w14:textId="77777777" w:rsidR="00E366C4" w:rsidRPr="003332A5" w:rsidRDefault="00DF6AA0" w:rsidP="00E366C4">
      <w:pPr>
        <w:pStyle w:val="ProductList-Offering2Heading"/>
        <w:outlineLvl w:val="2"/>
        <w:rPr>
          <w:lang w:val="ca-ES"/>
        </w:rPr>
      </w:pPr>
      <w:r>
        <w:rPr>
          <w:lang w:val="ca-ES"/>
        </w:rPr>
        <w:tab/>
      </w:r>
      <w:bookmarkStart w:id="243" w:name="_Toc23323002"/>
      <w:r w:rsidR="00E366C4" w:rsidRPr="003332A5">
        <w:rPr>
          <w:lang w:val="ca-ES"/>
        </w:rPr>
        <w:t>Microsoft Intune</w:t>
      </w:r>
      <w:bookmarkEnd w:id="242"/>
      <w:bookmarkEnd w:id="243"/>
    </w:p>
    <w:p w14:paraId="4AE17CC4" w14:textId="77777777"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43"/>
          <w:type w:val="continuous"/>
          <w:pgSz w:w="12240" w:h="15840"/>
          <w:pgMar w:top="1440" w:right="720" w:bottom="1440" w:left="720" w:header="720" w:footer="720" w:gutter="0"/>
          <w:cols w:space="720"/>
          <w:titlePg/>
          <w:docGrid w:linePitch="360"/>
        </w:sectPr>
      </w:pPr>
    </w:p>
    <w:bookmarkEnd w:id="227"/>
    <w:p w14:paraId="477C56BA" w14:textId="77777777" w:rsidR="00F0524A" w:rsidRDefault="00F0524A" w:rsidP="00F0524A">
      <w:pPr>
        <w:pStyle w:val="ProductList-Body"/>
        <w:rPr>
          <w:rFonts w:asciiTheme="majorHAnsi" w:hAnsiTheme="majorHAnsi"/>
          <w:sz w:val="16"/>
          <w:szCs w:val="16"/>
        </w:rPr>
      </w:pPr>
      <w:r>
        <w:rPr>
          <w:rFonts w:asciiTheme="majorHAnsi" w:hAnsiTheme="majorHAnsi"/>
          <w:sz w:val="16"/>
          <w:szCs w:val="16"/>
        </w:rPr>
        <w:t>Microsoft Intune (per usuari)</w:t>
      </w:r>
    </w:p>
    <w:p w14:paraId="0817EA27" w14:textId="77777777" w:rsidR="00F0524A" w:rsidRDefault="00F0524A" w:rsidP="00F0524A">
      <w:pPr>
        <w:pStyle w:val="ProductList-Body"/>
        <w:rPr>
          <w:rFonts w:asciiTheme="majorHAnsi" w:hAnsiTheme="majorHAnsi"/>
          <w:sz w:val="16"/>
          <w:szCs w:val="16"/>
        </w:rPr>
      </w:pPr>
      <w:r>
        <w:rPr>
          <w:rFonts w:asciiTheme="majorHAnsi" w:hAnsiTheme="majorHAnsi"/>
          <w:sz w:val="16"/>
          <w:szCs w:val="16"/>
        </w:rPr>
        <w:t>Microsoft Intune per a Dispositius</w:t>
      </w:r>
    </w:p>
    <w:p w14:paraId="187E7FB6" w14:textId="77777777" w:rsidR="00F0524A" w:rsidRPr="00A8327A" w:rsidRDefault="00F0524A" w:rsidP="00F0524A">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14:paraId="47F61CAB" w14:textId="77777777" w:rsidR="00E366C4" w:rsidRPr="00285BE4" w:rsidRDefault="00F0524A" w:rsidP="00F0524A">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Microsoft Intune per al System Center Configuration Manager i el System Center Endpoint Protection (per usuari, per dispositiu)</w:t>
      </w:r>
      <w:r>
        <w:br/>
      </w:r>
      <w:r>
        <w:rPr>
          <w:rFonts w:asciiTheme="majorHAnsi" w:hAnsiTheme="majorHAnsi"/>
          <w:sz w:val="16"/>
          <w:szCs w:val="16"/>
        </w:rPr>
        <w:t>(“Complement del Microsoft Intune”)</w:t>
      </w:r>
    </w:p>
    <w:p w14:paraId="47B6A4C3" w14:textId="77777777" w:rsidR="00E366C4" w:rsidRPr="001558D5" w:rsidRDefault="00E366C4" w:rsidP="00E366C4">
      <w:pPr>
        <w:pStyle w:val="ProductList-Body"/>
        <w:pBdr>
          <w:top w:val="single" w:sz="4" w:space="1" w:color="BFBFBF" w:themeColor="background1" w:themeShade="BF"/>
        </w:pBdr>
        <w:rPr>
          <w:sz w:val="8"/>
          <w:szCs w:val="12"/>
        </w:rPr>
      </w:pPr>
    </w:p>
    <w:p w14:paraId="44DBA21C" w14:textId="77777777" w:rsidR="00E366C4" w:rsidRPr="004E78BB" w:rsidRDefault="00E366C4" w:rsidP="00E366C4">
      <w:pPr>
        <w:pStyle w:val="ProductList-Body"/>
        <w:tabs>
          <w:tab w:val="clear" w:pos="158"/>
          <w:tab w:val="left" w:pos="360"/>
        </w:tabs>
      </w:pPr>
      <w:r>
        <w:rPr>
          <w:b/>
          <w:color w:val="00188F"/>
        </w:rPr>
        <w:t>Avisos</w:t>
      </w:r>
    </w:p>
    <w:p w14:paraId="38E6DAC6" w14:textId="77777777" w:rsidR="00E366C4" w:rsidRPr="004E78BB" w:rsidRDefault="00E366C4" w:rsidP="00E366C4">
      <w:pPr>
        <w:pStyle w:val="ProductList-Body"/>
      </w:pPr>
      <w:r>
        <w:t>Els serveis d'implementació que el Client presti estaran subjectes a la Notificació de Serveis Professionals que es troba a l'</w:t>
      </w:r>
      <w:r w:rsidR="00170C9C">
        <w:fldChar w:fldCharType="begin"/>
      </w:r>
      <w:r w:rsidR="00170C9C">
        <w:instrText xml:space="preserve"> HYPERLINK \l "Attachment1" \o "Apèndix 1" </w:instrText>
      </w:r>
      <w:r w:rsidR="00170C9C">
        <w:fldChar w:fldCharType="separate"/>
      </w:r>
      <w:r>
        <w:rPr>
          <w:rStyle w:val="Hyperlink"/>
        </w:rPr>
        <w:t>Apèndix 1</w:t>
      </w:r>
      <w:r w:rsidR="00170C9C">
        <w:rPr>
          <w:rStyle w:val="Hyperlink"/>
        </w:rPr>
        <w:fldChar w:fldCharType="end"/>
      </w:r>
      <w:r>
        <w:t>.</w:t>
      </w:r>
    </w:p>
    <w:p w14:paraId="0B63A62A" w14:textId="77777777" w:rsidR="00E366C4" w:rsidRPr="004E78BB" w:rsidRDefault="00E366C4" w:rsidP="00E366C4">
      <w:pPr>
        <w:pStyle w:val="ProductList-Body"/>
      </w:pPr>
    </w:p>
    <w:p w14:paraId="08EA50A2" w14:textId="77777777" w:rsidR="00F0524A" w:rsidRPr="00A8327A" w:rsidRDefault="00F0524A" w:rsidP="005F531C">
      <w:pPr>
        <w:pStyle w:val="ProductList-Body"/>
        <w:tabs>
          <w:tab w:val="clear" w:pos="158"/>
          <w:tab w:val="left" w:pos="180"/>
        </w:tabs>
        <w:rPr>
          <w:b/>
          <w:color w:val="00188F"/>
        </w:rPr>
      </w:pPr>
      <w:r>
        <w:rPr>
          <w:b/>
          <w:color w:val="00188F"/>
        </w:rPr>
        <w:t>Administrar Dispositius i Aplicacions</w:t>
      </w:r>
    </w:p>
    <w:p w14:paraId="2024133F" w14:textId="77777777" w:rsidR="00F0524A" w:rsidRDefault="00F0524A" w:rsidP="005F531C">
      <w:pPr>
        <w:pStyle w:val="ProductList-Body"/>
        <w:tabs>
          <w:tab w:val="clear" w:pos="158"/>
          <w:tab w:val="left" w:pos="180"/>
        </w:tabs>
      </w:pPr>
      <w:r>
        <w:t>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w:t>
      </w:r>
    </w:p>
    <w:p w14:paraId="23031ACD" w14:textId="77777777" w:rsidR="00F0524A" w:rsidRDefault="00F0524A" w:rsidP="005F531C">
      <w:pPr>
        <w:pStyle w:val="ProductList-Body"/>
        <w:tabs>
          <w:tab w:val="clear" w:pos="158"/>
          <w:tab w:val="left" w:pos="180"/>
        </w:tabs>
      </w:pPr>
    </w:p>
    <w:p w14:paraId="4927E5D1" w14:textId="77777777" w:rsidR="00F0524A" w:rsidRPr="00612EFD" w:rsidRDefault="00F0524A" w:rsidP="005F531C">
      <w:pPr>
        <w:pStyle w:val="ProductList-Body"/>
        <w:rPr>
          <w:b/>
          <w:bCs/>
          <w:color w:val="00188F"/>
        </w:rPr>
      </w:pPr>
      <w:r>
        <w:rPr>
          <w:b/>
          <w:bCs/>
          <w:color w:val="00188F"/>
        </w:rPr>
        <w:t>Microsoft Intune per a Dispositius</w:t>
      </w:r>
    </w:p>
    <w:p w14:paraId="1AA8575F" w14:textId="77777777" w:rsidR="00F0524A" w:rsidRPr="00A8327A" w:rsidRDefault="00F0524A" w:rsidP="005F531C">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244" w:name="_Hlk521486116"/>
      <w:r>
        <w:t>Les aplicacions que s'assignen normalment a usuaris específics, com ara l'Outlook i el OneDrive, no es poden utilitzar en virtut d'aquest servei.</w:t>
      </w:r>
      <w:bookmarkEnd w:id="244"/>
    </w:p>
    <w:p w14:paraId="472CA630" w14:textId="77777777" w:rsidR="00D028C7" w:rsidRPr="003C2FBE" w:rsidRDefault="00D028C7" w:rsidP="005F531C">
      <w:pPr>
        <w:pStyle w:val="ProductList-Body"/>
        <w:tabs>
          <w:tab w:val="clear" w:pos="158"/>
          <w:tab w:val="left" w:pos="180"/>
        </w:tabs>
      </w:pPr>
    </w:p>
    <w:p w14:paraId="16F04EA4" w14:textId="77777777" w:rsidR="00D028C7" w:rsidRPr="003C2FBE" w:rsidRDefault="00D028C7" w:rsidP="005F531C">
      <w:pPr>
        <w:pStyle w:val="ProductList-Body"/>
        <w:tabs>
          <w:tab w:val="clear" w:pos="158"/>
          <w:tab w:val="left" w:pos="180"/>
        </w:tabs>
      </w:pPr>
      <w:r>
        <w:rPr>
          <w:b/>
          <w:color w:val="00188F"/>
        </w:rPr>
        <w:t>SL de Complement d'Emmagatzematge</w:t>
      </w:r>
    </w:p>
    <w:p w14:paraId="1C059CD5" w14:textId="77777777" w:rsidR="00D028C7" w:rsidRPr="003C2FBE" w:rsidRDefault="00D028C7" w:rsidP="005F531C">
      <w:pPr>
        <w:pStyle w:val="ProductList-Body"/>
        <w:tabs>
          <w:tab w:val="clear" w:pos="158"/>
          <w:tab w:val="left" w:pos="180"/>
        </w:tabs>
      </w:pPr>
      <w:r>
        <w:t>Cal una SL de Complement d'Emmagatzematge per cada gigabyte d'emmagatzematge que superi l'emmagatzematge atorgat amb la subscripció bàsica.</w:t>
      </w:r>
    </w:p>
    <w:p w14:paraId="1E5E5426" w14:textId="77777777" w:rsidR="00D028C7" w:rsidRPr="003C2FBE" w:rsidRDefault="00D028C7" w:rsidP="005F531C">
      <w:pPr>
        <w:pStyle w:val="ProductList-Body"/>
        <w:tabs>
          <w:tab w:val="clear" w:pos="158"/>
          <w:tab w:val="left" w:pos="180"/>
        </w:tabs>
      </w:pPr>
    </w:p>
    <w:p w14:paraId="23CEF532" w14:textId="77777777" w:rsidR="00D028C7" w:rsidRPr="003C2FBE" w:rsidRDefault="00D028C7" w:rsidP="005F531C">
      <w:pPr>
        <w:pStyle w:val="ProductList-Body"/>
        <w:tabs>
          <w:tab w:val="clear" w:pos="158"/>
          <w:tab w:val="left" w:pos="180"/>
        </w:tabs>
      </w:pPr>
      <w:r>
        <w:rPr>
          <w:b/>
          <w:color w:val="00188F"/>
        </w:rPr>
        <w:t>Components de programari del Windows en el programari del System Center</w:t>
      </w:r>
    </w:p>
    <w:p w14:paraId="55A14C44" w14:textId="77777777" w:rsidR="00D028C7" w:rsidRPr="003C2FBE" w:rsidRDefault="00D028C7" w:rsidP="005F531C">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r w:rsidR="009A7162">
        <w:fldChar w:fldCharType="begin"/>
      </w:r>
      <w:r w:rsidR="009A7162">
        <w:instrText xml:space="preserve"> HYPERLINK "http://go.microsoft.com/?linkid=9839206" </w:instrText>
      </w:r>
      <w:r w:rsidR="009A7162">
        <w:fldChar w:fldCharType="separate"/>
      </w:r>
      <w:r>
        <w:rPr>
          <w:rStyle w:val="Hyperlink"/>
        </w:rPr>
        <w:t>http://go.microsoft.com/?linkid=9839206</w:t>
      </w:r>
      <w:r w:rsidR="009A7162">
        <w:rPr>
          <w:rStyle w:val="Hyperlink"/>
        </w:rPr>
        <w:fldChar w:fldCharType="end"/>
      </w:r>
      <w:hyperlink w:history="1"/>
      <w:r>
        <w:t>.</w:t>
      </w:r>
    </w:p>
    <w:p w14:paraId="27F7A306" w14:textId="77777777" w:rsidR="00D028C7" w:rsidRPr="003C2FBE" w:rsidRDefault="00D028C7" w:rsidP="005F531C">
      <w:pPr>
        <w:pStyle w:val="ProductList-Body"/>
        <w:tabs>
          <w:tab w:val="clear" w:pos="158"/>
          <w:tab w:val="left" w:pos="180"/>
        </w:tabs>
      </w:pPr>
    </w:p>
    <w:p w14:paraId="6235DA3F" w14:textId="77777777" w:rsidR="00D028C7" w:rsidRPr="003C2FBE" w:rsidRDefault="00D028C7" w:rsidP="005F531C">
      <w:pPr>
        <w:pStyle w:val="ProductList-Body"/>
        <w:tabs>
          <w:tab w:val="clear" w:pos="158"/>
          <w:tab w:val="left" w:pos="180"/>
        </w:tabs>
      </w:pPr>
      <w:r>
        <w:rPr>
          <w:b/>
          <w:color w:val="00188F"/>
        </w:rPr>
        <w:t>Tecnologia SQL Server i Comparació de Rendiment.</w:t>
      </w:r>
    </w:p>
    <w:p w14:paraId="47027E26" w14:textId="77777777" w:rsidR="00D028C7" w:rsidRPr="003C2FBE" w:rsidRDefault="00D028C7" w:rsidP="005F531C">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245" w:name="_Toc453946633"/>
    <w:bookmarkStart w:id="246" w:name="_Toc451949071"/>
    <w:p w14:paraId="45AE5AC9"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CDDA8D6" w14:textId="77777777" w:rsidR="000C27F8" w:rsidRPr="00903BB7" w:rsidRDefault="009E1E35" w:rsidP="005F531C">
      <w:pPr>
        <w:pStyle w:val="ProductList-Offering2Heading"/>
        <w:outlineLvl w:val="2"/>
      </w:pPr>
      <w:r>
        <w:tab/>
      </w:r>
      <w:bookmarkStart w:id="247" w:name="_Toc23323003"/>
      <w:r w:rsidR="000C27F8">
        <w:t>Microsoft Learning</w:t>
      </w:r>
      <w:bookmarkEnd w:id="245"/>
      <w:bookmarkEnd w:id="247"/>
      <w:r w:rsidR="000C27F8">
        <w:t xml:space="preserve"> </w:t>
      </w:r>
      <w:bookmarkEnd w:id="246"/>
    </w:p>
    <w:bookmarkEnd w:id="213"/>
    <w:p w14:paraId="6EA2EF15" w14:textId="77777777" w:rsidR="000C27F8" w:rsidRPr="00903BB7" w:rsidRDefault="000C27F8" w:rsidP="005F531C">
      <w:pPr>
        <w:pStyle w:val="ProductList-ClauseHeading"/>
        <w:keepNext w:val="0"/>
      </w:pPr>
      <w:r>
        <w:t>Microsoft Learning E-Reference Library</w:t>
      </w:r>
    </w:p>
    <w:p w14:paraId="7BBAF48F" w14:textId="77777777" w:rsidR="000C27F8" w:rsidRPr="00903BB7" w:rsidRDefault="000C27F8" w:rsidP="005F531C">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14:paraId="4E44FC92" w14:textId="77777777" w:rsidR="000C27F8" w:rsidRPr="00D3386B" w:rsidRDefault="000C27F8" w:rsidP="005F531C">
      <w:pPr>
        <w:pStyle w:val="ProductList-Body"/>
        <w:rPr>
          <w:sz w:val="14"/>
        </w:rPr>
      </w:pPr>
    </w:p>
    <w:p w14:paraId="479A5929" w14:textId="77777777" w:rsidR="000C27F8" w:rsidRPr="00903BB7" w:rsidRDefault="000C27F8" w:rsidP="005F531C">
      <w:pPr>
        <w:pStyle w:val="ProductList-ClauseHeading"/>
        <w:keepNext w:val="0"/>
      </w:pPr>
      <w:bookmarkStart w:id="248" w:name="_Toc451949072"/>
      <w:r>
        <w:t>SL de Servei de Microsoft Learning Imagine Academy</w:t>
      </w:r>
      <w:bookmarkEnd w:id="248"/>
    </w:p>
    <w:p w14:paraId="075B57DC" w14:textId="77777777" w:rsidR="000C27F8" w:rsidRPr="00903BB7" w:rsidRDefault="000C27F8" w:rsidP="005F531C">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14:paraId="56463DDB" w14:textId="77777777" w:rsidR="000C27F8" w:rsidRPr="00D3386B" w:rsidRDefault="000C27F8" w:rsidP="005F531C">
      <w:pPr>
        <w:pStyle w:val="ProductList-Body"/>
        <w:rPr>
          <w:sz w:val="14"/>
        </w:rPr>
      </w:pPr>
    </w:p>
    <w:p w14:paraId="5FBFD778" w14:textId="77777777" w:rsidR="000C27F8" w:rsidRPr="00903BB7" w:rsidRDefault="000C27F8" w:rsidP="005F531C">
      <w:pPr>
        <w:pStyle w:val="ProductList-ClauseHeading"/>
        <w:keepNext w:val="0"/>
      </w:pPr>
      <w:r>
        <w:t>Directrius de Programa del Microsoft Learning Imagine Academy</w:t>
      </w:r>
    </w:p>
    <w:p w14:paraId="5DB9F96C" w14:textId="77777777" w:rsidR="0005116F" w:rsidRDefault="000C27F8" w:rsidP="005F531C">
      <w:pPr>
        <w:pStyle w:val="ProductList-Body"/>
      </w:pPr>
      <w:r>
        <w:t xml:space="preserve">Les directrius del Programa Imagine Academy, que es troben a </w:t>
      </w:r>
      <w:r w:rsidR="00170C9C">
        <w:fldChar w:fldCharType="begin"/>
      </w:r>
      <w:r w:rsidR="00170C9C">
        <w:instrText xml:space="preserve"> HYPERLINK "http://www.microsoft.com/itacademy" </w:instrText>
      </w:r>
      <w:r w:rsidR="00170C9C">
        <w:fldChar w:fldCharType="separate"/>
      </w:r>
      <w:r>
        <w:rPr>
          <w:rStyle w:val="Hyperlink"/>
        </w:rPr>
        <w:t>http://www.microsoft.com/itacademy</w:t>
      </w:r>
      <w:r w:rsidR="00170C9C">
        <w:rPr>
          <w:rStyle w:val="Hyperlink"/>
        </w:rPr>
        <w:fldChar w:fldCharType="end"/>
      </w:r>
      <w:r>
        <w:t>, s'apliquen a l'ús que el Client fa del Microsoft Learning IT Academy i els seus beneficis.</w:t>
      </w:r>
    </w:p>
    <w:p w14:paraId="42A2947A" w14:textId="77777777" w:rsidR="000C27F8" w:rsidRPr="00903BB7" w:rsidRDefault="000C27F8" w:rsidP="00174611">
      <w:pPr>
        <w:pStyle w:val="ProductList-ClauseHeading"/>
        <w:keepNext w:val="0"/>
      </w:pPr>
      <w:r>
        <w:t>Beneficis del Programa Microsoft Learning Imagine Academy Proporcionats per Tercers</w:t>
      </w:r>
    </w:p>
    <w:p w14:paraId="7226E9E7" w14:textId="77777777" w:rsidR="000C27F8" w:rsidRPr="00903BB7" w:rsidRDefault="000C27F8" w:rsidP="00174611">
      <w:pPr>
        <w:pStyle w:val="ProductList-Body"/>
      </w:pPr>
      <w:r>
        <w:t>Els beneficis del programa poden utilitzar-los únicament el professorat, els membres del personal i els estudiants d'una institució llicenciada que actualment s'hi troben inscrits.</w:t>
      </w:r>
    </w:p>
    <w:bookmarkEnd w:id="214"/>
    <w:p w14:paraId="59E83E19"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DA33699" w14:textId="77777777" w:rsidR="00D979E0" w:rsidRPr="009B5770" w:rsidRDefault="00D979E0" w:rsidP="005F531C">
      <w:pPr>
        <w:pStyle w:val="ProductList-Offering2Heading"/>
        <w:outlineLvl w:val="2"/>
        <w:rPr>
          <w:lang w:val="ca-ES"/>
        </w:rPr>
      </w:pPr>
      <w:r w:rsidRPr="009B5770">
        <w:rPr>
          <w:lang w:val="ca-ES"/>
        </w:rPr>
        <w:tab/>
      </w:r>
      <w:bookmarkStart w:id="249" w:name="MicrosoftSearchinBing"/>
      <w:bookmarkStart w:id="250" w:name="_Toc3111592"/>
      <w:bookmarkStart w:id="251" w:name="_Toc23323004"/>
      <w:r w:rsidRPr="009B5770">
        <w:rPr>
          <w:lang w:val="ca-ES"/>
        </w:rPr>
        <w:t>Cerca de Microsoft al Bing</w:t>
      </w:r>
      <w:bookmarkEnd w:id="249"/>
      <w:bookmarkEnd w:id="250"/>
      <w:bookmarkEnd w:id="251"/>
    </w:p>
    <w:p w14:paraId="39726C8A" w14:textId="77777777" w:rsidR="00722A16" w:rsidRDefault="00722A16" w:rsidP="005F531C">
      <w:pPr>
        <w:pStyle w:val="ProductList-Body"/>
        <w:tabs>
          <w:tab w:val="clear" w:pos="158"/>
          <w:tab w:val="left" w:pos="360"/>
        </w:tabs>
        <w:rPr>
          <w:b/>
          <w:color w:val="00188F"/>
        </w:rPr>
      </w:pPr>
      <w:r>
        <w:rPr>
          <w:b/>
          <w:color w:val="00188F"/>
        </w:rPr>
        <w:t>Cerca de Microsoft al Bing</w:t>
      </w:r>
    </w:p>
    <w:p w14:paraId="75BAC59E" w14:textId="77777777" w:rsidR="00D979E0" w:rsidRPr="00931AE7" w:rsidRDefault="00722A16" w:rsidP="005F531C">
      <w:pPr>
        <w:pStyle w:val="ProductList-Body"/>
      </w:pPr>
      <w:r>
        <w:t>“Cerca de Microsoft al Bing” fa referència al servei que mostra els resultats empresarials dels recursos interns (per exemple, informació de la Intranet, els fitxers i els usuaris) als usuaris del Client que han iniciat la sessió al servei a través del seu compte laboral o acadèmic.</w:t>
      </w:r>
    </w:p>
    <w:p w14:paraId="193C3649" w14:textId="77777777" w:rsidR="00D979E0" w:rsidRPr="00931AE7" w:rsidRDefault="00D979E0" w:rsidP="005F531C">
      <w:pPr>
        <w:pStyle w:val="ProductList-Body"/>
      </w:pPr>
    </w:p>
    <w:p w14:paraId="35FB59F9" w14:textId="77777777" w:rsidR="00D979E0" w:rsidRPr="00931AE7" w:rsidRDefault="00D979E0" w:rsidP="005F531C">
      <w:pPr>
        <w:pStyle w:val="ProductList-Body"/>
      </w:pPr>
      <w:r>
        <w:rPr>
          <w:b/>
          <w:color w:val="00188F"/>
        </w:rPr>
        <w:t>Privacitat del servei Cerca de Microsoft al Bing</w:t>
      </w:r>
    </w:p>
    <w:p w14:paraId="06B77BEE" w14:textId="77777777" w:rsidR="00D979E0" w:rsidRPr="00931AE7" w:rsidRDefault="00D979E0" w:rsidP="005F531C">
      <w:pPr>
        <w:pStyle w:val="ProductList-Body"/>
      </w:pPr>
      <w:r>
        <w:t xml:space="preserve">Quan un usuari introdueix una consulta de cerca a Cerca de Microsoft al Bing, tenen lloc dues sol·licituds de cerca simultànies: (1) una cerca dels recursos interns del Client, la consulta i els resultats retornats de la qual són Dades del Client per a les finalitats d'aquestes Condicions dels Serveis Online, i (2) una cerca diferent de resultats públics des de Bing.com, la consulta i els resultats retornats de la qual no són Dades del Client. Aquestes Condicions dels Serveis Online, inclosos els Termes de Tractament de Dades, s'aplicaran només al servei Cerca de Microsoft al Bing. La Declaració de privadesa de Microsoft, que es troba a </w:t>
      </w:r>
      <w:r w:rsidR="00170C9C">
        <w:fldChar w:fldCharType="begin"/>
      </w:r>
      <w:r w:rsidR="00170C9C">
        <w:instrText xml:space="preserve"> HYPERLINK "https://go.microsoft.com/fwlink/?LinkId=521839" </w:instrText>
      </w:r>
      <w:r w:rsidR="00170C9C">
        <w:fldChar w:fldCharType="separate"/>
      </w:r>
      <w:r>
        <w:rPr>
          <w:rStyle w:val="Hyperlink"/>
        </w:rPr>
        <w:t>https://go.microsoft.com/fwlink/?LinkId=521839</w:t>
      </w:r>
      <w:r w:rsidR="00170C9C">
        <w:rPr>
          <w:rStyle w:val="Hyperlink"/>
        </w:rPr>
        <w:fldChar w:fldCharType="end"/>
      </w:r>
      <w:r>
        <w:t xml:space="preserve">, s'aplica a la cerca pública a Bing.com. </w:t>
      </w:r>
    </w:p>
    <w:p w14:paraId="4819FE1A" w14:textId="77777777" w:rsidR="00D979E0" w:rsidRPr="00931AE7" w:rsidRDefault="009A7162" w:rsidP="005F531C">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835FE78" w14:textId="77777777" w:rsidR="0030161E" w:rsidRPr="00075588" w:rsidRDefault="00581CDB" w:rsidP="005F531C">
      <w:pPr>
        <w:pStyle w:val="ProductList-Offering2Heading"/>
        <w:outlineLvl w:val="2"/>
        <w:rPr>
          <w:lang w:val="ca-ES"/>
        </w:rPr>
      </w:pPr>
      <w:r w:rsidRPr="00051EF3">
        <w:rPr>
          <w:lang w:val="ca-ES"/>
        </w:rPr>
        <w:tab/>
      </w:r>
      <w:bookmarkStart w:id="252" w:name="_Toc457466455"/>
      <w:bookmarkStart w:id="253" w:name="_Toc23323005"/>
      <w:r w:rsidR="0030161E" w:rsidRPr="00075588">
        <w:rPr>
          <w:lang w:val="ca-ES"/>
        </w:rPr>
        <w:t>Minecraft: Education Edition</w:t>
      </w:r>
      <w:bookmarkEnd w:id="252"/>
      <w:bookmarkEnd w:id="253"/>
    </w:p>
    <w:p w14:paraId="3A6FFEF6" w14:textId="77777777" w:rsidR="0030161E" w:rsidRDefault="0030161E" w:rsidP="005F531C">
      <w:pPr>
        <w:pStyle w:val="ProductList-Body"/>
        <w:tabs>
          <w:tab w:val="clear" w:pos="158"/>
          <w:tab w:val="left" w:pos="360"/>
        </w:tabs>
        <w:rPr>
          <w:b/>
          <w:color w:val="00188F"/>
        </w:rPr>
      </w:pPr>
      <w:r>
        <w:rPr>
          <w:b/>
          <w:color w:val="00188F"/>
        </w:rPr>
        <w:t>Avisos</w:t>
      </w:r>
    </w:p>
    <w:p w14:paraId="7594F423" w14:textId="77777777" w:rsidR="0030161E" w:rsidRPr="00AB267B" w:rsidRDefault="0030161E" w:rsidP="005F531C">
      <w:pPr>
        <w:pStyle w:val="ProductList-Body"/>
      </w:pPr>
      <w:r>
        <w:t>S'apliquen les Notificacions de Mapes del Bing incloses a l'</w:t>
      </w:r>
      <w:r w:rsidR="00170C9C">
        <w:fldChar w:fldCharType="begin"/>
      </w:r>
      <w:r w:rsidR="00170C9C">
        <w:instrText xml:space="preserve"> HYPERLINK \l "Attachment1" \o "Apèndix 1" </w:instrText>
      </w:r>
      <w:r w:rsidR="00170C9C">
        <w:fldChar w:fldCharType="separate"/>
      </w:r>
      <w:r>
        <w:rPr>
          <w:rStyle w:val="Hyperlink"/>
        </w:rPr>
        <w:t>Apèndix 1</w:t>
      </w:r>
      <w:r w:rsidR="00170C9C">
        <w:rPr>
          <w:rStyle w:val="Hyperlink"/>
        </w:rPr>
        <w:fldChar w:fldCharType="end"/>
      </w:r>
      <w:r>
        <w:t>.</w:t>
      </w:r>
    </w:p>
    <w:p w14:paraId="6E66DB92" w14:textId="77777777" w:rsidR="00112875" w:rsidRPr="00903BB7" w:rsidRDefault="009A7162" w:rsidP="005F531C">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7B026FCA" w14:textId="77777777" w:rsidR="00581CDB" w:rsidRPr="00051EF3" w:rsidRDefault="0030161E" w:rsidP="00277291">
      <w:pPr>
        <w:pStyle w:val="ProductList-Offering2Heading"/>
        <w:keepNext/>
        <w:rPr>
          <w:lang w:val="ca-ES"/>
        </w:rPr>
      </w:pPr>
      <w:r>
        <w:rPr>
          <w:lang w:val="ca-ES"/>
        </w:rPr>
        <w:lastRenderedPageBreak/>
        <w:tab/>
      </w:r>
      <w:bookmarkStart w:id="254" w:name="_Toc23323006"/>
      <w:r w:rsidR="00581CDB" w:rsidRPr="00051EF3">
        <w:rPr>
          <w:lang w:val="ca-ES"/>
        </w:rPr>
        <w:t>Office 365 Developer</w:t>
      </w:r>
      <w:bookmarkEnd w:id="254"/>
    </w:p>
    <w:p w14:paraId="27878D0C" w14:textId="77777777" w:rsidR="00581CDB" w:rsidRPr="00690C65" w:rsidRDefault="00581CDB" w:rsidP="00277291">
      <w:pPr>
        <w:pStyle w:val="ProductList-Body"/>
        <w:keepNext/>
        <w:tabs>
          <w:tab w:val="clear" w:pos="158"/>
          <w:tab w:val="left" w:pos="180"/>
        </w:tabs>
      </w:pPr>
      <w:r>
        <w:rPr>
          <w:b/>
          <w:color w:val="00188F"/>
        </w:rPr>
        <w:t>L'Office 365 Developer no compta amb Ús de Producció</w:t>
      </w:r>
    </w:p>
    <w:p w14:paraId="163AD828" w14:textId="77777777" w:rsidR="00581CDB" w:rsidRPr="00690C65" w:rsidRDefault="00581CDB" w:rsidP="005F531C">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14:paraId="6A83455B" w14:textId="77777777" w:rsidR="00581CDB" w:rsidRPr="008537FA" w:rsidRDefault="00581CDB" w:rsidP="005F531C">
      <w:pPr>
        <w:pStyle w:val="ProductList-Body"/>
        <w:tabs>
          <w:tab w:val="clear" w:pos="158"/>
          <w:tab w:val="left" w:pos="180"/>
        </w:tabs>
        <w:rPr>
          <w:sz w:val="20"/>
        </w:rPr>
      </w:pPr>
    </w:p>
    <w:p w14:paraId="49089132" w14:textId="77777777" w:rsidR="00581CDB" w:rsidRPr="00690C65" w:rsidRDefault="00581CDB" w:rsidP="005F531C">
      <w:pPr>
        <w:pStyle w:val="ProductList-Body"/>
        <w:tabs>
          <w:tab w:val="clear" w:pos="158"/>
          <w:tab w:val="left" w:pos="180"/>
        </w:tabs>
      </w:pPr>
      <w:r>
        <w:rPr>
          <w:b/>
          <w:color w:val="00188F"/>
        </w:rPr>
        <w:t>Usuaris Finals de l'Office 365 Developer</w:t>
      </w:r>
    </w:p>
    <w:p w14:paraId="68B6FC89" w14:textId="77777777" w:rsidR="00581CDB" w:rsidRPr="00690C65" w:rsidRDefault="00581CDB" w:rsidP="005F531C">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14:paraId="4F02F7A6" w14:textId="77777777" w:rsidR="00112875" w:rsidRPr="00903BB7" w:rsidRDefault="009A7162" w:rsidP="005F531C">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FE37A04" w14:textId="77777777" w:rsidR="000C27F8" w:rsidRPr="00D95C24" w:rsidRDefault="000C27F8" w:rsidP="005F531C">
      <w:pPr>
        <w:pStyle w:val="ProductList-Offering2Heading"/>
        <w:outlineLvl w:val="2"/>
        <w:rPr>
          <w:lang w:val="pt-BR"/>
        </w:rPr>
      </w:pPr>
      <w:r w:rsidRPr="00D95C24">
        <w:rPr>
          <w:lang w:val="pt-BR"/>
        </w:rPr>
        <w:tab/>
      </w:r>
      <w:bookmarkStart w:id="255" w:name="_Toc13858401"/>
      <w:bookmarkStart w:id="256" w:name="_Toc23323007"/>
      <w:proofErr w:type="spellStart"/>
      <w:r w:rsidR="00CB3621">
        <w:t>Protecció</w:t>
      </w:r>
      <w:proofErr w:type="spellEnd"/>
      <w:r w:rsidR="00CB3621">
        <w:t xml:space="preserve"> contra </w:t>
      </w:r>
      <w:proofErr w:type="spellStart"/>
      <w:r w:rsidR="00CB3621">
        <w:t>Amenaces</w:t>
      </w:r>
      <w:proofErr w:type="spellEnd"/>
      <w:r w:rsidR="00CB3621">
        <w:t xml:space="preserve"> </w:t>
      </w:r>
      <w:proofErr w:type="spellStart"/>
      <w:r w:rsidR="00CB3621">
        <w:t>Avançada</w:t>
      </w:r>
      <w:proofErr w:type="spellEnd"/>
      <w:r w:rsidR="00CB3621">
        <w:t xml:space="preserve"> del Microsoft Defender</w:t>
      </w:r>
      <w:bookmarkEnd w:id="255"/>
      <w:bookmarkEnd w:id="256"/>
    </w:p>
    <w:p w14:paraId="14CCB5B6" w14:textId="77777777" w:rsidR="000C27F8" w:rsidRPr="00903BB7" w:rsidRDefault="000C27F8" w:rsidP="005F531C">
      <w:pPr>
        <w:pStyle w:val="ProductList-Body"/>
      </w:pPr>
      <w:r>
        <w:rPr>
          <w:b/>
          <w:color w:val="00188F"/>
        </w:rPr>
        <w:t>Retenció de Dades</w:t>
      </w:r>
    </w:p>
    <w:p w14:paraId="0C63BAD2" w14:textId="77777777" w:rsidR="000C27F8" w:rsidRPr="00903BB7" w:rsidRDefault="00CB3621" w:rsidP="005F531C">
      <w:pPr>
        <w:pStyle w:val="ProductList-Body"/>
      </w:pPr>
      <w:r>
        <w:t>La Protecció contra Amenaces Avançada del Microsoft Defender no conté Dades del Client extraïbles. Per tant, els termes d'extracció de Dades del Client dels OST no s'apliquen</w:t>
      </w:r>
      <w:r w:rsidR="000C27F8">
        <w:t xml:space="preserve">. </w:t>
      </w:r>
    </w:p>
    <w:p w14:paraId="6902CA80" w14:textId="77777777" w:rsidR="000E6ED8" w:rsidRDefault="009A7162" w:rsidP="009B5770">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B1F83E4" w14:textId="77777777" w:rsidR="00112875" w:rsidRDefault="00112875" w:rsidP="00A914BF">
      <w:pPr>
        <w:pStyle w:val="ProductList-Body"/>
        <w:sectPr w:rsidR="00112875" w:rsidSect="00E275D6">
          <w:footerReference w:type="first" r:id="rId44"/>
          <w:type w:val="continuous"/>
          <w:pgSz w:w="12240" w:h="15840"/>
          <w:pgMar w:top="1440" w:right="720" w:bottom="1440" w:left="720" w:header="720" w:footer="720" w:gutter="0"/>
          <w:cols w:space="720"/>
          <w:titlePg/>
          <w:docGrid w:linePitch="360"/>
        </w:sectPr>
      </w:pPr>
    </w:p>
    <w:p w14:paraId="7313912D" w14:textId="77777777" w:rsidR="000E6ED8" w:rsidRPr="00690C65" w:rsidRDefault="00D67A4B" w:rsidP="00233C87">
      <w:pPr>
        <w:pStyle w:val="ProductList-SectionHeading"/>
        <w:outlineLvl w:val="0"/>
      </w:pPr>
      <w:bookmarkStart w:id="257" w:name="Attachment1"/>
      <w:bookmarkStart w:id="258" w:name="_Toc23323008"/>
      <w:r>
        <w:lastRenderedPageBreak/>
        <w:t>Apèndix 1: Notificacions</w:t>
      </w:r>
      <w:bookmarkEnd w:id="257"/>
      <w:bookmarkEnd w:id="258"/>
    </w:p>
    <w:p w14:paraId="50B552E6" w14:textId="77777777" w:rsidR="004D27A6" w:rsidRPr="00051EF3" w:rsidRDefault="00D67A4B" w:rsidP="005157D5">
      <w:pPr>
        <w:pStyle w:val="ProductList-Offering1Heading"/>
        <w:rPr>
          <w:lang w:val="ca-ES"/>
        </w:rPr>
      </w:pPr>
      <w:bookmarkStart w:id="259" w:name="_Toc23323009"/>
      <w:r w:rsidRPr="00051EF3">
        <w:rPr>
          <w:lang w:val="ca-ES"/>
        </w:rPr>
        <w:t>Mapes del Bing</w:t>
      </w:r>
      <w:bookmarkEnd w:id="259"/>
    </w:p>
    <w:p w14:paraId="573A1C97" w14:textId="77777777" w:rsidR="00F0524A" w:rsidRDefault="00F0524A" w:rsidP="00F0524A">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r w:rsidR="00170C9C">
        <w:fldChar w:fldCharType="begin"/>
      </w:r>
      <w:r w:rsidR="00170C9C">
        <w:instrText xml:space="preserve"> HYPERLINK "http://go.microsoft.com/?linkid=9710837" </w:instrText>
      </w:r>
      <w:r w:rsidR="00170C9C">
        <w:fldChar w:fldCharType="separate"/>
      </w:r>
      <w:r>
        <w:rPr>
          <w:rStyle w:val="Hyperlink"/>
        </w:rPr>
        <w:t>go.microsoft.com/?linkid=9710837</w:t>
      </w:r>
      <w:r w:rsidR="00170C9C">
        <w:rPr>
          <w:rStyle w:val="Hyperlink"/>
        </w:rPr>
        <w:fldChar w:fldCharType="end"/>
      </w:r>
      <w:r>
        <w:t xml:space="preserve"> i la Declaració de privadesa de Microsoft disponible a </w:t>
      </w:r>
      <w:r w:rsidR="00170C9C">
        <w:fldChar w:fldCharType="begin"/>
      </w:r>
      <w:r w:rsidR="00170C9C">
        <w:instrText xml:space="preserve"> HYPERLINK "http://go.microsoft.com/fwlink/?LinkID=248686" </w:instrText>
      </w:r>
      <w:r w:rsidR="00170C9C">
        <w:fldChar w:fldCharType="separate"/>
      </w:r>
      <w:r>
        <w:rPr>
          <w:rStyle w:val="Hyperlink"/>
        </w:rPr>
        <w:t>go.microsoft.com/fwlink/?LinkID=248686</w:t>
      </w:r>
      <w:r w:rsidR="00170C9C">
        <w:rPr>
          <w:rStyle w:val="Hyperlink"/>
        </w:rPr>
        <w:fldChar w:fldCharType="end"/>
      </w:r>
      <w:r>
        <w:t>.</w:t>
      </w:r>
    </w:p>
    <w:bookmarkStart w:id="260" w:name="ProfessionalServices"/>
    <w:p w14:paraId="6B67C14B"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66F3E6E" w14:textId="77777777" w:rsidR="00CB3621" w:rsidRDefault="00CB3621" w:rsidP="00CB3621">
      <w:pPr>
        <w:pStyle w:val="ProductList-Offering1Heading"/>
      </w:pPr>
      <w:bookmarkStart w:id="261" w:name="_Toc6563852"/>
      <w:bookmarkStart w:id="262" w:name="_Toc13858404"/>
      <w:bookmarkStart w:id="263" w:name="_Toc8395064"/>
      <w:bookmarkStart w:id="264" w:name="_Toc23323010"/>
      <w:bookmarkEnd w:id="260"/>
      <w:proofErr w:type="spellStart"/>
      <w:r>
        <w:t>Serveis</w:t>
      </w:r>
      <w:proofErr w:type="spellEnd"/>
      <w:r>
        <w:t xml:space="preserve"> Professionals</w:t>
      </w:r>
      <w:bookmarkEnd w:id="261"/>
      <w:bookmarkEnd w:id="262"/>
      <w:bookmarkEnd w:id="263"/>
      <w:bookmarkEnd w:id="264"/>
    </w:p>
    <w:p w14:paraId="74BAAFE4" w14:textId="77777777" w:rsidR="00CB3621" w:rsidRDefault="00CB3621" w:rsidP="00CB3621">
      <w:pPr>
        <w:pStyle w:val="ProductList-Body"/>
      </w:pPr>
      <w:r>
        <w:t>Els Serveis Professionals es presten subjecte a les “Condicions dels Serveis Professionals” següents. No obstant això, si els Serveis Professionals es proporcionen d'acord amb un contracte apart, aleshores s'aplicaran els termes d'aquest contracte.</w:t>
      </w:r>
    </w:p>
    <w:p w14:paraId="38FAA4EE" w14:textId="77777777" w:rsidR="00CB3621" w:rsidRDefault="00CB3621" w:rsidP="00CB3621">
      <w:pPr>
        <w:pStyle w:val="ProductList-Body"/>
      </w:pPr>
    </w:p>
    <w:p w14:paraId="029615E8" w14:textId="77777777" w:rsidR="00CB3621" w:rsidRDefault="00CB3621" w:rsidP="00CB3621">
      <w:pPr>
        <w:pStyle w:val="ProductList-Body"/>
      </w:pPr>
      <w:r>
        <w:t>Els Serveis Professionals als quals s'aplica aquesta Notificació no són Serveis Online. No s'apliquen les altres Condicions dels Serveis Online, tret que esdevinguin aplicables expressament a través de les Condicions dels Serveis Online següents.</w:t>
      </w:r>
    </w:p>
    <w:p w14:paraId="52D317C8" w14:textId="77777777" w:rsidR="00CB3621" w:rsidRPr="002B2D27" w:rsidRDefault="00CB3621" w:rsidP="00CB3621">
      <w:pPr>
        <w:pStyle w:val="ProductList-Body"/>
        <w:rPr>
          <w:b/>
        </w:rPr>
      </w:pPr>
    </w:p>
    <w:p w14:paraId="07443DD6" w14:textId="77777777" w:rsidR="00CB3621" w:rsidRPr="002B2D27" w:rsidRDefault="00CB3621" w:rsidP="00CB3621">
      <w:pPr>
        <w:pStyle w:val="ProductList-Body"/>
        <w:outlineLvl w:val="2"/>
        <w:rPr>
          <w:b/>
          <w:color w:val="00188F"/>
        </w:rPr>
      </w:pPr>
      <w:r>
        <w:rPr>
          <w:b/>
          <w:color w:val="00188F"/>
        </w:rPr>
        <w:t>Tractament de les Dades dels Serveis Professionals; Control.</w:t>
      </w:r>
    </w:p>
    <w:p w14:paraId="6004ED9E" w14:textId="77777777" w:rsidR="00CB3621" w:rsidRDefault="00CB3621" w:rsidP="00CB3621">
      <w:pPr>
        <w:pStyle w:val="ProductList-Body"/>
      </w:pPr>
      <w:r>
        <w:t>Les Dades dels Serveis Professionals s'utilitzaran o tractaran només per prestar al Client els Serveis Professionals, incloses les finalitats compatibles amb la prestació d'aquests serveis. Microsoft no utilitzarà ni tractarà de cap altra manera les Dades dels Serveis Professionals —ni en derivarà informació— amb finalitats publicitàries o finalitats comercials similars. Pel que fa a les parts, el Client conserva tots els drets, la titularitat i els interessos respecte a les Dades dels Serveis Professionals. Microsoft no adquireix drets sobre les Dades dels Serveis Professionals, més enllà dels drets que el Client concedeix a Microsoft per prestar els Serveis Professionals al Client. Aquest paràgraf no afecta els drets de Microsoft sobre el programari o els serveis que Microsoft llicencia al Client.</w:t>
      </w:r>
    </w:p>
    <w:p w14:paraId="381CAD0D" w14:textId="77777777" w:rsidR="00CB3621" w:rsidRDefault="00CB3621" w:rsidP="00CB3621">
      <w:pPr>
        <w:pStyle w:val="ProductList-Body"/>
      </w:pPr>
    </w:p>
    <w:p w14:paraId="3F279FB8" w14:textId="77777777" w:rsidR="00CB3621" w:rsidRPr="00325A16" w:rsidRDefault="00CB3621" w:rsidP="00CB3621">
      <w:pPr>
        <w:pStyle w:val="ProductList-Body"/>
        <w:outlineLvl w:val="2"/>
        <w:rPr>
          <w:b/>
          <w:color w:val="00188F"/>
        </w:rPr>
      </w:pPr>
      <w:r>
        <w:rPr>
          <w:b/>
          <w:color w:val="00188F"/>
        </w:rPr>
        <w:t>Revelació de Dades dels Serveis Professionals</w:t>
      </w:r>
    </w:p>
    <w:p w14:paraId="6E272112" w14:textId="77777777" w:rsidR="00CB3621" w:rsidRDefault="00CB3621" w:rsidP="00CB3621">
      <w:pPr>
        <w:pStyle w:val="ProductList-Body"/>
      </w:pPr>
      <w:r>
        <w:t>La disposició “Revelació de les Dades del Client” de la secció Condicions de Protecció de Dades de les OST s'aplica a l'encàrrec de Serveis Professionals del Client en relació amb les Dades dels Serveis Professionals.</w:t>
      </w:r>
    </w:p>
    <w:p w14:paraId="6E2C9776" w14:textId="77777777" w:rsidR="00CB3621" w:rsidRDefault="00CB3621" w:rsidP="00CB3621">
      <w:pPr>
        <w:pStyle w:val="ProductList-Body"/>
      </w:pPr>
    </w:p>
    <w:p w14:paraId="3FBB87AC" w14:textId="77777777" w:rsidR="00CB3621" w:rsidRPr="002B2D27" w:rsidRDefault="00CB3621" w:rsidP="00CB3621">
      <w:pPr>
        <w:pStyle w:val="ProductList-Body"/>
        <w:outlineLvl w:val="2"/>
        <w:rPr>
          <w:b/>
          <w:color w:val="00188F"/>
        </w:rPr>
      </w:pPr>
      <w:r>
        <w:rPr>
          <w:b/>
          <w:color w:val="00188F"/>
        </w:rPr>
        <w:t>Tractament de Dades Personals; RGPD</w:t>
      </w:r>
    </w:p>
    <w:p w14:paraId="1850AA6D" w14:textId="77777777" w:rsidR="00CB3621" w:rsidRDefault="00CB3621" w:rsidP="00CB3621">
      <w:pPr>
        <w:pStyle w:val="ProductList-Body"/>
      </w:pPr>
      <w:r>
        <w:t>Les Dades Personals que Microsoft rebi del Client, o en nom seu, a través d'una relació que s'estableixi amb Microsoft per obtenir Serveis Professionals també són Dades dels Serveis Professionals. En la mesura en què Microsoft sigui encarregat o sotsencarregat de les Dades Personals subjectes a l'RGPD, els Termes RGPD de l'Apèndix 4 en regeixen el tractament. Tanmateix, les parts acorden les condicions següents en aquest subapartat (“Tractament de Dades Personals; RGPD”):</w:t>
      </w:r>
    </w:p>
    <w:p w14:paraId="69A6E260" w14:textId="77777777" w:rsidR="00CB3621" w:rsidRDefault="00CB3621" w:rsidP="00CB3621">
      <w:pPr>
        <w:pStyle w:val="ProductList-Body"/>
      </w:pPr>
    </w:p>
    <w:p w14:paraId="4247615B" w14:textId="77777777" w:rsidR="00CB3621" w:rsidRPr="002B2D27" w:rsidRDefault="00CB3621" w:rsidP="00CB3621">
      <w:pPr>
        <w:pStyle w:val="ProductList-Body"/>
        <w:outlineLvl w:val="2"/>
        <w:rPr>
          <w:b/>
          <w:color w:val="0072C6"/>
        </w:rPr>
      </w:pPr>
      <w:r>
        <w:rPr>
          <w:b/>
          <w:color w:val="0072C6"/>
        </w:rPr>
        <w:tab/>
        <w:t>Responsabilitats i Funcions de l'Encarregat i el Responsable</w:t>
      </w:r>
    </w:p>
    <w:p w14:paraId="476EA9CA" w14:textId="77777777" w:rsidR="00CB3621" w:rsidRPr="00CD1288" w:rsidRDefault="00CB3621" w:rsidP="00CB3621">
      <w:pPr>
        <w:pStyle w:val="ProductList-Body"/>
        <w:ind w:left="158"/>
      </w:pPr>
      <w:r>
        <w:t>En relació amb aquestes dades, el Client i Microsoft convenen que el Client és el responsable del tractament de les Dades Personals incloses a les Dades dels Serveis Professionals i que Microsoft és l'encarregat del tractament, amb l'excepció que, si el Client actua en qualitat d'encarregat del tractament de les Dades Personals, llavors Microsoft n'és un sotsencarregat. Microsoft només tractarà Dades Personals segons les instruccions documentades del Client. El Client accepta que el seu contracte de llicències per volum (incloses les OST) i qualsevol resum de serveis acordat entre les parts constitueixen les instruccions documentades finals i completes que el Client imparteix a Microsoft respecte al tractament de les Dades Personals incloses a les Dades dels Serveis Professionals. Totes les instruccions addicionals o alternatives s'hauran d'acordar segons el procés per modificar el contracte de llicències per volum o els resums de serveis del Client. En qualsevol instància en què s'apliqui l'RGPD i el Client sigui un encarregat, el Client garanteix a Microsoft que el responsable pertinent ha autoritzat les instruccions del Client, inclòs el nomenament de Microsoft com a encarregat o sotsencarregat.</w:t>
      </w:r>
    </w:p>
    <w:p w14:paraId="7B747A07" w14:textId="77777777" w:rsidR="00CB3621" w:rsidRDefault="00CB3621" w:rsidP="00CB3621">
      <w:pPr>
        <w:pStyle w:val="ProductList-Body"/>
        <w:ind w:left="158"/>
      </w:pPr>
    </w:p>
    <w:p w14:paraId="3E7A61F8" w14:textId="77777777" w:rsidR="00CB3621" w:rsidRPr="002B2D27" w:rsidRDefault="00CB3621" w:rsidP="00CB3621">
      <w:pPr>
        <w:pStyle w:val="ProductList-Body"/>
        <w:outlineLvl w:val="2"/>
        <w:rPr>
          <w:b/>
          <w:color w:val="0072C6"/>
        </w:rPr>
      </w:pPr>
      <w:r>
        <w:rPr>
          <w:b/>
          <w:color w:val="0072C6"/>
        </w:rPr>
        <w:tab/>
      </w:r>
      <w:r>
        <w:rPr>
          <w:b/>
          <w:bCs/>
          <w:color w:val="0072C6"/>
        </w:rPr>
        <w:t>Detalls</w:t>
      </w:r>
      <w:r>
        <w:t xml:space="preserve"> del Tractament</w:t>
      </w:r>
    </w:p>
    <w:p w14:paraId="780D31A5" w14:textId="77777777" w:rsidR="00CB3621" w:rsidRPr="009F5675" w:rsidRDefault="00CB3621" w:rsidP="00CB3621">
      <w:pPr>
        <w:pStyle w:val="ProductList-Body"/>
      </w:pPr>
      <w:r>
        <w:rPr>
          <w:b/>
          <w:color w:val="0072C6"/>
        </w:rPr>
        <w:tab/>
      </w:r>
      <w:r>
        <w:rPr>
          <w:rStyle w:val="ProductList-BodyChar"/>
        </w:rPr>
        <w:t xml:space="preserve">Les </w:t>
      </w:r>
      <w:r>
        <w:t>parts reconeixen i acorden el següent:</w:t>
      </w:r>
    </w:p>
    <w:p w14:paraId="2D367CE1" w14:textId="77777777" w:rsidR="00CB3621" w:rsidRDefault="00CB3621" w:rsidP="00CB3621">
      <w:pPr>
        <w:pStyle w:val="ProductList-Body"/>
        <w:numPr>
          <w:ilvl w:val="0"/>
          <w:numId w:val="47"/>
        </w:numPr>
        <w:ind w:left="560"/>
      </w:pPr>
      <w:r>
        <w:t>L'objecte del tractament es limita a les Dades Personals que es troben dins de l'àmbit d’aplicació de l'RGPD.</w:t>
      </w:r>
    </w:p>
    <w:p w14:paraId="1E6199FC" w14:textId="77777777" w:rsidR="00CB3621" w:rsidRDefault="00CB3621" w:rsidP="00CB3621">
      <w:pPr>
        <w:pStyle w:val="ProductList-Body"/>
        <w:numPr>
          <w:ilvl w:val="0"/>
          <w:numId w:val="47"/>
        </w:numPr>
        <w:ind w:left="560"/>
      </w:pPr>
      <w:r>
        <w:t xml:space="preserve">El tractament tindrà la mateixa durada que tingui l'encàrrec de Serveis Professionals del Client i fins que totes les Dades Personals se suprimeixin o es retornin d'acord amb les instruccions del Client. </w:t>
      </w:r>
    </w:p>
    <w:p w14:paraId="215D0EA6" w14:textId="77777777" w:rsidR="00CB3621" w:rsidRDefault="00CB3621" w:rsidP="00CB3621">
      <w:pPr>
        <w:pStyle w:val="ProductList-Body"/>
        <w:numPr>
          <w:ilvl w:val="0"/>
          <w:numId w:val="47"/>
        </w:numPr>
        <w:ind w:left="560"/>
      </w:pPr>
      <w:r>
        <w:t xml:space="preserve">La natura i la finalitat del tractament consistiran en proveir els Serveis Professionals de conformitat amb el contracte de llicències per volum i qualsevol resum de serveis del Client. </w:t>
      </w:r>
    </w:p>
    <w:p w14:paraId="0A07AF54" w14:textId="77777777" w:rsidR="00CB3621" w:rsidRDefault="00CB3621" w:rsidP="00CB3621">
      <w:pPr>
        <w:pStyle w:val="ProductList-Body"/>
        <w:numPr>
          <w:ilvl w:val="0"/>
          <w:numId w:val="47"/>
        </w:numPr>
        <w:ind w:left="560"/>
      </w:pPr>
      <w:r>
        <w:t xml:space="preserve">Els tipus de Dades Personals tractades en relació amb el proveïment de Serveis Professionals inclouen els que s'identifiquen expressament a l'Article 4 de l'RGPD. </w:t>
      </w:r>
    </w:p>
    <w:p w14:paraId="63DDE5C2" w14:textId="77777777" w:rsidR="00CB3621" w:rsidRDefault="00CB3621" w:rsidP="00CB3621">
      <w:pPr>
        <w:pStyle w:val="ProductList-Body"/>
        <w:numPr>
          <w:ilvl w:val="0"/>
          <w:numId w:val="47"/>
        </w:numPr>
        <w:ind w:left="562"/>
      </w:pPr>
      <w:r>
        <w:lastRenderedPageBreak/>
        <w:t>Les categories dels interessats són els representants i usuaris finals del Client, com ara els seus empleats, contractistes, col·laboradors i clients.</w:t>
      </w:r>
    </w:p>
    <w:p w14:paraId="52C41ED0" w14:textId="77777777" w:rsidR="00CB3621" w:rsidRDefault="00CB3621" w:rsidP="00CB3621">
      <w:pPr>
        <w:pStyle w:val="ProductList-Body"/>
      </w:pPr>
    </w:p>
    <w:p w14:paraId="48DEFB83" w14:textId="77777777" w:rsidR="00CB3621" w:rsidRPr="00325A16" w:rsidRDefault="00CB3621" w:rsidP="00CB3621">
      <w:pPr>
        <w:pStyle w:val="ProductList-Body"/>
        <w:outlineLvl w:val="2"/>
        <w:rPr>
          <w:b/>
          <w:color w:val="0072C6"/>
        </w:rPr>
      </w:pPr>
      <w:r>
        <w:rPr>
          <w:b/>
          <w:color w:val="0072C6"/>
        </w:rPr>
        <w:tab/>
        <w:t>Drets dels Interessats; Ajuda amb les Sol·licituds</w:t>
      </w:r>
    </w:p>
    <w:p w14:paraId="2D63A449" w14:textId="77777777" w:rsidR="00CB3621" w:rsidRDefault="00CB3621" w:rsidP="00CB3621">
      <w:pPr>
        <w:pStyle w:val="ProductList-Body"/>
        <w:ind w:left="158"/>
      </w:pPr>
      <w:r>
        <w:t>Per a les Dades dels Serveis Professionals que el Client emmagatzema en un Servei Online, Microsoft complirà amb les obligacions aplicables establertes a la disposició “Drets dels Interessats; Ajuda amb les Sol·licituds” de la secció Condicions de Protecció de Dades de les OST. Per a altres Dades dels Serveis Professionals, Microsoft suprimirà o retornarà totes les còpies de les Dades dels Serveis Professionals d'acord amb la secció “Supressió o Devolució de Dades” següent.</w:t>
      </w:r>
    </w:p>
    <w:p w14:paraId="62A25A3C" w14:textId="77777777" w:rsidR="00CB3621" w:rsidRDefault="00CB3621" w:rsidP="00CB3621">
      <w:pPr>
        <w:pStyle w:val="ProductList-Body"/>
      </w:pPr>
    </w:p>
    <w:p w14:paraId="096CA836" w14:textId="77777777" w:rsidR="00CB3621" w:rsidRPr="00325A16" w:rsidRDefault="00CB3621" w:rsidP="00CB3621">
      <w:pPr>
        <w:pStyle w:val="ProductList-Body"/>
        <w:outlineLvl w:val="2"/>
        <w:rPr>
          <w:b/>
          <w:color w:val="0072C6"/>
        </w:rPr>
      </w:pPr>
      <w:r>
        <w:rPr>
          <w:b/>
          <w:color w:val="0072C6"/>
        </w:rPr>
        <w:tab/>
        <w:t>Registre de les Activitats de Tractament</w:t>
      </w:r>
    </w:p>
    <w:p w14:paraId="287DCF20" w14:textId="77777777" w:rsidR="00CB3621" w:rsidRDefault="00CB3621" w:rsidP="00CB3621">
      <w:pPr>
        <w:pStyle w:val="ProductList-Body"/>
        <w:ind w:left="180"/>
      </w:pPr>
      <w:r>
        <w:t>Microsoft realitzarà tots els registres exigits per l'Article 30, apartat 2, del RGPD i, en la mesura que sigui aplicable al tractament de Dades Personals que realitzi per compte del Client, posarà aquests registres a disposició del Client quan aquest ho sol·liciti.</w:t>
      </w:r>
    </w:p>
    <w:p w14:paraId="7D7FB83E" w14:textId="77777777" w:rsidR="00CB3621" w:rsidRDefault="00CB3621" w:rsidP="00CB3621">
      <w:pPr>
        <w:pStyle w:val="ProductList-Body"/>
      </w:pPr>
    </w:p>
    <w:p w14:paraId="27CC1684" w14:textId="77777777" w:rsidR="00CB3621" w:rsidRPr="002B2D27" w:rsidRDefault="00CB3621" w:rsidP="00CB3621">
      <w:pPr>
        <w:pStyle w:val="ProductList-Body"/>
        <w:outlineLvl w:val="2"/>
        <w:rPr>
          <w:b/>
          <w:color w:val="00188F"/>
        </w:rPr>
      </w:pPr>
      <w:r>
        <w:rPr>
          <w:b/>
          <w:color w:val="00188F"/>
        </w:rPr>
        <w:t>Seguretat de Dades</w:t>
      </w:r>
    </w:p>
    <w:p w14:paraId="5B888052" w14:textId="77777777" w:rsidR="00CB3621" w:rsidRPr="00325A16" w:rsidRDefault="00CB3621" w:rsidP="00CB3621">
      <w:pPr>
        <w:pStyle w:val="ProductList-Body"/>
        <w:outlineLvl w:val="2"/>
        <w:rPr>
          <w:b/>
          <w:color w:val="0072C6"/>
        </w:rPr>
      </w:pPr>
      <w:r>
        <w:rPr>
          <w:b/>
          <w:color w:val="0072C6"/>
        </w:rPr>
        <w:tab/>
        <w:t>Pràctiques i Normes de Seguretat</w:t>
      </w:r>
    </w:p>
    <w:p w14:paraId="1EAFB6BD" w14:textId="77777777" w:rsidR="00CB3621" w:rsidRDefault="00CB3621" w:rsidP="00CB3621">
      <w:pPr>
        <w:pStyle w:val="ProductList-Body"/>
        <w:ind w:left="158"/>
      </w:pPr>
      <w:r>
        <w:t>Microsoft implementarà i mantindrà mesures tècniques i organitzatives adequades per protegir les Dades dels Serveis Professionals. Aquestes mesures s'establiran a la Norma de Seguretat de Microsoft. Microsoft posarà aquesta norma a disposició del Client, juntament amb altra informació que el Client sol·liciti de manera raonable respecte a les normes i pràctiques de seguretat de Microsoft.</w:t>
      </w:r>
    </w:p>
    <w:p w14:paraId="5602282E" w14:textId="77777777" w:rsidR="00CB3621" w:rsidRDefault="00CB3621" w:rsidP="00CB3621">
      <w:pPr>
        <w:pStyle w:val="ProductList-Body"/>
      </w:pPr>
    </w:p>
    <w:p w14:paraId="2BCC5D68" w14:textId="77777777" w:rsidR="00CB3621" w:rsidRPr="009E21A6" w:rsidRDefault="00CB3621" w:rsidP="00CB3621">
      <w:pPr>
        <w:pStyle w:val="ProductList-Body"/>
        <w:outlineLvl w:val="2"/>
        <w:rPr>
          <w:b/>
          <w:color w:val="0072C6"/>
        </w:rPr>
      </w:pPr>
      <w:r>
        <w:tab/>
      </w:r>
      <w:r>
        <w:rPr>
          <w:b/>
          <w:color w:val="0072C6"/>
        </w:rPr>
        <w:t>Responsabilitats del Client</w:t>
      </w:r>
    </w:p>
    <w:p w14:paraId="5A281973" w14:textId="77777777" w:rsidR="00CB3621" w:rsidRDefault="00CB3621" w:rsidP="00CB3621">
      <w:pPr>
        <w:pStyle w:val="ProductList-Body"/>
        <w:ind w:left="158"/>
      </w:pPr>
      <w:r w:rsidRPr="00BC4EB4">
        <w:t>Microsoft concedeix al Client una llicència perpètua no exclusiva i intransferible per reproduir, utilitzar i modificar els Lliuraments de Serveis, subjecte als termes i condicions del contracte de llicències per volum del Client i a qualsevol resum de serveis acordat, i d'acord amb aquests</w:t>
      </w:r>
      <w:r>
        <w:t xml:space="preserve">. A més, en relació amb l'encàrrec de Serveis Professionals del Client, el Client accepta no proporcionar a Microsoft cap Dada dels Serveis Professionals, tret de les Dades d'Assistència Tècnica, a la qual li són d'aplicació les normes de la llei dels EUA Family Educational Rights and Privacy Act, 20 U.S.C § 1232g (FERPA) o la Llei de transferència i responsabilitat d'assegurances mèdiques de 1996 (Pub. L. 104-191) (HIPAA). </w:t>
      </w:r>
    </w:p>
    <w:p w14:paraId="4F65333C" w14:textId="77777777" w:rsidR="00CB3621" w:rsidRPr="002B2D27" w:rsidRDefault="00CB3621" w:rsidP="00CB3621">
      <w:pPr>
        <w:pStyle w:val="ProductList-Body"/>
        <w:rPr>
          <w:b/>
        </w:rPr>
      </w:pPr>
    </w:p>
    <w:p w14:paraId="786B5232" w14:textId="77777777" w:rsidR="00CB3621" w:rsidRDefault="00CB3621" w:rsidP="00CB3621">
      <w:pPr>
        <w:pStyle w:val="ProductList-Body"/>
        <w:keepNext/>
        <w:keepLines/>
        <w:outlineLvl w:val="2"/>
        <w:rPr>
          <w:b/>
          <w:color w:val="00188F"/>
        </w:rPr>
      </w:pPr>
      <w:r>
        <w:rPr>
          <w:b/>
          <w:color w:val="00188F"/>
        </w:rPr>
        <w:t>Notificació d'Incidents de Seguretat</w:t>
      </w:r>
    </w:p>
    <w:p w14:paraId="483D3A5B" w14:textId="77777777" w:rsidR="00CB3621" w:rsidRPr="00003CD3" w:rsidRDefault="00CB3621" w:rsidP="00CB3621">
      <w:pPr>
        <w:pStyle w:val="ProductList-Body"/>
      </w:pPr>
      <w:r>
        <w:rPr>
          <w:rStyle w:val="ProductList-BodyChar"/>
        </w:rPr>
        <w:t>La</w:t>
      </w:r>
      <w:r>
        <w:t xml:space="preserve"> disposició “Notificació d'Incidents de Seguretat” de la secció Condicions de Protecció de Dades de les OST s'aplica a l'encàrrec de Serveis Professionals del Client en relació amb les Dades dels Serveis Professionals.</w:t>
      </w:r>
    </w:p>
    <w:p w14:paraId="6FF48800" w14:textId="77777777" w:rsidR="00CB3621" w:rsidRPr="002B2D27" w:rsidRDefault="00CB3621" w:rsidP="00CB3621">
      <w:pPr>
        <w:pStyle w:val="ProductList-Body"/>
        <w:rPr>
          <w:b/>
        </w:rPr>
      </w:pPr>
    </w:p>
    <w:p w14:paraId="13126B21" w14:textId="77777777" w:rsidR="00CB3621" w:rsidRPr="00FC21E6" w:rsidRDefault="00CB3621" w:rsidP="00CB3621">
      <w:pPr>
        <w:pStyle w:val="ProductList-Body"/>
        <w:outlineLvl w:val="2"/>
      </w:pPr>
      <w:r>
        <w:rPr>
          <w:b/>
          <w:color w:val="00188F"/>
        </w:rPr>
        <w:t>Transmissions de Dades</w:t>
      </w:r>
    </w:p>
    <w:p w14:paraId="44A47FAB" w14:textId="77777777" w:rsidR="00CB3621" w:rsidRPr="00003CD3" w:rsidRDefault="00CB3621" w:rsidP="00CB3621">
      <w:pPr>
        <w:pStyle w:val="ProductList-Body"/>
        <w:rPr>
          <w:b/>
        </w:rPr>
      </w:pPr>
      <w:r>
        <w:rPr>
          <w:rStyle w:val="ProductList-BodyChar"/>
        </w:rPr>
        <w:t>En</w:t>
      </w:r>
      <w:r>
        <w:t xml:space="preserve"> relació amb les Dades dels Serveis Professionals, Microsoft adquireix els compromisos aplicables a les Dades Personals de la disposició “Transmissions de Dades” de la secció Condicions de Protecció de Dades de les OST</w:t>
      </w:r>
      <w:r>
        <w:rPr>
          <w:szCs w:val="18"/>
        </w:rPr>
        <w:t>.</w:t>
      </w:r>
    </w:p>
    <w:p w14:paraId="75C2A32D" w14:textId="77777777" w:rsidR="00CB3621" w:rsidRPr="00003CD3" w:rsidRDefault="00CB3621" w:rsidP="00CB3621">
      <w:pPr>
        <w:pStyle w:val="ProductList-Body"/>
        <w:rPr>
          <w:b/>
        </w:rPr>
      </w:pPr>
    </w:p>
    <w:p w14:paraId="46FAF04E" w14:textId="77777777" w:rsidR="00CB3621" w:rsidRPr="002B2D27" w:rsidRDefault="00CB3621" w:rsidP="00CB3621">
      <w:pPr>
        <w:pStyle w:val="ProductList-Body"/>
        <w:outlineLvl w:val="2"/>
      </w:pPr>
      <w:r>
        <w:rPr>
          <w:b/>
          <w:color w:val="00188F"/>
        </w:rPr>
        <w:t>Supressió o Devolució de Dades</w:t>
      </w:r>
    </w:p>
    <w:p w14:paraId="23E1BD06" w14:textId="77777777" w:rsidR="00CB3621" w:rsidRDefault="00CB3621" w:rsidP="00CB3621">
      <w:pPr>
        <w:pStyle w:val="ProductList-Body"/>
      </w:pPr>
      <w:r>
        <w:t>Microsoft suprimirà o retornarà totes les còpies de les Dades dels Serveis Professionals després que les finalitats comercials per a les quals s'han recopilat o transmès aquestes Dades s'hagin complert, o bé abans a petició del Client, tret que la legislació aplicable en requereixi l'emmagatzematge.</w:t>
      </w:r>
    </w:p>
    <w:p w14:paraId="261D5D1B" w14:textId="77777777" w:rsidR="00CB3621" w:rsidRDefault="00CB3621" w:rsidP="00CB3621">
      <w:pPr>
        <w:pStyle w:val="ProductList-Body"/>
      </w:pPr>
    </w:p>
    <w:p w14:paraId="4F89AB0D" w14:textId="77777777" w:rsidR="00CB3621" w:rsidRPr="006451B2" w:rsidRDefault="00CB3621" w:rsidP="00CB3621">
      <w:pPr>
        <w:pStyle w:val="ProductList-Body"/>
        <w:outlineLvl w:val="2"/>
      </w:pPr>
      <w:bookmarkStart w:id="265" w:name="_Toc527036905"/>
      <w:r>
        <w:rPr>
          <w:b/>
          <w:color w:val="00188F"/>
        </w:rPr>
        <w:t>Compromís de Confidencialitat de l'Encarregat</w:t>
      </w:r>
      <w:bookmarkEnd w:id="265"/>
    </w:p>
    <w:p w14:paraId="6F73EE2E" w14:textId="77777777" w:rsidR="00CB3621" w:rsidRPr="00003CD3" w:rsidRDefault="00CB3621" w:rsidP="00CB3621">
      <w:pPr>
        <w:pStyle w:val="ProductList-Body"/>
        <w:rPr>
          <w:b/>
        </w:rPr>
      </w:pPr>
      <w:r>
        <w:t>Microsoft s'assegurarà que els membres del seu personal que estiguin involucrats en el tractament de Dades dels Serveis Professionals (i) únicament tractaran aquestes dades segons les instruccions del Client i (ii) tindran l'obligació de mantenir la confidencialitat i la seguretat d'aquestes dades, fins i tot després que finalitzi la relació laboral.</w:t>
      </w:r>
    </w:p>
    <w:p w14:paraId="4D856075" w14:textId="77777777" w:rsidR="00CB3621" w:rsidRPr="00003CD3" w:rsidRDefault="00CB3621" w:rsidP="00CB3621">
      <w:pPr>
        <w:pStyle w:val="ProductList-Body"/>
        <w:rPr>
          <w:b/>
        </w:rPr>
      </w:pPr>
    </w:p>
    <w:p w14:paraId="10D24B30" w14:textId="77777777" w:rsidR="00CB3621" w:rsidRPr="002B2D27" w:rsidRDefault="00CB3621" w:rsidP="00CB3621">
      <w:pPr>
        <w:pStyle w:val="ProductList-Body"/>
        <w:outlineLvl w:val="2"/>
      </w:pPr>
      <w:r>
        <w:rPr>
          <w:b/>
          <w:color w:val="00188F"/>
        </w:rPr>
        <w:t>Avís i Controls sobre l'Ús dels Sotsencarregats</w:t>
      </w:r>
    </w:p>
    <w:p w14:paraId="6E9B2C61" w14:textId="77777777" w:rsidR="00CB3621" w:rsidRDefault="00CB3621" w:rsidP="00CB3621">
      <w:pPr>
        <w:pStyle w:val="ProductList-Body"/>
        <w:rPr>
          <w:rStyle w:val="ProductList-BodyChar"/>
        </w:rPr>
      </w:pPr>
      <w:r>
        <w:rPr>
          <w:rStyle w:val="ProductList-BodyChar"/>
        </w:rPr>
        <w:t xml:space="preserve">Microsoft pot contractar tercers per proporcionar determinats serveis limitats o auxiliars en nom seu. El Client consent la contractació d'aquests tercers, així com de Filials i Sotsencarregats de Microsoft. Les autoritzacions anteriors constituiran el consentiment previ per escrit del Client per a la subcontractació per part de Microsoft del tractament de les Dades dels Serveis Professionals, en cas que aquest consentiment l'exigeixin les Clàusules Contractuals Tipus o els Termes RGPD. </w:t>
      </w:r>
    </w:p>
    <w:p w14:paraId="52026B11" w14:textId="77777777" w:rsidR="00CB3621" w:rsidRPr="00003CD3" w:rsidRDefault="00CB3621" w:rsidP="00CB3621">
      <w:pPr>
        <w:pStyle w:val="ProductList-Body"/>
        <w:rPr>
          <w:rStyle w:val="ProductList-BodyChar"/>
        </w:rPr>
      </w:pPr>
    </w:p>
    <w:p w14:paraId="41D23F52" w14:textId="77777777" w:rsidR="00CB3621" w:rsidRDefault="00CB3621" w:rsidP="00CB3621">
      <w:pPr>
        <w:pStyle w:val="ProductList-Body"/>
        <w:rPr>
          <w:rStyle w:val="ProductList-BodyChar"/>
        </w:rPr>
      </w:pPr>
      <w:r>
        <w:rPr>
          <w:rStyle w:val="ProductList-BodyChar"/>
        </w:rPr>
        <w:t>Microsoft és responsable que els seus Sotsencarregats de Dades dels Serveis Professionals compleixin les obligacions que estableix a l'Apèndix 1 de les OST. Microsoft garantirà mitjançant un contracte escrit que el Sotsencarregat pot accedir a les Dades dels Serveis Professionals, així com utilitzar-les, només amb la finalitat de prestar els serveis pels quals Microsoft els ha contractat, i tindrà prohibit utilitzar les Dades dels Serveis Professionals amb cap altra finalitat. Microsoft garantirà la vinculació dels Sotsencarregats per mitjà de contractes per escrit que els exigeixi proporcionar, com a mínim, el mateix nivell de protecció de dades que s'exigeix a Microsoft a l'Apèndix 1 de les OST.</w:t>
      </w:r>
    </w:p>
    <w:p w14:paraId="39D405F4" w14:textId="77777777" w:rsidR="00CB3621" w:rsidRPr="00003CD3" w:rsidRDefault="00CB3621" w:rsidP="00CB3621">
      <w:pPr>
        <w:pStyle w:val="ProductList-Body"/>
        <w:rPr>
          <w:rStyle w:val="ProductList-BodyChar"/>
        </w:rPr>
      </w:pPr>
    </w:p>
    <w:p w14:paraId="15F54154" w14:textId="77777777" w:rsidR="00CB3621" w:rsidRPr="002B2D27" w:rsidRDefault="00CB3621" w:rsidP="00CB3621">
      <w:pPr>
        <w:pStyle w:val="ProductList-Body"/>
        <w:rPr>
          <w:rStyle w:val="ProductList-BodyChar"/>
        </w:rPr>
      </w:pPr>
      <w:r>
        <w:rPr>
          <w:rStyle w:val="ProductList-BodyChar"/>
        </w:rPr>
        <w:lastRenderedPageBreak/>
        <w:t>En relació amb les Dades dels Serveis Professionals que no siguin Dades d'Assistència Técnica, hi ha un llistat dels Sotsencarregats de Microsoft disponible a petició. Si aquesta llista se sol·licita, com a mínim catorze (14) dies abans d'autoritzar que un nou Sotsencarregat accedeixi a Dades Personals, Microsoft actualitzarà la llista i proporcionarà al Client un mecanisme per obtenir una notificació d'aquesta actualització.</w:t>
      </w:r>
    </w:p>
    <w:p w14:paraId="7CD7E544" w14:textId="77777777" w:rsidR="00CB3621" w:rsidRPr="00003CD3" w:rsidRDefault="00CB3621" w:rsidP="00CB3621">
      <w:pPr>
        <w:pStyle w:val="ProductList-Body"/>
        <w:rPr>
          <w:rStyle w:val="ProductList-BodyChar"/>
        </w:rPr>
      </w:pPr>
    </w:p>
    <w:p w14:paraId="018352ED" w14:textId="77777777" w:rsidR="00CB3621" w:rsidRDefault="00CB3621" w:rsidP="00CB3621">
      <w:pPr>
        <w:pStyle w:val="ProductList-Body"/>
        <w:rPr>
          <w:rStyle w:val="ProductList-BodyChar"/>
        </w:rPr>
      </w:pPr>
      <w:r>
        <w:rPr>
          <w:rStyle w:val="ProductList-BodyChar"/>
        </w:rPr>
        <w:t>Si el Client no aprovés la incorporació d'un Sotsencarregat nou, podrà finalitzar l'encàrrec dels Serveis Professionals afectats. Per aquest motiu, abans que finalitzi el període de notificació, el Client haurà de proporcionar per escrit a Microsoft una notificació de finalització que inclogui una explicació dels motius de la desaprovació.</w:t>
      </w:r>
    </w:p>
    <w:p w14:paraId="2610ECE5" w14:textId="77777777" w:rsidR="00CB3621" w:rsidRPr="00003CD3" w:rsidRDefault="00CB3621" w:rsidP="00CB3621">
      <w:pPr>
        <w:pStyle w:val="ProductList-Body"/>
        <w:rPr>
          <w:rStyle w:val="ProductList-BodyChar"/>
        </w:rPr>
      </w:pPr>
    </w:p>
    <w:p w14:paraId="725CD9C4" w14:textId="77777777" w:rsidR="00CB3621" w:rsidRPr="002B2D27" w:rsidRDefault="00CB3621" w:rsidP="00CB3621">
      <w:pPr>
        <w:pStyle w:val="ProductList-Body"/>
        <w:rPr>
          <w:rStyle w:val="ProductList-BodyChar"/>
        </w:rPr>
      </w:pPr>
      <w:r>
        <w:rPr>
          <w:rStyle w:val="ProductList-BodyChar"/>
        </w:rPr>
        <w:t>En relació amb les Dades d'Assistència Técnica, l'ús que Microsoft fa dels Sotsencarregats en relació amb el proveïment d'assistència tècnica per als Serveis Online es regeix per les mateixes restriccions i els mateixos procediments que en regeixen l'ús dels Sotsencarregats en relació amb els Serveis Online establerts a la disposició “Avís i Controls sobre l'Ús dels Sotsencarregats” de la secció Condicions de Protecció de Dades de les OST.</w:t>
      </w:r>
    </w:p>
    <w:p w14:paraId="6F1B31F8" w14:textId="77777777" w:rsidR="00CB3621" w:rsidRDefault="00CB3621" w:rsidP="00CB3621">
      <w:pPr>
        <w:pStyle w:val="ProductList-Body"/>
        <w:rPr>
          <w:rStyle w:val="ProductList-BodyChar"/>
        </w:rPr>
      </w:pPr>
    </w:p>
    <w:p w14:paraId="0158DFC6" w14:textId="77777777" w:rsidR="00CB3621" w:rsidRPr="00FC21E6" w:rsidRDefault="00CB3621" w:rsidP="00CB3621">
      <w:pPr>
        <w:pStyle w:val="ProductList-Body"/>
        <w:outlineLvl w:val="2"/>
      </w:pPr>
      <w:r>
        <w:rPr>
          <w:b/>
          <w:color w:val="00188F"/>
        </w:rPr>
        <w:t>Termes Addicionals per a les Dades d'Assistència Tècnica</w:t>
      </w:r>
    </w:p>
    <w:p w14:paraId="498D58F7" w14:textId="77777777" w:rsidR="00CB3621" w:rsidRDefault="00CB3621" w:rsidP="00CB3621">
      <w:pPr>
        <w:pStyle w:val="ProductList-Body"/>
        <w:outlineLvl w:val="2"/>
        <w:rPr>
          <w:b/>
          <w:color w:val="0072C6"/>
        </w:rPr>
      </w:pPr>
      <w:r>
        <w:rPr>
          <w:b/>
          <w:color w:val="0072C6"/>
        </w:rPr>
        <w:tab/>
        <w:t>Seguretat de les Dades d'Assistència Tècnica</w:t>
      </w:r>
    </w:p>
    <w:p w14:paraId="4E9AD1C0" w14:textId="77777777" w:rsidR="00CB3621" w:rsidRDefault="00CB3621" w:rsidP="00CB3621">
      <w:pPr>
        <w:pStyle w:val="ProductList-Body"/>
        <w:ind w:left="158"/>
      </w:pPr>
      <w:r>
        <w:t>Microsoft implementarà i mantindrà mesures tècniques i organitzatives adequades per protegir les Dades d'Assistència Tècnica. Aquestes mesures compliran els requisits establerts a les normes ISO 27001, ISO 27002 i ISO 27018</w:t>
      </w:r>
    </w:p>
    <w:p w14:paraId="246D85C6" w14:textId="77777777" w:rsidR="00CB3621" w:rsidRPr="002B2D27" w:rsidRDefault="00CB3621" w:rsidP="00CB3621">
      <w:pPr>
        <w:pStyle w:val="ProductList-Body"/>
        <w:ind w:left="158"/>
        <w:rPr>
          <w:b/>
        </w:rPr>
      </w:pPr>
    </w:p>
    <w:p w14:paraId="18B1BA4C" w14:textId="77777777" w:rsidR="00CB3621" w:rsidRPr="002B2D27" w:rsidRDefault="00CB3621" w:rsidP="00CB3621">
      <w:pPr>
        <w:pStyle w:val="ProductList-Body"/>
        <w:outlineLvl w:val="2"/>
        <w:rPr>
          <w:b/>
          <w:color w:val="0072C6"/>
        </w:rPr>
      </w:pPr>
      <w:r>
        <w:rPr>
          <w:b/>
          <w:color w:val="0072C6"/>
        </w:rPr>
        <w:tab/>
        <w:t>Institucions educatives</w:t>
      </w:r>
    </w:p>
    <w:p w14:paraId="7544C661" w14:textId="77777777" w:rsidR="00CB3621" w:rsidRPr="00CD1288" w:rsidRDefault="00CB3621" w:rsidP="00CB3621">
      <w:pPr>
        <w:pStyle w:val="ProductList-Body"/>
        <w:ind w:left="158"/>
      </w:pPr>
      <w:r>
        <w:t>Els reconeixements i els contractes de Microsoft i les responsabilitats del Client d'obtenir consentiment parental i de transmetre la notificació establerta a la disposició “Institucions Educatives” de la secció Condicions de Protecció de Dades de les OST també s'apliquen en relació amb les Dades d'Assistència Tècnica.</w:t>
      </w:r>
    </w:p>
    <w:p w14:paraId="6A7B7018" w14:textId="77777777" w:rsidR="00CB3621" w:rsidRPr="002B2D27" w:rsidRDefault="00CB3621" w:rsidP="00CB3621">
      <w:pPr>
        <w:pStyle w:val="ProductList-Body"/>
        <w:rPr>
          <w:rStyle w:val="ProductList-BodyChar"/>
        </w:rPr>
      </w:pPr>
    </w:p>
    <w:p w14:paraId="1C884879" w14:textId="77777777" w:rsidR="00CB3621" w:rsidRPr="00FC2D52" w:rsidRDefault="00CB3621" w:rsidP="00CB3621">
      <w:pPr>
        <w:pStyle w:val="ProductList-Body"/>
        <w:outlineLvl w:val="2"/>
      </w:pPr>
      <w:r>
        <w:rPr>
          <w:b/>
          <w:bCs/>
          <w:color w:val="00188F"/>
        </w:rPr>
        <w:t>Altres Condicions dels Serveis Professionals</w:t>
      </w:r>
    </w:p>
    <w:p w14:paraId="3351182F" w14:textId="77777777" w:rsidR="00CB3621" w:rsidRPr="00AC5443" w:rsidRDefault="00CB3621" w:rsidP="00277291">
      <w:pPr>
        <w:pStyle w:val="ProductList-Body"/>
        <w:tabs>
          <w:tab w:val="clear" w:pos="158"/>
          <w:tab w:val="left" w:pos="360"/>
        </w:tabs>
        <w:ind w:left="187"/>
        <w:outlineLvl w:val="3"/>
        <w:rPr>
          <w:b/>
          <w:color w:val="0072C6"/>
        </w:rPr>
      </w:pPr>
      <w:r>
        <w:rPr>
          <w:b/>
          <w:color w:val="0072C6"/>
        </w:rPr>
        <w:t>Obligacions de les Parts; Garanties</w:t>
      </w:r>
    </w:p>
    <w:p w14:paraId="49198ED4" w14:textId="77777777" w:rsidR="00CB3621" w:rsidRDefault="00CB3621" w:rsidP="00277291">
      <w:pPr>
        <w:pStyle w:val="ProductList-Body"/>
        <w:tabs>
          <w:tab w:val="clear" w:pos="158"/>
          <w:tab w:val="left" w:pos="360"/>
        </w:tabs>
        <w:ind w:left="180"/>
      </w:pPr>
      <w:r>
        <w:t xml:space="preserve">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 Independentment de les disposicions anteriors, </w:t>
      </w:r>
      <w:r>
        <w:rPr>
          <w:b/>
        </w:rPr>
        <w:t>els Lliuraments de Serveis que es subministren de manera gratuïta es proporcionen “TAL QUAL”, SENSE CAP GARANTIA. Microsoft no proporciona cap garantia ni condició, i renuncia a qualsevol garantia explícita, implícita o estatutària, incloses les garanties de qualitat, titularitat, no infracció, satisfacció i adequació per a una finalitat concreta</w:t>
      </w:r>
      <w:r>
        <w:t>.</w:t>
      </w:r>
    </w:p>
    <w:p w14:paraId="748926FD" w14:textId="77777777" w:rsidR="00CB3621" w:rsidRDefault="00CB3621" w:rsidP="00277291">
      <w:pPr>
        <w:pStyle w:val="ProductList-Body"/>
        <w:tabs>
          <w:tab w:val="clear" w:pos="158"/>
          <w:tab w:val="left" w:pos="360"/>
        </w:tabs>
        <w:ind w:left="180"/>
      </w:pPr>
    </w:p>
    <w:p w14:paraId="4CA9BF28" w14:textId="77777777" w:rsidR="00CB3621" w:rsidRDefault="00CB3621" w:rsidP="00277291">
      <w:pPr>
        <w:pStyle w:val="ProductList-Body"/>
        <w:tabs>
          <w:tab w:val="clear" w:pos="158"/>
          <w:tab w:val="left" w:pos="360"/>
        </w:tabs>
        <w:ind w:left="180"/>
        <w:rPr>
          <w:szCs w:val="18"/>
        </w:rPr>
      </w:pPr>
      <w:r>
        <w:t xml:space="preserve">El Client </w:t>
      </w:r>
      <w:r>
        <w:rPr>
          <w:szCs w:val="18"/>
        </w:rPr>
        <w:t>complirà amb les responsabilitats i obligacions corresponents per defensar la prestació dels Serveis Professionals per part de Microsoft, segons s'especifica a la descripció de cada Servei Professional. El Client no pot utilitzar Serveis Professionals ni Lliuraments de Serveis de cap manera prohibida per la Política d'Ús Acceptable i ha de complir amb totes les lleis i normatives aplicables a l'ús que faci dels Serveis Professionals i els Lliuraments de Serveis, incloses les lleis relacionades amb la privacitat, les Dades Personals, les dades biomètriques, la protecció de dades i la confidencialitat de les comunicacions. El Client és l’únic responsable de les proves, la implementació, el manteniment i l'assistència tècnica dels Lliuraments de Serveis que Microsoft proporciona o recomana sense càrrec.</w:t>
      </w:r>
    </w:p>
    <w:p w14:paraId="27173621" w14:textId="77777777" w:rsidR="00CB3621" w:rsidRDefault="00CB3621" w:rsidP="00277291">
      <w:pPr>
        <w:pStyle w:val="ProductList-Body"/>
        <w:tabs>
          <w:tab w:val="clear" w:pos="158"/>
          <w:tab w:val="left" w:pos="360"/>
        </w:tabs>
        <w:ind w:left="180"/>
        <w:rPr>
          <w:szCs w:val="18"/>
        </w:rPr>
      </w:pPr>
    </w:p>
    <w:p w14:paraId="4084463D" w14:textId="77777777" w:rsidR="00CB3621" w:rsidRPr="00AC5443" w:rsidRDefault="00CB3621" w:rsidP="00277291">
      <w:pPr>
        <w:pStyle w:val="ProductList-Body"/>
        <w:tabs>
          <w:tab w:val="clear" w:pos="158"/>
          <w:tab w:val="left" w:pos="360"/>
        </w:tabs>
        <w:ind w:left="180"/>
        <w:outlineLvl w:val="3"/>
        <w:rPr>
          <w:b/>
          <w:color w:val="0072C6"/>
        </w:rPr>
      </w:pPr>
      <w:r>
        <w:rPr>
          <w:b/>
          <w:color w:val="0072C6"/>
        </w:rPr>
        <w:t>Limitació de Responsabilitat</w:t>
      </w:r>
    </w:p>
    <w:p w14:paraId="2D87591E" w14:textId="77777777" w:rsidR="00CB3621" w:rsidRDefault="00CB3621" w:rsidP="00277291">
      <w:pPr>
        <w:pStyle w:val="ProductList-Body"/>
        <w:tabs>
          <w:tab w:val="clear" w:pos="158"/>
          <w:tab w:val="left" w:pos="360"/>
        </w:tabs>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En el cas dels Serveis Professionals i Lliuraments de Serveis proporcionats gratuïtament, així com dels Lliuraments de Serveis que el Client estigui autoritzat a redistribuir a tercers sense pagament per separat a Microsoft, la responsabilitat de Microsoft es limitarà als danys directes declarats amb caràcter ferm i definitiu fins a un màxim de 5000 dòlars nord-americans.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o els Lliuraments de Serveis. No s'aplicarà cap limitació ni exclusió a la responsabilitat que es derivi de (1) les obligacions de confidencialitat de cadascuna de les entitats parcials (a excepció de tota la responsabilitat limitada a les Dades del Client i les Dades dels Serveis Professionals, que sí que romandrà subjecta a les limitacions i exclusions anteriors); o (2) la infracció d'una de les entitats parcials dels drets de propietat intel·lectual i industrial de l'altra.</w:t>
      </w:r>
    </w:p>
    <w:p w14:paraId="3C72AE43" w14:textId="77777777" w:rsidR="00CB3621" w:rsidRDefault="00CB3621" w:rsidP="00277291">
      <w:pPr>
        <w:pStyle w:val="ProductList-Body"/>
        <w:tabs>
          <w:tab w:val="clear" w:pos="158"/>
          <w:tab w:val="left" w:pos="360"/>
        </w:tabs>
        <w:ind w:left="180"/>
      </w:pPr>
    </w:p>
    <w:p w14:paraId="16941C6E" w14:textId="77777777" w:rsidR="00CB3621" w:rsidRPr="00AC5443" w:rsidRDefault="00CB3621" w:rsidP="00277291">
      <w:pPr>
        <w:pStyle w:val="ProductList-Body"/>
        <w:tabs>
          <w:tab w:val="clear" w:pos="158"/>
          <w:tab w:val="left" w:pos="360"/>
        </w:tabs>
        <w:ind w:left="187"/>
        <w:outlineLvl w:val="3"/>
        <w:rPr>
          <w:b/>
          <w:color w:val="0072C6"/>
        </w:rPr>
      </w:pPr>
      <w:r>
        <w:rPr>
          <w:b/>
          <w:color w:val="0072C6"/>
        </w:rPr>
        <w:t>Revisions</w:t>
      </w:r>
    </w:p>
    <w:p w14:paraId="4B136481" w14:textId="77777777" w:rsidR="00CB3621" w:rsidRDefault="00CB3621" w:rsidP="00277291">
      <w:pPr>
        <w:pStyle w:val="ProductList-Body"/>
        <w:tabs>
          <w:tab w:val="clear" w:pos="158"/>
          <w:tab w:val="left" w:pos="360"/>
        </w:tabs>
        <w:ind w:left="180"/>
      </w:pPr>
      <w:r>
        <w:t xml:space="preserve">“Fixes”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 </w:t>
      </w:r>
    </w:p>
    <w:p w14:paraId="420379B6" w14:textId="77777777" w:rsidR="00CB3621" w:rsidRDefault="00CB3621" w:rsidP="00CB3621">
      <w:pPr>
        <w:pStyle w:val="ProductList-Body"/>
        <w:tabs>
          <w:tab w:val="clear" w:pos="158"/>
          <w:tab w:val="left" w:pos="360"/>
        </w:tabs>
        <w:ind w:left="180"/>
      </w:pPr>
    </w:p>
    <w:p w14:paraId="1A611496" w14:textId="77777777" w:rsidR="00CB3621" w:rsidRPr="00AC5443" w:rsidRDefault="00CB3621" w:rsidP="00174611">
      <w:pPr>
        <w:pStyle w:val="ProductList-Body"/>
        <w:keepNext/>
        <w:tabs>
          <w:tab w:val="clear" w:pos="158"/>
          <w:tab w:val="left" w:pos="360"/>
        </w:tabs>
        <w:ind w:left="187"/>
        <w:outlineLvl w:val="3"/>
        <w:rPr>
          <w:b/>
          <w:color w:val="0072C6"/>
        </w:rPr>
      </w:pPr>
      <w:r>
        <w:rPr>
          <w:b/>
          <w:color w:val="0072C6"/>
        </w:rPr>
        <w:lastRenderedPageBreak/>
        <w:t>Treball Preexistent</w:t>
      </w:r>
    </w:p>
    <w:p w14:paraId="195F6D53" w14:textId="77777777" w:rsidR="00CB3621" w:rsidRDefault="00CB3621" w:rsidP="00CB3621">
      <w:pPr>
        <w:pStyle w:val="ProductList-Body"/>
        <w:tabs>
          <w:tab w:val="clear" w:pos="158"/>
          <w:tab w:val="left" w:pos="360"/>
        </w:tabs>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Cadascuna de les parts pot utilitzar, reproduir i modificar el Treball Preexistent de l'altra part només en la mesura necessària per complir amb les obligacions relacionades amb els Serveis Professionals. Si el Client decideix revelar el seu codi font a Microsoft durant un encàrrec de Serveis Professionals, (1) abans de la revelació, el Client suprimirà tot el codi font de tercers que tingui prohibit revelar; i (2) Microsoft tractarà el codi font del Client com a informació confidencial.</w:t>
      </w:r>
    </w:p>
    <w:p w14:paraId="7CF1D0C8" w14:textId="77777777" w:rsidR="00CB3621" w:rsidRDefault="00CB3621" w:rsidP="00CB3621">
      <w:pPr>
        <w:pStyle w:val="ProductList-Body"/>
        <w:tabs>
          <w:tab w:val="clear" w:pos="158"/>
          <w:tab w:val="left" w:pos="360"/>
        </w:tabs>
        <w:ind w:left="180"/>
      </w:pPr>
    </w:p>
    <w:p w14:paraId="63E37B5F" w14:textId="77777777" w:rsidR="00CB3621" w:rsidRPr="00AC5443" w:rsidRDefault="00CB3621" w:rsidP="00CB3621">
      <w:pPr>
        <w:pStyle w:val="ProductList-Body"/>
        <w:tabs>
          <w:tab w:val="clear" w:pos="158"/>
          <w:tab w:val="left" w:pos="360"/>
        </w:tabs>
        <w:ind w:left="180"/>
        <w:outlineLvl w:val="3"/>
        <w:rPr>
          <w:b/>
          <w:color w:val="0072C6"/>
        </w:rPr>
      </w:pPr>
      <w:r>
        <w:rPr>
          <w:b/>
          <w:color w:val="0072C6"/>
        </w:rPr>
        <w:t>Llicències de Lliuraments de Serveis</w:t>
      </w:r>
    </w:p>
    <w:p w14:paraId="2900C8F3" w14:textId="77777777" w:rsidR="00CB3621" w:rsidRDefault="00CB3621" w:rsidP="00CB3621">
      <w:pPr>
        <w:pStyle w:val="ProductList-Body"/>
        <w:tabs>
          <w:tab w:val="clear" w:pos="158"/>
          <w:tab w:val="left" w:pos="360"/>
        </w:tabs>
        <w:ind w:left="180"/>
      </w:pPr>
      <w:r>
        <w:t xml:space="preserve">“Lliuraments de Serveis” fa referència a qualsevol codi informàtic o materials (que inclouen, sense limitació, proves de concepte, recomanacions de disseny i documentació, codi d'exemple, biblioteques de programari, algoritmes i models d'aprenentatge automàtic), diferents dels Productes o les Revisions que Microsoft deixa al Customer en finalitzar la prestació dels Serveis Professionals. </w:t>
      </w:r>
      <w:r w:rsidRPr="00B61A6A">
        <w:t>Microsoft concedeix al Client una llicència perpètua no exclusiva i intransferible per reproduir, utilitzar i modificar els Lliuraments de Serveis, subjecte als termes i condicions del contracte de llicències per volum del Client i a qualsevol resum de serveis acordat, i d'acord amb aquests</w:t>
      </w:r>
      <w:r>
        <w:t>.</w:t>
      </w:r>
      <w:r>
        <w:rPr>
          <w:color w:val="000000" w:themeColor="text1"/>
        </w:rPr>
        <w:t xml:space="preserve"> </w:t>
      </w:r>
      <w:r>
        <w:rPr>
          <w:color w:val="000000" w:themeColor="text1"/>
          <w:shd w:val="clear" w:color="auto" w:fill="FFFFFF"/>
        </w:rPr>
        <w:t xml:space="preserve">Alguns Lliuraments de Serveis i contingut de tercers es poden proporcionar en virtut d'una llicència independent, com ara una llicència de codi obert. En cas d'un conflicte entre aquest Avís i qualsevol llicència independent, la llicència independent prevaldrà en relació amb els Lliuraments de Serveis o el contingut de tercers subjecte a la </w:t>
      </w:r>
      <w:r>
        <w:rPr>
          <w:rFonts w:cstheme="minorHAnsi"/>
          <w:color w:val="000000" w:themeColor="text1"/>
          <w:shd w:val="clear" w:color="auto" w:fill="FFFFFF"/>
        </w:rPr>
        <w:t xml:space="preserve">llicència independent. </w:t>
      </w:r>
      <w:r>
        <w:rPr>
          <w:rFonts w:cstheme="minorHAnsi"/>
        </w:rPr>
        <w:t xml:space="preserve">Cadascuna de les parts es reserva tots els drets (i ningú no obté cap dret) que no s'atorgui expressament en virtut de les llicències anteriors. </w:t>
      </w:r>
    </w:p>
    <w:p w14:paraId="1E29D929" w14:textId="77777777" w:rsidR="00CB3621" w:rsidRDefault="00CB3621" w:rsidP="00CB3621">
      <w:pPr>
        <w:pStyle w:val="ProductList-Body"/>
        <w:tabs>
          <w:tab w:val="clear" w:pos="158"/>
          <w:tab w:val="left" w:pos="360"/>
        </w:tabs>
        <w:ind w:left="180"/>
      </w:pPr>
    </w:p>
    <w:p w14:paraId="467CCD4A" w14:textId="77777777" w:rsidR="00CB3621" w:rsidRPr="00003CD3" w:rsidRDefault="00CB3621" w:rsidP="00CB3621">
      <w:pPr>
        <w:pStyle w:val="ProductList-Body"/>
        <w:tabs>
          <w:tab w:val="clear" w:pos="158"/>
          <w:tab w:val="left" w:pos="360"/>
        </w:tabs>
        <w:ind w:left="180"/>
        <w:outlineLvl w:val="3"/>
        <w:rPr>
          <w:b/>
          <w:color w:val="0072C6"/>
        </w:rPr>
      </w:pPr>
      <w:r>
        <w:rPr>
          <w:b/>
          <w:color w:val="0072C6"/>
        </w:rPr>
        <w:t>Restriccions de Llicència</w:t>
      </w:r>
    </w:p>
    <w:p w14:paraId="3CDC7017" w14:textId="77777777" w:rsidR="00CB3621" w:rsidRDefault="00CB3621" w:rsidP="00CB3621">
      <w:pPr>
        <w:pStyle w:val="ProductList-Body"/>
        <w:tabs>
          <w:tab w:val="left" w:pos="360"/>
        </w:tabs>
        <w:ind w:left="180"/>
      </w:pPr>
      <w:r>
        <w:t>El Client no pot (ni té llicència per) fer enginyeria inversa, descompilar, desassemblar ni eludir cap limitació tècnica en cap Lliurament de Serveis, excepte en la mesura en què la legislació aplicable no permeti aquesta restricció. Tret que es permeti expressament en aquest contracte i en qualsevol llicència apart o resum de serveis acordat, el Client no ha de (i no té llicència per) distribuir, subllicenciar, llogar, vendre, oferir per a la venda separar ni fer públic de cap altra manera cap Lliurament de Serveis, ni total ni parcialment, ni sotmetre la propietat intel·lectual i industrial de Microsoft dels Lliuraments de Serveis a cap altra condició de llicència.</w:t>
      </w:r>
    </w:p>
    <w:p w14:paraId="6FC504E2" w14:textId="77777777" w:rsidR="00CB3621" w:rsidRDefault="00CB3621" w:rsidP="00CB3621">
      <w:pPr>
        <w:pStyle w:val="ProductList-Body"/>
        <w:tabs>
          <w:tab w:val="left" w:pos="360"/>
        </w:tabs>
        <w:ind w:left="180"/>
      </w:pPr>
    </w:p>
    <w:p w14:paraId="74594CD5" w14:textId="77777777" w:rsidR="00CB3621" w:rsidRPr="00003CD3" w:rsidRDefault="00CB3621" w:rsidP="00CB3621">
      <w:pPr>
        <w:pStyle w:val="ProductList-Body"/>
        <w:tabs>
          <w:tab w:val="clear" w:pos="158"/>
          <w:tab w:val="left" w:pos="360"/>
        </w:tabs>
        <w:ind w:left="180"/>
        <w:outlineLvl w:val="3"/>
        <w:rPr>
          <w:b/>
          <w:color w:val="0072C6"/>
        </w:rPr>
      </w:pPr>
      <w:r>
        <w:rPr>
          <w:b/>
          <w:color w:val="0072C6"/>
        </w:rPr>
        <w:t>Comentaris</w:t>
      </w:r>
    </w:p>
    <w:p w14:paraId="20E5759A" w14:textId="77777777" w:rsidR="00CB3621" w:rsidRDefault="00CB3621" w:rsidP="00CB3621">
      <w:pPr>
        <w:pStyle w:val="ProductList-Body"/>
        <w:tabs>
          <w:tab w:val="clear" w:pos="158"/>
          <w:tab w:val="left" w:pos="360"/>
        </w:tabs>
        <w:ind w:left="180"/>
      </w:pPr>
      <w:r>
        <w:t>“Comentaris” fa referència a l'experiència i els coneixements, inclosos els coneixements del sector, així com els comentaris, les dades i els suggeriments en relació amb els Lliuraments de Serveis, els Serveis Professionals i els productes, les tecnologies, els serveis o qualsevol component esmentat anteriorment, ja sigui en versió preliminar o llançat comercialment, de Microsoft o del Client. Ni Microsoft ni el Client s'han de proporcionar Comentaris mútuament en relació amb els Serveis Professionals, però si una de les entitats parcials ho fa a la seva discreció, ambdues entitats parcials acorden que l'entitat parcial receptora té llibertat per utilitzar els Comentaris sense cap obligació. En conseqüència i en la mesura en què l'entitat parcial que proporciona Comentaris tingui o controli els drets de propietat intel·lectual o secrets comercials aplicables a aquests Comentaris, l'entitat parcial concedeix a l'entitat parcial receptora i a les seves Filials una llicència internacional, no exclusiva, perpètua, irrevocable i sense cànons sobre aquesta propietat intel·lectual i industrial per a les finalitats següents: (1) fer, utilitzar, modificar, distribuir i crear treballs derivats i comercialitzar de qualsevol altra manera els Comentaris com una part dels productes, les tecnologies, els serveis o altres components de Microsoft o del Client, incloses, sense limitació, les versions preliminars i llançades comercialment d'aquestes ofertes; i (2) subllicenciar a tercers els drets anteriors, inclòs el dret de concedir més subllicències. Cap de les entitats parcials proporcionarà cap Comentari subjecte a cap condició que imposi alguna obligació o exigeixi una atribució a l'entitat parcial receptora. Cap entitat parcial que rebi Comentaris també reconeix que (1) té la sola i absoluta discreció en relació amb la implementació dels comentaris; (2) basarà les ofertes i els plans de màrqueting en les seves investigacions i anàlisis independents; i (3) assumeix tots els riscos associats a qualsevol implementació dels Comentaris.</w:t>
      </w:r>
    </w:p>
    <w:p w14:paraId="1DDD4FEB" w14:textId="77777777" w:rsidR="00CB3621" w:rsidRDefault="00CB3621" w:rsidP="00CB3621">
      <w:pPr>
        <w:pStyle w:val="ProductList-Body"/>
        <w:tabs>
          <w:tab w:val="clear" w:pos="158"/>
          <w:tab w:val="left" w:pos="360"/>
        </w:tabs>
        <w:ind w:left="180"/>
      </w:pPr>
    </w:p>
    <w:p w14:paraId="4E4F9BF9" w14:textId="77777777" w:rsidR="00CB3621" w:rsidRPr="00AC5443" w:rsidRDefault="00CB3621" w:rsidP="00CB3621">
      <w:pPr>
        <w:pStyle w:val="ProductList-Body"/>
        <w:keepNext/>
        <w:keepLines/>
        <w:tabs>
          <w:tab w:val="clear" w:pos="158"/>
          <w:tab w:val="left" w:pos="360"/>
        </w:tabs>
        <w:ind w:left="187"/>
        <w:outlineLvl w:val="3"/>
        <w:rPr>
          <w:b/>
          <w:color w:val="0072C6"/>
        </w:rPr>
      </w:pPr>
      <w:r>
        <w:rPr>
          <w:b/>
          <w:color w:val="0072C6"/>
        </w:rPr>
        <w:t>Tecnologia que no és de Microsoft</w:t>
      </w:r>
    </w:p>
    <w:p w14:paraId="5F1F82BC" w14:textId="77777777" w:rsidR="00CB3621" w:rsidRDefault="00CB3621" w:rsidP="00CB3621">
      <w:pPr>
        <w:pStyle w:val="ProductList-Body"/>
        <w:tabs>
          <w:tab w:val="clear" w:pos="158"/>
          <w:tab w:val="left" w:pos="360"/>
        </w:tabs>
        <w:ind w:left="180"/>
      </w:pPr>
      <w:r>
        <w:t>El Client és l'únic responsable del programari o la tecnologia que no és de Microsoft i que instal·la o utilitza amb els Serveis Online, les Revisions o els Lliuraments de Serveis, inclòs sense limitació quan el Client demana a Microsoft utilitzar o modificar aquest contingut de tercers.</w:t>
      </w:r>
    </w:p>
    <w:p w14:paraId="56E759FC" w14:textId="77777777" w:rsidR="00CB3621" w:rsidRDefault="00CB3621" w:rsidP="00CB3621">
      <w:pPr>
        <w:pStyle w:val="ProductList-Body"/>
        <w:tabs>
          <w:tab w:val="clear" w:pos="158"/>
          <w:tab w:val="left" w:pos="360"/>
        </w:tabs>
        <w:ind w:left="180"/>
      </w:pPr>
    </w:p>
    <w:p w14:paraId="047403C6" w14:textId="77777777" w:rsidR="00CB3621" w:rsidRPr="00AC5443" w:rsidRDefault="00CB3621" w:rsidP="00CB3621">
      <w:pPr>
        <w:pStyle w:val="ProductList-Body"/>
        <w:tabs>
          <w:tab w:val="clear" w:pos="158"/>
          <w:tab w:val="left" w:pos="360"/>
        </w:tabs>
        <w:ind w:left="180"/>
        <w:outlineLvl w:val="3"/>
        <w:rPr>
          <w:b/>
          <w:color w:val="0072C6"/>
        </w:rPr>
      </w:pPr>
      <w:r>
        <w:rPr>
          <w:b/>
          <w:color w:val="0072C6"/>
        </w:rPr>
        <w:t>Drets de les Filials</w:t>
      </w:r>
    </w:p>
    <w:p w14:paraId="71C173A1" w14:textId="77777777" w:rsidR="00CB3621" w:rsidRDefault="00CB3621" w:rsidP="00CB3621">
      <w:pPr>
        <w:pStyle w:val="ProductList-Body"/>
        <w:tabs>
          <w:tab w:val="clear" w:pos="158"/>
          <w:tab w:val="left" w:pos="360"/>
        </w:tabs>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14:paraId="257DEA3D" w14:textId="77777777" w:rsidR="00CB3621" w:rsidRPr="00AC5443" w:rsidRDefault="00CB3621" w:rsidP="00CB3621">
      <w:pPr>
        <w:pStyle w:val="ProductList-Body"/>
        <w:ind w:left="180"/>
      </w:pPr>
    </w:p>
    <w:p w14:paraId="6A8FFEA6" w14:textId="77777777" w:rsidR="00CB3621" w:rsidRPr="00AC5443" w:rsidDel="00D72F9D" w:rsidRDefault="00CB3621" w:rsidP="00CB3621">
      <w:pPr>
        <w:pStyle w:val="ProductList-Body"/>
        <w:ind w:left="180"/>
        <w:outlineLvl w:val="3"/>
        <w:rPr>
          <w:b/>
          <w:color w:val="0072C6"/>
        </w:rPr>
      </w:pPr>
      <w:r>
        <w:rPr>
          <w:b/>
          <w:color w:val="0072C6"/>
        </w:rPr>
        <w:t>Clients del sector públic</w:t>
      </w:r>
    </w:p>
    <w:p w14:paraId="31291400" w14:textId="77777777" w:rsidR="000C7693" w:rsidRPr="000772BE" w:rsidRDefault="00CB3621" w:rsidP="00CB3621">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exclusius del Client i no es proporcionen per a l'ús ni el benefici personal de cap empleat individual de l'administració pública</w:t>
      </w:r>
      <w:r w:rsidR="000C7693">
        <w:t>.</w:t>
      </w:r>
    </w:p>
    <w:bookmarkStart w:id="266" w:name="_Toc451949080"/>
    <w:p w14:paraId="0FF11AD8"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2F9F97F4" w14:textId="77777777" w:rsidR="00BB009E" w:rsidRPr="00641060" w:rsidRDefault="00BB009E" w:rsidP="00BB009E">
      <w:pPr>
        <w:pStyle w:val="ProductList-Offering1Heading"/>
        <w:rPr>
          <w:lang w:val="ca-ES"/>
        </w:rPr>
      </w:pPr>
      <w:bookmarkStart w:id="267" w:name="_Toc23323011"/>
      <w:r w:rsidRPr="00641060">
        <w:rPr>
          <w:lang w:val="ca-ES"/>
        </w:rPr>
        <w:lastRenderedPageBreak/>
        <w:t>Notificació sobre la codificació H.265/HEVC dels Serveis Multimèdia de l'Azure</w:t>
      </w:r>
      <w:bookmarkEnd w:id="266"/>
      <w:bookmarkEnd w:id="267"/>
    </w:p>
    <w:p w14:paraId="18952A0F" w14:textId="77777777"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bookmarkStart w:id="268" w:name="_Toc484158323"/>
    <w:p w14:paraId="2D7B40B1"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6D8577" w14:textId="77777777" w:rsidR="00677C0D" w:rsidRPr="00524CB8" w:rsidDel="007C0F64" w:rsidRDefault="00677C0D" w:rsidP="00677C0D">
      <w:pPr>
        <w:pStyle w:val="ProductList-Offering1Heading"/>
        <w:rPr>
          <w:lang w:val="ca-ES"/>
        </w:rPr>
      </w:pPr>
      <w:bookmarkStart w:id="269" w:name="_Toc23323012"/>
      <w:r w:rsidRPr="00524CB8">
        <w:rPr>
          <w:lang w:val="ca-ES"/>
        </w:rPr>
        <w:t>Avís sobre l'Adobe Flash Player</w:t>
      </w:r>
      <w:bookmarkEnd w:id="268"/>
      <w:bookmarkEnd w:id="269"/>
    </w:p>
    <w:p w14:paraId="40A604CA" w14:textId="77777777"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r w:rsidR="00170C9C">
        <w:fldChar w:fldCharType="begin"/>
      </w:r>
      <w:r w:rsidR="00170C9C">
        <w:instrText xml:space="preserve"> HYPERLINK "http://go.microsoft.com/fwlink/?linkid=248532" </w:instrText>
      </w:r>
      <w:r w:rsidR="00170C9C">
        <w:fldChar w:fldCharType="separate"/>
      </w:r>
      <w:r>
        <w:rPr>
          <w:rStyle w:val="Hyperlink"/>
        </w:rPr>
        <w:t>http://go.microsoft.com/fwlink/?linkid=248532</w:t>
      </w:r>
      <w:r w:rsidR="00170C9C">
        <w:rPr>
          <w:rStyle w:val="Hyperlink"/>
        </w:rPr>
        <w:fldChar w:fldCharType="end"/>
      </w:r>
      <w:r>
        <w:t>. Adobe i Flash són marques registrades o marques d'Adobe Systems Incorporated als Estats Units i a altres països.</w:t>
      </w:r>
    </w:p>
    <w:bookmarkStart w:id="270" w:name="_Toc484158324"/>
    <w:bookmarkStart w:id="271" w:name="_Toc476230953"/>
    <w:p w14:paraId="3C129C37" w14:textId="77777777"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0FFB3DC" w14:textId="77777777" w:rsidR="00677C0D" w:rsidRPr="00524CB8" w:rsidRDefault="00677C0D" w:rsidP="00677C0D">
      <w:pPr>
        <w:pStyle w:val="ProductList-Offering1Heading"/>
        <w:rPr>
          <w:lang w:val="ca-ES"/>
        </w:rPr>
      </w:pPr>
      <w:bookmarkStart w:id="272" w:name="_Toc23323013"/>
      <w:r w:rsidRPr="00524CB8">
        <w:rPr>
          <w:lang w:val="ca-ES"/>
        </w:rPr>
        <w:t>Notificació sobre l'Estàndard Visual H.264/AVC, l'Estàndard de Vídeo VC-1, l'Estàndard Visual MPEG-4 Part 2 i l'Estàndard de Vídeo MPEG-2</w:t>
      </w:r>
      <w:bookmarkEnd w:id="270"/>
      <w:bookmarkEnd w:id="271"/>
      <w:bookmarkEnd w:id="272"/>
    </w:p>
    <w:p w14:paraId="5CA3DC82" w14:textId="77777777" w:rsidR="00A27D70" w:rsidRPr="00690C65" w:rsidRDefault="00A27D70" w:rsidP="00A27D70">
      <w:pPr>
        <w:pStyle w:val="ProductList-Body"/>
      </w:pPr>
      <w:r>
        <w:t>Aquest programari pot incloure tecnologia de compressió visual H.264/AVC, VC-1, MPEG-4 Part 2 i MPEG-2. MPEG LA, L.L.C necessita aquesta notificació:</w:t>
      </w:r>
    </w:p>
    <w:p w14:paraId="154F3C0C" w14:textId="77777777"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r w:rsidR="00170C9C">
        <w:fldChar w:fldCharType="begin"/>
      </w:r>
      <w:r w:rsidR="00170C9C">
        <w:instrText xml:space="preserve"> HYPERLINK "http://www.mpegla.com" </w:instrText>
      </w:r>
      <w:r w:rsidR="00170C9C">
        <w:fldChar w:fldCharType="separate"/>
      </w:r>
      <w:r>
        <w:rPr>
          <w:rStyle w:val="Hyperlink"/>
        </w:rPr>
        <w:t>www.mpegla.com</w:t>
      </w:r>
      <w:r w:rsidR="00170C9C">
        <w:rPr>
          <w:rStyle w:val="Hyperlink"/>
        </w:rPr>
        <w:fldChar w:fldCharType="end"/>
      </w:r>
      <w:r>
        <w:t xml:space="preserve">. </w:t>
      </w:r>
    </w:p>
    <w:p w14:paraId="1BBF6384" w14:textId="77777777"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14:paraId="1859798D" w14:textId="77777777" w:rsidR="00112875" w:rsidRPr="00903BB7" w:rsidRDefault="009A7162"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98CB59" w14:textId="77777777" w:rsidR="00D67A4B" w:rsidRDefault="00D67A4B" w:rsidP="00A914BF">
      <w:pPr>
        <w:pStyle w:val="ProductList-Body"/>
      </w:pPr>
    </w:p>
    <w:p w14:paraId="6FBDE6DA" w14:textId="77777777" w:rsidR="00112875" w:rsidRDefault="00112875" w:rsidP="00A914BF">
      <w:pPr>
        <w:pStyle w:val="ProductList-Body"/>
        <w:sectPr w:rsidR="00112875" w:rsidSect="00A61B2A">
          <w:footerReference w:type="default" r:id="rId45"/>
          <w:footerReference w:type="first" r:id="rId46"/>
          <w:pgSz w:w="12240" w:h="15840"/>
          <w:pgMar w:top="1440" w:right="720" w:bottom="1440" w:left="720" w:header="720" w:footer="720" w:gutter="0"/>
          <w:cols w:space="720"/>
          <w:titlePg/>
          <w:docGrid w:linePitch="360"/>
        </w:sectPr>
      </w:pPr>
    </w:p>
    <w:p w14:paraId="634E2B02" w14:textId="77777777" w:rsidR="00687B4A" w:rsidRPr="00BC6335" w:rsidRDefault="00687B4A" w:rsidP="00687B4A">
      <w:pPr>
        <w:pStyle w:val="ProductList-SectionHeading"/>
        <w:spacing w:after="60"/>
        <w:outlineLvl w:val="0"/>
      </w:pPr>
      <w:bookmarkStart w:id="273" w:name="_Toc503180509"/>
      <w:bookmarkStart w:id="274" w:name="_Toc23323014"/>
      <w:bookmarkStart w:id="275" w:name="Attachment2"/>
      <w:r w:rsidRPr="00BC6335">
        <w:lastRenderedPageBreak/>
        <w:t>Apèndix 2: Suites de Llicències de Subscripció</w:t>
      </w:r>
      <w:bookmarkEnd w:id="273"/>
      <w:bookmarkEnd w:id="274"/>
    </w:p>
    <w:p w14:paraId="48D4E8A2" w14:textId="77777777"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0" w:type="auto"/>
        <w:tblLook w:val="04A0" w:firstRow="1" w:lastRow="0" w:firstColumn="1" w:lastColumn="0" w:noHBand="0" w:noVBand="1"/>
      </w:tblPr>
      <w:tblGrid>
        <w:gridCol w:w="3975"/>
        <w:gridCol w:w="274"/>
        <w:gridCol w:w="278"/>
        <w:gridCol w:w="278"/>
        <w:gridCol w:w="277"/>
        <w:gridCol w:w="729"/>
        <w:gridCol w:w="703"/>
        <w:gridCol w:w="375"/>
        <w:gridCol w:w="375"/>
        <w:gridCol w:w="273"/>
        <w:gridCol w:w="277"/>
        <w:gridCol w:w="277"/>
        <w:gridCol w:w="940"/>
        <w:gridCol w:w="839"/>
        <w:gridCol w:w="915"/>
      </w:tblGrid>
      <w:tr w:rsidR="009462AC" w14:paraId="5CBE4558" w14:textId="77777777" w:rsidTr="009462AC">
        <w:trPr>
          <w:trHeight w:val="744"/>
          <w:tblHeader/>
        </w:trPr>
        <w:tc>
          <w:tcPr>
            <w:tcW w:w="0" w:type="auto"/>
            <w:vMerge w:val="restart"/>
            <w:tcBorders>
              <w:top w:val="nil"/>
              <w:left w:val="nil"/>
              <w:bottom w:val="dashSmallGap" w:sz="4" w:space="0" w:color="FFFFFF" w:themeColor="text1" w:themeTint="00" w:themeShade="00"/>
              <w:right w:val="nil"/>
            </w:tcBorders>
            <w:vAlign w:val="bottom"/>
            <w:hideMark/>
          </w:tcPr>
          <w:p w14:paraId="2AED60D3" w14:textId="77777777" w:rsidR="009462AC" w:rsidRDefault="009462AC" w:rsidP="00D979E0">
            <w:pPr>
              <w:pStyle w:val="ProductList-Body"/>
              <w:tabs>
                <w:tab w:val="clear" w:pos="158"/>
                <w:tab w:val="left" w:pos="720"/>
              </w:tabs>
              <w:spacing w:line="256" w:lineRule="auto"/>
              <w:ind w:left="-108"/>
              <w:rPr>
                <w:sz w:val="22"/>
              </w:rPr>
            </w:pPr>
            <w:r>
              <w:rPr>
                <w:sz w:val="22"/>
              </w:rPr>
              <w:t>Servei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FA84D8D"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6B3FE54" w14:textId="77777777" w:rsidR="009462AC" w:rsidRPr="001F15CE" w:rsidRDefault="009462AC"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30A9C4"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FEDA874"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5B646BB1" w14:textId="77777777" w:rsidR="009462AC" w:rsidRPr="001F15CE" w:rsidRDefault="009462AC"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844163"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D55E0"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02641CDD" w14:textId="77777777" w:rsidR="009462AC" w:rsidRPr="001F15CE" w:rsidRDefault="009462AC"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5B3FD63"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50C9428" w14:textId="77777777" w:rsidR="009462AC" w:rsidRPr="00931AE7" w:rsidRDefault="009462AC"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E9CC787" w14:textId="77777777" w:rsidR="009462AC" w:rsidRPr="001F15CE" w:rsidRDefault="009462AC"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F9F6FC4" w14:textId="77777777" w:rsidR="009462AC" w:rsidRPr="00931AE7" w:rsidRDefault="009462AC" w:rsidP="00D979E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28F976F" w14:textId="77777777" w:rsidR="009462AC" w:rsidRDefault="009462AC"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B14002" w14:textId="77777777" w:rsidR="009462AC" w:rsidRPr="006F1174" w:rsidRDefault="009462AC"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9462AC" w14:paraId="7C4CF5D5" w14:textId="77777777" w:rsidTr="009462AC">
        <w:trPr>
          <w:trHeight w:val="299"/>
          <w:tblHeader/>
        </w:trPr>
        <w:tc>
          <w:tcPr>
            <w:tcW w:w="0" w:type="auto"/>
            <w:vMerge/>
            <w:tcBorders>
              <w:top w:val="nil"/>
              <w:left w:val="nil"/>
              <w:bottom w:val="dashSmallGap" w:sz="4" w:space="0" w:color="808080" w:themeColor="background1" w:themeShade="80"/>
              <w:right w:val="nil"/>
            </w:tcBorders>
            <w:vAlign w:val="center"/>
            <w:hideMark/>
          </w:tcPr>
          <w:p w14:paraId="0A7734E3" w14:textId="77777777" w:rsidR="009462AC" w:rsidRDefault="009462AC" w:rsidP="00D979E0">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A349BDE"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4C5E59"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CC8034"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5F3F1B"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04BE15"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FD0C37"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ECA52A1"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2D0AA42"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204932"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A4C4E0"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21C1AE"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0172B" w14:textId="77777777" w:rsidR="009462AC" w:rsidDel="009C5E6C" w:rsidRDefault="009462AC" w:rsidP="00D979E0">
            <w:pPr>
              <w:pStyle w:val="ProductList-Body"/>
              <w:tabs>
                <w:tab w:val="clear" w:pos="158"/>
                <w:tab w:val="left" w:pos="720"/>
              </w:tabs>
              <w:spacing w:line="256" w:lineRule="auto"/>
              <w:ind w:left="-159"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Compliment de l'E5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56FC3" w14:textId="77777777" w:rsidR="009462AC" w:rsidDel="009C5E6C" w:rsidRDefault="009462AC" w:rsidP="00D979E0">
            <w:pPr>
              <w:pStyle w:val="ProductList-Body"/>
              <w:tabs>
                <w:tab w:val="clear" w:pos="158"/>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l'E5</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AD6CF3" w14:textId="77777777" w:rsidR="009462AC" w:rsidRPr="001F15CE" w:rsidRDefault="009462AC"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462AC" w14:paraId="4C5DEDAE" w14:textId="77777777" w:rsidTr="009462AC">
        <w:trPr>
          <w:trHeight w:val="210"/>
        </w:trPr>
        <w:tc>
          <w:tcPr>
            <w:tcW w:w="0" w:type="auto"/>
            <w:tcBorders>
              <w:top w:val="nil"/>
              <w:left w:val="nil"/>
              <w:bottom w:val="dashSmallGap" w:sz="4" w:space="0" w:color="BFBFBF" w:themeColor="background1" w:themeShade="BF"/>
              <w:right w:val="nil"/>
            </w:tcBorders>
            <w:noWrap/>
            <w:vAlign w:val="center"/>
            <w:hideMark/>
          </w:tcPr>
          <w:p w14:paraId="2F7FF400"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C0752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B01C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01A5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0514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F56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607E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F07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B3DB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B03E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067E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F570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357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DC7A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133D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6C4A36BB"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072C"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4107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81A7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B34E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18D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B06A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A71E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0B13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A6B7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94C5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2BA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DA0E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2502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8BAC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27EB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6F3BF976"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29333"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601B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BA80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9443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AFCF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7B42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5F72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88B7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AE8F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8F17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3A3D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0570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167F2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9DC0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9F97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2F2774DB"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E1395"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A234B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E090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C5D1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A44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39D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F264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D18D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F954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F7B9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612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83B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C5AA9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5C0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CD44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57D690F6"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ABC85"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EEE5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9758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059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889D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D6BE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1527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6498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F516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3A1D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43D0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6D8F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8D586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4A8B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8DA0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0BBF4A6A"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4101F"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B5E8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68F7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B0FC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A0E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A6E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11EC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7819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3D6B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05E2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7EE4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E09C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497F8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BB1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BE85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DB4CB43"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66BC5"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1454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C618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7627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4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18B0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EF2E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8F7E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A77E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610A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B05E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D6FB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2A2C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CB0F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D144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027D323E"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E679BE"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954E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AE47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1B5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5CE3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4475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01425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A37B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7CE3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F7F1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083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35AC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D69D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3359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D1C0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9D72FAF"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7FD2A40"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A95C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1749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E1F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4303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027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BB2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4F56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649C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9325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B50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9B8B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CF2E6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3DF9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46F5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3FCBA680"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4D145A"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per al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12C15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0488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3B2AC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3DB1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81AC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082AF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459E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A0AE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FF4E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4728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6B837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9FF3F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FA60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1E73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26CED6D7"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BF458F"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C363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9EAA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CCCE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D25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38F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8326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2130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1A2B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BAA3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E874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8939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22DA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DD21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2347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5C417B8F"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4B3B2"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E995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D8B1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E3EE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F472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9A85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B13A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DBA8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A4E4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9CD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37E0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7F2F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81E9B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F08F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7A12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11371C9"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2E10B6" w14:textId="77777777" w:rsidR="009462AC" w:rsidRPr="009B68F5" w:rsidRDefault="009462AC" w:rsidP="008623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44084F"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F91A5"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8343B4"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C92548"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833A4"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D1F76B"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D795E"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FF83"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821CD"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58DD1"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E4452"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BFDCDF"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89441C"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6ABA1" w14:textId="77777777" w:rsidR="009462AC" w:rsidRPr="009B68F5" w:rsidRDefault="009462AC" w:rsidP="008623DB">
            <w:pPr>
              <w:pStyle w:val="ProductList-Body"/>
              <w:tabs>
                <w:tab w:val="clear" w:pos="158"/>
                <w:tab w:val="left" w:pos="720"/>
              </w:tabs>
              <w:spacing w:line="256" w:lineRule="auto"/>
              <w:jc w:val="center"/>
              <w:rPr>
                <w:rFonts w:asciiTheme="majorHAnsi" w:hAnsiTheme="majorHAnsi"/>
                <w:sz w:val="15"/>
                <w:szCs w:val="15"/>
              </w:rPr>
            </w:pPr>
          </w:p>
        </w:tc>
      </w:tr>
      <w:tr w:rsidR="009462AC" w14:paraId="3AC8122A"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00D54E"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503EE6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DD897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F358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4743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A964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4F6A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6D65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46A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5A6E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18A4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3421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BAC32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DD402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3E12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3F7C6A9C"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6DB64B"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75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7320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6428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4148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4822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2808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91A1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A27B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3598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E37D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0AB2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133A5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B2959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0B3B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40601CA7" w14:textId="77777777" w:rsidTr="009462AC">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12AA75" w14:textId="77777777" w:rsidR="009462AC" w:rsidRPr="006F1174"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1FE6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A971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2C14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E2AB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9B1D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7FBD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446B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8858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7AA1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42B1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5CDD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5E18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79FBF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5141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566AA92A" w14:textId="77777777" w:rsidTr="009462AC">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37FE1F"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CC1B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0EDE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4E34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02BD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5F3D3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BC137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44785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C9FBB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CAB8A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BC85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1CFB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A106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84C58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A415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5A13447B"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E88287"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 Protecció contra amenaces avançada de l'Office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45FD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CA88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AD19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823D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C49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051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1FF3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90C9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05D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A8E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999E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723A0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8720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BA12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49983D55"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3714E0"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 Protecció contra amenaces avançada de l'Office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8A85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E2E8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CAC1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3CD0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D15A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4838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6C68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C20B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09C6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CAF3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A0F9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417E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6A84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37DA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0CE06F58"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75B84C"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C345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FF93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9961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EDC2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06CB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7197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9EA6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1BC4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16B6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264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4810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56218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16F9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3DAF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E7F13D6"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1C285C"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51D6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B2F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75B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766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F22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DDC5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AD53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22702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4710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1584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5BA1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C0299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96D9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DEF8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2862B6F2"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8BCEE"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1E4B52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075A7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635E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F0BB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CCF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4BC2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1337D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2808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ACA0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59E2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F53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858A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CEDA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71A4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3A1A6915"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112413"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1D5A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E3F1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7EE0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13B97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E0CA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82C0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DB55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E3090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D0D8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CEDA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5F1F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F6EF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80A6F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306A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7128883F"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E2239"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B3A52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35E6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84BD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31F9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00E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F935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3EFA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CE5D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9D70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BC9D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245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0765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8E0E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94DC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79FA7F63"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FFCD40"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1ED8A"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2801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5AE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4466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D7C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D926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749D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B8D32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AABA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92AD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8B6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95CE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D371F"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851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DC9BAC2"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F5E4B7"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3FBC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DC23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0FDD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FC8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6AF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452F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056F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41F0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705A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43F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C16F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A29C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23AB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925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1E3629F4"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F0E721A" w14:textId="77777777" w:rsidR="009462AC" w:rsidRPr="009B68F5"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C302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1B4B"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EA2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E4A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BC83E"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DD4FC"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06E95"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BF3C52"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9E8BD"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2511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815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0ADF17"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D5230"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6FDA9"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r>
      <w:tr w:rsidR="009462AC" w14:paraId="633FABBD" w14:textId="77777777" w:rsidTr="009462A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9E2CF1" w14:textId="77777777" w:rsidR="009462AC" w:rsidRPr="006F1174" w:rsidRDefault="009462AC"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2EDBB6"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FBDDE"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3C517"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CDC39"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93A84"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6C28E"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8AF1"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912B8"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00E83" w14:textId="77777777" w:rsidR="009462AC" w:rsidRPr="009B68F5"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9801F"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F883"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DE6580"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8A3EA"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4F544" w14:textId="77777777" w:rsidR="009462AC" w:rsidRPr="006F1174" w:rsidRDefault="009462AC" w:rsidP="00D979E0">
            <w:pPr>
              <w:pStyle w:val="ProductList-Body"/>
              <w:tabs>
                <w:tab w:val="clear" w:pos="158"/>
                <w:tab w:val="left" w:pos="720"/>
              </w:tabs>
              <w:spacing w:line="256" w:lineRule="auto"/>
              <w:jc w:val="center"/>
              <w:rPr>
                <w:rFonts w:asciiTheme="majorHAnsi" w:hAnsiTheme="majorHAnsi"/>
                <w:sz w:val="15"/>
                <w:szCs w:val="15"/>
              </w:rPr>
            </w:pPr>
          </w:p>
        </w:tc>
      </w:tr>
    </w:tbl>
    <w:p w14:paraId="1CAC53D2" w14:textId="77777777"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14:paraId="1A1850D2"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14:paraId="31E13E3D"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 depèn de la disponibilitat regional.</w:t>
      </w:r>
    </w:p>
    <w:p w14:paraId="6B1BD427" w14:textId="77777777"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14:paraId="25A6DD1F" w14:textId="77777777" w:rsidR="00D979E0" w:rsidRPr="00931AE7" w:rsidRDefault="00D979E0" w:rsidP="00D979E0">
      <w:pPr>
        <w:pStyle w:val="ProductList-Body"/>
      </w:pPr>
      <w:r>
        <w:rPr>
          <w:i/>
          <w:sz w:val="16"/>
          <w:szCs w:val="16"/>
          <w:vertAlign w:val="superscript"/>
        </w:rPr>
        <w:t>6</w:t>
      </w:r>
      <w:r>
        <w:rPr>
          <w:i/>
          <w:sz w:val="16"/>
          <w:szCs w:val="16"/>
        </w:rPr>
        <w:t xml:space="preserve"> </w:t>
      </w:r>
      <w:r w:rsidR="00CB3621">
        <w:rPr>
          <w:i/>
          <w:sz w:val="16"/>
          <w:szCs w:val="16"/>
        </w:rPr>
        <w:t>El Conjunt de Seguretat del Microsoft 365 E5 inclou la Protecció contra Amenaces Avançada del Microsoft Defender</w:t>
      </w:r>
      <w:r>
        <w:rPr>
          <w:i/>
          <w:sz w:val="16"/>
          <w:szCs w:val="16"/>
        </w:rPr>
        <w:t>.</w:t>
      </w:r>
    </w:p>
    <w:p w14:paraId="0D7DB8F8" w14:textId="77777777" w:rsidR="00687B4A" w:rsidRPr="00BC6335" w:rsidRDefault="00687B4A" w:rsidP="00687B4A">
      <w:pPr>
        <w:pStyle w:val="ProductList-Body"/>
      </w:pPr>
    </w:p>
    <w:p w14:paraId="7BE298CF" w14:textId="77777777" w:rsidR="005F531C" w:rsidRDefault="005F531C" w:rsidP="00687B4A">
      <w:pPr>
        <w:pStyle w:val="ProductList-Offering1Heading"/>
      </w:pPr>
      <w:bookmarkStart w:id="276" w:name="_Toc503180510"/>
      <w:r>
        <w:br w:type="page"/>
      </w:r>
    </w:p>
    <w:p w14:paraId="2B2DB93E" w14:textId="05BB4213" w:rsidR="00687B4A" w:rsidRDefault="00687B4A" w:rsidP="00687B4A">
      <w:pPr>
        <w:pStyle w:val="ProductList-Offering1Heading"/>
      </w:pPr>
      <w:bookmarkStart w:id="277" w:name="_Toc23323015"/>
      <w:r w:rsidRPr="00BC6335">
        <w:lastRenderedPageBreak/>
        <w:t xml:space="preserve">Sector </w:t>
      </w:r>
      <w:proofErr w:type="spellStart"/>
      <w:r w:rsidRPr="00BC6335">
        <w:t>públic</w:t>
      </w:r>
      <w:bookmarkEnd w:id="276"/>
      <w:bookmarkEnd w:id="277"/>
      <w:proofErr w:type="spellEnd"/>
    </w:p>
    <w:tbl>
      <w:tblPr>
        <w:tblW w:w="10980" w:type="dxa"/>
        <w:tblLayout w:type="fixed"/>
        <w:tblLook w:val="04A0" w:firstRow="1" w:lastRow="0" w:firstColumn="1" w:lastColumn="0" w:noHBand="0" w:noVBand="1"/>
      </w:tblPr>
      <w:tblGrid>
        <w:gridCol w:w="3708"/>
        <w:gridCol w:w="540"/>
        <w:gridCol w:w="450"/>
        <w:gridCol w:w="450"/>
        <w:gridCol w:w="450"/>
        <w:gridCol w:w="540"/>
        <w:gridCol w:w="540"/>
        <w:gridCol w:w="450"/>
        <w:gridCol w:w="540"/>
        <w:gridCol w:w="630"/>
        <w:gridCol w:w="630"/>
        <w:gridCol w:w="540"/>
        <w:gridCol w:w="810"/>
        <w:gridCol w:w="702"/>
      </w:tblGrid>
      <w:tr w:rsidR="00D979E0" w14:paraId="3ED31396" w14:textId="77777777" w:rsidTr="00D979E0">
        <w:trPr>
          <w:trHeight w:val="321"/>
          <w:tblHeader/>
        </w:trPr>
        <w:tc>
          <w:tcPr>
            <w:tcW w:w="3708" w:type="dxa"/>
            <w:vMerge w:val="restart"/>
            <w:tcBorders>
              <w:top w:val="nil"/>
              <w:left w:val="nil"/>
              <w:bottom w:val="dashSmallGap" w:sz="4" w:space="0" w:color="808080" w:themeColor="text1" w:themeTint="7F" w:themeShade="00"/>
              <w:right w:val="nil"/>
            </w:tcBorders>
            <w:vAlign w:val="bottom"/>
            <w:hideMark/>
          </w:tcPr>
          <w:p w14:paraId="14284D60" w14:textId="77777777"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243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92D2B26" w14:textId="77777777" w:rsidR="00D979E0" w:rsidRPr="001F15CE" w:rsidRDefault="00D979E0" w:rsidP="00D979E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4DD3164" w14:textId="77777777" w:rsidR="00D979E0" w:rsidRPr="001F15CE" w:rsidRDefault="00D979E0" w:rsidP="00D979E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1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4BC81FA" w14:textId="77777777" w:rsidR="00D979E0" w:rsidRPr="001F15CE" w:rsidRDefault="00D979E0" w:rsidP="00D979E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979E0" w14:paraId="4CC1BD0A" w14:textId="77777777" w:rsidTr="00D979E0">
        <w:trPr>
          <w:trHeight w:val="341"/>
          <w:tblHeader/>
        </w:trPr>
        <w:tc>
          <w:tcPr>
            <w:tcW w:w="3708" w:type="dxa"/>
            <w:vMerge/>
            <w:tcBorders>
              <w:top w:val="nil"/>
              <w:left w:val="nil"/>
              <w:bottom w:val="dashSmallGap" w:sz="4" w:space="0" w:color="808080" w:themeColor="background1" w:themeShade="80"/>
            </w:tcBorders>
            <w:vAlign w:val="center"/>
            <w:hideMark/>
          </w:tcPr>
          <w:p w14:paraId="42A32B12" w14:textId="77777777" w:rsidR="00D979E0" w:rsidRDefault="00D979E0" w:rsidP="00D979E0">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08B8399E"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72157"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16D043"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06306"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2397FF"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8B0208"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9B210"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9102C0"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237204"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D9DD5D" w14:textId="77777777" w:rsidR="00D979E0" w:rsidRPr="006F1174"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E37C9"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7F15A7"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Compliment de l'A5</w:t>
            </w:r>
          </w:p>
        </w:tc>
        <w:tc>
          <w:tcPr>
            <w:tcW w:w="70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6E766A" w14:textId="77777777"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l'A5</w:t>
            </w:r>
            <w:r>
              <w:rPr>
                <w:rFonts w:asciiTheme="majorHAnsi" w:hAnsiTheme="majorHAnsi"/>
                <w:color w:val="FFFFFF" w:themeColor="background1"/>
                <w:sz w:val="15"/>
                <w:szCs w:val="15"/>
                <w:vertAlign w:val="superscript"/>
              </w:rPr>
              <w:t>6</w:t>
            </w:r>
          </w:p>
        </w:tc>
      </w:tr>
      <w:tr w:rsidR="00D979E0" w14:paraId="3331B6CA" w14:textId="77777777" w:rsidTr="00D979E0">
        <w:trPr>
          <w:trHeight w:val="210"/>
        </w:trPr>
        <w:tc>
          <w:tcPr>
            <w:tcW w:w="3708" w:type="dxa"/>
            <w:tcBorders>
              <w:top w:val="nil"/>
              <w:left w:val="nil"/>
              <w:bottom w:val="dashSmallGap" w:sz="4" w:space="0" w:color="BFBFBF" w:themeColor="background1" w:themeShade="BF"/>
              <w:right w:val="nil"/>
            </w:tcBorders>
            <w:noWrap/>
            <w:vAlign w:val="center"/>
            <w:hideMark/>
          </w:tcPr>
          <w:p w14:paraId="3F7DFE47"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0B4D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A90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B449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E5D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4784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A46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E5CF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22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FD56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9F76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50C5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79BA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C4AE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2A823A2" w14:textId="77777777"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E326F"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1980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1235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6D88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D141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8DC4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63C9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E852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71A6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0D0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D715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99E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EA0C7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ECC0A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D180BD4"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BCA93"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699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310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5C68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DAD6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19D5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DB51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862A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DAF4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943D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CE9F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8BEE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7FE49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1D57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7419A4DB" w14:textId="77777777"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AA1AD"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945A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145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A633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336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20D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E2B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3F0F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85A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6E84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AB83F"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46D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98CF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2621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4E78F7AC"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4E9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283A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0598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6958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383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04B2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0FE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E5A5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CB04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319C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1223E"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B5F6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85CD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F980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469B5CC" w14:textId="77777777"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C2703B"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84CB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EF8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644C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9FA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85FB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DCE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5BDC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DAD3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B0CD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889A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63EB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31956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E5C5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6A5F2EDB" w14:textId="77777777" w:rsidTr="00D979E0">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70296D"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1E0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6CDC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3AD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73BB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BBD5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C94C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4FAD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74AA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75530"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E39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6C07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2804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B0F97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57097F59" w14:textId="77777777"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58596"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B94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A1D2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D248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F343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244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0F5D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D2E6A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6A5E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83D1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CFDA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B455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FB61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9F6A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42676CDB" w14:textId="77777777" w:rsidTr="00D979E0">
        <w:trPr>
          <w:trHeight w:val="8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76921"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8CAC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7886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8070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287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AC1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75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A0D1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5259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EE8F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C3BE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2BD2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1019E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F63E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1241C3A" w14:textId="77777777"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7D74A"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CB3621">
              <w:rPr>
                <w:rFonts w:asciiTheme="majorHAnsi" w:hAnsiTheme="majorHAnsi"/>
                <w:sz w:val="15"/>
                <w:szCs w:val="15"/>
              </w:rPr>
              <w:t>per al web</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B018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69B7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7150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D62A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DE58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C200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4684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25D0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8274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B7455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EC776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CB91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4578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7F2B1E05" w14:textId="77777777" w:rsidTr="00D979E0">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BAE24"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489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C99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82E6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E9F3C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8D2A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662E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E0D8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5E9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88D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0CDB0"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F93E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A03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B6B2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8623DB" w14:paraId="66815B52" w14:textId="77777777" w:rsidTr="008623DB">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2B9802" w14:textId="77777777" w:rsidR="008623DB" w:rsidRPr="009B68F5" w:rsidRDefault="008623DB" w:rsidP="008623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357AD"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73E3E"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BCBC8"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6589DB"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653FF"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B15BBD"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9567A"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740B1"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98CE2"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E97FD"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98F3C"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D8F830"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65255" w14:textId="77777777"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r>
      <w:tr w:rsidR="00D979E0" w14:paraId="6CAD093B" w14:textId="77777777"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994DD5"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B8D3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5509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1BA5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6CE1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CCEF1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D420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B36B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E4C4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195D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F171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5615C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EBBF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CD43C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574CC713"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4811D9"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17D9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BAF7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76FA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22FA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B146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A7B2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024E0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7F60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626B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7E87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ECB4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8D10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181E3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00DA4A2B" w14:textId="77777777" w:rsidTr="00BE637F">
        <w:trPr>
          <w:trHeight w:val="114"/>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7E1798" w14:textId="77777777"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BE71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CC15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1B66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FE6D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864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0C59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F8391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248D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26AF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EDC1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E9EC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9DD6C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5DA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02709FAA" w14:textId="77777777" w:rsidTr="00D979E0">
        <w:trPr>
          <w:trHeight w:val="15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C05A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27E3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0C40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2DBF7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16765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7DAF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277E3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1A09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B1C9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5D01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CAB0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A90C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FFE1B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37D7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67F833D3"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A9EC0A"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P2 de Protecció contra amenaces avançada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06B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B651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2B9B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B737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F80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07BB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CEE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A4E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7E6BE"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E309"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1AC3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28423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15DC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151EF40C"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E901E4"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A525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4694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8AF8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8DE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69DD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4EA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FEE6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AA75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16820"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47915"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85CBD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EA775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1E65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62BC55A3"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532A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P1 de Protecció contra amenaces avançada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D7D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50C8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F235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C6BB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D4FE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430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D562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EF96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19E3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02CC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2A4F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0378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F2A0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5E78A0A7" w14:textId="77777777" w:rsidTr="00BE637F">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2E3B28"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071C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D00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FB78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751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7911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555F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FAE9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9045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917D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5360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767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A8F36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4C8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ED5447D"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801EE"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EA7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C8D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AC1F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02D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6DCB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EB79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FF6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74D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E7FC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970F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005A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C6BC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368D3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10CCC9E1" w14:textId="77777777" w:rsidTr="00D979E0">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140DC"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FC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CFC5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32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BA29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A7FB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31E3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A485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62C3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A0D9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7759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76D7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9E290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987BA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5635CCA" w14:textId="77777777" w:rsidTr="00D979E0">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97B28"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66CC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7A71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2224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9E07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56444"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442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7F9B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2CD8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264F1"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7494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390A0"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EFFD9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E0CE9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128F4DF1"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EB7FAF"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2F4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93E7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3C7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3586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752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5908"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B29E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2E6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31C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2C17B"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57C0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C2F0A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827"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0FCD272D" w14:textId="77777777" w:rsidTr="00D979E0">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DCE00"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995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4393"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9407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BA60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DDB6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A50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5062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B055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9241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A4A64"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4CC79"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051866"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5BDB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4B8EE1A3" w14:textId="77777777" w:rsidTr="00BE637F">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49448" w14:textId="77777777"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96B1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D4E0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66C9C"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53E5"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C4D02"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3373F"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B267A"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182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C219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1238D"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DAA91"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F56E6B"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9CE5E"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933B844" w14:textId="77777777"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2FCDC" w14:textId="77777777"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B6B2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B5C5D" w14:textId="77777777"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832C68"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4B7CB4"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BE6F2"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D7BEC9"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BEFC02"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6D482"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35BC4"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42E30"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CEC49"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B1884F"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C705BB" w14:textId="77777777"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14:paraId="39AA6195" w14:textId="77777777"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30E0AC" w14:textId="77777777" w:rsidR="00D979E0"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7E367"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B3BF"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B6B3F"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E26F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93B06"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5408"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A4AC"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85EA9"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43CC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2B9D44"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3D274A"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18FB33"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9D202" w14:textId="77777777"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bl>
    <w:p w14:paraId="586E5636" w14:textId="77777777"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14:paraId="1BEE4197"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bookmarkEnd w:id="275"/>
    <w:p w14:paraId="1E570DE2"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E5/A5 depèn de la disponibilitat regional.</w:t>
      </w:r>
    </w:p>
    <w:p w14:paraId="0CBC4A48" w14:textId="77777777" w:rsidR="008623DB" w:rsidRDefault="008623DB" w:rsidP="008623DB">
      <w:pPr>
        <w:pStyle w:val="ProductList-Body"/>
      </w:pPr>
      <w:r>
        <w:rPr>
          <w:i/>
          <w:sz w:val="16"/>
          <w:szCs w:val="16"/>
          <w:vertAlign w:val="superscript"/>
        </w:rPr>
        <w:t>4</w:t>
      </w:r>
      <w:r>
        <w:rPr>
          <w:i/>
          <w:sz w:val="16"/>
          <w:szCs w:val="16"/>
        </w:rPr>
        <w:t>Inclou el Microsoft 365 A3 amb Core CAL.</w:t>
      </w:r>
    </w:p>
    <w:p w14:paraId="2E7A61F5" w14:textId="77777777"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14:paraId="280CB784" w14:textId="77777777" w:rsidR="00D979E0" w:rsidRPr="00931AE7" w:rsidRDefault="00D979E0" w:rsidP="00D979E0">
      <w:pPr>
        <w:pStyle w:val="ProductList-Body"/>
      </w:pPr>
      <w:r>
        <w:rPr>
          <w:i/>
          <w:sz w:val="16"/>
          <w:szCs w:val="16"/>
          <w:vertAlign w:val="superscript"/>
        </w:rPr>
        <w:t>6</w:t>
      </w:r>
      <w:r>
        <w:rPr>
          <w:i/>
          <w:sz w:val="16"/>
          <w:szCs w:val="16"/>
        </w:rPr>
        <w:t xml:space="preserve"> </w:t>
      </w:r>
      <w:r w:rsidR="0005116F">
        <w:rPr>
          <w:i/>
          <w:sz w:val="16"/>
          <w:szCs w:val="16"/>
        </w:rPr>
        <w:t>La Seguretat del Microsoft 365 A5 inclou la Protecció contra Amenaces Avançada del Microsoft Defender</w:t>
      </w:r>
      <w:r>
        <w:rPr>
          <w:i/>
          <w:sz w:val="16"/>
          <w:szCs w:val="16"/>
        </w:rPr>
        <w:t>.</w:t>
      </w:r>
    </w:p>
    <w:p w14:paraId="0AE90FAF" w14:textId="77777777" w:rsidR="00112875" w:rsidRPr="00903BB7" w:rsidRDefault="009A7162"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A0B600D" w14:textId="77777777" w:rsidR="00232755" w:rsidRDefault="00232755" w:rsidP="00A914BF">
      <w:pPr>
        <w:pStyle w:val="ProductList-Body"/>
      </w:pPr>
    </w:p>
    <w:p w14:paraId="1170A466" w14:textId="77777777" w:rsidR="00112875" w:rsidRDefault="00112875" w:rsidP="00A914BF">
      <w:pPr>
        <w:pStyle w:val="ProductList-Body"/>
        <w:sectPr w:rsidR="00112875" w:rsidSect="00A61B2A">
          <w:pgSz w:w="12240" w:h="15840"/>
          <w:pgMar w:top="1440" w:right="720" w:bottom="1440" w:left="720" w:header="720" w:footer="720" w:gutter="0"/>
          <w:cols w:space="720"/>
          <w:titlePg/>
          <w:docGrid w:linePitch="360"/>
        </w:sectPr>
      </w:pPr>
    </w:p>
    <w:p w14:paraId="295F9015" w14:textId="77777777" w:rsidR="00232755" w:rsidRPr="00690C65" w:rsidRDefault="00232755" w:rsidP="00233C87">
      <w:pPr>
        <w:pStyle w:val="ProductList-SectionHeading"/>
        <w:outlineLvl w:val="0"/>
      </w:pPr>
      <w:bookmarkStart w:id="278" w:name="Attachment3"/>
      <w:bookmarkStart w:id="279" w:name="_Toc23323016"/>
      <w:r>
        <w:lastRenderedPageBreak/>
        <w:t>Apèndix 3: Clàusules Contractuals Estàndard (</w:t>
      </w:r>
      <w:r w:rsidR="0048349F">
        <w:t>Encarregats del tractament</w:t>
      </w:r>
      <w:r>
        <w:t>)</w:t>
      </w:r>
      <w:bookmarkEnd w:id="278"/>
      <w:bookmarkEnd w:id="279"/>
    </w:p>
    <w:p w14:paraId="522743DA" w14:textId="77777777" w:rsidR="00491C20" w:rsidRDefault="00491C20" w:rsidP="00491C20">
      <w:pPr>
        <w:pStyle w:val="ProductList-Body"/>
      </w:pPr>
      <w:r>
        <w:t>La formalització del contracte de llicències per volum del Client inclou la formalització d'aquest Apèndix 3, el qual està contrasignat per Microsoft Corporation. Per excloure's de les “Clàusules Contractuals Tipus”, el Client ha d'enviar la informació següent a Microsoft en una notificació escrita (de conformitat amb els termes del contracte de llicències per volum del Client):</w:t>
      </w:r>
    </w:p>
    <w:p w14:paraId="4762F450" w14:textId="77777777" w:rsidR="00491C20" w:rsidRDefault="00491C20" w:rsidP="00491C20">
      <w:pPr>
        <w:pStyle w:val="ProductList-Body"/>
        <w:numPr>
          <w:ilvl w:val="0"/>
          <w:numId w:val="5"/>
        </w:numPr>
        <w:ind w:left="450" w:hanging="270"/>
      </w:pPr>
      <w:r>
        <w:t>el nom legal complet del Client i qualsevol Filial que s'exclogui;</w:t>
      </w:r>
    </w:p>
    <w:p w14:paraId="3A436D0A" w14:textId="77777777" w:rsidR="00491C20" w:rsidRDefault="00491C20" w:rsidP="00491C20">
      <w:pPr>
        <w:pStyle w:val="ProductList-Body"/>
        <w:numPr>
          <w:ilvl w:val="0"/>
          <w:numId w:val="5"/>
        </w:numPr>
        <w:spacing w:before="40"/>
        <w:ind w:left="450" w:hanging="270"/>
      </w:pPr>
      <w:r>
        <w:t>si el Client té diferents contractes de llicències per volum, el contracte de llicències per volum al qual s'aplica l'exclusió; i</w:t>
      </w:r>
    </w:p>
    <w:p w14:paraId="47BAF984" w14:textId="77777777" w:rsidR="00491C20" w:rsidRDefault="00491C20" w:rsidP="00491C20">
      <w:pPr>
        <w:pStyle w:val="ProductList-Body"/>
        <w:numPr>
          <w:ilvl w:val="0"/>
          <w:numId w:val="5"/>
        </w:numPr>
        <w:spacing w:before="40"/>
        <w:ind w:left="461" w:hanging="274"/>
      </w:pPr>
      <w:r>
        <w:t>una declaració que indiqui que el Client (o la Filial) s'exclou de les Clàusules Contractuals Tipus.</w:t>
      </w:r>
    </w:p>
    <w:p w14:paraId="6B031178" w14:textId="77777777" w:rsidR="00491C20" w:rsidRDefault="00491C20" w:rsidP="00491C20">
      <w:pPr>
        <w:pStyle w:val="ProductList-Body"/>
        <w:spacing w:before="40"/>
      </w:pPr>
    </w:p>
    <w:p w14:paraId="6FC22499" w14:textId="77777777" w:rsidR="00491C20" w:rsidRDefault="00491C20" w:rsidP="00491C20">
      <w:pPr>
        <w:pStyle w:val="ProductList-Body"/>
      </w:pPr>
      <w:r>
        <w:t>Als països on es requereix aprovació regulatòria per a l'ús de Clàusules Contractuals Tipus, les Clàusules Contractuals Tipus no es podran invocar en virtut de la Decisió 2010/87/UE (de febrer de 2010) de la Comissió Europea per legitimar l'exportació de les dades procedents d’aquests països, tret que el Client tingui l'aprovació reglamentària requerida.</w:t>
      </w:r>
    </w:p>
    <w:p w14:paraId="0602F31A" w14:textId="77777777" w:rsidR="00491C20" w:rsidRDefault="00491C20" w:rsidP="00491C20">
      <w:pPr>
        <w:pStyle w:val="ProductList-Body"/>
      </w:pPr>
    </w:p>
    <w:p w14:paraId="3A34E71D" w14:textId="77777777" w:rsidR="00491C20" w:rsidRDefault="00491C20" w:rsidP="00491C20">
      <w:pPr>
        <w:pStyle w:val="ProductList-Body"/>
      </w:pPr>
      <w:r>
        <w:t>A partir del 25 de maig de 2018 i en endavant, les referències als diversos Articles de la Directiva 95/46/CE de les Clàusules Contractuals Tipus següents es tractaran com a referències a Articles pertinents i adequats de l'RGPD.</w:t>
      </w:r>
    </w:p>
    <w:p w14:paraId="1A9325FE" w14:textId="77777777" w:rsidR="00491C20" w:rsidRDefault="00491C20" w:rsidP="00232755">
      <w:pPr>
        <w:pStyle w:val="ProductList-Body"/>
      </w:pPr>
    </w:p>
    <w:p w14:paraId="1A254EAD" w14:textId="77777777"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14:paraId="24480EAD" w14:textId="77777777" w:rsidR="00232755" w:rsidRPr="00690C65" w:rsidRDefault="00232755" w:rsidP="00232755">
      <w:pPr>
        <w:pStyle w:val="ProductList-Body"/>
      </w:pPr>
    </w:p>
    <w:p w14:paraId="7B67D5CA" w14:textId="77777777" w:rsidR="00232755" w:rsidRPr="00690C65" w:rsidRDefault="00232755" w:rsidP="00233C87">
      <w:pPr>
        <w:pStyle w:val="ProductList-Body"/>
        <w:jc w:val="center"/>
        <w:outlineLvl w:val="1"/>
      </w:pPr>
      <w:r>
        <w:rPr>
          <w:b/>
        </w:rPr>
        <w:t>Clàusula 1: Definicions</w:t>
      </w:r>
    </w:p>
    <w:p w14:paraId="5981A982" w14:textId="77777777" w:rsidR="00232755" w:rsidRPr="00690C65" w:rsidRDefault="00232755" w:rsidP="00232755">
      <w:pPr>
        <w:pStyle w:val="ProductList-Body"/>
      </w:pPr>
    </w:p>
    <w:p w14:paraId="5E50B545" w14:textId="77777777"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14:paraId="5946F820" w14:textId="77777777"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14:paraId="12A9B839" w14:textId="77777777"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w:t>
      </w:r>
      <w:r w:rsidR="00795620">
        <w:t xml:space="preserve">de l’exportador </w:t>
      </w:r>
      <w:r>
        <w:t xml:space="preserve">dades personals </w:t>
      </w:r>
      <w:r w:rsidR="00795620">
        <w:t>per al seu posterior tractament</w:t>
      </w:r>
      <w:r>
        <w:t xml:space="preserve"> en nom </w:t>
      </w:r>
      <w:r w:rsidR="00795620">
        <w:t>d’aquest</w:t>
      </w:r>
      <w:r>
        <w:t>, d</w:t>
      </w:r>
      <w:r w:rsidR="00281058">
        <w:t>e conformitat</w:t>
      </w:r>
      <w:r>
        <w:t xml:space="preserve"> amb les seves instruccions i amb els termes de les </w:t>
      </w:r>
      <w:r w:rsidR="00281058">
        <w:t xml:space="preserve">clàusules, </w:t>
      </w:r>
      <w:r>
        <w:t xml:space="preserve">i que no </w:t>
      </w:r>
      <w:r w:rsidR="00281058">
        <w:t xml:space="preserve">estigui </w:t>
      </w:r>
      <w:r>
        <w:t>subjecte al sistema d'un tercer país pe</w:t>
      </w:r>
      <w:r w:rsidR="00281058">
        <w:t>l qual es garant</w:t>
      </w:r>
      <w:r w:rsidR="00044BE1">
        <w:t>eixi</w:t>
      </w:r>
      <w:r>
        <w:t xml:space="preserve"> la protecció adequada en el sentit de l'Article 25</w:t>
      </w:r>
      <w:r w:rsidR="00281058">
        <w:t>,</w:t>
      </w:r>
      <w:r>
        <w:t xml:space="preserve"> </w:t>
      </w:r>
      <w:r w:rsidR="00281058">
        <w:t xml:space="preserve">apartat </w:t>
      </w:r>
      <w:r>
        <w:t>1</w:t>
      </w:r>
      <w:r w:rsidR="00281058">
        <w:t xml:space="preserve">, </w:t>
      </w:r>
      <w:r>
        <w:t xml:space="preserve">de la Directiva 95/46/CE; </w:t>
      </w:r>
    </w:p>
    <w:p w14:paraId="140D18F5" w14:textId="77777777"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14:paraId="558335F6" w14:textId="77777777"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14:paraId="25B9F8BC" w14:textId="77777777"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14:paraId="6A87FA05" w14:textId="77777777" w:rsidR="00232755" w:rsidRPr="00690C65" w:rsidRDefault="00232755" w:rsidP="00232755">
      <w:pPr>
        <w:pStyle w:val="ProductList-Body"/>
      </w:pPr>
    </w:p>
    <w:p w14:paraId="7D8F74B8" w14:textId="77777777" w:rsidR="00232755" w:rsidRPr="00690C65" w:rsidRDefault="00232755" w:rsidP="00233C87">
      <w:pPr>
        <w:pStyle w:val="ProductList-Body"/>
        <w:jc w:val="center"/>
        <w:outlineLvl w:val="1"/>
      </w:pPr>
      <w:r>
        <w:rPr>
          <w:b/>
        </w:rPr>
        <w:t>Clàusula 2: Detalls de la transferència</w:t>
      </w:r>
    </w:p>
    <w:p w14:paraId="037DAE0F" w14:textId="77777777" w:rsidR="00232755" w:rsidRPr="00690C65" w:rsidRDefault="00232755" w:rsidP="00232755">
      <w:pPr>
        <w:pStyle w:val="ProductList-Body"/>
      </w:pPr>
    </w:p>
    <w:p w14:paraId="078B28A1" w14:textId="77777777"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14:paraId="00A25E4A" w14:textId="77777777" w:rsidR="00232755" w:rsidRPr="00690C65" w:rsidRDefault="00232755" w:rsidP="00A914BF">
      <w:pPr>
        <w:pStyle w:val="ProductList-Body"/>
      </w:pPr>
    </w:p>
    <w:p w14:paraId="70080064" w14:textId="77777777" w:rsidR="00232755" w:rsidRPr="00690C65" w:rsidRDefault="00232755" w:rsidP="00D3386B">
      <w:pPr>
        <w:pStyle w:val="ProductList-Body"/>
        <w:keepNext/>
        <w:jc w:val="center"/>
        <w:outlineLvl w:val="1"/>
      </w:pPr>
      <w:r>
        <w:rPr>
          <w:b/>
        </w:rPr>
        <w:lastRenderedPageBreak/>
        <w:t>Clàusula 3: Clàusula de tercers beneficiaris</w:t>
      </w:r>
    </w:p>
    <w:p w14:paraId="7E03EF6A" w14:textId="77777777" w:rsidR="00232755" w:rsidRPr="00690C65" w:rsidRDefault="00232755" w:rsidP="00D3386B">
      <w:pPr>
        <w:pStyle w:val="ProductList-Body"/>
        <w:keepNext/>
      </w:pPr>
    </w:p>
    <w:p w14:paraId="7804C13F" w14:textId="77777777"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14:paraId="697684F2" w14:textId="77777777"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14:paraId="02D729E2" w14:textId="77777777"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14:paraId="136E8125" w14:textId="77777777"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14:paraId="115D2B35" w14:textId="77777777" w:rsidR="00D67A4B" w:rsidRPr="00690C65" w:rsidRDefault="00D67A4B" w:rsidP="00A914BF">
      <w:pPr>
        <w:pStyle w:val="ProductList-Body"/>
      </w:pPr>
    </w:p>
    <w:p w14:paraId="3E4F54AA" w14:textId="77777777" w:rsidR="00232755" w:rsidRPr="00690C65" w:rsidRDefault="00232755" w:rsidP="00F65825">
      <w:pPr>
        <w:pStyle w:val="ProductList-Body"/>
        <w:keepNext/>
        <w:jc w:val="center"/>
        <w:outlineLvl w:val="1"/>
      </w:pPr>
      <w:r>
        <w:rPr>
          <w:b/>
        </w:rPr>
        <w:t>Clàusula 4: Obligacions de l'exportador de dades</w:t>
      </w:r>
    </w:p>
    <w:p w14:paraId="046FD162" w14:textId="77777777" w:rsidR="00232755" w:rsidRPr="00690C65" w:rsidRDefault="00232755" w:rsidP="00232755">
      <w:pPr>
        <w:pStyle w:val="ProductList-Body"/>
      </w:pPr>
    </w:p>
    <w:p w14:paraId="50C044FD" w14:textId="77777777" w:rsidR="00232755" w:rsidRPr="00690C65" w:rsidRDefault="00232755" w:rsidP="00232755">
      <w:pPr>
        <w:pStyle w:val="ProductList-Body"/>
      </w:pPr>
      <w:r>
        <w:t xml:space="preserve">L'exportador de dades accepta i garanteix: </w:t>
      </w:r>
    </w:p>
    <w:p w14:paraId="7B237413" w14:textId="77777777" w:rsidR="00232755" w:rsidRPr="00690C65" w:rsidRDefault="00232755" w:rsidP="00232755">
      <w:pPr>
        <w:pStyle w:val="ProductList-Body"/>
      </w:pPr>
    </w:p>
    <w:p w14:paraId="1A28F8C3" w14:textId="77777777"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14:paraId="30DC0E0F" w14:textId="77777777"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14:paraId="0514184A" w14:textId="77777777"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14:paraId="6EF48341" w14:textId="77777777"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14:paraId="355C538B" w14:textId="77777777" w:rsidR="00232755" w:rsidRPr="00690C65" w:rsidRDefault="00232755" w:rsidP="00232755">
      <w:pPr>
        <w:pStyle w:val="ProductList-Body"/>
        <w:spacing w:after="120"/>
      </w:pPr>
      <w:r>
        <w:t xml:space="preserve">(e) que garantirà el compliment de les mesures de seguretat; </w:t>
      </w:r>
    </w:p>
    <w:p w14:paraId="31FDC9F2" w14:textId="77777777"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14:paraId="70392992" w14:textId="77777777"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14:paraId="5BFCAC04" w14:textId="77777777"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14:paraId="075FF78A" w14:textId="77777777"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14:paraId="07A813B2" w14:textId="77777777" w:rsidR="00D67A4B" w:rsidRPr="00690C65" w:rsidRDefault="00232755" w:rsidP="00232755">
      <w:pPr>
        <w:pStyle w:val="ProductList-Body"/>
      </w:pPr>
      <w:r>
        <w:t>(</w:t>
      </w:r>
      <w:r w:rsidR="006E7153">
        <w:t>j</w:t>
      </w:r>
      <w:r>
        <w:t>) que garantirà el compliment de la Clàusula 4(a) a (i).</w:t>
      </w:r>
    </w:p>
    <w:p w14:paraId="56084DBC" w14:textId="77777777" w:rsidR="00D67A4B" w:rsidRPr="00690C65" w:rsidRDefault="00D67A4B" w:rsidP="00A914BF">
      <w:pPr>
        <w:pStyle w:val="ProductList-Body"/>
      </w:pPr>
    </w:p>
    <w:p w14:paraId="179AF65F" w14:textId="77777777" w:rsidR="00E83159" w:rsidRPr="00690C65" w:rsidRDefault="00E83159" w:rsidP="00D3386B">
      <w:pPr>
        <w:pStyle w:val="ProductList-Body"/>
        <w:keepNext/>
        <w:jc w:val="center"/>
        <w:outlineLvl w:val="1"/>
      </w:pPr>
      <w:r>
        <w:rPr>
          <w:b/>
        </w:rPr>
        <w:lastRenderedPageBreak/>
        <w:t>Clàusula 5: Obligacions de l'importador de dades</w:t>
      </w:r>
    </w:p>
    <w:p w14:paraId="2EEA6285" w14:textId="77777777" w:rsidR="00E83159" w:rsidRPr="00690C65" w:rsidRDefault="00E83159" w:rsidP="00D3386B">
      <w:pPr>
        <w:pStyle w:val="ProductList-Body"/>
        <w:keepNext/>
      </w:pPr>
    </w:p>
    <w:p w14:paraId="70D25125" w14:textId="77777777" w:rsidR="00E83159" w:rsidRPr="00690C65" w:rsidRDefault="00E83159" w:rsidP="00D3386B">
      <w:pPr>
        <w:pStyle w:val="ProductList-Body"/>
        <w:keepNext/>
      </w:pPr>
      <w:r>
        <w:t xml:space="preserve">L'importador de dades accepta i garanteix: </w:t>
      </w:r>
    </w:p>
    <w:p w14:paraId="4F7FE78F" w14:textId="77777777" w:rsidR="00E83159" w:rsidRPr="00690C65" w:rsidRDefault="00E83159" w:rsidP="00D3386B">
      <w:pPr>
        <w:pStyle w:val="ProductList-Body"/>
        <w:keepNext/>
      </w:pPr>
    </w:p>
    <w:p w14:paraId="78E3412C" w14:textId="77777777"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14:paraId="41482839" w14:textId="77777777"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14:paraId="083BFAA3" w14:textId="77777777"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14:paraId="000AF039" w14:textId="77777777" w:rsidR="00E83159" w:rsidRPr="00690C65" w:rsidRDefault="00E83159" w:rsidP="00E83159">
      <w:pPr>
        <w:pStyle w:val="ProductList-Body"/>
      </w:pPr>
      <w:r>
        <w:t xml:space="preserve">(d) que notificarà de manera oportuna a l'exportador sobre: </w:t>
      </w:r>
    </w:p>
    <w:p w14:paraId="3EAE663E" w14:textId="77777777"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14:paraId="43952075" w14:textId="77777777" w:rsidR="00E83159" w:rsidRPr="00690C65" w:rsidRDefault="00E83159" w:rsidP="00E83159">
      <w:pPr>
        <w:pStyle w:val="ProductList-Body"/>
        <w:spacing w:after="60"/>
        <w:ind w:left="360"/>
      </w:pPr>
      <w:r>
        <w:t xml:space="preserve">(ii) qualsevol accés accidental o no autoritzat, i </w:t>
      </w:r>
    </w:p>
    <w:p w14:paraId="4B0AF801" w14:textId="77777777"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14:paraId="7ED90D7C" w14:textId="77777777" w:rsidR="00E83159" w:rsidRPr="00690C65" w:rsidRDefault="00E83159" w:rsidP="00E83159">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14:paraId="67E7470E" w14:textId="77777777"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14:paraId="2E9DCB6A" w14:textId="77777777"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14:paraId="7691677D" w14:textId="77777777"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14:paraId="433C1946" w14:textId="77777777" w:rsidR="00E83159" w:rsidRPr="00690C65" w:rsidRDefault="00E83159" w:rsidP="00E83159">
      <w:pPr>
        <w:pStyle w:val="ProductList-Body"/>
        <w:spacing w:after="120"/>
      </w:pPr>
      <w:r>
        <w:t>(i) que els serveis de tractament del sotsencarregat del tractament es faran d’acord amb la Clàusula 11; i</w:t>
      </w:r>
    </w:p>
    <w:p w14:paraId="73A27DCD" w14:textId="77777777" w:rsidR="00D67A4B" w:rsidRPr="00690C65" w:rsidRDefault="00E83159" w:rsidP="00E83159">
      <w:pPr>
        <w:pStyle w:val="ProductList-Body"/>
      </w:pPr>
      <w:r>
        <w:t>(j) enviar oportunament a l'exportador de dades una còpia de qualsevol acord amb el sotsencarregat del tractament pactat en virtut de les Clàusules.</w:t>
      </w:r>
    </w:p>
    <w:p w14:paraId="3BC1067A" w14:textId="77777777" w:rsidR="00E83159" w:rsidRPr="00690C65" w:rsidRDefault="00E83159" w:rsidP="00A914BF">
      <w:pPr>
        <w:pStyle w:val="ProductList-Body"/>
      </w:pPr>
    </w:p>
    <w:p w14:paraId="77224A76" w14:textId="77777777" w:rsidR="00E83159" w:rsidRPr="00690C65" w:rsidRDefault="00E83159" w:rsidP="00233C87">
      <w:pPr>
        <w:pStyle w:val="ProductList-Body"/>
        <w:jc w:val="center"/>
        <w:outlineLvl w:val="1"/>
      </w:pPr>
      <w:r>
        <w:rPr>
          <w:b/>
        </w:rPr>
        <w:t>Clàusula 6: Responsabilitat</w:t>
      </w:r>
    </w:p>
    <w:p w14:paraId="798F9064" w14:textId="77777777" w:rsidR="00E83159" w:rsidRPr="00690C65" w:rsidRDefault="00E83159" w:rsidP="00E83159">
      <w:pPr>
        <w:pStyle w:val="ProductList-Body"/>
      </w:pPr>
    </w:p>
    <w:p w14:paraId="13A35287" w14:textId="77777777"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14:paraId="7BA1C4CE" w14:textId="77777777"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14:paraId="080802C8" w14:textId="77777777"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14:paraId="365F7485" w14:textId="77777777"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w:t>
      </w:r>
      <w:r>
        <w:lastRenderedPageBreak/>
        <w:t xml:space="preserve">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14:paraId="0705DF32" w14:textId="77777777" w:rsidR="00E83159" w:rsidRPr="00690C65" w:rsidRDefault="00E83159" w:rsidP="00E83159">
      <w:pPr>
        <w:pStyle w:val="ProductList-Body"/>
      </w:pPr>
    </w:p>
    <w:p w14:paraId="07504295" w14:textId="77777777" w:rsidR="00E83159" w:rsidRPr="00690C65" w:rsidRDefault="00E83159" w:rsidP="00233C87">
      <w:pPr>
        <w:pStyle w:val="ProductList-Body"/>
        <w:jc w:val="center"/>
        <w:outlineLvl w:val="1"/>
      </w:pPr>
      <w:r>
        <w:rPr>
          <w:b/>
        </w:rPr>
        <w:t>Clàusula 7: Mediació i jurisdicció</w:t>
      </w:r>
    </w:p>
    <w:p w14:paraId="2D16F132" w14:textId="77777777" w:rsidR="00E83159" w:rsidRPr="00690C65" w:rsidRDefault="00E83159" w:rsidP="00E83159">
      <w:pPr>
        <w:pStyle w:val="ProductList-Body"/>
      </w:pPr>
    </w:p>
    <w:p w14:paraId="642FE54D" w14:textId="77777777"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14:paraId="1C7CA885" w14:textId="77777777" w:rsidR="00E83159" w:rsidRPr="00690C65" w:rsidRDefault="00E83159" w:rsidP="00E83159">
      <w:pPr>
        <w:pStyle w:val="ProductList-Body"/>
        <w:spacing w:after="60"/>
        <w:ind w:left="360"/>
      </w:pPr>
      <w:r>
        <w:t xml:space="preserve">(a) sol·licitar la mediació en el conflicte d'una persona independent o, si escau, d'una autoritat de control; </w:t>
      </w:r>
    </w:p>
    <w:p w14:paraId="7559BF38" w14:textId="77777777" w:rsidR="00E83159" w:rsidRPr="00690C65" w:rsidRDefault="00E83159" w:rsidP="00E83159">
      <w:pPr>
        <w:pStyle w:val="ProductList-Body"/>
        <w:spacing w:after="120"/>
        <w:ind w:left="360"/>
      </w:pPr>
      <w:r>
        <w:t xml:space="preserve">(b) dur el conflicte als tribunals de l'Estat Membre de l'exportador de dades. </w:t>
      </w:r>
    </w:p>
    <w:p w14:paraId="0F09BD6F" w14:textId="77777777"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14:paraId="03B508FF" w14:textId="77777777" w:rsidR="00E83159" w:rsidRPr="00690C65" w:rsidRDefault="00E83159" w:rsidP="00E83159">
      <w:pPr>
        <w:pStyle w:val="ProductList-Body"/>
      </w:pPr>
    </w:p>
    <w:p w14:paraId="5326BE8E" w14:textId="77777777" w:rsidR="00E83159" w:rsidRPr="00690C65" w:rsidRDefault="00E83159" w:rsidP="00233C87">
      <w:pPr>
        <w:pStyle w:val="ProductList-Body"/>
        <w:jc w:val="center"/>
        <w:outlineLvl w:val="1"/>
      </w:pPr>
      <w:r>
        <w:rPr>
          <w:b/>
        </w:rPr>
        <w:t>Clàusula 8: Cooperació amb autoritats de control</w:t>
      </w:r>
    </w:p>
    <w:p w14:paraId="106935F7" w14:textId="77777777" w:rsidR="00E83159" w:rsidRPr="00690C65" w:rsidRDefault="00E83159" w:rsidP="00E83159">
      <w:pPr>
        <w:pStyle w:val="ProductList-Body"/>
      </w:pPr>
    </w:p>
    <w:p w14:paraId="2F47F92E" w14:textId="77777777"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14:paraId="772F393E" w14:textId="77777777"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14:paraId="69B3F010" w14:textId="77777777" w:rsidR="00E83159" w:rsidRPr="00690C65" w:rsidRDefault="00E83159" w:rsidP="00E83159">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14:paraId="370D8F6C" w14:textId="77777777" w:rsidR="00E83159" w:rsidRPr="00690C65" w:rsidRDefault="00E83159" w:rsidP="00E83159">
      <w:pPr>
        <w:pStyle w:val="ProductList-Body"/>
      </w:pPr>
    </w:p>
    <w:p w14:paraId="1E43F482" w14:textId="77777777" w:rsidR="00E83159" w:rsidRPr="00690C65" w:rsidRDefault="00E83159" w:rsidP="00233C87">
      <w:pPr>
        <w:pStyle w:val="ProductList-Body"/>
        <w:jc w:val="center"/>
        <w:outlineLvl w:val="1"/>
      </w:pPr>
      <w:r>
        <w:rPr>
          <w:b/>
        </w:rPr>
        <w:t>Clàusula 9: Legislació Regent.</w:t>
      </w:r>
    </w:p>
    <w:p w14:paraId="3007E3A3" w14:textId="77777777" w:rsidR="00E83159" w:rsidRPr="00690C65" w:rsidRDefault="00E83159" w:rsidP="00E83159">
      <w:pPr>
        <w:pStyle w:val="ProductList-Body"/>
      </w:pPr>
    </w:p>
    <w:p w14:paraId="39B4B7D6" w14:textId="77777777" w:rsidR="00E83159" w:rsidRPr="00690C65" w:rsidRDefault="00E83159" w:rsidP="00E83159">
      <w:pPr>
        <w:pStyle w:val="ProductList-Body"/>
      </w:pPr>
      <w:r>
        <w:t xml:space="preserve">Les Clàusules es regiran per la legislació de l'Estat Membre de l'exportador de dades. </w:t>
      </w:r>
    </w:p>
    <w:p w14:paraId="64FD5B7D" w14:textId="77777777" w:rsidR="00E83159" w:rsidRPr="00690C65" w:rsidRDefault="00E83159" w:rsidP="00E83159">
      <w:pPr>
        <w:pStyle w:val="ProductList-Body"/>
      </w:pPr>
    </w:p>
    <w:p w14:paraId="66ABC6F0" w14:textId="77777777" w:rsidR="00E83159" w:rsidRPr="00690C65" w:rsidRDefault="00E83159" w:rsidP="00233C87">
      <w:pPr>
        <w:pStyle w:val="ProductList-Body"/>
        <w:jc w:val="center"/>
        <w:outlineLvl w:val="1"/>
      </w:pPr>
      <w:r>
        <w:rPr>
          <w:b/>
        </w:rPr>
        <w:t>Clàusula 10: Variació del contracte</w:t>
      </w:r>
    </w:p>
    <w:p w14:paraId="66FBE10B" w14:textId="77777777" w:rsidR="00E83159" w:rsidRPr="00690C65" w:rsidRDefault="00E83159" w:rsidP="00E83159">
      <w:pPr>
        <w:pStyle w:val="ProductList-Body"/>
      </w:pPr>
    </w:p>
    <w:p w14:paraId="67F54680" w14:textId="77777777"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14:paraId="479E7EBB" w14:textId="77777777" w:rsidR="00E83159" w:rsidRPr="00690C65" w:rsidRDefault="00E83159" w:rsidP="00E83159">
      <w:pPr>
        <w:pStyle w:val="ProductList-Body"/>
      </w:pPr>
    </w:p>
    <w:p w14:paraId="2670AACB" w14:textId="77777777" w:rsidR="00E83159" w:rsidRPr="00690C65" w:rsidRDefault="00E83159" w:rsidP="00233C87">
      <w:pPr>
        <w:pStyle w:val="ProductList-Body"/>
        <w:jc w:val="center"/>
        <w:outlineLvl w:val="1"/>
      </w:pPr>
      <w:r>
        <w:rPr>
          <w:b/>
        </w:rPr>
        <w:t>Clàusula 11: Subtractament</w:t>
      </w:r>
    </w:p>
    <w:p w14:paraId="4B5505F0" w14:textId="77777777" w:rsidR="00E83159" w:rsidRPr="00690C65" w:rsidRDefault="00E83159" w:rsidP="00E83159">
      <w:pPr>
        <w:pStyle w:val="ProductList-Body"/>
      </w:pPr>
    </w:p>
    <w:p w14:paraId="17D19A03" w14:textId="77777777"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14:paraId="5F0E260D" w14:textId="77777777"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14:paraId="3CD6AD12" w14:textId="77777777"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14:paraId="12BA580B" w14:textId="77777777"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14:paraId="11D062EF" w14:textId="77777777" w:rsidR="00E83159" w:rsidRPr="00690C65" w:rsidRDefault="00E83159" w:rsidP="00E83159">
      <w:pPr>
        <w:pStyle w:val="ProductList-Body"/>
      </w:pPr>
    </w:p>
    <w:p w14:paraId="02702280" w14:textId="77777777" w:rsidR="00E83159" w:rsidRPr="00690C65" w:rsidRDefault="00E83159" w:rsidP="00233C87">
      <w:pPr>
        <w:pStyle w:val="ProductList-Body"/>
        <w:jc w:val="center"/>
        <w:outlineLvl w:val="1"/>
      </w:pPr>
      <w:r>
        <w:rPr>
          <w:b/>
        </w:rPr>
        <w:lastRenderedPageBreak/>
        <w:t>Clàusula 12: Obligació després de la finalització dels serveis de tractament de dades personals</w:t>
      </w:r>
    </w:p>
    <w:p w14:paraId="22E83A68" w14:textId="77777777" w:rsidR="00E83159" w:rsidRPr="00690C65" w:rsidRDefault="00E83159" w:rsidP="00E83159">
      <w:pPr>
        <w:pStyle w:val="ProductList-Body"/>
      </w:pPr>
    </w:p>
    <w:p w14:paraId="42155A36" w14:textId="77777777"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14:paraId="48329D76" w14:textId="77777777"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14:paraId="58CF9B85" w14:textId="77777777" w:rsidR="00E83159" w:rsidRPr="00690C65" w:rsidRDefault="00E83159" w:rsidP="00A914BF">
      <w:pPr>
        <w:pStyle w:val="ProductList-Body"/>
      </w:pPr>
    </w:p>
    <w:p w14:paraId="2F8E2D7C" w14:textId="77777777" w:rsidR="00E83159" w:rsidRPr="00690C65" w:rsidRDefault="00E83159" w:rsidP="00233C87">
      <w:pPr>
        <w:pStyle w:val="ProductList-Body"/>
        <w:jc w:val="center"/>
        <w:outlineLvl w:val="1"/>
      </w:pPr>
      <w:r>
        <w:rPr>
          <w:b/>
        </w:rPr>
        <w:t>Apèndix 1 a les Clàusules Contractuals Tipus</w:t>
      </w:r>
    </w:p>
    <w:p w14:paraId="7C73C4A9" w14:textId="77777777" w:rsidR="00E83159" w:rsidRPr="00690C65" w:rsidRDefault="00E83159" w:rsidP="00E83159">
      <w:pPr>
        <w:pStyle w:val="ProductList-Body"/>
      </w:pPr>
    </w:p>
    <w:p w14:paraId="004C86B4" w14:textId="77777777" w:rsidR="00491C20" w:rsidRDefault="00491C20" w:rsidP="00491C20">
      <w:pPr>
        <w:pStyle w:val="ProductList-Body"/>
        <w:spacing w:after="120"/>
      </w:pPr>
      <w:r>
        <w:rPr>
          <w:b/>
          <w:bCs/>
        </w:rPr>
        <w:t>Exportador de dades</w:t>
      </w:r>
      <w:r w:rsidRPr="00FC4AD2">
        <w:rPr>
          <w:b/>
        </w:rPr>
        <w:t>:</w:t>
      </w:r>
      <w:r>
        <w:t xml:space="preserve"> El Client és l'exportador de dades. L'exportador de dades és un usuari dels Serveis Online segons es defineix a la secció de les OST titulada “Condicions de Protecció de Dades”. </w:t>
      </w:r>
    </w:p>
    <w:p w14:paraId="12D84BE2" w14:textId="77777777"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14:paraId="0EE3E231" w14:textId="77777777"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w:t>
      </w:r>
      <w:r w:rsidR="00AC6218">
        <w:t>ferir</w:t>
      </w:r>
      <w:r>
        <w:t xml:space="preserve"> informació personal als usuaris dels serveis proporcionats per l'importador de dades</w:t>
      </w:r>
      <w:r w:rsidR="00E83159">
        <w:t xml:space="preserve">. </w:t>
      </w:r>
    </w:p>
    <w:p w14:paraId="57691F6A" w14:textId="77777777" w:rsidR="00E83159" w:rsidRPr="00690C65" w:rsidRDefault="00E83159" w:rsidP="00E83159">
      <w:pPr>
        <w:pStyle w:val="ProductList-Body"/>
        <w:spacing w:after="120"/>
      </w:pPr>
      <w:r>
        <w:rPr>
          <w:b/>
        </w:rPr>
        <w:t>Categories de dades</w:t>
      </w:r>
      <w:r>
        <w:t>: Les dades personals trans</w:t>
      </w:r>
      <w:r w:rsidR="00AC6218">
        <w:t>ferides</w:t>
      </w:r>
      <w:r>
        <w:t xml:space="preserve"> són correu electrònic, documents i altres dades en format electrònic, en el context dels Serveis Online. </w:t>
      </w:r>
    </w:p>
    <w:p w14:paraId="76E6F895" w14:textId="77777777" w:rsidR="00E83159" w:rsidRPr="00690C65" w:rsidRDefault="00E83159" w:rsidP="00E83159">
      <w:pPr>
        <w:pStyle w:val="ProductList-Body"/>
      </w:pPr>
      <w:r>
        <w:rPr>
          <w:b/>
        </w:rPr>
        <w:t>Operacions de tractament</w:t>
      </w:r>
      <w:r>
        <w:t>: Les dades personals trans</w:t>
      </w:r>
      <w:r w:rsidR="00AC6218">
        <w:t>ferides</w:t>
      </w:r>
      <w:r>
        <w:t xml:space="preserve"> estaran subjectes a les següents activitats bàsiques de tractament: </w:t>
      </w:r>
    </w:p>
    <w:p w14:paraId="15DB5EB2" w14:textId="77777777"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14:paraId="1BCCA22A" w14:textId="77777777" w:rsidR="00491C20" w:rsidRDefault="00491C20" w:rsidP="00491C20">
      <w:pPr>
        <w:pStyle w:val="ProductList-Body"/>
        <w:spacing w:after="60"/>
        <w:ind w:left="547"/>
      </w:pPr>
      <w:r>
        <w:rPr>
          <w:b/>
          <w:bCs/>
        </w:rPr>
        <w:t>b. Abast i Finalitat del Tractament de Dades</w:t>
      </w:r>
      <w:r w:rsidRPr="00FC4AD2">
        <w:rPr>
          <w:b/>
        </w:rPr>
        <w:t>.</w:t>
      </w:r>
      <w:r>
        <w:t xml:space="preserve"> L'abast i la finalitat del tractament de dades personals es descriuen a la secció Pràctiques i Normes de Seguretat de les OST.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14:paraId="1475F463" w14:textId="77777777" w:rsidR="00E83159" w:rsidRPr="00690C65" w:rsidRDefault="00E83159" w:rsidP="00E83159">
      <w:pPr>
        <w:pStyle w:val="ProductList-Body"/>
        <w:spacing w:after="60"/>
        <w:ind w:left="547"/>
      </w:pPr>
      <w:r>
        <w:rPr>
          <w:b/>
        </w:rPr>
        <w:t>c. Accés a Dades de</w:t>
      </w:r>
      <w:r w:rsidR="00176F7F">
        <w:rPr>
          <w:b/>
        </w:rPr>
        <w:t>l</w:t>
      </w:r>
      <w:r>
        <w:rPr>
          <w:b/>
        </w:rPr>
        <w:t xml:space="preserv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w:t>
      </w:r>
      <w:r w:rsidR="00176F7F">
        <w:t>l</w:t>
      </w:r>
      <w:r>
        <w:t xml:space="preserve"> Client o (2) realitzarà aquestes correccions, supressions o bloqueigs en nom seu. </w:t>
      </w:r>
    </w:p>
    <w:p w14:paraId="0C2D2640" w14:textId="77777777"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w:t>
      </w:r>
      <w:r w:rsidR="00AC6218">
        <w:t xml:space="preserve">únicament </w:t>
      </w:r>
      <w:r>
        <w:t xml:space="preserve">segons les instruccions de l'exportador de dades, segons les transmeti Microsoft. </w:t>
      </w:r>
    </w:p>
    <w:p w14:paraId="3B212623" w14:textId="77777777" w:rsidR="00E83159" w:rsidRPr="00690C65" w:rsidRDefault="00E83159" w:rsidP="00E83159">
      <w:pPr>
        <w:pStyle w:val="ProductList-Body"/>
        <w:spacing w:after="120"/>
        <w:ind w:left="547"/>
      </w:pPr>
      <w:r>
        <w:rPr>
          <w:b/>
        </w:rPr>
        <w:t>e. Supressió o Devolució de Dades de</w:t>
      </w:r>
      <w:r w:rsidR="00176F7F">
        <w:rPr>
          <w:b/>
        </w:rPr>
        <w:t>l</w:t>
      </w:r>
      <w:r>
        <w:rPr>
          <w:b/>
        </w:rPr>
        <w:t xml:space="preserve"> Client</w:t>
      </w:r>
      <w:r w:rsidRPr="00006F53">
        <w:rPr>
          <w:b/>
          <w:bCs/>
        </w:rPr>
        <w:t>.</w:t>
      </w:r>
      <w:r>
        <w:t xml:space="preserve"> Després de l'expiració o la </w:t>
      </w:r>
      <w:r w:rsidR="00AD1AC9">
        <w:t>terminació</w:t>
      </w:r>
      <w:r>
        <w:t xml:space="preserve"> de l'ús de l'exportador de dades dels Serveis Online, aquest podrà extreure les Dades de</w:t>
      </w:r>
      <w:r w:rsidR="00176F7F">
        <w:t>l</w:t>
      </w:r>
      <w:r>
        <w:t xml:space="preserve"> Client i l'importador de dades suprimirà aquestes dades, d'acord amb els OST aplicables al contracte. </w:t>
      </w:r>
    </w:p>
    <w:p w14:paraId="01C0F219" w14:textId="77777777"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w:t>
      </w:r>
      <w:r w:rsidR="00176F7F">
        <w:t>l</w:t>
      </w:r>
      <w:r>
        <w:t xml:space="preserve"> Client només per prestar els serveis per als quals l'importador de dades els ha contractat, i tindran prohibit utilitzar aquestes dades per a qualsevol altre efecte.</w:t>
      </w:r>
    </w:p>
    <w:p w14:paraId="62145357" w14:textId="77777777" w:rsidR="00D67A4B" w:rsidRPr="00690C65" w:rsidRDefault="00D67A4B" w:rsidP="00A914BF">
      <w:pPr>
        <w:pStyle w:val="ProductList-Body"/>
      </w:pPr>
    </w:p>
    <w:p w14:paraId="40CE1B88" w14:textId="77777777" w:rsidR="00463CC3" w:rsidRPr="00690C65" w:rsidRDefault="00463CC3" w:rsidP="00233C87">
      <w:pPr>
        <w:pStyle w:val="ProductList-Body"/>
        <w:jc w:val="center"/>
        <w:outlineLvl w:val="1"/>
      </w:pPr>
      <w:r>
        <w:rPr>
          <w:b/>
        </w:rPr>
        <w:t>Apèndix 2 a les Clàusules Contractuals Tipus</w:t>
      </w:r>
    </w:p>
    <w:p w14:paraId="3E03029A" w14:textId="77777777" w:rsidR="00463CC3" w:rsidRPr="00690C65" w:rsidRDefault="00463CC3" w:rsidP="00463CC3">
      <w:pPr>
        <w:pStyle w:val="ProductList-Body"/>
      </w:pPr>
    </w:p>
    <w:p w14:paraId="1487B1C1" w14:textId="77777777"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14:paraId="34BAEA7E" w14:textId="77777777"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w:t>
      </w:r>
      <w:r w:rsidR="00B811F1">
        <w:t xml:space="preserve">tractarà </w:t>
      </w:r>
      <w:r>
        <w:t>les Dades del Client sense autorització. El personal té l'obligació de mantenir la confidencialitat de totes les Dades de</w:t>
      </w:r>
      <w:r w:rsidR="00176F7F">
        <w:t>l</w:t>
      </w:r>
      <w:r>
        <w:t xml:space="preserve"> Client, i aquesta obligació continuarà fins i tot després que finalitzi la relació laboral. </w:t>
      </w:r>
    </w:p>
    <w:p w14:paraId="01C2B227" w14:textId="77777777"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14:paraId="2539357F" w14:textId="77777777" w:rsidR="00463CC3" w:rsidRPr="00690C65" w:rsidRDefault="00463CC3" w:rsidP="00463CC3">
      <w:pPr>
        <w:pStyle w:val="ProductList-Body"/>
      </w:pPr>
      <w:r>
        <w:t xml:space="preserve">Microsoft Corporation </w:t>
      </w:r>
    </w:p>
    <w:p w14:paraId="1EC60CE0" w14:textId="77777777" w:rsidR="00463CC3" w:rsidRPr="00690C65" w:rsidRDefault="00463CC3" w:rsidP="00463CC3">
      <w:pPr>
        <w:pStyle w:val="ProductList-Body"/>
        <w:ind w:left="360"/>
      </w:pPr>
      <w:r>
        <w:t>Attn: Chief Privacy Officer</w:t>
      </w:r>
    </w:p>
    <w:p w14:paraId="2EE8BFA6" w14:textId="77777777" w:rsidR="00463CC3" w:rsidRPr="00690C65" w:rsidRDefault="00463CC3" w:rsidP="00463CC3">
      <w:pPr>
        <w:pStyle w:val="ProductList-Body"/>
        <w:ind w:left="360"/>
      </w:pPr>
      <w:r>
        <w:t xml:space="preserve">1 Microsoft Way </w:t>
      </w:r>
    </w:p>
    <w:p w14:paraId="320D07B7" w14:textId="77777777" w:rsidR="00463CC3" w:rsidRPr="00690C65" w:rsidRDefault="00463CC3" w:rsidP="00463CC3">
      <w:pPr>
        <w:pStyle w:val="ProductList-Body"/>
        <w:spacing w:after="120"/>
        <w:ind w:left="360"/>
      </w:pPr>
      <w:r>
        <w:t xml:space="preserve">Redmond, WA 98052 USA </w:t>
      </w:r>
    </w:p>
    <w:p w14:paraId="38EDCB1A" w14:textId="77777777" w:rsidR="00491C20" w:rsidRDefault="00491C20" w:rsidP="00491C20">
      <w:pPr>
        <w:pStyle w:val="ProductList-Body"/>
        <w:spacing w:after="120"/>
      </w:pPr>
      <w:r w:rsidRPr="00491C20">
        <w:t>3.</w:t>
      </w:r>
      <w:r w:rsidRPr="00591519">
        <w:rPr>
          <w:b/>
        </w:rPr>
        <w:t xml:space="preserve"> </w:t>
      </w:r>
      <w:r>
        <w:rPr>
          <w:b/>
          <w:bCs/>
        </w:rPr>
        <w:t>Mesures Tècniques i Organitzatives</w:t>
      </w:r>
      <w:r w:rsidRPr="00FC4AD2">
        <w:rPr>
          <w:b/>
        </w:rPr>
        <w:t>.</w:t>
      </w:r>
      <w:r>
        <w:t xml:space="preserve"> L'importador de dades ha implementat i mantindrà les mesures tècniques i organitzatives adequades, els controls interns i les rutines de seguretat de la informació que tenen com a objectiu protegir les Dades del Client, segons es defineix a la secció </w:t>
      </w:r>
      <w:r>
        <w:lastRenderedPageBreak/>
        <w:t>Pràctiques i Normes de Seguretat de les OST, enfront d'una pèrdua accidental, destrucció o alteració, o de la revelació o l'accés no autoritzats o la destrucció il·lícita, de la manera següent: Les mesures tècniques i organitzatives, els controls interns i les rutines de seguretat de la informació establerts a la secció Pràctiques i Normes de Seguretat de les OST s'incorporen a aquest Apèndix 2 mitjançant aquesta referència i són vinculants per a l'importador de dades, com si estiguessin establerts en aquest Apèndix 2 en la seva totalitat.</w:t>
      </w:r>
    </w:p>
    <w:p w14:paraId="15957333" w14:textId="77777777" w:rsidR="00463CC3" w:rsidRPr="00690C65" w:rsidRDefault="00463CC3" w:rsidP="00463CC3">
      <w:pPr>
        <w:pStyle w:val="ProductList-Body"/>
      </w:pPr>
      <w:r>
        <w:t>La signatura de Microsoft Corporation apareix a la pàgina següent.</w:t>
      </w:r>
    </w:p>
    <w:p w14:paraId="21711B55" w14:textId="77777777" w:rsidR="00463CC3" w:rsidRPr="00690C65" w:rsidRDefault="00463CC3" w:rsidP="00A914BF">
      <w:pPr>
        <w:pStyle w:val="ProductList-Body"/>
      </w:pPr>
      <w:r>
        <w:br w:type="page"/>
      </w:r>
    </w:p>
    <w:p w14:paraId="0B326160" w14:textId="77777777" w:rsidR="00463CC3" w:rsidRPr="00690C65" w:rsidRDefault="00463CC3" w:rsidP="00A914BF">
      <w:pPr>
        <w:pStyle w:val="ProductList-Body"/>
      </w:pPr>
    </w:p>
    <w:p w14:paraId="26CE5D05" w14:textId="77777777" w:rsidR="00463CC3" w:rsidRPr="00690C65" w:rsidRDefault="00463CC3" w:rsidP="00233C87">
      <w:pPr>
        <w:pStyle w:val="ProductList-Body"/>
        <w:outlineLvl w:val="1"/>
      </w:pPr>
      <w:r>
        <w:rPr>
          <w:b/>
        </w:rPr>
        <w:t>Signa les Clàusules Contractuals Tipus, l'Apèndix 1 i l'Apèndix 2 en nom de l'importador de dades:</w:t>
      </w:r>
    </w:p>
    <w:p w14:paraId="55D344AF" w14:textId="77777777"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7216" behindDoc="0" locked="0" layoutInCell="1" allowOverlap="1" wp14:anchorId="538E2DBB" wp14:editId="107D4E5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24FECC6F" w14:textId="77777777" w:rsidR="00463CC3" w:rsidRPr="00690C65" w:rsidRDefault="00463CC3" w:rsidP="00463CC3">
      <w:pPr>
        <w:pStyle w:val="ProductList-Body"/>
      </w:pPr>
    </w:p>
    <w:p w14:paraId="5DF59683" w14:textId="77777777" w:rsidR="00463CC3" w:rsidRPr="00690C65" w:rsidRDefault="00463CC3" w:rsidP="00463CC3">
      <w:pPr>
        <w:pStyle w:val="ProductList-Body"/>
      </w:pPr>
      <w:r>
        <w:t>Rajesh Jha, Vicepresident Corporatiu</w:t>
      </w:r>
    </w:p>
    <w:p w14:paraId="319C17C7" w14:textId="77777777" w:rsidR="00463CC3" w:rsidRPr="00690C65" w:rsidRDefault="00463CC3" w:rsidP="00463CC3">
      <w:pPr>
        <w:pStyle w:val="ProductList-Body"/>
      </w:pPr>
      <w:r>
        <w:t>Microsoft Corporation</w:t>
      </w:r>
    </w:p>
    <w:p w14:paraId="4C48EE41" w14:textId="77777777" w:rsidR="00463CC3" w:rsidRPr="00690C65" w:rsidRDefault="00463CC3" w:rsidP="00463CC3">
      <w:pPr>
        <w:pStyle w:val="ProductList-Body"/>
      </w:pPr>
      <w:r>
        <w:t>One Microsoft Way, Redmond WA, USA 98052</w:t>
      </w:r>
    </w:p>
    <w:p w14:paraId="24E91FF6" w14:textId="77777777" w:rsidR="00463CC3" w:rsidRPr="00690C65" w:rsidRDefault="00463CC3" w:rsidP="00A914BF">
      <w:pPr>
        <w:pStyle w:val="ProductList-Body"/>
      </w:pPr>
    </w:p>
    <w:p w14:paraId="1E7BECDF" w14:textId="77777777" w:rsidR="00D67A4B" w:rsidRPr="00690C65" w:rsidRDefault="00D67A4B" w:rsidP="00A914BF">
      <w:pPr>
        <w:pStyle w:val="ProductList-Body"/>
      </w:pPr>
    </w:p>
    <w:p w14:paraId="133AEBF3" w14:textId="77777777" w:rsidR="00133A9E" w:rsidRDefault="00133A9E" w:rsidP="00A914BF">
      <w:pPr>
        <w:pStyle w:val="ProductList-Body"/>
      </w:pPr>
      <w:r>
        <w:br w:type="page"/>
      </w:r>
    </w:p>
    <w:p w14:paraId="567A80F3" w14:textId="77777777" w:rsidR="00133A9E" w:rsidRPr="0008458E" w:rsidRDefault="00133A9E" w:rsidP="00133A9E">
      <w:pPr>
        <w:pStyle w:val="ProductList-SectionHeading"/>
        <w:outlineLvl w:val="0"/>
      </w:pPr>
      <w:bookmarkStart w:id="280" w:name="Attachment4"/>
      <w:bookmarkStart w:id="281" w:name="_Toc489605629"/>
      <w:bookmarkStart w:id="282" w:name="_Toc23323017"/>
      <w:r>
        <w:lastRenderedPageBreak/>
        <w:t xml:space="preserve">Apèndix 4: </w:t>
      </w:r>
      <w:r w:rsidR="008462A1">
        <w:t xml:space="preserve">Termes de </w:t>
      </w:r>
      <w:r w:rsidR="001A580D">
        <w:t>c</w:t>
      </w:r>
      <w:r w:rsidR="008462A1">
        <w:t xml:space="preserve">onformitat amb el </w:t>
      </w:r>
      <w:r>
        <w:t>Reglament General de Protecció de Dades de la Unión Europea</w:t>
      </w:r>
      <w:bookmarkEnd w:id="280"/>
      <w:bookmarkEnd w:id="281"/>
      <w:bookmarkEnd w:id="282"/>
    </w:p>
    <w:p w14:paraId="34B1C28B" w14:textId="77777777" w:rsidR="00491C20" w:rsidRDefault="00491C20" w:rsidP="00491C20">
      <w:pPr>
        <w:pStyle w:val="ProductList-Body"/>
      </w:pPr>
      <w:r>
        <w:t>Microsoft adquireix els compromisos d'aquests Termes RGPD amb tots els clients a partir del 25 de maig de 2018. Aquests compromisos són vinculants per a Microsoft en relació amb el Client independentment de (1) la versió de les OST que sigui aplicable de qualsevol altra manera a una subscripció a Serveis Online determinada o (2) de qualsevol altre contracte que faci referència a aquest apèndix.</w:t>
      </w:r>
    </w:p>
    <w:p w14:paraId="2281274A" w14:textId="77777777" w:rsidR="00491C20" w:rsidRDefault="00491C20" w:rsidP="00491C20">
      <w:pPr>
        <w:pStyle w:val="ProductList-Body"/>
      </w:pPr>
    </w:p>
    <w:p w14:paraId="4FCCFEB9" w14:textId="77777777" w:rsidR="00491C20" w:rsidRDefault="00491C20" w:rsidP="00491C20">
      <w:pPr>
        <w:pStyle w:val="ProductList-Body"/>
      </w:pPr>
      <w:r>
        <w:t>Als efectes d’aquests Termes RGPD, el Client i Microsoft convenen que el Client és el responsable del tractament de les Dades Personals i que Microsoft és l’encarregat del tractament d’aquestes dades, amb l’excepció que, si el Client està actuant en qualitat d’encarregat del tractament, llavors Microsoft és un sotsencarregat del tractament. Aquests Termes RGPD s'apliquen al tractament de Dades Personals, dins de l’àmbit d’aplicació del RGPD, realitzat per part de Microsoft per compte del Client. Aquests Termes RGPD no limiten ni redueixen els compromisos en matèria de protecció de dades que Microsoft assumeix davant el Client a les Condicions dels Serveis Online o en qualsevol altre contracte entre Microsoft i el Client. Aquests Termes RGPD no s'apliquen quan Microsoft és el responsable del tractament de les Dades Personals.</w:t>
      </w:r>
    </w:p>
    <w:p w14:paraId="0654EBEF" w14:textId="77777777" w:rsidR="00133A9E" w:rsidRPr="0008458E" w:rsidRDefault="00133A9E" w:rsidP="00133A9E">
      <w:pPr>
        <w:pStyle w:val="ProductList-Body"/>
      </w:pPr>
    </w:p>
    <w:p w14:paraId="02EBD272" w14:textId="77777777" w:rsidR="00133A9E" w:rsidRPr="00563A83" w:rsidRDefault="00133A9E" w:rsidP="00133A9E">
      <w:pPr>
        <w:pStyle w:val="ProductList-Body"/>
        <w:outlineLvl w:val="1"/>
        <w:rPr>
          <w:color w:val="00188F"/>
        </w:rPr>
      </w:pPr>
      <w:r w:rsidRPr="00563A83">
        <w:rPr>
          <w:b/>
          <w:color w:val="00188F"/>
        </w:rPr>
        <w:t xml:space="preserve">Obligacions Pertinents </w:t>
      </w:r>
      <w:r w:rsidR="001E279C" w:rsidRPr="00563A83">
        <w:rPr>
          <w:b/>
          <w:color w:val="00188F"/>
        </w:rPr>
        <w:t xml:space="preserve">d’acord </w:t>
      </w:r>
      <w:r w:rsidRPr="00563A83">
        <w:rPr>
          <w:b/>
          <w:color w:val="00188F"/>
        </w:rPr>
        <w:t>a</w:t>
      </w:r>
      <w:r w:rsidR="001E279C" w:rsidRPr="00563A83">
        <w:rPr>
          <w:b/>
          <w:color w:val="00188F"/>
        </w:rPr>
        <w:t>mb e</w:t>
      </w:r>
      <w:r w:rsidRPr="00563A83">
        <w:rPr>
          <w:b/>
          <w:color w:val="00188F"/>
        </w:rPr>
        <w:t xml:space="preserve">l </w:t>
      </w:r>
      <w:r w:rsidR="001E279C" w:rsidRPr="00563A83">
        <w:rPr>
          <w:b/>
          <w:color w:val="00188F"/>
        </w:rPr>
        <w:t>RGPD</w:t>
      </w:r>
      <w:r w:rsidRPr="00563A83">
        <w:rPr>
          <w:b/>
          <w:color w:val="00188F"/>
        </w:rPr>
        <w:t>: Articles 28, 32 i 33</w:t>
      </w:r>
    </w:p>
    <w:p w14:paraId="2BF50FBF" w14:textId="77777777" w:rsidR="00133A9E" w:rsidRPr="0008458E" w:rsidRDefault="00133A9E" w:rsidP="00133A9E">
      <w:pPr>
        <w:pStyle w:val="ProductList-Body"/>
      </w:pPr>
    </w:p>
    <w:p w14:paraId="7369CBEE" w14:textId="77777777" w:rsidR="00133A9E" w:rsidRPr="0008458E" w:rsidRDefault="00133A9E" w:rsidP="00133A9E">
      <w:pPr>
        <w:pStyle w:val="ProductList-Body"/>
        <w:spacing w:after="120"/>
        <w:ind w:left="158"/>
      </w:pPr>
      <w:r>
        <w:rPr>
          <w:b/>
        </w:rPr>
        <w:t xml:space="preserve">1. </w:t>
      </w:r>
      <w:r>
        <w:t xml:space="preserve">Microsoft no </w:t>
      </w:r>
      <w:r w:rsidR="00C97A63">
        <w:t xml:space="preserve">recorrerà a </w:t>
      </w:r>
      <w:r>
        <w:t xml:space="preserve">un altre </w:t>
      </w:r>
      <w:r w:rsidR="00C97A63">
        <w:t xml:space="preserve">encarregat </w:t>
      </w:r>
      <w:r>
        <w:t xml:space="preserve">sense </w:t>
      </w:r>
      <w:r w:rsidR="00C97A63">
        <w:t>l’</w:t>
      </w:r>
      <w:r>
        <w:t xml:space="preserve">autorització prèvia </w:t>
      </w:r>
      <w:r w:rsidR="00C97A63">
        <w:t xml:space="preserve">per escrit, </w:t>
      </w:r>
      <w:r>
        <w:t>específica o general</w:t>
      </w:r>
      <w:r w:rsidR="00C97A63">
        <w:t>,</w:t>
      </w:r>
      <w:r>
        <w:t xml:space="preserve"> del Client. En el cas d'una autorització escrita </w:t>
      </w:r>
      <w:r w:rsidR="00C97A63">
        <w:t xml:space="preserve">de caràcter </w:t>
      </w:r>
      <w:r>
        <w:t xml:space="preserve">general, Microsoft informarà el Client de qualsevol canvi previst </w:t>
      </w:r>
      <w:r w:rsidR="00C97A63">
        <w:t>en la incorporació</w:t>
      </w:r>
      <w:r>
        <w:t xml:space="preserve"> o substitució d'altres </w:t>
      </w:r>
      <w:r w:rsidR="00C97A63">
        <w:t>encarregats, donant així</w:t>
      </w:r>
      <w:r>
        <w:t xml:space="preserve"> al Client l'oportunitat d'oposar-se a aquests canvis. [Article 28(2)]</w:t>
      </w:r>
    </w:p>
    <w:p w14:paraId="3CC16D7C" w14:textId="77777777" w:rsidR="00133A9E" w:rsidRPr="0008458E" w:rsidRDefault="00491C20" w:rsidP="00133A9E">
      <w:pPr>
        <w:pStyle w:val="ProductList-Body"/>
        <w:spacing w:after="120"/>
        <w:ind w:left="158"/>
      </w:pPr>
      <w:r w:rsidRPr="00FC4AD2">
        <w:rPr>
          <w:b/>
          <w:spacing w:val="-2"/>
        </w:rPr>
        <w:t>2.</w:t>
      </w:r>
      <w:r w:rsidRPr="00FC4AD2">
        <w:rPr>
          <w:spacing w:val="-2"/>
        </w:rPr>
        <w:t xml:space="preserve"> El tractament que realitzi Microsoft es regirà pels presents Termes RGPD d’acord amb el Dret de la Unió Europea (</w:t>
      </w:r>
      <w:r w:rsidRPr="00705D12">
        <w:rPr>
          <w:szCs w:val="18"/>
        </w:rPr>
        <w:t>“</w:t>
      </w:r>
      <w:r w:rsidRPr="00FC4AD2">
        <w:rPr>
          <w:spacing w:val="-2"/>
        </w:rPr>
        <w:t>Unió</w:t>
      </w:r>
      <w:r w:rsidRPr="00A946D4">
        <w:rPr>
          <w:szCs w:val="18"/>
        </w:rPr>
        <w:t>”</w:t>
      </w:r>
      <w:r w:rsidRPr="00FC4AD2">
        <w:rPr>
          <w:spacing w:val="-2"/>
        </w:rPr>
        <w:t>) o dels Estats Membres, que vinculen a Microsoft respecte del Client. En el contracte de llicència del Client, inclosos aquests Termes RGPD, s'estableixen l'objecte, la durada, la natura i la finalitat del tractament, el tipus de Dades Personals, les categories d’interessats i les obligacions i els drets del Client</w:t>
      </w:r>
      <w:r w:rsidR="00133A9E">
        <w:t xml:space="preserve">. En particular, Microsoft: </w:t>
      </w:r>
    </w:p>
    <w:p w14:paraId="639209FB" w14:textId="77777777" w:rsidR="00133A9E" w:rsidRPr="0008458E" w:rsidRDefault="00133A9E" w:rsidP="00133A9E">
      <w:pPr>
        <w:pStyle w:val="ProductList-Body"/>
        <w:spacing w:after="120"/>
        <w:ind w:left="1440" w:hanging="720"/>
      </w:pPr>
      <w:r>
        <w:rPr>
          <w:b/>
        </w:rPr>
        <w:t>(a)</w:t>
      </w:r>
      <w:r>
        <w:tab/>
      </w:r>
      <w:r w:rsidR="00A364DD">
        <w:t xml:space="preserve">tractarà </w:t>
      </w:r>
      <w:r>
        <w:t xml:space="preserve">les Dades Personals únicament </w:t>
      </w:r>
      <w:r w:rsidR="00A364DD">
        <w:t xml:space="preserve">seguint </w:t>
      </w:r>
      <w:r>
        <w:t>instruccions documentades del Client, fins i tot pel que fa a les trans</w:t>
      </w:r>
      <w:r w:rsidR="00A364DD">
        <w:t>ferències</w:t>
      </w:r>
      <w:r>
        <w:t xml:space="preserve"> de Dades Personals a un </w:t>
      </w:r>
      <w:r w:rsidR="00A364DD">
        <w:t xml:space="preserve">tercer </w:t>
      </w:r>
      <w:r>
        <w:t>país o una organització internacional, tret que h</w:t>
      </w:r>
      <w:r w:rsidR="00A364DD">
        <w:t>i estigui obligat en virtut del Dret</w:t>
      </w:r>
      <w:r>
        <w:t xml:space="preserve"> de la Unió o </w:t>
      </w:r>
      <w:r w:rsidR="00A364DD">
        <w:t xml:space="preserve">dels </w:t>
      </w:r>
      <w:r>
        <w:t>Estat</w:t>
      </w:r>
      <w:r w:rsidR="00A364DD">
        <w:t>s</w:t>
      </w:r>
      <w:r>
        <w:t xml:space="preserve"> Membre</w:t>
      </w:r>
      <w:r w:rsidR="00F44128">
        <w:t>s</w:t>
      </w:r>
      <w:r>
        <w:t xml:space="preserve"> </w:t>
      </w:r>
      <w:r w:rsidR="00A364DD">
        <w:t xml:space="preserve">que s’apliqui </w:t>
      </w:r>
      <w:r>
        <w:t>a Microsoft. En aquest cas, Microsoft informarà el Client d'aquest</w:t>
      </w:r>
      <w:r w:rsidR="0082362C">
        <w:t>a</w:t>
      </w:r>
      <w:r>
        <w:t xml:space="preserve"> </w:t>
      </w:r>
      <w:r w:rsidR="0082362C">
        <w:t>exigència</w:t>
      </w:r>
      <w:r>
        <w:t xml:space="preserve"> legal </w:t>
      </w:r>
      <w:r w:rsidR="00FA0DA2">
        <w:t>prèvia a</w:t>
      </w:r>
      <w:r>
        <w:t xml:space="preserve">l </w:t>
      </w:r>
      <w:r w:rsidR="00FA0DA2">
        <w:t>tracta</w:t>
      </w:r>
      <w:r>
        <w:t xml:space="preserve">ment, tret que </w:t>
      </w:r>
      <w:r w:rsidR="00FA0DA2">
        <w:t>aquest Dret</w:t>
      </w:r>
      <w:r>
        <w:t xml:space="preserve"> ho prohibeixi per motius importants d'interès públic; </w:t>
      </w:r>
    </w:p>
    <w:p w14:paraId="7495DD83" w14:textId="77777777" w:rsidR="00133A9E" w:rsidRPr="0008458E" w:rsidRDefault="00133A9E" w:rsidP="00133A9E">
      <w:pPr>
        <w:pStyle w:val="ProductList-Body"/>
        <w:spacing w:after="120"/>
        <w:ind w:left="1440" w:hanging="720"/>
      </w:pPr>
      <w:r>
        <w:rPr>
          <w:b/>
        </w:rPr>
        <w:t>(b)</w:t>
      </w:r>
      <w:r>
        <w:tab/>
      </w:r>
      <w:r w:rsidR="00FA0DA2">
        <w:t>garantirà</w:t>
      </w:r>
      <w:r>
        <w:t xml:space="preserve"> que les persones autoritzades a tractar les Dades Personals s'hagin compromès a respectar la confidencialitat o estiguin </w:t>
      </w:r>
      <w:r w:rsidR="00FA0DA2">
        <w:t>subjectes a una obligació de confidencialitat de natura estatutària</w:t>
      </w:r>
      <w:r>
        <w:t xml:space="preserve">; </w:t>
      </w:r>
    </w:p>
    <w:p w14:paraId="345FEA0B" w14:textId="77777777" w:rsidR="00133A9E" w:rsidRPr="0008458E" w:rsidRDefault="00133A9E" w:rsidP="00133A9E">
      <w:pPr>
        <w:pStyle w:val="ProductList-Body"/>
        <w:spacing w:after="120"/>
        <w:ind w:left="720"/>
      </w:pPr>
      <w:r>
        <w:rPr>
          <w:b/>
        </w:rPr>
        <w:t>(c)</w:t>
      </w:r>
      <w:r>
        <w:tab/>
        <w:t>prendr</w:t>
      </w:r>
      <w:r w:rsidR="005E3BCE">
        <w:t>à</w:t>
      </w:r>
      <w:r>
        <w:t xml:space="preserve"> totes les mesures necessàries de conformitat amb l'Article 32 del </w:t>
      </w:r>
      <w:r w:rsidR="005E3BCE">
        <w:t>RGPD</w:t>
      </w:r>
      <w:r>
        <w:t xml:space="preserve">; </w:t>
      </w:r>
    </w:p>
    <w:p w14:paraId="5EA280C9" w14:textId="77777777" w:rsidR="00133A9E" w:rsidRPr="0008458E" w:rsidRDefault="00133A9E" w:rsidP="00C91FB2">
      <w:pPr>
        <w:pStyle w:val="ProductList-Body"/>
        <w:spacing w:after="120"/>
        <w:ind w:left="1440" w:hanging="720"/>
      </w:pPr>
      <w:r>
        <w:rPr>
          <w:b/>
        </w:rPr>
        <w:t>(d)</w:t>
      </w:r>
      <w:r>
        <w:tab/>
        <w:t>respectar</w:t>
      </w:r>
      <w:r w:rsidR="005E3BCE">
        <w:t>à</w:t>
      </w:r>
      <w:r>
        <w:t xml:space="preserve"> les condicions </w:t>
      </w:r>
      <w:r w:rsidR="005E3BCE">
        <w:t>indicades en</w:t>
      </w:r>
      <w:r>
        <w:t xml:space="preserve"> </w:t>
      </w:r>
      <w:r w:rsidR="005E3BCE">
        <w:t>e</w:t>
      </w:r>
      <w:r>
        <w:t xml:space="preserve">ls </w:t>
      </w:r>
      <w:r w:rsidR="005E3BCE">
        <w:t xml:space="preserve">apartats </w:t>
      </w:r>
      <w:r w:rsidR="00EB60CA">
        <w:t>1</w:t>
      </w:r>
      <w:r>
        <w:t xml:space="preserve"> i 3 per </w:t>
      </w:r>
      <w:r w:rsidR="005E3BCE">
        <w:t xml:space="preserve">recórrer a </w:t>
      </w:r>
      <w:r>
        <w:t xml:space="preserve">un altre </w:t>
      </w:r>
      <w:r w:rsidR="005E3BCE">
        <w:t>encarregat del tractament</w:t>
      </w:r>
      <w:r>
        <w:t xml:space="preserve">; </w:t>
      </w:r>
    </w:p>
    <w:p w14:paraId="1B33823A" w14:textId="77777777" w:rsidR="00133A9E" w:rsidRPr="0008458E" w:rsidRDefault="00133A9E" w:rsidP="00133A9E">
      <w:pPr>
        <w:pStyle w:val="ProductList-Body"/>
        <w:spacing w:after="120"/>
        <w:ind w:left="1440" w:hanging="720"/>
      </w:pPr>
      <w:r>
        <w:rPr>
          <w:b/>
        </w:rPr>
        <w:t>(e)</w:t>
      </w:r>
      <w:r>
        <w:tab/>
        <w:t>ajudar</w:t>
      </w:r>
      <w:r w:rsidR="00DF1CF1">
        <w:t>à</w:t>
      </w:r>
      <w:r>
        <w:t xml:space="preserve"> el Client, tenint en compte la natura del </w:t>
      </w:r>
      <w:r w:rsidR="00C91FB2">
        <w:t>tractament</w:t>
      </w:r>
      <w:r w:rsidR="00DF1CF1">
        <w:t>, mitjançant mesures tècniques i organitzatives adequades,</w:t>
      </w:r>
      <w:r>
        <w:t xml:space="preserve"> sempre que sigui possible, perquè </w:t>
      </w:r>
      <w:r w:rsidR="00DF1CF1">
        <w:t>aquest pugui</w:t>
      </w:r>
      <w:r>
        <w:t xml:space="preserve"> compl</w:t>
      </w:r>
      <w:r w:rsidR="00DF1CF1">
        <w:t>ir</w:t>
      </w:r>
      <w:r>
        <w:t xml:space="preserve"> l</w:t>
      </w:r>
      <w:r w:rsidR="00DF1CF1">
        <w:t xml:space="preserve">a seva </w:t>
      </w:r>
      <w:r>
        <w:t xml:space="preserve">obligació de respondre les sol·licituds </w:t>
      </w:r>
      <w:r w:rsidR="00DF1CF1">
        <w:t>que tinguin per objecte l’exercici</w:t>
      </w:r>
      <w:r>
        <w:t xml:space="preserve"> </w:t>
      </w:r>
      <w:r w:rsidR="00DF1CF1">
        <w:t>d</w:t>
      </w:r>
      <w:r>
        <w:t>els drets de</w:t>
      </w:r>
      <w:r w:rsidR="00DF1CF1">
        <w:t>ls interessats</w:t>
      </w:r>
      <w:r>
        <w:t xml:space="preserve"> establerts al Capítol III del </w:t>
      </w:r>
      <w:r w:rsidR="00DF1CF1">
        <w:t>RGPD</w:t>
      </w:r>
      <w:r>
        <w:t xml:space="preserve">; </w:t>
      </w:r>
    </w:p>
    <w:p w14:paraId="2217B16E" w14:textId="77777777" w:rsidR="00133A9E" w:rsidRPr="0008458E" w:rsidRDefault="00133A9E" w:rsidP="00133A9E">
      <w:pPr>
        <w:pStyle w:val="ProductList-Body"/>
        <w:spacing w:after="120"/>
        <w:ind w:left="1440" w:hanging="720"/>
      </w:pPr>
      <w:r>
        <w:rPr>
          <w:b/>
        </w:rPr>
        <w:t>(f)</w:t>
      </w:r>
      <w:r>
        <w:tab/>
        <w:t>ajudar</w:t>
      </w:r>
      <w:r w:rsidR="00DF1CF1">
        <w:t>à</w:t>
      </w:r>
      <w:r>
        <w:t xml:space="preserve"> el Client a garantir el compliment de les obligacions establertes als Articles 32 a 36 del </w:t>
      </w:r>
      <w:r w:rsidR="00DF1CF1">
        <w:t>RGPD</w:t>
      </w:r>
      <w:r>
        <w:t xml:space="preserve">, tenint en compte la natura del </w:t>
      </w:r>
      <w:r w:rsidR="00DF1CF1">
        <w:t>tracta</w:t>
      </w:r>
      <w:r>
        <w:t xml:space="preserve">ment i la informació </w:t>
      </w:r>
      <w:r w:rsidR="00DF1CF1">
        <w:t>a</w:t>
      </w:r>
      <w:r>
        <w:t xml:space="preserve"> </w:t>
      </w:r>
      <w:r w:rsidR="00DF1CF1">
        <w:t xml:space="preserve">disposició de </w:t>
      </w:r>
      <w:r>
        <w:t>Microsoft;</w:t>
      </w:r>
    </w:p>
    <w:p w14:paraId="01FE91F2" w14:textId="77777777" w:rsidR="00133A9E" w:rsidRPr="0008458E" w:rsidRDefault="00133A9E" w:rsidP="00133A9E">
      <w:pPr>
        <w:pStyle w:val="ProductList-Body"/>
        <w:spacing w:after="120"/>
        <w:ind w:left="1440" w:hanging="720"/>
      </w:pPr>
      <w:r>
        <w:rPr>
          <w:b/>
        </w:rPr>
        <w:t>(g)</w:t>
      </w:r>
      <w:r>
        <w:tab/>
        <w:t xml:space="preserve">a elecció del Client, </w:t>
      </w:r>
      <w:r w:rsidR="00D5656C">
        <w:t xml:space="preserve">suprimirà </w:t>
      </w:r>
      <w:r>
        <w:t>o tornar</w:t>
      </w:r>
      <w:r w:rsidR="00D5656C">
        <w:t>à</w:t>
      </w:r>
      <w:r>
        <w:t xml:space="preserve"> totes les Dades Personals al Client en finalitzar la prestació de</w:t>
      </w:r>
      <w:r w:rsidR="00D5656C">
        <w:t>ls</w:t>
      </w:r>
      <w:r>
        <w:t xml:space="preserve"> serveis </w:t>
      </w:r>
      <w:r w:rsidR="00D5656C">
        <w:t>de</w:t>
      </w:r>
      <w:r>
        <w:t xml:space="preserve"> </w:t>
      </w:r>
      <w:r w:rsidR="00D5656C">
        <w:t xml:space="preserve">tractament </w:t>
      </w:r>
      <w:r>
        <w:t>i suprimir</w:t>
      </w:r>
      <w:r w:rsidR="00D5656C">
        <w:t>à</w:t>
      </w:r>
      <w:r>
        <w:t xml:space="preserve"> les còpies existents, tret que </w:t>
      </w:r>
      <w:r w:rsidR="00D5656C">
        <w:t xml:space="preserve">es requereixi </w:t>
      </w:r>
      <w:r>
        <w:t>la</w:t>
      </w:r>
      <w:r w:rsidR="00D5656C">
        <w:t xml:space="preserve"> conservació de les Dades Personals en virtut del Dret</w:t>
      </w:r>
      <w:r>
        <w:t xml:space="preserve"> de la Unió o d</w:t>
      </w:r>
      <w:r w:rsidR="00D5656C">
        <w:t>els</w:t>
      </w:r>
      <w:r>
        <w:t xml:space="preserve"> Estat</w:t>
      </w:r>
      <w:r w:rsidR="00D5656C">
        <w:t>s</w:t>
      </w:r>
      <w:r>
        <w:t xml:space="preserve"> Membre</w:t>
      </w:r>
      <w:r w:rsidR="00F44128">
        <w:t>s</w:t>
      </w:r>
      <w:r>
        <w:t xml:space="preserve">; </w:t>
      </w:r>
    </w:p>
    <w:p w14:paraId="1E31A13F" w14:textId="77777777" w:rsidR="00133A9E" w:rsidRPr="0008458E" w:rsidRDefault="00133A9E" w:rsidP="00133A9E">
      <w:pPr>
        <w:pStyle w:val="ProductList-Body"/>
        <w:spacing w:after="120"/>
        <w:ind w:left="1440" w:hanging="720"/>
      </w:pPr>
      <w:r>
        <w:rPr>
          <w:b/>
        </w:rPr>
        <w:t>(h)</w:t>
      </w:r>
      <w:r>
        <w:tab/>
        <w:t>posar</w:t>
      </w:r>
      <w:r w:rsidR="00D5656C">
        <w:t>à</w:t>
      </w:r>
      <w:r>
        <w:t xml:space="preserve"> a disposició del Client tota la informació necessària per demostrar el compliment de les obligacions establertes a l'Article 28 del </w:t>
      </w:r>
      <w:r w:rsidR="00D5656C">
        <w:t>RGPD, així com per</w:t>
      </w:r>
      <w:r>
        <w:t xml:space="preserve"> permetre i contribuir a l</w:t>
      </w:r>
      <w:r w:rsidR="00D5656C">
        <w:t>a realització d</w:t>
      </w:r>
      <w:r w:rsidR="00C91FB2">
        <w:t>'</w:t>
      </w:r>
      <w:r>
        <w:t xml:space="preserve">auditories, incloses inspeccions, </w:t>
      </w:r>
      <w:r w:rsidR="00D5656C">
        <w:t>per part d</w:t>
      </w:r>
      <w:r>
        <w:t xml:space="preserve">el Client o </w:t>
      </w:r>
      <w:r w:rsidR="00D5656C">
        <w:t>d</w:t>
      </w:r>
      <w:r w:rsidR="00C91FB2">
        <w:t>'</w:t>
      </w:r>
      <w:r>
        <w:t xml:space="preserve">un altre auditor </w:t>
      </w:r>
      <w:r w:rsidR="00D5656C">
        <w:t>autoritzat</w:t>
      </w:r>
      <w:r>
        <w:t xml:space="preserve"> pel Client. </w:t>
      </w:r>
    </w:p>
    <w:p w14:paraId="7103A76E" w14:textId="77777777" w:rsidR="00133A9E" w:rsidRPr="0008458E" w:rsidRDefault="00133A9E" w:rsidP="00133A9E">
      <w:pPr>
        <w:pStyle w:val="ProductList-Body"/>
        <w:spacing w:after="120"/>
        <w:ind w:left="158"/>
      </w:pPr>
      <w:r>
        <w:t xml:space="preserve">Microsoft informarà immediatament el Client si, en la seva opinió, una instrucció infringeix el </w:t>
      </w:r>
      <w:r w:rsidR="00F90E21">
        <w:t xml:space="preserve">RGPD </w:t>
      </w:r>
      <w:r>
        <w:t xml:space="preserve">o altres disposicions </w:t>
      </w:r>
      <w:r w:rsidR="00F90E21">
        <w:t xml:space="preserve">en matèria </w:t>
      </w:r>
      <w:r>
        <w:t xml:space="preserve">de protecció de dades de la Unió o dels Estats </w:t>
      </w:r>
      <w:r w:rsidR="00F44128">
        <w:t>M</w:t>
      </w:r>
      <w:r>
        <w:t>embre</w:t>
      </w:r>
      <w:r w:rsidR="00F44128">
        <w:t>s</w:t>
      </w:r>
      <w:r>
        <w:t>. [Article 28</w:t>
      </w:r>
      <w:r w:rsidR="00F90E21">
        <w:t>.</w:t>
      </w:r>
      <w:r>
        <w:t>3]</w:t>
      </w:r>
      <w:r w:rsidR="00F90E21">
        <w:t>.</w:t>
      </w:r>
    </w:p>
    <w:p w14:paraId="343B2AFC" w14:textId="77777777" w:rsidR="00133A9E" w:rsidRPr="0008458E" w:rsidRDefault="00133A9E" w:rsidP="00133A9E">
      <w:pPr>
        <w:pStyle w:val="ProductList-Body"/>
        <w:spacing w:after="120"/>
        <w:ind w:left="158"/>
      </w:pPr>
      <w:r>
        <w:rPr>
          <w:b/>
        </w:rPr>
        <w:t>3.</w:t>
      </w:r>
      <w:r>
        <w:t xml:space="preserve"> Quan Microsoft </w:t>
      </w:r>
      <w:r w:rsidR="00832C5F">
        <w:t xml:space="preserve">recorri a </w:t>
      </w:r>
      <w:r>
        <w:t xml:space="preserve">un altre </w:t>
      </w:r>
      <w:r w:rsidR="00832C5F">
        <w:t>encarregat</w:t>
      </w:r>
      <w:r>
        <w:t xml:space="preserve"> per dur a terme </w:t>
      </w:r>
      <w:r w:rsidR="00832C5F">
        <w:t xml:space="preserve">determinades </w:t>
      </w:r>
      <w:r>
        <w:t xml:space="preserve">activitats de </w:t>
      </w:r>
      <w:r w:rsidR="00832C5F">
        <w:t>tracta</w:t>
      </w:r>
      <w:r>
        <w:t xml:space="preserve">ment </w:t>
      </w:r>
      <w:r w:rsidR="00832C5F">
        <w:t>per compte</w:t>
      </w:r>
      <w:r>
        <w:t xml:space="preserve"> del Client, s'imposar</w:t>
      </w:r>
      <w:r w:rsidR="00832C5F">
        <w:t>à</w:t>
      </w:r>
      <w:r>
        <w:t xml:space="preserve"> a aquest altre </w:t>
      </w:r>
      <w:r w:rsidR="00832C5F">
        <w:t>encarregat,</w:t>
      </w:r>
      <w:r>
        <w:t xml:space="preserve"> mitjançant contracte </w:t>
      </w:r>
      <w:r w:rsidR="00832C5F">
        <w:t xml:space="preserve">o </w:t>
      </w:r>
      <w:r>
        <w:t xml:space="preserve">un altre acte jurídic </w:t>
      </w:r>
      <w:r w:rsidR="00832C5F">
        <w:t>establert d’acord</w:t>
      </w:r>
      <w:r>
        <w:t xml:space="preserve"> amb </w:t>
      </w:r>
      <w:r w:rsidR="00034979">
        <w:t>el Dret</w:t>
      </w:r>
      <w:r>
        <w:t xml:space="preserve"> de la Unió o de</w:t>
      </w:r>
      <w:r w:rsidR="00034979">
        <w:t>ls</w:t>
      </w:r>
      <w:r>
        <w:t xml:space="preserve"> Estat</w:t>
      </w:r>
      <w:r w:rsidR="00034979">
        <w:t>s</w:t>
      </w:r>
      <w:r>
        <w:t xml:space="preserve"> Membre</w:t>
      </w:r>
      <w:r w:rsidR="00034979">
        <w:t>s</w:t>
      </w:r>
      <w:r>
        <w:t xml:space="preserve">, </w:t>
      </w:r>
      <w:r w:rsidR="00034979">
        <w:t>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t xml:space="preserve">. </w:t>
      </w:r>
      <w:r w:rsidR="00034979">
        <w:t>Si</w:t>
      </w:r>
      <w:r>
        <w:t xml:space="preserve"> aquest altre </w:t>
      </w:r>
      <w:r w:rsidR="00034979">
        <w:t>encarregat</w:t>
      </w:r>
      <w:r>
        <w:t xml:space="preserve"> </w:t>
      </w:r>
      <w:r w:rsidR="00034979">
        <w:t>in</w:t>
      </w:r>
      <w:r>
        <w:t>compleix les seves obligacions de protecció de dades, Microsoft continuarà sent plenament responsable davant del Client pel que fa al compliment de les obligacions d</w:t>
      </w:r>
      <w:r w:rsidR="00034979">
        <w:t>e l’altre encarregat</w:t>
      </w:r>
      <w:r>
        <w:t>. [Article 28</w:t>
      </w:r>
      <w:r w:rsidR="00034979">
        <w:t>.</w:t>
      </w:r>
      <w:r>
        <w:t>4]</w:t>
      </w:r>
      <w:r w:rsidR="00034979">
        <w:t>.</w:t>
      </w:r>
    </w:p>
    <w:p w14:paraId="5CECE17C" w14:textId="77777777" w:rsidR="00133A9E" w:rsidRPr="0008458E" w:rsidRDefault="00133A9E" w:rsidP="00133A9E">
      <w:pPr>
        <w:pStyle w:val="ProductList-Body"/>
        <w:spacing w:after="120"/>
        <w:ind w:left="158"/>
      </w:pPr>
      <w:r>
        <w:rPr>
          <w:b/>
        </w:rPr>
        <w:lastRenderedPageBreak/>
        <w:t>4.</w:t>
      </w:r>
      <w:r>
        <w:t xml:space="preserve"> Tenint en compte </w:t>
      </w:r>
      <w:r w:rsidR="00EF00B8">
        <w:t>l’estat de la</w:t>
      </w:r>
      <w:r>
        <w:t xml:space="preserve"> </w:t>
      </w:r>
      <w:r w:rsidR="00EF00B8">
        <w:t>tècnica, els</w:t>
      </w:r>
      <w:r>
        <w:t xml:space="preserve"> cost</w:t>
      </w:r>
      <w:r w:rsidR="00EF00B8">
        <w:t>os</w:t>
      </w:r>
      <w:r>
        <w:t xml:space="preserve"> d'</w:t>
      </w:r>
      <w:r w:rsidR="00EF00B8">
        <w:t>aplicació</w:t>
      </w:r>
      <w:r>
        <w:t xml:space="preserve"> i la natura, l'</w:t>
      </w:r>
      <w:r w:rsidR="00EF00B8">
        <w:t>abast</w:t>
      </w:r>
      <w:r>
        <w:t xml:space="preserve">, el context i les finalitats del </w:t>
      </w:r>
      <w:r w:rsidR="00EF00B8">
        <w:t>tractament</w:t>
      </w:r>
      <w:r>
        <w:t>, així com el</w:t>
      </w:r>
      <w:r w:rsidR="00EF00B8">
        <w:t>s</w:t>
      </w:r>
      <w:r>
        <w:t xml:space="preserve"> risc</w:t>
      </w:r>
      <w:r w:rsidR="00EF00B8">
        <w:t>os</w:t>
      </w:r>
      <w:r>
        <w:t xml:space="preserve"> de probabilitat i </w:t>
      </w:r>
      <w:r w:rsidR="00EF00B8">
        <w:t xml:space="preserve">gravetat variables pels </w:t>
      </w:r>
      <w:r>
        <w:t xml:space="preserve">drets i llibertats de les persones físiques, el Client i Microsoft </w:t>
      </w:r>
      <w:r w:rsidR="00EF00B8">
        <w:t xml:space="preserve">aplicaran </w:t>
      </w:r>
      <w:r>
        <w:t xml:space="preserve">mesures </w:t>
      </w:r>
      <w:r w:rsidR="00EF00B8">
        <w:t xml:space="preserve">tècniques i </w:t>
      </w:r>
      <w:r>
        <w:t xml:space="preserve">organitzatives </w:t>
      </w:r>
      <w:r w:rsidR="00EF00B8">
        <w:t xml:space="preserve">apropiades </w:t>
      </w:r>
      <w:r>
        <w:t xml:space="preserve">per garantir </w:t>
      </w:r>
      <w:r w:rsidR="00EF00B8">
        <w:t xml:space="preserve">el </w:t>
      </w:r>
      <w:r>
        <w:t xml:space="preserve">nivell de seguretat adequat al risc, </w:t>
      </w:r>
      <w:r w:rsidR="00A276D4">
        <w:t xml:space="preserve">que en el seu cas inclogui, </w:t>
      </w:r>
      <w:r>
        <w:t xml:space="preserve">entre d'altres: </w:t>
      </w:r>
    </w:p>
    <w:p w14:paraId="06932705" w14:textId="77777777" w:rsidR="00133A9E" w:rsidRPr="0008458E" w:rsidRDefault="00133A9E" w:rsidP="00133A9E">
      <w:pPr>
        <w:pStyle w:val="ProductList-Body"/>
        <w:spacing w:after="120"/>
        <w:ind w:left="720"/>
      </w:pPr>
      <w:r>
        <w:rPr>
          <w:rFonts w:cstheme="minorHAnsi"/>
          <w:b/>
          <w:szCs w:val="18"/>
        </w:rPr>
        <w:t>(a)</w:t>
      </w:r>
      <w:r>
        <w:rPr>
          <w:rFonts w:cstheme="minorHAnsi"/>
          <w:szCs w:val="18"/>
        </w:rPr>
        <w:tab/>
        <w:t>la pseudonimi</w:t>
      </w:r>
      <w:r w:rsidR="00F34A9C">
        <w:rPr>
          <w:rFonts w:cstheme="minorHAnsi"/>
          <w:szCs w:val="18"/>
        </w:rPr>
        <w:t>t</w:t>
      </w:r>
      <w:r>
        <w:rPr>
          <w:rFonts w:cstheme="minorHAnsi"/>
          <w:szCs w:val="18"/>
        </w:rPr>
        <w:t xml:space="preserve">zació i el xifratge de Dades Personals; </w:t>
      </w:r>
    </w:p>
    <w:p w14:paraId="564C9D8B" w14:textId="77777777" w:rsidR="00133A9E" w:rsidRPr="0008458E" w:rsidRDefault="00133A9E" w:rsidP="00133A9E">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w:t>
      </w:r>
      <w:r w:rsidR="00A276D4">
        <w:rPr>
          <w:rFonts w:cstheme="minorHAnsi"/>
          <w:szCs w:val="18"/>
        </w:rPr>
        <w:t xml:space="preserve">resiliència </w:t>
      </w:r>
      <w:r>
        <w:rPr>
          <w:rFonts w:cstheme="minorHAnsi"/>
          <w:szCs w:val="18"/>
        </w:rPr>
        <w:t xml:space="preserve">permanents dels sistemes i els serveis de </w:t>
      </w:r>
      <w:r w:rsidR="00A276D4">
        <w:rPr>
          <w:rFonts w:cstheme="minorHAnsi"/>
          <w:szCs w:val="18"/>
        </w:rPr>
        <w:t>tractament</w:t>
      </w:r>
      <w:r>
        <w:rPr>
          <w:rFonts w:cstheme="minorHAnsi"/>
          <w:szCs w:val="18"/>
        </w:rPr>
        <w:t xml:space="preserve">; </w:t>
      </w:r>
    </w:p>
    <w:p w14:paraId="5444B636" w14:textId="77777777" w:rsidR="00133A9E" w:rsidRPr="0008458E" w:rsidRDefault="00133A9E" w:rsidP="00133A9E">
      <w:pPr>
        <w:pStyle w:val="ProductList-Body"/>
        <w:spacing w:after="120"/>
        <w:ind w:left="1440" w:hanging="720"/>
      </w:pPr>
      <w:r>
        <w:rPr>
          <w:rFonts w:cstheme="minorHAnsi"/>
          <w:b/>
          <w:szCs w:val="18"/>
        </w:rPr>
        <w:t>(c)</w:t>
      </w:r>
      <w:r>
        <w:rPr>
          <w:rFonts w:cstheme="minorHAnsi"/>
          <w:szCs w:val="18"/>
        </w:rPr>
        <w:tab/>
        <w:t>la capacitat de resta</w:t>
      </w:r>
      <w:r w:rsidR="00A276D4">
        <w:rPr>
          <w:rFonts w:cstheme="minorHAnsi"/>
          <w:szCs w:val="18"/>
        </w:rPr>
        <w:t>urar</w:t>
      </w:r>
      <w:r>
        <w:rPr>
          <w:rFonts w:cstheme="minorHAnsi"/>
          <w:szCs w:val="18"/>
        </w:rPr>
        <w:t xml:space="preserve"> la disponibilitat i l'accés a les Dades Personals de manera </w:t>
      </w:r>
      <w:r w:rsidR="00A276D4">
        <w:rPr>
          <w:rFonts w:cstheme="minorHAnsi"/>
          <w:szCs w:val="18"/>
        </w:rPr>
        <w:t xml:space="preserve">ràpida i </w:t>
      </w:r>
      <w:r>
        <w:rPr>
          <w:rFonts w:cstheme="minorHAnsi"/>
          <w:szCs w:val="18"/>
        </w:rPr>
        <w:t>en cas d'incident físic o tècnic; i</w:t>
      </w:r>
    </w:p>
    <w:p w14:paraId="6B0F11DA" w14:textId="77777777" w:rsidR="00133A9E" w:rsidRPr="0008458E" w:rsidRDefault="00133A9E" w:rsidP="00133A9E">
      <w:pPr>
        <w:pStyle w:val="ProductList-Body"/>
        <w:spacing w:after="120"/>
        <w:ind w:left="1440" w:hanging="720"/>
      </w:pPr>
      <w:r>
        <w:rPr>
          <w:rFonts w:cstheme="minorHAnsi"/>
          <w:b/>
          <w:szCs w:val="18"/>
        </w:rPr>
        <w:t>(d)</w:t>
      </w:r>
      <w:r>
        <w:rPr>
          <w:rFonts w:cstheme="minorHAnsi"/>
          <w:szCs w:val="18"/>
        </w:rPr>
        <w:tab/>
        <w:t xml:space="preserve">un procés </w:t>
      </w:r>
      <w:r w:rsidR="00A276D4">
        <w:rPr>
          <w:rFonts w:cstheme="minorHAnsi"/>
          <w:szCs w:val="18"/>
        </w:rPr>
        <w:t>de verificació, avaluació i valoració regulars</w:t>
      </w:r>
      <w:r>
        <w:rPr>
          <w:rFonts w:cstheme="minorHAnsi"/>
          <w:szCs w:val="18"/>
        </w:rPr>
        <w:t xml:space="preserve"> pel que fa a l'eficàcia de les mesures tècniques i organitzatives </w:t>
      </w:r>
      <w:r w:rsidR="00A276D4">
        <w:rPr>
          <w:rFonts w:cstheme="minorHAnsi"/>
          <w:szCs w:val="18"/>
        </w:rPr>
        <w:t>per</w:t>
      </w:r>
      <w:r>
        <w:rPr>
          <w:rFonts w:cstheme="minorHAnsi"/>
          <w:szCs w:val="18"/>
        </w:rPr>
        <w:t xml:space="preserve"> garantir la seguretat del </w:t>
      </w:r>
      <w:r w:rsidR="00A276D4">
        <w:rPr>
          <w:rFonts w:cstheme="minorHAnsi"/>
          <w:szCs w:val="18"/>
        </w:rPr>
        <w:t>tractament</w:t>
      </w:r>
      <w:r>
        <w:rPr>
          <w:rFonts w:cstheme="minorHAnsi"/>
          <w:szCs w:val="18"/>
        </w:rPr>
        <w:t>. [Article 32</w:t>
      </w:r>
      <w:r w:rsidR="00A276D4">
        <w:rPr>
          <w:rFonts w:cstheme="minorHAnsi"/>
          <w:szCs w:val="18"/>
        </w:rPr>
        <w:t>.</w:t>
      </w:r>
      <w:r>
        <w:rPr>
          <w:rFonts w:cstheme="minorHAnsi"/>
          <w:szCs w:val="18"/>
        </w:rPr>
        <w:t>1]</w:t>
      </w:r>
      <w:r w:rsidR="00A276D4">
        <w:rPr>
          <w:rFonts w:cstheme="minorHAnsi"/>
          <w:szCs w:val="18"/>
        </w:rPr>
        <w:t>.</w:t>
      </w:r>
    </w:p>
    <w:p w14:paraId="3C2CC90A" w14:textId="77777777" w:rsidR="00133A9E" w:rsidRPr="00671726" w:rsidRDefault="00133A9E" w:rsidP="00133A9E">
      <w:pPr>
        <w:pStyle w:val="ProductList-Body"/>
        <w:spacing w:after="120"/>
        <w:ind w:left="158"/>
        <w:rPr>
          <w:spacing w:val="-2"/>
        </w:rPr>
      </w:pPr>
      <w:r>
        <w:rPr>
          <w:b/>
        </w:rPr>
        <w:t>5.</w:t>
      </w:r>
      <w:r>
        <w:t xml:space="preserve"> En avaluar </w:t>
      </w:r>
      <w:r w:rsidR="009C335A">
        <w:t>l’adequació d</w:t>
      </w:r>
      <w:r>
        <w:t xml:space="preserve">el nivell de seguretat, es tindran en compte els riscos que presenti el </w:t>
      </w:r>
      <w:r w:rsidR="009C335A">
        <w:t>tractament de dades</w:t>
      </w:r>
      <w:r>
        <w:t xml:space="preserve">, en particular, </w:t>
      </w:r>
      <w:r w:rsidR="009C335A">
        <w:t xml:space="preserve">com a conseqüència de la destrucció, pèrdua o alteració accidental o </w:t>
      </w:r>
      <w:r w:rsidR="00474DC8">
        <w:t>i</w:t>
      </w:r>
      <w:r w:rsidR="009C335A">
        <w:t>l·l</w:t>
      </w:r>
      <w:r w:rsidR="00474DC8">
        <w:t>í</w:t>
      </w:r>
      <w:r w:rsidR="009C335A">
        <w:t>cita de</w:t>
      </w:r>
      <w:r>
        <w:t xml:space="preserve"> Dades </w:t>
      </w:r>
      <w:r w:rsidRPr="00671726">
        <w:rPr>
          <w:spacing w:val="-2"/>
        </w:rPr>
        <w:t xml:space="preserve">Personals transmeses, </w:t>
      </w:r>
      <w:r w:rsidR="009C335A">
        <w:rPr>
          <w:spacing w:val="-2"/>
        </w:rPr>
        <w:t>conservades</w:t>
      </w:r>
      <w:r w:rsidRPr="00671726">
        <w:rPr>
          <w:spacing w:val="-2"/>
        </w:rPr>
        <w:t xml:space="preserve"> o </w:t>
      </w:r>
      <w:r w:rsidR="009C335A">
        <w:rPr>
          <w:spacing w:val="-2"/>
        </w:rPr>
        <w:t>tractades d’una altra manera</w:t>
      </w:r>
      <w:r w:rsidRPr="00671726">
        <w:rPr>
          <w:spacing w:val="-2"/>
        </w:rPr>
        <w:t xml:space="preserve">, o </w:t>
      </w:r>
      <w:r w:rsidR="009C335A">
        <w:rPr>
          <w:spacing w:val="-2"/>
        </w:rPr>
        <w:t xml:space="preserve"> la comunicació o accés no autoritzat a aquestes dades</w:t>
      </w:r>
      <w:r w:rsidRPr="00671726">
        <w:rPr>
          <w:spacing w:val="-2"/>
        </w:rPr>
        <w:t>. [Article 32</w:t>
      </w:r>
      <w:r w:rsidR="009C335A">
        <w:rPr>
          <w:spacing w:val="-2"/>
        </w:rPr>
        <w:t>.</w:t>
      </w:r>
      <w:r w:rsidRPr="00671726">
        <w:rPr>
          <w:spacing w:val="-2"/>
        </w:rPr>
        <w:t>2]</w:t>
      </w:r>
      <w:r w:rsidR="009C335A">
        <w:rPr>
          <w:spacing w:val="-2"/>
        </w:rPr>
        <w:t>.</w:t>
      </w:r>
    </w:p>
    <w:p w14:paraId="1D294D64" w14:textId="77777777" w:rsidR="00133A9E" w:rsidRPr="0008458E" w:rsidRDefault="00133A9E" w:rsidP="00133A9E">
      <w:pPr>
        <w:pStyle w:val="ProductList-Body"/>
        <w:spacing w:after="120"/>
        <w:ind w:left="158"/>
      </w:pPr>
      <w:r>
        <w:rPr>
          <w:b/>
        </w:rPr>
        <w:t>6.</w:t>
      </w:r>
      <w:r>
        <w:t xml:space="preserve"> El Client i Microsoft prendran mesures per garantir que qualsevol persona que actuï sota l'autoritat del Client o de Microsoft </w:t>
      </w:r>
      <w:r w:rsidR="006612FD">
        <w:t xml:space="preserve">i </w:t>
      </w:r>
      <w:r>
        <w:t>que tingui accés a Dades Personals no</w:t>
      </w:r>
      <w:r w:rsidR="006612FD">
        <w:t>més pugui tractar aquestes dades seguin</w:t>
      </w:r>
      <w:r w:rsidR="00F34A9C">
        <w:t>t</w:t>
      </w:r>
      <w:r>
        <w:t xml:space="preserve"> instruccions del Client, tret que </w:t>
      </w:r>
      <w:r w:rsidR="006612FD">
        <w:t>hi estigui obligada en virtut del Dret</w:t>
      </w:r>
      <w:r>
        <w:t xml:space="preserve"> de la Unió o </w:t>
      </w:r>
      <w:r w:rsidR="006612FD">
        <w:t xml:space="preserve">dels </w:t>
      </w:r>
      <w:r>
        <w:t>Estat</w:t>
      </w:r>
      <w:r w:rsidR="006612FD">
        <w:t>s</w:t>
      </w:r>
      <w:r>
        <w:t xml:space="preserve"> Membre</w:t>
      </w:r>
      <w:r w:rsidR="00F34A9C">
        <w:t>s</w:t>
      </w:r>
      <w:r>
        <w:t>. [Article 32</w:t>
      </w:r>
      <w:r w:rsidR="006612FD">
        <w:t>.</w:t>
      </w:r>
      <w:r>
        <w:t>4]</w:t>
      </w:r>
      <w:r w:rsidR="006612FD">
        <w:t>.</w:t>
      </w:r>
    </w:p>
    <w:p w14:paraId="548AB71D" w14:textId="77777777" w:rsidR="00491C20" w:rsidRDefault="00491C20" w:rsidP="00491C20">
      <w:pPr>
        <w:pStyle w:val="ProductList-Body"/>
        <w:ind w:left="158"/>
      </w:pPr>
      <w:r>
        <w:rPr>
          <w:b/>
          <w:bCs/>
        </w:rPr>
        <w:t>7.</w:t>
      </w:r>
      <w:r>
        <w:t xml:space="preserve"> Microsoft ho notificarà sense retard indegut al Client les violacions de la seguretat de dades personals (de les que tingui coneixement). [Article 33(2)]. Aquesta notificació inclourà la informació que un encarregat ha de proporcionar a un responsable en virtut de l'Article 33(3) en la mesura en què aquesta informació estigui raonablement disponible per a Microsoft.</w:t>
      </w:r>
    </w:p>
    <w:p w14:paraId="689FBFCE" w14:textId="77777777"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DBF00D" w14:textId="77777777" w:rsidR="00995A5B" w:rsidRDefault="00995A5B" w:rsidP="009A573F">
      <w:pPr>
        <w:spacing w:after="0" w:line="240" w:lineRule="auto"/>
      </w:pPr>
      <w:r>
        <w:separator/>
      </w:r>
    </w:p>
  </w:endnote>
  <w:endnote w:type="continuationSeparator" w:id="0">
    <w:p w14:paraId="7DE855BC" w14:textId="77777777" w:rsidR="00995A5B" w:rsidRDefault="00995A5B" w:rsidP="009A573F">
      <w:pPr>
        <w:spacing w:after="0" w:line="240" w:lineRule="auto"/>
      </w:pPr>
      <w:r>
        <w:continuationSeparator/>
      </w:r>
    </w:p>
  </w:endnote>
  <w:endnote w:type="continuationNotice" w:id="1">
    <w:p w14:paraId="63D9CD09" w14:textId="77777777" w:rsidR="00995A5B" w:rsidRDefault="00995A5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825EAF" w14:textId="77777777" w:rsidR="000D4746" w:rsidRDefault="000D4746" w:rsidP="004D27A6">
    <w:pPr>
      <w:pStyle w:val="ProductList-Body"/>
    </w:pPr>
    <w:r>
      <w:rPr>
        <w:noProof/>
        <w:lang w:val="en-US" w:eastAsia="en-US" w:bidi="ar-SA"/>
      </w:rPr>
      <w:drawing>
        <wp:inline distT="0" distB="0" distL="0" distR="0" wp14:anchorId="50A7A88D" wp14:editId="4AFA048F">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178AF9" w14:textId="77777777" w:rsidR="000D4746" w:rsidRPr="00591643" w:rsidRDefault="000D4746">
    <w:pPr>
      <w:pStyle w:val="Footer"/>
      <w:rPr>
        <w:sz w:val="14"/>
        <w:szCs w:val="14"/>
      </w:rPr>
    </w:pPr>
    <w:r>
      <w:rPr>
        <w:noProof/>
        <w:lang w:val="en-US" w:eastAsia="en-US" w:bidi="ar-SA"/>
      </w:rPr>
      <w:drawing>
        <wp:inline distT="0" distB="0" distL="0" distR="0" wp14:anchorId="748DCBE5" wp14:editId="7ED40A3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1B0BAB4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46D45A" w14:textId="77777777" w:rsidR="000D4746" w:rsidRPr="00C76DF3" w:rsidRDefault="009A7162" w:rsidP="005C51AC">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D36F2" w14:textId="77777777" w:rsidR="000D4746" w:rsidRPr="00C76DF3" w:rsidRDefault="000D474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1A8E0" w14:textId="77777777" w:rsidR="000D4746" w:rsidRPr="00C76DF3" w:rsidRDefault="009A7162" w:rsidP="005C51AC">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85BC3" w14:textId="77777777" w:rsidR="000D4746" w:rsidRPr="00C76DF3" w:rsidRDefault="000D474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51F21" w14:textId="77777777" w:rsidR="000D4746" w:rsidRPr="00C76DF3" w:rsidRDefault="009A7162" w:rsidP="005C51AC">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E82649" w14:textId="77777777" w:rsidR="000D4746" w:rsidRPr="00C76DF3" w:rsidRDefault="000D474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116435" w14:textId="77777777" w:rsidR="000D4746" w:rsidRPr="00C76DF3" w:rsidRDefault="009A7162" w:rsidP="005C51AC">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3E2D1B" w14:textId="77777777" w:rsidR="000D4746" w:rsidRPr="00C76DF3" w:rsidRDefault="000D474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53536" w14:textId="77777777" w:rsidR="000D4746" w:rsidRPr="00C76DF3" w:rsidRDefault="009A7162" w:rsidP="005C51AC">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0846" w14:textId="77777777" w:rsidR="000D4746" w:rsidRPr="00C76DF3" w:rsidRDefault="000D474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52CFD" w14:textId="77777777" w:rsidR="000D4746" w:rsidRPr="00C76DF3" w:rsidRDefault="009A7162" w:rsidP="005C51AC">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rPr>
              <w:t>Documents adjunts</w:t>
            </w:r>
          </w:hyperlink>
        </w:p>
      </w:tc>
    </w:tr>
  </w:tbl>
  <w:p w14:paraId="29B73DBB" w14:textId="77777777" w:rsidR="000D4746" w:rsidRPr="00591643" w:rsidRDefault="000D474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D4746" w:rsidRPr="00C76DF3" w14:paraId="071A0D71" w14:textId="77777777"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83002A" w14:textId="77777777" w:rsidR="000D4746" w:rsidRPr="00C76DF3" w:rsidRDefault="009A7162" w:rsidP="00D908D7">
          <w:pPr>
            <w:pStyle w:val="ProductList-OfferingBody"/>
            <w:ind w:left="-77" w:right="-73"/>
            <w:jc w:val="center"/>
            <w:rPr>
              <w:color w:val="808080" w:themeColor="background1" w:themeShade="80"/>
              <w:sz w:val="14"/>
              <w:szCs w:val="14"/>
            </w:rPr>
          </w:pPr>
          <w:hyperlink w:anchor="TableofContents" w:history="1">
            <w:proofErr w:type="spellStart"/>
            <w:r w:rsidR="000D4746">
              <w:rPr>
                <w:rStyle w:val="Hyperlink"/>
                <w:sz w:val="14"/>
                <w:szCs w:val="14"/>
                <w:lang w:val="en-US" w:eastAsia="en-US" w:bidi="ar-SA"/>
              </w:rPr>
              <w:t>Índex</w:t>
            </w:r>
            <w:proofErr w:type="spellEnd"/>
            <w:r w:rsidR="000D4746">
              <w:rPr>
                <w:rStyle w:val="Hyperlink"/>
                <w:sz w:val="14"/>
                <w:szCs w:val="14"/>
                <w:lang w:val="en-US" w:eastAsia="en-US" w:bidi="ar-SA"/>
              </w:rPr>
              <w:t xml:space="preserve"> de </w:t>
            </w:r>
            <w:proofErr w:type="spellStart"/>
            <w:r w:rsidR="000D4746">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7AA41B9"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8105A" w14:textId="77777777" w:rsidR="000D4746" w:rsidRPr="00C76DF3" w:rsidRDefault="009A7162" w:rsidP="00D908D7">
          <w:pPr>
            <w:pStyle w:val="ProductList-OfferingBody"/>
            <w:ind w:left="-72" w:right="-74"/>
            <w:jc w:val="center"/>
            <w:rPr>
              <w:color w:val="808080" w:themeColor="background1" w:themeShade="80"/>
              <w:sz w:val="14"/>
              <w:szCs w:val="14"/>
            </w:rPr>
          </w:pPr>
          <w:hyperlink w:anchor="Introduction" w:history="1">
            <w:proofErr w:type="spellStart"/>
            <w:r w:rsidR="000D4746">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F8824BC"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62A8C" w14:textId="77777777" w:rsidR="000D4746" w:rsidRPr="00C76DF3" w:rsidRDefault="009A7162"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2CB0610"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47F69" w14:textId="77777777" w:rsidR="000D4746" w:rsidRPr="00C76DF3" w:rsidRDefault="009A7162"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 xml:space="preserve">Termes de </w:t>
            </w:r>
            <w:proofErr w:type="spellStart"/>
            <w:r w:rsidR="000D4746" w:rsidRPr="00160930">
              <w:rPr>
                <w:rStyle w:val="Hyperlink"/>
                <w:sz w:val="14"/>
                <w:szCs w:val="14"/>
                <w:lang w:val="es-ES" w:eastAsia="en-US" w:bidi="ar-SA"/>
              </w:rPr>
              <w:t>privacitat</w:t>
            </w:r>
            <w:proofErr w:type="spellEnd"/>
            <w:r w:rsidR="000D4746" w:rsidRPr="00160930">
              <w:rPr>
                <w:rStyle w:val="Hyperlink"/>
                <w:sz w:val="14"/>
                <w:szCs w:val="14"/>
                <w:lang w:val="es-ES" w:eastAsia="en-US" w:bidi="ar-SA"/>
              </w:rPr>
              <w:t xml:space="preserve"> i </w:t>
            </w:r>
            <w:proofErr w:type="spellStart"/>
            <w:r w:rsidR="000D4746"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488B2B1"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BF815" w14:textId="77777777" w:rsidR="000D4746" w:rsidRPr="00051EF3" w:rsidRDefault="009A7162"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6A917EB"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7677E" w14:textId="77777777" w:rsidR="000D4746" w:rsidRPr="00C76DF3" w:rsidRDefault="009A7162" w:rsidP="00D908D7">
          <w:pPr>
            <w:pStyle w:val="ProductList-OfferingBody"/>
            <w:ind w:left="-72" w:right="-76"/>
            <w:jc w:val="center"/>
            <w:rPr>
              <w:color w:val="808080" w:themeColor="background1" w:themeShade="80"/>
              <w:sz w:val="14"/>
              <w:szCs w:val="14"/>
            </w:rPr>
          </w:pPr>
          <w:hyperlink w:anchor="Attachment1" w:history="1">
            <w:proofErr w:type="spellStart"/>
            <w:r w:rsidR="000D4746">
              <w:rPr>
                <w:rStyle w:val="Hyperlink"/>
                <w:sz w:val="14"/>
                <w:szCs w:val="14"/>
                <w:lang w:val="en-US" w:eastAsia="en-US" w:bidi="ar-SA"/>
              </w:rPr>
              <w:t>Apèndix</w:t>
            </w:r>
            <w:proofErr w:type="spellEnd"/>
          </w:hyperlink>
        </w:p>
      </w:tc>
    </w:tr>
  </w:tbl>
  <w:p w14:paraId="0D82522A" w14:textId="77777777" w:rsidR="000D4746" w:rsidRPr="00591643" w:rsidRDefault="000D4746"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D4746" w:rsidRPr="00C76DF3" w14:paraId="0D393799" w14:textId="77777777"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18608A" w14:textId="77777777" w:rsidR="000D4746" w:rsidRPr="00C76DF3" w:rsidRDefault="009A7162" w:rsidP="00D908D7">
          <w:pPr>
            <w:pStyle w:val="ProductList-OfferingBody"/>
            <w:ind w:left="-77" w:right="-73"/>
            <w:jc w:val="center"/>
            <w:rPr>
              <w:color w:val="808080" w:themeColor="background1" w:themeShade="80"/>
              <w:sz w:val="14"/>
              <w:szCs w:val="14"/>
            </w:rPr>
          </w:pPr>
          <w:hyperlink w:anchor="TableofContents" w:history="1">
            <w:proofErr w:type="spellStart"/>
            <w:r w:rsidR="000D4746">
              <w:rPr>
                <w:rStyle w:val="Hyperlink"/>
                <w:sz w:val="14"/>
                <w:szCs w:val="14"/>
                <w:lang w:val="en-US" w:eastAsia="en-US" w:bidi="ar-SA"/>
              </w:rPr>
              <w:t>Índex</w:t>
            </w:r>
            <w:proofErr w:type="spellEnd"/>
            <w:r w:rsidR="000D4746">
              <w:rPr>
                <w:rStyle w:val="Hyperlink"/>
                <w:sz w:val="14"/>
                <w:szCs w:val="14"/>
                <w:lang w:val="en-US" w:eastAsia="en-US" w:bidi="ar-SA"/>
              </w:rPr>
              <w:t xml:space="preserve"> de </w:t>
            </w:r>
            <w:proofErr w:type="spellStart"/>
            <w:r w:rsidR="000D4746">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193C53E5"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6B2FCA" w14:textId="77777777" w:rsidR="000D4746" w:rsidRPr="00C76DF3" w:rsidRDefault="009A7162" w:rsidP="00D908D7">
          <w:pPr>
            <w:pStyle w:val="ProductList-OfferingBody"/>
            <w:ind w:left="-72" w:right="-74"/>
            <w:jc w:val="center"/>
            <w:rPr>
              <w:color w:val="808080" w:themeColor="background1" w:themeShade="80"/>
              <w:sz w:val="14"/>
              <w:szCs w:val="14"/>
            </w:rPr>
          </w:pPr>
          <w:hyperlink w:anchor="Introduction" w:history="1">
            <w:proofErr w:type="spellStart"/>
            <w:r w:rsidR="000D4746">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D1529AE"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ECD51F" w14:textId="77777777" w:rsidR="000D4746" w:rsidRPr="00C76DF3" w:rsidRDefault="009A7162"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BB8E917"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307AD" w14:textId="77777777" w:rsidR="000D4746" w:rsidRPr="00C76DF3" w:rsidRDefault="009A7162"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 xml:space="preserve">Termes de </w:t>
            </w:r>
            <w:proofErr w:type="spellStart"/>
            <w:r w:rsidR="000D4746" w:rsidRPr="00160930">
              <w:rPr>
                <w:rStyle w:val="Hyperlink"/>
                <w:sz w:val="14"/>
                <w:szCs w:val="14"/>
                <w:lang w:val="es-ES" w:eastAsia="en-US" w:bidi="ar-SA"/>
              </w:rPr>
              <w:t>privacitat</w:t>
            </w:r>
            <w:proofErr w:type="spellEnd"/>
            <w:r w:rsidR="000D4746" w:rsidRPr="00160930">
              <w:rPr>
                <w:rStyle w:val="Hyperlink"/>
                <w:sz w:val="14"/>
                <w:szCs w:val="14"/>
                <w:lang w:val="es-ES" w:eastAsia="en-US" w:bidi="ar-SA"/>
              </w:rPr>
              <w:t xml:space="preserve"> i </w:t>
            </w:r>
            <w:proofErr w:type="spellStart"/>
            <w:r w:rsidR="000D4746"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4DDA361D"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ACE33" w14:textId="77777777" w:rsidR="000D4746" w:rsidRPr="00051EF3" w:rsidRDefault="009A7162"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1A5684D"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F096B" w14:textId="77777777" w:rsidR="000D4746" w:rsidRPr="00C76DF3" w:rsidRDefault="009A7162" w:rsidP="00D908D7">
          <w:pPr>
            <w:pStyle w:val="ProductList-OfferingBody"/>
            <w:ind w:left="-72" w:right="-76"/>
            <w:jc w:val="center"/>
            <w:rPr>
              <w:color w:val="808080" w:themeColor="background1" w:themeShade="80"/>
              <w:sz w:val="14"/>
              <w:szCs w:val="14"/>
            </w:rPr>
          </w:pPr>
          <w:hyperlink w:anchor="Attachment1" w:history="1">
            <w:proofErr w:type="spellStart"/>
            <w:r w:rsidR="000D4746">
              <w:rPr>
                <w:rStyle w:val="Hyperlink"/>
                <w:sz w:val="14"/>
                <w:szCs w:val="14"/>
                <w:lang w:val="en-US" w:eastAsia="en-US" w:bidi="ar-SA"/>
              </w:rPr>
              <w:t>Apèndix</w:t>
            </w:r>
            <w:proofErr w:type="spellEnd"/>
          </w:hyperlink>
        </w:p>
      </w:tc>
    </w:tr>
  </w:tbl>
  <w:p w14:paraId="6716B2D5" w14:textId="77777777" w:rsidR="000D4746" w:rsidRPr="00591643" w:rsidRDefault="000D4746"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D4746" w:rsidRPr="00C76DF3" w14:paraId="5A09294C" w14:textId="77777777"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9AE66A" w14:textId="77777777" w:rsidR="000D4746" w:rsidRPr="00C76DF3" w:rsidRDefault="009A7162" w:rsidP="00D908D7">
          <w:pPr>
            <w:pStyle w:val="ProductList-OfferingBody"/>
            <w:ind w:left="-77" w:right="-73"/>
            <w:jc w:val="center"/>
            <w:rPr>
              <w:color w:val="808080" w:themeColor="background1" w:themeShade="80"/>
              <w:sz w:val="14"/>
              <w:szCs w:val="14"/>
            </w:rPr>
          </w:pPr>
          <w:hyperlink w:anchor="TableofContents" w:history="1">
            <w:proofErr w:type="spellStart"/>
            <w:r w:rsidR="000D4746">
              <w:rPr>
                <w:rStyle w:val="Hyperlink"/>
                <w:sz w:val="14"/>
                <w:szCs w:val="14"/>
                <w:lang w:val="en-US" w:eastAsia="en-US" w:bidi="ar-SA"/>
              </w:rPr>
              <w:t>Índex</w:t>
            </w:r>
            <w:proofErr w:type="spellEnd"/>
            <w:r w:rsidR="000D4746">
              <w:rPr>
                <w:rStyle w:val="Hyperlink"/>
                <w:sz w:val="14"/>
                <w:szCs w:val="14"/>
                <w:lang w:val="en-US" w:eastAsia="en-US" w:bidi="ar-SA"/>
              </w:rPr>
              <w:t xml:space="preserve"> de </w:t>
            </w:r>
            <w:proofErr w:type="spellStart"/>
            <w:r w:rsidR="000D4746">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2863D9C"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F65FFE" w14:textId="77777777" w:rsidR="000D4746" w:rsidRPr="00C76DF3" w:rsidRDefault="009A7162" w:rsidP="00D908D7">
          <w:pPr>
            <w:pStyle w:val="ProductList-OfferingBody"/>
            <w:ind w:left="-72" w:right="-74"/>
            <w:jc w:val="center"/>
            <w:rPr>
              <w:color w:val="808080" w:themeColor="background1" w:themeShade="80"/>
              <w:sz w:val="14"/>
              <w:szCs w:val="14"/>
            </w:rPr>
          </w:pPr>
          <w:hyperlink w:anchor="Introduction" w:history="1">
            <w:proofErr w:type="spellStart"/>
            <w:r w:rsidR="000D4746">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CD5057"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FF4DE" w14:textId="77777777" w:rsidR="000D4746" w:rsidRPr="00C76DF3" w:rsidRDefault="009A7162"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0B1CBA1"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DDB74E" w14:textId="77777777" w:rsidR="000D4746" w:rsidRPr="00C76DF3" w:rsidRDefault="009A7162"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 xml:space="preserve">Termes de </w:t>
            </w:r>
            <w:proofErr w:type="spellStart"/>
            <w:r w:rsidR="000D4746" w:rsidRPr="00160930">
              <w:rPr>
                <w:rStyle w:val="Hyperlink"/>
                <w:sz w:val="14"/>
                <w:szCs w:val="14"/>
                <w:lang w:val="es-ES" w:eastAsia="en-US" w:bidi="ar-SA"/>
              </w:rPr>
              <w:t>privacitat</w:t>
            </w:r>
            <w:proofErr w:type="spellEnd"/>
            <w:r w:rsidR="000D4746" w:rsidRPr="00160930">
              <w:rPr>
                <w:rStyle w:val="Hyperlink"/>
                <w:sz w:val="14"/>
                <w:szCs w:val="14"/>
                <w:lang w:val="es-ES" w:eastAsia="en-US" w:bidi="ar-SA"/>
              </w:rPr>
              <w:t xml:space="preserve"> i </w:t>
            </w:r>
            <w:proofErr w:type="spellStart"/>
            <w:r w:rsidR="000D4746"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7CE00AF"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CE8C7" w14:textId="77777777" w:rsidR="000D4746" w:rsidRPr="00051EF3" w:rsidRDefault="009A7162"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57B04C5"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2B150" w14:textId="77777777" w:rsidR="000D4746" w:rsidRPr="00C76DF3" w:rsidRDefault="009A7162" w:rsidP="00D908D7">
          <w:pPr>
            <w:pStyle w:val="ProductList-OfferingBody"/>
            <w:ind w:left="-72" w:right="-76"/>
            <w:jc w:val="center"/>
            <w:rPr>
              <w:color w:val="808080" w:themeColor="background1" w:themeShade="80"/>
              <w:sz w:val="14"/>
              <w:szCs w:val="14"/>
            </w:rPr>
          </w:pPr>
          <w:hyperlink w:anchor="Attachment1" w:history="1">
            <w:proofErr w:type="spellStart"/>
            <w:r w:rsidR="000D4746">
              <w:rPr>
                <w:rStyle w:val="Hyperlink"/>
                <w:sz w:val="14"/>
                <w:szCs w:val="14"/>
                <w:lang w:val="en-US" w:eastAsia="en-US" w:bidi="ar-SA"/>
              </w:rPr>
              <w:t>Apèndix</w:t>
            </w:r>
            <w:proofErr w:type="spellEnd"/>
          </w:hyperlink>
        </w:p>
      </w:tc>
    </w:tr>
  </w:tbl>
  <w:p w14:paraId="2C821D48" w14:textId="77777777" w:rsidR="000D4746" w:rsidRPr="00591643" w:rsidRDefault="000D4746"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D4746" w:rsidRPr="00C76DF3" w14:paraId="3EDA8A66" w14:textId="77777777" w:rsidTr="00615F29">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42F5B7" w14:textId="77777777" w:rsidR="000D4746" w:rsidRPr="00C76DF3" w:rsidRDefault="009A7162" w:rsidP="00D908D7">
          <w:pPr>
            <w:pStyle w:val="ProductList-OfferingBody"/>
            <w:ind w:left="-77" w:right="-73"/>
            <w:jc w:val="center"/>
            <w:rPr>
              <w:color w:val="808080" w:themeColor="background1" w:themeShade="80"/>
              <w:sz w:val="14"/>
              <w:szCs w:val="14"/>
            </w:rPr>
          </w:pPr>
          <w:hyperlink w:anchor="TableofContents" w:history="1">
            <w:proofErr w:type="spellStart"/>
            <w:r w:rsidR="000D4746">
              <w:rPr>
                <w:rStyle w:val="Hyperlink"/>
                <w:sz w:val="14"/>
                <w:szCs w:val="14"/>
                <w:lang w:val="en-US" w:eastAsia="en-US" w:bidi="ar-SA"/>
              </w:rPr>
              <w:t>Índex</w:t>
            </w:r>
            <w:proofErr w:type="spellEnd"/>
            <w:r w:rsidR="000D4746">
              <w:rPr>
                <w:rStyle w:val="Hyperlink"/>
                <w:sz w:val="14"/>
                <w:szCs w:val="14"/>
                <w:lang w:val="en-US" w:eastAsia="en-US" w:bidi="ar-SA"/>
              </w:rPr>
              <w:t xml:space="preserve"> de </w:t>
            </w:r>
            <w:proofErr w:type="spellStart"/>
            <w:r w:rsidR="000D4746">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4D921DB"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4A71F" w14:textId="77777777" w:rsidR="000D4746" w:rsidRPr="00C76DF3" w:rsidRDefault="009A7162" w:rsidP="00D908D7">
          <w:pPr>
            <w:pStyle w:val="ProductList-OfferingBody"/>
            <w:ind w:left="-72" w:right="-74"/>
            <w:jc w:val="center"/>
            <w:rPr>
              <w:color w:val="808080" w:themeColor="background1" w:themeShade="80"/>
              <w:sz w:val="14"/>
              <w:szCs w:val="14"/>
            </w:rPr>
          </w:pPr>
          <w:hyperlink w:anchor="Introduction" w:history="1">
            <w:proofErr w:type="spellStart"/>
            <w:r w:rsidR="000D4746">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CBC44ED"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AD0AD2" w14:textId="77777777" w:rsidR="000D4746" w:rsidRPr="00C76DF3" w:rsidRDefault="009A7162"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284E226"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486B4" w14:textId="77777777" w:rsidR="000D4746" w:rsidRPr="00C76DF3" w:rsidRDefault="009A7162"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 xml:space="preserve">Termes de </w:t>
            </w:r>
            <w:proofErr w:type="spellStart"/>
            <w:r w:rsidR="000D4746" w:rsidRPr="00160930">
              <w:rPr>
                <w:rStyle w:val="Hyperlink"/>
                <w:sz w:val="14"/>
                <w:szCs w:val="14"/>
                <w:lang w:val="es-ES" w:eastAsia="en-US" w:bidi="ar-SA"/>
              </w:rPr>
              <w:t>privacitat</w:t>
            </w:r>
            <w:proofErr w:type="spellEnd"/>
            <w:r w:rsidR="000D4746" w:rsidRPr="00160930">
              <w:rPr>
                <w:rStyle w:val="Hyperlink"/>
                <w:sz w:val="14"/>
                <w:szCs w:val="14"/>
                <w:lang w:val="es-ES" w:eastAsia="en-US" w:bidi="ar-SA"/>
              </w:rPr>
              <w:t xml:space="preserve"> i </w:t>
            </w:r>
            <w:proofErr w:type="spellStart"/>
            <w:r w:rsidR="000D4746"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70105206"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279795" w14:textId="77777777" w:rsidR="000D4746" w:rsidRPr="00051EF3" w:rsidRDefault="009A7162"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2EEFC15"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97A03" w14:textId="77777777" w:rsidR="000D4746" w:rsidRPr="00C76DF3" w:rsidRDefault="009A7162" w:rsidP="00D908D7">
          <w:pPr>
            <w:pStyle w:val="ProductList-OfferingBody"/>
            <w:ind w:left="-72" w:right="-76"/>
            <w:jc w:val="center"/>
            <w:rPr>
              <w:color w:val="808080" w:themeColor="background1" w:themeShade="80"/>
              <w:sz w:val="14"/>
              <w:szCs w:val="14"/>
            </w:rPr>
          </w:pPr>
          <w:hyperlink w:anchor="Attachment1" w:history="1">
            <w:proofErr w:type="spellStart"/>
            <w:r w:rsidR="000D4746">
              <w:rPr>
                <w:rStyle w:val="Hyperlink"/>
                <w:sz w:val="14"/>
                <w:szCs w:val="14"/>
                <w:lang w:val="en-US" w:eastAsia="en-US" w:bidi="ar-SA"/>
              </w:rPr>
              <w:t>Apèndix</w:t>
            </w:r>
            <w:proofErr w:type="spellEnd"/>
          </w:hyperlink>
        </w:p>
      </w:tc>
    </w:tr>
  </w:tbl>
  <w:p w14:paraId="60FC4591" w14:textId="77777777" w:rsidR="000D4746" w:rsidRPr="00591643" w:rsidRDefault="000D4746"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D4746" w:rsidRPr="00C76DF3" w14:paraId="28D8B780" w14:textId="77777777"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186EB0" w14:textId="77777777" w:rsidR="000D4746" w:rsidRPr="00C76DF3" w:rsidRDefault="009A7162" w:rsidP="00D908D7">
          <w:pPr>
            <w:pStyle w:val="ProductList-OfferingBody"/>
            <w:ind w:left="-77" w:right="-73"/>
            <w:jc w:val="center"/>
            <w:rPr>
              <w:color w:val="808080" w:themeColor="background1" w:themeShade="80"/>
              <w:sz w:val="14"/>
              <w:szCs w:val="14"/>
            </w:rPr>
          </w:pPr>
          <w:hyperlink w:anchor="TableofContents" w:history="1">
            <w:proofErr w:type="spellStart"/>
            <w:r w:rsidR="000D4746">
              <w:rPr>
                <w:rStyle w:val="Hyperlink"/>
                <w:sz w:val="14"/>
                <w:szCs w:val="14"/>
                <w:lang w:val="en-US" w:eastAsia="en-US" w:bidi="ar-SA"/>
              </w:rPr>
              <w:t>Índex</w:t>
            </w:r>
            <w:proofErr w:type="spellEnd"/>
            <w:r w:rsidR="000D4746">
              <w:rPr>
                <w:rStyle w:val="Hyperlink"/>
                <w:sz w:val="14"/>
                <w:szCs w:val="14"/>
                <w:lang w:val="en-US" w:eastAsia="en-US" w:bidi="ar-SA"/>
              </w:rPr>
              <w:t xml:space="preserve"> de </w:t>
            </w:r>
            <w:proofErr w:type="spellStart"/>
            <w:r w:rsidR="000D4746">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35B4DE5"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C8430E" w14:textId="77777777" w:rsidR="000D4746" w:rsidRPr="00C76DF3" w:rsidRDefault="009A7162" w:rsidP="00D908D7">
          <w:pPr>
            <w:pStyle w:val="ProductList-OfferingBody"/>
            <w:ind w:left="-72" w:right="-74"/>
            <w:jc w:val="center"/>
            <w:rPr>
              <w:color w:val="808080" w:themeColor="background1" w:themeShade="80"/>
              <w:sz w:val="14"/>
              <w:szCs w:val="14"/>
            </w:rPr>
          </w:pPr>
          <w:hyperlink w:anchor="Introduction" w:history="1">
            <w:proofErr w:type="spellStart"/>
            <w:r w:rsidR="000D4746">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DC1231C"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CDDC3" w14:textId="77777777" w:rsidR="000D4746" w:rsidRPr="00C76DF3" w:rsidRDefault="009A7162"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5C844D97"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A18C32" w14:textId="77777777" w:rsidR="000D4746" w:rsidRPr="00C76DF3" w:rsidRDefault="009A7162"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 xml:space="preserve">Termes de </w:t>
            </w:r>
            <w:proofErr w:type="spellStart"/>
            <w:r w:rsidR="000D4746" w:rsidRPr="00160930">
              <w:rPr>
                <w:rStyle w:val="Hyperlink"/>
                <w:sz w:val="14"/>
                <w:szCs w:val="14"/>
                <w:lang w:val="es-ES" w:eastAsia="en-US" w:bidi="ar-SA"/>
              </w:rPr>
              <w:t>privacitat</w:t>
            </w:r>
            <w:proofErr w:type="spellEnd"/>
            <w:r w:rsidR="000D4746" w:rsidRPr="00160930">
              <w:rPr>
                <w:rStyle w:val="Hyperlink"/>
                <w:sz w:val="14"/>
                <w:szCs w:val="14"/>
                <w:lang w:val="es-ES" w:eastAsia="en-US" w:bidi="ar-SA"/>
              </w:rPr>
              <w:t xml:space="preserve"> i </w:t>
            </w:r>
            <w:proofErr w:type="spellStart"/>
            <w:r w:rsidR="000D4746"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028C3B0D"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20FE1" w14:textId="77777777" w:rsidR="000D4746" w:rsidRPr="00051EF3" w:rsidRDefault="009A7162"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7E80063"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391B0" w14:textId="77777777" w:rsidR="000D4746" w:rsidRPr="00C76DF3" w:rsidRDefault="009A7162" w:rsidP="00D908D7">
          <w:pPr>
            <w:pStyle w:val="ProductList-OfferingBody"/>
            <w:ind w:left="-72" w:right="-76"/>
            <w:jc w:val="center"/>
            <w:rPr>
              <w:color w:val="808080" w:themeColor="background1" w:themeShade="80"/>
              <w:sz w:val="14"/>
              <w:szCs w:val="14"/>
            </w:rPr>
          </w:pPr>
          <w:hyperlink w:anchor="Attachment1" w:history="1">
            <w:proofErr w:type="spellStart"/>
            <w:r w:rsidR="000D4746">
              <w:rPr>
                <w:rStyle w:val="Hyperlink"/>
                <w:sz w:val="14"/>
                <w:szCs w:val="14"/>
                <w:lang w:val="en-US" w:eastAsia="en-US" w:bidi="ar-SA"/>
              </w:rPr>
              <w:t>Apèndix</w:t>
            </w:r>
            <w:proofErr w:type="spellEnd"/>
          </w:hyperlink>
        </w:p>
      </w:tc>
    </w:tr>
  </w:tbl>
  <w:p w14:paraId="1D046392" w14:textId="77777777" w:rsidR="000D4746" w:rsidRPr="00591643" w:rsidRDefault="000D4746" w:rsidP="0072172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D4746" w:rsidRPr="00C76DF3" w14:paraId="794E7ADE" w14:textId="77777777"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A0858A" w14:textId="77777777" w:rsidR="000D4746" w:rsidRPr="00C76DF3" w:rsidRDefault="009A7162" w:rsidP="00C848EE">
          <w:pPr>
            <w:pStyle w:val="ProductList-OfferingBody"/>
            <w:ind w:left="-77" w:right="-73"/>
            <w:jc w:val="center"/>
            <w:rPr>
              <w:color w:val="808080" w:themeColor="background1" w:themeShade="80"/>
              <w:sz w:val="14"/>
              <w:szCs w:val="14"/>
            </w:rPr>
          </w:pPr>
          <w:hyperlink w:anchor="TableofContents" w:history="1">
            <w:proofErr w:type="spellStart"/>
            <w:r w:rsidR="000D4746">
              <w:rPr>
                <w:rStyle w:val="Hyperlink"/>
                <w:sz w:val="14"/>
                <w:szCs w:val="14"/>
                <w:lang w:val="en-US" w:eastAsia="en-US" w:bidi="ar-SA"/>
              </w:rPr>
              <w:t>Índex</w:t>
            </w:r>
            <w:proofErr w:type="spellEnd"/>
            <w:r w:rsidR="000D4746">
              <w:rPr>
                <w:rStyle w:val="Hyperlink"/>
                <w:sz w:val="14"/>
                <w:szCs w:val="14"/>
                <w:lang w:val="en-US" w:eastAsia="en-US" w:bidi="ar-SA"/>
              </w:rPr>
              <w:t xml:space="preserve"> de </w:t>
            </w:r>
            <w:proofErr w:type="spellStart"/>
            <w:r w:rsidR="000D4746">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C2FEE53" w14:textId="77777777" w:rsidR="000D4746" w:rsidRPr="00C76DF3" w:rsidRDefault="000D4746"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D6D545" w14:textId="77777777" w:rsidR="000D4746" w:rsidRPr="00C76DF3" w:rsidRDefault="009A7162" w:rsidP="00C848EE">
          <w:pPr>
            <w:pStyle w:val="ProductList-OfferingBody"/>
            <w:ind w:left="-72" w:right="-74"/>
            <w:jc w:val="center"/>
            <w:rPr>
              <w:color w:val="808080" w:themeColor="background1" w:themeShade="80"/>
              <w:sz w:val="14"/>
              <w:szCs w:val="14"/>
            </w:rPr>
          </w:pPr>
          <w:hyperlink w:anchor="Introduction" w:history="1">
            <w:proofErr w:type="spellStart"/>
            <w:r w:rsidR="000D4746">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7DC0A037" w14:textId="77777777" w:rsidR="000D4746" w:rsidRPr="00C76DF3" w:rsidRDefault="000D4746"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CF4A40" w14:textId="77777777" w:rsidR="000D4746" w:rsidRPr="00C76DF3" w:rsidRDefault="009A7162" w:rsidP="00C848EE">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68606538" w14:textId="77777777" w:rsidR="000D4746" w:rsidRPr="00C76DF3" w:rsidRDefault="000D4746"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5180BBB" w14:textId="77777777" w:rsidR="000D4746" w:rsidRPr="00C76DF3" w:rsidRDefault="009A7162" w:rsidP="00C848EE">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 xml:space="preserve">Termes de </w:t>
            </w:r>
            <w:proofErr w:type="spellStart"/>
            <w:r w:rsidR="000D4746" w:rsidRPr="00160930">
              <w:rPr>
                <w:rStyle w:val="Hyperlink"/>
                <w:sz w:val="14"/>
                <w:szCs w:val="14"/>
                <w:lang w:val="es-ES" w:eastAsia="en-US" w:bidi="ar-SA"/>
              </w:rPr>
              <w:t>privacitat</w:t>
            </w:r>
            <w:proofErr w:type="spellEnd"/>
            <w:r w:rsidR="000D4746" w:rsidRPr="00160930">
              <w:rPr>
                <w:rStyle w:val="Hyperlink"/>
                <w:sz w:val="14"/>
                <w:szCs w:val="14"/>
                <w:lang w:val="es-ES" w:eastAsia="en-US" w:bidi="ar-SA"/>
              </w:rPr>
              <w:t xml:space="preserve"> i </w:t>
            </w:r>
            <w:proofErr w:type="spellStart"/>
            <w:r w:rsidR="000D4746"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686DE7A" w14:textId="77777777" w:rsidR="000D4746" w:rsidRPr="00C76DF3" w:rsidRDefault="000D474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1A41E" w14:textId="77777777" w:rsidR="000D4746" w:rsidRPr="00051EF3" w:rsidRDefault="009A7162" w:rsidP="00C848EE">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72D1FCC5" w14:textId="77777777" w:rsidR="000D4746" w:rsidRPr="00C76DF3" w:rsidRDefault="000D474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B04A7" w14:textId="77777777" w:rsidR="000D4746" w:rsidRPr="00C76DF3" w:rsidRDefault="009A7162" w:rsidP="00C848EE">
          <w:pPr>
            <w:pStyle w:val="ProductList-OfferingBody"/>
            <w:ind w:left="-72" w:right="-76"/>
            <w:jc w:val="center"/>
            <w:rPr>
              <w:color w:val="808080" w:themeColor="background1" w:themeShade="80"/>
              <w:sz w:val="14"/>
              <w:szCs w:val="14"/>
            </w:rPr>
          </w:pPr>
          <w:hyperlink w:anchor="Attachment1" w:history="1">
            <w:proofErr w:type="spellStart"/>
            <w:r w:rsidR="000D4746">
              <w:rPr>
                <w:rStyle w:val="Hyperlink"/>
                <w:sz w:val="14"/>
                <w:szCs w:val="14"/>
                <w:lang w:val="en-US" w:eastAsia="en-US" w:bidi="ar-SA"/>
              </w:rPr>
              <w:t>Apèndix</w:t>
            </w:r>
            <w:proofErr w:type="spellEnd"/>
          </w:hyperlink>
        </w:p>
      </w:tc>
    </w:tr>
  </w:tbl>
  <w:p w14:paraId="52CC8EC2" w14:textId="77777777" w:rsidR="000D4746" w:rsidRPr="00591643" w:rsidRDefault="000D4746"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1BA61069" w14:textId="77777777" w:rsidTr="000D474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9B4A4" w14:textId="77777777" w:rsidR="000D4746" w:rsidRPr="00C76DF3" w:rsidRDefault="009A7162" w:rsidP="000D4746">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3A715" w14:textId="77777777" w:rsidR="000D4746" w:rsidRPr="00C76DF3" w:rsidRDefault="000D4746" w:rsidP="000D47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0DB09D" w14:textId="77777777" w:rsidR="000D4746" w:rsidRPr="00C76DF3" w:rsidRDefault="009A7162" w:rsidP="000D4746">
          <w:pPr>
            <w:pStyle w:val="ProductList-OfferingBody"/>
            <w:ind w:left="-72" w:right="-74"/>
            <w:jc w:val="center"/>
            <w:rPr>
              <w:color w:val="808080" w:themeColor="background1" w:themeShade="80"/>
              <w:sz w:val="14"/>
              <w:szCs w:val="14"/>
            </w:rPr>
          </w:pPr>
          <w:hyperlink w:anchor="Introducció"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3D44A8" w14:textId="77777777" w:rsidR="000D4746" w:rsidRPr="00C76DF3" w:rsidRDefault="000D4746" w:rsidP="000D47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7FE820" w14:textId="77777777" w:rsidR="000D4746" w:rsidRPr="00C76DF3" w:rsidRDefault="009A7162" w:rsidP="000D4746">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900A6" w14:textId="77777777" w:rsidR="000D4746" w:rsidRPr="00C76DF3" w:rsidRDefault="000D4746" w:rsidP="000D474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A9ECC" w14:textId="77777777" w:rsidR="000D4746" w:rsidRPr="00C76DF3" w:rsidRDefault="009A7162" w:rsidP="000D4746">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CABE51" w14:textId="77777777" w:rsidR="000D4746" w:rsidRPr="00C76DF3" w:rsidRDefault="000D4746" w:rsidP="000D47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F40AD5" w14:textId="77777777" w:rsidR="000D4746" w:rsidRPr="00C76DF3" w:rsidRDefault="009A7162" w:rsidP="000D4746">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506C51" w14:textId="77777777" w:rsidR="000D4746" w:rsidRPr="00C76DF3" w:rsidRDefault="000D4746" w:rsidP="000D47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81839" w14:textId="77777777" w:rsidR="000D4746" w:rsidRPr="00C76DF3" w:rsidRDefault="009A7162" w:rsidP="000D4746">
          <w:pPr>
            <w:pStyle w:val="ProductList-OfferingBody"/>
            <w:ind w:left="-72" w:right="-76"/>
            <w:jc w:val="center"/>
            <w:rPr>
              <w:color w:val="808080" w:themeColor="background1" w:themeShade="80"/>
              <w:sz w:val="14"/>
              <w:szCs w:val="14"/>
            </w:rPr>
          </w:pPr>
          <w:hyperlink w:anchor="Apèndix 1" w:history="1">
            <w:r w:rsidR="000D4746">
              <w:rPr>
                <w:rStyle w:val="Hyperlink"/>
                <w:sz w:val="14"/>
                <w:szCs w:val="14"/>
              </w:rPr>
              <w:t>Apèndixs</w:t>
            </w:r>
          </w:hyperlink>
        </w:p>
      </w:tc>
    </w:tr>
  </w:tbl>
  <w:p w14:paraId="4CD04D7B" w14:textId="77777777" w:rsidR="000D4746" w:rsidRPr="00591643" w:rsidRDefault="000D474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09E9D0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2697D" w14:textId="77777777" w:rsidR="000D4746" w:rsidRPr="00C76DF3" w:rsidRDefault="009A7162" w:rsidP="00591643">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5A75E" w14:textId="77777777" w:rsidR="000D4746" w:rsidRPr="00C76DF3" w:rsidRDefault="000D47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29B84" w14:textId="77777777" w:rsidR="000D4746" w:rsidRPr="00C76DF3" w:rsidRDefault="009A7162" w:rsidP="00591643">
          <w:pPr>
            <w:pStyle w:val="ProductList-OfferingBody"/>
            <w:ind w:left="-72" w:right="-74"/>
            <w:jc w:val="center"/>
            <w:rPr>
              <w:color w:val="808080" w:themeColor="background1" w:themeShade="80"/>
              <w:sz w:val="14"/>
              <w:szCs w:val="14"/>
            </w:rPr>
          </w:pPr>
          <w:hyperlink w:anchor="Introducció"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64CCAE" w14:textId="77777777" w:rsidR="000D4746" w:rsidRPr="00C76DF3" w:rsidRDefault="000D47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CEBC1" w14:textId="77777777" w:rsidR="000D4746" w:rsidRPr="00C76DF3" w:rsidRDefault="009A7162" w:rsidP="003812FE">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BD1BF5" w14:textId="77777777" w:rsidR="000D4746" w:rsidRPr="00C76DF3" w:rsidRDefault="000D47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685D4" w14:textId="77777777" w:rsidR="000D4746" w:rsidRPr="00C76DF3" w:rsidRDefault="009A7162" w:rsidP="00591643">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911BA"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9BBD9" w14:textId="77777777" w:rsidR="000D4746" w:rsidRPr="00C76DF3" w:rsidRDefault="009A7162" w:rsidP="003812FE">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486546"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2086B" w14:textId="77777777" w:rsidR="000D4746" w:rsidRPr="00C76DF3" w:rsidRDefault="009A7162" w:rsidP="003812FE">
          <w:pPr>
            <w:pStyle w:val="ProductList-OfferingBody"/>
            <w:ind w:left="-72" w:right="-76"/>
            <w:jc w:val="center"/>
            <w:rPr>
              <w:color w:val="808080" w:themeColor="background1" w:themeShade="80"/>
              <w:sz w:val="14"/>
              <w:szCs w:val="14"/>
            </w:rPr>
          </w:pPr>
          <w:hyperlink w:anchor="Apèndix 1" w:history="1">
            <w:r w:rsidR="000D4746">
              <w:rPr>
                <w:rStyle w:val="Hyperlink"/>
                <w:sz w:val="14"/>
                <w:szCs w:val="14"/>
              </w:rPr>
              <w:t>Apèndixs</w:t>
            </w:r>
          </w:hyperlink>
        </w:p>
      </w:tc>
    </w:tr>
  </w:tbl>
  <w:p w14:paraId="69EFCFD4" w14:textId="77777777" w:rsidR="000D4746" w:rsidRPr="00591643" w:rsidRDefault="000D474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D4746" w:rsidRPr="00C76DF3" w14:paraId="687A96A0" w14:textId="77777777"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3BC1CC" w14:textId="77777777" w:rsidR="000D4746" w:rsidRPr="00C76DF3" w:rsidRDefault="009A7162" w:rsidP="00304B7B">
          <w:pPr>
            <w:pStyle w:val="ProductList-OfferingBody"/>
            <w:ind w:left="-77" w:right="-73"/>
            <w:jc w:val="center"/>
            <w:rPr>
              <w:color w:val="808080" w:themeColor="background1" w:themeShade="80"/>
              <w:sz w:val="14"/>
              <w:szCs w:val="14"/>
            </w:rPr>
          </w:pPr>
          <w:hyperlink w:anchor="TableofContents" w:history="1">
            <w:proofErr w:type="spellStart"/>
            <w:r w:rsidR="000D4746">
              <w:rPr>
                <w:rStyle w:val="Hyperlink"/>
                <w:sz w:val="14"/>
                <w:szCs w:val="14"/>
                <w:lang w:val="en-US" w:eastAsia="en-US" w:bidi="ar-SA"/>
              </w:rPr>
              <w:t>Índex</w:t>
            </w:r>
            <w:proofErr w:type="spellEnd"/>
            <w:r w:rsidR="000D4746">
              <w:rPr>
                <w:rStyle w:val="Hyperlink"/>
                <w:sz w:val="14"/>
                <w:szCs w:val="14"/>
                <w:lang w:val="en-US" w:eastAsia="en-US" w:bidi="ar-SA"/>
              </w:rPr>
              <w:t xml:space="preserve"> de </w:t>
            </w:r>
            <w:proofErr w:type="spellStart"/>
            <w:r w:rsidR="000D4746">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0869431" w14:textId="77777777" w:rsidR="000D4746" w:rsidRPr="00C76DF3" w:rsidRDefault="000D4746"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EFD08C" w14:textId="77777777" w:rsidR="000D4746" w:rsidRPr="00C76DF3" w:rsidRDefault="009A7162" w:rsidP="00304B7B">
          <w:pPr>
            <w:pStyle w:val="ProductList-OfferingBody"/>
            <w:ind w:left="-72" w:right="-74"/>
            <w:jc w:val="center"/>
            <w:rPr>
              <w:color w:val="808080" w:themeColor="background1" w:themeShade="80"/>
              <w:sz w:val="14"/>
              <w:szCs w:val="14"/>
            </w:rPr>
          </w:pPr>
          <w:hyperlink w:anchor="Introduction" w:history="1">
            <w:proofErr w:type="spellStart"/>
            <w:r w:rsidR="000D4746">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C208644" w14:textId="77777777" w:rsidR="000D4746" w:rsidRPr="00C76DF3" w:rsidRDefault="000D4746"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BBEC3" w14:textId="77777777" w:rsidR="000D4746" w:rsidRPr="00C76DF3" w:rsidRDefault="009A7162" w:rsidP="00304B7B">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1621370" w14:textId="77777777" w:rsidR="000D4746" w:rsidRPr="00C76DF3" w:rsidRDefault="000D4746"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065EF" w14:textId="77777777" w:rsidR="000D4746" w:rsidRPr="00C76DF3" w:rsidRDefault="009A7162" w:rsidP="00304B7B">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 xml:space="preserve">Termes de </w:t>
            </w:r>
            <w:proofErr w:type="spellStart"/>
            <w:r w:rsidR="000D4746" w:rsidRPr="00160930">
              <w:rPr>
                <w:rStyle w:val="Hyperlink"/>
                <w:sz w:val="14"/>
                <w:szCs w:val="14"/>
                <w:lang w:val="es-ES" w:eastAsia="en-US" w:bidi="ar-SA"/>
              </w:rPr>
              <w:t>privacitat</w:t>
            </w:r>
            <w:proofErr w:type="spellEnd"/>
            <w:r w:rsidR="000D4746" w:rsidRPr="00160930">
              <w:rPr>
                <w:rStyle w:val="Hyperlink"/>
                <w:sz w:val="14"/>
                <w:szCs w:val="14"/>
                <w:lang w:val="es-ES" w:eastAsia="en-US" w:bidi="ar-SA"/>
              </w:rPr>
              <w:t xml:space="preserve"> i </w:t>
            </w:r>
            <w:proofErr w:type="spellStart"/>
            <w:r w:rsidR="000D4746"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0A36F26" w14:textId="77777777" w:rsidR="000D4746" w:rsidRPr="00C76DF3" w:rsidRDefault="000D4746"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EBB8E1" w14:textId="77777777" w:rsidR="000D4746" w:rsidRPr="00051EF3" w:rsidRDefault="009A7162" w:rsidP="00304B7B">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62072CB" w14:textId="77777777" w:rsidR="000D4746" w:rsidRPr="00C76DF3" w:rsidRDefault="000D4746"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0B489" w14:textId="77777777" w:rsidR="000D4746" w:rsidRPr="00C76DF3" w:rsidRDefault="009A7162" w:rsidP="00304B7B">
          <w:pPr>
            <w:pStyle w:val="ProductList-OfferingBody"/>
            <w:ind w:left="-72" w:right="-76"/>
            <w:jc w:val="center"/>
            <w:rPr>
              <w:color w:val="808080" w:themeColor="background1" w:themeShade="80"/>
              <w:sz w:val="14"/>
              <w:szCs w:val="14"/>
            </w:rPr>
          </w:pPr>
          <w:hyperlink w:anchor="Attachment1" w:history="1">
            <w:proofErr w:type="spellStart"/>
            <w:r w:rsidR="000D4746">
              <w:rPr>
                <w:rStyle w:val="Hyperlink"/>
                <w:sz w:val="14"/>
                <w:szCs w:val="14"/>
                <w:lang w:val="en-US" w:eastAsia="en-US" w:bidi="ar-SA"/>
              </w:rPr>
              <w:t>Apèndix</w:t>
            </w:r>
            <w:proofErr w:type="spellEnd"/>
          </w:hyperlink>
        </w:p>
      </w:tc>
    </w:tr>
  </w:tbl>
  <w:p w14:paraId="41F1746E" w14:textId="77777777" w:rsidR="000D4746" w:rsidRPr="00591643" w:rsidRDefault="000D4746"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0D4746" w:rsidRPr="00C76DF3" w14:paraId="5EAFB68C" w14:textId="77777777"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A08883" w14:textId="77777777" w:rsidR="000D4746" w:rsidRPr="00C76DF3" w:rsidRDefault="009A7162" w:rsidP="00304B7B">
          <w:pPr>
            <w:pStyle w:val="ProductList-OfferingBody"/>
            <w:ind w:left="-77" w:right="-73"/>
            <w:jc w:val="center"/>
            <w:rPr>
              <w:color w:val="808080" w:themeColor="background1" w:themeShade="80"/>
              <w:sz w:val="14"/>
              <w:szCs w:val="14"/>
            </w:rPr>
          </w:pPr>
          <w:hyperlink w:anchor="TableofContents" w:history="1">
            <w:proofErr w:type="spellStart"/>
            <w:r w:rsidR="000D4746">
              <w:rPr>
                <w:rStyle w:val="Hyperlink"/>
                <w:sz w:val="14"/>
                <w:szCs w:val="14"/>
                <w:lang w:val="en-US" w:eastAsia="en-US" w:bidi="ar-SA"/>
              </w:rPr>
              <w:t>Índex</w:t>
            </w:r>
            <w:proofErr w:type="spellEnd"/>
            <w:r w:rsidR="000D4746">
              <w:rPr>
                <w:rStyle w:val="Hyperlink"/>
                <w:sz w:val="14"/>
                <w:szCs w:val="14"/>
                <w:lang w:val="en-US" w:eastAsia="en-US" w:bidi="ar-SA"/>
              </w:rPr>
              <w:t xml:space="preserve"> de </w:t>
            </w:r>
            <w:proofErr w:type="spellStart"/>
            <w:r w:rsidR="000D4746">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37A1EAB3" w14:textId="77777777" w:rsidR="000D4746" w:rsidRPr="00C76DF3" w:rsidRDefault="000D4746"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B59816" w14:textId="77777777" w:rsidR="000D4746" w:rsidRPr="00C76DF3" w:rsidRDefault="009A7162" w:rsidP="00304B7B">
          <w:pPr>
            <w:pStyle w:val="ProductList-OfferingBody"/>
            <w:ind w:left="-72" w:right="-74"/>
            <w:jc w:val="center"/>
            <w:rPr>
              <w:color w:val="808080" w:themeColor="background1" w:themeShade="80"/>
              <w:sz w:val="14"/>
              <w:szCs w:val="14"/>
            </w:rPr>
          </w:pPr>
          <w:hyperlink w:anchor="Introduction" w:history="1">
            <w:proofErr w:type="spellStart"/>
            <w:r w:rsidR="000D4746">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69873A3" w14:textId="77777777" w:rsidR="000D4746" w:rsidRPr="00C76DF3" w:rsidRDefault="000D4746"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9006B" w14:textId="77777777" w:rsidR="000D4746" w:rsidRPr="00C76DF3" w:rsidRDefault="009A7162" w:rsidP="00304B7B">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25B1D84C" w14:textId="77777777" w:rsidR="000D4746" w:rsidRPr="00C76DF3" w:rsidRDefault="000D4746"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3A3C4" w14:textId="77777777" w:rsidR="000D4746" w:rsidRPr="00C76DF3" w:rsidRDefault="009A7162" w:rsidP="00304B7B">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 xml:space="preserve">Termes de </w:t>
            </w:r>
            <w:proofErr w:type="spellStart"/>
            <w:r w:rsidR="000D4746" w:rsidRPr="00160930">
              <w:rPr>
                <w:rStyle w:val="Hyperlink"/>
                <w:sz w:val="14"/>
                <w:szCs w:val="14"/>
                <w:lang w:val="es-ES" w:eastAsia="en-US" w:bidi="ar-SA"/>
              </w:rPr>
              <w:t>privacitat</w:t>
            </w:r>
            <w:proofErr w:type="spellEnd"/>
            <w:r w:rsidR="000D4746" w:rsidRPr="00160930">
              <w:rPr>
                <w:rStyle w:val="Hyperlink"/>
                <w:sz w:val="14"/>
                <w:szCs w:val="14"/>
                <w:lang w:val="es-ES" w:eastAsia="en-US" w:bidi="ar-SA"/>
              </w:rPr>
              <w:t xml:space="preserve"> i </w:t>
            </w:r>
            <w:proofErr w:type="spellStart"/>
            <w:r w:rsidR="000D4746" w:rsidRPr="00160930">
              <w:rPr>
                <w:rStyle w:val="Hyperlink"/>
                <w:sz w:val="14"/>
                <w:szCs w:val="14"/>
                <w:lang w:val="es-ES" w:eastAsia="en-US" w:bidi="ar-SA"/>
              </w:rPr>
              <w:t>seguretat</w:t>
            </w:r>
            <w:proofErr w:type="spellEnd"/>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66E6CF9" w14:textId="77777777" w:rsidR="000D4746" w:rsidRPr="00C76DF3" w:rsidRDefault="000D4746"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574CF9" w14:textId="77777777" w:rsidR="000D4746" w:rsidRPr="00051EF3" w:rsidRDefault="009A7162" w:rsidP="00304B7B">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130AEFF" w14:textId="77777777" w:rsidR="000D4746" w:rsidRPr="00C76DF3" w:rsidRDefault="000D4746"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B62B80" w14:textId="77777777" w:rsidR="000D4746" w:rsidRPr="00C76DF3" w:rsidRDefault="009A7162" w:rsidP="00304B7B">
          <w:pPr>
            <w:pStyle w:val="ProductList-OfferingBody"/>
            <w:ind w:left="-72" w:right="-76"/>
            <w:jc w:val="center"/>
            <w:rPr>
              <w:color w:val="808080" w:themeColor="background1" w:themeShade="80"/>
              <w:sz w:val="14"/>
              <w:szCs w:val="14"/>
            </w:rPr>
          </w:pPr>
          <w:hyperlink w:anchor="Attachment1" w:history="1">
            <w:proofErr w:type="spellStart"/>
            <w:r w:rsidR="000D4746">
              <w:rPr>
                <w:rStyle w:val="Hyperlink"/>
                <w:sz w:val="14"/>
                <w:szCs w:val="14"/>
                <w:lang w:val="en-US" w:eastAsia="en-US" w:bidi="ar-SA"/>
              </w:rPr>
              <w:t>Apèndix</w:t>
            </w:r>
            <w:proofErr w:type="spellEnd"/>
          </w:hyperlink>
        </w:p>
      </w:tc>
    </w:tr>
  </w:tbl>
  <w:p w14:paraId="15FB0C07" w14:textId="77777777" w:rsidR="000D4746" w:rsidRPr="00591643" w:rsidRDefault="000D474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901177" w14:textId="77777777" w:rsidR="000D4746" w:rsidRPr="00591643" w:rsidRDefault="000D474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DF39FF" w14:textId="77777777" w:rsidR="00852B8D" w:rsidRPr="00591643" w:rsidRDefault="00852B8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52B8D" w:rsidRPr="00C76DF3" w14:paraId="699B3D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CEF55" w14:textId="77777777" w:rsidR="00852B8D" w:rsidRPr="00C76DF3" w:rsidRDefault="009A7162" w:rsidP="00591643">
          <w:pPr>
            <w:pStyle w:val="ProductList-OfferingBody"/>
            <w:ind w:left="-77" w:right="-73"/>
            <w:jc w:val="center"/>
            <w:rPr>
              <w:color w:val="808080" w:themeColor="background1" w:themeShade="80"/>
              <w:sz w:val="14"/>
              <w:szCs w:val="14"/>
            </w:rPr>
          </w:pPr>
          <w:hyperlink w:anchor="TableofContents" w:history="1">
            <w:r w:rsidR="00852B8D">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67062" w14:textId="77777777" w:rsidR="00852B8D" w:rsidRPr="00C76DF3" w:rsidRDefault="00852B8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25E01" w14:textId="77777777" w:rsidR="00852B8D" w:rsidRPr="00C76DF3" w:rsidRDefault="009A7162" w:rsidP="00591643">
          <w:pPr>
            <w:pStyle w:val="ProductList-OfferingBody"/>
            <w:ind w:left="-72" w:right="-74"/>
            <w:jc w:val="center"/>
            <w:rPr>
              <w:color w:val="808080" w:themeColor="background1" w:themeShade="80"/>
              <w:sz w:val="14"/>
              <w:szCs w:val="14"/>
            </w:rPr>
          </w:pPr>
          <w:hyperlink w:anchor="Introducció" w:history="1">
            <w:r w:rsidR="00852B8D">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DD36B0" w14:textId="77777777" w:rsidR="00852B8D" w:rsidRPr="00C76DF3" w:rsidRDefault="00852B8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7CE30" w14:textId="77777777" w:rsidR="00852B8D" w:rsidRPr="00C76DF3" w:rsidRDefault="009A7162" w:rsidP="003812FE">
          <w:pPr>
            <w:pStyle w:val="ProductList-OfferingBody"/>
            <w:ind w:left="-72" w:right="-75"/>
            <w:jc w:val="center"/>
            <w:rPr>
              <w:color w:val="808080" w:themeColor="background1" w:themeShade="80"/>
              <w:sz w:val="14"/>
              <w:szCs w:val="14"/>
            </w:rPr>
          </w:pPr>
          <w:hyperlink w:anchor="GeneralTerms" w:history="1">
            <w:r w:rsidR="00852B8D">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DCF84" w14:textId="77777777" w:rsidR="00852B8D" w:rsidRPr="00C76DF3" w:rsidRDefault="00852B8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F11D" w14:textId="77777777" w:rsidR="00852B8D" w:rsidRPr="00C76DF3" w:rsidRDefault="009A7162" w:rsidP="00591643">
          <w:pPr>
            <w:pStyle w:val="ProductList-OfferingBody"/>
            <w:ind w:left="-72" w:right="-77"/>
            <w:jc w:val="center"/>
            <w:rPr>
              <w:color w:val="808080" w:themeColor="background1" w:themeShade="80"/>
              <w:sz w:val="14"/>
              <w:szCs w:val="14"/>
            </w:rPr>
          </w:pPr>
          <w:hyperlink w:anchor="PrivacyandSecurityTerms" w:history="1">
            <w:r w:rsidR="00852B8D">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4D088" w14:textId="77777777" w:rsidR="00852B8D" w:rsidRPr="00C76DF3" w:rsidRDefault="00852B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00D9EF" w14:textId="77777777" w:rsidR="00852B8D" w:rsidRPr="00C76DF3" w:rsidRDefault="009A7162" w:rsidP="003812FE">
          <w:pPr>
            <w:pStyle w:val="ProductList-OfferingBody"/>
            <w:ind w:left="-72" w:right="-77"/>
            <w:jc w:val="center"/>
            <w:rPr>
              <w:color w:val="808080" w:themeColor="background1" w:themeShade="80"/>
              <w:sz w:val="14"/>
              <w:szCs w:val="14"/>
            </w:rPr>
          </w:pPr>
          <w:hyperlink w:anchor="OnlineServiceSpecificTerms" w:history="1">
            <w:r w:rsidR="00852B8D">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B5684A" w14:textId="77777777" w:rsidR="00852B8D" w:rsidRPr="00C76DF3" w:rsidRDefault="00852B8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96C7" w14:textId="77777777" w:rsidR="00852B8D" w:rsidRPr="00C76DF3" w:rsidRDefault="009A7162" w:rsidP="003812FE">
          <w:pPr>
            <w:pStyle w:val="ProductList-OfferingBody"/>
            <w:ind w:left="-72" w:right="-76"/>
            <w:jc w:val="center"/>
            <w:rPr>
              <w:color w:val="808080" w:themeColor="background1" w:themeShade="80"/>
              <w:sz w:val="14"/>
              <w:szCs w:val="14"/>
            </w:rPr>
          </w:pPr>
          <w:hyperlink w:anchor="Apèndix 1" w:history="1">
            <w:r w:rsidR="00852B8D">
              <w:rPr>
                <w:rStyle w:val="Hyperlink"/>
                <w:sz w:val="14"/>
                <w:szCs w:val="14"/>
              </w:rPr>
              <w:t>Apèndixs</w:t>
            </w:r>
          </w:hyperlink>
        </w:p>
      </w:tc>
    </w:tr>
  </w:tbl>
  <w:p w14:paraId="0391CABC" w14:textId="77777777" w:rsidR="00852B8D" w:rsidRPr="00591643" w:rsidRDefault="00852B8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D4746" w:rsidRPr="00C76DF3" w14:paraId="251FA0BF" w14:textId="77777777"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16D28E" w14:textId="77777777" w:rsidR="000D4746" w:rsidRPr="00C76DF3" w:rsidRDefault="009A7162" w:rsidP="00D908D7">
          <w:pPr>
            <w:pStyle w:val="ProductList-OfferingBody"/>
            <w:ind w:left="-77" w:right="-73"/>
            <w:jc w:val="center"/>
            <w:rPr>
              <w:color w:val="808080" w:themeColor="background1" w:themeShade="80"/>
              <w:sz w:val="14"/>
              <w:szCs w:val="14"/>
            </w:rPr>
          </w:pPr>
          <w:hyperlink w:anchor="TableofContents" w:history="1">
            <w:proofErr w:type="spellStart"/>
            <w:r w:rsidR="000D4746">
              <w:rPr>
                <w:rStyle w:val="Hyperlink"/>
                <w:sz w:val="14"/>
                <w:szCs w:val="14"/>
                <w:lang w:val="en-US" w:eastAsia="en-US" w:bidi="ar-SA"/>
              </w:rPr>
              <w:t>Índex</w:t>
            </w:r>
            <w:proofErr w:type="spellEnd"/>
            <w:r w:rsidR="000D4746">
              <w:rPr>
                <w:rStyle w:val="Hyperlink"/>
                <w:sz w:val="14"/>
                <w:szCs w:val="14"/>
                <w:lang w:val="en-US" w:eastAsia="en-US" w:bidi="ar-SA"/>
              </w:rPr>
              <w:t xml:space="preserve"> de </w:t>
            </w:r>
            <w:proofErr w:type="spellStart"/>
            <w:r w:rsidR="000D4746">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00986F1A"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EADFEE" w14:textId="77777777" w:rsidR="000D4746" w:rsidRPr="00C76DF3" w:rsidRDefault="009A7162" w:rsidP="00D908D7">
          <w:pPr>
            <w:pStyle w:val="ProductList-OfferingBody"/>
            <w:ind w:left="-72" w:right="-74"/>
            <w:jc w:val="center"/>
            <w:rPr>
              <w:color w:val="808080" w:themeColor="background1" w:themeShade="80"/>
              <w:sz w:val="14"/>
              <w:szCs w:val="14"/>
            </w:rPr>
          </w:pPr>
          <w:hyperlink w:anchor="Introduction" w:history="1">
            <w:proofErr w:type="spellStart"/>
            <w:r w:rsidR="000D4746">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79DA31A"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86E234" w14:textId="77777777" w:rsidR="000D4746" w:rsidRPr="00C76DF3" w:rsidRDefault="009A7162"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2A0C2DB"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5FF67E" w14:textId="77777777" w:rsidR="000D4746" w:rsidRPr="00C76DF3" w:rsidRDefault="009A7162"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 xml:space="preserve">Termes de </w:t>
            </w:r>
            <w:proofErr w:type="spellStart"/>
            <w:r w:rsidR="000D4746" w:rsidRPr="00160930">
              <w:rPr>
                <w:rStyle w:val="Hyperlink"/>
                <w:sz w:val="14"/>
                <w:szCs w:val="14"/>
                <w:lang w:val="es-ES" w:eastAsia="en-US" w:bidi="ar-SA"/>
              </w:rPr>
              <w:t>privacitat</w:t>
            </w:r>
            <w:proofErr w:type="spellEnd"/>
            <w:r w:rsidR="000D4746" w:rsidRPr="00160930">
              <w:rPr>
                <w:rStyle w:val="Hyperlink"/>
                <w:sz w:val="14"/>
                <w:szCs w:val="14"/>
                <w:lang w:val="es-ES" w:eastAsia="en-US" w:bidi="ar-SA"/>
              </w:rPr>
              <w:t xml:space="preserve"> i </w:t>
            </w:r>
            <w:proofErr w:type="spellStart"/>
            <w:r w:rsidR="000D4746"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48801CAF"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D94867" w14:textId="77777777" w:rsidR="000D4746" w:rsidRPr="00051EF3" w:rsidRDefault="009A7162"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BBB87AA"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03C21" w14:textId="77777777" w:rsidR="000D4746" w:rsidRPr="00C76DF3" w:rsidRDefault="009A7162" w:rsidP="00D908D7">
          <w:pPr>
            <w:pStyle w:val="ProductList-OfferingBody"/>
            <w:ind w:left="-72" w:right="-76"/>
            <w:jc w:val="center"/>
            <w:rPr>
              <w:color w:val="808080" w:themeColor="background1" w:themeShade="80"/>
              <w:sz w:val="14"/>
              <w:szCs w:val="14"/>
            </w:rPr>
          </w:pPr>
          <w:hyperlink w:anchor="Attachment1" w:history="1">
            <w:proofErr w:type="spellStart"/>
            <w:r w:rsidR="000D4746">
              <w:rPr>
                <w:rStyle w:val="Hyperlink"/>
                <w:sz w:val="14"/>
                <w:szCs w:val="14"/>
                <w:lang w:val="en-US" w:eastAsia="en-US" w:bidi="ar-SA"/>
              </w:rPr>
              <w:t>Apèndix</w:t>
            </w:r>
            <w:proofErr w:type="spellEnd"/>
          </w:hyperlink>
        </w:p>
      </w:tc>
    </w:tr>
  </w:tbl>
  <w:p w14:paraId="4966824C" w14:textId="77777777" w:rsidR="000D4746" w:rsidRPr="00591643" w:rsidRDefault="000D4746" w:rsidP="006677E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D4746" w:rsidRPr="00C76DF3" w14:paraId="722A5226" w14:textId="77777777"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9E1ADE" w14:textId="77777777" w:rsidR="000D4746" w:rsidRPr="00C76DF3" w:rsidRDefault="009A7162" w:rsidP="00D908D7">
          <w:pPr>
            <w:pStyle w:val="ProductList-OfferingBody"/>
            <w:ind w:left="-77" w:right="-73"/>
            <w:jc w:val="center"/>
            <w:rPr>
              <w:color w:val="808080" w:themeColor="background1" w:themeShade="80"/>
              <w:sz w:val="14"/>
              <w:szCs w:val="14"/>
            </w:rPr>
          </w:pPr>
          <w:hyperlink w:anchor="TableofContents" w:history="1">
            <w:proofErr w:type="spellStart"/>
            <w:r w:rsidR="000D4746">
              <w:rPr>
                <w:rStyle w:val="Hyperlink"/>
                <w:sz w:val="14"/>
                <w:szCs w:val="14"/>
                <w:lang w:val="en-US" w:eastAsia="en-US" w:bidi="ar-SA"/>
              </w:rPr>
              <w:t>Índex</w:t>
            </w:r>
            <w:proofErr w:type="spellEnd"/>
            <w:r w:rsidR="000D4746">
              <w:rPr>
                <w:rStyle w:val="Hyperlink"/>
                <w:sz w:val="14"/>
                <w:szCs w:val="14"/>
                <w:lang w:val="en-US" w:eastAsia="en-US" w:bidi="ar-SA"/>
              </w:rPr>
              <w:t xml:space="preserve"> de </w:t>
            </w:r>
            <w:proofErr w:type="spellStart"/>
            <w:r w:rsidR="000D4746">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E79ABC2"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BF2E03" w14:textId="77777777" w:rsidR="000D4746" w:rsidRPr="00C76DF3" w:rsidRDefault="009A7162" w:rsidP="00D908D7">
          <w:pPr>
            <w:pStyle w:val="ProductList-OfferingBody"/>
            <w:ind w:left="-72" w:right="-74"/>
            <w:jc w:val="center"/>
            <w:rPr>
              <w:color w:val="808080" w:themeColor="background1" w:themeShade="80"/>
              <w:sz w:val="14"/>
              <w:szCs w:val="14"/>
            </w:rPr>
          </w:pPr>
          <w:hyperlink w:anchor="Introduction" w:history="1">
            <w:proofErr w:type="spellStart"/>
            <w:r w:rsidR="000D4746">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D54D85E"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D7F96" w14:textId="77777777" w:rsidR="000D4746" w:rsidRPr="00C76DF3" w:rsidRDefault="009A7162"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A149DFF"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3FE06E5" w14:textId="77777777" w:rsidR="000D4746" w:rsidRPr="00C76DF3" w:rsidRDefault="009A7162"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 xml:space="preserve">Termes de </w:t>
            </w:r>
            <w:proofErr w:type="spellStart"/>
            <w:r w:rsidR="000D4746" w:rsidRPr="00160930">
              <w:rPr>
                <w:rStyle w:val="Hyperlink"/>
                <w:sz w:val="14"/>
                <w:szCs w:val="14"/>
                <w:lang w:val="es-ES" w:eastAsia="en-US" w:bidi="ar-SA"/>
              </w:rPr>
              <w:t>privacitat</w:t>
            </w:r>
            <w:proofErr w:type="spellEnd"/>
            <w:r w:rsidR="000D4746" w:rsidRPr="00160930">
              <w:rPr>
                <w:rStyle w:val="Hyperlink"/>
                <w:sz w:val="14"/>
                <w:szCs w:val="14"/>
                <w:lang w:val="es-ES" w:eastAsia="en-US" w:bidi="ar-SA"/>
              </w:rPr>
              <w:t xml:space="preserve"> i </w:t>
            </w:r>
            <w:proofErr w:type="spellStart"/>
            <w:r w:rsidR="000D4746"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635B4F10"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F50AC7" w14:textId="77777777" w:rsidR="000D4746" w:rsidRPr="00051EF3" w:rsidRDefault="009A7162"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3AB58B3"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68DCA" w14:textId="77777777" w:rsidR="000D4746" w:rsidRPr="00C76DF3" w:rsidRDefault="009A7162" w:rsidP="00D908D7">
          <w:pPr>
            <w:pStyle w:val="ProductList-OfferingBody"/>
            <w:ind w:left="-72" w:right="-76"/>
            <w:jc w:val="center"/>
            <w:rPr>
              <w:color w:val="808080" w:themeColor="background1" w:themeShade="80"/>
              <w:sz w:val="14"/>
              <w:szCs w:val="14"/>
            </w:rPr>
          </w:pPr>
          <w:hyperlink w:anchor="Attachment1" w:history="1">
            <w:proofErr w:type="spellStart"/>
            <w:r w:rsidR="000D4746">
              <w:rPr>
                <w:rStyle w:val="Hyperlink"/>
                <w:sz w:val="14"/>
                <w:szCs w:val="14"/>
                <w:lang w:val="en-US" w:eastAsia="en-US" w:bidi="ar-SA"/>
              </w:rPr>
              <w:t>Apèndix</w:t>
            </w:r>
            <w:proofErr w:type="spellEnd"/>
          </w:hyperlink>
        </w:p>
      </w:tc>
    </w:tr>
  </w:tbl>
  <w:p w14:paraId="5C9E7EDA" w14:textId="77777777" w:rsidR="000D4746" w:rsidRPr="00591643" w:rsidRDefault="000D4746" w:rsidP="00B95F0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C5FC28" w14:textId="77777777" w:rsidR="000D4746" w:rsidRPr="009209D8" w:rsidRDefault="000D4746" w:rsidP="00D979E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D4746" w:rsidRPr="00C76DF3" w14:paraId="3BC68088" w14:textId="77777777" w:rsidTr="000D4746">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08A2A2" w14:textId="77777777" w:rsidR="000D4746" w:rsidRPr="00C76DF3" w:rsidRDefault="009A7162" w:rsidP="00AB4497">
          <w:pPr>
            <w:pStyle w:val="ProductList-OfferingBody"/>
            <w:ind w:left="-77" w:right="-73"/>
            <w:jc w:val="center"/>
            <w:rPr>
              <w:color w:val="808080" w:themeColor="background1" w:themeShade="80"/>
              <w:sz w:val="14"/>
              <w:szCs w:val="14"/>
            </w:rPr>
          </w:pPr>
          <w:hyperlink w:anchor="TableofContents" w:history="1">
            <w:proofErr w:type="spellStart"/>
            <w:r w:rsidR="000D4746">
              <w:rPr>
                <w:rStyle w:val="Hyperlink"/>
                <w:sz w:val="14"/>
                <w:szCs w:val="14"/>
                <w:lang w:val="en-US" w:eastAsia="en-US" w:bidi="ar-SA"/>
              </w:rPr>
              <w:t>Índex</w:t>
            </w:r>
            <w:proofErr w:type="spellEnd"/>
            <w:r w:rsidR="000D4746">
              <w:rPr>
                <w:rStyle w:val="Hyperlink"/>
                <w:sz w:val="14"/>
                <w:szCs w:val="14"/>
                <w:lang w:val="en-US" w:eastAsia="en-US" w:bidi="ar-SA"/>
              </w:rPr>
              <w:t xml:space="preserve"> de </w:t>
            </w:r>
            <w:proofErr w:type="spellStart"/>
            <w:r w:rsidR="000D4746">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1053E08B" w14:textId="77777777" w:rsidR="000D4746" w:rsidRPr="00C76DF3" w:rsidRDefault="000D4746" w:rsidP="00AB449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D9F71B" w14:textId="77777777" w:rsidR="000D4746" w:rsidRPr="00C76DF3" w:rsidRDefault="009A7162" w:rsidP="00AB4497">
          <w:pPr>
            <w:pStyle w:val="ProductList-OfferingBody"/>
            <w:ind w:left="-72" w:right="-74"/>
            <w:jc w:val="center"/>
            <w:rPr>
              <w:color w:val="808080" w:themeColor="background1" w:themeShade="80"/>
              <w:sz w:val="14"/>
              <w:szCs w:val="14"/>
            </w:rPr>
          </w:pPr>
          <w:hyperlink w:anchor="Introduction" w:history="1">
            <w:proofErr w:type="spellStart"/>
            <w:r w:rsidR="000D4746">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0E9B301" w14:textId="77777777" w:rsidR="000D4746" w:rsidRPr="00C76DF3" w:rsidRDefault="000D4746" w:rsidP="00AB449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85124B" w14:textId="77777777" w:rsidR="000D4746" w:rsidRPr="00C76DF3" w:rsidRDefault="009A7162" w:rsidP="00AB449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7C1B946B" w14:textId="77777777" w:rsidR="000D4746" w:rsidRPr="00C76DF3" w:rsidRDefault="000D4746" w:rsidP="00AB449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9D085" w14:textId="77777777" w:rsidR="000D4746" w:rsidRPr="00C76DF3" w:rsidRDefault="009A7162" w:rsidP="00AB449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 xml:space="preserve">Termes de </w:t>
            </w:r>
            <w:proofErr w:type="spellStart"/>
            <w:r w:rsidR="000D4746" w:rsidRPr="00160930">
              <w:rPr>
                <w:rStyle w:val="Hyperlink"/>
                <w:sz w:val="14"/>
                <w:szCs w:val="14"/>
                <w:lang w:val="es-ES" w:eastAsia="en-US" w:bidi="ar-SA"/>
              </w:rPr>
              <w:t>privacitat</w:t>
            </w:r>
            <w:proofErr w:type="spellEnd"/>
            <w:r w:rsidR="000D4746" w:rsidRPr="00160930">
              <w:rPr>
                <w:rStyle w:val="Hyperlink"/>
                <w:sz w:val="14"/>
                <w:szCs w:val="14"/>
                <w:lang w:val="es-ES" w:eastAsia="en-US" w:bidi="ar-SA"/>
              </w:rPr>
              <w:t xml:space="preserve"> i </w:t>
            </w:r>
            <w:proofErr w:type="spellStart"/>
            <w:r w:rsidR="000D4746"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7E615DB2" w14:textId="77777777" w:rsidR="000D4746" w:rsidRPr="00C76DF3" w:rsidRDefault="000D4746"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7EA1" w14:textId="77777777" w:rsidR="000D4746" w:rsidRPr="00051EF3" w:rsidRDefault="009A7162" w:rsidP="00AB449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5C8AE830" w14:textId="77777777" w:rsidR="000D4746" w:rsidRPr="00C76DF3" w:rsidRDefault="000D4746"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A6376" w14:textId="77777777" w:rsidR="000D4746" w:rsidRPr="00C76DF3" w:rsidRDefault="009A7162" w:rsidP="00AB4497">
          <w:pPr>
            <w:pStyle w:val="ProductList-OfferingBody"/>
            <w:ind w:left="-72" w:right="-76"/>
            <w:jc w:val="center"/>
            <w:rPr>
              <w:color w:val="808080" w:themeColor="background1" w:themeShade="80"/>
              <w:sz w:val="14"/>
              <w:szCs w:val="14"/>
            </w:rPr>
          </w:pPr>
          <w:hyperlink w:anchor="Attachment1" w:history="1">
            <w:proofErr w:type="spellStart"/>
            <w:r w:rsidR="000D4746">
              <w:rPr>
                <w:rStyle w:val="Hyperlink"/>
                <w:sz w:val="14"/>
                <w:szCs w:val="14"/>
                <w:lang w:val="en-US" w:eastAsia="en-US" w:bidi="ar-SA"/>
              </w:rPr>
              <w:t>Apèndix</w:t>
            </w:r>
            <w:proofErr w:type="spellEnd"/>
          </w:hyperlink>
        </w:p>
      </w:tc>
    </w:tr>
  </w:tbl>
  <w:p w14:paraId="493DB301" w14:textId="77777777" w:rsidR="000D4746" w:rsidRPr="00591643" w:rsidRDefault="000D4746" w:rsidP="00D979E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2214C360" w14:textId="77777777" w:rsidTr="00D979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9945D" w14:textId="77777777" w:rsidR="000D4746" w:rsidRPr="00C76DF3" w:rsidRDefault="009A7162" w:rsidP="00D979E0">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DA586" w14:textId="77777777" w:rsidR="000D4746" w:rsidRPr="00C76DF3" w:rsidRDefault="000D4746" w:rsidP="00D979E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3FBB1" w14:textId="77777777" w:rsidR="000D4746" w:rsidRPr="00C76DF3" w:rsidRDefault="009A7162" w:rsidP="00D979E0">
          <w:pPr>
            <w:pStyle w:val="ProductList-OfferingBody"/>
            <w:ind w:left="-72" w:right="-74"/>
            <w:jc w:val="center"/>
            <w:rPr>
              <w:color w:val="808080" w:themeColor="background1" w:themeShade="80"/>
              <w:sz w:val="14"/>
              <w:szCs w:val="14"/>
            </w:rPr>
          </w:pPr>
          <w:hyperlink w:anchor="Introducció"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B925D" w14:textId="77777777" w:rsidR="000D4746" w:rsidRPr="00C76DF3" w:rsidRDefault="000D4746" w:rsidP="00D979E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C430" w14:textId="77777777" w:rsidR="000D4746" w:rsidRPr="00C76DF3" w:rsidRDefault="009A7162" w:rsidP="00D979E0">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4D70" w14:textId="77777777" w:rsidR="000D4746" w:rsidRPr="00C76DF3" w:rsidRDefault="000D4746" w:rsidP="00D979E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8A005" w14:textId="77777777" w:rsidR="000D4746" w:rsidRPr="00C76DF3" w:rsidRDefault="009A7162" w:rsidP="00D979E0">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3F5" w14:textId="77777777" w:rsidR="000D4746" w:rsidRPr="00C76DF3" w:rsidRDefault="000D4746"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3264F" w14:textId="77777777" w:rsidR="000D4746" w:rsidRPr="00C76DF3" w:rsidRDefault="009A7162" w:rsidP="00D979E0">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18967" w14:textId="77777777" w:rsidR="000D4746" w:rsidRPr="00C76DF3" w:rsidRDefault="000D4746"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1130D" w14:textId="77777777" w:rsidR="000D4746" w:rsidRPr="00C76DF3" w:rsidRDefault="009A7162" w:rsidP="00D979E0">
          <w:pPr>
            <w:pStyle w:val="ProductList-OfferingBody"/>
            <w:ind w:left="-72" w:right="-76"/>
            <w:jc w:val="center"/>
            <w:rPr>
              <w:color w:val="808080" w:themeColor="background1" w:themeShade="80"/>
              <w:sz w:val="14"/>
              <w:szCs w:val="14"/>
            </w:rPr>
          </w:pPr>
          <w:hyperlink w:anchor="Apèndix 1" w:history="1">
            <w:r w:rsidR="000D4746">
              <w:rPr>
                <w:rStyle w:val="Hyperlink"/>
                <w:sz w:val="14"/>
                <w:szCs w:val="14"/>
              </w:rPr>
              <w:t>Apèndixs</w:t>
            </w:r>
          </w:hyperlink>
        </w:p>
      </w:tc>
    </w:tr>
  </w:tbl>
  <w:p w14:paraId="1197F1B3" w14:textId="77777777" w:rsidR="000D4746" w:rsidRPr="00591643" w:rsidRDefault="000D4746">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5240E3D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35833" w14:textId="77777777" w:rsidR="000D4746" w:rsidRPr="00C76DF3" w:rsidRDefault="009A7162" w:rsidP="00591643">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0B5A1E" w14:textId="77777777" w:rsidR="000D4746" w:rsidRPr="00C76DF3" w:rsidRDefault="000D47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D1693" w14:textId="77777777" w:rsidR="000D4746" w:rsidRPr="00C76DF3" w:rsidRDefault="009A7162" w:rsidP="00591643">
          <w:pPr>
            <w:pStyle w:val="ProductList-OfferingBody"/>
            <w:ind w:left="-72" w:right="-74"/>
            <w:jc w:val="center"/>
            <w:rPr>
              <w:color w:val="808080" w:themeColor="background1" w:themeShade="80"/>
              <w:sz w:val="14"/>
              <w:szCs w:val="14"/>
            </w:rPr>
          </w:pPr>
          <w:hyperlink w:anchor="Introducció"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A7F1F9" w14:textId="77777777" w:rsidR="000D4746" w:rsidRPr="00C76DF3" w:rsidRDefault="000D47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FABEDD" w14:textId="77777777" w:rsidR="000D4746" w:rsidRPr="00C76DF3" w:rsidRDefault="009A7162" w:rsidP="003812FE">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90338" w14:textId="77777777" w:rsidR="000D4746" w:rsidRPr="00C76DF3" w:rsidRDefault="000D47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5A81" w14:textId="77777777" w:rsidR="000D4746" w:rsidRPr="00C76DF3" w:rsidRDefault="009A7162" w:rsidP="00591643">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5D490"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B88004" w14:textId="77777777" w:rsidR="000D4746" w:rsidRPr="00C76DF3" w:rsidRDefault="009A7162" w:rsidP="003812FE">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3DBEA"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E87E44" w14:textId="77777777" w:rsidR="000D4746" w:rsidRPr="00C76DF3" w:rsidRDefault="009A7162" w:rsidP="003812FE">
          <w:pPr>
            <w:pStyle w:val="ProductList-OfferingBody"/>
            <w:ind w:left="-72" w:right="-76"/>
            <w:jc w:val="center"/>
            <w:rPr>
              <w:color w:val="808080" w:themeColor="background1" w:themeShade="80"/>
              <w:sz w:val="14"/>
              <w:szCs w:val="14"/>
            </w:rPr>
          </w:pPr>
          <w:hyperlink w:anchor="Apèndix 1" w:history="1">
            <w:r w:rsidR="000D4746">
              <w:rPr>
                <w:rStyle w:val="Hyperlink"/>
                <w:sz w:val="14"/>
                <w:szCs w:val="14"/>
              </w:rPr>
              <w:t>Apèndixs</w:t>
            </w:r>
          </w:hyperlink>
        </w:p>
      </w:tc>
    </w:tr>
  </w:tbl>
  <w:p w14:paraId="1E72D4CE" w14:textId="77777777" w:rsidR="000D4746" w:rsidRPr="00591643" w:rsidRDefault="000D4746">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D4746" w:rsidRPr="00C76DF3" w14:paraId="66708B21" w14:textId="77777777"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7BAA1" w14:textId="77777777" w:rsidR="000D4746" w:rsidRPr="00C76DF3" w:rsidRDefault="009A7162" w:rsidP="00E366C4">
          <w:pPr>
            <w:pStyle w:val="ProductList-OfferingBody"/>
            <w:ind w:left="-77" w:right="-73"/>
            <w:jc w:val="center"/>
            <w:rPr>
              <w:color w:val="808080" w:themeColor="background1" w:themeShade="80"/>
              <w:sz w:val="14"/>
              <w:szCs w:val="14"/>
            </w:rPr>
          </w:pPr>
          <w:hyperlink w:anchor="TableofContents" w:history="1">
            <w:proofErr w:type="spellStart"/>
            <w:r w:rsidR="000D4746">
              <w:rPr>
                <w:rStyle w:val="Hyperlink"/>
                <w:sz w:val="14"/>
                <w:szCs w:val="14"/>
                <w:lang w:val="en-US" w:eastAsia="en-US" w:bidi="ar-SA"/>
              </w:rPr>
              <w:t>Índex</w:t>
            </w:r>
            <w:proofErr w:type="spellEnd"/>
            <w:r w:rsidR="000D4746">
              <w:rPr>
                <w:rStyle w:val="Hyperlink"/>
                <w:sz w:val="14"/>
                <w:szCs w:val="14"/>
                <w:lang w:val="en-US" w:eastAsia="en-US" w:bidi="ar-SA"/>
              </w:rPr>
              <w:t xml:space="preserve"> de </w:t>
            </w:r>
            <w:proofErr w:type="spellStart"/>
            <w:r w:rsidR="000D4746">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81F8A61" w14:textId="77777777" w:rsidR="000D4746" w:rsidRPr="00C76DF3" w:rsidRDefault="000D4746"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0C878D" w14:textId="77777777" w:rsidR="000D4746" w:rsidRPr="00C76DF3" w:rsidRDefault="009A7162" w:rsidP="00E366C4">
          <w:pPr>
            <w:pStyle w:val="ProductList-OfferingBody"/>
            <w:ind w:left="-72" w:right="-74"/>
            <w:jc w:val="center"/>
            <w:rPr>
              <w:color w:val="808080" w:themeColor="background1" w:themeShade="80"/>
              <w:sz w:val="14"/>
              <w:szCs w:val="14"/>
            </w:rPr>
          </w:pPr>
          <w:hyperlink w:anchor="Introduction" w:history="1">
            <w:proofErr w:type="spellStart"/>
            <w:r w:rsidR="000D4746">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04B8FDAC" w14:textId="77777777" w:rsidR="000D4746" w:rsidRPr="00C76DF3" w:rsidRDefault="000D4746"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873F8" w14:textId="77777777" w:rsidR="000D4746" w:rsidRPr="00C76DF3" w:rsidRDefault="009A7162" w:rsidP="00E366C4">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3BB5CBAF" w14:textId="77777777" w:rsidR="000D4746" w:rsidRPr="00C76DF3" w:rsidRDefault="000D4746"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53C334" w14:textId="77777777" w:rsidR="000D4746" w:rsidRPr="00C76DF3" w:rsidRDefault="009A7162" w:rsidP="00E366C4">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 xml:space="preserve">Termes de </w:t>
            </w:r>
            <w:proofErr w:type="spellStart"/>
            <w:r w:rsidR="000D4746" w:rsidRPr="00160930">
              <w:rPr>
                <w:rStyle w:val="Hyperlink"/>
                <w:sz w:val="14"/>
                <w:szCs w:val="14"/>
                <w:lang w:val="es-ES" w:eastAsia="en-US" w:bidi="ar-SA"/>
              </w:rPr>
              <w:t>privacitat</w:t>
            </w:r>
            <w:proofErr w:type="spellEnd"/>
            <w:r w:rsidR="000D4746" w:rsidRPr="00160930">
              <w:rPr>
                <w:rStyle w:val="Hyperlink"/>
                <w:sz w:val="14"/>
                <w:szCs w:val="14"/>
                <w:lang w:val="es-ES" w:eastAsia="en-US" w:bidi="ar-SA"/>
              </w:rPr>
              <w:t xml:space="preserve"> i </w:t>
            </w:r>
            <w:proofErr w:type="spellStart"/>
            <w:r w:rsidR="000D4746"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074786F" w14:textId="77777777" w:rsidR="000D4746" w:rsidRPr="00C76DF3" w:rsidRDefault="000D4746"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D0C4C" w14:textId="77777777" w:rsidR="000D4746" w:rsidRPr="00051EF3" w:rsidRDefault="009A7162" w:rsidP="00E366C4">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40D8E83" w14:textId="77777777" w:rsidR="000D4746" w:rsidRPr="00C76DF3" w:rsidRDefault="000D4746"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0F555" w14:textId="77777777" w:rsidR="000D4746" w:rsidRPr="00C76DF3" w:rsidRDefault="009A7162" w:rsidP="00E366C4">
          <w:pPr>
            <w:pStyle w:val="ProductList-OfferingBody"/>
            <w:ind w:left="-72" w:right="-76"/>
            <w:jc w:val="center"/>
            <w:rPr>
              <w:color w:val="808080" w:themeColor="background1" w:themeShade="80"/>
              <w:sz w:val="14"/>
              <w:szCs w:val="14"/>
            </w:rPr>
          </w:pPr>
          <w:hyperlink w:anchor="Attachment1" w:history="1">
            <w:proofErr w:type="spellStart"/>
            <w:r w:rsidR="000D4746">
              <w:rPr>
                <w:rStyle w:val="Hyperlink"/>
                <w:sz w:val="14"/>
                <w:szCs w:val="14"/>
                <w:lang w:val="en-US" w:eastAsia="en-US" w:bidi="ar-SA"/>
              </w:rPr>
              <w:t>Apèndix</w:t>
            </w:r>
            <w:proofErr w:type="spellEnd"/>
          </w:hyperlink>
        </w:p>
      </w:tc>
    </w:tr>
  </w:tbl>
  <w:p w14:paraId="0696553F" w14:textId="77777777" w:rsidR="000D4746" w:rsidRPr="00591643" w:rsidRDefault="000D4746"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45AD4C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7B5021" w14:textId="77777777" w:rsidR="000D4746" w:rsidRPr="00C76DF3" w:rsidRDefault="009A7162" w:rsidP="00591643">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BDDDED" w14:textId="77777777" w:rsidR="000D4746" w:rsidRPr="00C76DF3" w:rsidRDefault="000D47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A211" w14:textId="77777777" w:rsidR="000D4746" w:rsidRPr="00C76DF3" w:rsidRDefault="009A7162" w:rsidP="00591643">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113F44" w14:textId="77777777" w:rsidR="000D4746" w:rsidRPr="00C76DF3" w:rsidRDefault="000D47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4EC6C" w14:textId="77777777" w:rsidR="000D4746" w:rsidRPr="00C76DF3" w:rsidRDefault="009A7162" w:rsidP="003812FE">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DEA11B" w14:textId="77777777" w:rsidR="000D4746" w:rsidRPr="00C76DF3" w:rsidRDefault="000D47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79A6" w14:textId="77777777" w:rsidR="000D4746" w:rsidRPr="00C76DF3" w:rsidRDefault="009A7162" w:rsidP="00591643">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62C447"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08BA4" w14:textId="77777777" w:rsidR="000D4746" w:rsidRPr="00C76DF3" w:rsidRDefault="009A7162" w:rsidP="003812FE">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A0718"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EE894" w14:textId="77777777" w:rsidR="000D4746" w:rsidRPr="00C76DF3" w:rsidRDefault="009A7162" w:rsidP="003812FE">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rPr>
              <w:t>Documents adjunts</w:t>
            </w:r>
          </w:hyperlink>
        </w:p>
      </w:tc>
    </w:tr>
  </w:tbl>
  <w:p w14:paraId="246963C4" w14:textId="77777777" w:rsidR="000D4746" w:rsidRPr="00591643" w:rsidRDefault="000D4746">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4310" w:rsidRPr="00C76DF3" w14:paraId="4B11DF54"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49111" w14:textId="77777777" w:rsidR="00134310" w:rsidRPr="00C76DF3" w:rsidRDefault="009A7162" w:rsidP="00B07097">
          <w:pPr>
            <w:pStyle w:val="ProductList-OfferingBody"/>
            <w:ind w:left="-77" w:right="-73"/>
            <w:jc w:val="center"/>
            <w:rPr>
              <w:color w:val="808080" w:themeColor="background1" w:themeShade="80"/>
              <w:sz w:val="14"/>
              <w:szCs w:val="14"/>
            </w:rPr>
          </w:pPr>
          <w:hyperlink w:anchor="TableofContents" w:history="1">
            <w:r w:rsidR="0013431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1E13FC" w14:textId="77777777" w:rsidR="00134310" w:rsidRPr="00C76DF3" w:rsidRDefault="00134310"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1B072" w14:textId="77777777" w:rsidR="00134310" w:rsidRPr="00C76DF3" w:rsidRDefault="009A7162" w:rsidP="00B07097">
          <w:pPr>
            <w:pStyle w:val="ProductList-OfferingBody"/>
            <w:ind w:left="-72" w:right="-74"/>
            <w:jc w:val="center"/>
            <w:rPr>
              <w:color w:val="808080" w:themeColor="background1" w:themeShade="80"/>
              <w:sz w:val="14"/>
              <w:szCs w:val="14"/>
            </w:rPr>
          </w:pPr>
          <w:hyperlink w:anchor="Introducció" w:history="1">
            <w:r w:rsidR="0013431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ACFAC" w14:textId="77777777" w:rsidR="00134310" w:rsidRPr="00C76DF3" w:rsidRDefault="00134310"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CDAD30" w14:textId="77777777" w:rsidR="00134310" w:rsidRPr="00C76DF3" w:rsidRDefault="009A7162" w:rsidP="00B07097">
          <w:pPr>
            <w:pStyle w:val="ProductList-OfferingBody"/>
            <w:ind w:left="-72" w:right="-75"/>
            <w:jc w:val="center"/>
            <w:rPr>
              <w:color w:val="808080" w:themeColor="background1" w:themeShade="80"/>
              <w:sz w:val="14"/>
              <w:szCs w:val="14"/>
            </w:rPr>
          </w:pPr>
          <w:hyperlink w:anchor="GeneralTerms" w:history="1">
            <w:r w:rsidR="00134310">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79CAA8" w14:textId="77777777" w:rsidR="00134310" w:rsidRPr="00C76DF3" w:rsidRDefault="00134310"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04355" w14:textId="77777777" w:rsidR="00134310" w:rsidRPr="00C76DF3" w:rsidRDefault="009A7162" w:rsidP="00B07097">
          <w:pPr>
            <w:pStyle w:val="ProductList-OfferingBody"/>
            <w:ind w:left="-72" w:right="-77"/>
            <w:jc w:val="center"/>
            <w:rPr>
              <w:color w:val="808080" w:themeColor="background1" w:themeShade="80"/>
              <w:sz w:val="14"/>
              <w:szCs w:val="14"/>
            </w:rPr>
          </w:pPr>
          <w:hyperlink w:anchor="PrivacyandSecurityTerms" w:history="1">
            <w:r w:rsidR="00134310">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3E57A" w14:textId="77777777" w:rsidR="00134310" w:rsidRPr="00C76DF3" w:rsidRDefault="00134310"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874BBE" w14:textId="77777777" w:rsidR="00134310" w:rsidRPr="00C76DF3" w:rsidRDefault="009A7162" w:rsidP="00B07097">
          <w:pPr>
            <w:pStyle w:val="ProductList-OfferingBody"/>
            <w:ind w:left="-72" w:right="-77"/>
            <w:jc w:val="center"/>
            <w:rPr>
              <w:color w:val="808080" w:themeColor="background1" w:themeShade="80"/>
              <w:sz w:val="14"/>
              <w:szCs w:val="14"/>
            </w:rPr>
          </w:pPr>
          <w:hyperlink w:anchor="OnlineServiceSpecificTerms" w:history="1">
            <w:r w:rsidR="00134310">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718A5F" w14:textId="77777777" w:rsidR="00134310" w:rsidRPr="00C76DF3" w:rsidRDefault="00134310"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D629E3" w14:textId="77777777" w:rsidR="00134310" w:rsidRPr="00C76DF3" w:rsidRDefault="009A7162" w:rsidP="00B07097">
          <w:pPr>
            <w:pStyle w:val="ProductList-OfferingBody"/>
            <w:ind w:left="-72" w:right="-76"/>
            <w:jc w:val="center"/>
            <w:rPr>
              <w:color w:val="808080" w:themeColor="background1" w:themeShade="80"/>
              <w:sz w:val="14"/>
              <w:szCs w:val="14"/>
            </w:rPr>
          </w:pPr>
          <w:hyperlink w:anchor="Apèndix 1" w:history="1">
            <w:r w:rsidR="00134310">
              <w:rPr>
                <w:rStyle w:val="Hyperlink"/>
                <w:sz w:val="14"/>
                <w:szCs w:val="14"/>
              </w:rPr>
              <w:t>Apèndixs</w:t>
            </w:r>
          </w:hyperlink>
        </w:p>
      </w:tc>
    </w:tr>
  </w:tbl>
  <w:p w14:paraId="07B168B8" w14:textId="77777777" w:rsidR="00134310" w:rsidRPr="00591643" w:rsidRDefault="00134310"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4310" w:rsidRPr="00C76DF3" w14:paraId="12B0A0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91DA" w14:textId="77777777" w:rsidR="00134310" w:rsidRPr="00C76DF3" w:rsidRDefault="009A7162" w:rsidP="00591643">
          <w:pPr>
            <w:pStyle w:val="ProductList-OfferingBody"/>
            <w:ind w:left="-77" w:right="-73"/>
            <w:jc w:val="center"/>
            <w:rPr>
              <w:color w:val="808080" w:themeColor="background1" w:themeShade="80"/>
              <w:sz w:val="14"/>
              <w:szCs w:val="14"/>
            </w:rPr>
          </w:pPr>
          <w:hyperlink w:anchor="TableofContents" w:history="1">
            <w:r w:rsidR="0013431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701796" w14:textId="77777777" w:rsidR="00134310" w:rsidRPr="00C76DF3" w:rsidRDefault="001343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5A298" w14:textId="77777777" w:rsidR="00134310" w:rsidRPr="00C76DF3" w:rsidRDefault="009A7162" w:rsidP="00591643">
          <w:pPr>
            <w:pStyle w:val="ProductList-OfferingBody"/>
            <w:ind w:left="-72" w:right="-74"/>
            <w:jc w:val="center"/>
            <w:rPr>
              <w:color w:val="808080" w:themeColor="background1" w:themeShade="80"/>
              <w:sz w:val="14"/>
              <w:szCs w:val="14"/>
            </w:rPr>
          </w:pPr>
          <w:hyperlink w:anchor="Introducció" w:history="1">
            <w:r w:rsidR="0013431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B778A" w14:textId="77777777" w:rsidR="00134310" w:rsidRPr="00C76DF3" w:rsidRDefault="001343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A633" w14:textId="77777777" w:rsidR="00134310" w:rsidRPr="00C76DF3" w:rsidRDefault="009A7162" w:rsidP="003812FE">
          <w:pPr>
            <w:pStyle w:val="ProductList-OfferingBody"/>
            <w:ind w:left="-72" w:right="-75"/>
            <w:jc w:val="center"/>
            <w:rPr>
              <w:color w:val="808080" w:themeColor="background1" w:themeShade="80"/>
              <w:sz w:val="14"/>
              <w:szCs w:val="14"/>
            </w:rPr>
          </w:pPr>
          <w:hyperlink w:anchor="GeneralTerms" w:history="1">
            <w:r w:rsidR="00134310">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E5CDCA" w14:textId="77777777" w:rsidR="00134310" w:rsidRPr="00C76DF3" w:rsidRDefault="001343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4A15E" w14:textId="77777777" w:rsidR="00134310" w:rsidRPr="00C76DF3" w:rsidRDefault="009A7162" w:rsidP="00591643">
          <w:pPr>
            <w:pStyle w:val="ProductList-OfferingBody"/>
            <w:ind w:left="-72" w:right="-77"/>
            <w:jc w:val="center"/>
            <w:rPr>
              <w:color w:val="808080" w:themeColor="background1" w:themeShade="80"/>
              <w:sz w:val="14"/>
              <w:szCs w:val="14"/>
            </w:rPr>
          </w:pPr>
          <w:hyperlink w:anchor="PrivacyandSecurityTerms" w:history="1">
            <w:r w:rsidR="00134310">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F449A" w14:textId="77777777" w:rsidR="00134310" w:rsidRPr="00C76DF3" w:rsidRDefault="001343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79D4A" w14:textId="77777777" w:rsidR="00134310" w:rsidRPr="00C76DF3" w:rsidRDefault="009A7162" w:rsidP="003812FE">
          <w:pPr>
            <w:pStyle w:val="ProductList-OfferingBody"/>
            <w:ind w:left="-72" w:right="-77"/>
            <w:jc w:val="center"/>
            <w:rPr>
              <w:color w:val="808080" w:themeColor="background1" w:themeShade="80"/>
              <w:sz w:val="14"/>
              <w:szCs w:val="14"/>
            </w:rPr>
          </w:pPr>
          <w:hyperlink w:anchor="OnlineServiceSpecificTerms" w:history="1">
            <w:r w:rsidR="00134310">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9F574" w14:textId="77777777" w:rsidR="00134310" w:rsidRPr="00C76DF3" w:rsidRDefault="001343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AA2740" w14:textId="77777777" w:rsidR="00134310" w:rsidRPr="00C76DF3" w:rsidRDefault="009A7162" w:rsidP="003812FE">
          <w:pPr>
            <w:pStyle w:val="ProductList-OfferingBody"/>
            <w:ind w:left="-72" w:right="-76"/>
            <w:jc w:val="center"/>
            <w:rPr>
              <w:color w:val="808080" w:themeColor="background1" w:themeShade="80"/>
              <w:sz w:val="14"/>
              <w:szCs w:val="14"/>
            </w:rPr>
          </w:pPr>
          <w:hyperlink w:anchor="Apèndix 1" w:history="1">
            <w:r w:rsidR="00134310">
              <w:rPr>
                <w:rStyle w:val="Hyperlink"/>
                <w:sz w:val="14"/>
                <w:szCs w:val="14"/>
              </w:rPr>
              <w:t>Apèndixs</w:t>
            </w:r>
          </w:hyperlink>
        </w:p>
      </w:tc>
    </w:tr>
  </w:tbl>
  <w:p w14:paraId="1D04C8A8" w14:textId="77777777" w:rsidR="00134310" w:rsidRPr="00591643" w:rsidRDefault="00134310">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4310" w:rsidRPr="00C76DF3" w14:paraId="74EB278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1B9C" w14:textId="77777777" w:rsidR="00134310" w:rsidRPr="00C76DF3" w:rsidRDefault="009A7162" w:rsidP="005C51AC">
          <w:pPr>
            <w:pStyle w:val="ProductList-OfferingBody"/>
            <w:ind w:left="-77" w:right="-73"/>
            <w:jc w:val="center"/>
            <w:rPr>
              <w:color w:val="808080" w:themeColor="background1" w:themeShade="80"/>
              <w:sz w:val="14"/>
              <w:szCs w:val="14"/>
            </w:rPr>
          </w:pPr>
          <w:hyperlink w:anchor="TableofContents" w:history="1">
            <w:r w:rsidR="0013431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0F283" w14:textId="77777777" w:rsidR="00134310" w:rsidRPr="00C76DF3" w:rsidRDefault="001343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43FF6" w14:textId="77777777" w:rsidR="00134310" w:rsidRPr="00C76DF3" w:rsidRDefault="009A7162" w:rsidP="005C51AC">
          <w:pPr>
            <w:pStyle w:val="ProductList-OfferingBody"/>
            <w:ind w:left="-72" w:right="-74"/>
            <w:jc w:val="center"/>
            <w:rPr>
              <w:color w:val="808080" w:themeColor="background1" w:themeShade="80"/>
              <w:sz w:val="14"/>
              <w:szCs w:val="14"/>
            </w:rPr>
          </w:pPr>
          <w:hyperlink w:anchor="Introducció" w:history="1">
            <w:r w:rsidR="0013431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6BF4C" w14:textId="77777777" w:rsidR="00134310" w:rsidRPr="00C76DF3" w:rsidRDefault="001343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5950F" w14:textId="77777777" w:rsidR="00134310" w:rsidRPr="00C76DF3" w:rsidRDefault="009A7162" w:rsidP="005C51AC">
          <w:pPr>
            <w:pStyle w:val="ProductList-OfferingBody"/>
            <w:ind w:left="-72" w:right="-75"/>
            <w:jc w:val="center"/>
            <w:rPr>
              <w:color w:val="808080" w:themeColor="background1" w:themeShade="80"/>
              <w:sz w:val="14"/>
              <w:szCs w:val="14"/>
            </w:rPr>
          </w:pPr>
          <w:hyperlink w:anchor="GeneralTerms" w:history="1">
            <w:r w:rsidR="00134310">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84411C" w14:textId="77777777" w:rsidR="00134310" w:rsidRPr="00C76DF3" w:rsidRDefault="001343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28EC9" w14:textId="77777777" w:rsidR="00134310" w:rsidRPr="00C76DF3" w:rsidRDefault="009A7162" w:rsidP="005C51AC">
          <w:pPr>
            <w:pStyle w:val="ProductList-OfferingBody"/>
            <w:ind w:left="-72" w:right="-77"/>
            <w:jc w:val="center"/>
            <w:rPr>
              <w:color w:val="808080" w:themeColor="background1" w:themeShade="80"/>
              <w:sz w:val="14"/>
              <w:szCs w:val="14"/>
            </w:rPr>
          </w:pPr>
          <w:hyperlink w:anchor="PrivacyandSecurityTerms" w:history="1">
            <w:r w:rsidR="00134310">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EC9708" w14:textId="77777777" w:rsidR="00134310" w:rsidRPr="00C76DF3" w:rsidRDefault="001343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6AB180" w14:textId="77777777" w:rsidR="00134310" w:rsidRPr="00C76DF3" w:rsidRDefault="009A7162" w:rsidP="005C51AC">
          <w:pPr>
            <w:pStyle w:val="ProductList-OfferingBody"/>
            <w:ind w:left="-72" w:right="-77"/>
            <w:jc w:val="center"/>
            <w:rPr>
              <w:color w:val="808080" w:themeColor="background1" w:themeShade="80"/>
              <w:sz w:val="14"/>
              <w:szCs w:val="14"/>
            </w:rPr>
          </w:pPr>
          <w:hyperlink w:anchor="OnlineServiceSpecificTerms" w:history="1">
            <w:r w:rsidR="00134310">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2839B0" w14:textId="77777777" w:rsidR="00134310" w:rsidRPr="00C76DF3" w:rsidRDefault="001343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A0BFF" w14:textId="77777777" w:rsidR="00134310" w:rsidRPr="00C76DF3" w:rsidRDefault="009A7162" w:rsidP="005C51AC">
          <w:pPr>
            <w:pStyle w:val="ProductList-OfferingBody"/>
            <w:ind w:left="-72" w:right="-76"/>
            <w:jc w:val="center"/>
            <w:rPr>
              <w:color w:val="808080" w:themeColor="background1" w:themeShade="80"/>
              <w:sz w:val="14"/>
              <w:szCs w:val="14"/>
            </w:rPr>
          </w:pPr>
          <w:hyperlink w:anchor="Apèndix 1" w:history="1">
            <w:r w:rsidR="00134310">
              <w:rPr>
                <w:rStyle w:val="Hyperlink"/>
                <w:sz w:val="14"/>
                <w:szCs w:val="14"/>
              </w:rPr>
              <w:t>Apèndixs</w:t>
            </w:r>
          </w:hyperlink>
        </w:p>
      </w:tc>
    </w:tr>
  </w:tbl>
  <w:p w14:paraId="7C58437A" w14:textId="77777777" w:rsidR="00134310" w:rsidRPr="00591643" w:rsidRDefault="00134310"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34310" w:rsidRPr="00C76DF3" w14:paraId="7AC147A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D4A04" w14:textId="77777777" w:rsidR="00134310" w:rsidRPr="00C76DF3" w:rsidRDefault="009A7162" w:rsidP="00591643">
          <w:pPr>
            <w:pStyle w:val="ProductList-OfferingBody"/>
            <w:ind w:left="-77" w:right="-73"/>
            <w:jc w:val="center"/>
            <w:rPr>
              <w:color w:val="808080" w:themeColor="background1" w:themeShade="80"/>
              <w:sz w:val="14"/>
              <w:szCs w:val="14"/>
            </w:rPr>
          </w:pPr>
          <w:hyperlink w:anchor="TableofContents" w:history="1">
            <w:r w:rsidR="00134310">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AD5E83" w14:textId="77777777" w:rsidR="00134310" w:rsidRPr="00C76DF3" w:rsidRDefault="0013431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F8002" w14:textId="77777777" w:rsidR="00134310" w:rsidRPr="00C76DF3" w:rsidRDefault="009A7162" w:rsidP="00591643">
          <w:pPr>
            <w:pStyle w:val="ProductList-OfferingBody"/>
            <w:ind w:left="-72" w:right="-74"/>
            <w:jc w:val="center"/>
            <w:rPr>
              <w:color w:val="808080" w:themeColor="background1" w:themeShade="80"/>
              <w:sz w:val="14"/>
              <w:szCs w:val="14"/>
            </w:rPr>
          </w:pPr>
          <w:hyperlink w:anchor="Introducció" w:history="1">
            <w:r w:rsidR="00134310">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AEC451" w14:textId="77777777" w:rsidR="00134310" w:rsidRPr="00C76DF3" w:rsidRDefault="0013431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E1E16" w14:textId="77777777" w:rsidR="00134310" w:rsidRPr="00C76DF3" w:rsidRDefault="009A7162" w:rsidP="003812FE">
          <w:pPr>
            <w:pStyle w:val="ProductList-OfferingBody"/>
            <w:ind w:left="-72" w:right="-75"/>
            <w:jc w:val="center"/>
            <w:rPr>
              <w:color w:val="808080" w:themeColor="background1" w:themeShade="80"/>
              <w:sz w:val="14"/>
              <w:szCs w:val="14"/>
            </w:rPr>
          </w:pPr>
          <w:hyperlink w:anchor="GeneralTerms" w:history="1">
            <w:r w:rsidR="00134310">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C4F07B" w14:textId="77777777" w:rsidR="00134310" w:rsidRPr="00C76DF3" w:rsidRDefault="0013431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A8B42" w14:textId="77777777" w:rsidR="00134310" w:rsidRPr="00C76DF3" w:rsidRDefault="009A7162" w:rsidP="00591643">
          <w:pPr>
            <w:pStyle w:val="ProductList-OfferingBody"/>
            <w:ind w:left="-72" w:right="-77"/>
            <w:jc w:val="center"/>
            <w:rPr>
              <w:color w:val="808080" w:themeColor="background1" w:themeShade="80"/>
              <w:sz w:val="14"/>
              <w:szCs w:val="14"/>
            </w:rPr>
          </w:pPr>
          <w:hyperlink w:anchor="PrivacyandSecurityTerms" w:history="1">
            <w:r w:rsidR="00134310">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D1E05" w14:textId="77777777" w:rsidR="00134310" w:rsidRPr="00C76DF3" w:rsidRDefault="001343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0584C1" w14:textId="77777777" w:rsidR="00134310" w:rsidRPr="00C76DF3" w:rsidRDefault="009A7162" w:rsidP="003812FE">
          <w:pPr>
            <w:pStyle w:val="ProductList-OfferingBody"/>
            <w:ind w:left="-72" w:right="-77"/>
            <w:jc w:val="center"/>
            <w:rPr>
              <w:color w:val="808080" w:themeColor="background1" w:themeShade="80"/>
              <w:sz w:val="14"/>
              <w:szCs w:val="14"/>
            </w:rPr>
          </w:pPr>
          <w:hyperlink w:anchor="OnlineServiceSpecificTerms" w:history="1">
            <w:r w:rsidR="00134310">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C298E9" w14:textId="77777777" w:rsidR="00134310" w:rsidRPr="00C76DF3" w:rsidRDefault="0013431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0F059" w14:textId="77777777" w:rsidR="00134310" w:rsidRPr="00C76DF3" w:rsidRDefault="009A7162" w:rsidP="003812FE">
          <w:pPr>
            <w:pStyle w:val="ProductList-OfferingBody"/>
            <w:ind w:left="-72" w:right="-76"/>
            <w:jc w:val="center"/>
            <w:rPr>
              <w:color w:val="808080" w:themeColor="background1" w:themeShade="80"/>
              <w:sz w:val="14"/>
              <w:szCs w:val="14"/>
            </w:rPr>
          </w:pPr>
          <w:hyperlink w:anchor="Apèndix 1" w:history="1">
            <w:r w:rsidR="00134310">
              <w:rPr>
                <w:rStyle w:val="Hyperlink"/>
                <w:sz w:val="14"/>
                <w:szCs w:val="14"/>
              </w:rPr>
              <w:t>Apèndixs</w:t>
            </w:r>
          </w:hyperlink>
        </w:p>
      </w:tc>
    </w:tr>
  </w:tbl>
  <w:p w14:paraId="63E753F2" w14:textId="77777777" w:rsidR="00134310" w:rsidRPr="00591643" w:rsidRDefault="00134310">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73D503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4A1F" w14:textId="77777777" w:rsidR="000D4746" w:rsidRPr="00C76DF3" w:rsidRDefault="009A7162" w:rsidP="00591643">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A88AB" w14:textId="77777777" w:rsidR="000D4746" w:rsidRPr="00C76DF3" w:rsidRDefault="000D47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9AFE9" w14:textId="77777777" w:rsidR="000D4746" w:rsidRPr="00C76DF3" w:rsidRDefault="009A7162" w:rsidP="00591643">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3E426E" w14:textId="77777777" w:rsidR="000D4746" w:rsidRPr="00C76DF3" w:rsidRDefault="000D47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7460F" w14:textId="77777777" w:rsidR="000D4746" w:rsidRPr="00C76DF3" w:rsidRDefault="009A7162" w:rsidP="003812FE">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78DF4" w14:textId="77777777" w:rsidR="000D4746" w:rsidRPr="00C76DF3" w:rsidRDefault="000D47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C80B" w14:textId="77777777" w:rsidR="000D4746" w:rsidRPr="00C76DF3" w:rsidRDefault="009A7162" w:rsidP="00591643">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3852"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5D71F7" w14:textId="77777777" w:rsidR="000D4746" w:rsidRPr="00C76DF3" w:rsidRDefault="009A7162" w:rsidP="003812FE">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9D1D9"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41F64" w14:textId="77777777" w:rsidR="000D4746" w:rsidRPr="00C76DF3" w:rsidRDefault="009A7162" w:rsidP="003812FE">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rPr>
              <w:t>Documents adjunts</w:t>
            </w:r>
          </w:hyperlink>
        </w:p>
      </w:tc>
    </w:tr>
  </w:tbl>
  <w:p w14:paraId="4DF77D8A" w14:textId="77777777" w:rsidR="000D4746" w:rsidRPr="00591643" w:rsidRDefault="000D4746">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D4746" w:rsidRPr="00C76DF3" w14:paraId="57FE386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CD6C9" w14:textId="77777777" w:rsidR="000D4746" w:rsidRPr="00C76DF3" w:rsidRDefault="009A7162" w:rsidP="00591643">
          <w:pPr>
            <w:pStyle w:val="ProductList-OfferingBody"/>
            <w:ind w:left="-77" w:right="-73"/>
            <w:jc w:val="center"/>
            <w:rPr>
              <w:color w:val="808080" w:themeColor="background1" w:themeShade="80"/>
              <w:sz w:val="14"/>
              <w:szCs w:val="14"/>
            </w:rPr>
          </w:pPr>
          <w:hyperlink w:anchor="TableofContents" w:history="1">
            <w:r w:rsidR="000D474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E8B151" w14:textId="77777777" w:rsidR="000D4746" w:rsidRPr="00C76DF3" w:rsidRDefault="000D474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7312A" w14:textId="77777777" w:rsidR="000D4746" w:rsidRPr="00C76DF3" w:rsidRDefault="009A7162" w:rsidP="00591643">
          <w:pPr>
            <w:pStyle w:val="ProductList-OfferingBody"/>
            <w:ind w:left="-72" w:right="-74"/>
            <w:jc w:val="center"/>
            <w:rPr>
              <w:color w:val="808080" w:themeColor="background1" w:themeShade="80"/>
              <w:sz w:val="14"/>
              <w:szCs w:val="14"/>
            </w:rPr>
          </w:pPr>
          <w:hyperlink w:anchor="Introduction" w:history="1">
            <w:r w:rsidR="000D474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55EFB4" w14:textId="77777777" w:rsidR="000D4746" w:rsidRPr="00C76DF3" w:rsidRDefault="000D474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97EE5" w14:textId="77777777" w:rsidR="000D4746" w:rsidRPr="00C76DF3" w:rsidRDefault="009A7162" w:rsidP="003812FE">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5DB01" w14:textId="77777777" w:rsidR="000D4746" w:rsidRPr="00C76DF3" w:rsidRDefault="000D474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F779A" w14:textId="77777777" w:rsidR="000D4746" w:rsidRPr="00C76DF3" w:rsidRDefault="009A7162" w:rsidP="00591643">
          <w:pPr>
            <w:pStyle w:val="ProductList-OfferingBody"/>
            <w:ind w:left="-72" w:right="-77"/>
            <w:jc w:val="center"/>
            <w:rPr>
              <w:color w:val="808080" w:themeColor="background1" w:themeShade="80"/>
              <w:sz w:val="14"/>
              <w:szCs w:val="14"/>
            </w:rPr>
          </w:pPr>
          <w:hyperlink w:anchor="PrivacyandSecurityTerms" w:history="1">
            <w:r w:rsidR="000D474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6C184C"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ED1525" w14:textId="77777777" w:rsidR="000D4746" w:rsidRPr="00C76DF3" w:rsidRDefault="009A7162" w:rsidP="003812FE">
          <w:pPr>
            <w:pStyle w:val="ProductList-OfferingBody"/>
            <w:ind w:left="-72" w:right="-77"/>
            <w:jc w:val="center"/>
            <w:rPr>
              <w:color w:val="808080" w:themeColor="background1" w:themeShade="80"/>
              <w:sz w:val="14"/>
              <w:szCs w:val="14"/>
            </w:rPr>
          </w:pPr>
          <w:hyperlink w:anchor="OnlineServiceSpecificTerms" w:history="1">
            <w:r w:rsidR="000D4746">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50F7E6" w14:textId="77777777" w:rsidR="000D4746" w:rsidRPr="00C76DF3" w:rsidRDefault="000D474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2E2A9" w14:textId="77777777" w:rsidR="000D4746" w:rsidRPr="00C76DF3" w:rsidRDefault="009A7162" w:rsidP="003812FE">
          <w:pPr>
            <w:pStyle w:val="ProductList-OfferingBody"/>
            <w:ind w:left="-72" w:right="-76"/>
            <w:jc w:val="center"/>
            <w:rPr>
              <w:color w:val="808080" w:themeColor="background1" w:themeShade="80"/>
              <w:sz w:val="14"/>
              <w:szCs w:val="14"/>
            </w:rPr>
          </w:pPr>
          <w:hyperlink w:anchor="Attachment1" w:history="1">
            <w:r w:rsidR="000D4746">
              <w:rPr>
                <w:rStyle w:val="Hyperlink"/>
                <w:sz w:val="14"/>
                <w:szCs w:val="14"/>
              </w:rPr>
              <w:t>Documents adjunts</w:t>
            </w:r>
          </w:hyperlink>
        </w:p>
      </w:tc>
    </w:tr>
  </w:tbl>
  <w:p w14:paraId="4EC67413" w14:textId="77777777" w:rsidR="000D4746" w:rsidRPr="00591643" w:rsidRDefault="000D4746">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D4746" w:rsidRPr="00C76DF3" w14:paraId="0A6A3FF4" w14:textId="77777777"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3977A0" w14:textId="77777777" w:rsidR="000D4746" w:rsidRPr="00C76DF3" w:rsidRDefault="009A7162" w:rsidP="00D908D7">
          <w:pPr>
            <w:pStyle w:val="ProductList-OfferingBody"/>
            <w:ind w:left="-77" w:right="-73"/>
            <w:jc w:val="center"/>
            <w:rPr>
              <w:color w:val="808080" w:themeColor="background1" w:themeShade="80"/>
              <w:sz w:val="14"/>
              <w:szCs w:val="14"/>
            </w:rPr>
          </w:pPr>
          <w:hyperlink w:anchor="TableofContents" w:history="1">
            <w:proofErr w:type="spellStart"/>
            <w:r w:rsidR="000D4746">
              <w:rPr>
                <w:rStyle w:val="Hyperlink"/>
                <w:sz w:val="14"/>
                <w:szCs w:val="14"/>
                <w:lang w:val="en-US" w:eastAsia="en-US" w:bidi="ar-SA"/>
              </w:rPr>
              <w:t>Índex</w:t>
            </w:r>
            <w:proofErr w:type="spellEnd"/>
            <w:r w:rsidR="000D4746">
              <w:rPr>
                <w:rStyle w:val="Hyperlink"/>
                <w:sz w:val="14"/>
                <w:szCs w:val="14"/>
                <w:lang w:val="en-US" w:eastAsia="en-US" w:bidi="ar-SA"/>
              </w:rPr>
              <w:t xml:space="preserve"> de </w:t>
            </w:r>
            <w:proofErr w:type="spellStart"/>
            <w:r w:rsidR="000D4746">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AAF079F"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C43814" w14:textId="77777777" w:rsidR="000D4746" w:rsidRPr="00C76DF3" w:rsidRDefault="009A7162" w:rsidP="00D908D7">
          <w:pPr>
            <w:pStyle w:val="ProductList-OfferingBody"/>
            <w:ind w:left="-72" w:right="-74"/>
            <w:jc w:val="center"/>
            <w:rPr>
              <w:color w:val="808080" w:themeColor="background1" w:themeShade="80"/>
              <w:sz w:val="14"/>
              <w:szCs w:val="14"/>
            </w:rPr>
          </w:pPr>
          <w:hyperlink w:anchor="Introduction" w:history="1">
            <w:proofErr w:type="spellStart"/>
            <w:r w:rsidR="000D4746">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7DA81E85"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7CA8E" w14:textId="77777777" w:rsidR="000D4746" w:rsidRPr="00C76DF3" w:rsidRDefault="009A7162"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01127558"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2C5695" w14:textId="77777777" w:rsidR="000D4746" w:rsidRPr="00C76DF3" w:rsidRDefault="009A7162"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 xml:space="preserve">Termes de </w:t>
            </w:r>
            <w:proofErr w:type="spellStart"/>
            <w:r w:rsidR="000D4746" w:rsidRPr="00160930">
              <w:rPr>
                <w:rStyle w:val="Hyperlink"/>
                <w:sz w:val="14"/>
                <w:szCs w:val="14"/>
                <w:lang w:val="es-ES" w:eastAsia="en-US" w:bidi="ar-SA"/>
              </w:rPr>
              <w:t>privacitat</w:t>
            </w:r>
            <w:proofErr w:type="spellEnd"/>
            <w:r w:rsidR="000D4746" w:rsidRPr="00160930">
              <w:rPr>
                <w:rStyle w:val="Hyperlink"/>
                <w:sz w:val="14"/>
                <w:szCs w:val="14"/>
                <w:lang w:val="es-ES" w:eastAsia="en-US" w:bidi="ar-SA"/>
              </w:rPr>
              <w:t xml:space="preserve"> i </w:t>
            </w:r>
            <w:proofErr w:type="spellStart"/>
            <w:r w:rsidR="000D4746"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0C027304"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031A12" w14:textId="77777777" w:rsidR="000D4746" w:rsidRPr="00051EF3" w:rsidRDefault="009A7162"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730C1886"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15D3C7" w14:textId="77777777" w:rsidR="000D4746" w:rsidRPr="00C76DF3" w:rsidRDefault="009A7162" w:rsidP="00D908D7">
          <w:pPr>
            <w:pStyle w:val="ProductList-OfferingBody"/>
            <w:ind w:left="-72" w:right="-76"/>
            <w:jc w:val="center"/>
            <w:rPr>
              <w:color w:val="808080" w:themeColor="background1" w:themeShade="80"/>
              <w:sz w:val="14"/>
              <w:szCs w:val="14"/>
            </w:rPr>
          </w:pPr>
          <w:hyperlink w:anchor="Attachment1" w:history="1">
            <w:proofErr w:type="spellStart"/>
            <w:r w:rsidR="000D4746">
              <w:rPr>
                <w:rStyle w:val="Hyperlink"/>
                <w:sz w:val="14"/>
                <w:szCs w:val="14"/>
                <w:lang w:val="en-US" w:eastAsia="en-US" w:bidi="ar-SA"/>
              </w:rPr>
              <w:t>Apèndix</w:t>
            </w:r>
            <w:proofErr w:type="spellEnd"/>
          </w:hyperlink>
        </w:p>
      </w:tc>
    </w:tr>
  </w:tbl>
  <w:p w14:paraId="29243222" w14:textId="77777777" w:rsidR="000D4746" w:rsidRPr="00591643" w:rsidRDefault="000D4746" w:rsidP="00843B59">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0D4746" w:rsidRPr="00C76DF3" w14:paraId="69D800BB" w14:textId="77777777"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E9375B" w14:textId="77777777" w:rsidR="000D4746" w:rsidRPr="00C76DF3" w:rsidRDefault="009A7162" w:rsidP="00D908D7">
          <w:pPr>
            <w:pStyle w:val="ProductList-OfferingBody"/>
            <w:ind w:left="-77" w:right="-73"/>
            <w:jc w:val="center"/>
            <w:rPr>
              <w:color w:val="808080" w:themeColor="background1" w:themeShade="80"/>
              <w:sz w:val="14"/>
              <w:szCs w:val="14"/>
            </w:rPr>
          </w:pPr>
          <w:hyperlink w:anchor="TableofContents" w:history="1">
            <w:proofErr w:type="spellStart"/>
            <w:r w:rsidR="000D4746">
              <w:rPr>
                <w:rStyle w:val="Hyperlink"/>
                <w:sz w:val="14"/>
                <w:szCs w:val="14"/>
                <w:lang w:val="en-US" w:eastAsia="en-US" w:bidi="ar-SA"/>
              </w:rPr>
              <w:t>Índex</w:t>
            </w:r>
            <w:proofErr w:type="spellEnd"/>
            <w:r w:rsidR="000D4746">
              <w:rPr>
                <w:rStyle w:val="Hyperlink"/>
                <w:sz w:val="14"/>
                <w:szCs w:val="14"/>
                <w:lang w:val="en-US" w:eastAsia="en-US" w:bidi="ar-SA"/>
              </w:rPr>
              <w:t xml:space="preserve"> de </w:t>
            </w:r>
            <w:proofErr w:type="spellStart"/>
            <w:r w:rsidR="000D4746">
              <w:rPr>
                <w:rStyle w:val="Hyperlink"/>
                <w:sz w:val="14"/>
                <w:szCs w:val="14"/>
                <w:lang w:val="en-US" w:eastAsia="en-US" w:bidi="ar-SA"/>
              </w:rPr>
              <w:t>Continguts</w:t>
            </w:r>
            <w:proofErr w:type="spellEnd"/>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CFD7CFE" w14:textId="77777777" w:rsidR="000D4746" w:rsidRPr="00C76DF3" w:rsidRDefault="000D474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B0FB82" w14:textId="77777777" w:rsidR="000D4746" w:rsidRPr="00C76DF3" w:rsidRDefault="009A7162" w:rsidP="00D908D7">
          <w:pPr>
            <w:pStyle w:val="ProductList-OfferingBody"/>
            <w:ind w:left="-72" w:right="-74"/>
            <w:jc w:val="center"/>
            <w:rPr>
              <w:color w:val="808080" w:themeColor="background1" w:themeShade="80"/>
              <w:sz w:val="14"/>
              <w:szCs w:val="14"/>
            </w:rPr>
          </w:pPr>
          <w:hyperlink w:anchor="Introduction" w:history="1">
            <w:proofErr w:type="spellStart"/>
            <w:r w:rsidR="000D4746">
              <w:rPr>
                <w:rStyle w:val="Hyperlink"/>
                <w:sz w:val="14"/>
                <w:szCs w:val="14"/>
                <w:lang w:val="en-US" w:eastAsia="en-US" w:bidi="ar-SA"/>
              </w:rPr>
              <w:t>Introducció</w:t>
            </w:r>
            <w:proofErr w:type="spellEnd"/>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7AD7EF8" w14:textId="77777777" w:rsidR="000D4746" w:rsidRPr="00C76DF3" w:rsidRDefault="000D474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ECDAA4" w14:textId="77777777" w:rsidR="000D4746" w:rsidRPr="00C76DF3" w:rsidRDefault="009A7162" w:rsidP="00D908D7">
          <w:pPr>
            <w:pStyle w:val="ProductList-OfferingBody"/>
            <w:ind w:left="-72" w:right="-75"/>
            <w:jc w:val="center"/>
            <w:rPr>
              <w:color w:val="808080" w:themeColor="background1" w:themeShade="80"/>
              <w:sz w:val="14"/>
              <w:szCs w:val="14"/>
            </w:rPr>
          </w:pPr>
          <w:hyperlink w:anchor="GeneralTerms" w:history="1">
            <w:r w:rsidR="000D474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4A8CAAA8" w14:textId="77777777" w:rsidR="000D4746" w:rsidRPr="00C76DF3" w:rsidRDefault="000D474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7BCA26" w14:textId="77777777" w:rsidR="000D4746" w:rsidRPr="00C76DF3" w:rsidRDefault="009A7162" w:rsidP="00D908D7">
          <w:pPr>
            <w:pStyle w:val="ProductList-OfferingBody"/>
            <w:ind w:left="-72" w:right="-77"/>
            <w:jc w:val="center"/>
            <w:rPr>
              <w:color w:val="808080" w:themeColor="background1" w:themeShade="80"/>
              <w:sz w:val="14"/>
              <w:szCs w:val="14"/>
            </w:rPr>
          </w:pPr>
          <w:hyperlink w:anchor="PrivacyandSecurityTerms" w:history="1">
            <w:r w:rsidR="000D4746" w:rsidRPr="00160930">
              <w:rPr>
                <w:rStyle w:val="Hyperlink"/>
                <w:sz w:val="14"/>
                <w:szCs w:val="14"/>
                <w:lang w:val="es-ES" w:eastAsia="en-US" w:bidi="ar-SA"/>
              </w:rPr>
              <w:t xml:space="preserve">Termes de </w:t>
            </w:r>
            <w:proofErr w:type="spellStart"/>
            <w:r w:rsidR="000D4746" w:rsidRPr="00160930">
              <w:rPr>
                <w:rStyle w:val="Hyperlink"/>
                <w:sz w:val="14"/>
                <w:szCs w:val="14"/>
                <w:lang w:val="es-ES" w:eastAsia="en-US" w:bidi="ar-SA"/>
              </w:rPr>
              <w:t>privacitat</w:t>
            </w:r>
            <w:proofErr w:type="spellEnd"/>
            <w:r w:rsidR="000D4746" w:rsidRPr="00160930">
              <w:rPr>
                <w:rStyle w:val="Hyperlink"/>
                <w:sz w:val="14"/>
                <w:szCs w:val="14"/>
                <w:lang w:val="es-ES" w:eastAsia="en-US" w:bidi="ar-SA"/>
              </w:rPr>
              <w:t xml:space="preserve"> i </w:t>
            </w:r>
            <w:proofErr w:type="spellStart"/>
            <w:r w:rsidR="000D4746" w:rsidRPr="00160930">
              <w:rPr>
                <w:rStyle w:val="Hyperlink"/>
                <w:sz w:val="14"/>
                <w:szCs w:val="14"/>
                <w:lang w:val="es-ES" w:eastAsia="en-US" w:bidi="ar-SA"/>
              </w:rPr>
              <w:t>seguretat</w:t>
            </w:r>
            <w:proofErr w:type="spellEnd"/>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506C27C"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5FEF1A" w14:textId="77777777" w:rsidR="000D4746" w:rsidRPr="00051EF3" w:rsidRDefault="009A7162" w:rsidP="00D908D7">
          <w:pPr>
            <w:pStyle w:val="ProductList-OfferingBody"/>
            <w:ind w:left="-77" w:right="-73"/>
            <w:jc w:val="center"/>
            <w:rPr>
              <w:rStyle w:val="Hyperlink"/>
              <w:sz w:val="14"/>
              <w:szCs w:val="14"/>
              <w:lang w:val="pt-BR" w:eastAsia="en-US" w:bidi="ar-SA"/>
            </w:rPr>
          </w:pPr>
          <w:hyperlink w:anchor="OnlineServiceSpecificTerms" w:history="1">
            <w:r w:rsidR="000D474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E64B368" w14:textId="77777777" w:rsidR="000D4746" w:rsidRPr="00C76DF3" w:rsidRDefault="000D474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43531B" w14:textId="77777777" w:rsidR="000D4746" w:rsidRPr="00C76DF3" w:rsidRDefault="009A7162" w:rsidP="00D908D7">
          <w:pPr>
            <w:pStyle w:val="ProductList-OfferingBody"/>
            <w:ind w:left="-72" w:right="-76"/>
            <w:jc w:val="center"/>
            <w:rPr>
              <w:color w:val="808080" w:themeColor="background1" w:themeShade="80"/>
              <w:sz w:val="14"/>
              <w:szCs w:val="14"/>
            </w:rPr>
          </w:pPr>
          <w:hyperlink w:anchor="Attachment1" w:history="1">
            <w:proofErr w:type="spellStart"/>
            <w:r w:rsidR="000D4746">
              <w:rPr>
                <w:rStyle w:val="Hyperlink"/>
                <w:sz w:val="14"/>
                <w:szCs w:val="14"/>
                <w:lang w:val="en-US" w:eastAsia="en-US" w:bidi="ar-SA"/>
              </w:rPr>
              <w:t>Apèndix</w:t>
            </w:r>
            <w:proofErr w:type="spellEnd"/>
          </w:hyperlink>
        </w:p>
      </w:tc>
    </w:tr>
  </w:tbl>
  <w:p w14:paraId="1EA1028B" w14:textId="77777777" w:rsidR="000D4746" w:rsidRPr="00591643" w:rsidRDefault="000D4746"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DC44C5" w14:textId="77777777" w:rsidR="00995A5B" w:rsidRDefault="00995A5B" w:rsidP="009A573F">
      <w:pPr>
        <w:spacing w:after="0" w:line="240" w:lineRule="auto"/>
      </w:pPr>
      <w:r>
        <w:separator/>
      </w:r>
    </w:p>
  </w:footnote>
  <w:footnote w:type="continuationSeparator" w:id="0">
    <w:p w14:paraId="456D74BC" w14:textId="77777777" w:rsidR="00995A5B" w:rsidRDefault="00995A5B" w:rsidP="009A573F">
      <w:pPr>
        <w:spacing w:after="0" w:line="240" w:lineRule="auto"/>
      </w:pPr>
      <w:r>
        <w:continuationSeparator/>
      </w:r>
    </w:p>
  </w:footnote>
  <w:footnote w:type="continuationNotice" w:id="1">
    <w:p w14:paraId="6C35209C" w14:textId="77777777" w:rsidR="00995A5B" w:rsidRDefault="00995A5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711DBA" w14:textId="77777777" w:rsidR="000D4746" w:rsidRPr="004D27A6" w:rsidRDefault="000D474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9851109"/>
      <w:docPartObj>
        <w:docPartGallery w:val="Page Numbers (Top of Page)"/>
        <w:docPartUnique/>
      </w:docPartObj>
    </w:sdtPr>
    <w:sdtEndPr>
      <w:rPr>
        <w:noProof/>
        <w:sz w:val="16"/>
        <w:szCs w:val="16"/>
      </w:rPr>
    </w:sdtEndPr>
    <w:sdtContent>
      <w:p w14:paraId="05DB6CDF" w14:textId="347DA301" w:rsidR="000D4746" w:rsidRPr="00D979E0" w:rsidRDefault="009A7162" w:rsidP="008623DB">
        <w:pPr>
          <w:pStyle w:val="ProductList-Body"/>
          <w:tabs>
            <w:tab w:val="right" w:pos="10800"/>
          </w:tabs>
          <w:spacing w:before="20" w:after="20"/>
          <w:ind w:left="-14" w:right="-101"/>
          <w:rPr>
            <w:noProof/>
            <w:sz w:val="16"/>
            <w:szCs w:val="16"/>
          </w:rPr>
        </w:pPr>
        <w:sdt>
          <w:sdtPr>
            <w:id w:val="-1392879924"/>
            <w:docPartObj>
              <w:docPartGallery w:val="Page Numbers (Top of Page)"/>
              <w:docPartUnique/>
            </w:docPartObj>
          </w:sdtPr>
          <w:sdtEndPr>
            <w:rPr>
              <w:noProof/>
              <w:sz w:val="16"/>
              <w:szCs w:val="16"/>
            </w:rPr>
          </w:sdtEndPr>
          <w:sdtContent>
            <w:r w:rsidR="000D4746" w:rsidRPr="00CB3621">
              <w:rPr>
                <w:sz w:val="16"/>
              </w:rPr>
              <w:t>Condicions dels Serveis Online de les Llicències per Volum de Microsoft (</w:t>
            </w:r>
            <w:r w:rsidR="000D4746" w:rsidRPr="00CB3621">
              <w:rPr>
                <w:sz w:val="16"/>
                <w:szCs w:val="16"/>
              </w:rPr>
              <w:t xml:space="preserve">anglès internacional, </w:t>
            </w:r>
            <w:r w:rsidR="00405B10">
              <w:rPr>
                <w:sz w:val="16"/>
                <w:szCs w:val="16"/>
              </w:rPr>
              <w:t>novembre</w:t>
            </w:r>
            <w:r w:rsidR="000D4746" w:rsidRPr="00CB3621">
              <w:rPr>
                <w:sz w:val="16"/>
                <w:szCs w:val="16"/>
              </w:rPr>
              <w:t xml:space="preserve"> de 2019</w:t>
            </w:r>
            <w:r w:rsidR="000D4746" w:rsidRPr="00CB3621">
              <w:rPr>
                <w:sz w:val="16"/>
              </w:rPr>
              <w:t>)</w:t>
            </w:r>
          </w:sdtContent>
        </w:sdt>
        <w:r w:rsidR="000D4746" w:rsidRPr="00D979E0">
          <w:rPr>
            <w:sz w:val="16"/>
            <w:szCs w:val="16"/>
          </w:rPr>
          <w:tab/>
        </w:r>
        <w:r w:rsidR="000D4746" w:rsidRPr="00D979E0">
          <w:rPr>
            <w:sz w:val="16"/>
            <w:szCs w:val="16"/>
          </w:rPr>
          <w:fldChar w:fldCharType="begin"/>
        </w:r>
        <w:r w:rsidR="000D4746" w:rsidRPr="00D979E0">
          <w:rPr>
            <w:sz w:val="16"/>
            <w:szCs w:val="16"/>
          </w:rPr>
          <w:instrText xml:space="preserve"> PAGE   \* MERGEFORMAT </w:instrText>
        </w:r>
        <w:r w:rsidR="000D4746" w:rsidRPr="00D979E0">
          <w:rPr>
            <w:sz w:val="16"/>
            <w:szCs w:val="16"/>
          </w:rPr>
          <w:fldChar w:fldCharType="separate"/>
        </w:r>
        <w:r w:rsidR="000D4746">
          <w:rPr>
            <w:sz w:val="16"/>
            <w:szCs w:val="16"/>
          </w:rPr>
          <w:t>2</w:t>
        </w:r>
        <w:r w:rsidR="000D4746" w:rsidRPr="00D979E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121472FF" w14:textId="4CD87991" w:rsidR="000D4746" w:rsidRPr="00D979E0" w:rsidRDefault="009A7162" w:rsidP="000A4FC4">
        <w:pPr>
          <w:pStyle w:val="ProductList-Body"/>
          <w:tabs>
            <w:tab w:val="right" w:pos="10800"/>
          </w:tabs>
          <w:spacing w:before="20" w:after="20"/>
          <w:ind w:left="-14" w:right="-101"/>
          <w:rPr>
            <w:noProof/>
            <w:sz w:val="16"/>
            <w:szCs w:val="16"/>
          </w:rPr>
        </w:pPr>
        <w:sdt>
          <w:sdtPr>
            <w:id w:val="-683056385"/>
            <w:docPartObj>
              <w:docPartGallery w:val="Page Numbers (Top of Page)"/>
              <w:docPartUnique/>
            </w:docPartObj>
          </w:sdtPr>
          <w:sdtEndPr>
            <w:rPr>
              <w:noProof/>
              <w:sz w:val="16"/>
              <w:szCs w:val="16"/>
            </w:rPr>
          </w:sdtEndPr>
          <w:sdtContent>
            <w:r w:rsidR="000D4746" w:rsidRPr="00CB3621">
              <w:rPr>
                <w:sz w:val="16"/>
              </w:rPr>
              <w:t>Condicions dels Serveis Online de les Llicències per Volum de Microsoft (</w:t>
            </w:r>
            <w:r w:rsidR="000D4746" w:rsidRPr="00CB3621">
              <w:rPr>
                <w:sz w:val="16"/>
                <w:szCs w:val="16"/>
              </w:rPr>
              <w:t xml:space="preserve">anglès internacional, </w:t>
            </w:r>
            <w:r w:rsidR="00405B10">
              <w:rPr>
                <w:sz w:val="16"/>
                <w:szCs w:val="16"/>
              </w:rPr>
              <w:t>novembre</w:t>
            </w:r>
            <w:r w:rsidR="000D4746" w:rsidRPr="00CB3621">
              <w:rPr>
                <w:sz w:val="16"/>
                <w:szCs w:val="16"/>
              </w:rPr>
              <w:t xml:space="preserve"> de 2019</w:t>
            </w:r>
            <w:r w:rsidR="000D4746" w:rsidRPr="00CB3621">
              <w:rPr>
                <w:sz w:val="16"/>
              </w:rPr>
              <w:t>)</w:t>
            </w:r>
          </w:sdtContent>
        </w:sdt>
        <w:r w:rsidR="000D4746" w:rsidRPr="00D979E0">
          <w:rPr>
            <w:sz w:val="16"/>
            <w:szCs w:val="16"/>
          </w:rPr>
          <w:tab/>
        </w:r>
        <w:r w:rsidR="000D4746" w:rsidRPr="00D979E0">
          <w:rPr>
            <w:sz w:val="16"/>
            <w:szCs w:val="16"/>
          </w:rPr>
          <w:fldChar w:fldCharType="begin"/>
        </w:r>
        <w:r w:rsidR="000D4746" w:rsidRPr="00D979E0">
          <w:rPr>
            <w:sz w:val="16"/>
            <w:szCs w:val="16"/>
          </w:rPr>
          <w:instrText xml:space="preserve"> PAGE   \* MERGEFORMAT </w:instrText>
        </w:r>
        <w:r w:rsidR="000D4746" w:rsidRPr="00D979E0">
          <w:rPr>
            <w:sz w:val="16"/>
            <w:szCs w:val="16"/>
          </w:rPr>
          <w:fldChar w:fldCharType="separate"/>
        </w:r>
        <w:r w:rsidR="000D4746" w:rsidRPr="00D979E0">
          <w:rPr>
            <w:noProof/>
            <w:sz w:val="16"/>
            <w:szCs w:val="16"/>
          </w:rPr>
          <w:t>2</w:t>
        </w:r>
        <w:r w:rsidR="000D4746" w:rsidRPr="00D979E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5EEAC3FE"/>
    <w:lvl w:ilvl="0" w:tplc="924868E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hideSpellingErrors/>
  <w:proofState w:spelling="clean" w:grammar="clean"/>
  <w:documentProtection w:edit="readOnly" w:formatting="1" w:enforcement="1" w:cryptProviderType="rsaAES" w:cryptAlgorithmClass="hash" w:cryptAlgorithmType="typeAny" w:cryptAlgorithmSid="14" w:cryptSpinCount="100000" w:hash="zhUeAcG+N183aC/BKa+fXYZ8QiXg8taBlED+TOHhLiQWIiWWse3i6NVOdCpe0Hho/Drs1KFmTNYc80HLS69pgw==" w:salt="Z0t5eyk3M8hntwkHLWzvkQ=="/>
  <w:defaultTabStop w:val="720"/>
  <w:hyphenationZone w:val="425"/>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876"/>
    <w:rsid w:val="00004BE2"/>
    <w:rsid w:val="000056F6"/>
    <w:rsid w:val="00006F53"/>
    <w:rsid w:val="0000793E"/>
    <w:rsid w:val="00007D8A"/>
    <w:rsid w:val="000106A8"/>
    <w:rsid w:val="00010902"/>
    <w:rsid w:val="00012831"/>
    <w:rsid w:val="0001483D"/>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16F"/>
    <w:rsid w:val="00051EF3"/>
    <w:rsid w:val="00055772"/>
    <w:rsid w:val="000557E8"/>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E5C"/>
    <w:rsid w:val="000C27F8"/>
    <w:rsid w:val="000C2DAF"/>
    <w:rsid w:val="000C2E6F"/>
    <w:rsid w:val="000C3CB3"/>
    <w:rsid w:val="000C457F"/>
    <w:rsid w:val="000C4BD0"/>
    <w:rsid w:val="000C5398"/>
    <w:rsid w:val="000C5490"/>
    <w:rsid w:val="000C64A9"/>
    <w:rsid w:val="000C64FB"/>
    <w:rsid w:val="000C6732"/>
    <w:rsid w:val="000C7693"/>
    <w:rsid w:val="000D023A"/>
    <w:rsid w:val="000D4746"/>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2875"/>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310"/>
    <w:rsid w:val="00134DA1"/>
    <w:rsid w:val="00134EF8"/>
    <w:rsid w:val="00135786"/>
    <w:rsid w:val="00136452"/>
    <w:rsid w:val="00137E59"/>
    <w:rsid w:val="00140900"/>
    <w:rsid w:val="0014192B"/>
    <w:rsid w:val="00141936"/>
    <w:rsid w:val="00144059"/>
    <w:rsid w:val="00146E7C"/>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0C9C"/>
    <w:rsid w:val="00171B2E"/>
    <w:rsid w:val="00172CA6"/>
    <w:rsid w:val="00174611"/>
    <w:rsid w:val="00174C82"/>
    <w:rsid w:val="001753C9"/>
    <w:rsid w:val="00175B93"/>
    <w:rsid w:val="00176F7F"/>
    <w:rsid w:val="0017786C"/>
    <w:rsid w:val="00181892"/>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1F71E9"/>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291"/>
    <w:rsid w:val="002774F8"/>
    <w:rsid w:val="00280709"/>
    <w:rsid w:val="00281058"/>
    <w:rsid w:val="0028263A"/>
    <w:rsid w:val="00282CEB"/>
    <w:rsid w:val="0028372C"/>
    <w:rsid w:val="00285240"/>
    <w:rsid w:val="00287117"/>
    <w:rsid w:val="002879FE"/>
    <w:rsid w:val="00291105"/>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32A5"/>
    <w:rsid w:val="00336159"/>
    <w:rsid w:val="00336CC5"/>
    <w:rsid w:val="00337870"/>
    <w:rsid w:val="00340AF6"/>
    <w:rsid w:val="0034120E"/>
    <w:rsid w:val="00343417"/>
    <w:rsid w:val="0034670D"/>
    <w:rsid w:val="003478D2"/>
    <w:rsid w:val="00350346"/>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21C4"/>
    <w:rsid w:val="003A2CA0"/>
    <w:rsid w:val="003A336A"/>
    <w:rsid w:val="003A35A1"/>
    <w:rsid w:val="003A53F8"/>
    <w:rsid w:val="003A551A"/>
    <w:rsid w:val="003A699D"/>
    <w:rsid w:val="003B0439"/>
    <w:rsid w:val="003B1412"/>
    <w:rsid w:val="003B344D"/>
    <w:rsid w:val="003B3EBC"/>
    <w:rsid w:val="003B4047"/>
    <w:rsid w:val="003B7142"/>
    <w:rsid w:val="003B7A21"/>
    <w:rsid w:val="003C1E7C"/>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5B10"/>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547E"/>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741"/>
    <w:rsid w:val="00557A26"/>
    <w:rsid w:val="00561361"/>
    <w:rsid w:val="005616CC"/>
    <w:rsid w:val="00561759"/>
    <w:rsid w:val="00562302"/>
    <w:rsid w:val="00562AA1"/>
    <w:rsid w:val="00563A83"/>
    <w:rsid w:val="0056432C"/>
    <w:rsid w:val="00564A89"/>
    <w:rsid w:val="0056544B"/>
    <w:rsid w:val="0056650D"/>
    <w:rsid w:val="00567AAC"/>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704A"/>
    <w:rsid w:val="005972A6"/>
    <w:rsid w:val="005A0966"/>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613"/>
    <w:rsid w:val="005E3BCE"/>
    <w:rsid w:val="005E3CA2"/>
    <w:rsid w:val="005E5D97"/>
    <w:rsid w:val="005E69C9"/>
    <w:rsid w:val="005E6CCE"/>
    <w:rsid w:val="005E7491"/>
    <w:rsid w:val="005E7F3E"/>
    <w:rsid w:val="005F013C"/>
    <w:rsid w:val="005F068D"/>
    <w:rsid w:val="005F0BFB"/>
    <w:rsid w:val="005F17AF"/>
    <w:rsid w:val="005F1ED1"/>
    <w:rsid w:val="005F531C"/>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B5C"/>
    <w:rsid w:val="00624D19"/>
    <w:rsid w:val="00626814"/>
    <w:rsid w:val="00627FDA"/>
    <w:rsid w:val="00633463"/>
    <w:rsid w:val="0063373E"/>
    <w:rsid w:val="006337D1"/>
    <w:rsid w:val="0063398B"/>
    <w:rsid w:val="00633CC2"/>
    <w:rsid w:val="00635943"/>
    <w:rsid w:val="006379B5"/>
    <w:rsid w:val="00641060"/>
    <w:rsid w:val="0064152F"/>
    <w:rsid w:val="00642513"/>
    <w:rsid w:val="006434A0"/>
    <w:rsid w:val="00644929"/>
    <w:rsid w:val="00645CFA"/>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A16"/>
    <w:rsid w:val="00722EB1"/>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4D6A"/>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53E1"/>
    <w:rsid w:val="00806329"/>
    <w:rsid w:val="00806D76"/>
    <w:rsid w:val="008070AF"/>
    <w:rsid w:val="00807286"/>
    <w:rsid w:val="00810CBC"/>
    <w:rsid w:val="00813FC9"/>
    <w:rsid w:val="008155DE"/>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2B8D"/>
    <w:rsid w:val="008537FA"/>
    <w:rsid w:val="00855FFF"/>
    <w:rsid w:val="0085720F"/>
    <w:rsid w:val="008573BE"/>
    <w:rsid w:val="00861FEC"/>
    <w:rsid w:val="00862197"/>
    <w:rsid w:val="008623DB"/>
    <w:rsid w:val="00862C50"/>
    <w:rsid w:val="008646F7"/>
    <w:rsid w:val="00864C0F"/>
    <w:rsid w:val="00865765"/>
    <w:rsid w:val="008658C8"/>
    <w:rsid w:val="00866323"/>
    <w:rsid w:val="008666E8"/>
    <w:rsid w:val="00867B7D"/>
    <w:rsid w:val="00867D3C"/>
    <w:rsid w:val="008729B5"/>
    <w:rsid w:val="00874919"/>
    <w:rsid w:val="00874A71"/>
    <w:rsid w:val="00874FA9"/>
    <w:rsid w:val="00875A20"/>
    <w:rsid w:val="00875A8C"/>
    <w:rsid w:val="008761C7"/>
    <w:rsid w:val="00876993"/>
    <w:rsid w:val="008774E5"/>
    <w:rsid w:val="008813FA"/>
    <w:rsid w:val="0088164F"/>
    <w:rsid w:val="0088176E"/>
    <w:rsid w:val="00881A11"/>
    <w:rsid w:val="008828F6"/>
    <w:rsid w:val="00887E02"/>
    <w:rsid w:val="00891785"/>
    <w:rsid w:val="008926EC"/>
    <w:rsid w:val="008938DD"/>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1CAF"/>
    <w:rsid w:val="008B2E04"/>
    <w:rsid w:val="008B5AB1"/>
    <w:rsid w:val="008B6ABD"/>
    <w:rsid w:val="008B71B4"/>
    <w:rsid w:val="008C0120"/>
    <w:rsid w:val="008C0FB9"/>
    <w:rsid w:val="008C1B76"/>
    <w:rsid w:val="008C3E2C"/>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2AC"/>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5023"/>
    <w:rsid w:val="0098692E"/>
    <w:rsid w:val="00990DE4"/>
    <w:rsid w:val="009910E5"/>
    <w:rsid w:val="009912E6"/>
    <w:rsid w:val="009919D2"/>
    <w:rsid w:val="00992355"/>
    <w:rsid w:val="0099256C"/>
    <w:rsid w:val="00993957"/>
    <w:rsid w:val="00993D80"/>
    <w:rsid w:val="009946E6"/>
    <w:rsid w:val="0099471C"/>
    <w:rsid w:val="00995A5B"/>
    <w:rsid w:val="009A0311"/>
    <w:rsid w:val="009A0C93"/>
    <w:rsid w:val="009A167F"/>
    <w:rsid w:val="009A38BC"/>
    <w:rsid w:val="009A48E0"/>
    <w:rsid w:val="009A573F"/>
    <w:rsid w:val="009A5DDB"/>
    <w:rsid w:val="009A6ABA"/>
    <w:rsid w:val="009A7162"/>
    <w:rsid w:val="009B0ECA"/>
    <w:rsid w:val="009B0F82"/>
    <w:rsid w:val="009B1BF6"/>
    <w:rsid w:val="009B280A"/>
    <w:rsid w:val="009B2DBE"/>
    <w:rsid w:val="009B3712"/>
    <w:rsid w:val="009B373A"/>
    <w:rsid w:val="009B3FD1"/>
    <w:rsid w:val="009B462A"/>
    <w:rsid w:val="009B56B6"/>
    <w:rsid w:val="009B5770"/>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04F9"/>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7F4"/>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6CF0"/>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11BA"/>
    <w:rsid w:val="00AA2A25"/>
    <w:rsid w:val="00AA483D"/>
    <w:rsid w:val="00AA56FC"/>
    <w:rsid w:val="00AA6837"/>
    <w:rsid w:val="00AA69BE"/>
    <w:rsid w:val="00AA74FB"/>
    <w:rsid w:val="00AB1667"/>
    <w:rsid w:val="00AB223B"/>
    <w:rsid w:val="00AB4497"/>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139F"/>
    <w:rsid w:val="00B3531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078E"/>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E82"/>
    <w:rsid w:val="00BC7AF7"/>
    <w:rsid w:val="00BC7C53"/>
    <w:rsid w:val="00BD1863"/>
    <w:rsid w:val="00BD3341"/>
    <w:rsid w:val="00BD3C4D"/>
    <w:rsid w:val="00BD4EF0"/>
    <w:rsid w:val="00BD50E5"/>
    <w:rsid w:val="00BD686F"/>
    <w:rsid w:val="00BE27AD"/>
    <w:rsid w:val="00BE34E2"/>
    <w:rsid w:val="00BE396A"/>
    <w:rsid w:val="00BE3986"/>
    <w:rsid w:val="00BE637F"/>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C0B"/>
    <w:rsid w:val="00C71ADC"/>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621"/>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0FD3"/>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E6D23"/>
    <w:rsid w:val="00CF012D"/>
    <w:rsid w:val="00CF18DD"/>
    <w:rsid w:val="00CF2D69"/>
    <w:rsid w:val="00CF3FA6"/>
    <w:rsid w:val="00CF4D41"/>
    <w:rsid w:val="00CF560D"/>
    <w:rsid w:val="00CF7538"/>
    <w:rsid w:val="00D012C3"/>
    <w:rsid w:val="00D028C7"/>
    <w:rsid w:val="00D0302B"/>
    <w:rsid w:val="00D06C14"/>
    <w:rsid w:val="00D1024F"/>
    <w:rsid w:val="00D103AF"/>
    <w:rsid w:val="00D11EBE"/>
    <w:rsid w:val="00D11F4A"/>
    <w:rsid w:val="00D12FE5"/>
    <w:rsid w:val="00D14649"/>
    <w:rsid w:val="00D14A8A"/>
    <w:rsid w:val="00D14E32"/>
    <w:rsid w:val="00D15B9F"/>
    <w:rsid w:val="00D17D13"/>
    <w:rsid w:val="00D20B77"/>
    <w:rsid w:val="00D20FC9"/>
    <w:rsid w:val="00D230CD"/>
    <w:rsid w:val="00D24C4E"/>
    <w:rsid w:val="00D26825"/>
    <w:rsid w:val="00D26E6D"/>
    <w:rsid w:val="00D27ABE"/>
    <w:rsid w:val="00D3001A"/>
    <w:rsid w:val="00D32875"/>
    <w:rsid w:val="00D32F8B"/>
    <w:rsid w:val="00D3386B"/>
    <w:rsid w:val="00D33C4C"/>
    <w:rsid w:val="00D3417F"/>
    <w:rsid w:val="00D3525A"/>
    <w:rsid w:val="00D3757E"/>
    <w:rsid w:val="00D37F31"/>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979E0"/>
    <w:rsid w:val="00DA0D42"/>
    <w:rsid w:val="00DA224E"/>
    <w:rsid w:val="00DA2953"/>
    <w:rsid w:val="00DA5357"/>
    <w:rsid w:val="00DA5EB4"/>
    <w:rsid w:val="00DA619E"/>
    <w:rsid w:val="00DA73B2"/>
    <w:rsid w:val="00DB0FA5"/>
    <w:rsid w:val="00DB21F1"/>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DF6AA0"/>
    <w:rsid w:val="00E00839"/>
    <w:rsid w:val="00E0305F"/>
    <w:rsid w:val="00E034E5"/>
    <w:rsid w:val="00E04037"/>
    <w:rsid w:val="00E04BC0"/>
    <w:rsid w:val="00E05F95"/>
    <w:rsid w:val="00E06329"/>
    <w:rsid w:val="00E06B88"/>
    <w:rsid w:val="00E11027"/>
    <w:rsid w:val="00E11DA2"/>
    <w:rsid w:val="00E12D51"/>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2037"/>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A7BF0"/>
    <w:rsid w:val="00EB42C1"/>
    <w:rsid w:val="00EB4400"/>
    <w:rsid w:val="00EB60CA"/>
    <w:rsid w:val="00EC0156"/>
    <w:rsid w:val="00EC0CEE"/>
    <w:rsid w:val="00EC1E28"/>
    <w:rsid w:val="00EC232E"/>
    <w:rsid w:val="00EC3AAF"/>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5DD"/>
    <w:rsid w:val="00EF6AA8"/>
    <w:rsid w:val="00EF6D78"/>
    <w:rsid w:val="00EF6F86"/>
    <w:rsid w:val="00EF78B8"/>
    <w:rsid w:val="00EF7BA9"/>
    <w:rsid w:val="00F037B7"/>
    <w:rsid w:val="00F0524A"/>
    <w:rsid w:val="00F06505"/>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4F3A"/>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3FF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 w:type="paragraph" w:customStyle="1" w:styleId="ProductList-Bullet">
    <w:name w:val="Product List - Bullet"/>
    <w:link w:val="ProductList-BulletChar"/>
    <w:uiPriority w:val="3"/>
    <w:qFormat/>
    <w:rsid w:val="00722A1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22A16"/>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5732872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3.xml"/><Relationship Id="rId39" Type="http://schemas.openxmlformats.org/officeDocument/2006/relationships/footer" Target="footer25.xml"/><Relationship Id="rId21" Type="http://schemas.openxmlformats.org/officeDocument/2006/relationships/hyperlink" Target="http://azure.microsoft.com/ca-es/support/legal/microsoft-azure-store-terms/" TargetMode="External"/><Relationship Id="rId34" Type="http://schemas.openxmlformats.org/officeDocument/2006/relationships/footer" Target="footer20.xml"/><Relationship Id="rId42" Type="http://schemas.openxmlformats.org/officeDocument/2006/relationships/footer" Target="footer28.xml"/><Relationship Id="rId47"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6.xml"/><Relationship Id="rId11" Type="http://schemas.openxmlformats.org/officeDocument/2006/relationships/header" Target="header2.xml"/><Relationship Id="rId24" Type="http://schemas.openxmlformats.org/officeDocument/2006/relationships/footer" Target="footer11.xml"/><Relationship Id="rId32" Type="http://schemas.openxmlformats.org/officeDocument/2006/relationships/hyperlink" Target="https://aka.ms/bingmapsplatformapistou" TargetMode="External"/><Relationship Id="rId37" Type="http://schemas.openxmlformats.org/officeDocument/2006/relationships/footer" Target="footer23.xml"/><Relationship Id="rId40" Type="http://schemas.openxmlformats.org/officeDocument/2006/relationships/footer" Target="footer26.xml"/><Relationship Id="rId45" Type="http://schemas.openxmlformats.org/officeDocument/2006/relationships/footer" Target="footer31.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0.xml"/><Relationship Id="rId28" Type="http://schemas.openxmlformats.org/officeDocument/2006/relationships/footer" Target="footer15.xml"/><Relationship Id="rId36" Type="http://schemas.openxmlformats.org/officeDocument/2006/relationships/footer" Target="footer22.xml"/><Relationship Id="rId49"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footer" Target="footer18.xml"/><Relationship Id="rId44" Type="http://schemas.openxmlformats.org/officeDocument/2006/relationships/footer" Target="footer3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aka.ms/r1j7jq" TargetMode="External"/><Relationship Id="rId27" Type="http://schemas.openxmlformats.org/officeDocument/2006/relationships/footer" Target="footer14.xml"/><Relationship Id="rId30" Type="http://schemas.openxmlformats.org/officeDocument/2006/relationships/footer" Target="footer17.xml"/><Relationship Id="rId35" Type="http://schemas.openxmlformats.org/officeDocument/2006/relationships/footer" Target="footer21.xml"/><Relationship Id="rId43" Type="http://schemas.openxmlformats.org/officeDocument/2006/relationships/footer" Target="footer29.xml"/><Relationship Id="rId48" Type="http://schemas.openxmlformats.org/officeDocument/2006/relationships/fontTable" Target="fontTable.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2.xml"/><Relationship Id="rId33" Type="http://schemas.openxmlformats.org/officeDocument/2006/relationships/footer" Target="footer19.xml"/><Relationship Id="rId38" Type="http://schemas.openxmlformats.org/officeDocument/2006/relationships/footer" Target="footer24.xml"/><Relationship Id="rId46" Type="http://schemas.openxmlformats.org/officeDocument/2006/relationships/footer" Target="footer32.xml"/><Relationship Id="rId20" Type="http://schemas.openxmlformats.org/officeDocument/2006/relationships/hyperlink" Target="http://azure.microsoft.com/support/legal/sla/" TargetMode="External"/><Relationship Id="rId41" Type="http://schemas.openxmlformats.org/officeDocument/2006/relationships/footer" Target="footer27.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686FBB-B894-4B9C-A1EC-D3D52D22E3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33179</Words>
  <Characters>189125</Characters>
  <Application>Microsoft Office Word</Application>
  <DocSecurity>8</DocSecurity>
  <Lines>1576</Lines>
  <Paragraphs>443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221861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2019-10-30T17:41:00Z</dcterms:created>
  <dcterms:modified xsi:type="dcterms:W3CDTF">2019-10-30T17:41:00Z</dcterms:modified>
</cp:coreProperties>
</file>