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161FD4C7"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E327F0">
        <w:rPr>
          <w:rFonts w:asciiTheme="majorHAnsi" w:hAnsiTheme="majorHAnsi"/>
          <w:color w:val="FFFFFF" w:themeColor="background1"/>
          <w:sz w:val="72"/>
          <w:szCs w:val="72"/>
        </w:rPr>
        <w:t xml:space="preserve">travnja </w:t>
      </w:r>
      <w:r w:rsidR="00AF11F9" w:rsidRPr="00DC7E7E">
        <w:rPr>
          <w:rFonts w:asciiTheme="majorHAnsi" w:hAnsiTheme="majorHAnsi"/>
          <w:color w:val="FFFFFF" w:themeColor="background1"/>
          <w:sz w:val="72"/>
          <w:szCs w:val="72"/>
        </w:rPr>
        <w:t>201</w:t>
      </w:r>
      <w:r w:rsidR="00852408">
        <w:rPr>
          <w:rFonts w:asciiTheme="majorHAnsi" w:hAnsiTheme="majorHAnsi"/>
          <w:color w:val="FFFFFF" w:themeColor="background1"/>
          <w:sz w:val="72"/>
          <w:szCs w:val="72"/>
        </w:rPr>
        <w:t>9</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0ABBD111" w14:textId="67B8E41A" w:rsidR="00E327F0" w:rsidRPr="00E327F0" w:rsidRDefault="00A430D3">
      <w:pPr>
        <w:pStyle w:val="TOC1"/>
        <w:tabs>
          <w:tab w:val="right" w:leader="dot" w:pos="5030"/>
        </w:tabs>
        <w:rPr>
          <w:rFonts w:eastAsiaTheme="minorEastAsia" w:cstheme="minorHAnsi"/>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4747431" w:history="1">
        <w:r w:rsidR="00E327F0" w:rsidRPr="00E327F0">
          <w:rPr>
            <w:rStyle w:val="Hyperlink"/>
            <w:rFonts w:cstheme="minorHAnsi"/>
            <w:noProof/>
          </w:rPr>
          <w:t>Uvod</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_Toc4747431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w:t>
        </w:r>
        <w:r w:rsidR="00E327F0" w:rsidRPr="00E327F0">
          <w:rPr>
            <w:rFonts w:cstheme="minorHAnsi"/>
            <w:noProof/>
            <w:webHidden/>
          </w:rPr>
          <w:fldChar w:fldCharType="end"/>
        </w:r>
      </w:hyperlink>
    </w:p>
    <w:p w14:paraId="62503F3B" w14:textId="42C6EC8B"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32" w:history="1">
        <w:r w:rsidR="00E327F0" w:rsidRPr="00E327F0">
          <w:rPr>
            <w:rStyle w:val="Hyperlink"/>
            <w:rFonts w:cstheme="minorHAnsi"/>
            <w:noProof/>
          </w:rPr>
          <w:t>Ugovori o razini usluga</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_Toc4747432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w:t>
        </w:r>
        <w:r w:rsidR="00E327F0" w:rsidRPr="00E327F0">
          <w:rPr>
            <w:rFonts w:cstheme="minorHAnsi"/>
            <w:noProof/>
            <w:webHidden/>
          </w:rPr>
          <w:fldChar w:fldCharType="end"/>
        </w:r>
      </w:hyperlink>
    </w:p>
    <w:p w14:paraId="3B96B445" w14:textId="051AE946"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33" w:history="1">
        <w:r w:rsidR="00E327F0" w:rsidRPr="00E327F0">
          <w:rPr>
            <w:rStyle w:val="Hyperlink"/>
            <w:rFonts w:cstheme="minorHAnsi"/>
            <w:noProof/>
          </w:rPr>
          <w:t>Primjenjive odredbe za Online usluge i ažuriranja</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_Toc4747433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w:t>
        </w:r>
        <w:r w:rsidR="00E327F0" w:rsidRPr="00E327F0">
          <w:rPr>
            <w:rFonts w:cstheme="minorHAnsi"/>
            <w:noProof/>
            <w:webHidden/>
          </w:rPr>
          <w:fldChar w:fldCharType="end"/>
        </w:r>
      </w:hyperlink>
    </w:p>
    <w:p w14:paraId="1F8E7BE2" w14:textId="4B934211"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34" w:history="1">
        <w:r w:rsidR="00E327F0" w:rsidRPr="00E327F0">
          <w:rPr>
            <w:rStyle w:val="Hyperlink"/>
            <w:rFonts w:cstheme="minorHAnsi"/>
            <w:noProof/>
          </w:rPr>
          <w:t>Elektroničke obavijesti</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_Toc4747434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w:t>
        </w:r>
        <w:r w:rsidR="00E327F0" w:rsidRPr="00E327F0">
          <w:rPr>
            <w:rFonts w:cstheme="minorHAnsi"/>
            <w:noProof/>
            <w:webHidden/>
          </w:rPr>
          <w:fldChar w:fldCharType="end"/>
        </w:r>
      </w:hyperlink>
    </w:p>
    <w:p w14:paraId="38334526" w14:textId="374DF0F0"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35" w:history="1">
        <w:r w:rsidR="00E327F0" w:rsidRPr="00E327F0">
          <w:rPr>
            <w:rStyle w:val="Hyperlink"/>
            <w:rFonts w:cstheme="minorHAnsi"/>
            <w:noProof/>
          </w:rPr>
          <w:t>Prethodne verzije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_Toc4747435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w:t>
        </w:r>
        <w:r w:rsidR="00E327F0" w:rsidRPr="00E327F0">
          <w:rPr>
            <w:rFonts w:cstheme="minorHAnsi"/>
            <w:noProof/>
            <w:webHidden/>
          </w:rPr>
          <w:fldChar w:fldCharType="end"/>
        </w:r>
      </w:hyperlink>
    </w:p>
    <w:p w14:paraId="21F0978D" w14:textId="78303E37" w:rsidR="00E327F0" w:rsidRPr="00E327F0" w:rsidRDefault="00E86306">
      <w:pPr>
        <w:pStyle w:val="TOC3"/>
        <w:rPr>
          <w:rFonts w:eastAsiaTheme="minorEastAsia" w:cstheme="minorHAnsi"/>
          <w:b w:val="0"/>
          <w:smallCaps w:val="0"/>
          <w:sz w:val="22"/>
          <w:lang w:val="en-US" w:eastAsia="en-US" w:bidi="ar-SA"/>
        </w:rPr>
      </w:pPr>
      <w:hyperlink w:anchor="_Toc4747436" w:history="1">
        <w:r w:rsidR="00E327F0" w:rsidRPr="00E327F0">
          <w:rPr>
            <w:rStyle w:val="Hyperlink"/>
            <w:rFonts w:cstheme="minorHAnsi"/>
          </w:rPr>
          <w:t>Pojašnjenja i sažetak promjena</w:t>
        </w:r>
        <w:r w:rsidR="00E327F0" w:rsidRPr="00E327F0">
          <w:rPr>
            <w:rFonts w:cstheme="minorHAnsi"/>
            <w:webHidden/>
          </w:rPr>
          <w:tab/>
        </w:r>
        <w:r w:rsidR="00E327F0" w:rsidRPr="00E327F0">
          <w:rPr>
            <w:rFonts w:cstheme="minorHAnsi"/>
            <w:webHidden/>
          </w:rPr>
          <w:fldChar w:fldCharType="begin"/>
        </w:r>
        <w:r w:rsidR="00E327F0" w:rsidRPr="00E327F0">
          <w:rPr>
            <w:rFonts w:cstheme="minorHAnsi"/>
            <w:webHidden/>
          </w:rPr>
          <w:instrText xml:space="preserve"> PAGEREF _Toc4747436 \h </w:instrText>
        </w:r>
        <w:r w:rsidR="00E327F0" w:rsidRPr="00E327F0">
          <w:rPr>
            <w:rFonts w:cstheme="minorHAnsi"/>
            <w:webHidden/>
          </w:rPr>
        </w:r>
        <w:r w:rsidR="00E327F0" w:rsidRPr="00E327F0">
          <w:rPr>
            <w:rFonts w:cstheme="minorHAnsi"/>
            <w:webHidden/>
          </w:rPr>
          <w:fldChar w:fldCharType="separate"/>
        </w:r>
        <w:r w:rsidR="00E327F0" w:rsidRPr="00E327F0">
          <w:rPr>
            <w:rFonts w:cstheme="minorHAnsi"/>
            <w:webHidden/>
          </w:rPr>
          <w:t>3</w:t>
        </w:r>
        <w:r w:rsidR="00E327F0" w:rsidRPr="00E327F0">
          <w:rPr>
            <w:rFonts w:cstheme="minorHAnsi"/>
            <w:webHidden/>
          </w:rPr>
          <w:fldChar w:fldCharType="end"/>
        </w:r>
      </w:hyperlink>
    </w:p>
    <w:p w14:paraId="25F2C069" w14:textId="71083C8B" w:rsidR="00E327F0" w:rsidRPr="00E327F0" w:rsidRDefault="00E86306">
      <w:pPr>
        <w:pStyle w:val="TOC1"/>
        <w:tabs>
          <w:tab w:val="right" w:leader="dot" w:pos="5030"/>
        </w:tabs>
        <w:rPr>
          <w:rFonts w:eastAsiaTheme="minorEastAsia" w:cstheme="minorHAnsi"/>
          <w:b w:val="0"/>
          <w:caps w:val="0"/>
          <w:noProof/>
          <w:sz w:val="22"/>
          <w:lang w:val="en-US" w:eastAsia="en-US" w:bidi="ar-SA"/>
        </w:rPr>
      </w:pPr>
      <w:hyperlink w:anchor="_Toc4747437" w:history="1">
        <w:r w:rsidR="00E327F0" w:rsidRPr="00E327F0">
          <w:rPr>
            <w:rStyle w:val="Hyperlink"/>
            <w:rFonts w:cstheme="minorHAnsi"/>
            <w:noProof/>
          </w:rPr>
          <w:t>Definicije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_Toc4747437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4</w:t>
        </w:r>
        <w:r w:rsidR="00E327F0" w:rsidRPr="00E327F0">
          <w:rPr>
            <w:rFonts w:cstheme="minorHAnsi"/>
            <w:noProof/>
            <w:webHidden/>
          </w:rPr>
          <w:fldChar w:fldCharType="end"/>
        </w:r>
      </w:hyperlink>
    </w:p>
    <w:p w14:paraId="6CCC3ADB" w14:textId="0847E3B4" w:rsidR="00E327F0" w:rsidRPr="00E327F0" w:rsidRDefault="00E86306">
      <w:pPr>
        <w:pStyle w:val="TOC1"/>
        <w:tabs>
          <w:tab w:val="right" w:leader="dot" w:pos="5030"/>
        </w:tabs>
        <w:rPr>
          <w:rFonts w:eastAsiaTheme="minorEastAsia" w:cstheme="minorHAnsi"/>
          <w:b w:val="0"/>
          <w:caps w:val="0"/>
          <w:noProof/>
          <w:sz w:val="22"/>
          <w:lang w:val="en-US" w:eastAsia="en-US" w:bidi="ar-SA"/>
        </w:rPr>
      </w:pPr>
      <w:hyperlink w:anchor="_Toc4747438" w:history="1">
        <w:r w:rsidR="00E327F0" w:rsidRPr="00E327F0">
          <w:rPr>
            <w:rStyle w:val="Hyperlink"/>
            <w:rFonts w:cstheme="minorHAnsi"/>
            <w:noProof/>
          </w:rPr>
          <w:t>Opće odredbe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_Toc4747438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6</w:t>
        </w:r>
        <w:r w:rsidR="00E327F0" w:rsidRPr="00E327F0">
          <w:rPr>
            <w:rFonts w:cstheme="minorHAnsi"/>
            <w:noProof/>
            <w:webHidden/>
          </w:rPr>
          <w:fldChar w:fldCharType="end"/>
        </w:r>
      </w:hyperlink>
    </w:p>
    <w:p w14:paraId="71FAE508" w14:textId="09EF2ABE"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39" w:history="1">
        <w:r w:rsidR="00E327F0" w:rsidRPr="00E327F0">
          <w:rPr>
            <w:rStyle w:val="Hyperlink"/>
            <w:rFonts w:cstheme="minorHAnsi"/>
            <w:noProof/>
          </w:rPr>
          <w:t>Licenciranje Online usluga</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_Toc4747439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6</w:t>
        </w:r>
        <w:r w:rsidR="00E327F0" w:rsidRPr="00E327F0">
          <w:rPr>
            <w:rFonts w:cstheme="minorHAnsi"/>
            <w:noProof/>
            <w:webHidden/>
          </w:rPr>
          <w:fldChar w:fldCharType="end"/>
        </w:r>
      </w:hyperlink>
    </w:p>
    <w:p w14:paraId="41315F50" w14:textId="6ED86727"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40" w:history="1">
        <w:r w:rsidR="00E327F0" w:rsidRPr="00E327F0">
          <w:rPr>
            <w:rStyle w:val="Hyperlink"/>
            <w:rFonts w:cstheme="minorHAnsi"/>
            <w:noProof/>
          </w:rPr>
          <w:t>Korištenje Online usluga</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_Toc4747440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6</w:t>
        </w:r>
        <w:r w:rsidR="00E327F0" w:rsidRPr="00E327F0">
          <w:rPr>
            <w:rFonts w:cstheme="minorHAnsi"/>
            <w:noProof/>
            <w:webHidden/>
          </w:rPr>
          <w:fldChar w:fldCharType="end"/>
        </w:r>
      </w:hyperlink>
    </w:p>
    <w:p w14:paraId="1E226033" w14:textId="32FBAC0A"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41" w:history="1">
        <w:r w:rsidR="00E327F0" w:rsidRPr="00E327F0">
          <w:rPr>
            <w:rStyle w:val="Hyperlink"/>
            <w:rFonts w:cstheme="minorHAnsi"/>
            <w:noProof/>
          </w:rPr>
          <w:t>Korištenje softvera s Online uslugom</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_Toc4747441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6</w:t>
        </w:r>
        <w:r w:rsidR="00E327F0" w:rsidRPr="00E327F0">
          <w:rPr>
            <w:rFonts w:cstheme="minorHAnsi"/>
            <w:noProof/>
            <w:webHidden/>
          </w:rPr>
          <w:fldChar w:fldCharType="end"/>
        </w:r>
      </w:hyperlink>
    </w:p>
    <w:p w14:paraId="27D139BA" w14:textId="11EF9B6E"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42" w:history="1">
        <w:r w:rsidR="00E327F0" w:rsidRPr="00E327F0">
          <w:rPr>
            <w:rStyle w:val="Hyperlink"/>
            <w:rFonts w:cstheme="minorHAnsi"/>
            <w:noProof/>
          </w:rPr>
          <w:t>Tehnička ograničenja</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_Toc4747442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7</w:t>
        </w:r>
        <w:r w:rsidR="00E327F0" w:rsidRPr="00E327F0">
          <w:rPr>
            <w:rFonts w:cstheme="minorHAnsi"/>
            <w:noProof/>
            <w:webHidden/>
          </w:rPr>
          <w:fldChar w:fldCharType="end"/>
        </w:r>
      </w:hyperlink>
    </w:p>
    <w:p w14:paraId="20A06D10" w14:textId="5450F6EB"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43" w:history="1">
        <w:r w:rsidR="00E327F0" w:rsidRPr="00E327F0">
          <w:rPr>
            <w:rStyle w:val="Hyperlink"/>
            <w:rFonts w:cstheme="minorHAnsi"/>
            <w:noProof/>
          </w:rPr>
          <w:t>Usluge uvoza/izvoza</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_Toc4747443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7</w:t>
        </w:r>
        <w:r w:rsidR="00E327F0" w:rsidRPr="00E327F0">
          <w:rPr>
            <w:rFonts w:cstheme="minorHAnsi"/>
            <w:noProof/>
            <w:webHidden/>
          </w:rPr>
          <w:fldChar w:fldCharType="end"/>
        </w:r>
      </w:hyperlink>
    </w:p>
    <w:p w14:paraId="4584C625" w14:textId="180A9FEE"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44" w:history="1">
        <w:r w:rsidR="00E327F0" w:rsidRPr="00E327F0">
          <w:rPr>
            <w:rStyle w:val="Hyperlink"/>
            <w:rFonts w:cstheme="minorHAnsi"/>
            <w:noProof/>
          </w:rPr>
          <w:t>Komponente fontova</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_Toc4747444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7</w:t>
        </w:r>
        <w:r w:rsidR="00E327F0" w:rsidRPr="00E327F0">
          <w:rPr>
            <w:rFonts w:cstheme="minorHAnsi"/>
            <w:noProof/>
            <w:webHidden/>
          </w:rPr>
          <w:fldChar w:fldCharType="end"/>
        </w:r>
      </w:hyperlink>
    </w:p>
    <w:p w14:paraId="11B25049" w14:textId="4FABC136"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45" w:history="1">
        <w:r w:rsidR="00E327F0" w:rsidRPr="00E327F0">
          <w:rPr>
            <w:rStyle w:val="Hyperlink"/>
            <w:rFonts w:cstheme="minorHAnsi"/>
            <w:noProof/>
          </w:rPr>
          <w:t>Izmjene i dostupnost Online usluga</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_Toc4747445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7</w:t>
        </w:r>
        <w:r w:rsidR="00E327F0" w:rsidRPr="00E327F0">
          <w:rPr>
            <w:rFonts w:cstheme="minorHAnsi"/>
            <w:noProof/>
            <w:webHidden/>
          </w:rPr>
          <w:fldChar w:fldCharType="end"/>
        </w:r>
      </w:hyperlink>
    </w:p>
    <w:p w14:paraId="00BEC801" w14:textId="24B13F2D"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46" w:history="1">
        <w:r w:rsidR="00E327F0" w:rsidRPr="00E327F0">
          <w:rPr>
            <w:rStyle w:val="Hyperlink"/>
            <w:rFonts w:cstheme="minorHAnsi"/>
            <w:noProof/>
          </w:rPr>
          <w:t>Usklađenost sa zakonima</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_Toc4747446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7</w:t>
        </w:r>
        <w:r w:rsidR="00E327F0" w:rsidRPr="00E327F0">
          <w:rPr>
            <w:rFonts w:cstheme="minorHAnsi"/>
            <w:noProof/>
            <w:webHidden/>
          </w:rPr>
          <w:fldChar w:fldCharType="end"/>
        </w:r>
      </w:hyperlink>
    </w:p>
    <w:p w14:paraId="320B8CC8" w14:textId="03E13EAE"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47" w:history="1">
        <w:r w:rsidR="00E327F0" w:rsidRPr="00E327F0">
          <w:rPr>
            <w:rStyle w:val="Hyperlink"/>
            <w:rFonts w:cstheme="minorHAnsi"/>
            <w:noProof/>
          </w:rPr>
          <w:t>Ostalo</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_Toc4747447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7</w:t>
        </w:r>
        <w:r w:rsidR="00E327F0" w:rsidRPr="00E327F0">
          <w:rPr>
            <w:rFonts w:cstheme="minorHAnsi"/>
            <w:noProof/>
            <w:webHidden/>
          </w:rPr>
          <w:fldChar w:fldCharType="end"/>
        </w:r>
      </w:hyperlink>
    </w:p>
    <w:p w14:paraId="002493E7" w14:textId="270ACF13" w:rsidR="00E327F0" w:rsidRPr="00E327F0" w:rsidRDefault="00E86306">
      <w:pPr>
        <w:pStyle w:val="TOC1"/>
        <w:tabs>
          <w:tab w:val="right" w:leader="dot" w:pos="5030"/>
        </w:tabs>
        <w:rPr>
          <w:rFonts w:eastAsiaTheme="minorEastAsia" w:cstheme="minorHAnsi"/>
          <w:b w:val="0"/>
          <w:caps w:val="0"/>
          <w:noProof/>
          <w:sz w:val="22"/>
          <w:lang w:val="en-US" w:eastAsia="en-US" w:bidi="ar-SA"/>
        </w:rPr>
      </w:pPr>
      <w:hyperlink w:anchor="_Toc4747448" w:history="1">
        <w:r w:rsidR="00E327F0" w:rsidRPr="00E327F0">
          <w:rPr>
            <w:rStyle w:val="Hyperlink"/>
            <w:rFonts w:cstheme="minorHAnsi"/>
            <w:noProof/>
          </w:rPr>
          <w:t>Odredbe o zaštiti osobnih podataka</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_Toc4747448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9</w:t>
        </w:r>
        <w:r w:rsidR="00E327F0" w:rsidRPr="00E327F0">
          <w:rPr>
            <w:rFonts w:cstheme="minorHAnsi"/>
            <w:noProof/>
            <w:webHidden/>
          </w:rPr>
          <w:fldChar w:fldCharType="end"/>
        </w:r>
      </w:hyperlink>
    </w:p>
    <w:p w14:paraId="164AA939" w14:textId="1A2832AC"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49" w:history="1">
        <w:r w:rsidR="00E327F0" w:rsidRPr="00E327F0">
          <w:rPr>
            <w:rStyle w:val="Hyperlink"/>
            <w:rFonts w:cstheme="minorHAnsi"/>
            <w:noProof/>
          </w:rPr>
          <w:t>Opseg</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_Toc4747449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9</w:t>
        </w:r>
        <w:r w:rsidR="00E327F0" w:rsidRPr="00E327F0">
          <w:rPr>
            <w:rFonts w:cstheme="minorHAnsi"/>
            <w:noProof/>
            <w:webHidden/>
          </w:rPr>
          <w:fldChar w:fldCharType="end"/>
        </w:r>
      </w:hyperlink>
    </w:p>
    <w:p w14:paraId="494AB68E" w14:textId="24DEAC20"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50" w:history="1">
        <w:r w:rsidR="00E327F0" w:rsidRPr="00E327F0">
          <w:rPr>
            <w:rStyle w:val="Hyperlink"/>
            <w:rFonts w:cstheme="minorHAnsi"/>
            <w:noProof/>
          </w:rPr>
          <w:t>Obrada korisničkih podataka; Vlasništvo</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_Toc4747450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9</w:t>
        </w:r>
        <w:r w:rsidR="00E327F0" w:rsidRPr="00E327F0">
          <w:rPr>
            <w:rFonts w:cstheme="minorHAnsi"/>
            <w:noProof/>
            <w:webHidden/>
          </w:rPr>
          <w:fldChar w:fldCharType="end"/>
        </w:r>
      </w:hyperlink>
    </w:p>
    <w:p w14:paraId="524A30AF" w14:textId="3475C4ED"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51" w:history="1">
        <w:r w:rsidR="00E327F0" w:rsidRPr="00E327F0">
          <w:rPr>
            <w:rStyle w:val="Hyperlink"/>
            <w:rFonts w:cstheme="minorHAnsi"/>
            <w:noProof/>
          </w:rPr>
          <w:t>Otkrivanje Korisničkih podataka</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_Toc4747451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9</w:t>
        </w:r>
        <w:r w:rsidR="00E327F0" w:rsidRPr="00E327F0">
          <w:rPr>
            <w:rFonts w:cstheme="minorHAnsi"/>
            <w:noProof/>
            <w:webHidden/>
          </w:rPr>
          <w:fldChar w:fldCharType="end"/>
        </w:r>
      </w:hyperlink>
    </w:p>
    <w:p w14:paraId="033A7BB3" w14:textId="7957605E"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52" w:history="1">
        <w:r w:rsidR="00E327F0" w:rsidRPr="00E327F0">
          <w:rPr>
            <w:rStyle w:val="Hyperlink"/>
            <w:rFonts w:cstheme="minorHAnsi"/>
            <w:noProof/>
          </w:rPr>
          <w:t>Obrada osobnih podataka; GDPR</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_Toc4747452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9</w:t>
        </w:r>
        <w:r w:rsidR="00E327F0" w:rsidRPr="00E327F0">
          <w:rPr>
            <w:rFonts w:cstheme="minorHAnsi"/>
            <w:noProof/>
            <w:webHidden/>
          </w:rPr>
          <w:fldChar w:fldCharType="end"/>
        </w:r>
      </w:hyperlink>
    </w:p>
    <w:p w14:paraId="75A8387F" w14:textId="60A1A31D"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53" w:history="1">
        <w:r w:rsidR="00E327F0" w:rsidRPr="00E327F0">
          <w:rPr>
            <w:rStyle w:val="Hyperlink"/>
            <w:rFonts w:cstheme="minorHAnsi"/>
            <w:noProof/>
          </w:rPr>
          <w:t>Sigurnost podataka</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_Toc4747453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10</w:t>
        </w:r>
        <w:r w:rsidR="00E327F0" w:rsidRPr="00E327F0">
          <w:rPr>
            <w:rFonts w:cstheme="minorHAnsi"/>
            <w:noProof/>
            <w:webHidden/>
          </w:rPr>
          <w:fldChar w:fldCharType="end"/>
        </w:r>
      </w:hyperlink>
    </w:p>
    <w:p w14:paraId="518C625D" w14:textId="58068D5F"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54" w:history="1">
        <w:r w:rsidR="00E327F0" w:rsidRPr="00E327F0">
          <w:rPr>
            <w:rStyle w:val="Hyperlink"/>
            <w:rFonts w:cstheme="minorHAnsi"/>
            <w:noProof/>
          </w:rPr>
          <w:t>Obavijest o sigurnosnom incidentu</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_Toc4747454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11</w:t>
        </w:r>
        <w:r w:rsidR="00E327F0" w:rsidRPr="00E327F0">
          <w:rPr>
            <w:rFonts w:cstheme="minorHAnsi"/>
            <w:noProof/>
            <w:webHidden/>
          </w:rPr>
          <w:fldChar w:fldCharType="end"/>
        </w:r>
      </w:hyperlink>
    </w:p>
    <w:p w14:paraId="11A66EDE" w14:textId="23FA9A86"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55" w:history="1">
        <w:r w:rsidR="00E327F0" w:rsidRPr="00E327F0">
          <w:rPr>
            <w:rStyle w:val="Hyperlink"/>
            <w:rFonts w:cstheme="minorHAnsi"/>
            <w:noProof/>
          </w:rPr>
          <w:t>Prijenosi i lokacija podataka</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_Toc4747455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12</w:t>
        </w:r>
        <w:r w:rsidR="00E327F0" w:rsidRPr="00E327F0">
          <w:rPr>
            <w:rFonts w:cstheme="minorHAnsi"/>
            <w:noProof/>
            <w:webHidden/>
          </w:rPr>
          <w:fldChar w:fldCharType="end"/>
        </w:r>
      </w:hyperlink>
    </w:p>
    <w:p w14:paraId="38F7EF66" w14:textId="77816638"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56" w:history="1">
        <w:r w:rsidR="00E327F0" w:rsidRPr="00E327F0">
          <w:rPr>
            <w:rStyle w:val="Hyperlink"/>
            <w:rFonts w:cstheme="minorHAnsi"/>
            <w:noProof/>
          </w:rPr>
          <w:t>Zadržavanje i brisanje podataka</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_Toc4747456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12</w:t>
        </w:r>
        <w:r w:rsidR="00E327F0" w:rsidRPr="00E327F0">
          <w:rPr>
            <w:rFonts w:cstheme="minorHAnsi"/>
            <w:noProof/>
            <w:webHidden/>
          </w:rPr>
          <w:fldChar w:fldCharType="end"/>
        </w:r>
      </w:hyperlink>
    </w:p>
    <w:p w14:paraId="1AA7F11A" w14:textId="643F10EE"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57" w:history="1">
        <w:r w:rsidR="00E327F0" w:rsidRPr="00E327F0">
          <w:rPr>
            <w:rStyle w:val="Hyperlink"/>
            <w:rFonts w:cstheme="minorHAnsi"/>
            <w:noProof/>
          </w:rPr>
          <w:t>Obveza čuvanja povjerljivosti obrađivača podataka</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_Toc4747457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13</w:t>
        </w:r>
        <w:r w:rsidR="00E327F0" w:rsidRPr="00E327F0">
          <w:rPr>
            <w:rFonts w:cstheme="minorHAnsi"/>
            <w:noProof/>
            <w:webHidden/>
          </w:rPr>
          <w:fldChar w:fldCharType="end"/>
        </w:r>
      </w:hyperlink>
    </w:p>
    <w:p w14:paraId="37D92C24" w14:textId="78E641B1"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58" w:history="1">
        <w:r w:rsidR="00E327F0" w:rsidRPr="00E327F0">
          <w:rPr>
            <w:rStyle w:val="Hyperlink"/>
            <w:rFonts w:cstheme="minorHAnsi"/>
            <w:noProof/>
          </w:rPr>
          <w:t>Obavijest o upotrebi podobrađivača i nadzor te upotrebe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_Toc4747458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13</w:t>
        </w:r>
        <w:r w:rsidR="00E327F0" w:rsidRPr="00E327F0">
          <w:rPr>
            <w:rFonts w:cstheme="minorHAnsi"/>
            <w:noProof/>
            <w:webHidden/>
          </w:rPr>
          <w:fldChar w:fldCharType="end"/>
        </w:r>
      </w:hyperlink>
    </w:p>
    <w:p w14:paraId="217F35AD" w14:textId="0109624F"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59" w:history="1">
        <w:r w:rsidR="00E327F0" w:rsidRPr="00E327F0">
          <w:rPr>
            <w:rStyle w:val="Hyperlink"/>
            <w:rFonts w:cstheme="minorHAnsi"/>
            <w:noProof/>
          </w:rPr>
          <w:t>Obrazovne ustanove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_Toc4747459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13</w:t>
        </w:r>
        <w:r w:rsidR="00E327F0" w:rsidRPr="00E327F0">
          <w:rPr>
            <w:rFonts w:cstheme="minorHAnsi"/>
            <w:noProof/>
            <w:webHidden/>
          </w:rPr>
          <w:fldChar w:fldCharType="end"/>
        </w:r>
      </w:hyperlink>
    </w:p>
    <w:p w14:paraId="283AE419" w14:textId="4A12B8E0"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60" w:history="1">
        <w:r w:rsidR="00E327F0" w:rsidRPr="00E327F0">
          <w:rPr>
            <w:rStyle w:val="Hyperlink"/>
            <w:rFonts w:cstheme="minorHAnsi"/>
            <w:noProof/>
          </w:rPr>
          <w:t>HIPAA poslovni suradnik</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_Toc4747460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13</w:t>
        </w:r>
        <w:r w:rsidR="00E327F0" w:rsidRPr="00E327F0">
          <w:rPr>
            <w:rFonts w:cstheme="minorHAnsi"/>
            <w:noProof/>
            <w:webHidden/>
          </w:rPr>
          <w:fldChar w:fldCharType="end"/>
        </w:r>
      </w:hyperlink>
    </w:p>
    <w:p w14:paraId="764D5A09" w14:textId="29D4B50E" w:rsidR="00E327F0" w:rsidRPr="00E327F0" w:rsidRDefault="00E86306">
      <w:pPr>
        <w:pStyle w:val="TOC5"/>
        <w:tabs>
          <w:tab w:val="right" w:leader="dot" w:pos="5030"/>
        </w:tabs>
        <w:rPr>
          <w:rFonts w:eastAsiaTheme="minorEastAsia" w:cstheme="minorHAnsi"/>
          <w:noProof/>
          <w:sz w:val="22"/>
          <w:lang w:val="en-US" w:eastAsia="en-US" w:bidi="ar-SA"/>
        </w:rPr>
      </w:pPr>
      <w:hyperlink w:anchor="_Toc4747461" w:history="1">
        <w:r w:rsidR="00E327F0" w:rsidRPr="00E327F0">
          <w:rPr>
            <w:rStyle w:val="Hyperlink"/>
            <w:rFonts w:cstheme="minorHAnsi"/>
            <w:noProof/>
          </w:rPr>
          <w:t>Kako se obratiti društvu Microsoft</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_Toc4747461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14</w:t>
        </w:r>
        <w:r w:rsidR="00E327F0" w:rsidRPr="00E327F0">
          <w:rPr>
            <w:rFonts w:cstheme="minorHAnsi"/>
            <w:noProof/>
            <w:webHidden/>
          </w:rPr>
          <w:fldChar w:fldCharType="end"/>
        </w:r>
      </w:hyperlink>
    </w:p>
    <w:p w14:paraId="10840C00" w14:textId="6A32A65D" w:rsidR="00E327F0" w:rsidRPr="00E327F0" w:rsidRDefault="00E86306">
      <w:pPr>
        <w:pStyle w:val="TOC1"/>
        <w:tabs>
          <w:tab w:val="right" w:leader="dot" w:pos="5030"/>
        </w:tabs>
        <w:rPr>
          <w:rFonts w:eastAsiaTheme="minorEastAsia" w:cstheme="minorHAnsi"/>
          <w:b w:val="0"/>
          <w:caps w:val="0"/>
          <w:noProof/>
          <w:sz w:val="22"/>
          <w:lang w:val="en-US" w:eastAsia="en-US" w:bidi="ar-SA"/>
        </w:rPr>
      </w:pPr>
      <w:hyperlink w:anchor="_Toc4747462" w:history="1">
        <w:r w:rsidR="00E327F0" w:rsidRPr="00E327F0">
          <w:rPr>
            <w:rStyle w:val="Hyperlink"/>
            <w:rFonts w:cstheme="minorHAnsi"/>
            <w:noProof/>
          </w:rPr>
          <w:t>Dodatak A – Osnovne Online usluge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_Toc4747462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15</w:t>
        </w:r>
        <w:r w:rsidR="00E327F0" w:rsidRPr="00E327F0">
          <w:rPr>
            <w:rFonts w:cstheme="minorHAnsi"/>
            <w:noProof/>
            <w:webHidden/>
          </w:rPr>
          <w:fldChar w:fldCharType="end"/>
        </w:r>
      </w:hyperlink>
    </w:p>
    <w:p w14:paraId="34CD11E0" w14:textId="0EDA2B28" w:rsidR="00E327F0" w:rsidRPr="00E327F0" w:rsidRDefault="00E86306">
      <w:pPr>
        <w:pStyle w:val="TOC1"/>
        <w:tabs>
          <w:tab w:val="right" w:leader="dot" w:pos="5030"/>
        </w:tabs>
        <w:rPr>
          <w:rFonts w:eastAsiaTheme="minorEastAsia" w:cstheme="minorHAnsi"/>
          <w:b w:val="0"/>
          <w:caps w:val="0"/>
          <w:noProof/>
          <w:sz w:val="22"/>
          <w:lang w:val="en-US" w:eastAsia="en-US" w:bidi="ar-SA"/>
        </w:rPr>
      </w:pPr>
      <w:hyperlink w:anchor="_Toc4747463" w:history="1">
        <w:r w:rsidR="00E327F0" w:rsidRPr="00E327F0">
          <w:rPr>
            <w:rStyle w:val="Hyperlink"/>
            <w:rFonts w:cstheme="minorHAnsi"/>
            <w:noProof/>
          </w:rPr>
          <w:t>Dodatak B – Sigurnosne mjere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_Toc4747463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15</w:t>
        </w:r>
        <w:r w:rsidR="00E327F0" w:rsidRPr="00E327F0">
          <w:rPr>
            <w:rFonts w:cstheme="minorHAnsi"/>
            <w:noProof/>
            <w:webHidden/>
          </w:rPr>
          <w:fldChar w:fldCharType="end"/>
        </w:r>
      </w:hyperlink>
    </w:p>
    <w:p w14:paraId="3A3388DB" w14:textId="4CAF92A7" w:rsidR="00E327F0" w:rsidRPr="00E327F0" w:rsidRDefault="00E327F0">
      <w:pPr>
        <w:pStyle w:val="TOC1"/>
        <w:tabs>
          <w:tab w:val="right" w:leader="dot" w:pos="5030"/>
        </w:tabs>
        <w:rPr>
          <w:rFonts w:eastAsiaTheme="minorEastAsia" w:cstheme="minorHAnsi"/>
          <w:b w:val="0"/>
          <w:caps w:val="0"/>
          <w:noProof/>
          <w:sz w:val="22"/>
          <w:lang w:val="en-US" w:eastAsia="en-US" w:bidi="ar-SA"/>
        </w:rPr>
      </w:pPr>
      <w:r w:rsidRPr="00E327F0">
        <w:rPr>
          <w:rStyle w:val="Hyperlink"/>
          <w:rFonts w:cstheme="minorHAnsi"/>
          <w:noProof/>
        </w:rPr>
        <w:br w:type="column"/>
      </w:r>
      <w:hyperlink w:anchor="_Toc4747464" w:history="1">
        <w:r w:rsidRPr="00E327F0">
          <w:rPr>
            <w:rStyle w:val="Hyperlink"/>
            <w:rFonts w:cstheme="minorHAnsi"/>
            <w:noProof/>
          </w:rPr>
          <w:t>Posebne odredbe za pojedinačnu Online uslugu</w:t>
        </w:r>
        <w:r w:rsidRPr="00E327F0">
          <w:rPr>
            <w:rFonts w:cstheme="minorHAnsi"/>
            <w:noProof/>
            <w:webHidden/>
          </w:rPr>
          <w:tab/>
        </w:r>
        <w:r w:rsidRPr="00E327F0">
          <w:rPr>
            <w:rFonts w:cstheme="minorHAnsi"/>
            <w:noProof/>
            <w:webHidden/>
          </w:rPr>
          <w:fldChar w:fldCharType="begin"/>
        </w:r>
        <w:r w:rsidRPr="00E327F0">
          <w:rPr>
            <w:rFonts w:cstheme="minorHAnsi"/>
            <w:noProof/>
            <w:webHidden/>
          </w:rPr>
          <w:instrText xml:space="preserve"> PAGEREF _Toc4747464 \h </w:instrText>
        </w:r>
        <w:r w:rsidRPr="00E327F0">
          <w:rPr>
            <w:rFonts w:cstheme="minorHAnsi"/>
            <w:noProof/>
            <w:webHidden/>
          </w:rPr>
        </w:r>
        <w:r w:rsidRPr="00E327F0">
          <w:rPr>
            <w:rFonts w:cstheme="minorHAnsi"/>
            <w:noProof/>
            <w:webHidden/>
          </w:rPr>
          <w:fldChar w:fldCharType="separate"/>
        </w:r>
        <w:r w:rsidRPr="00E327F0">
          <w:rPr>
            <w:rFonts w:cstheme="minorHAnsi"/>
            <w:noProof/>
            <w:webHidden/>
          </w:rPr>
          <w:t>18</w:t>
        </w:r>
        <w:r w:rsidRPr="00E327F0">
          <w:rPr>
            <w:rFonts w:cstheme="minorHAnsi"/>
            <w:noProof/>
            <w:webHidden/>
          </w:rPr>
          <w:fldChar w:fldCharType="end"/>
        </w:r>
      </w:hyperlink>
    </w:p>
    <w:p w14:paraId="6616022A" w14:textId="0BDEC1CB" w:rsidR="00E327F0" w:rsidRPr="00E327F0" w:rsidRDefault="00E86306">
      <w:pPr>
        <w:pStyle w:val="TOC2"/>
        <w:tabs>
          <w:tab w:val="right" w:leader="dot" w:pos="5030"/>
        </w:tabs>
        <w:rPr>
          <w:rFonts w:eastAsiaTheme="minorEastAsia" w:cstheme="minorHAnsi"/>
          <w:b w:val="0"/>
          <w:smallCaps w:val="0"/>
          <w:noProof/>
          <w:sz w:val="22"/>
          <w:lang w:val="en-US" w:eastAsia="en-US" w:bidi="ar-SA"/>
        </w:rPr>
      </w:pPr>
      <w:hyperlink w:anchor="_Toc4747465" w:history="1">
        <w:r w:rsidR="00E327F0" w:rsidRPr="00E327F0">
          <w:rPr>
            <w:rStyle w:val="Hyperlink"/>
            <w:rFonts w:cstheme="minorHAnsi"/>
            <w:noProof/>
          </w:rPr>
          <w:t>Usluge Microsoft Azure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_Toc4747465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18</w:t>
        </w:r>
        <w:r w:rsidR="00E327F0" w:rsidRPr="00E327F0">
          <w:rPr>
            <w:rFonts w:cstheme="minorHAnsi"/>
            <w:noProof/>
            <w:webHidden/>
          </w:rPr>
          <w:fldChar w:fldCharType="end"/>
        </w:r>
      </w:hyperlink>
    </w:p>
    <w:p w14:paraId="755DDF78" w14:textId="7A24EE95" w:rsidR="00E327F0" w:rsidRPr="00E327F0" w:rsidRDefault="00E86306">
      <w:pPr>
        <w:pStyle w:val="TOC4"/>
        <w:rPr>
          <w:rFonts w:eastAsiaTheme="minorEastAsia" w:cstheme="minorHAnsi"/>
          <w:smallCaps w:val="0"/>
          <w:noProof/>
          <w:sz w:val="22"/>
          <w:lang w:val="en-US" w:eastAsia="en-US" w:bidi="ar-SA"/>
        </w:rPr>
      </w:pPr>
      <w:hyperlink w:anchor="_Toc4747466" w:history="1">
        <w:r w:rsidR="00E327F0" w:rsidRPr="00E327F0">
          <w:rPr>
            <w:rStyle w:val="Hyperlink"/>
            <w:rFonts w:cstheme="minorHAnsi"/>
            <w:noProof/>
          </w:rPr>
          <w:t>Azure Lab Services</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_Toc4747466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19</w:t>
        </w:r>
        <w:r w:rsidR="00E327F0" w:rsidRPr="00E327F0">
          <w:rPr>
            <w:rFonts w:cstheme="minorHAnsi"/>
            <w:noProof/>
            <w:webHidden/>
          </w:rPr>
          <w:fldChar w:fldCharType="end"/>
        </w:r>
      </w:hyperlink>
    </w:p>
    <w:p w14:paraId="2D52F31C" w14:textId="146D95B9" w:rsidR="00E327F0" w:rsidRPr="00E327F0" w:rsidRDefault="00E86306">
      <w:pPr>
        <w:pStyle w:val="TOC4"/>
        <w:rPr>
          <w:rFonts w:eastAsiaTheme="minorEastAsia" w:cstheme="minorHAnsi"/>
          <w:smallCaps w:val="0"/>
          <w:noProof/>
          <w:sz w:val="22"/>
          <w:lang w:val="en-US" w:eastAsia="en-US" w:bidi="ar-SA"/>
        </w:rPr>
      </w:pPr>
      <w:hyperlink w:anchor="_Toc4747467" w:history="1">
        <w:r w:rsidR="00E327F0" w:rsidRPr="00E327F0">
          <w:rPr>
            <w:rStyle w:val="Hyperlink"/>
            <w:rFonts w:cstheme="minorHAnsi"/>
            <w:noProof/>
          </w:rPr>
          <w:t>Azure Maps</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_Toc4747467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20</w:t>
        </w:r>
        <w:r w:rsidR="00E327F0" w:rsidRPr="00E327F0">
          <w:rPr>
            <w:rFonts w:cstheme="minorHAnsi"/>
            <w:noProof/>
            <w:webHidden/>
          </w:rPr>
          <w:fldChar w:fldCharType="end"/>
        </w:r>
      </w:hyperlink>
    </w:p>
    <w:p w14:paraId="62453E07" w14:textId="50BAC247" w:rsidR="00E327F0" w:rsidRPr="00E327F0" w:rsidRDefault="00E86306">
      <w:pPr>
        <w:pStyle w:val="TOC4"/>
        <w:rPr>
          <w:rFonts w:eastAsiaTheme="minorEastAsia" w:cstheme="minorHAnsi"/>
          <w:smallCaps w:val="0"/>
          <w:noProof/>
          <w:sz w:val="22"/>
          <w:lang w:val="en-US" w:eastAsia="en-US" w:bidi="ar-SA"/>
        </w:rPr>
      </w:pPr>
      <w:hyperlink w:anchor="_Toc4747468" w:history="1">
        <w:r w:rsidR="00E327F0" w:rsidRPr="00E327F0">
          <w:rPr>
            <w:rStyle w:val="Hyperlink"/>
            <w:rFonts w:cstheme="minorHAnsi"/>
            <w:noProof/>
          </w:rPr>
          <w:t>Microsoft Azure Stack</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_Toc4747468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20</w:t>
        </w:r>
        <w:r w:rsidR="00E327F0" w:rsidRPr="00E327F0">
          <w:rPr>
            <w:rFonts w:cstheme="minorHAnsi"/>
            <w:noProof/>
            <w:webHidden/>
          </w:rPr>
          <w:fldChar w:fldCharType="end"/>
        </w:r>
      </w:hyperlink>
    </w:p>
    <w:p w14:paraId="15698FFA" w14:textId="237016A7" w:rsidR="00E327F0" w:rsidRPr="00E327F0" w:rsidRDefault="00E86306">
      <w:pPr>
        <w:pStyle w:val="TOC4"/>
        <w:rPr>
          <w:rFonts w:eastAsiaTheme="minorEastAsia" w:cstheme="minorHAnsi"/>
          <w:smallCaps w:val="0"/>
          <w:noProof/>
          <w:sz w:val="22"/>
          <w:lang w:val="en-US" w:eastAsia="en-US" w:bidi="ar-SA"/>
        </w:rPr>
      </w:pPr>
      <w:hyperlink w:anchor="_Toc4747469" w:history="1">
        <w:r w:rsidR="00E327F0" w:rsidRPr="00E327F0">
          <w:rPr>
            <w:rStyle w:val="Hyperlink"/>
            <w:rFonts w:cstheme="minorHAnsi"/>
            <w:noProof/>
          </w:rPr>
          <w:t>Usluge Bing pretraživanja</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_Toc4747469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21</w:t>
        </w:r>
        <w:r w:rsidR="00E327F0" w:rsidRPr="00E327F0">
          <w:rPr>
            <w:rFonts w:cstheme="minorHAnsi"/>
            <w:noProof/>
            <w:webHidden/>
          </w:rPr>
          <w:fldChar w:fldCharType="end"/>
        </w:r>
      </w:hyperlink>
    </w:p>
    <w:p w14:paraId="0DC51FD9" w14:textId="2CB23026" w:rsidR="00E327F0" w:rsidRPr="00E327F0" w:rsidRDefault="00E86306">
      <w:pPr>
        <w:pStyle w:val="TOC4"/>
        <w:rPr>
          <w:rFonts w:eastAsiaTheme="minorEastAsia" w:cstheme="minorHAnsi"/>
          <w:smallCaps w:val="0"/>
          <w:noProof/>
          <w:sz w:val="22"/>
          <w:lang w:val="en-US" w:eastAsia="en-US" w:bidi="ar-SA"/>
        </w:rPr>
      </w:pPr>
      <w:hyperlink w:anchor="_Toc4747470" w:history="1">
        <w:r w:rsidR="00E327F0" w:rsidRPr="00E327F0">
          <w:rPr>
            <w:rStyle w:val="Hyperlink"/>
            <w:rFonts w:cstheme="minorHAnsi"/>
            <w:noProof/>
          </w:rPr>
          <w:t>Microsoft Cognitive Services</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_Toc4747470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21</w:t>
        </w:r>
        <w:r w:rsidR="00E327F0" w:rsidRPr="00E327F0">
          <w:rPr>
            <w:rFonts w:cstheme="minorHAnsi"/>
            <w:noProof/>
            <w:webHidden/>
          </w:rPr>
          <w:fldChar w:fldCharType="end"/>
        </w:r>
      </w:hyperlink>
    </w:p>
    <w:p w14:paraId="5E6379E2" w14:textId="39261577" w:rsidR="00E327F0" w:rsidRPr="00E327F0" w:rsidRDefault="00E86306">
      <w:pPr>
        <w:pStyle w:val="TOC4"/>
        <w:rPr>
          <w:rFonts w:eastAsiaTheme="minorEastAsia" w:cstheme="minorHAnsi"/>
          <w:smallCaps w:val="0"/>
          <w:noProof/>
          <w:sz w:val="22"/>
          <w:lang w:val="en-US" w:eastAsia="en-US" w:bidi="ar-SA"/>
        </w:rPr>
      </w:pPr>
      <w:hyperlink w:anchor="_Toc4747471" w:history="1">
        <w:r w:rsidR="00E327F0" w:rsidRPr="00E327F0">
          <w:rPr>
            <w:rStyle w:val="Hyperlink"/>
            <w:rFonts w:cstheme="minorHAnsi"/>
            <w:noProof/>
          </w:rPr>
          <w:t>Microsoft Genomics</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_Toc4747471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22</w:t>
        </w:r>
        <w:r w:rsidR="00E327F0" w:rsidRPr="00E327F0">
          <w:rPr>
            <w:rFonts w:cstheme="minorHAnsi"/>
            <w:noProof/>
            <w:webHidden/>
          </w:rPr>
          <w:fldChar w:fldCharType="end"/>
        </w:r>
      </w:hyperlink>
    </w:p>
    <w:p w14:paraId="2947B9D4" w14:textId="3DC923BC" w:rsidR="00E327F0" w:rsidRPr="00E327F0" w:rsidRDefault="00E86306">
      <w:pPr>
        <w:pStyle w:val="TOC4"/>
        <w:rPr>
          <w:rFonts w:eastAsiaTheme="minorEastAsia" w:cstheme="minorHAnsi"/>
          <w:smallCaps w:val="0"/>
          <w:noProof/>
          <w:sz w:val="22"/>
          <w:lang w:val="en-US" w:eastAsia="en-US" w:bidi="ar-SA"/>
        </w:rPr>
      </w:pPr>
      <w:hyperlink w:anchor="_Toc4747472" w:history="1">
        <w:r w:rsidR="00E327F0" w:rsidRPr="00E327F0">
          <w:rPr>
            <w:rStyle w:val="Hyperlink"/>
            <w:rFonts w:cstheme="minorHAnsi"/>
            <w:noProof/>
          </w:rPr>
          <w:t>Visual Studio App Center</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_Toc4747472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22</w:t>
        </w:r>
        <w:r w:rsidR="00E327F0" w:rsidRPr="00E327F0">
          <w:rPr>
            <w:rFonts w:cstheme="minorHAnsi"/>
            <w:noProof/>
            <w:webHidden/>
          </w:rPr>
          <w:fldChar w:fldCharType="end"/>
        </w:r>
      </w:hyperlink>
    </w:p>
    <w:p w14:paraId="3FB0D4FB" w14:textId="6BAC4AE8" w:rsidR="00E327F0" w:rsidRPr="00E327F0" w:rsidRDefault="00E86306">
      <w:pPr>
        <w:pStyle w:val="TOC2"/>
        <w:tabs>
          <w:tab w:val="right" w:leader="dot" w:pos="5030"/>
        </w:tabs>
        <w:rPr>
          <w:rFonts w:eastAsiaTheme="minorEastAsia" w:cstheme="minorHAnsi"/>
          <w:b w:val="0"/>
          <w:smallCaps w:val="0"/>
          <w:noProof/>
          <w:sz w:val="22"/>
          <w:lang w:val="en-US" w:eastAsia="en-US" w:bidi="ar-SA"/>
        </w:rPr>
      </w:pPr>
      <w:hyperlink w:anchor="_Toc4747473" w:history="1">
        <w:r w:rsidR="00E327F0" w:rsidRPr="00E327F0">
          <w:rPr>
            <w:rStyle w:val="Hyperlink"/>
            <w:rFonts w:cstheme="minorHAnsi"/>
            <w:noProof/>
          </w:rPr>
          <w:t>Microsoft Azure Plans</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_Toc4747473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22</w:t>
        </w:r>
        <w:r w:rsidR="00E327F0" w:rsidRPr="00E327F0">
          <w:rPr>
            <w:rFonts w:cstheme="minorHAnsi"/>
            <w:noProof/>
            <w:webHidden/>
          </w:rPr>
          <w:fldChar w:fldCharType="end"/>
        </w:r>
      </w:hyperlink>
    </w:p>
    <w:p w14:paraId="7DE76849" w14:textId="1C95EE06" w:rsidR="00E327F0" w:rsidRPr="00E327F0" w:rsidRDefault="00E86306">
      <w:pPr>
        <w:pStyle w:val="TOC4"/>
        <w:rPr>
          <w:rFonts w:eastAsiaTheme="minorEastAsia" w:cstheme="minorHAnsi"/>
          <w:smallCaps w:val="0"/>
          <w:noProof/>
          <w:sz w:val="22"/>
          <w:lang w:val="en-US" w:eastAsia="en-US" w:bidi="ar-SA"/>
        </w:rPr>
      </w:pPr>
      <w:hyperlink w:anchor="_Toc4747474" w:history="1">
        <w:r w:rsidR="00E327F0" w:rsidRPr="00E327F0">
          <w:rPr>
            <w:rStyle w:val="Hyperlink"/>
            <w:rFonts w:cstheme="minorHAnsi"/>
            <w:noProof/>
          </w:rPr>
          <w:t>Azure Active Directory Basic</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_Toc4747474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22</w:t>
        </w:r>
        <w:r w:rsidR="00E327F0" w:rsidRPr="00E327F0">
          <w:rPr>
            <w:rFonts w:cstheme="minorHAnsi"/>
            <w:noProof/>
            <w:webHidden/>
          </w:rPr>
          <w:fldChar w:fldCharType="end"/>
        </w:r>
      </w:hyperlink>
    </w:p>
    <w:p w14:paraId="3198C72F" w14:textId="0802FD9C" w:rsidR="00E327F0" w:rsidRPr="00E327F0" w:rsidRDefault="00E86306">
      <w:pPr>
        <w:pStyle w:val="TOC4"/>
        <w:rPr>
          <w:rFonts w:eastAsiaTheme="minorEastAsia" w:cstheme="minorHAnsi"/>
          <w:smallCaps w:val="0"/>
          <w:noProof/>
          <w:sz w:val="22"/>
          <w:lang w:val="en-US" w:eastAsia="en-US" w:bidi="ar-SA"/>
        </w:rPr>
      </w:pPr>
      <w:hyperlink w:anchor="_Toc4747475" w:history="1">
        <w:r w:rsidR="00E327F0" w:rsidRPr="00E327F0">
          <w:rPr>
            <w:rStyle w:val="Hyperlink"/>
            <w:rFonts w:cstheme="minorHAnsi"/>
            <w:noProof/>
          </w:rPr>
          <w:t>Azure Active Directory Premium</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_Toc4747475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23</w:t>
        </w:r>
        <w:r w:rsidR="00E327F0" w:rsidRPr="00E327F0">
          <w:rPr>
            <w:rFonts w:cstheme="minorHAnsi"/>
            <w:noProof/>
            <w:webHidden/>
          </w:rPr>
          <w:fldChar w:fldCharType="end"/>
        </w:r>
      </w:hyperlink>
    </w:p>
    <w:p w14:paraId="4D1E29EB" w14:textId="4EC9DFE6" w:rsidR="00E327F0" w:rsidRPr="00E327F0" w:rsidRDefault="00E86306">
      <w:pPr>
        <w:pStyle w:val="TOC4"/>
        <w:rPr>
          <w:rFonts w:eastAsiaTheme="minorEastAsia" w:cstheme="minorHAnsi"/>
          <w:smallCaps w:val="0"/>
          <w:noProof/>
          <w:sz w:val="22"/>
          <w:lang w:val="en-US" w:eastAsia="en-US" w:bidi="ar-SA"/>
        </w:rPr>
      </w:pPr>
      <w:hyperlink w:anchor="_Toc4747476" w:history="1">
        <w:r w:rsidR="00E327F0" w:rsidRPr="00E327F0">
          <w:rPr>
            <w:rStyle w:val="Hyperlink"/>
            <w:rFonts w:cstheme="minorHAnsi"/>
            <w:noProof/>
          </w:rPr>
          <w:t>Azure Information Protection Premium</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_Toc4747476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23</w:t>
        </w:r>
        <w:r w:rsidR="00E327F0" w:rsidRPr="00E327F0">
          <w:rPr>
            <w:rFonts w:cstheme="minorHAnsi"/>
            <w:noProof/>
            <w:webHidden/>
          </w:rPr>
          <w:fldChar w:fldCharType="end"/>
        </w:r>
      </w:hyperlink>
    </w:p>
    <w:p w14:paraId="193B0007" w14:textId="0AB1C078" w:rsidR="00E327F0" w:rsidRPr="00E327F0" w:rsidRDefault="00E86306">
      <w:pPr>
        <w:pStyle w:val="TOC3"/>
        <w:rPr>
          <w:rFonts w:eastAsiaTheme="minorEastAsia" w:cstheme="minorHAnsi"/>
          <w:b w:val="0"/>
          <w:smallCaps w:val="0"/>
          <w:sz w:val="22"/>
          <w:lang w:val="en-US" w:eastAsia="en-US" w:bidi="ar-SA"/>
        </w:rPr>
      </w:pPr>
      <w:hyperlink w:anchor="_Toc4747477" w:history="1">
        <w:r w:rsidR="00E327F0" w:rsidRPr="00E327F0">
          <w:rPr>
            <w:rStyle w:val="Hyperlink"/>
            <w:rFonts w:cstheme="minorHAnsi"/>
            <w:lang w:val="hr-HR"/>
          </w:rPr>
          <w:t>Usluge Microsoft Dynamics 365</w:t>
        </w:r>
        <w:r w:rsidR="00E327F0" w:rsidRPr="00E327F0">
          <w:rPr>
            <w:rFonts w:cstheme="minorHAnsi"/>
            <w:webHidden/>
          </w:rPr>
          <w:tab/>
        </w:r>
        <w:r w:rsidR="00E327F0" w:rsidRPr="00E327F0">
          <w:rPr>
            <w:rFonts w:cstheme="minorHAnsi"/>
            <w:webHidden/>
          </w:rPr>
          <w:fldChar w:fldCharType="begin"/>
        </w:r>
        <w:r w:rsidR="00E327F0" w:rsidRPr="00E327F0">
          <w:rPr>
            <w:rFonts w:cstheme="minorHAnsi"/>
            <w:webHidden/>
          </w:rPr>
          <w:instrText xml:space="preserve"> PAGEREF _Toc4747477 \h </w:instrText>
        </w:r>
        <w:r w:rsidR="00E327F0" w:rsidRPr="00E327F0">
          <w:rPr>
            <w:rFonts w:cstheme="minorHAnsi"/>
            <w:webHidden/>
          </w:rPr>
        </w:r>
        <w:r w:rsidR="00E327F0" w:rsidRPr="00E327F0">
          <w:rPr>
            <w:rFonts w:cstheme="minorHAnsi"/>
            <w:webHidden/>
          </w:rPr>
          <w:fldChar w:fldCharType="separate"/>
        </w:r>
        <w:r w:rsidR="00E327F0" w:rsidRPr="00E327F0">
          <w:rPr>
            <w:rFonts w:cstheme="minorHAnsi"/>
            <w:webHidden/>
          </w:rPr>
          <w:t>23</w:t>
        </w:r>
        <w:r w:rsidR="00E327F0" w:rsidRPr="00E327F0">
          <w:rPr>
            <w:rFonts w:cstheme="minorHAnsi"/>
            <w:webHidden/>
          </w:rPr>
          <w:fldChar w:fldCharType="end"/>
        </w:r>
      </w:hyperlink>
    </w:p>
    <w:p w14:paraId="077CD65A" w14:textId="3715E224" w:rsidR="00E327F0" w:rsidRPr="00E327F0" w:rsidRDefault="00E86306">
      <w:pPr>
        <w:pStyle w:val="TOC2"/>
        <w:tabs>
          <w:tab w:val="right" w:leader="dot" w:pos="5030"/>
        </w:tabs>
        <w:rPr>
          <w:rFonts w:eastAsiaTheme="minorEastAsia" w:cstheme="minorHAnsi"/>
          <w:b w:val="0"/>
          <w:smallCaps w:val="0"/>
          <w:noProof/>
          <w:sz w:val="22"/>
          <w:lang w:val="en-US" w:eastAsia="en-US" w:bidi="ar-SA"/>
        </w:rPr>
      </w:pPr>
      <w:hyperlink w:anchor="_Toc4747478" w:history="1">
        <w:r w:rsidR="00E327F0" w:rsidRPr="00E327F0">
          <w:rPr>
            <w:rStyle w:val="Hyperlink"/>
            <w:rFonts w:cstheme="minorHAnsi"/>
            <w:noProof/>
          </w:rPr>
          <w:t>Usluge Office 365</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_Toc4747478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25</w:t>
        </w:r>
        <w:r w:rsidR="00E327F0" w:rsidRPr="00E327F0">
          <w:rPr>
            <w:rFonts w:cstheme="minorHAnsi"/>
            <w:noProof/>
            <w:webHidden/>
          </w:rPr>
          <w:fldChar w:fldCharType="end"/>
        </w:r>
      </w:hyperlink>
    </w:p>
    <w:p w14:paraId="5B37EAF3" w14:textId="02D052A8" w:rsidR="00E327F0" w:rsidRPr="00E327F0" w:rsidRDefault="00E86306">
      <w:pPr>
        <w:pStyle w:val="TOC4"/>
        <w:rPr>
          <w:rFonts w:eastAsiaTheme="minorEastAsia" w:cstheme="minorHAnsi"/>
          <w:smallCaps w:val="0"/>
          <w:noProof/>
          <w:sz w:val="22"/>
          <w:lang w:val="en-US" w:eastAsia="en-US" w:bidi="ar-SA"/>
        </w:rPr>
      </w:pPr>
      <w:hyperlink w:anchor="_Toc4747479" w:history="1">
        <w:r w:rsidR="00E327F0" w:rsidRPr="00E327F0">
          <w:rPr>
            <w:rStyle w:val="Hyperlink"/>
            <w:rFonts w:cstheme="minorHAnsi"/>
            <w:noProof/>
          </w:rPr>
          <w:t>Audio Services</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_Toc4747479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26</w:t>
        </w:r>
        <w:r w:rsidR="00E327F0" w:rsidRPr="00E327F0">
          <w:rPr>
            <w:rFonts w:cstheme="minorHAnsi"/>
            <w:noProof/>
            <w:webHidden/>
          </w:rPr>
          <w:fldChar w:fldCharType="end"/>
        </w:r>
      </w:hyperlink>
    </w:p>
    <w:p w14:paraId="0B3D4539" w14:textId="2F068321" w:rsidR="00E327F0" w:rsidRPr="00E327F0" w:rsidRDefault="00E86306">
      <w:pPr>
        <w:pStyle w:val="TOC4"/>
        <w:rPr>
          <w:rFonts w:eastAsiaTheme="minorEastAsia" w:cstheme="minorHAnsi"/>
          <w:smallCaps w:val="0"/>
          <w:noProof/>
          <w:sz w:val="22"/>
          <w:lang w:val="en-US" w:eastAsia="en-US" w:bidi="ar-SA"/>
        </w:rPr>
      </w:pPr>
      <w:hyperlink w:anchor="_Toc4747480" w:history="1">
        <w:r w:rsidR="00E327F0" w:rsidRPr="00E327F0">
          <w:rPr>
            <w:rStyle w:val="Hyperlink"/>
            <w:rFonts w:cstheme="minorHAnsi"/>
            <w:noProof/>
          </w:rPr>
          <w:t>Exchange Online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_Toc4747480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27</w:t>
        </w:r>
        <w:r w:rsidR="00E327F0" w:rsidRPr="00E327F0">
          <w:rPr>
            <w:rFonts w:cstheme="minorHAnsi"/>
            <w:noProof/>
            <w:webHidden/>
          </w:rPr>
          <w:fldChar w:fldCharType="end"/>
        </w:r>
      </w:hyperlink>
    </w:p>
    <w:p w14:paraId="4895401F" w14:textId="2A3A60F9" w:rsidR="00E327F0" w:rsidRPr="00E327F0" w:rsidRDefault="00E86306">
      <w:pPr>
        <w:pStyle w:val="TOC4"/>
        <w:rPr>
          <w:rFonts w:eastAsiaTheme="minorEastAsia" w:cstheme="minorHAnsi"/>
          <w:smallCaps w:val="0"/>
          <w:noProof/>
          <w:sz w:val="22"/>
          <w:lang w:val="en-US" w:eastAsia="en-US" w:bidi="ar-SA"/>
        </w:rPr>
      </w:pPr>
      <w:hyperlink w:anchor="_Toc4747481" w:history="1">
        <w:r w:rsidR="00E327F0" w:rsidRPr="00E327F0">
          <w:rPr>
            <w:rStyle w:val="Hyperlink"/>
            <w:rFonts w:cstheme="minorHAnsi"/>
            <w:noProof/>
          </w:rPr>
          <w:t>Aplikacije Office 365</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_Toc4747481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28</w:t>
        </w:r>
        <w:r w:rsidR="00E327F0" w:rsidRPr="00E327F0">
          <w:rPr>
            <w:rFonts w:cstheme="minorHAnsi"/>
            <w:noProof/>
            <w:webHidden/>
          </w:rPr>
          <w:fldChar w:fldCharType="end"/>
        </w:r>
      </w:hyperlink>
    </w:p>
    <w:p w14:paraId="20C9C9BE" w14:textId="1ACE7225" w:rsidR="00E327F0" w:rsidRPr="00E327F0" w:rsidRDefault="00E86306">
      <w:pPr>
        <w:pStyle w:val="TOC4"/>
        <w:rPr>
          <w:rFonts w:eastAsiaTheme="minorEastAsia" w:cstheme="minorHAnsi"/>
          <w:smallCaps w:val="0"/>
          <w:noProof/>
          <w:sz w:val="22"/>
          <w:lang w:val="en-US" w:eastAsia="en-US" w:bidi="ar-SA"/>
        </w:rPr>
      </w:pPr>
      <w:hyperlink w:anchor="_Toc4747482" w:history="1">
        <w:r w:rsidR="00E327F0" w:rsidRPr="00E327F0">
          <w:rPr>
            <w:rStyle w:val="Hyperlink"/>
            <w:rFonts w:cstheme="minorHAnsi"/>
            <w:noProof/>
          </w:rPr>
          <w:t>Office Online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_Toc4747482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29</w:t>
        </w:r>
        <w:r w:rsidR="00E327F0" w:rsidRPr="00E327F0">
          <w:rPr>
            <w:rFonts w:cstheme="minorHAnsi"/>
            <w:noProof/>
            <w:webHidden/>
          </w:rPr>
          <w:fldChar w:fldCharType="end"/>
        </w:r>
      </w:hyperlink>
    </w:p>
    <w:p w14:paraId="784D47C0" w14:textId="1B057F73" w:rsidR="00E327F0" w:rsidRPr="00E327F0" w:rsidRDefault="00E86306">
      <w:pPr>
        <w:pStyle w:val="TOC4"/>
        <w:rPr>
          <w:rFonts w:eastAsiaTheme="minorEastAsia" w:cstheme="minorHAnsi"/>
          <w:smallCaps w:val="0"/>
          <w:noProof/>
          <w:sz w:val="22"/>
          <w:lang w:val="en-US" w:eastAsia="en-US" w:bidi="ar-SA"/>
        </w:rPr>
      </w:pPr>
      <w:hyperlink w:anchor="_Toc4747483" w:history="1">
        <w:r w:rsidR="00E327F0" w:rsidRPr="00E327F0">
          <w:rPr>
            <w:rStyle w:val="Hyperlink"/>
            <w:rFonts w:cstheme="minorHAnsi"/>
            <w:noProof/>
          </w:rPr>
          <w:t>OneDrive for Business</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_Toc4747483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29</w:t>
        </w:r>
        <w:r w:rsidR="00E327F0" w:rsidRPr="00E327F0">
          <w:rPr>
            <w:rFonts w:cstheme="minorHAnsi"/>
            <w:noProof/>
            <w:webHidden/>
          </w:rPr>
          <w:fldChar w:fldCharType="end"/>
        </w:r>
      </w:hyperlink>
    </w:p>
    <w:p w14:paraId="47C686C3" w14:textId="143C6140" w:rsidR="00E327F0" w:rsidRPr="00E327F0" w:rsidRDefault="00E86306">
      <w:pPr>
        <w:pStyle w:val="TOC4"/>
        <w:rPr>
          <w:rFonts w:eastAsiaTheme="minorEastAsia" w:cstheme="minorHAnsi"/>
          <w:smallCaps w:val="0"/>
          <w:noProof/>
          <w:sz w:val="22"/>
          <w:lang w:val="en-US" w:eastAsia="en-US" w:bidi="ar-SA"/>
        </w:rPr>
      </w:pPr>
      <w:hyperlink w:anchor="_Toc4747484" w:history="1">
        <w:r w:rsidR="00E327F0" w:rsidRPr="00E327F0">
          <w:rPr>
            <w:rStyle w:val="Hyperlink"/>
            <w:rFonts w:cstheme="minorHAnsi"/>
            <w:noProof/>
          </w:rPr>
          <w:t>Project Online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_Toc4747484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29</w:t>
        </w:r>
        <w:r w:rsidR="00E327F0" w:rsidRPr="00E327F0">
          <w:rPr>
            <w:rFonts w:cstheme="minorHAnsi"/>
            <w:noProof/>
            <w:webHidden/>
          </w:rPr>
          <w:fldChar w:fldCharType="end"/>
        </w:r>
      </w:hyperlink>
    </w:p>
    <w:p w14:paraId="262CC3FA" w14:textId="15024D4A" w:rsidR="00E327F0" w:rsidRPr="00E327F0" w:rsidRDefault="00E86306">
      <w:pPr>
        <w:pStyle w:val="TOC4"/>
        <w:rPr>
          <w:rFonts w:eastAsiaTheme="minorEastAsia" w:cstheme="minorHAnsi"/>
          <w:smallCaps w:val="0"/>
          <w:noProof/>
          <w:sz w:val="22"/>
          <w:lang w:val="en-US" w:eastAsia="en-US" w:bidi="ar-SA"/>
        </w:rPr>
      </w:pPr>
      <w:hyperlink w:anchor="_Toc4747485" w:history="1">
        <w:r w:rsidR="00E327F0" w:rsidRPr="00E327F0">
          <w:rPr>
            <w:rStyle w:val="Hyperlink"/>
            <w:rFonts w:cstheme="minorHAnsi"/>
            <w:noProof/>
          </w:rPr>
          <w:t>SharePoint Online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_Toc4747485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29</w:t>
        </w:r>
        <w:r w:rsidR="00E327F0" w:rsidRPr="00E327F0">
          <w:rPr>
            <w:rFonts w:cstheme="minorHAnsi"/>
            <w:noProof/>
            <w:webHidden/>
          </w:rPr>
          <w:fldChar w:fldCharType="end"/>
        </w:r>
      </w:hyperlink>
    </w:p>
    <w:p w14:paraId="1E671F32" w14:textId="036D01AB" w:rsidR="00E327F0" w:rsidRPr="00E327F0" w:rsidRDefault="00E86306">
      <w:pPr>
        <w:pStyle w:val="TOC4"/>
        <w:rPr>
          <w:rFonts w:eastAsiaTheme="minorEastAsia" w:cstheme="minorHAnsi"/>
          <w:smallCaps w:val="0"/>
          <w:noProof/>
          <w:sz w:val="22"/>
          <w:lang w:val="en-US" w:eastAsia="en-US" w:bidi="ar-SA"/>
        </w:rPr>
      </w:pPr>
      <w:hyperlink w:anchor="_Toc4747486" w:history="1">
        <w:r w:rsidR="00E327F0" w:rsidRPr="00E327F0">
          <w:rPr>
            <w:rStyle w:val="Hyperlink"/>
            <w:rFonts w:cstheme="minorHAnsi"/>
            <w:noProof/>
          </w:rPr>
          <w:t>Microsoft Stream</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_Toc4747486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30</w:t>
        </w:r>
        <w:r w:rsidR="00E327F0" w:rsidRPr="00E327F0">
          <w:rPr>
            <w:rFonts w:cstheme="minorHAnsi"/>
            <w:noProof/>
            <w:webHidden/>
          </w:rPr>
          <w:fldChar w:fldCharType="end"/>
        </w:r>
      </w:hyperlink>
    </w:p>
    <w:p w14:paraId="75247EAD" w14:textId="5D7A8402" w:rsidR="00E327F0" w:rsidRPr="00E327F0" w:rsidRDefault="00E86306">
      <w:pPr>
        <w:pStyle w:val="TOC2"/>
        <w:tabs>
          <w:tab w:val="right" w:leader="dot" w:pos="5030"/>
        </w:tabs>
        <w:rPr>
          <w:rFonts w:eastAsiaTheme="minorEastAsia" w:cstheme="minorHAnsi"/>
          <w:b w:val="0"/>
          <w:smallCaps w:val="0"/>
          <w:noProof/>
          <w:sz w:val="22"/>
          <w:lang w:val="en-US" w:eastAsia="en-US" w:bidi="ar-SA"/>
        </w:rPr>
      </w:pPr>
      <w:hyperlink w:anchor="_Toc4747487" w:history="1">
        <w:r w:rsidR="00E327F0" w:rsidRPr="00E327F0">
          <w:rPr>
            <w:rStyle w:val="Hyperlink"/>
            <w:rFonts w:cstheme="minorHAnsi"/>
            <w:noProof/>
          </w:rPr>
          <w:t>Ostale Online usluge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_Toc4747487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30</w:t>
        </w:r>
        <w:r w:rsidR="00E327F0" w:rsidRPr="00E327F0">
          <w:rPr>
            <w:rFonts w:cstheme="minorHAnsi"/>
            <w:noProof/>
            <w:webHidden/>
          </w:rPr>
          <w:fldChar w:fldCharType="end"/>
        </w:r>
      </w:hyperlink>
    </w:p>
    <w:p w14:paraId="141CB7EC" w14:textId="6BED84FC" w:rsidR="00E327F0" w:rsidRPr="00E327F0" w:rsidRDefault="00E86306">
      <w:pPr>
        <w:pStyle w:val="TOC4"/>
        <w:rPr>
          <w:rFonts w:eastAsiaTheme="minorEastAsia" w:cstheme="minorHAnsi"/>
          <w:smallCaps w:val="0"/>
          <w:noProof/>
          <w:sz w:val="22"/>
          <w:lang w:val="en-US" w:eastAsia="en-US" w:bidi="ar-SA"/>
        </w:rPr>
      </w:pPr>
      <w:hyperlink w:anchor="_Toc4747488" w:history="1">
        <w:r w:rsidR="00E327F0" w:rsidRPr="00E327F0">
          <w:rPr>
            <w:rStyle w:val="Hyperlink"/>
            <w:rFonts w:cstheme="minorHAnsi"/>
            <w:noProof/>
            <w:lang w:val="pl-PL"/>
          </w:rPr>
          <w:t>Platforma za upravljanje mobilnom imovinom za Bing karte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_Toc4747488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30</w:t>
        </w:r>
        <w:r w:rsidR="00E327F0" w:rsidRPr="00E327F0">
          <w:rPr>
            <w:rFonts w:cstheme="minorHAnsi"/>
            <w:noProof/>
            <w:webHidden/>
          </w:rPr>
          <w:fldChar w:fldCharType="end"/>
        </w:r>
      </w:hyperlink>
    </w:p>
    <w:p w14:paraId="2CC8A2FD" w14:textId="06036499" w:rsidR="00E327F0" w:rsidRPr="00E327F0" w:rsidRDefault="00E86306">
      <w:pPr>
        <w:pStyle w:val="TOC4"/>
        <w:rPr>
          <w:rFonts w:eastAsiaTheme="minorEastAsia" w:cstheme="minorHAnsi"/>
          <w:smallCaps w:val="0"/>
          <w:noProof/>
          <w:sz w:val="22"/>
          <w:lang w:val="en-US" w:eastAsia="en-US" w:bidi="ar-SA"/>
        </w:rPr>
      </w:pPr>
      <w:hyperlink w:anchor="_Toc4747489" w:history="1">
        <w:r w:rsidR="00E327F0" w:rsidRPr="00E327F0">
          <w:rPr>
            <w:rStyle w:val="Hyperlink"/>
            <w:rFonts w:cstheme="minorHAnsi"/>
            <w:noProof/>
          </w:rPr>
          <w:t>Transakcije i korisnici usluge Bing karte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_Toc4747489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30</w:t>
        </w:r>
        <w:r w:rsidR="00E327F0" w:rsidRPr="00E327F0">
          <w:rPr>
            <w:rFonts w:cstheme="minorHAnsi"/>
            <w:noProof/>
            <w:webHidden/>
          </w:rPr>
          <w:fldChar w:fldCharType="end"/>
        </w:r>
      </w:hyperlink>
    </w:p>
    <w:p w14:paraId="28219DFA" w14:textId="59D06D2E" w:rsidR="00E327F0" w:rsidRPr="00E327F0" w:rsidRDefault="00E86306">
      <w:pPr>
        <w:pStyle w:val="TOC4"/>
        <w:rPr>
          <w:rFonts w:eastAsiaTheme="minorEastAsia" w:cstheme="minorHAnsi"/>
          <w:smallCaps w:val="0"/>
          <w:noProof/>
          <w:sz w:val="22"/>
          <w:lang w:val="en-US" w:eastAsia="en-US" w:bidi="ar-SA"/>
        </w:rPr>
      </w:pPr>
      <w:hyperlink w:anchor="_Toc4747490" w:history="1">
        <w:r w:rsidR="00E327F0" w:rsidRPr="00E327F0">
          <w:rPr>
            <w:rStyle w:val="Hyperlink"/>
            <w:rFonts w:cstheme="minorHAnsi"/>
            <w:noProof/>
          </w:rPr>
          <w:t>Business Application Platform</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_Toc4747490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31</w:t>
        </w:r>
        <w:r w:rsidR="00E327F0" w:rsidRPr="00E327F0">
          <w:rPr>
            <w:rFonts w:cstheme="minorHAnsi"/>
            <w:noProof/>
            <w:webHidden/>
          </w:rPr>
          <w:fldChar w:fldCharType="end"/>
        </w:r>
      </w:hyperlink>
    </w:p>
    <w:p w14:paraId="2CB64009" w14:textId="63C1E149" w:rsidR="00E327F0" w:rsidRPr="00E327F0" w:rsidRDefault="00E86306">
      <w:pPr>
        <w:pStyle w:val="TOC4"/>
        <w:rPr>
          <w:rFonts w:eastAsiaTheme="minorEastAsia" w:cstheme="minorHAnsi"/>
          <w:smallCaps w:val="0"/>
          <w:noProof/>
          <w:sz w:val="22"/>
          <w:lang w:val="en-US" w:eastAsia="en-US" w:bidi="ar-SA"/>
        </w:rPr>
      </w:pPr>
      <w:hyperlink w:anchor="_Toc4747491" w:history="1">
        <w:r w:rsidR="00E327F0" w:rsidRPr="00E327F0">
          <w:rPr>
            <w:rStyle w:val="Hyperlink"/>
            <w:rFonts w:cstheme="minorHAnsi"/>
            <w:noProof/>
          </w:rPr>
          <w:t>GitHub Enterprise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_Toc4747491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31</w:t>
        </w:r>
        <w:r w:rsidR="00E327F0" w:rsidRPr="00E327F0">
          <w:rPr>
            <w:rFonts w:cstheme="minorHAnsi"/>
            <w:noProof/>
            <w:webHidden/>
          </w:rPr>
          <w:fldChar w:fldCharType="end"/>
        </w:r>
      </w:hyperlink>
    </w:p>
    <w:p w14:paraId="66C3664B" w14:textId="1417FE81" w:rsidR="00E327F0" w:rsidRPr="00E327F0" w:rsidRDefault="00E86306">
      <w:pPr>
        <w:pStyle w:val="TOC4"/>
        <w:rPr>
          <w:rFonts w:eastAsiaTheme="minorEastAsia" w:cstheme="minorHAnsi"/>
          <w:smallCaps w:val="0"/>
          <w:noProof/>
          <w:sz w:val="22"/>
          <w:lang w:val="en-US" w:eastAsia="en-US" w:bidi="ar-SA"/>
        </w:rPr>
      </w:pPr>
      <w:hyperlink w:anchor="_Toc4747492" w:history="1">
        <w:r w:rsidR="00E327F0" w:rsidRPr="00E327F0">
          <w:rPr>
            <w:rStyle w:val="Hyperlink"/>
            <w:rFonts w:cstheme="minorHAnsi"/>
            <w:noProof/>
          </w:rPr>
          <w:t>Microsoft Cloud App Security</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_Toc4747492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32</w:t>
        </w:r>
        <w:r w:rsidR="00E327F0" w:rsidRPr="00E327F0">
          <w:rPr>
            <w:rFonts w:cstheme="minorHAnsi"/>
            <w:noProof/>
            <w:webHidden/>
          </w:rPr>
          <w:fldChar w:fldCharType="end"/>
        </w:r>
      </w:hyperlink>
    </w:p>
    <w:p w14:paraId="713840F5" w14:textId="661D34B9" w:rsidR="00E327F0" w:rsidRPr="00E327F0" w:rsidRDefault="00E86306">
      <w:pPr>
        <w:pStyle w:val="TOC4"/>
        <w:rPr>
          <w:rFonts w:eastAsiaTheme="minorEastAsia" w:cstheme="minorHAnsi"/>
          <w:smallCaps w:val="0"/>
          <w:noProof/>
          <w:sz w:val="22"/>
          <w:lang w:val="en-US" w:eastAsia="en-US" w:bidi="ar-SA"/>
        </w:rPr>
      </w:pPr>
      <w:hyperlink w:anchor="_Toc4747493" w:history="1">
        <w:r w:rsidR="00E327F0" w:rsidRPr="00E327F0">
          <w:rPr>
            <w:rStyle w:val="Hyperlink"/>
            <w:rFonts w:cstheme="minorHAnsi"/>
            <w:noProof/>
          </w:rPr>
          <w:t>Povezivanje s podacima značajke Microsoft Graph za ISV-jeve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_Toc4747493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32</w:t>
        </w:r>
        <w:r w:rsidR="00E327F0" w:rsidRPr="00E327F0">
          <w:rPr>
            <w:rFonts w:cstheme="minorHAnsi"/>
            <w:noProof/>
            <w:webHidden/>
          </w:rPr>
          <w:fldChar w:fldCharType="end"/>
        </w:r>
      </w:hyperlink>
    </w:p>
    <w:p w14:paraId="1620DE8F" w14:textId="78474F81" w:rsidR="00E327F0" w:rsidRPr="00E327F0" w:rsidRDefault="00E86306">
      <w:pPr>
        <w:pStyle w:val="TOC4"/>
        <w:rPr>
          <w:rFonts w:eastAsiaTheme="minorEastAsia" w:cstheme="minorHAnsi"/>
          <w:smallCaps w:val="0"/>
          <w:noProof/>
          <w:sz w:val="22"/>
          <w:lang w:val="en-US" w:eastAsia="en-US" w:bidi="ar-SA"/>
        </w:rPr>
      </w:pPr>
      <w:hyperlink w:anchor="_Toc4747494" w:history="1">
        <w:r w:rsidR="00E327F0" w:rsidRPr="00E327F0">
          <w:rPr>
            <w:rStyle w:val="Hyperlink"/>
            <w:rFonts w:cstheme="minorHAnsi"/>
            <w:noProof/>
          </w:rPr>
          <w:t>Usluga Microsoftova bota za zdravstvo</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_Toc4747494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32</w:t>
        </w:r>
        <w:r w:rsidR="00E327F0" w:rsidRPr="00E327F0">
          <w:rPr>
            <w:rFonts w:cstheme="minorHAnsi"/>
            <w:noProof/>
            <w:webHidden/>
          </w:rPr>
          <w:fldChar w:fldCharType="end"/>
        </w:r>
      </w:hyperlink>
    </w:p>
    <w:p w14:paraId="0606C8A1" w14:textId="75B412C5" w:rsidR="00E327F0" w:rsidRPr="00E327F0" w:rsidRDefault="00E86306">
      <w:pPr>
        <w:pStyle w:val="TOC4"/>
        <w:rPr>
          <w:rFonts w:eastAsiaTheme="minorEastAsia" w:cstheme="minorHAnsi"/>
          <w:smallCaps w:val="0"/>
          <w:noProof/>
          <w:sz w:val="22"/>
          <w:lang w:val="en-US" w:eastAsia="en-US" w:bidi="ar-SA"/>
        </w:rPr>
      </w:pPr>
      <w:hyperlink w:anchor="_Toc4747495" w:history="1">
        <w:r w:rsidR="00E327F0" w:rsidRPr="00E327F0">
          <w:rPr>
            <w:rStyle w:val="Hyperlink"/>
            <w:rFonts w:cstheme="minorHAnsi"/>
            <w:noProof/>
          </w:rPr>
          <w:t>Microsoft Intune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_Toc4747495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32</w:t>
        </w:r>
        <w:r w:rsidR="00E327F0" w:rsidRPr="00E327F0">
          <w:rPr>
            <w:rFonts w:cstheme="minorHAnsi"/>
            <w:noProof/>
            <w:webHidden/>
          </w:rPr>
          <w:fldChar w:fldCharType="end"/>
        </w:r>
      </w:hyperlink>
    </w:p>
    <w:p w14:paraId="4D4B7033" w14:textId="540E9FD8" w:rsidR="00E327F0" w:rsidRPr="00E327F0" w:rsidRDefault="00E86306">
      <w:pPr>
        <w:pStyle w:val="TOC4"/>
        <w:rPr>
          <w:rFonts w:eastAsiaTheme="minorEastAsia" w:cstheme="minorHAnsi"/>
          <w:smallCaps w:val="0"/>
          <w:noProof/>
          <w:sz w:val="22"/>
          <w:lang w:val="en-US" w:eastAsia="en-US" w:bidi="ar-SA"/>
        </w:rPr>
      </w:pPr>
      <w:hyperlink w:anchor="_Toc4747496" w:history="1">
        <w:r w:rsidR="00E327F0" w:rsidRPr="00E327F0">
          <w:rPr>
            <w:rStyle w:val="Hyperlink"/>
            <w:rFonts w:cstheme="minorHAnsi"/>
            <w:noProof/>
          </w:rPr>
          <w:t>Microsoft Learning</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_Toc4747496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33</w:t>
        </w:r>
        <w:r w:rsidR="00E327F0" w:rsidRPr="00E327F0">
          <w:rPr>
            <w:rFonts w:cstheme="minorHAnsi"/>
            <w:noProof/>
            <w:webHidden/>
          </w:rPr>
          <w:fldChar w:fldCharType="end"/>
        </w:r>
      </w:hyperlink>
    </w:p>
    <w:p w14:paraId="621C38B4" w14:textId="4F9ABE52" w:rsidR="00E327F0" w:rsidRPr="00E327F0" w:rsidRDefault="00E86306">
      <w:pPr>
        <w:pStyle w:val="TOC4"/>
        <w:rPr>
          <w:rFonts w:eastAsiaTheme="minorEastAsia" w:cstheme="minorHAnsi"/>
          <w:smallCaps w:val="0"/>
          <w:noProof/>
          <w:sz w:val="22"/>
          <w:lang w:val="en-US" w:eastAsia="en-US" w:bidi="ar-SA"/>
        </w:rPr>
      </w:pPr>
      <w:hyperlink w:anchor="_Toc4747497" w:history="1">
        <w:r w:rsidR="00E327F0" w:rsidRPr="00E327F0">
          <w:rPr>
            <w:rStyle w:val="Hyperlink"/>
            <w:rFonts w:cstheme="minorHAnsi"/>
            <w:noProof/>
          </w:rPr>
          <w:t>Usluga Microsoft Search in Bing</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_Toc4747497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33</w:t>
        </w:r>
        <w:r w:rsidR="00E327F0" w:rsidRPr="00E327F0">
          <w:rPr>
            <w:rFonts w:cstheme="minorHAnsi"/>
            <w:noProof/>
            <w:webHidden/>
          </w:rPr>
          <w:fldChar w:fldCharType="end"/>
        </w:r>
      </w:hyperlink>
    </w:p>
    <w:p w14:paraId="6FB84BF9" w14:textId="6F5A9077" w:rsidR="00E327F0" w:rsidRPr="00E327F0" w:rsidRDefault="00E86306">
      <w:pPr>
        <w:pStyle w:val="TOC4"/>
        <w:rPr>
          <w:rFonts w:eastAsiaTheme="minorEastAsia" w:cstheme="minorHAnsi"/>
          <w:smallCaps w:val="0"/>
          <w:noProof/>
          <w:sz w:val="22"/>
          <w:lang w:val="en-US" w:eastAsia="en-US" w:bidi="ar-SA"/>
        </w:rPr>
      </w:pPr>
      <w:hyperlink w:anchor="_Toc4747498" w:history="1">
        <w:r w:rsidR="00E327F0" w:rsidRPr="00E327F0">
          <w:rPr>
            <w:rStyle w:val="Hyperlink"/>
            <w:rFonts w:cstheme="minorHAnsi"/>
            <w:noProof/>
          </w:rPr>
          <w:t>Minecraft: Education Edition</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_Toc4747498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34</w:t>
        </w:r>
        <w:r w:rsidR="00E327F0" w:rsidRPr="00E327F0">
          <w:rPr>
            <w:rFonts w:cstheme="minorHAnsi"/>
            <w:noProof/>
            <w:webHidden/>
          </w:rPr>
          <w:fldChar w:fldCharType="end"/>
        </w:r>
      </w:hyperlink>
    </w:p>
    <w:p w14:paraId="0C476F98" w14:textId="74773799" w:rsidR="00E327F0" w:rsidRPr="00E327F0" w:rsidRDefault="00E86306">
      <w:pPr>
        <w:pStyle w:val="TOC4"/>
        <w:rPr>
          <w:rFonts w:eastAsiaTheme="minorEastAsia" w:cstheme="minorHAnsi"/>
          <w:smallCaps w:val="0"/>
          <w:noProof/>
          <w:sz w:val="22"/>
          <w:lang w:val="en-US" w:eastAsia="en-US" w:bidi="ar-SA"/>
        </w:rPr>
      </w:pPr>
      <w:hyperlink w:anchor="_Toc4747499" w:history="1">
        <w:r w:rsidR="00E327F0" w:rsidRPr="00E327F0">
          <w:rPr>
            <w:rStyle w:val="Hyperlink"/>
            <w:rFonts w:cstheme="minorHAnsi"/>
            <w:noProof/>
          </w:rPr>
          <w:t>Office 365 Developer</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_Toc4747499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34</w:t>
        </w:r>
        <w:r w:rsidR="00E327F0" w:rsidRPr="00E327F0">
          <w:rPr>
            <w:rFonts w:cstheme="minorHAnsi"/>
            <w:noProof/>
            <w:webHidden/>
          </w:rPr>
          <w:fldChar w:fldCharType="end"/>
        </w:r>
      </w:hyperlink>
    </w:p>
    <w:p w14:paraId="2B90CF7F" w14:textId="7894E38E" w:rsidR="00E327F0" w:rsidRPr="00E327F0" w:rsidRDefault="00E86306">
      <w:pPr>
        <w:pStyle w:val="TOC4"/>
        <w:rPr>
          <w:rFonts w:eastAsiaTheme="minorEastAsia" w:cstheme="minorHAnsi"/>
          <w:smallCaps w:val="0"/>
          <w:noProof/>
          <w:sz w:val="22"/>
          <w:lang w:val="en-US" w:eastAsia="en-US" w:bidi="ar-SA"/>
        </w:rPr>
      </w:pPr>
      <w:hyperlink w:anchor="_Toc4747500" w:history="1">
        <w:r w:rsidR="00E327F0" w:rsidRPr="00E327F0">
          <w:rPr>
            <w:rStyle w:val="Hyperlink"/>
            <w:rFonts w:cstheme="minorHAnsi"/>
            <w:noProof/>
          </w:rPr>
          <w:t>Računalni operacijski sustav Windows</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_Toc4747500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34</w:t>
        </w:r>
        <w:r w:rsidR="00E327F0" w:rsidRPr="00E327F0">
          <w:rPr>
            <w:rFonts w:cstheme="minorHAnsi"/>
            <w:noProof/>
            <w:webHidden/>
          </w:rPr>
          <w:fldChar w:fldCharType="end"/>
        </w:r>
      </w:hyperlink>
    </w:p>
    <w:p w14:paraId="6D74F43B" w14:textId="54BF641B" w:rsidR="00E327F0" w:rsidRPr="00E327F0" w:rsidRDefault="00E86306">
      <w:pPr>
        <w:pStyle w:val="TOC1"/>
        <w:tabs>
          <w:tab w:val="right" w:leader="dot" w:pos="5030"/>
        </w:tabs>
        <w:rPr>
          <w:rFonts w:eastAsiaTheme="minorEastAsia" w:cstheme="minorHAnsi"/>
          <w:b w:val="0"/>
          <w:caps w:val="0"/>
          <w:noProof/>
          <w:sz w:val="22"/>
          <w:lang w:val="en-US" w:eastAsia="en-US" w:bidi="ar-SA"/>
        </w:rPr>
      </w:pPr>
      <w:hyperlink w:anchor="_Toc4747501" w:history="1">
        <w:r w:rsidR="00E327F0" w:rsidRPr="00E327F0">
          <w:rPr>
            <w:rStyle w:val="Hyperlink"/>
            <w:rFonts w:cstheme="minorHAnsi"/>
            <w:noProof/>
          </w:rPr>
          <w:t>Prilog 1 – Napomene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_Toc4747501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35</w:t>
        </w:r>
        <w:r w:rsidR="00E327F0" w:rsidRPr="00E327F0">
          <w:rPr>
            <w:rFonts w:cstheme="minorHAnsi"/>
            <w:noProof/>
            <w:webHidden/>
          </w:rPr>
          <w:fldChar w:fldCharType="end"/>
        </w:r>
      </w:hyperlink>
    </w:p>
    <w:p w14:paraId="3ACA6502" w14:textId="156459E9" w:rsidR="00E327F0" w:rsidRPr="00E327F0" w:rsidRDefault="00E86306">
      <w:pPr>
        <w:pStyle w:val="TOC3"/>
        <w:rPr>
          <w:rFonts w:eastAsiaTheme="minorEastAsia" w:cstheme="minorHAnsi"/>
          <w:b w:val="0"/>
          <w:smallCaps w:val="0"/>
          <w:sz w:val="22"/>
          <w:lang w:val="en-US" w:eastAsia="en-US" w:bidi="ar-SA"/>
        </w:rPr>
      </w:pPr>
      <w:hyperlink w:anchor="_Toc4747502" w:history="1">
        <w:r w:rsidR="00E327F0" w:rsidRPr="00E327F0">
          <w:rPr>
            <w:rStyle w:val="Hyperlink"/>
            <w:rFonts w:cstheme="minorHAnsi"/>
            <w:lang w:val="hr-HR"/>
          </w:rPr>
          <w:t>Bing karte</w:t>
        </w:r>
        <w:r w:rsidR="00E327F0" w:rsidRPr="00E327F0">
          <w:rPr>
            <w:rFonts w:cstheme="minorHAnsi"/>
            <w:webHidden/>
          </w:rPr>
          <w:tab/>
        </w:r>
        <w:r w:rsidR="00E327F0" w:rsidRPr="00E327F0">
          <w:rPr>
            <w:rFonts w:cstheme="minorHAnsi"/>
            <w:webHidden/>
          </w:rPr>
          <w:fldChar w:fldCharType="begin"/>
        </w:r>
        <w:r w:rsidR="00E327F0" w:rsidRPr="00E327F0">
          <w:rPr>
            <w:rFonts w:cstheme="minorHAnsi"/>
            <w:webHidden/>
          </w:rPr>
          <w:instrText xml:space="preserve"> PAGEREF _Toc4747502 \h </w:instrText>
        </w:r>
        <w:r w:rsidR="00E327F0" w:rsidRPr="00E327F0">
          <w:rPr>
            <w:rFonts w:cstheme="minorHAnsi"/>
            <w:webHidden/>
          </w:rPr>
        </w:r>
        <w:r w:rsidR="00E327F0" w:rsidRPr="00E327F0">
          <w:rPr>
            <w:rFonts w:cstheme="minorHAnsi"/>
            <w:webHidden/>
          </w:rPr>
          <w:fldChar w:fldCharType="separate"/>
        </w:r>
        <w:r w:rsidR="00E327F0" w:rsidRPr="00E327F0">
          <w:rPr>
            <w:rFonts w:cstheme="minorHAnsi"/>
            <w:webHidden/>
          </w:rPr>
          <w:t>35</w:t>
        </w:r>
        <w:r w:rsidR="00E327F0" w:rsidRPr="00E327F0">
          <w:rPr>
            <w:rFonts w:cstheme="minorHAnsi"/>
            <w:webHidden/>
          </w:rPr>
          <w:fldChar w:fldCharType="end"/>
        </w:r>
      </w:hyperlink>
    </w:p>
    <w:p w14:paraId="0191D506" w14:textId="1EB12719" w:rsidR="00E327F0" w:rsidRPr="00E327F0" w:rsidRDefault="00E86306">
      <w:pPr>
        <w:pStyle w:val="TOC3"/>
        <w:rPr>
          <w:rFonts w:eastAsiaTheme="minorEastAsia" w:cstheme="minorHAnsi"/>
          <w:b w:val="0"/>
          <w:smallCaps w:val="0"/>
          <w:sz w:val="22"/>
          <w:lang w:val="en-US" w:eastAsia="en-US" w:bidi="ar-SA"/>
        </w:rPr>
      </w:pPr>
      <w:hyperlink w:anchor="_Toc4747503" w:history="1">
        <w:r w:rsidR="00E327F0" w:rsidRPr="00E327F0">
          <w:rPr>
            <w:rStyle w:val="Hyperlink"/>
            <w:rFonts w:cstheme="minorHAnsi"/>
            <w:lang w:val="hr-HR"/>
          </w:rPr>
          <w:t>Profesionalne usluge</w:t>
        </w:r>
        <w:r w:rsidR="00E327F0" w:rsidRPr="00E327F0">
          <w:rPr>
            <w:rFonts w:cstheme="minorHAnsi"/>
            <w:webHidden/>
          </w:rPr>
          <w:tab/>
        </w:r>
        <w:r w:rsidR="00E327F0" w:rsidRPr="00E327F0">
          <w:rPr>
            <w:rFonts w:cstheme="minorHAnsi"/>
            <w:webHidden/>
          </w:rPr>
          <w:fldChar w:fldCharType="begin"/>
        </w:r>
        <w:r w:rsidR="00E327F0" w:rsidRPr="00E327F0">
          <w:rPr>
            <w:rFonts w:cstheme="minorHAnsi"/>
            <w:webHidden/>
          </w:rPr>
          <w:instrText xml:space="preserve"> PAGEREF _Toc4747503 \h </w:instrText>
        </w:r>
        <w:r w:rsidR="00E327F0" w:rsidRPr="00E327F0">
          <w:rPr>
            <w:rFonts w:cstheme="minorHAnsi"/>
            <w:webHidden/>
          </w:rPr>
        </w:r>
        <w:r w:rsidR="00E327F0" w:rsidRPr="00E327F0">
          <w:rPr>
            <w:rFonts w:cstheme="minorHAnsi"/>
            <w:webHidden/>
          </w:rPr>
          <w:fldChar w:fldCharType="separate"/>
        </w:r>
        <w:r w:rsidR="00E327F0" w:rsidRPr="00E327F0">
          <w:rPr>
            <w:rFonts w:cstheme="minorHAnsi"/>
            <w:webHidden/>
          </w:rPr>
          <w:t>35</w:t>
        </w:r>
        <w:r w:rsidR="00E327F0" w:rsidRPr="00E327F0">
          <w:rPr>
            <w:rFonts w:cstheme="minorHAnsi"/>
            <w:webHidden/>
          </w:rPr>
          <w:fldChar w:fldCharType="end"/>
        </w:r>
      </w:hyperlink>
    </w:p>
    <w:p w14:paraId="52A5EBBE" w14:textId="374D663D" w:rsidR="00E327F0" w:rsidRPr="00E327F0" w:rsidRDefault="00E86306">
      <w:pPr>
        <w:pStyle w:val="TOC3"/>
        <w:rPr>
          <w:rFonts w:eastAsiaTheme="minorEastAsia" w:cstheme="minorHAnsi"/>
          <w:b w:val="0"/>
          <w:smallCaps w:val="0"/>
          <w:sz w:val="22"/>
          <w:lang w:val="en-US" w:eastAsia="en-US" w:bidi="ar-SA"/>
        </w:rPr>
      </w:pPr>
      <w:hyperlink w:anchor="_Toc4747504" w:history="1">
        <w:r w:rsidR="00E327F0" w:rsidRPr="00E327F0">
          <w:rPr>
            <w:rStyle w:val="Hyperlink"/>
            <w:rFonts w:cstheme="minorHAnsi"/>
            <w:lang w:val="hr-HR"/>
          </w:rPr>
          <w:t>Obavijest o H.265/HEVC kodiranju za Azure Media Services</w:t>
        </w:r>
        <w:r w:rsidR="00E327F0" w:rsidRPr="00E327F0">
          <w:rPr>
            <w:rFonts w:cstheme="minorHAnsi"/>
            <w:webHidden/>
          </w:rPr>
          <w:tab/>
        </w:r>
        <w:r w:rsidR="00E327F0" w:rsidRPr="00E327F0">
          <w:rPr>
            <w:rFonts w:cstheme="minorHAnsi"/>
            <w:webHidden/>
          </w:rPr>
          <w:fldChar w:fldCharType="begin"/>
        </w:r>
        <w:r w:rsidR="00E327F0" w:rsidRPr="00E327F0">
          <w:rPr>
            <w:rFonts w:cstheme="minorHAnsi"/>
            <w:webHidden/>
          </w:rPr>
          <w:instrText xml:space="preserve"> PAGEREF _Toc4747504 \h </w:instrText>
        </w:r>
        <w:r w:rsidR="00E327F0" w:rsidRPr="00E327F0">
          <w:rPr>
            <w:rFonts w:cstheme="minorHAnsi"/>
            <w:webHidden/>
          </w:rPr>
        </w:r>
        <w:r w:rsidR="00E327F0" w:rsidRPr="00E327F0">
          <w:rPr>
            <w:rFonts w:cstheme="minorHAnsi"/>
            <w:webHidden/>
          </w:rPr>
          <w:fldChar w:fldCharType="separate"/>
        </w:r>
        <w:r w:rsidR="00E327F0" w:rsidRPr="00E327F0">
          <w:rPr>
            <w:rFonts w:cstheme="minorHAnsi"/>
            <w:webHidden/>
          </w:rPr>
          <w:t>37</w:t>
        </w:r>
        <w:r w:rsidR="00E327F0" w:rsidRPr="00E327F0">
          <w:rPr>
            <w:rFonts w:cstheme="minorHAnsi"/>
            <w:webHidden/>
          </w:rPr>
          <w:fldChar w:fldCharType="end"/>
        </w:r>
      </w:hyperlink>
    </w:p>
    <w:p w14:paraId="4251CA71" w14:textId="06150298" w:rsidR="00E327F0" w:rsidRPr="00E327F0" w:rsidRDefault="00E86306">
      <w:pPr>
        <w:pStyle w:val="TOC3"/>
        <w:rPr>
          <w:rFonts w:eastAsiaTheme="minorEastAsia" w:cstheme="minorHAnsi"/>
          <w:b w:val="0"/>
          <w:smallCaps w:val="0"/>
          <w:sz w:val="22"/>
          <w:lang w:val="en-US" w:eastAsia="en-US" w:bidi="ar-SA"/>
        </w:rPr>
      </w:pPr>
      <w:hyperlink w:anchor="_Toc4747505" w:history="1">
        <w:r w:rsidR="00E327F0" w:rsidRPr="00E327F0">
          <w:rPr>
            <w:rStyle w:val="Hyperlink"/>
            <w:rFonts w:cstheme="minorHAnsi"/>
            <w:lang w:val="hr-HR"/>
          </w:rPr>
          <w:t>Obavijest o programu Adobe Flash Player</w:t>
        </w:r>
        <w:r w:rsidR="00E327F0" w:rsidRPr="00E327F0">
          <w:rPr>
            <w:rFonts w:cstheme="minorHAnsi"/>
            <w:webHidden/>
          </w:rPr>
          <w:tab/>
        </w:r>
        <w:r w:rsidR="00E327F0" w:rsidRPr="00E327F0">
          <w:rPr>
            <w:rFonts w:cstheme="minorHAnsi"/>
            <w:webHidden/>
          </w:rPr>
          <w:fldChar w:fldCharType="begin"/>
        </w:r>
        <w:r w:rsidR="00E327F0" w:rsidRPr="00E327F0">
          <w:rPr>
            <w:rFonts w:cstheme="minorHAnsi"/>
            <w:webHidden/>
          </w:rPr>
          <w:instrText xml:space="preserve"> PAGEREF _Toc4747505 \h </w:instrText>
        </w:r>
        <w:r w:rsidR="00E327F0" w:rsidRPr="00E327F0">
          <w:rPr>
            <w:rFonts w:cstheme="minorHAnsi"/>
            <w:webHidden/>
          </w:rPr>
        </w:r>
        <w:r w:rsidR="00E327F0" w:rsidRPr="00E327F0">
          <w:rPr>
            <w:rFonts w:cstheme="minorHAnsi"/>
            <w:webHidden/>
          </w:rPr>
          <w:fldChar w:fldCharType="separate"/>
        </w:r>
        <w:r w:rsidR="00E327F0" w:rsidRPr="00E327F0">
          <w:rPr>
            <w:rFonts w:cstheme="minorHAnsi"/>
            <w:webHidden/>
          </w:rPr>
          <w:t>37</w:t>
        </w:r>
        <w:r w:rsidR="00E327F0" w:rsidRPr="00E327F0">
          <w:rPr>
            <w:rFonts w:cstheme="minorHAnsi"/>
            <w:webHidden/>
          </w:rPr>
          <w:fldChar w:fldCharType="end"/>
        </w:r>
      </w:hyperlink>
    </w:p>
    <w:p w14:paraId="56D01E00" w14:textId="72B299B7" w:rsidR="00E327F0" w:rsidRPr="00E327F0" w:rsidRDefault="00E86306">
      <w:pPr>
        <w:pStyle w:val="TOC3"/>
        <w:rPr>
          <w:rFonts w:eastAsiaTheme="minorEastAsia" w:cstheme="minorHAnsi"/>
          <w:b w:val="0"/>
          <w:smallCaps w:val="0"/>
          <w:sz w:val="22"/>
          <w:lang w:val="en-US" w:eastAsia="en-US" w:bidi="ar-SA"/>
        </w:rPr>
      </w:pPr>
      <w:hyperlink w:anchor="_Toc4747506" w:history="1">
        <w:r w:rsidR="00E327F0" w:rsidRPr="00E327F0">
          <w:rPr>
            <w:rStyle w:val="Hyperlink"/>
            <w:rFonts w:cstheme="minorHAnsi"/>
            <w:lang w:val="hr-HR"/>
          </w:rPr>
          <w:t>Napomena o Vizualnom standardu H.264/AVC, Videostandardu VC-1, Vizualnom standardu MPEG-4 Part 2 i Videostandardu MPEG-2</w:t>
        </w:r>
        <w:r w:rsidR="00E327F0" w:rsidRPr="00E327F0">
          <w:rPr>
            <w:rFonts w:cstheme="minorHAnsi"/>
            <w:webHidden/>
          </w:rPr>
          <w:tab/>
        </w:r>
        <w:r w:rsidR="00E327F0" w:rsidRPr="00E327F0">
          <w:rPr>
            <w:rFonts w:cstheme="minorHAnsi"/>
            <w:webHidden/>
          </w:rPr>
          <w:fldChar w:fldCharType="begin"/>
        </w:r>
        <w:r w:rsidR="00E327F0" w:rsidRPr="00E327F0">
          <w:rPr>
            <w:rFonts w:cstheme="minorHAnsi"/>
            <w:webHidden/>
          </w:rPr>
          <w:instrText xml:space="preserve"> PAGEREF _Toc4747506 \h </w:instrText>
        </w:r>
        <w:r w:rsidR="00E327F0" w:rsidRPr="00E327F0">
          <w:rPr>
            <w:rFonts w:cstheme="minorHAnsi"/>
            <w:webHidden/>
          </w:rPr>
        </w:r>
        <w:r w:rsidR="00E327F0" w:rsidRPr="00E327F0">
          <w:rPr>
            <w:rFonts w:cstheme="minorHAnsi"/>
            <w:webHidden/>
          </w:rPr>
          <w:fldChar w:fldCharType="separate"/>
        </w:r>
        <w:r w:rsidR="00E327F0" w:rsidRPr="00E327F0">
          <w:rPr>
            <w:rFonts w:cstheme="minorHAnsi"/>
            <w:webHidden/>
          </w:rPr>
          <w:t>38</w:t>
        </w:r>
        <w:r w:rsidR="00E327F0" w:rsidRPr="00E327F0">
          <w:rPr>
            <w:rFonts w:cstheme="minorHAnsi"/>
            <w:webHidden/>
          </w:rPr>
          <w:fldChar w:fldCharType="end"/>
        </w:r>
      </w:hyperlink>
    </w:p>
    <w:p w14:paraId="091BD4BF" w14:textId="0AA4F909" w:rsidR="00E327F0" w:rsidRPr="00E327F0" w:rsidRDefault="00E86306">
      <w:pPr>
        <w:pStyle w:val="TOC1"/>
        <w:tabs>
          <w:tab w:val="right" w:leader="dot" w:pos="5030"/>
        </w:tabs>
        <w:rPr>
          <w:rFonts w:eastAsiaTheme="minorEastAsia" w:cstheme="minorHAnsi"/>
          <w:b w:val="0"/>
          <w:caps w:val="0"/>
          <w:noProof/>
          <w:sz w:val="22"/>
          <w:lang w:val="en-US" w:eastAsia="en-US" w:bidi="ar-SA"/>
        </w:rPr>
      </w:pPr>
      <w:hyperlink w:anchor="_Toc4747507" w:history="1">
        <w:r w:rsidR="00E327F0" w:rsidRPr="00E327F0">
          <w:rPr>
            <w:rStyle w:val="Hyperlink"/>
            <w:rFonts w:cstheme="minorHAnsi"/>
            <w:noProof/>
          </w:rPr>
          <w:t>Prilog 2 – Paketi pretplatničkih licenci</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_Toc4747507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39</w:t>
        </w:r>
        <w:r w:rsidR="00E327F0" w:rsidRPr="00E327F0">
          <w:rPr>
            <w:rFonts w:cstheme="minorHAnsi"/>
            <w:noProof/>
            <w:webHidden/>
          </w:rPr>
          <w:fldChar w:fldCharType="end"/>
        </w:r>
      </w:hyperlink>
    </w:p>
    <w:p w14:paraId="0BBD68B3" w14:textId="195F579B" w:rsidR="00E327F0" w:rsidRPr="00E327F0" w:rsidRDefault="00E86306">
      <w:pPr>
        <w:pStyle w:val="TOC3"/>
        <w:rPr>
          <w:rFonts w:eastAsiaTheme="minorEastAsia" w:cstheme="minorHAnsi"/>
          <w:b w:val="0"/>
          <w:smallCaps w:val="0"/>
          <w:sz w:val="22"/>
          <w:lang w:val="en-US" w:eastAsia="en-US" w:bidi="ar-SA"/>
        </w:rPr>
      </w:pPr>
      <w:hyperlink w:anchor="_Toc4747508" w:history="1">
        <w:r w:rsidR="00E327F0" w:rsidRPr="00E327F0">
          <w:rPr>
            <w:rStyle w:val="Hyperlink"/>
            <w:rFonts w:cstheme="minorHAnsi"/>
          </w:rPr>
          <w:t>Javni sektor</w:t>
        </w:r>
        <w:r w:rsidR="00E327F0" w:rsidRPr="00E327F0">
          <w:rPr>
            <w:rFonts w:cstheme="minorHAnsi"/>
            <w:webHidden/>
          </w:rPr>
          <w:tab/>
        </w:r>
        <w:r w:rsidR="00E327F0" w:rsidRPr="00E327F0">
          <w:rPr>
            <w:rFonts w:cstheme="minorHAnsi"/>
            <w:webHidden/>
          </w:rPr>
          <w:fldChar w:fldCharType="begin"/>
        </w:r>
        <w:r w:rsidR="00E327F0" w:rsidRPr="00E327F0">
          <w:rPr>
            <w:rFonts w:cstheme="minorHAnsi"/>
            <w:webHidden/>
          </w:rPr>
          <w:instrText xml:space="preserve"> PAGEREF _Toc4747508 \h </w:instrText>
        </w:r>
        <w:r w:rsidR="00E327F0" w:rsidRPr="00E327F0">
          <w:rPr>
            <w:rFonts w:cstheme="minorHAnsi"/>
            <w:webHidden/>
          </w:rPr>
        </w:r>
        <w:r w:rsidR="00E327F0" w:rsidRPr="00E327F0">
          <w:rPr>
            <w:rFonts w:cstheme="minorHAnsi"/>
            <w:webHidden/>
          </w:rPr>
          <w:fldChar w:fldCharType="separate"/>
        </w:r>
        <w:r w:rsidR="00E327F0" w:rsidRPr="00E327F0">
          <w:rPr>
            <w:rFonts w:cstheme="minorHAnsi"/>
            <w:webHidden/>
          </w:rPr>
          <w:t>40</w:t>
        </w:r>
        <w:r w:rsidR="00E327F0" w:rsidRPr="00E327F0">
          <w:rPr>
            <w:rFonts w:cstheme="minorHAnsi"/>
            <w:webHidden/>
          </w:rPr>
          <w:fldChar w:fldCharType="end"/>
        </w:r>
      </w:hyperlink>
    </w:p>
    <w:p w14:paraId="7C664F2D" w14:textId="75A1D60D" w:rsidR="00E327F0" w:rsidRPr="00E327F0" w:rsidRDefault="00E86306">
      <w:pPr>
        <w:pStyle w:val="TOC1"/>
        <w:tabs>
          <w:tab w:val="right" w:leader="dot" w:pos="5030"/>
        </w:tabs>
        <w:rPr>
          <w:rFonts w:eastAsiaTheme="minorEastAsia" w:cstheme="minorHAnsi"/>
          <w:b w:val="0"/>
          <w:caps w:val="0"/>
          <w:noProof/>
          <w:sz w:val="22"/>
          <w:lang w:val="en-US" w:eastAsia="en-US" w:bidi="ar-SA"/>
        </w:rPr>
      </w:pPr>
      <w:hyperlink w:anchor="_Toc4747509" w:history="1">
        <w:r w:rsidR="00E327F0" w:rsidRPr="00E327F0">
          <w:rPr>
            <w:rStyle w:val="Hyperlink"/>
            <w:rFonts w:cstheme="minorHAnsi"/>
            <w:noProof/>
          </w:rPr>
          <w:t>Prilog 3 – Standardne ugovorne klauzule (Izvođači obrade podataka)</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_Toc4747509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41</w:t>
        </w:r>
        <w:r w:rsidR="00E327F0" w:rsidRPr="00E327F0">
          <w:rPr>
            <w:rFonts w:cstheme="minorHAnsi"/>
            <w:noProof/>
            <w:webHidden/>
          </w:rPr>
          <w:fldChar w:fldCharType="end"/>
        </w:r>
      </w:hyperlink>
    </w:p>
    <w:p w14:paraId="092C9288" w14:textId="0699E950" w:rsidR="004D27A6" w:rsidRPr="00E327F0" w:rsidRDefault="00E86306" w:rsidP="00E327F0">
      <w:pPr>
        <w:pStyle w:val="TOC1"/>
        <w:tabs>
          <w:tab w:val="right" w:leader="dot" w:pos="5030"/>
        </w:tabs>
        <w:rPr>
          <w:rFonts w:cstheme="minorHAnsi"/>
        </w:rPr>
      </w:pPr>
      <w:hyperlink w:anchor="_Toc4747510" w:history="1">
        <w:r w:rsidR="00E327F0" w:rsidRPr="00E327F0">
          <w:rPr>
            <w:rStyle w:val="Hyperlink"/>
            <w:rFonts w:cstheme="minorHAnsi"/>
            <w:noProof/>
          </w:rPr>
          <w:t>Dodatak 4 – Odredbe Opće uredbe o zaštiti podataka Europske unije</w:t>
        </w:r>
        <w:r w:rsidR="00E327F0" w:rsidRPr="00E327F0">
          <w:rPr>
            <w:rFonts w:cstheme="minorHAnsi"/>
            <w:noProof/>
            <w:webHidden/>
          </w:rPr>
          <w:tab/>
        </w:r>
        <w:r w:rsidR="00E327F0" w:rsidRPr="00E327F0">
          <w:rPr>
            <w:rFonts w:cstheme="minorHAnsi"/>
            <w:noProof/>
            <w:webHidden/>
          </w:rPr>
          <w:fldChar w:fldCharType="begin"/>
        </w:r>
        <w:r w:rsidR="00E327F0" w:rsidRPr="00E327F0">
          <w:rPr>
            <w:rFonts w:cstheme="minorHAnsi"/>
            <w:noProof/>
            <w:webHidden/>
          </w:rPr>
          <w:instrText xml:space="preserve"> PAGEREF _Toc4747510 \h </w:instrText>
        </w:r>
        <w:r w:rsidR="00E327F0" w:rsidRPr="00E327F0">
          <w:rPr>
            <w:rFonts w:cstheme="minorHAnsi"/>
            <w:noProof/>
            <w:webHidden/>
          </w:rPr>
        </w:r>
        <w:r w:rsidR="00E327F0" w:rsidRPr="00E327F0">
          <w:rPr>
            <w:rFonts w:cstheme="minorHAnsi"/>
            <w:noProof/>
            <w:webHidden/>
          </w:rPr>
          <w:fldChar w:fldCharType="separate"/>
        </w:r>
        <w:r w:rsidR="00E327F0" w:rsidRPr="00E327F0">
          <w:rPr>
            <w:rFonts w:cstheme="minorHAnsi"/>
            <w:noProof/>
            <w:webHidden/>
          </w:rPr>
          <w:t>47</w:t>
        </w:r>
        <w:r w:rsidR="00E327F0" w:rsidRPr="00E327F0">
          <w:rPr>
            <w:rFonts w:cstheme="minorHAnsi"/>
            <w:noProof/>
            <w:webHidden/>
          </w:rPr>
          <w:fldChar w:fldCharType="end"/>
        </w:r>
      </w:hyperlink>
      <w:r w:rsidR="00A430D3"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4747431"/>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55A15174" w14:textId="77777777" w:rsidR="005F1772" w:rsidRDefault="005F1772" w:rsidP="005F1772">
      <w:pPr>
        <w:pStyle w:val="ProductList-Body"/>
        <w:spacing w:after="240"/>
      </w:pPr>
      <w:r>
        <w:t>Strane su suglasne da ove Odredbe Online usluga uređuju Kupčevu upotrebu Online usluga i određuju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te obradu i zaštitu Podataka o podršci i Osobnih podataka u vezi s pružanjem tih usluga. Zasebne odredbe, uključujući različite odredbe o zaštiti privatnosti i sigurnosti, uređuju Klijentovo korištenje proizvoda drugog proizvođača (kako je definirano u nastavku).</w:t>
      </w:r>
    </w:p>
    <w:p w14:paraId="28BEBEC0" w14:textId="77777777" w:rsidR="005F1772" w:rsidRDefault="005F1772" w:rsidP="005F1772">
      <w:pPr>
        <w:pStyle w:val="ProductList-SubSubSectionHeading"/>
        <w:outlineLvl w:val="1"/>
      </w:pPr>
      <w:bookmarkStart w:id="13" w:name="_Toc507768532"/>
      <w:bookmarkStart w:id="14" w:name="_Toc4747432"/>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4747433"/>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4747434"/>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4747435"/>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6227C86C" w14:textId="77777777" w:rsidR="00982F0F" w:rsidRDefault="00982F0F" w:rsidP="00982F0F">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4747436"/>
      <w:r>
        <w:t>Pojašnjenja i sažetak promjena</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E327F0" w:rsidRPr="00AD6DB4" w14:paraId="4CBE867C" w14:textId="77777777" w:rsidTr="00CE50E4">
        <w:trPr>
          <w:tblHeader/>
        </w:trPr>
        <w:tc>
          <w:tcPr>
            <w:tcW w:w="5395" w:type="dxa"/>
            <w:shd w:val="clear" w:color="auto" w:fill="0072C6"/>
          </w:tcPr>
          <w:p w14:paraId="0A99076E" w14:textId="77777777" w:rsidR="00E327F0" w:rsidRPr="00231971" w:rsidRDefault="00E327F0" w:rsidP="00CE50E4">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2BBEAB4D" w14:textId="77777777" w:rsidR="00E327F0" w:rsidRPr="00231971" w:rsidRDefault="00E327F0" w:rsidP="00CE50E4">
            <w:pPr>
              <w:pStyle w:val="ProductList-Body"/>
              <w:spacing w:before="20" w:after="20"/>
              <w:rPr>
                <w:color w:val="FFFFFF" w:themeColor="background1"/>
                <w:sz w:val="16"/>
                <w:szCs w:val="16"/>
              </w:rPr>
            </w:pPr>
            <w:r>
              <w:rPr>
                <w:color w:val="FFFFFF" w:themeColor="background1"/>
                <w:sz w:val="16"/>
                <w:szCs w:val="16"/>
              </w:rPr>
              <w:t>Izbrisani dijelovi</w:t>
            </w:r>
          </w:p>
        </w:tc>
      </w:tr>
      <w:tr w:rsidR="00E327F0" w:rsidRPr="00A47BC4" w14:paraId="5F23A399" w14:textId="77777777" w:rsidTr="00CE50E4">
        <w:tc>
          <w:tcPr>
            <w:tcW w:w="5395" w:type="dxa"/>
            <w:vAlign w:val="bottom"/>
          </w:tcPr>
          <w:p w14:paraId="443A10E6" w14:textId="77777777" w:rsidR="00E327F0" w:rsidRPr="006F7F52" w:rsidRDefault="00E327F0" w:rsidP="00CE50E4">
            <w:pPr>
              <w:pStyle w:val="ProductList-Body"/>
              <w:rPr>
                <w:rFonts w:cstheme="minorHAnsi"/>
                <w:sz w:val="16"/>
                <w:szCs w:val="16"/>
              </w:rPr>
            </w:pPr>
            <w:r>
              <w:rPr>
                <w:rFonts w:cstheme="minorHAnsi"/>
                <w:sz w:val="16"/>
                <w:szCs w:val="16"/>
              </w:rPr>
              <w:t>Dynamics 365 for Customer Insights</w:t>
            </w:r>
          </w:p>
        </w:tc>
        <w:tc>
          <w:tcPr>
            <w:tcW w:w="5395" w:type="dxa"/>
            <w:vAlign w:val="bottom"/>
          </w:tcPr>
          <w:p w14:paraId="02A716D5" w14:textId="77777777" w:rsidR="00E327F0" w:rsidRPr="00E92AA5" w:rsidRDefault="00E327F0" w:rsidP="00CE50E4">
            <w:pPr>
              <w:pStyle w:val="ProductList-Body"/>
              <w:rPr>
                <w:rFonts w:cstheme="minorHAnsi"/>
                <w:sz w:val="16"/>
                <w:szCs w:val="16"/>
              </w:rPr>
            </w:pPr>
          </w:p>
        </w:tc>
      </w:tr>
    </w:tbl>
    <w:p w14:paraId="75480397" w14:textId="77777777" w:rsidR="00E327F0" w:rsidRPr="00931AE7" w:rsidRDefault="00E327F0" w:rsidP="00E327F0">
      <w:pPr>
        <w:pStyle w:val="ProductList-Body"/>
      </w:pPr>
    </w:p>
    <w:p w14:paraId="66BEB4FC" w14:textId="77777777" w:rsidR="00E327F0" w:rsidRPr="00931AE7" w:rsidRDefault="00E327F0" w:rsidP="00E327F0">
      <w:pPr>
        <w:pStyle w:val="ProductList-ClauseHeading"/>
      </w:pPr>
      <w:r>
        <w:t>Posebne odredbe za pojedinačnu Online uslugu</w:t>
      </w:r>
    </w:p>
    <w:p w14:paraId="3D320E93" w14:textId="77777777" w:rsidR="00E327F0" w:rsidRPr="00931AE7" w:rsidRDefault="00E86306" w:rsidP="00E327F0">
      <w:pPr>
        <w:pStyle w:val="ProductList-Body"/>
      </w:pPr>
      <w:hyperlink w:anchor="AzureMaps" w:tooltip="Azure Maps" w:history="1">
        <w:r w:rsidR="00E327F0">
          <w:rPr>
            <w:rStyle w:val="Hyperlink"/>
          </w:rPr>
          <w:t>Azure Maps</w:t>
        </w:r>
      </w:hyperlink>
      <w:r w:rsidR="00E327F0">
        <w:t>: Dodana je nova klauzula o uporabi parametra korisničke regije. Ažurirana je klauzula o Rezultatima API-ja za uslugu Azure Maps kako bi se pojasnilo da se rezultati mogu predmemorirati/pohraniti do 6 mjeseci pod uvjetom da se ne predmemoriraju/pohranjuju u svrhu zaobilaženja funkcije usluge Azure Maps.</w:t>
      </w:r>
    </w:p>
    <w:p w14:paraId="4465EDE0" w14:textId="77777777" w:rsidR="00E327F0" w:rsidRPr="00931AE7" w:rsidRDefault="00E86306" w:rsidP="00E327F0">
      <w:pPr>
        <w:pStyle w:val="ProductList-Body"/>
      </w:pPr>
      <w:hyperlink w:anchor="MicrosoftGraphdataconnect" w:tooltip="Povezivanje s podacima značajke Microsoft Graph za ISV-jeve" w:history="1">
        <w:r w:rsidR="00E327F0">
          <w:rPr>
            <w:rStyle w:val="Hyperlink"/>
          </w:rPr>
          <w:t>Povezivanje s podacima značajke Microsoft Graph za ISV-jeve</w:t>
        </w:r>
      </w:hyperlink>
      <w:r w:rsidR="00E327F0">
        <w:t>: Dodane su odredbe za podršku ponude za povezivanje s podacima značajke Microsoft Graph za ISV-jeve.</w:t>
      </w:r>
    </w:p>
    <w:p w14:paraId="1563875D" w14:textId="77777777" w:rsidR="00E327F0" w:rsidRPr="00931AE7" w:rsidRDefault="00E86306" w:rsidP="00E327F0">
      <w:pPr>
        <w:pStyle w:val="ProductList-Body"/>
      </w:pPr>
      <w:hyperlink w:anchor="BingMaps" w:tooltip="Platforma za upravljanje mobilnom imovinom za Bing karte" w:history="1">
        <w:r w:rsidR="00E327F0">
          <w:rPr>
            <w:rStyle w:val="Hyperlink"/>
          </w:rPr>
          <w:t>Platforma za upravljanje mobilnom imovinom za Bing karte</w:t>
        </w:r>
      </w:hyperlink>
      <w:r w:rsidR="00E327F0">
        <w:t xml:space="preserve">: Podijelite platformu Enterprise za Bing karte i odjeljak platforme za upravljanje mobilnom imovinom za Bing karte u dva zasebna odjeljka: Odjeljak </w:t>
      </w:r>
      <w:hyperlink w:anchor="BingMaps" w:tooltip="Platforma za upravljanje mobilnom imovinom za Bing karte" w:history="1">
        <w:r w:rsidR="00E327F0">
          <w:rPr>
            <w:rStyle w:val="Hyperlink"/>
          </w:rPr>
          <w:t>Platforma za upravljanje mobilnom imovinom za Bing karte</w:t>
        </w:r>
      </w:hyperlink>
      <w:r w:rsidR="00E327F0">
        <w:t xml:space="preserve"> i odjeljak </w:t>
      </w:r>
      <w:hyperlink w:anchor="BingMapsTransactionsandUsers" w:tooltip="Transakcije i korisnici usluge Bing karte" w:history="1">
        <w:r w:rsidR="00E327F0">
          <w:rPr>
            <w:rStyle w:val="Hyperlink"/>
          </w:rPr>
          <w:t>Transakcije i korisnici usluge Bing karte</w:t>
        </w:r>
      </w:hyperlink>
      <w:r w:rsidR="00E327F0">
        <w:t>. Te su dvije ponude podijeljene u zasebne odjeljke jer za Transakcije i korisnike usluge Bing karte (pod prijašnjim nazivom Platforma Enterprise za Bing karte) više nije potreban SL platforme za kupnju SL-ova za usluge Transakcije za karte Bing, Poznati korisnik ni Poznati korisnik usluge Light.</w:t>
      </w:r>
    </w:p>
    <w:p w14:paraId="264CBE39" w14:textId="77777777" w:rsidR="00E327F0" w:rsidRPr="00931AE7" w:rsidRDefault="00E86306" w:rsidP="00E327F0">
      <w:pPr>
        <w:pStyle w:val="ProductList-Body"/>
      </w:pPr>
      <w:hyperlink w:anchor="MicrosoftSearchinBing" w:tooltip="Usluga Microsoft Search in Bing" w:history="1">
        <w:r w:rsidR="00E327F0">
          <w:rPr>
            <w:rStyle w:val="Hyperlink"/>
          </w:rPr>
          <w:t>Usluga Microsoft Search in Bing</w:t>
        </w:r>
      </w:hyperlink>
      <w:r w:rsidR="00E327F0">
        <w:t>: dodane su odredbe uslugu Microsoft Search in Bing.</w:t>
      </w:r>
    </w:p>
    <w:p w14:paraId="692A5677" w14:textId="77777777" w:rsidR="00E327F0" w:rsidRPr="00931AE7" w:rsidRDefault="00E327F0" w:rsidP="00E327F0">
      <w:pPr>
        <w:pStyle w:val="ProductList-Body"/>
      </w:pPr>
    </w:p>
    <w:p w14:paraId="1843F131" w14:textId="77777777" w:rsidR="00E327F0" w:rsidRPr="00931AE7" w:rsidRDefault="00E327F0" w:rsidP="00E327F0">
      <w:pPr>
        <w:pStyle w:val="ProductList-ClauseHeading"/>
      </w:pPr>
      <w:r>
        <w:t>Prilog 2 – Paketi pretplatničkih licenci</w:t>
      </w:r>
    </w:p>
    <w:p w14:paraId="0188B61A" w14:textId="19E64154" w:rsidR="00E327F0" w:rsidRPr="00931AE7" w:rsidRDefault="00E86306" w:rsidP="00E327F0">
      <w:pPr>
        <w:pStyle w:val="ProductList-Body"/>
      </w:pPr>
      <w:hyperlink w:anchor="Attachment2" w:tooltip="Prilog 2 – Paketi pretplatničkih licenci" w:history="1">
        <w:r w:rsidR="00E327F0">
          <w:rPr>
            <w:rStyle w:val="Hyperlink"/>
          </w:rPr>
          <w:t>Prilog 2 – Paketi pretplatničkih licenci</w:t>
        </w:r>
      </w:hyperlink>
      <w:r w:rsidR="00E327F0">
        <w:t>: Paketi Microsoft 365 Information Protection and Compliance i Microsoft 365 Identity and Threat Protection preimenovani su u Microsoft 365 E5 Compliance, odnosno Microsoft 365 E5 Security. Osim ažuriranih naziva, ti su unosi objedinjeni u stupcu Microsoft 365 Enterprise. Stavke Microsoft 365 A5 Compliance i Microsoft 365 A5 Security dodane su u tablicu javnog sektora kako bi odrazile akademske ponude.</w:t>
      </w:r>
    </w:p>
    <w:p w14:paraId="6931562B" w14:textId="3428815C" w:rsidR="006F76BD" w:rsidRPr="00903BB7" w:rsidRDefault="00E86306" w:rsidP="006F76BD">
      <w:pPr>
        <w:pStyle w:val="ProductList-Body"/>
        <w:shd w:val="clear" w:color="auto" w:fill="A6A6A6" w:themeFill="background1" w:themeFillShade="A6"/>
        <w:spacing w:before="120" w:after="240"/>
        <w:jc w:val="right"/>
      </w:pPr>
      <w:hyperlink w:anchor="TableofContents" w:tooltip="Sadržaj"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tooltip="Opće odredbe"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29" w:name="_Toc507768537"/>
      <w:bookmarkStart w:id="30" w:name="_Toc507239489"/>
      <w:bookmarkStart w:id="31" w:name="_Toc4747437"/>
      <w:bookmarkStart w:id="32" w:name="Definitions"/>
      <w:bookmarkEnd w:id="7"/>
      <w:bookmarkEnd w:id="8"/>
      <w:bookmarkEnd w:id="9"/>
      <w:bookmarkEnd w:id="10"/>
      <w:bookmarkEnd w:id="11"/>
      <w:bookmarkEnd w:id="12"/>
      <w:r>
        <w:lastRenderedPageBreak/>
        <w:t>Definicije</w:t>
      </w:r>
      <w:bookmarkEnd w:id="29"/>
      <w:bookmarkEnd w:id="30"/>
      <w:bookmarkEnd w:id="31"/>
    </w:p>
    <w:bookmarkEnd w:id="32"/>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3DE658EF" w:rsidR="005F1772" w:rsidRDefault="005F1772" w:rsidP="005F1772">
      <w:pPr>
        <w:pStyle w:val="ProductList-Body"/>
        <w:spacing w:after="120"/>
      </w:pPr>
      <w:r>
        <w:t xml:space="preserve">Pojam „Osnovne Online usluge“ označava one Online usluge navedene u </w:t>
      </w:r>
      <w:hyperlink w:anchor="AppendixA_CoreOnlineServices" w:tooltip="Dodatak A" w:history="1">
        <w:r w:rsidR="0028343F">
          <w:rPr>
            <w:rStyle w:val="Hyperlink"/>
          </w:rPr>
          <w:t>Dodatak A</w:t>
        </w:r>
      </w:hyperlink>
      <w:r>
        <w:t xml:space="preserve"> Odredbi o zaštiti osobnih podataka.</w:t>
      </w:r>
    </w:p>
    <w:p w14:paraId="6E500E64" w14:textId="77777777" w:rsidR="005F1772" w:rsidRPr="00874919" w:rsidRDefault="005F1772" w:rsidP="005F1772">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o podršci.</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097CE9C" w14:textId="77777777" w:rsidR="005F1772" w:rsidRDefault="005F1772" w:rsidP="005F1772">
      <w:pPr>
        <w:pStyle w:val="ProductList-Body"/>
        <w:spacing w:after="120"/>
      </w:pPr>
      <w:r>
        <w:t>Pojam „Opća uredba o zaštiti osobnih podataka“ ili „GDPR“ označava Uredbu (EU) 2016/679 Europskog parlamenta i Vijeća od 27. travnja 2016. o zaštiti fizičkih osoba s obzirom na obradu i prijenos osobnih podataka, kojom se stavlja van snage Direktiva 95/46/EZ.</w:t>
      </w:r>
    </w:p>
    <w:p w14:paraId="1ADE1589" w14:textId="77777777" w:rsidR="005F1772" w:rsidRDefault="005F1772" w:rsidP="005F1772">
      <w:pPr>
        <w:pStyle w:val="ProductList-Body"/>
        <w:spacing w:after="120"/>
      </w:pPr>
      <w:r>
        <w:t>„Odredbe GDPR-a“ označava odredbe u Prilogu 4 kojima se Microsoft obvezuje obrađivati Osobne podatke u skladu s člankom 28 Opće uredbe o zaštiti osobnih podataka.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36AC8E9A" w:rsidR="00103924"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6728030A" w14:textId="77777777" w:rsidR="00FB24B8" w:rsidRPr="00874919" w:rsidRDefault="00FB24B8" w:rsidP="00FB24B8">
      <w:pPr>
        <w:pStyle w:val="ProductList-Body"/>
        <w:spacing w:after="120"/>
      </w:pPr>
      <w:r>
        <w:t>Pojam „mrežni poslužitelj“ označava fizički hardverski poslužitelj namijenjen samo za Klijentovo korištenje i pruža pomoć s resursima računalima u mreži.</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19"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3" w:name="_Toc507239490"/>
      <w:r>
        <w:t>Odredbe Online usluga</w:t>
      </w:r>
      <w:bookmarkEnd w:id="33"/>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75F2A0B5" w14:textId="77777777" w:rsidR="005F1772" w:rsidRDefault="005F1772" w:rsidP="005F1772">
      <w:pPr>
        <w:pStyle w:val="ProductList-Body"/>
        <w:spacing w:after="120"/>
      </w:pPr>
      <w:r>
        <w:t>Pojam „SL“ označava pretplatničku licencu.</w:t>
      </w:r>
    </w:p>
    <w:p w14:paraId="780C38C3" w14:textId="7755798F" w:rsidR="005F1772" w:rsidRDefault="005F1772" w:rsidP="005F1772">
      <w:pPr>
        <w:pStyle w:val="ProductList-Body"/>
        <w:spacing w:after="120"/>
      </w:pPr>
      <w:r>
        <w:t xml:space="preserve">Pojam „Standardne ugovorne klauzule“ označava standardne klauzule za zaštitu osobnih podataka za prijenos osobnih podataka obrađivačima s poslovnim nastanom u trećim zemljama koje ne osiguravaju odgovarajuću razinu zaštite osobnih podataka, kao što je opisano u članku 46 GDPR-a. Standardne ugovorne klauzule navedene su u </w:t>
      </w:r>
      <w:hyperlink w:anchor="Attachment3" w:tooltip="Prilogu 3" w:history="1">
        <w:r>
          <w:rPr>
            <w:rStyle w:val="Hyperlink"/>
          </w:rPr>
          <w:t>Prilogu 3</w:t>
        </w:r>
      </w:hyperlink>
      <w:r>
        <w:t>.</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4910CFAE" w14:textId="77777777" w:rsidR="005F1772" w:rsidRDefault="005F1772" w:rsidP="005F1772">
      <w:pPr>
        <w:pStyle w:val="ProductList-Body"/>
        <w:spacing w:after="120"/>
      </w:pPr>
      <w:r>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p>
    <w:p w14:paraId="24FC19AF" w14:textId="77777777" w:rsidR="005F1772" w:rsidRDefault="005F1772" w:rsidP="005F1772">
      <w:pPr>
        <w:pStyle w:val="ProductList-Body"/>
        <w:spacing w:after="120"/>
      </w:pPr>
      <w:r>
        <w:lastRenderedPageBreak/>
        <w:t>Pojmovi „subjekt podataka“, „obrada“, „obrađivač“ i „nadzorno tijelo“ koji se upotrebljavaju u ovom dokumentu imaju značenja navedena u GDPR-u, a pojmovi „uvoznik podataka“ i „izvoznik podataka“ imaju značenja navedena u Standardnim ugovornim klauzulama.</w:t>
      </w:r>
    </w:p>
    <w:p w14:paraId="2D34F0FF"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20"/>
          <w:footerReference w:type="first" r:id="rId21"/>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4" w:name="_Toc507768538"/>
      <w:bookmarkStart w:id="35" w:name="_Toc4747438"/>
      <w:bookmarkStart w:id="36" w:name="GeneralTerms"/>
      <w:r>
        <w:lastRenderedPageBreak/>
        <w:t>Opće odredbe</w:t>
      </w:r>
      <w:bookmarkEnd w:id="34"/>
      <w:bookmarkEnd w:id="35"/>
    </w:p>
    <w:p w14:paraId="2DE4797E" w14:textId="77777777" w:rsidR="005F1772" w:rsidRDefault="005F1772" w:rsidP="005F1772">
      <w:pPr>
        <w:pStyle w:val="ProductList-SubSubSectionHeading"/>
        <w:outlineLvl w:val="1"/>
      </w:pPr>
      <w:bookmarkStart w:id="37" w:name="_Toc507768539"/>
      <w:bookmarkStart w:id="38" w:name="_Toc4747439"/>
      <w:bookmarkStart w:id="39" w:name="OnlineServicesChanges"/>
      <w:bookmarkEnd w:id="36"/>
      <w:r>
        <w:t>Licenciranje Online usluga</w:t>
      </w:r>
      <w:bookmarkEnd w:id="37"/>
      <w:bookmarkEnd w:id="38"/>
    </w:p>
    <w:bookmarkEnd w:id="39"/>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tooltip="Posebnim odredbama za pojedinačnu Online uslugu" w:history="1">
        <w:r>
          <w:rPr>
            <w:rStyle w:val="Hyperlink"/>
          </w:rPr>
          <w:t>Posebnim odredbama za pojedinačnu Online uslugu</w:t>
        </w:r>
      </w:hyperlink>
      <w:r>
        <w:t xml:space="preserve">. U </w:t>
      </w:r>
      <w:hyperlink w:anchor="Attachment2" w:tooltip="Prilog 2"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hyperlink w:anchor="OnlineServiceSpecificTerms" w:tooltip="Posebnim odredbama za pojedinačnu Online uslugu"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0" w:name="_Toc507768540"/>
      <w:bookmarkStart w:id="41" w:name="_Toc4747440"/>
      <w:r>
        <w:t>Korištenje Online usluga</w:t>
      </w:r>
      <w:bookmarkEnd w:id="40"/>
      <w:bookmarkEnd w:id="41"/>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4C41FC" w:rsidRDefault="0028343F" w:rsidP="0028343F">
      <w:pPr>
        <w:pStyle w:val="ProductList-Body"/>
        <w:ind w:left="158"/>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28343F">
      <w:pPr>
        <w:pStyle w:val="ProductList-Body"/>
        <w:numPr>
          <w:ilvl w:val="0"/>
          <w:numId w:val="2"/>
        </w:numPr>
        <w:ind w:left="608" w:hanging="270"/>
      </w:pPr>
      <w:r>
        <w:t>na način zabranjen zakonom, propisom, državnom uredbom ili naputkom;</w:t>
      </w:r>
    </w:p>
    <w:p w14:paraId="573C2D16" w14:textId="77777777" w:rsidR="0028343F" w:rsidRDefault="0028343F" w:rsidP="0028343F">
      <w:pPr>
        <w:pStyle w:val="ProductList-Body"/>
        <w:numPr>
          <w:ilvl w:val="0"/>
          <w:numId w:val="2"/>
        </w:numPr>
        <w:spacing w:before="40"/>
        <w:ind w:left="608" w:hanging="270"/>
      </w:pPr>
      <w:r>
        <w:t>da bi se kršila prava drugih;</w:t>
      </w:r>
    </w:p>
    <w:p w14:paraId="3A9A960F" w14:textId="77777777" w:rsidR="0028343F" w:rsidRDefault="0028343F" w:rsidP="0028343F">
      <w:pPr>
        <w:pStyle w:val="ProductList-Body"/>
        <w:numPr>
          <w:ilvl w:val="0"/>
          <w:numId w:val="2"/>
        </w:numPr>
        <w:spacing w:before="40"/>
        <w:ind w:left="608" w:hanging="270"/>
      </w:pPr>
      <w:r>
        <w:t>da bi pokušali steći neovlašteni pristup nekoj usluzi, uređaju, podacima, računu ili mreži ili ih narušili;</w:t>
      </w:r>
    </w:p>
    <w:p w14:paraId="577B9AF5" w14:textId="77777777" w:rsidR="0028343F" w:rsidRDefault="0028343F" w:rsidP="0028343F">
      <w:pPr>
        <w:pStyle w:val="ProductList-Body"/>
        <w:numPr>
          <w:ilvl w:val="0"/>
          <w:numId w:val="2"/>
        </w:numPr>
        <w:spacing w:before="40"/>
        <w:ind w:left="608" w:hanging="270"/>
      </w:pPr>
      <w:r>
        <w:t>da bi se slala neželjena pošta ili distribuirao zlonamjerni softver;</w:t>
      </w:r>
    </w:p>
    <w:p w14:paraId="3BF49D38" w14:textId="77777777" w:rsidR="0028343F" w:rsidRDefault="0028343F" w:rsidP="0028343F">
      <w:pPr>
        <w:pStyle w:val="ProductList-Body"/>
        <w:numPr>
          <w:ilvl w:val="0"/>
          <w:numId w:val="2"/>
        </w:numPr>
        <w:spacing w:before="40"/>
        <w:ind w:left="608" w:hanging="270"/>
      </w:pPr>
      <w:r>
        <w:t>na način kojim se može oštetiti Online uslugu ili kojim se drugima otežava njezino korištenje;</w:t>
      </w:r>
    </w:p>
    <w:p w14:paraId="32403C9E" w14:textId="77777777" w:rsidR="0028343F" w:rsidRDefault="0028343F" w:rsidP="0028343F">
      <w:pPr>
        <w:pStyle w:val="ProductList-Body"/>
        <w:numPr>
          <w:ilvl w:val="0"/>
          <w:numId w:val="2"/>
        </w:numPr>
        <w:spacing w:before="40"/>
        <w:ind w:left="608" w:hanging="270"/>
      </w:pPr>
      <w:r>
        <w:t>u bilo koju svrhu ili u situaciji u kojoj bi kvar Online usluge mogao dovesti do smrti ili ozbiljne tjelesne ozljede bilo koje osobe ili do teškog oštećenja materijalnih dobara ili okoliša ili</w:t>
      </w:r>
    </w:p>
    <w:p w14:paraId="656259FB" w14:textId="77777777" w:rsidR="0028343F" w:rsidRDefault="0028343F" w:rsidP="0028343F">
      <w:pPr>
        <w:pStyle w:val="ProductList-Body"/>
        <w:numPr>
          <w:ilvl w:val="0"/>
          <w:numId w:val="2"/>
        </w:numPr>
        <w:spacing w:before="40" w:after="120"/>
        <w:ind w:left="605" w:hanging="274"/>
      </w:pPr>
      <w:r>
        <w:t>tako da pomognu nekome da napravi nešto od gore navedenog ili da ga potaknu na to.</w:t>
      </w:r>
    </w:p>
    <w:p w14:paraId="153E187F" w14:textId="77777777" w:rsidR="005F1772" w:rsidRDefault="005F1772" w:rsidP="005F1772">
      <w:pPr>
        <w:pStyle w:val="ProductList-Body"/>
        <w:ind w:left="158"/>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0A3E8B4B" w14:textId="77777777" w:rsidR="005F1772" w:rsidRDefault="005F1772" w:rsidP="005F1772">
      <w:pPr>
        <w:pStyle w:val="ProductList-Body"/>
      </w:pPr>
    </w:p>
    <w:p w14:paraId="1C7276D8" w14:textId="77777777" w:rsidR="005F1772" w:rsidRDefault="005F1772" w:rsidP="005F1772">
      <w:pPr>
        <w:pStyle w:val="ProductList-SubSubSectionHeading"/>
        <w:outlineLvl w:val="1"/>
      </w:pPr>
      <w:bookmarkStart w:id="42" w:name="_Toc507768541"/>
      <w:bookmarkStart w:id="43" w:name="_Toc507239493"/>
      <w:bookmarkStart w:id="44" w:name="_Toc4747441"/>
      <w:r>
        <w:t>Korištenje softvera s Online uslugom</w:t>
      </w:r>
      <w:bookmarkEnd w:id="42"/>
      <w:bookmarkEnd w:id="43"/>
      <w:bookmarkEnd w:id="44"/>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hyperlink w:anchor="OnlineServiceSpecificTerms" w:tooltip="Posebne odredbe za pojedinačnu Online uslugu"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 xml:space="preserve">Aplikacije mogu prikupljati podatke o </w:t>
      </w:r>
      <w:r w:rsidR="00E6465C">
        <w:lastRenderedPageBreak/>
        <w:t>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45" w:name="_Toc507768542"/>
      <w:bookmarkStart w:id="46" w:name="_Toc4747442"/>
      <w:r>
        <w:t>Tehnička ograničenja</w:t>
      </w:r>
      <w:bookmarkEnd w:id="45"/>
      <w:bookmarkEnd w:id="46"/>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47" w:name="_Toc507768543"/>
      <w:bookmarkStart w:id="48" w:name="_Toc4747443"/>
      <w:r>
        <w:t>Usluge uvoza/izvoza</w:t>
      </w:r>
      <w:bookmarkEnd w:id="47"/>
      <w:bookmarkEnd w:id="48"/>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49" w:name="_Toc507768544"/>
      <w:bookmarkStart w:id="50" w:name="_Toc4747444"/>
      <w:r>
        <w:t>Komponente fontova</w:t>
      </w:r>
      <w:bookmarkEnd w:id="49"/>
      <w:bookmarkEnd w:id="50"/>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1" w:name="_Toc507768545"/>
      <w:bookmarkStart w:id="52" w:name="_Toc4747445"/>
      <w:r>
        <w:t>Izmjene i dostupnost Online usluga</w:t>
      </w:r>
      <w:bookmarkEnd w:id="51"/>
      <w:bookmarkEnd w:id="52"/>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2" w:history="1">
        <w:r>
          <w:rPr>
            <w:rStyle w:val="Hyperlink"/>
          </w:rPr>
          <w:t>https://go.microsoft.com/fwlink/?linkid=870295</w:t>
        </w:r>
      </w:hyperlink>
      <w:r>
        <w:t>.</w:t>
      </w:r>
    </w:p>
    <w:p w14:paraId="53DA2C09" w14:textId="77777777" w:rsidR="005F1772" w:rsidRDefault="005F1772" w:rsidP="005F1772">
      <w:pPr>
        <w:pStyle w:val="ProductList-Body"/>
      </w:pPr>
    </w:p>
    <w:p w14:paraId="73D845A9" w14:textId="77777777" w:rsidR="005F1772" w:rsidRDefault="005F1772" w:rsidP="005F1772">
      <w:pPr>
        <w:pStyle w:val="ProductList-SubSubSectionHeading"/>
        <w:outlineLvl w:val="1"/>
      </w:pPr>
      <w:bookmarkStart w:id="53" w:name="_Toc507768546"/>
      <w:bookmarkStart w:id="54" w:name="_Toc4747446"/>
      <w:r>
        <w:t>Usklađenost sa zakonima</w:t>
      </w:r>
      <w:bookmarkEnd w:id="53"/>
      <w:bookmarkEnd w:id="54"/>
    </w:p>
    <w:p w14:paraId="4AF54FEB" w14:textId="77777777" w:rsidR="005F1772" w:rsidRDefault="005F1772" w:rsidP="005F1772">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4007B706" w14:textId="77777777" w:rsidR="005F1772" w:rsidRDefault="005F1772" w:rsidP="005F1772">
      <w:pPr>
        <w:pStyle w:val="ProductList-Body"/>
      </w:pPr>
      <w:r>
        <w:t xml:space="preserve">Klijent se mora pridržavati svih pravnih propisa koji se primjenjuju na njegovo korištenje Online usluga, uključujući propise povezane sa zaštitom privatnosti, Osobnim podacima, biometrijskim podacima, zaštitom osobnih podataka i povjerljivosti komunikacije. Klijent je odgovoran utvrditi jesu li Online usluge prikladne za pohranu i obradu informacija na koje se primjenjuje određeni pravni propis, kao i za upotrebu Online usluga na način koji je u skladu s Klijentovim pravnim i regulatornim obvezama. Klijent odgovara za odgovaranje na bilo koji zahtjev od treće osobe povezan s Klijentovim korištenjem Online usluge, kao što je zahtjev za uklanjanje sadržaja prema Zakonu o autorskim pravima u digitalnom tisućljeću SAD-a ili drugim mjerodavnim pravnim propisima. </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5" w:name="_Toc507768547"/>
      <w:bookmarkStart w:id="56" w:name="_Toc4747447"/>
      <w:r>
        <w:t>Ostalo</w:t>
      </w:r>
      <w:bookmarkEnd w:id="55"/>
      <w:bookmarkEnd w:id="56"/>
    </w:p>
    <w:p w14:paraId="6B1A15DF" w14:textId="77777777" w:rsidR="0002002E" w:rsidRPr="005F1772" w:rsidRDefault="0002002E" w:rsidP="005F1772">
      <w:pPr>
        <w:pStyle w:val="ProductList-Body"/>
        <w:ind w:left="158"/>
        <w:rPr>
          <w:b/>
          <w:color w:val="0072C6"/>
        </w:rPr>
      </w:pPr>
      <w:bookmarkStart w:id="57" w:name="_Toc460240070"/>
      <w:bookmarkStart w:id="58" w:name="_Toc459970681"/>
      <w:bookmarkStart w:id="59" w:name="NonMicrosoftProducts"/>
      <w:r w:rsidRPr="005F1772">
        <w:rPr>
          <w:b/>
          <w:color w:val="0072C6"/>
        </w:rPr>
        <w:t>Proizvodi drugog proizvođača</w:t>
      </w:r>
      <w:bookmarkEnd w:id="57"/>
      <w:bookmarkEnd w:id="58"/>
    </w:p>
    <w:bookmarkEnd w:id="59"/>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271E8F" w14:textId="77777777" w:rsidR="005F1772" w:rsidRPr="004C41FC" w:rsidRDefault="005F1772" w:rsidP="00C33635">
      <w:pPr>
        <w:pStyle w:val="ProductList-Body"/>
        <w:keepNext/>
        <w:ind w:left="158"/>
      </w:pPr>
      <w:r>
        <w:rPr>
          <w:b/>
          <w:color w:val="0072C6"/>
        </w:rPr>
        <w:lastRenderedPageBreak/>
        <w:t>Kompetitivno testiranje mjernih performansi</w:t>
      </w:r>
    </w:p>
    <w:p w14:paraId="42825CA9" w14:textId="3018040A" w:rsidR="005F1772" w:rsidRDefault="005F1772" w:rsidP="005F1772">
      <w:pPr>
        <w:pStyle w:val="ProductList-Body"/>
        <w:ind w:left="158"/>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245FADEE" w14:textId="05A04314" w:rsidR="00982F0F" w:rsidRDefault="00982F0F" w:rsidP="005F1772">
      <w:pPr>
        <w:pStyle w:val="ProductList-Body"/>
        <w:ind w:left="158"/>
      </w:pPr>
    </w:p>
    <w:p w14:paraId="7ECDE198" w14:textId="77777777" w:rsidR="00982F0F" w:rsidRDefault="00982F0F" w:rsidP="00982F0F">
      <w:pPr>
        <w:pStyle w:val="ProductList-Body"/>
        <w:keepNext/>
        <w:ind w:left="187"/>
        <w:outlineLvl w:val="2"/>
        <w:rPr>
          <w:b/>
          <w:bCs/>
          <w:color w:val="0072C6"/>
        </w:rPr>
      </w:pPr>
      <w:bookmarkStart w:id="60" w:name="GeneralTerms_GovCustomers"/>
      <w:r>
        <w:rPr>
          <w:b/>
          <w:bCs/>
          <w:color w:val="0072C6"/>
        </w:rPr>
        <w:t>Klijenti koji su državne ustanove</w:t>
      </w:r>
    </w:p>
    <w:bookmarkEnd w:id="60"/>
    <w:p w14:paraId="3B548F36" w14:textId="77777777" w:rsidR="00982F0F" w:rsidRDefault="00982F0F" w:rsidP="00982F0F">
      <w:pPr>
        <w:pStyle w:val="ProductList-Body"/>
        <w:ind w:left="180"/>
      </w:pPr>
      <w:r>
        <w:t>Ako je Klijent državna ustanova, sljedeće se odredbe odnose na sve Online usluge pružene Klijentu besplatno. Microsoft se odriče svih prava na kompenzaciju od Klijenta za Online usluge. 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630E2AE5"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86C3935" w14:textId="77777777" w:rsidR="005F1772" w:rsidRDefault="005F1772" w:rsidP="005F1772">
      <w:pPr>
        <w:pStyle w:val="ProductList-SectionHeading"/>
        <w:tabs>
          <w:tab w:val="center" w:pos="5400"/>
        </w:tabs>
        <w:outlineLvl w:val="0"/>
      </w:pPr>
      <w:bookmarkStart w:id="61" w:name="_Toc507239504"/>
      <w:bookmarkStart w:id="62" w:name="_Toc4747448"/>
      <w:r>
        <w:lastRenderedPageBreak/>
        <w:t>Odredbe o zaštiti osobnih podataka</w:t>
      </w:r>
      <w:bookmarkEnd w:id="61"/>
      <w:bookmarkEnd w:id="62"/>
    </w:p>
    <w:p w14:paraId="0A91CC13" w14:textId="77777777" w:rsidR="00C33635" w:rsidRDefault="005F1772" w:rsidP="005F1772">
      <w:pPr>
        <w:pStyle w:val="ProductList-Body"/>
        <w:spacing w:after="120"/>
        <w:sectPr w:rsidR="00C33635" w:rsidSect="00A61B2A">
          <w:footerReference w:type="default" r:id="rId23"/>
          <w:footerReference w:type="first" r:id="rId24"/>
          <w:pgSz w:w="12240" w:h="15840"/>
          <w:pgMar w:top="1440" w:right="720" w:bottom="1440" w:left="720" w:header="720" w:footer="720" w:gutter="0"/>
          <w:cols w:space="720"/>
          <w:titlePg/>
          <w:docGrid w:linePitch="360"/>
        </w:sectPr>
      </w:pPr>
      <w:r>
        <w:t>Ovaj članak Odredbi Online usluga sastoji se od sljedećih stavaka:</w:t>
      </w:r>
    </w:p>
    <w:p w14:paraId="533BB4B4" w14:textId="77777777" w:rsidR="00C33635" w:rsidRDefault="00C33635" w:rsidP="00C33635">
      <w:pPr>
        <w:pStyle w:val="ProductList-Body"/>
        <w:numPr>
          <w:ilvl w:val="0"/>
          <w:numId w:val="46"/>
        </w:numPr>
      </w:pPr>
      <w:r>
        <w:t>Opseg</w:t>
      </w:r>
    </w:p>
    <w:p w14:paraId="349034AF" w14:textId="77777777" w:rsidR="00C33635" w:rsidRDefault="00C33635" w:rsidP="00C33635">
      <w:pPr>
        <w:pStyle w:val="ProductList-Body"/>
        <w:numPr>
          <w:ilvl w:val="0"/>
          <w:numId w:val="46"/>
        </w:numPr>
      </w:pPr>
      <w:r>
        <w:t>Obrada korisničkih podataka; Vlasništvo</w:t>
      </w:r>
    </w:p>
    <w:p w14:paraId="1B41E881" w14:textId="77777777" w:rsidR="00C33635" w:rsidRDefault="00C33635" w:rsidP="00C33635">
      <w:pPr>
        <w:pStyle w:val="ProductList-Body"/>
        <w:numPr>
          <w:ilvl w:val="0"/>
          <w:numId w:val="46"/>
        </w:numPr>
      </w:pPr>
      <w:r>
        <w:t>Otkrivanje Korisničkih podataka</w:t>
      </w:r>
    </w:p>
    <w:p w14:paraId="4A8168EA" w14:textId="77777777" w:rsidR="00C33635" w:rsidRDefault="00C33635" w:rsidP="00C33635">
      <w:pPr>
        <w:pStyle w:val="ProductList-Body"/>
        <w:numPr>
          <w:ilvl w:val="0"/>
          <w:numId w:val="46"/>
        </w:numPr>
      </w:pPr>
      <w:r>
        <w:t>Obrada osobnih podataka; GDPR</w:t>
      </w:r>
    </w:p>
    <w:p w14:paraId="61A2C0DB" w14:textId="77777777" w:rsidR="00C33635" w:rsidRDefault="00C33635" w:rsidP="00C33635">
      <w:pPr>
        <w:pStyle w:val="ProductList-Body"/>
        <w:numPr>
          <w:ilvl w:val="0"/>
          <w:numId w:val="46"/>
        </w:numPr>
      </w:pPr>
      <w:r>
        <w:t>Sigurnost podataka</w:t>
      </w:r>
    </w:p>
    <w:p w14:paraId="3BCD8852" w14:textId="77777777" w:rsidR="00C33635" w:rsidRDefault="00C33635" w:rsidP="00C33635">
      <w:pPr>
        <w:pStyle w:val="ProductList-Body"/>
        <w:numPr>
          <w:ilvl w:val="0"/>
          <w:numId w:val="46"/>
        </w:numPr>
      </w:pPr>
      <w:r>
        <w:t>Obavijest o sigurnosnom incidentu</w:t>
      </w:r>
    </w:p>
    <w:p w14:paraId="56F387CE" w14:textId="77777777" w:rsidR="00C33635" w:rsidRDefault="00C33635" w:rsidP="00C33635">
      <w:pPr>
        <w:pStyle w:val="ProductList-Body"/>
        <w:numPr>
          <w:ilvl w:val="0"/>
          <w:numId w:val="46"/>
        </w:numPr>
      </w:pPr>
      <w:r>
        <w:t>Prijenosi i lokacija podataka</w:t>
      </w:r>
    </w:p>
    <w:p w14:paraId="57ADD7C1" w14:textId="77777777" w:rsidR="00C33635" w:rsidRDefault="00C33635" w:rsidP="00C33635">
      <w:pPr>
        <w:pStyle w:val="ProductList-Body"/>
        <w:numPr>
          <w:ilvl w:val="0"/>
          <w:numId w:val="46"/>
        </w:numPr>
      </w:pPr>
      <w:r>
        <w:t>Zadržavanje i brisanje podataka</w:t>
      </w:r>
    </w:p>
    <w:p w14:paraId="433AF2DC" w14:textId="77777777" w:rsidR="00C33635" w:rsidRDefault="00C33635" w:rsidP="00C33635">
      <w:pPr>
        <w:pStyle w:val="ProductList-Body"/>
        <w:numPr>
          <w:ilvl w:val="0"/>
          <w:numId w:val="46"/>
        </w:numPr>
      </w:pPr>
      <w:r>
        <w:t>Obveza čuvanja povjerljivosti obrađivača podataka</w:t>
      </w:r>
    </w:p>
    <w:p w14:paraId="4783C367" w14:textId="77777777" w:rsidR="00C33635" w:rsidRPr="00C83150" w:rsidRDefault="00C33635" w:rsidP="00C33635">
      <w:pPr>
        <w:pStyle w:val="ProductList-Body"/>
        <w:numPr>
          <w:ilvl w:val="0"/>
          <w:numId w:val="46"/>
        </w:numPr>
      </w:pPr>
      <w:r>
        <w:t>Obavijest o upotrebi podobrađivača i nadzor te upotrebe</w:t>
      </w:r>
    </w:p>
    <w:p w14:paraId="24EC2C53" w14:textId="77777777" w:rsidR="00C33635" w:rsidRDefault="00C33635" w:rsidP="00C33635">
      <w:pPr>
        <w:pStyle w:val="ProductList-Body"/>
        <w:numPr>
          <w:ilvl w:val="0"/>
          <w:numId w:val="46"/>
        </w:numPr>
      </w:pPr>
      <w:r>
        <w:t>Obrazovne ustanove</w:t>
      </w:r>
    </w:p>
    <w:p w14:paraId="136D20D4" w14:textId="77777777" w:rsidR="00C33635" w:rsidRDefault="00C33635" w:rsidP="00C33635">
      <w:pPr>
        <w:pStyle w:val="ProductList-Body"/>
        <w:numPr>
          <w:ilvl w:val="0"/>
          <w:numId w:val="46"/>
        </w:numPr>
      </w:pPr>
      <w:r>
        <w:t>HIPAA poslovni suradnik</w:t>
      </w:r>
    </w:p>
    <w:p w14:paraId="5C913317" w14:textId="77777777" w:rsidR="00C33635" w:rsidRDefault="00C33635" w:rsidP="00C33635">
      <w:pPr>
        <w:pStyle w:val="ProductList-Body"/>
        <w:numPr>
          <w:ilvl w:val="0"/>
          <w:numId w:val="46"/>
        </w:numPr>
      </w:pPr>
      <w:r>
        <w:t>Kako se obratiti društvu Microsoft</w:t>
      </w:r>
    </w:p>
    <w:p w14:paraId="4961DD89" w14:textId="77777777" w:rsidR="00C33635" w:rsidRDefault="00C33635" w:rsidP="00C33635">
      <w:pPr>
        <w:pStyle w:val="ProductList-Body"/>
        <w:numPr>
          <w:ilvl w:val="0"/>
          <w:numId w:val="46"/>
        </w:numPr>
      </w:pPr>
      <w:r>
        <w:t>Dodatak A – Osnovne Online usluge</w:t>
      </w:r>
    </w:p>
    <w:p w14:paraId="4A7CA4FD" w14:textId="77777777" w:rsidR="00C33635" w:rsidRDefault="00C33635" w:rsidP="00C33635">
      <w:pPr>
        <w:pStyle w:val="ProductList-Body"/>
        <w:numPr>
          <w:ilvl w:val="0"/>
          <w:numId w:val="46"/>
        </w:numPr>
        <w:sectPr w:rsidR="00C33635" w:rsidSect="00F910B0">
          <w:type w:val="continuous"/>
          <w:pgSz w:w="12240" w:h="15840"/>
          <w:pgMar w:top="1440" w:right="720" w:bottom="1440" w:left="720" w:header="720" w:footer="720" w:gutter="0"/>
          <w:cols w:num="2" w:space="720"/>
          <w:titlePg/>
          <w:docGrid w:linePitch="360"/>
        </w:sectPr>
      </w:pPr>
      <w:bookmarkStart w:id="63" w:name="_Toc431459502"/>
      <w:bookmarkStart w:id="64" w:name="_Toc507239505"/>
      <w:r>
        <w:t xml:space="preserve">Dodatak B – Sigurnosne </w:t>
      </w:r>
      <w:bookmarkEnd w:id="63"/>
      <w:bookmarkEnd w:id="64"/>
      <w:r>
        <w:t>mjere</w:t>
      </w:r>
    </w:p>
    <w:p w14:paraId="13C9D01A" w14:textId="77777777" w:rsidR="005F1772" w:rsidRDefault="005F1772" w:rsidP="005F1772">
      <w:pPr>
        <w:pStyle w:val="ProductList-Body"/>
        <w:ind w:left="720"/>
      </w:pPr>
    </w:p>
    <w:p w14:paraId="40413F66" w14:textId="77777777" w:rsidR="005F1772" w:rsidRDefault="005F1772" w:rsidP="005F1772">
      <w:pPr>
        <w:pStyle w:val="ProductList-SubSubSectionHeading"/>
        <w:outlineLvl w:val="1"/>
      </w:pPr>
      <w:bookmarkStart w:id="65" w:name="_Toc507768549"/>
      <w:bookmarkStart w:id="66" w:name="_Toc4747449"/>
      <w:r>
        <w:t>Opseg</w:t>
      </w:r>
      <w:bookmarkEnd w:id="65"/>
      <w:bookmarkEnd w:id="66"/>
    </w:p>
    <w:p w14:paraId="7A499279" w14:textId="77777777" w:rsidR="00E327F0" w:rsidRPr="00931AE7" w:rsidRDefault="00E327F0" w:rsidP="00E327F0">
      <w:pPr>
        <w:pStyle w:val="ProductList-Body"/>
      </w:pPr>
      <w:r>
        <w:t xml:space="preserve">Odredbe u ovom članku („Odredbe o zaštiti osobnih podataka“) primjenjuju se na sve Online usluge osim na Platformu za upravljanje mobilnom imovinom za Bing karte, Transakcije i korisnike usluge Bing karte, Usluge Bing pretraživanja, GitHub Enterprise, LinkedIn Sales Navigator, Microsoft Azure Stack, Povezivanje s podacima značajke Microsoft Graph za ISV-jeve, Microsoft Genomics i Visual Studio App Center, koje su uređene odredbama o zaštiti privatnosti i sigurnosti u primjenjivim </w:t>
      </w:r>
      <w:hyperlink w:anchor="OnlineServiceSpecificTerms" w:tooltip="Posebne odredbe za pojedinačnu Online uslugu" w:history="1">
        <w:r>
          <w:rPr>
            <w:rStyle w:val="Hyperlink"/>
          </w:rPr>
          <w:t>Posebnim odredbama za Online usluge</w:t>
        </w:r>
      </w:hyperlink>
      <w:r>
        <w:t>.</w:t>
      </w:r>
    </w:p>
    <w:p w14:paraId="42CC015F" w14:textId="77777777" w:rsidR="005F1772" w:rsidRDefault="005F1772" w:rsidP="005F1772">
      <w:pPr>
        <w:pStyle w:val="ProductList-Body"/>
      </w:pPr>
    </w:p>
    <w:p w14:paraId="275D650B" w14:textId="77777777" w:rsidR="005F1772" w:rsidRDefault="005F1772" w:rsidP="005F1772">
      <w:pPr>
        <w:pStyle w:val="ProductList-Body"/>
      </w:pPr>
      <w:r>
        <w:t>Pretpregledi mogu upotrebljavati slabije ili drukčije mjere zaštite privatnosti i sigurnosti od onih koje su obično prisutne u Online uslugama. Ako nije drukčije navedeno, Pretpregledi nisu uključeni u Ugovor o razini usluge za odgovarajuću Online uslugu i Klijent ne bi trebao koristiti Pretpreglede za obradu Osobnih podataka na koje se primjenjuju pravni ili regulatorni zahtjevi sukladnosti. Sljedeće odredbe u ovom članku („Odredbe o zaštiti osobnih podataka“) ne primjenjuju se na Pretpreglede: Obrada osobnih podataka, GDPR, Sigurnost podataka i HIPAA poslovni suradnik.</w:t>
      </w:r>
    </w:p>
    <w:p w14:paraId="44FA0E12" w14:textId="77777777" w:rsidR="005F1772" w:rsidRDefault="005F1772" w:rsidP="005F1772">
      <w:pPr>
        <w:pStyle w:val="ProductList-Body"/>
      </w:pPr>
    </w:p>
    <w:p w14:paraId="47FA8F6C" w14:textId="77777777" w:rsidR="005F1772" w:rsidRDefault="005F1772" w:rsidP="005F1772">
      <w:pPr>
        <w:pStyle w:val="ProductList-Body"/>
      </w:pPr>
      <w:r>
        <w:t>Prilog 1 sadržava odredbe koje se primjenjuju na Profesionalne usluge, uključujući privatnost i sigurnost Podataka podrške i Osobnih podataka u vezi s pružanjem tih usluga. Stoga se, osim ako je to izričito navedeno u Prilogu 1, odredbe u ovom članku („Odredbe o zaštiti osobnih podataka“) ne primjenjuju na pružanje Profesionalnih usluga.</w:t>
      </w:r>
    </w:p>
    <w:p w14:paraId="725CF5A0" w14:textId="77777777" w:rsidR="005F1772" w:rsidRDefault="005F1772" w:rsidP="005F1772">
      <w:pPr>
        <w:pStyle w:val="ProductList-Body"/>
      </w:pPr>
    </w:p>
    <w:p w14:paraId="734801B2" w14:textId="77777777" w:rsidR="005F1772" w:rsidRDefault="005F1772" w:rsidP="005F1772">
      <w:pPr>
        <w:pStyle w:val="ProductList-SubSubSectionHeading"/>
        <w:outlineLvl w:val="1"/>
      </w:pPr>
      <w:bookmarkStart w:id="67" w:name="_Toc507768550"/>
      <w:bookmarkStart w:id="68" w:name="_Toc4747450"/>
      <w:r>
        <w:t>Obrada korisničkih podataka; Vlasništvo</w:t>
      </w:r>
      <w:bookmarkEnd w:id="67"/>
      <w:bookmarkEnd w:id="68"/>
    </w:p>
    <w:p w14:paraId="2C75EC32" w14:textId="77777777" w:rsidR="005F1772" w:rsidRDefault="005F1772" w:rsidP="005F1772">
      <w:pPr>
        <w:pStyle w:val="ProductList-Body"/>
      </w:pPr>
      <w:r>
        <w:t>Korisnički podaci koristit će se ili na neki drugi način obrađivati samo radi pružanja Online usluga Klijentu, uključujući svrhe kompatibilne s pružanjem predmetnih usluga. Microsoft neće koristiti Korisničke podatke, obrađivati ih na neki drugi način niti iz njih izvoditi informacije u bilo kakve oglašavačke ili slične komercijalne svrhe. U međusobnom odnosu ugovornih strana, Klijent zadržava pravo, pravni temelj i pravni interes u svezi Korisničkih podataka. Microsoft ne prisvaja nikakva prava na Korisničke podatke osim prava koja Klijent ustupi društvu Microsoft radi pružanja Online usluga Klijentu. Ovaj stavak ne utječe na prava društva Microsoft na softver ili usluge koje Microsoft licencira Klijentu.</w:t>
      </w:r>
    </w:p>
    <w:p w14:paraId="42F30E9C" w14:textId="77777777" w:rsidR="005F1772" w:rsidRDefault="005F1772" w:rsidP="005F1772">
      <w:pPr>
        <w:pStyle w:val="ProductList-Body"/>
      </w:pPr>
    </w:p>
    <w:p w14:paraId="0184455A" w14:textId="77777777" w:rsidR="005F1772" w:rsidRDefault="005F1772" w:rsidP="005F1772">
      <w:pPr>
        <w:pStyle w:val="ProductList-SubSubSectionHeading"/>
        <w:outlineLvl w:val="1"/>
      </w:pPr>
      <w:bookmarkStart w:id="69" w:name="_Toc507768551"/>
      <w:bookmarkStart w:id="70" w:name="_Toc4747451"/>
      <w:r>
        <w:t>Otkrivanje Korisničkih podataka</w:t>
      </w:r>
      <w:bookmarkEnd w:id="69"/>
      <w:bookmarkEnd w:id="70"/>
    </w:p>
    <w:p w14:paraId="4A653688" w14:textId="77777777" w:rsidR="005F1772" w:rsidRDefault="005F1772" w:rsidP="005F1772">
      <w:pPr>
        <w:pStyle w:val="ProductList-Body"/>
        <w:spacing w:after="120"/>
      </w:pPr>
      <w:r>
        <w:t xml:space="preserve">Microsoft neće otkriti Korisničke podatke izvan društva Microsoft ili podružnica i povezanih društava kojima upravlja osim (1) kako ga uputi Klijent, (2) kako je opisano u Odredbama Online usluga ili (3) kako ga obvezuje zakon. </w:t>
      </w:r>
    </w:p>
    <w:p w14:paraId="27E9D906" w14:textId="77777777" w:rsidR="005F1772" w:rsidRDefault="005F1772" w:rsidP="005F1772">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51378369" w14:textId="77777777" w:rsidR="005F1772" w:rsidRDefault="005F1772" w:rsidP="005F1772">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59B930E1" w14:textId="77777777" w:rsidR="005F1772" w:rsidRDefault="005F1772" w:rsidP="005F1772">
      <w:pPr>
        <w:pStyle w:val="ProductList-Body"/>
        <w:spacing w:after="120"/>
      </w:pPr>
      <w:r>
        <w:t xml:space="preserve">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 </w:t>
      </w:r>
    </w:p>
    <w:p w14:paraId="30950A7F" w14:textId="77777777" w:rsidR="005F1772" w:rsidRDefault="005F1772" w:rsidP="005F1772">
      <w:pPr>
        <w:pStyle w:val="ProductList-Body"/>
      </w:pPr>
      <w:r>
        <w:t xml:space="preserve">U prilog navedenom, Microsoft može trećoj osobi dati Klijentove osnovne podatke za kontakt. </w:t>
      </w:r>
    </w:p>
    <w:p w14:paraId="60C06D0C" w14:textId="77777777" w:rsidR="005F1772" w:rsidRDefault="005F1772" w:rsidP="005F1772">
      <w:pPr>
        <w:pStyle w:val="ProductList-Body"/>
      </w:pPr>
    </w:p>
    <w:p w14:paraId="51244711" w14:textId="77777777" w:rsidR="005F1772" w:rsidRDefault="005F1772" w:rsidP="005F1772">
      <w:pPr>
        <w:pStyle w:val="ProductList-SubSubSectionHeading"/>
        <w:outlineLvl w:val="1"/>
      </w:pPr>
      <w:bookmarkStart w:id="71" w:name="_Toc507768552"/>
      <w:bookmarkStart w:id="72" w:name="_Toc4747452"/>
      <w:r>
        <w:t>Obrada osobnih podataka; GDPR</w:t>
      </w:r>
      <w:bookmarkEnd w:id="71"/>
      <w:bookmarkEnd w:id="72"/>
    </w:p>
    <w:p w14:paraId="77C72B9E" w14:textId="77777777" w:rsidR="005F1772" w:rsidRDefault="005F1772" w:rsidP="005F1772">
      <w:pPr>
        <w:pStyle w:val="ProductList-Body"/>
      </w:pPr>
      <w:r>
        <w:t>Osobni podaci koje Microsoftu pruža Klijent ili koji se pružaju u njegovo ime korištenjem Online usluga također predstavljaju Korisničke podatke. Klijentovim korištenjem Online usluga mogu se generirati pseudonimizirani identifikatori koji također predstavljaju Osobne podatke. U mjeri u kojoj je Microsoft obrađivač ili podobrađivač Osobnih podataka na koje se primjenjuje GDPR, Odredbe GDPR-a u Prilogu 4 uređuju takvu obradu, a strane prihvaćaju i sljedeće odredbe u ovom stavku („Obrada Osobnih podataka; GDPR“):</w:t>
      </w:r>
    </w:p>
    <w:p w14:paraId="2EE14170" w14:textId="77777777" w:rsidR="005F1772" w:rsidRDefault="005F1772" w:rsidP="005F1772">
      <w:pPr>
        <w:pStyle w:val="ProductList-Body"/>
      </w:pPr>
    </w:p>
    <w:p w14:paraId="1298350A" w14:textId="77777777" w:rsidR="005F1772" w:rsidRPr="004C41FC" w:rsidRDefault="005F1772" w:rsidP="005F1772">
      <w:pPr>
        <w:pStyle w:val="ProductList-Body"/>
        <w:ind w:left="180"/>
        <w:outlineLvl w:val="2"/>
      </w:pPr>
      <w:r>
        <w:rPr>
          <w:b/>
          <w:bCs/>
          <w:color w:val="0072C6"/>
        </w:rPr>
        <w:t>Uloge i odgovornosti obrađivača i nadzornika podataka</w:t>
      </w:r>
    </w:p>
    <w:p w14:paraId="743781D1" w14:textId="77777777" w:rsidR="005F1772" w:rsidRDefault="005F1772" w:rsidP="005F1772">
      <w:pPr>
        <w:pStyle w:val="ProductList-Body"/>
        <w:ind w:left="158"/>
      </w:pPr>
      <w:r>
        <w:t>Klijent i Microsoft suglasni su da je Klijent nadzornik Osobnih podataka Klijenta, a Microsoft obrađivač takvih podataka, osim kada (a) Klijent nastupa kao obrađivač Osobnih podataka, u kojem je slučaju Microsoft podobrađivač podataka ili (b) je drukčije navedeno u Posebnim odredbama za pojedinačnu Online uslugu. Microsoft će obrađivati Osobne podatke samo u skladu s dokumentiranim uputama Klijenta. Klijent je suglasan da njegov ugovor o količinskom licenciranju (uključujući OST), zajedno s Klijentovim korištenjem i konfiguracijom značajki u Online uslugama,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107C302E" w14:textId="77777777" w:rsidR="005F1772" w:rsidRDefault="005F1772" w:rsidP="005F1772">
      <w:pPr>
        <w:pStyle w:val="ProductList-Body"/>
        <w:ind w:left="158"/>
      </w:pPr>
    </w:p>
    <w:p w14:paraId="075114EE" w14:textId="77777777" w:rsidR="005F1772" w:rsidRPr="004C41FC" w:rsidRDefault="005F1772" w:rsidP="005F1772">
      <w:pPr>
        <w:pStyle w:val="ProductList-Body"/>
        <w:ind w:left="180"/>
        <w:outlineLvl w:val="2"/>
      </w:pPr>
      <w:r>
        <w:rPr>
          <w:b/>
          <w:bCs/>
          <w:color w:val="0072C6"/>
        </w:rPr>
        <w:t>Pojedinosti o obradi</w:t>
      </w:r>
    </w:p>
    <w:p w14:paraId="4C9C9520" w14:textId="77777777" w:rsidR="005F1772" w:rsidRDefault="005F1772" w:rsidP="005F1772">
      <w:pPr>
        <w:pStyle w:val="ProductList-Body"/>
        <w:ind w:left="158"/>
      </w:pPr>
      <w:r>
        <w:t>Strane prihvaćaju i suglasne su sa sljedećim:</w:t>
      </w:r>
    </w:p>
    <w:p w14:paraId="2E11BBFA" w14:textId="77777777" w:rsidR="005F1772" w:rsidRDefault="005F1772" w:rsidP="005F1772">
      <w:pPr>
        <w:pStyle w:val="ProductList-Body"/>
        <w:numPr>
          <w:ilvl w:val="0"/>
          <w:numId w:val="47"/>
        </w:numPr>
      </w:pPr>
      <w:r>
        <w:t>predmet obrade ograničen je na Osobne podatke u okviru GDPR-a</w:t>
      </w:r>
    </w:p>
    <w:p w14:paraId="79652701" w14:textId="77777777" w:rsidR="005F1772" w:rsidRDefault="005F1772" w:rsidP="005F1772">
      <w:pPr>
        <w:pStyle w:val="ProductList-Body"/>
        <w:numPr>
          <w:ilvl w:val="0"/>
          <w:numId w:val="47"/>
        </w:numPr>
      </w:pPr>
      <w:r>
        <w:t>obrada će trajati koliko i Klijentovo pravo na korištenje Online usluga i dok se svi Osobni podaci ne izbrišu ili vrate u skladu s Klijentovim uputama ili odredbama OST-a</w:t>
      </w:r>
    </w:p>
    <w:p w14:paraId="3896529E" w14:textId="77777777" w:rsidR="005F1772" w:rsidRDefault="005F1772" w:rsidP="005F1772">
      <w:pPr>
        <w:pStyle w:val="ProductList-Body"/>
        <w:numPr>
          <w:ilvl w:val="0"/>
          <w:numId w:val="47"/>
        </w:numPr>
      </w:pPr>
      <w:r>
        <w:t>priroda i svrha obrade pružanje je Online usluga u skladu s Klijentovim ugovorom o količinskom licenciranju</w:t>
      </w:r>
    </w:p>
    <w:p w14:paraId="79EC379C" w14:textId="77777777" w:rsidR="005F1772" w:rsidRDefault="005F1772" w:rsidP="005F1772">
      <w:pPr>
        <w:pStyle w:val="ProductList-Body"/>
        <w:numPr>
          <w:ilvl w:val="0"/>
          <w:numId w:val="47"/>
        </w:numPr>
      </w:pPr>
      <w:r>
        <w:t>vrste Osobnih podataka koje Online usluge obrađuju uključuju one izričito navedene u Članku 4 GDPR-a i</w:t>
      </w:r>
    </w:p>
    <w:p w14:paraId="761E4F0F" w14:textId="77777777" w:rsidR="005F1772" w:rsidRDefault="005F1772" w:rsidP="005F1772">
      <w:pPr>
        <w:pStyle w:val="ProductList-Body"/>
        <w:numPr>
          <w:ilvl w:val="0"/>
          <w:numId w:val="47"/>
        </w:numPr>
        <w:ind w:left="922"/>
      </w:pPr>
      <w:r>
        <w:t>kategorije subjekata podataka Klijentovi su predstavnici i krajnji korisnici, kao što su radnici, izvođači, suradnici i klijenti.</w:t>
      </w:r>
    </w:p>
    <w:p w14:paraId="03CBE82A" w14:textId="77777777" w:rsidR="005F1772" w:rsidRPr="00661C51" w:rsidRDefault="005F1772" w:rsidP="005F1772">
      <w:pPr>
        <w:pStyle w:val="ProductList-Body"/>
      </w:pPr>
    </w:p>
    <w:p w14:paraId="40965485" w14:textId="77777777" w:rsidR="005F1772" w:rsidRPr="004C41FC" w:rsidRDefault="005F1772" w:rsidP="005F1772">
      <w:pPr>
        <w:pStyle w:val="ProductList-Body"/>
        <w:ind w:left="180"/>
        <w:outlineLvl w:val="2"/>
      </w:pPr>
      <w:r>
        <w:rPr>
          <w:b/>
          <w:bCs/>
          <w:color w:val="0072C6"/>
        </w:rPr>
        <w:t>Prava subjekta podataka; Pomoć sa zahtjevima</w:t>
      </w:r>
    </w:p>
    <w:p w14:paraId="6235542C" w14:textId="77777777" w:rsidR="005F1772" w:rsidRDefault="005F1772" w:rsidP="005F1772">
      <w:pPr>
        <w:pStyle w:val="ProductList-Body"/>
        <w:ind w:left="180"/>
      </w:pPr>
      <w:r>
        <w:t>Microsoft će, na način sukladan funkciji Online usluge i Microsoftovoj ulozi obrađivača podataka, Klijentu učiniti dostupnima Osobne podatke njegovih subjekata, kao i omogućiti ispunjavanje zahtjeva subjekata podataka radi ostvarivanja njihovih prava na temelju GDPR-a. Microsoft će postupati u skladu s razumnim zahtjevima Klijenta kako bi pomogao Klijentu da odgovori na takav zahtjev subjekta podataka. Ako Microsoft dobije zahtjev od Klijentova subjekta podataka radi ostvarivanja nekog od njegovih prava na temelju GDPR-a, a u vezi s Online uslugom za koju je Microsoft obrađivač ili podobrađivač podataka, Microsoft će preusmjeriti subjekt podataka da zahtjev uputi izravno Klijentu. Klijent ima obvezu odgovoriti na svaki takav zahtjev, uključujući, po potrebi, korištenjem funkcije Online usluge. Microsoft će postupati u skladu s razumnim zahtjevima Klijenta kako bi pomogao Klijentu da odgovori na takav zahtjev subjekta podataka.</w:t>
      </w:r>
    </w:p>
    <w:p w14:paraId="32EAFE5E" w14:textId="77777777" w:rsidR="005F1772" w:rsidRDefault="005F1772" w:rsidP="005F1772">
      <w:pPr>
        <w:pStyle w:val="ProductList-Body"/>
        <w:ind w:left="180"/>
      </w:pPr>
    </w:p>
    <w:p w14:paraId="7C2D2294" w14:textId="77777777" w:rsidR="005F1772" w:rsidRPr="00FC2D52" w:rsidRDefault="005F1772" w:rsidP="005F1772">
      <w:pPr>
        <w:pStyle w:val="ProductList-Body"/>
        <w:ind w:left="180"/>
        <w:outlineLvl w:val="2"/>
      </w:pPr>
      <w:r>
        <w:rPr>
          <w:b/>
          <w:color w:val="0072C6"/>
        </w:rPr>
        <w:t>Evidencija aktivnosti obrade</w:t>
      </w:r>
    </w:p>
    <w:p w14:paraId="6A947E13" w14:textId="77777777" w:rsidR="005F1772" w:rsidRDefault="005F1772" w:rsidP="005F1772">
      <w:pPr>
        <w:pStyle w:val="ProductList-Body"/>
        <w:ind w:left="158"/>
      </w:pPr>
      <w:r>
        <w:t>Microsoft će voditi svu evidenciju koju zahtijeva Članak 30(2) GDPR-a i, u mjeri primjenjivoj na obradu Osobnih podataka u ime Klijenta, učiniti je dostupnom Klijentu na zahtjev.</w:t>
      </w:r>
    </w:p>
    <w:p w14:paraId="5DB597E9" w14:textId="77777777" w:rsidR="005F1772" w:rsidRPr="00302F7B" w:rsidRDefault="005F1772" w:rsidP="005F1772">
      <w:pPr>
        <w:pStyle w:val="ProductList-Body"/>
        <w:ind w:left="180"/>
      </w:pPr>
    </w:p>
    <w:p w14:paraId="1A91ACE6" w14:textId="77777777" w:rsidR="005F1772" w:rsidRDefault="005F1772" w:rsidP="005F1772">
      <w:pPr>
        <w:pStyle w:val="ProductList-SubSubSectionHeading"/>
        <w:outlineLvl w:val="1"/>
      </w:pPr>
      <w:bookmarkStart w:id="73" w:name="_Toc507768553"/>
      <w:bookmarkStart w:id="74" w:name="_Toc4747453"/>
      <w:r>
        <w:t>Sigurnost podataka</w:t>
      </w:r>
      <w:bookmarkEnd w:id="73"/>
      <w:bookmarkEnd w:id="74"/>
    </w:p>
    <w:p w14:paraId="39A95BAA" w14:textId="77777777" w:rsidR="005F1772" w:rsidRPr="004C41FC" w:rsidRDefault="005F1772" w:rsidP="005F1772">
      <w:pPr>
        <w:pStyle w:val="ProductList-Body"/>
        <w:ind w:left="180"/>
        <w:outlineLvl w:val="2"/>
      </w:pPr>
      <w:r>
        <w:rPr>
          <w:b/>
          <w:bCs/>
          <w:color w:val="0072C6"/>
        </w:rPr>
        <w:t>Sigurnosni postupci i pravila</w:t>
      </w:r>
    </w:p>
    <w:p w14:paraId="312E4D52" w14:textId="77777777" w:rsidR="005F1772" w:rsidRPr="00812D81" w:rsidRDefault="005F1772" w:rsidP="005F1772">
      <w:pPr>
        <w:pStyle w:val="ProductList-Body"/>
        <w:ind w:left="158"/>
      </w:pPr>
      <w:bookmarkStart w:id="75" w:name="_Hlk504328104"/>
      <w:r>
        <w:t>Microsoft će implementirati i održavati odgovarajuće tehničke i organizacijske mjere da bi zaštitio Korisničke podatke i Osobne podatke. Te će mjere biti navedene u Microsoftovim pravilima sigurnosti. Microsoft će ta pravila učiniti dostupnima Klijentu, kao i opise postojećih sigurnosnih kontrola za Online uslugu i druge informacije koje Klijent razumno zahtijeva u vezi sa sigurnosnim postupcima i pravilima tvrtke Microsoft.</w:t>
      </w:r>
    </w:p>
    <w:p w14:paraId="5858FDFB" w14:textId="77777777" w:rsidR="005F1772" w:rsidRPr="00812D81" w:rsidRDefault="005F1772" w:rsidP="005F1772">
      <w:pPr>
        <w:pStyle w:val="ProductList-Body"/>
        <w:ind w:left="158"/>
      </w:pPr>
    </w:p>
    <w:p w14:paraId="6914730D" w14:textId="3A0313F8" w:rsidR="005F1772" w:rsidRDefault="005F1772" w:rsidP="005F1772">
      <w:pPr>
        <w:pStyle w:val="ProductList-Body"/>
        <w:ind w:left="158"/>
      </w:pPr>
      <w:r>
        <w:t xml:space="preserve">Osim toga, te mjere moraju biti u skladu sa zahtjevima navedenima u standardima ISO 27001, ISO 27002 i ISO 27018. </w:t>
      </w:r>
      <w:bookmarkEnd w:id="75"/>
      <w:r>
        <w:t xml:space="preserve">Svaka Osnovna Online usluga mora biti u skladu i s kontrolnim standardima i okvirima prikazanim u tablici u nastavku te implementira i održava sigurnosne mjere navedene u </w:t>
      </w:r>
      <w:hyperlink w:anchor="AppendixB_SecurityMeasures" w:tooltip="Dodatku B" w:history="1">
        <w:r>
          <w:rPr>
            <w:rStyle w:val="Hyperlink"/>
          </w:rPr>
          <w:t>Dodatku B</w:t>
        </w:r>
      </w:hyperlink>
      <w:r>
        <w:t xml:space="preserve"> radi zaštite Korisničkih podataka.</w:t>
      </w:r>
    </w:p>
    <w:p w14:paraId="508EB701" w14:textId="77777777" w:rsidR="005F1772" w:rsidRDefault="005F1772" w:rsidP="005F1772">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910B0" w:rsidRPr="00C62FB6" w14:paraId="1180A102" w14:textId="77777777" w:rsidTr="00F910B0">
        <w:trPr>
          <w:tblHeader/>
        </w:trPr>
        <w:tc>
          <w:tcPr>
            <w:tcW w:w="2880" w:type="dxa"/>
            <w:shd w:val="clear" w:color="auto" w:fill="0072C6"/>
            <w:vAlign w:val="center"/>
          </w:tcPr>
          <w:p w14:paraId="0779700B" w14:textId="77777777" w:rsidR="00F910B0" w:rsidRPr="00231971" w:rsidRDefault="00F910B0" w:rsidP="00F910B0">
            <w:pPr>
              <w:pStyle w:val="ProductList-Body"/>
              <w:rPr>
                <w:color w:val="FFFFFF" w:themeColor="background1"/>
                <w:sz w:val="16"/>
                <w:szCs w:val="16"/>
              </w:rPr>
            </w:pPr>
            <w:r>
              <w:rPr>
                <w:color w:val="FFFFFF" w:themeColor="background1"/>
                <w:sz w:val="16"/>
                <w:szCs w:val="16"/>
              </w:rPr>
              <w:t>Online usluga</w:t>
            </w:r>
          </w:p>
        </w:tc>
        <w:tc>
          <w:tcPr>
            <w:tcW w:w="1728" w:type="dxa"/>
            <w:shd w:val="clear" w:color="auto" w:fill="0072C6"/>
            <w:vAlign w:val="center"/>
          </w:tcPr>
          <w:p w14:paraId="58CC0A12"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26AB3799"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2 Vrsta II</w:t>
            </w:r>
          </w:p>
        </w:tc>
      </w:tr>
      <w:tr w:rsidR="00F910B0" w:rsidRPr="00C62FB6" w14:paraId="4FF5464C" w14:textId="77777777" w:rsidTr="00F910B0">
        <w:trPr>
          <w:trHeight w:val="288"/>
        </w:trPr>
        <w:tc>
          <w:tcPr>
            <w:tcW w:w="2880" w:type="dxa"/>
            <w:vAlign w:val="center"/>
          </w:tcPr>
          <w:p w14:paraId="0EAD7497" w14:textId="77777777" w:rsidR="00F910B0" w:rsidRPr="00231971" w:rsidRDefault="00F910B0" w:rsidP="00F910B0">
            <w:pPr>
              <w:pStyle w:val="ProductList-Body"/>
              <w:rPr>
                <w:sz w:val="16"/>
                <w:szCs w:val="16"/>
              </w:rPr>
            </w:pPr>
            <w:r>
              <w:rPr>
                <w:sz w:val="16"/>
                <w:szCs w:val="16"/>
              </w:rPr>
              <w:t>Office 365 Services</w:t>
            </w:r>
          </w:p>
        </w:tc>
        <w:tc>
          <w:tcPr>
            <w:tcW w:w="1728" w:type="dxa"/>
            <w:vAlign w:val="center"/>
          </w:tcPr>
          <w:p w14:paraId="2F5E747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55A5AD4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DC3D084" w14:textId="77777777" w:rsidTr="00F910B0">
        <w:trPr>
          <w:trHeight w:val="288"/>
        </w:trPr>
        <w:tc>
          <w:tcPr>
            <w:tcW w:w="2880" w:type="dxa"/>
            <w:vAlign w:val="center"/>
          </w:tcPr>
          <w:p w14:paraId="0F96B2B8" w14:textId="77777777" w:rsidR="00F910B0" w:rsidRPr="00231971" w:rsidRDefault="00F910B0" w:rsidP="00F910B0">
            <w:pPr>
              <w:pStyle w:val="ProductList-Body"/>
              <w:rPr>
                <w:sz w:val="16"/>
                <w:szCs w:val="16"/>
              </w:rPr>
            </w:pPr>
            <w:r>
              <w:rPr>
                <w:sz w:val="16"/>
                <w:szCs w:val="16"/>
              </w:rPr>
              <w:t>Microsoft Dynamics 365 Core Services</w:t>
            </w:r>
          </w:p>
        </w:tc>
        <w:tc>
          <w:tcPr>
            <w:tcW w:w="1728" w:type="dxa"/>
            <w:vAlign w:val="center"/>
          </w:tcPr>
          <w:p w14:paraId="2352FFE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4230309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35A82041" w14:textId="77777777" w:rsidTr="00F910B0">
        <w:trPr>
          <w:trHeight w:val="288"/>
        </w:trPr>
        <w:tc>
          <w:tcPr>
            <w:tcW w:w="2880" w:type="dxa"/>
            <w:vAlign w:val="center"/>
          </w:tcPr>
          <w:p w14:paraId="6C232760" w14:textId="77777777" w:rsidR="00F910B0" w:rsidRPr="00231971" w:rsidRDefault="00F910B0" w:rsidP="00F910B0">
            <w:pPr>
              <w:pStyle w:val="ProductList-Body"/>
              <w:rPr>
                <w:sz w:val="16"/>
                <w:szCs w:val="16"/>
              </w:rPr>
            </w:pPr>
            <w:r>
              <w:rPr>
                <w:sz w:val="16"/>
                <w:szCs w:val="16"/>
              </w:rPr>
              <w:t>Usluge Microsoft Azure Core</w:t>
            </w:r>
          </w:p>
        </w:tc>
        <w:tc>
          <w:tcPr>
            <w:tcW w:w="1728" w:type="dxa"/>
            <w:vAlign w:val="center"/>
          </w:tcPr>
          <w:p w14:paraId="1BAA7C66" w14:textId="77777777" w:rsidR="00F910B0" w:rsidRPr="004C41FC" w:rsidRDefault="00F910B0" w:rsidP="00F910B0">
            <w:pPr>
              <w:pStyle w:val="ProductList-Body"/>
            </w:pPr>
            <w:r>
              <w:rPr>
                <w:color w:val="000000" w:themeColor="text1"/>
                <w:sz w:val="16"/>
                <w:szCs w:val="16"/>
              </w:rPr>
              <w:t>Varira**</w:t>
            </w:r>
          </w:p>
        </w:tc>
        <w:tc>
          <w:tcPr>
            <w:tcW w:w="1710" w:type="dxa"/>
            <w:vAlign w:val="center"/>
          </w:tcPr>
          <w:p w14:paraId="76730588" w14:textId="77777777" w:rsidR="00F910B0" w:rsidRPr="00231971" w:rsidRDefault="00F910B0" w:rsidP="00F910B0">
            <w:pPr>
              <w:pStyle w:val="ProductList-Body"/>
              <w:rPr>
                <w:color w:val="000000" w:themeColor="text1"/>
                <w:sz w:val="16"/>
                <w:szCs w:val="16"/>
              </w:rPr>
            </w:pPr>
            <w:r>
              <w:rPr>
                <w:color w:val="000000" w:themeColor="text1"/>
                <w:sz w:val="16"/>
                <w:szCs w:val="16"/>
              </w:rPr>
              <w:t>Varira**</w:t>
            </w:r>
          </w:p>
        </w:tc>
      </w:tr>
      <w:tr w:rsidR="00F910B0" w:rsidRPr="00C62FB6" w14:paraId="0B2CE710" w14:textId="77777777" w:rsidTr="00F910B0">
        <w:trPr>
          <w:trHeight w:val="288"/>
        </w:trPr>
        <w:tc>
          <w:tcPr>
            <w:tcW w:w="2880" w:type="dxa"/>
            <w:vAlign w:val="center"/>
          </w:tcPr>
          <w:p w14:paraId="0DEA1C2F" w14:textId="77777777" w:rsidR="00F910B0" w:rsidRPr="00231971" w:rsidRDefault="00F910B0" w:rsidP="00F910B0">
            <w:pPr>
              <w:pStyle w:val="ProductList-Body"/>
              <w:rPr>
                <w:sz w:val="16"/>
                <w:szCs w:val="16"/>
              </w:rPr>
            </w:pPr>
            <w:r>
              <w:rPr>
                <w:sz w:val="16"/>
                <w:szCs w:val="16"/>
              </w:rPr>
              <w:t>Microsoft Cloud App Security</w:t>
            </w:r>
          </w:p>
        </w:tc>
        <w:tc>
          <w:tcPr>
            <w:tcW w:w="1728" w:type="dxa"/>
            <w:vAlign w:val="center"/>
          </w:tcPr>
          <w:p w14:paraId="6947DDE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5182AC1"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58F9A5FC" w14:textId="77777777" w:rsidTr="00F910B0">
        <w:trPr>
          <w:trHeight w:val="288"/>
        </w:trPr>
        <w:tc>
          <w:tcPr>
            <w:tcW w:w="2880" w:type="dxa"/>
            <w:vAlign w:val="center"/>
          </w:tcPr>
          <w:p w14:paraId="54A90616" w14:textId="77777777" w:rsidR="00F910B0" w:rsidRPr="00231971" w:rsidRDefault="00F910B0" w:rsidP="00F910B0">
            <w:pPr>
              <w:pStyle w:val="ProductList-Body"/>
              <w:rPr>
                <w:sz w:val="16"/>
                <w:szCs w:val="16"/>
              </w:rPr>
            </w:pPr>
            <w:r>
              <w:rPr>
                <w:sz w:val="16"/>
                <w:szCs w:val="16"/>
              </w:rPr>
              <w:t>Microsoft Intune Online Services</w:t>
            </w:r>
          </w:p>
        </w:tc>
        <w:tc>
          <w:tcPr>
            <w:tcW w:w="1728" w:type="dxa"/>
            <w:vAlign w:val="center"/>
          </w:tcPr>
          <w:p w14:paraId="735B597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12837A5B"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033C4AE0" w14:textId="77777777" w:rsidTr="00F910B0">
        <w:trPr>
          <w:trHeight w:val="288"/>
        </w:trPr>
        <w:tc>
          <w:tcPr>
            <w:tcW w:w="2880" w:type="dxa"/>
            <w:vAlign w:val="center"/>
          </w:tcPr>
          <w:p w14:paraId="7C61A5D6" w14:textId="77777777" w:rsidR="00F910B0" w:rsidRPr="00231971" w:rsidRDefault="00F910B0" w:rsidP="00F910B0">
            <w:pPr>
              <w:pStyle w:val="ProductList-Body"/>
              <w:rPr>
                <w:sz w:val="16"/>
                <w:szCs w:val="16"/>
              </w:rPr>
            </w:pPr>
            <w:r>
              <w:rPr>
                <w:sz w:val="16"/>
                <w:szCs w:val="16"/>
              </w:rPr>
              <w:t>Microsoft Business Application Platform Core Services</w:t>
            </w:r>
          </w:p>
        </w:tc>
        <w:tc>
          <w:tcPr>
            <w:tcW w:w="1728" w:type="dxa"/>
            <w:vAlign w:val="center"/>
          </w:tcPr>
          <w:p w14:paraId="4923F52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380E77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76490A9" w14:textId="77777777" w:rsidTr="00F910B0">
        <w:trPr>
          <w:trHeight w:val="288"/>
        </w:trPr>
        <w:tc>
          <w:tcPr>
            <w:tcW w:w="2880" w:type="dxa"/>
            <w:vAlign w:val="center"/>
          </w:tcPr>
          <w:p w14:paraId="3B111EE9" w14:textId="77777777" w:rsidR="00F910B0" w:rsidRPr="00231971" w:rsidRDefault="00F910B0" w:rsidP="00F910B0">
            <w:pPr>
              <w:pStyle w:val="ProductList-Body"/>
              <w:rPr>
                <w:sz w:val="16"/>
                <w:szCs w:val="16"/>
              </w:rPr>
            </w:pPr>
            <w:r>
              <w:rPr>
                <w:sz w:val="16"/>
                <w:szCs w:val="16"/>
              </w:rPr>
              <w:t>Usluge Windows Defender Advanced Threat Protection</w:t>
            </w:r>
          </w:p>
        </w:tc>
        <w:tc>
          <w:tcPr>
            <w:tcW w:w="1728" w:type="dxa"/>
            <w:vAlign w:val="center"/>
          </w:tcPr>
          <w:p w14:paraId="1ADB9895" w14:textId="77777777" w:rsidR="00F910B0" w:rsidRDefault="00F910B0" w:rsidP="00F910B0">
            <w:pPr>
              <w:pStyle w:val="ProductList-Body"/>
              <w:rPr>
                <w:color w:val="000000" w:themeColor="text1"/>
                <w:sz w:val="16"/>
                <w:szCs w:val="16"/>
              </w:rPr>
            </w:pPr>
            <w:r>
              <w:rPr>
                <w:color w:val="000000" w:themeColor="text1"/>
                <w:sz w:val="16"/>
                <w:szCs w:val="16"/>
              </w:rPr>
              <w:t>Ne</w:t>
            </w:r>
          </w:p>
        </w:tc>
        <w:tc>
          <w:tcPr>
            <w:tcW w:w="1710" w:type="dxa"/>
            <w:vAlign w:val="center"/>
          </w:tcPr>
          <w:p w14:paraId="75793EA1" w14:textId="77777777" w:rsidR="00F910B0" w:rsidRDefault="00F910B0" w:rsidP="00F910B0">
            <w:pPr>
              <w:pStyle w:val="ProductList-Body"/>
              <w:rPr>
                <w:color w:val="000000" w:themeColor="text1"/>
                <w:sz w:val="16"/>
                <w:szCs w:val="16"/>
              </w:rPr>
            </w:pPr>
            <w:r>
              <w:rPr>
                <w:color w:val="000000" w:themeColor="text1"/>
                <w:sz w:val="16"/>
                <w:szCs w:val="16"/>
              </w:rPr>
              <w:t>Ne</w:t>
            </w:r>
          </w:p>
        </w:tc>
      </w:tr>
    </w:tbl>
    <w:p w14:paraId="74E0BF4D" w14:textId="4DA9053D" w:rsidR="006E0AA0" w:rsidRPr="004C41FC" w:rsidRDefault="006E0AA0" w:rsidP="006E0AA0">
      <w:pPr>
        <w:pStyle w:val="ProductList-Body"/>
        <w:ind w:left="720"/>
      </w:pPr>
      <w:r>
        <w:rPr>
          <w:i/>
          <w:iCs/>
          <w:color w:val="000000" w:themeColor="text1"/>
        </w:rPr>
        <w:t xml:space="preserve">*Ne obuhvaća </w:t>
      </w:r>
      <w:r>
        <w:rPr>
          <w:i/>
          <w:iCs/>
        </w:rPr>
        <w:t xml:space="preserve">Microsoft Dynamics 365 for Marketing, </w:t>
      </w:r>
      <w:r>
        <w:rPr>
          <w:i/>
          <w:iCs/>
          <w:color w:val="000000" w:themeColor="text1"/>
        </w:rPr>
        <w:t>Microsoft Dynamics 365 for Talent, Microsoft Dynamics 365 for Talent: Attract niti Microsoft Dynamics 365 for Talent: Onboard i Dynamics 365 AI for Sales.</w:t>
      </w:r>
    </w:p>
    <w:p w14:paraId="6F0F061B" w14:textId="77777777" w:rsidR="00EE08F2" w:rsidRPr="00C97DF5" w:rsidRDefault="00EE08F2" w:rsidP="00EE08F2">
      <w:pPr>
        <w:pStyle w:val="ProductList-Body"/>
        <w:ind w:left="720"/>
      </w:pPr>
      <w:r>
        <w:rPr>
          <w:color w:val="000000" w:themeColor="text1"/>
        </w:rPr>
        <w:t>**</w:t>
      </w:r>
      <w:r>
        <w:rPr>
          <w:i/>
          <w:iCs/>
          <w:color w:val="000000" w:themeColor="text1"/>
        </w:rPr>
        <w:t>Trenutačni opseg detaljno je opisan u revizijskom izvješću i ukratko naveden u Microsoftovu centru za pouzdanost.</w:t>
      </w:r>
    </w:p>
    <w:p w14:paraId="674E1E5E" w14:textId="77777777" w:rsidR="005F1772" w:rsidRPr="003F1456" w:rsidRDefault="005F1772" w:rsidP="005F1772">
      <w:pPr>
        <w:pStyle w:val="ProductList-Body"/>
        <w:ind w:left="158"/>
        <w:rPr>
          <w:i/>
          <w:color w:val="000000" w:themeColor="text1"/>
        </w:rPr>
      </w:pPr>
    </w:p>
    <w:p w14:paraId="3AEFE979" w14:textId="77777777" w:rsidR="005F1772" w:rsidRDefault="005F1772" w:rsidP="005F1772">
      <w:pPr>
        <w:pStyle w:val="ProductList-Body"/>
        <w:ind w:left="158"/>
      </w:pPr>
      <w:r>
        <w:lastRenderedPageBreak/>
        <w:t>Microsoft može bilo kada dodati industrijske ili državne standarde. Microsoft neće ukloniti ISO 27001, ISO 27002, ISO 27018 niti standarde ili okvire iz prethodne tablice osim ako se više ne koriste u industriji i ako su (eventualno) zamijenjeni drugima.</w:t>
      </w:r>
    </w:p>
    <w:p w14:paraId="20DC91F6" w14:textId="77777777" w:rsidR="005F1772" w:rsidRDefault="005F1772" w:rsidP="005F1772">
      <w:pPr>
        <w:pStyle w:val="ProductList-Body"/>
      </w:pPr>
    </w:p>
    <w:p w14:paraId="48D85D63" w14:textId="77777777" w:rsidR="005F1772" w:rsidRPr="004C41FC" w:rsidRDefault="005F1772" w:rsidP="005F1772">
      <w:pPr>
        <w:pStyle w:val="ProductList-Body"/>
        <w:ind w:left="180"/>
        <w:outlineLvl w:val="2"/>
      </w:pPr>
      <w:r>
        <w:rPr>
          <w:b/>
          <w:color w:val="0072C6"/>
        </w:rPr>
        <w:t xml:space="preserve">Odgovornosti </w:t>
      </w:r>
      <w:r>
        <w:rPr>
          <w:b/>
          <w:bCs/>
          <w:color w:val="0072C6"/>
        </w:rPr>
        <w:t>Klijenta</w:t>
      </w:r>
    </w:p>
    <w:p w14:paraId="2F8382B2" w14:textId="77777777" w:rsidR="005F1772" w:rsidRPr="00C62FB6" w:rsidRDefault="005F1772" w:rsidP="005F1772">
      <w:pPr>
        <w:pStyle w:val="ProductList-Body"/>
        <w:ind w:left="158"/>
      </w:pPr>
      <w:r>
        <w:t>Klijent je isključivo odgovoran za donošenje samostalne konačne odluke o tome ispunjavaju li tehničke i organizacijske mjere za Online uslugu Klijentove zahtjeve, uključujući bilo koje njegove sigurnosne obveze na temelju GDPR-a ili drugih primjenjivih pravnih propisa o zaštiti podataka. Klijent prihvaća i suglasan je da (uzimajući u obzir suvremene trendove, troškove implementacije i prirodu, opseg, kontekst i svrhu obrade njegovih Osobnih podataka, kao i rizike za pojedince) sigurnosni postupci i pravila koje implementira i održava Microsoft pružaju razinu sigurnosti u vezi s njegovim Osobnim podacima koja odgovara riziku. Klijent je odgovoran za primjenu i održavanje zaštite privatnosti i sigurnosnih mjera za komponente koje Klijent pruža ili kontrolira (kao što su uređaji uključeni u okviru usluge Microsoft Intune ili virtualnog računala ili aplikacije Klijenta u usluzi Microsoft Azure).</w:t>
      </w:r>
    </w:p>
    <w:p w14:paraId="6339B76F" w14:textId="77777777" w:rsidR="005F1772" w:rsidRDefault="005F1772" w:rsidP="005F1772">
      <w:pPr>
        <w:pStyle w:val="ProductList-Body"/>
      </w:pPr>
    </w:p>
    <w:p w14:paraId="383F162F" w14:textId="77777777" w:rsidR="005F1772" w:rsidRPr="004C41FC" w:rsidRDefault="005F1772" w:rsidP="005F1772">
      <w:pPr>
        <w:pStyle w:val="ProductList-Body"/>
        <w:ind w:left="180"/>
        <w:outlineLvl w:val="2"/>
      </w:pPr>
      <w:r>
        <w:rPr>
          <w:b/>
          <w:bCs/>
          <w:color w:val="0072C6"/>
        </w:rPr>
        <w:t>Nadzor nad izvršenjem obveza</w:t>
      </w:r>
    </w:p>
    <w:p w14:paraId="6742E263" w14:textId="77777777" w:rsidR="005F1772" w:rsidRPr="00C62FB6" w:rsidRDefault="005F1772" w:rsidP="005F1772">
      <w:pPr>
        <w:pStyle w:val="ProductList-Body"/>
        <w:ind w:left="158"/>
      </w:pPr>
      <w:r>
        <w:t>Microsoft će provoditi revizije sigurnosti računala, računalnog okruženja i fizičkih podatkovnih centara koje koristi u obradi Korisničkih podataka i Osobnih podataka kako slijedi:</w:t>
      </w:r>
    </w:p>
    <w:p w14:paraId="0BF3DD97" w14:textId="77777777" w:rsidR="005F1772" w:rsidRPr="00C62FB6" w:rsidRDefault="005F1772" w:rsidP="005F1772">
      <w:pPr>
        <w:pStyle w:val="ProductList-Body"/>
        <w:numPr>
          <w:ilvl w:val="0"/>
          <w:numId w:val="9"/>
        </w:numPr>
        <w:ind w:left="608" w:hanging="270"/>
      </w:pPr>
      <w:r>
        <w:t>Kada standard ili okvir omogućuje provedbu revizija, barem jednom godišnje provest će se revizija takvog kontrolnog standarda ili okvira.</w:t>
      </w:r>
    </w:p>
    <w:p w14:paraId="2588935E" w14:textId="77777777" w:rsidR="005F1772" w:rsidRPr="00C62FB6" w:rsidRDefault="005F1772" w:rsidP="005F1772">
      <w:pPr>
        <w:pStyle w:val="ProductList-Body"/>
        <w:numPr>
          <w:ilvl w:val="0"/>
          <w:numId w:val="9"/>
        </w:numPr>
        <w:ind w:left="608" w:hanging="270"/>
      </w:pPr>
      <w:r>
        <w:t>Svaka revizija provest će se u skladu sa standardima i pravilima akreditacijskog ili regulatornog tijela za svaki primjenjivi kontrolni standard ili okvir.</w:t>
      </w:r>
    </w:p>
    <w:p w14:paraId="038A48C1" w14:textId="77777777" w:rsidR="005F1772" w:rsidRDefault="005F1772" w:rsidP="005F1772">
      <w:pPr>
        <w:pStyle w:val="ProductList-Body"/>
        <w:numPr>
          <w:ilvl w:val="0"/>
          <w:numId w:val="9"/>
        </w:numPr>
        <w:ind w:left="608" w:hanging="270"/>
      </w:pPr>
      <w:r>
        <w:t>Svaku revizije provest će kvalificirani, neovisni sigurnosni revizori treće strane prema Microsoftovu odabiru i o njegovu trošku.</w:t>
      </w:r>
    </w:p>
    <w:p w14:paraId="6B15D227" w14:textId="77777777" w:rsidR="005F1772" w:rsidRPr="00FC2D52" w:rsidRDefault="005F1772" w:rsidP="005F1772">
      <w:pPr>
        <w:pStyle w:val="ProductList-Body"/>
        <w:ind w:left="158"/>
      </w:pPr>
    </w:p>
    <w:p w14:paraId="3F2C0B4B" w14:textId="77777777" w:rsidR="005F1772" w:rsidRDefault="005F1772" w:rsidP="005F1772">
      <w:pPr>
        <w:pStyle w:val="ProductList-Body"/>
        <w:ind w:left="158"/>
      </w:pPr>
      <w:r>
        <w:t xml:space="preserve">Svaka revizija rezultirat će izradom revizijskog izvješća („Microsoftovo revizijsko izvješće“) koje će Microsoft učiniti dostupnim na stranici </w:t>
      </w:r>
      <w:hyperlink r:id="rId25" w:history="1">
        <w:r>
          <w:rPr>
            <w:rStyle w:val="Hyperlink"/>
            <w:color w:val="0070C0"/>
          </w:rPr>
          <w:t>https://servicetrust.microsoft.com/</w:t>
        </w:r>
      </w:hyperlink>
      <w:r>
        <w:t xml:space="preserve"> ili na nekom drugom mjestu koje odredi Microsoft. Microsoftovo revizijsko izvješće smatrat će se Microsoftovim povjerljivim informacijama i jasno će navesti bilo koja materijalna otkrića revizora. Microsoft će promptno popraviti probleme otkrivene u Microsoftovu revizijskom izvješću na zadovoljstvo revizora.</w:t>
      </w:r>
    </w:p>
    <w:p w14:paraId="17BA1018" w14:textId="77777777" w:rsidR="005F1772" w:rsidRDefault="005F1772" w:rsidP="005F1772">
      <w:pPr>
        <w:pStyle w:val="ProductList-Body"/>
        <w:ind w:left="158"/>
      </w:pPr>
    </w:p>
    <w:p w14:paraId="58082602" w14:textId="77777777" w:rsidR="005F1772" w:rsidRDefault="005F1772" w:rsidP="005F1772">
      <w:pPr>
        <w:pStyle w:val="ProductList-Body"/>
        <w:ind w:left="158"/>
      </w:pPr>
      <w:r>
        <w:t>Microsoft će Klijentu na zahtjev predočiti svako Microsoftovo revizijsko izvješće. Na Microsoftovo revizijsko izvješće primjenjuju se ograničenja u vezi s neotkrivanjem i distribucijom koja se odnose i na Microsoft i na revizora.</w:t>
      </w:r>
    </w:p>
    <w:p w14:paraId="4BA70AE5" w14:textId="77777777" w:rsidR="005F1772" w:rsidRPr="00FC2D52" w:rsidRDefault="005F1772" w:rsidP="005F1772">
      <w:pPr>
        <w:pStyle w:val="ProductList-Body"/>
        <w:ind w:left="158"/>
      </w:pPr>
    </w:p>
    <w:p w14:paraId="6259C9CF" w14:textId="77777777" w:rsidR="005F1772" w:rsidRDefault="005F1772" w:rsidP="005F1772">
      <w:pPr>
        <w:pStyle w:val="ProductList-Body"/>
        <w:ind w:left="158"/>
      </w:pPr>
      <w:r>
        <w:t>Ako je Klijent sklopio Standardne ugovorne klauzule s Microsoftom ili ako se primjenjuju Odredbe GDPR-a, Klijent pristaje provoditi svoje pravo na reviziju upućivanjem Microsofta da provede reviziju kako je opisano u ovom članku OST-a. Ako Klijent želi promijeniti uputu u vezi s provođenjem prava na reviziju, Klijent to ima pravo učiniti na način naveden u Standardnim ugovornim klauzulama i Odredbama GDPR-a i ta se promjena mora zatražiti u pisanom obliku.</w:t>
      </w:r>
    </w:p>
    <w:p w14:paraId="299FE324" w14:textId="77777777" w:rsidR="005F1772" w:rsidRDefault="005F1772" w:rsidP="005F1772">
      <w:pPr>
        <w:pStyle w:val="ProductList-Body"/>
        <w:ind w:left="158"/>
      </w:pPr>
    </w:p>
    <w:p w14:paraId="75D9A6DB" w14:textId="77777777" w:rsidR="005F1772" w:rsidRPr="00FC2D52" w:rsidRDefault="005F1772" w:rsidP="005F1772">
      <w:pPr>
        <w:pStyle w:val="ProductList-Body"/>
        <w:ind w:left="158"/>
      </w:pPr>
      <w:r>
        <w:t>Ako se primjenjuju Standardne ugovorne klauzule, ovaj je članak dodatak Klauzuli 5. stavak f i Klauzuli 12. stavak 2. Standardnih ugovornih klauzula.</w:t>
      </w:r>
    </w:p>
    <w:p w14:paraId="39E3040A" w14:textId="77777777" w:rsidR="005F1772" w:rsidRPr="00FC2D52" w:rsidRDefault="005F1772" w:rsidP="005F1772">
      <w:pPr>
        <w:pStyle w:val="ProductList-Body"/>
        <w:ind w:left="158"/>
      </w:pPr>
    </w:p>
    <w:p w14:paraId="551EBD70" w14:textId="77777777" w:rsidR="005F1772" w:rsidRDefault="005F1772" w:rsidP="005F1772">
      <w:pPr>
        <w:pStyle w:val="ProductList-Body"/>
        <w:ind w:left="158"/>
      </w:pPr>
      <w:r>
        <w:t>Ništa u ovom članku OST-a ne mijenja Standardne ugovorne klauzule ili Odredbi GDPR-a niti utječe na prava nadzornog tijela ili subjekta podataka prema Standardnim ugovornim klauzulama ili GDPR-u. Tvrtka Microsoft Corporation predviđena je treća osoba korisnik ovog stavka.</w:t>
      </w:r>
    </w:p>
    <w:p w14:paraId="1756484F" w14:textId="77777777" w:rsidR="005F1772" w:rsidRDefault="005F1772" w:rsidP="005F1772">
      <w:pPr>
        <w:pStyle w:val="ProductList-Body"/>
        <w:ind w:left="158"/>
      </w:pPr>
    </w:p>
    <w:p w14:paraId="6420B146" w14:textId="77777777" w:rsidR="005F1772" w:rsidRDefault="005F1772" w:rsidP="005F1772">
      <w:pPr>
        <w:pStyle w:val="ProductList-SubSubSectionHeading"/>
        <w:outlineLvl w:val="1"/>
      </w:pPr>
      <w:bookmarkStart w:id="76" w:name="_Toc507768554"/>
      <w:bookmarkStart w:id="77" w:name="_Toc4747454"/>
      <w:r>
        <w:t>Obavijest o sigurnosnom incidentu</w:t>
      </w:r>
      <w:bookmarkEnd w:id="76"/>
      <w:bookmarkEnd w:id="77"/>
    </w:p>
    <w:p w14:paraId="553DBB92" w14:textId="77777777" w:rsidR="005F1772" w:rsidRDefault="005F1772" w:rsidP="005F1772">
      <w:pPr>
        <w:pStyle w:val="ProductList-Body"/>
      </w:pPr>
      <w:bookmarkStart w:id="78" w:name="_Hlk504328309"/>
      <w:r>
        <w:t>Ako Microsoft sazna za neku povredu sigurnosti koja dovede do slučajnog ili protuzakonitog uništavanja, gubitka, izmjene, neovlaštenog otkrivanja Korisničkih podataka ili Osobnih podataka ili pristupa tim podacima tijekom obrade od strane Microsofta (pojedinačno, „Sigurnosni incident“)</w:t>
      </w:r>
      <w:bookmarkEnd w:id="78"/>
      <w:r>
        <w:t>, Microsoft će odmah i bez nepotrebnog odgađanja (1) obavijestiti Klijenta o Sigurnosnom incidentu; (2) istražiti Sigurnosni incident i dati Klijentu podrobne informacije o Sigurnosnom incidentu te (3) poduzeti razumne korake za ublažavanje bilo koje štete do koje dođe zbog Sigurnosnog incidenta.</w:t>
      </w:r>
    </w:p>
    <w:p w14:paraId="3C51B485" w14:textId="77777777" w:rsidR="005F1772" w:rsidRDefault="005F1772" w:rsidP="005F1772">
      <w:pPr>
        <w:pStyle w:val="ProductList-Body"/>
      </w:pPr>
    </w:p>
    <w:p w14:paraId="25871C0C" w14:textId="77777777" w:rsidR="005F1772" w:rsidRDefault="005F1772" w:rsidP="005F1772">
      <w:pPr>
        <w:pStyle w:val="ProductList-Body"/>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Klijent je isključivo odgovoran za postupanje u skladu sa svojim obvezama prema zakonima o obavijestima o incidentima koji se primjenjuju na Klijenta te za ispunjavanje svih obveza obavještavanja trećih strana u vezi s bilo kojim Sigurnosnim incidentom.</w:t>
      </w:r>
    </w:p>
    <w:p w14:paraId="4B4BC802" w14:textId="77777777" w:rsidR="005F1772" w:rsidRDefault="005F1772" w:rsidP="005F1772">
      <w:pPr>
        <w:pStyle w:val="ProductList-Body"/>
      </w:pPr>
    </w:p>
    <w:p w14:paraId="3544D1CA" w14:textId="77777777" w:rsidR="005F1772" w:rsidRDefault="005F1772" w:rsidP="005F1772">
      <w:pPr>
        <w:pStyle w:val="ProductList-Body"/>
      </w:pPr>
      <w:r>
        <w:t>Microsoft će u razumnoj mjeri pomoći Klijentu u ispunjavanju Klijentove obveze obavješćivanja relevantnog nadzornog nadležnog tijela i subjekata podataka o takvom Sigurnosnom incidentu u skladu s člankom 33 GDPR-a ili drugom primjenjivom zakonu ili propisu.</w:t>
      </w:r>
    </w:p>
    <w:p w14:paraId="2C30FCCA" w14:textId="77777777" w:rsidR="005F1772" w:rsidRDefault="005F1772" w:rsidP="005F1772">
      <w:pPr>
        <w:pStyle w:val="ProductList-Body"/>
      </w:pPr>
    </w:p>
    <w:p w14:paraId="6E5E9304" w14:textId="77777777" w:rsidR="005F1772" w:rsidRDefault="005F1772" w:rsidP="005F1772">
      <w:pPr>
        <w:pStyle w:val="ProductList-Body"/>
      </w:pPr>
      <w:r>
        <w:t>Obveza društva Microsoft da izvijesti o Sigurnosnom incidentu ili odgovori na njega prema ovom članku ne predstavlja prihvat bilo koje objektivne odgovornosti ili odgovornosti društva Microsoft u vezi sa Sigurnosnim incidentom.</w:t>
      </w:r>
    </w:p>
    <w:p w14:paraId="3D3B0527" w14:textId="77777777" w:rsidR="005F1772" w:rsidRDefault="005F1772" w:rsidP="005F1772">
      <w:pPr>
        <w:pStyle w:val="ProductList-Body"/>
      </w:pPr>
    </w:p>
    <w:p w14:paraId="1C417705" w14:textId="77777777" w:rsidR="005F1772" w:rsidRDefault="005F1772" w:rsidP="005F1772">
      <w:pPr>
        <w:pStyle w:val="ProductList-Body"/>
      </w:pPr>
      <w:r>
        <w:lastRenderedPageBreak/>
        <w:t>Klijent je dužan odmah obavijestiti Microsoft o mogućoj zlouporabi svojih računa ili vjerodajnica za provjeru autentičnosti ili bilo kakvom sigurnosnom incidentu u vezi s Online uslugom.</w:t>
      </w:r>
    </w:p>
    <w:p w14:paraId="167FCA18" w14:textId="77777777" w:rsidR="005F1772" w:rsidRDefault="005F1772" w:rsidP="005F1772">
      <w:pPr>
        <w:pStyle w:val="ProductList-Body"/>
      </w:pPr>
    </w:p>
    <w:p w14:paraId="3F78B4F0" w14:textId="77777777" w:rsidR="005F1772" w:rsidRDefault="005F1772" w:rsidP="005F1772">
      <w:pPr>
        <w:pStyle w:val="ProductList-SubSubSectionHeading"/>
        <w:outlineLvl w:val="1"/>
      </w:pPr>
      <w:bookmarkStart w:id="79" w:name="_Toc507768555"/>
      <w:bookmarkStart w:id="80" w:name="DataTransfersandLocation"/>
      <w:bookmarkStart w:id="81" w:name="_Toc4747455"/>
      <w:r>
        <w:t>Prijenosi i lokacija podataka</w:t>
      </w:r>
      <w:bookmarkEnd w:id="79"/>
      <w:bookmarkEnd w:id="80"/>
      <w:bookmarkEnd w:id="81"/>
    </w:p>
    <w:p w14:paraId="7A3F764A" w14:textId="77777777" w:rsidR="005F1772" w:rsidRPr="00455F0E" w:rsidRDefault="005F1772" w:rsidP="005F1772">
      <w:pPr>
        <w:pStyle w:val="ProductList-Body"/>
        <w:ind w:left="180"/>
        <w:outlineLvl w:val="2"/>
      </w:pPr>
      <w:r>
        <w:rPr>
          <w:b/>
          <w:bCs/>
          <w:color w:val="0072C6"/>
        </w:rPr>
        <w:t>Prijenosi podataka</w:t>
      </w:r>
    </w:p>
    <w:p w14:paraId="6FA9E4D3" w14:textId="77777777" w:rsidR="005F1772" w:rsidRDefault="005F1772" w:rsidP="005F1772">
      <w:pPr>
        <w:pStyle w:val="ProductList-Body"/>
        <w:ind w:left="158"/>
      </w:pPr>
      <w:r>
        <w:t xml:space="preserve">Osim kako je opisano drugdje u OST-u, Korisnički podaci i Osobni podaci koje Microsoft obrađuje u Klijentovo ime mogu se prenositi, pohranjivati i obrađivati u Sjedinjenim Američkim Državama ili bilo kojoj drugoj zemlji u kojoj posluju Microsoft ili njegovi Podobrađivači. Klijent ovlašćuje Microsoft za izvođenje bilo kojeg takvog prijenosa Korisničkih podataka i Osobnih podataka u bilo koju takvu zemlju te za pohranu i obradu Korisničkih podataka i Osobnih podataka u svrhu pružanja Online usluga. </w:t>
      </w:r>
    </w:p>
    <w:p w14:paraId="63BC5AE0" w14:textId="77777777" w:rsidR="005F1772" w:rsidRDefault="005F1772" w:rsidP="005F1772">
      <w:pPr>
        <w:pStyle w:val="ProductList-Body"/>
        <w:ind w:left="158"/>
      </w:pPr>
    </w:p>
    <w:p w14:paraId="4BF736B0" w14:textId="77777777" w:rsidR="005F1772" w:rsidRDefault="005F1772" w:rsidP="005F1772">
      <w:pPr>
        <w:pStyle w:val="ProductList-Body"/>
        <w:ind w:left="158"/>
      </w:pPr>
      <w:r>
        <w:t>Svi prijenosi Korisničkih podataka putem Osnovnih online usluga izvan Europske unije, Europskog gospodarskog prostora i Švicarske uređeni su Standardnim ugovornim klauzulama u Privitku 3, osim ako je Klijent odustao od tih klauzula.</w:t>
      </w:r>
    </w:p>
    <w:p w14:paraId="65F9ECAE" w14:textId="77777777" w:rsidR="005F1772" w:rsidRDefault="005F1772" w:rsidP="005F1772">
      <w:pPr>
        <w:pStyle w:val="ProductList-Body"/>
        <w:ind w:left="158"/>
      </w:pPr>
    </w:p>
    <w:p w14:paraId="3FF9BAE2" w14:textId="77777777" w:rsidR="005F1772" w:rsidRDefault="005F1772" w:rsidP="005F1772">
      <w:pPr>
        <w:pStyle w:val="ProductList-Body"/>
        <w:ind w:left="158"/>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 sve prijenose Osobnih podataka u treću zemlju ili međunarodnu tvrtku ili ustanovu primjenjuju se odgovarajuće zaštitne mjere, kako je opisano u članku 46 GDPR-a i takvi prijenosi i zaštitne mjere bit će dokumentirani u skladu s člankom 30(2) GDPR-a.</w:t>
      </w:r>
    </w:p>
    <w:p w14:paraId="6A834A9D" w14:textId="77777777" w:rsidR="005F1772" w:rsidRDefault="005F1772" w:rsidP="005F1772">
      <w:pPr>
        <w:pStyle w:val="ProductList-Body"/>
        <w:ind w:left="158"/>
      </w:pPr>
    </w:p>
    <w:p w14:paraId="49D2530F" w14:textId="77777777" w:rsidR="005F1772" w:rsidRDefault="005F1772" w:rsidP="005F1772">
      <w:pPr>
        <w:pStyle w:val="ProductList-Body"/>
        <w:ind w:left="158"/>
      </w:pPr>
      <w:r>
        <w:t>Osim toga,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24C9411D" w14:textId="77777777" w:rsidR="005F1772" w:rsidRDefault="005F1772" w:rsidP="005F1772">
      <w:pPr>
        <w:pStyle w:val="ProductList-Body"/>
        <w:ind w:left="158"/>
      </w:pPr>
    </w:p>
    <w:p w14:paraId="57D3C722" w14:textId="77777777" w:rsidR="005F1772" w:rsidRPr="00455F0E" w:rsidRDefault="005F1772" w:rsidP="005F1772">
      <w:pPr>
        <w:pStyle w:val="ProductList-Body"/>
        <w:ind w:left="180"/>
        <w:outlineLvl w:val="2"/>
      </w:pPr>
      <w:bookmarkStart w:id="82" w:name="LocationofCustomerDataatRest"/>
      <w:r>
        <w:rPr>
          <w:b/>
          <w:color w:val="0072C6"/>
        </w:rPr>
        <w:t>Mjesto Korisničkih podataka u mirovanju</w:t>
      </w:r>
    </w:p>
    <w:bookmarkEnd w:id="82"/>
    <w:p w14:paraId="66DB1187" w14:textId="77777777" w:rsidR="009F0830" w:rsidRPr="0044514B" w:rsidRDefault="009F0830" w:rsidP="009F0830">
      <w:pPr>
        <w:pStyle w:val="ProductList-Body"/>
        <w:ind w:left="158"/>
      </w:pPr>
      <w:r>
        <w:t>Za osnovne online usluge Microsoft će korisničke podatke pohraniti u mirovanje unutar određenih velikih zemljopisnih područja (pojedinačno, „zemljopisno područje“) kako slijedi:</w:t>
      </w:r>
    </w:p>
    <w:p w14:paraId="7D3C4F11" w14:textId="1E8062AA" w:rsidR="009F0830" w:rsidRPr="0044514B" w:rsidRDefault="009F0830" w:rsidP="009F0830">
      <w:pPr>
        <w:pStyle w:val="ProductList-Body"/>
        <w:numPr>
          <w:ilvl w:val="1"/>
          <w:numId w:val="7"/>
        </w:numPr>
        <w:ind w:left="900"/>
      </w:pPr>
      <w:r>
        <w:rPr>
          <w:b/>
          <w:bCs/>
        </w:rPr>
        <w:t xml:space="preserve">Office 365 Services. </w:t>
      </w:r>
      <w:r>
        <w:t>Ako klijent pruža usluge svojem korisniku u Australiji, Kanadi, Europskoj uniji, Francuskoj, Indiji, Japanu, Južnoj Koreji, Sjedinjenim Američkim Državama ili Ujedinjenom Kraljevstvu,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(3) datoteke prenesene na OneDrive za tvrtke i (4) sadržaj projekta prenesen na uslugu Project Online.</w:t>
      </w:r>
    </w:p>
    <w:p w14:paraId="08A8D240" w14:textId="77777777" w:rsidR="005F1772" w:rsidRPr="00D32837" w:rsidRDefault="005F1772" w:rsidP="005F1772">
      <w:pPr>
        <w:pStyle w:val="ProductList-Body"/>
        <w:numPr>
          <w:ilvl w:val="1"/>
          <w:numId w:val="7"/>
        </w:numPr>
        <w:ind w:left="900"/>
      </w:pPr>
      <w:r>
        <w:rPr>
          <w:b/>
          <w:bCs/>
        </w:rPr>
        <w:t>Microsoft Intune Online Services</w:t>
      </w:r>
      <w:r w:rsidRPr="00A34851">
        <w:rPr>
          <w:b/>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4F96915A" w14:textId="3E55CA75" w:rsidR="005F1772" w:rsidRDefault="005F1772" w:rsidP="005F1772">
      <w:pPr>
        <w:pStyle w:val="ProductList-Body"/>
        <w:numPr>
          <w:ilvl w:val="1"/>
          <w:numId w:val="7"/>
        </w:numPr>
        <w:ind w:left="900"/>
      </w:pPr>
      <w:r>
        <w:rPr>
          <w:b/>
          <w:bCs/>
        </w:rPr>
        <w:t>Microsoft Business Application Platform Core Services</w:t>
      </w:r>
      <w:r w:rsidRPr="00A34851">
        <w:rPr>
          <w:b/>
        </w:rPr>
        <w:t>.</w:t>
      </w:r>
      <w:r>
        <w:t xml:space="preserve"> Ako Klijent pruža usluge svom korisniku u Australiji, području Azije-Pacifika, Indiji, Japanu, Europskoj uniji, Ujedinjenom Kraljevstvu ili Sjedinjenim Državama, Microsoft će pohraniti Korisničke podatke za Microsoft Power BI u mirovanje samo u tom Zemljopisnom području osim kako je navedeno u odjeljku o mjestu podataka Centra za pouzdanost Microsoft Business Application Platform.</w:t>
      </w:r>
    </w:p>
    <w:p w14:paraId="5E531B0F" w14:textId="660617A3" w:rsidR="005F1772" w:rsidRDefault="005F1772" w:rsidP="005F1772">
      <w:pPr>
        <w:pStyle w:val="ProductList-Body"/>
        <w:numPr>
          <w:ilvl w:val="1"/>
          <w:numId w:val="7"/>
        </w:numPr>
        <w:ind w:left="900"/>
      </w:pPr>
      <w:r>
        <w:rPr>
          <w:b/>
          <w:bCs/>
        </w:rPr>
        <w:t>Usluge Microsoft Azure Core</w:t>
      </w:r>
      <w:r w:rsidRPr="00A34851">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(što Microsoft može povremeno ažurirati, no Microsoft neće dodavati iznimke za postojeće Usluge u općem izdanju).</w:t>
      </w:r>
    </w:p>
    <w:p w14:paraId="354207D6" w14:textId="77777777" w:rsidR="005F1772" w:rsidRPr="00FC2D52" w:rsidRDefault="005F1772" w:rsidP="005F1772">
      <w:pPr>
        <w:pStyle w:val="ProductList-Body"/>
        <w:keepNext/>
        <w:numPr>
          <w:ilvl w:val="1"/>
          <w:numId w:val="7"/>
        </w:numPr>
        <w:ind w:left="900"/>
      </w:pPr>
      <w:r>
        <w:rPr>
          <w:b/>
          <w:bCs/>
        </w:rPr>
        <w:t>Microsoft Cloud App Security</w:t>
      </w:r>
      <w:r w:rsidRPr="00A34851">
        <w:rPr>
          <w:b/>
        </w:rPr>
        <w:t>.</w:t>
      </w:r>
      <w:r>
        <w:t xml:space="preserve"> Ako Klijent pruža usluge svojem korisniku u Europskoj uniji ili Sjedinjenim Američkim Državama, Microsoft će pohraniti Korisničke podatke u mirovanje samo u tom Zemljopisnom području.</w:t>
      </w:r>
    </w:p>
    <w:p w14:paraId="41335A1C" w14:textId="780E8C11" w:rsidR="005F1772" w:rsidRDefault="005F1772" w:rsidP="005F1772">
      <w:pPr>
        <w:pStyle w:val="ProductList-Body"/>
        <w:keepNext/>
        <w:numPr>
          <w:ilvl w:val="1"/>
          <w:numId w:val="7"/>
        </w:numPr>
        <w:ind w:left="900"/>
      </w:pPr>
      <w:r>
        <w:rPr>
          <w:b/>
          <w:bCs/>
        </w:rPr>
        <w:t>Microsoft Dynamics 365 Core Services</w:t>
      </w:r>
      <w:r w:rsidRPr="00A34851">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 (koji Microsoft može povremeno ažurirati).</w:t>
      </w:r>
    </w:p>
    <w:p w14:paraId="15C695EC" w14:textId="77777777" w:rsidR="00F910B0" w:rsidRPr="00841C87" w:rsidRDefault="00F910B0" w:rsidP="00F910B0">
      <w:pPr>
        <w:pStyle w:val="ProductList-Body"/>
        <w:keepNext/>
        <w:numPr>
          <w:ilvl w:val="1"/>
          <w:numId w:val="7"/>
        </w:numPr>
        <w:ind w:left="900"/>
      </w:pPr>
      <w:r>
        <w:rPr>
          <w:b/>
          <w:bCs/>
        </w:rPr>
        <w:t>Usluge Windows Defender Advanced Threat Protection</w:t>
      </w:r>
      <w:r w:rsidRPr="00AB2E42">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Microsoftova centra za pouzdanost.</w:t>
      </w:r>
    </w:p>
    <w:p w14:paraId="6A14B4F1" w14:textId="77777777" w:rsidR="005F1772" w:rsidRDefault="005F1772" w:rsidP="005F1772">
      <w:pPr>
        <w:pStyle w:val="ProductList-Body"/>
        <w:ind w:left="158"/>
      </w:pPr>
    </w:p>
    <w:p w14:paraId="376E7A69" w14:textId="77777777" w:rsidR="005F1772" w:rsidRDefault="005F1772" w:rsidP="005F1772">
      <w:pPr>
        <w:pStyle w:val="ProductList-Body"/>
      </w:pPr>
      <w:r>
        <w:tab/>
        <w:t>Microsoft ne kontrolira niti ograničava regije iz kojih Klijent ili Klijentovi krajnji korisnici mogu pristupiti Korisničkim podacima ili ih premještati.</w:t>
      </w:r>
    </w:p>
    <w:p w14:paraId="245AE776" w14:textId="77777777" w:rsidR="005F1772" w:rsidRPr="00D32837" w:rsidRDefault="005F1772" w:rsidP="005F1772">
      <w:pPr>
        <w:pStyle w:val="ProductList-Body"/>
        <w:ind w:left="158"/>
      </w:pPr>
    </w:p>
    <w:p w14:paraId="4E6E6120" w14:textId="77777777" w:rsidR="005F1772" w:rsidRDefault="005F1772" w:rsidP="005F1772">
      <w:pPr>
        <w:pStyle w:val="ProductList-SubSubSectionHeading"/>
        <w:outlineLvl w:val="1"/>
      </w:pPr>
      <w:bookmarkStart w:id="83" w:name="_Toc507768556"/>
      <w:bookmarkStart w:id="84" w:name="_Toc4747456"/>
      <w:r>
        <w:t>Zadržavanje i brisanje podataka</w:t>
      </w:r>
      <w:bookmarkEnd w:id="83"/>
      <w:bookmarkEnd w:id="84"/>
    </w:p>
    <w:p w14:paraId="7B90D87F" w14:textId="77777777" w:rsidR="005F1772" w:rsidRDefault="005F1772" w:rsidP="005F1772">
      <w:pPr>
        <w:pStyle w:val="ProductList-Body"/>
      </w:pPr>
      <w:r>
        <w:t>Tijekom cijelog trajanja Klijentove pretplate Klijent će imati mogućnost pristupati Korisničkim podacima pohranjenim u svakoj Online usluzi, preuzimati ih i brisati.</w:t>
      </w:r>
    </w:p>
    <w:p w14:paraId="7ECE7219" w14:textId="77777777" w:rsidR="005F1772" w:rsidRPr="003C7CFC" w:rsidRDefault="005F1772" w:rsidP="005F1772">
      <w:pPr>
        <w:pStyle w:val="ProductList-Body"/>
      </w:pPr>
    </w:p>
    <w:p w14:paraId="50FC33EC" w14:textId="77777777" w:rsidR="005F1772" w:rsidRDefault="005F1772" w:rsidP="005F1772">
      <w:pPr>
        <w:pStyle w:val="ProductList-Body"/>
      </w:pPr>
      <w:r>
        <w:lastRenderedPageBreak/>
        <w:t>Osim za besplatne probne verzije u usluge LinkedIn, Microsoft će zadržati Korisničke podatke koji ostaju pohranjeni u Online uslugama na računu s ograničenom funkcionalnošću 90 dana nakon isteka ili raskida Klijentove pretplate kako bi Klijent mogao preuzeti podatke. Nakon isteka razdoblja zadržavanja od 90 dana Microsoft će onemogućiti Klijentov račun i izbrisati Korisničke podatke i Osobne podatke u roku od dodatnih 90 dana, osim ako je Microsoftu dopušteno ili je obvezan prema primjenjivom pravu zadržati takve podatke ili ako ima ovlaštenje za to prema ovom ugovoru.</w:t>
      </w:r>
    </w:p>
    <w:p w14:paraId="7660D4E6" w14:textId="77777777" w:rsidR="005F1772" w:rsidRDefault="005F1772" w:rsidP="005F1772">
      <w:pPr>
        <w:pStyle w:val="ProductList-Body"/>
      </w:pPr>
    </w:p>
    <w:p w14:paraId="7BD47888" w14:textId="79EEC8F3" w:rsidR="005F1772" w:rsidRDefault="005F1772" w:rsidP="005F1772">
      <w:pPr>
        <w:pStyle w:val="ProductList-Body"/>
      </w:pPr>
      <w:r>
        <w:t>Online usluga možda ne podržava zadržavanje ili preuzimanje softvera koji pruži Klijent. Microsoft ne snosi odgovornost za brisanje Korisničkih podataka ili Osobnih podataka kako je opisano u ovom članku.</w:t>
      </w:r>
    </w:p>
    <w:p w14:paraId="58A0025E" w14:textId="77777777" w:rsidR="00C33635" w:rsidRDefault="00C33635" w:rsidP="005F1772">
      <w:pPr>
        <w:pStyle w:val="ProductList-Body"/>
      </w:pPr>
    </w:p>
    <w:p w14:paraId="2120F8B6" w14:textId="77777777" w:rsidR="005F1772" w:rsidRDefault="005F1772" w:rsidP="005F1772">
      <w:pPr>
        <w:pStyle w:val="ProductList-SubSubSectionHeading"/>
        <w:outlineLvl w:val="1"/>
      </w:pPr>
      <w:bookmarkStart w:id="85" w:name="_Toc507768557"/>
      <w:bookmarkStart w:id="86" w:name="_Toc4747457"/>
      <w:r>
        <w:t>Obveza čuvanja povjerljivosti obrađivača podataka</w:t>
      </w:r>
      <w:bookmarkEnd w:id="85"/>
      <w:bookmarkEnd w:id="86"/>
    </w:p>
    <w:p w14:paraId="08F228F9" w14:textId="77777777" w:rsidR="005F1772" w:rsidRDefault="005F1772" w:rsidP="005F1772">
      <w:pPr>
        <w:pStyle w:val="ProductList-Body"/>
      </w:pPr>
      <w:r>
        <w:t>Microsoft će se pobrinuti da njegovo osoblje angažirano u obradi Korisničkih podataka i Osobnih podataka (i) obrađuje takve podatke samo prema uputama Klijenta i (ii) ima obvezu održavati povjerljivost i sigurnost takvih podataka čak i nakon završetka svojeg angažmana.</w:t>
      </w:r>
    </w:p>
    <w:p w14:paraId="4D1A9D8A" w14:textId="77777777" w:rsidR="005F1772" w:rsidRDefault="005F1772" w:rsidP="005F1772">
      <w:pPr>
        <w:pStyle w:val="ProductList-Body"/>
      </w:pPr>
    </w:p>
    <w:p w14:paraId="111AA31C" w14:textId="77777777" w:rsidR="005F1772" w:rsidRDefault="005F1772" w:rsidP="005F1772">
      <w:pPr>
        <w:pStyle w:val="ProductList-SubSubSectionHeading"/>
        <w:outlineLvl w:val="1"/>
      </w:pPr>
      <w:bookmarkStart w:id="87" w:name="_Toc507768558"/>
      <w:bookmarkStart w:id="88" w:name="_Toc4747458"/>
      <w:r>
        <w:t>Obavijest o upotrebi podobrađivača i nadzor te upotrebe</w:t>
      </w:r>
      <w:bookmarkEnd w:id="87"/>
      <w:bookmarkEnd w:id="88"/>
    </w:p>
    <w:p w14:paraId="45F012D5" w14:textId="77777777" w:rsidR="005F1772" w:rsidRDefault="005F1772" w:rsidP="005F1772">
      <w:pPr>
        <w:pStyle w:val="ProductList-Body"/>
      </w:pPr>
      <w:r>
        <w:t>Microsoft može angažirati treće strane za pružanje ograničenih ili dodatnih usluga u njegovo ime. Klijent pristaje na angažiranje tih trećih strana i Microsoftovih povezanih društava kao Podobrađivača. Prethodna ovlaštenja smatrat će se Klijentovim prethodnim pristankom u pisanom obliku na Microsoftovo podizvođenje obrade Korisničkih podataka i Osobnih podataka ako je takav pristanak obvezan na temelju Standardnih ugovornih klauzula ili Odredbi GDPR-a.</w:t>
      </w:r>
    </w:p>
    <w:p w14:paraId="260F4EEC" w14:textId="77777777" w:rsidR="005F1772" w:rsidRDefault="005F1772" w:rsidP="005F1772">
      <w:pPr>
        <w:pStyle w:val="ProductList-Body"/>
        <w:rPr>
          <w:szCs w:val="18"/>
        </w:rPr>
      </w:pPr>
    </w:p>
    <w:p w14:paraId="34536989" w14:textId="77777777" w:rsidR="005F1772" w:rsidRDefault="005F1772" w:rsidP="005F1772">
      <w:pPr>
        <w:pStyle w:val="ProductList-Body"/>
      </w:pPr>
      <w:r>
        <w:t>Microsoft je odgovoran za postupanje Podobrađivača u skladu s obvezama tvrtke Microsoft navedenima u OST-u. Microsoft će informacije o Podobrađivačima učiniti dostupnima na Microsoftovom web-mjestu. Pri angažiranju bilo kojeg Podobrađivača, Microsoft će se putem pisanog ugovora pobrinuti da Podobrađivač smije pristupati Korisničkim podacima ili Osobnim podacima i koristiti ih samo radi pružanja usluga za koje ga je Microsoft unajmio te mu je zabranjeno koristiti Korisničke podatke i Osobne podatke u bilo koju drugu svrhu. Microsoft će se pobrinuti da Podobrađivači budu obvezani ugovorima u pisanom obliku koji od njih zahtijevaju da pruže razinu zaštite osobnih podataka najmanje jednaku onoj koju od Microsofta zahtijeva OST.</w:t>
      </w:r>
    </w:p>
    <w:p w14:paraId="7F047047" w14:textId="77777777" w:rsidR="005F1772" w:rsidRDefault="005F1772" w:rsidP="005F1772">
      <w:pPr>
        <w:pStyle w:val="ProductList-Body"/>
      </w:pPr>
    </w:p>
    <w:p w14:paraId="685446E1" w14:textId="77777777" w:rsidR="005F1772" w:rsidRDefault="005F1772" w:rsidP="005F1772">
      <w:pPr>
        <w:pStyle w:val="ProductList-Body"/>
      </w:pPr>
      <w:r>
        <w:t>Microsoft može povremeno angažirati nove Podobrađivače. Microsoft će obavijestiti Klijenta (ažuriranjem web-mjesta i pružanjem Klijentu mehanizma za dobivanje obavijesti o tom ažuriranju) o bilo kojem novom Podobrađivaču najmanje 14 dana prije nego što tom Podobrađivaču omogući pristup Korisničkim podacima ili Osobnim podacima. No kad je riječ o Osnovnim Online uslugama, Microsoft će obavijestiti Klijenta (ažuriranjem web-mjesta i pružanjem Klijentu mehanizma za dobivanje obavijesti o tom ažuriranju) o bilo kojem novom Podobrađivaču najmanje 6 mjeseci prije nego što tom Podobrađivaču omogući pristup Korisničkim podacima.</w:t>
      </w:r>
    </w:p>
    <w:p w14:paraId="043025F2" w14:textId="77777777" w:rsidR="005F1772" w:rsidRDefault="005F1772" w:rsidP="005F1772">
      <w:pPr>
        <w:pStyle w:val="ProductList-Body"/>
      </w:pPr>
    </w:p>
    <w:p w14:paraId="462C6039" w14:textId="77777777" w:rsidR="005F1772" w:rsidRDefault="005F1772" w:rsidP="005F1772">
      <w:pPr>
        <w:pStyle w:val="ProductList-Body"/>
      </w:pPr>
      <w:r>
        <w:t>Ako Klijent nije suglasan s novim Podobrađivačem, Klijent može prekinuti bilo koju pretplatu na predmetnu Online uslugu bez sankcija slanjem, prije isteka odgovarajućeg otkaznog roka, obavijesti o prekidu u pisanom obliku koja uključuje objašnjenje razloga za neodobravanje. Ako je Online usluga na koju se to odnosi dio paketa (ili sličnih odjednom kupljenih usluga), bilo kakav prekid primijenit će se na cijeli paket. Nakon prekida Microsoft će ukloniti obveze plaćanja za sve pretplate na prekinute Online usluge iz sljedećih faktura za Klijenta ili njegova prodavača.</w:t>
      </w:r>
    </w:p>
    <w:p w14:paraId="2F744419" w14:textId="77777777" w:rsidR="005F1772" w:rsidRDefault="005F1772" w:rsidP="005F1772">
      <w:pPr>
        <w:pStyle w:val="ProductList-Body"/>
      </w:pPr>
    </w:p>
    <w:p w14:paraId="1A65414F" w14:textId="77777777" w:rsidR="005F1772" w:rsidRDefault="005F1772" w:rsidP="005F1772">
      <w:pPr>
        <w:pStyle w:val="ProductList-SubSubSectionHeading"/>
        <w:outlineLvl w:val="1"/>
      </w:pPr>
      <w:bookmarkStart w:id="89" w:name="_Toc507768559"/>
      <w:bookmarkStart w:id="90" w:name="_Toc4747459"/>
      <w:r>
        <w:t>Obrazovne ustanove</w:t>
      </w:r>
      <w:bookmarkEnd w:id="89"/>
      <w:bookmarkEnd w:id="90"/>
    </w:p>
    <w:p w14:paraId="39873F74" w14:textId="77777777" w:rsidR="005F1772" w:rsidRDefault="005F1772" w:rsidP="005F1772">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149A111F" w14:textId="77777777" w:rsidR="005F1772" w:rsidRDefault="005F1772" w:rsidP="005F1772">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15921173" w14:textId="77777777" w:rsidR="00B13762" w:rsidRPr="0008458E" w:rsidRDefault="00B13762" w:rsidP="00B13762">
      <w:pPr>
        <w:pStyle w:val="ProductList-Body"/>
      </w:pPr>
    </w:p>
    <w:p w14:paraId="1FB41357" w14:textId="77777777" w:rsidR="00B13762" w:rsidRPr="0008458E" w:rsidRDefault="00B13762" w:rsidP="00B13762">
      <w:pPr>
        <w:pStyle w:val="ProductList-SubSubSectionHeading"/>
        <w:outlineLvl w:val="2"/>
      </w:pPr>
      <w:bookmarkStart w:id="91" w:name="_Toc489605580"/>
      <w:bookmarkStart w:id="92" w:name="_Toc487134016"/>
      <w:bookmarkStart w:id="93" w:name="_Toc4747460"/>
      <w:bookmarkStart w:id="94" w:name="HIPPA"/>
      <w:r>
        <w:t>HIPAA poslovni suradnik</w:t>
      </w:r>
      <w:bookmarkEnd w:id="91"/>
      <w:bookmarkEnd w:id="92"/>
      <w:bookmarkEnd w:id="93"/>
    </w:p>
    <w:bookmarkEnd w:id="94"/>
    <w:p w14:paraId="5A56C1AD" w14:textId="77777777" w:rsidR="00B13762" w:rsidRPr="0008458E" w:rsidRDefault="00B13762" w:rsidP="00B13762">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koji identificira Online usluge na koje se odnosi dostupan na </w:t>
      </w:r>
      <w:hyperlink r:id="rId26" w:history="1">
        <w:r>
          <w:rPr>
            <w:rStyle w:val="Hyperlink"/>
          </w:rPr>
          <w:t>http://aka.ms/BAA</w:t>
        </w:r>
      </w:hyperlink>
      <w:r>
        <w:t>. Klijent se može izuzeti iz Ugovora za HIPAA poslovnog suradnika slanjem sljedećih informacija Microsoftu u pisanom obliku (prema odredbama Klijentova ugovora o količinskom licenciranju):</w:t>
      </w:r>
    </w:p>
    <w:p w14:paraId="4D50F837" w14:textId="77777777" w:rsidR="00B13762" w:rsidRPr="0008458E" w:rsidRDefault="00B13762" w:rsidP="00B13762">
      <w:pPr>
        <w:pStyle w:val="ProductList-Body"/>
        <w:numPr>
          <w:ilvl w:val="0"/>
          <w:numId w:val="36"/>
        </w:numPr>
        <w:ind w:left="450" w:hanging="270"/>
      </w:pPr>
      <w:r>
        <w:t>puno ime Klijenta i bilo kojeg Povezanog društva koje odustaje;</w:t>
      </w:r>
    </w:p>
    <w:p w14:paraId="364F452D" w14:textId="77777777" w:rsidR="00B13762" w:rsidRPr="0008458E" w:rsidRDefault="00B13762" w:rsidP="00B13762">
      <w:pPr>
        <w:pStyle w:val="ProductList-Body"/>
        <w:numPr>
          <w:ilvl w:val="0"/>
          <w:numId w:val="36"/>
        </w:numPr>
        <w:ind w:left="450" w:hanging="270"/>
      </w:pPr>
      <w:r>
        <w:t>ako Klijent ima više ugovora o količinskom licenciranju, primjenjuje se ugovor o količinskom licenciranju na koji se odustajanje odnosi.</w:t>
      </w:r>
    </w:p>
    <w:p w14:paraId="1A1D981B" w14:textId="77777777" w:rsidR="00B13762" w:rsidRPr="0008458E" w:rsidRDefault="00B13762" w:rsidP="00B13762">
      <w:pPr>
        <w:pStyle w:val="ProductList-Body"/>
        <w:ind w:left="180"/>
      </w:pPr>
    </w:p>
    <w:p w14:paraId="0937BBEE" w14:textId="77777777" w:rsidR="00F77036" w:rsidRPr="00690C65" w:rsidRDefault="00F77036" w:rsidP="000F74FF">
      <w:pPr>
        <w:pStyle w:val="ProductList-SubSubSectionHeading"/>
        <w:keepNext/>
        <w:outlineLvl w:val="2"/>
      </w:pPr>
      <w:bookmarkStart w:id="95" w:name="_Toc4747461"/>
      <w:r>
        <w:lastRenderedPageBreak/>
        <w:t>Kako se obratiti društvu Microsoft</w:t>
      </w:r>
      <w:bookmarkEnd w:id="95"/>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7"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405916">
      <w:pPr>
        <w:pStyle w:val="ProductList-Body"/>
        <w:keepNext/>
        <w:spacing w:before="120"/>
        <w:ind w:left="187"/>
      </w:pPr>
      <w:r>
        <w:rPr>
          <w:b/>
        </w:rPr>
        <w:t>Microsoft Enterprise Service Privacy</w:t>
      </w:r>
    </w:p>
    <w:p w14:paraId="2D0B7227" w14:textId="77777777" w:rsidR="00F77036" w:rsidRPr="00690C65" w:rsidRDefault="00F77036" w:rsidP="00405916">
      <w:pPr>
        <w:pStyle w:val="ProductList-Body"/>
        <w:keepNext/>
        <w:ind w:left="180"/>
      </w:pPr>
      <w:r>
        <w:t>Microsoft Corporation</w:t>
      </w:r>
    </w:p>
    <w:p w14:paraId="2B26FD10" w14:textId="77777777" w:rsidR="00F77036" w:rsidRPr="00690C65" w:rsidRDefault="00F77036" w:rsidP="00405916">
      <w:pPr>
        <w:pStyle w:val="ProductList-Body"/>
        <w:keepNext/>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728606F1" w14:textId="77777777" w:rsidR="005F1772" w:rsidRPr="00F77036" w:rsidRDefault="005F1772" w:rsidP="005F1772">
      <w:pPr>
        <w:pStyle w:val="ProductList-Body"/>
        <w:spacing w:before="120"/>
        <w:ind w:left="187"/>
        <w:rPr>
          <w:b/>
        </w:rPr>
      </w:pPr>
      <w:r>
        <w:rPr>
          <w:b/>
        </w:rPr>
        <w:t>Microsoft Ireland Operations, Ltd.</w:t>
      </w:r>
    </w:p>
    <w:p w14:paraId="1AC55127" w14:textId="77777777" w:rsidR="005F1772" w:rsidRDefault="005F1772" w:rsidP="005F1772">
      <w:pPr>
        <w:pStyle w:val="ProductList-Body"/>
        <w:ind w:left="180"/>
      </w:pPr>
      <w:r>
        <w:t>Attn: Data Protection</w:t>
      </w:r>
    </w:p>
    <w:p w14:paraId="1EC6F38D" w14:textId="77777777" w:rsidR="005F1772" w:rsidRDefault="005F1772" w:rsidP="005F1772">
      <w:pPr>
        <w:pStyle w:val="ProductList-Body"/>
        <w:ind w:left="180"/>
      </w:pPr>
      <w:r>
        <w:t>One Microsoft Place</w:t>
      </w:r>
    </w:p>
    <w:p w14:paraId="517A2C68" w14:textId="77777777" w:rsidR="005F1772" w:rsidRDefault="005F1772" w:rsidP="005F1772">
      <w:pPr>
        <w:pStyle w:val="ProductList-Body"/>
        <w:ind w:left="180"/>
      </w:pPr>
      <w:r>
        <w:t>South County Business Park</w:t>
      </w:r>
    </w:p>
    <w:p w14:paraId="570676DC" w14:textId="77777777" w:rsidR="005F1772" w:rsidRDefault="005F1772" w:rsidP="005F1772">
      <w:pPr>
        <w:pStyle w:val="ProductList-Body"/>
        <w:ind w:left="180"/>
      </w:pPr>
      <w:r>
        <w:t>Leopardstown</w:t>
      </w:r>
    </w:p>
    <w:p w14:paraId="2E0AB109" w14:textId="77777777" w:rsidR="005F1772" w:rsidRDefault="005F1772" w:rsidP="005F1772">
      <w:pPr>
        <w:pStyle w:val="ProductList-Body"/>
        <w:ind w:left="180"/>
      </w:pPr>
      <w:r>
        <w:t>Dublin 18</w:t>
      </w:r>
    </w:p>
    <w:p w14:paraId="6B367B50" w14:textId="77777777" w:rsidR="005F1772" w:rsidRDefault="005F1772" w:rsidP="005F1772">
      <w:pPr>
        <w:pStyle w:val="ProductList-Body"/>
        <w:ind w:left="180"/>
      </w:pPr>
      <w:r>
        <w:t xml:space="preserve">D18 P521 </w:t>
      </w:r>
    </w:p>
    <w:p w14:paraId="31907F3D"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C33635">
          <w:type w:val="continuous"/>
          <w:pgSz w:w="12240" w:h="15840"/>
          <w:pgMar w:top="1440" w:right="720" w:bottom="1440" w:left="720" w:header="720" w:footer="720" w:gutter="0"/>
          <w:cols w:space="720"/>
          <w:titlePg/>
          <w:docGrid w:linePitch="360"/>
        </w:sectPr>
      </w:pPr>
    </w:p>
    <w:p w14:paraId="7B3525B8" w14:textId="77777777" w:rsidR="005F1772" w:rsidRDefault="005F1772" w:rsidP="005F1772">
      <w:pPr>
        <w:pStyle w:val="ProductList-SectionHeading"/>
        <w:tabs>
          <w:tab w:val="center" w:pos="5400"/>
        </w:tabs>
        <w:spacing w:after="0"/>
        <w:outlineLvl w:val="0"/>
      </w:pPr>
      <w:bookmarkStart w:id="96" w:name="_Toc507768562"/>
      <w:bookmarkStart w:id="97" w:name="_Toc4747462"/>
      <w:bookmarkStart w:id="98" w:name="AppendixA_CoreOnlineServices"/>
      <w:bookmarkStart w:id="99" w:name="_Toc431459514"/>
      <w:bookmarkStart w:id="100" w:name="DataProcessingTerms"/>
      <w:r>
        <w:lastRenderedPageBreak/>
        <w:t>Dodatak A – Osnovne Online usluge</w:t>
      </w:r>
      <w:bookmarkEnd w:id="96"/>
      <w:bookmarkEnd w:id="97"/>
    </w:p>
    <w:bookmarkEnd w:id="98"/>
    <w:p w14:paraId="40F50552" w14:textId="77777777" w:rsidR="005F1772" w:rsidRPr="007F2520" w:rsidRDefault="005F1772" w:rsidP="005F1772">
      <w:pPr>
        <w:pStyle w:val="ProductList-Body"/>
      </w:pPr>
    </w:p>
    <w:p w14:paraId="12D9EFD6" w14:textId="77777777" w:rsidR="005F1772" w:rsidRPr="00FC2D52" w:rsidRDefault="005F1772" w:rsidP="005F1772">
      <w:pPr>
        <w:pStyle w:val="ProductList-Body"/>
      </w:pPr>
      <w:r>
        <w:t>Pojam „Osnovne Online usluge“ odnosi se na usluge u tablici u nastavku, isključujući bilo kakve Pretpreglede.</w:t>
      </w:r>
      <w:bookmarkEnd w:id="99"/>
      <w:bookmarkEnd w:id="100"/>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bookmarkStart w:id="101" w:name="DPTOnlineServicesTable"/>
            <w:r w:rsidRPr="009C7BD7">
              <w:rPr>
                <w:color w:val="FFFFFF" w:themeColor="background1"/>
                <w:sz w:val="16"/>
                <w:szCs w:val="16"/>
              </w:rPr>
              <w:t>Online usluge</w:t>
            </w:r>
          </w:p>
        </w:tc>
      </w:tr>
      <w:tr w:rsidR="00FB24B8" w:rsidRPr="009C7BD7" w14:paraId="148EE332" w14:textId="77777777" w:rsidTr="002A626A">
        <w:tc>
          <w:tcPr>
            <w:tcW w:w="2610" w:type="dxa"/>
            <w:vAlign w:val="center"/>
          </w:tcPr>
          <w:p w14:paraId="1789C7B6" w14:textId="38A9129F" w:rsidR="00FB24B8" w:rsidRPr="009C7BD7" w:rsidRDefault="00FB24B8" w:rsidP="00FB24B8">
            <w:pPr>
              <w:pStyle w:val="ProductList-Body"/>
              <w:rPr>
                <w:sz w:val="16"/>
                <w:szCs w:val="16"/>
              </w:rPr>
            </w:pPr>
            <w:bookmarkStart w:id="102" w:name="MicrosoftDynamicsOnlineServices"/>
            <w:bookmarkEnd w:id="101"/>
            <w:r>
              <w:rPr>
                <w:sz w:val="16"/>
                <w:szCs w:val="16"/>
              </w:rPr>
              <w:t>Microsoft Dynamics 365 Core Services</w:t>
            </w:r>
          </w:p>
        </w:tc>
        <w:tc>
          <w:tcPr>
            <w:tcW w:w="8190" w:type="dxa"/>
          </w:tcPr>
          <w:p w14:paraId="1BBF4A37" w14:textId="759E0955" w:rsidR="00FB24B8" w:rsidRPr="009C7BD7" w:rsidRDefault="00FB24B8" w:rsidP="00FB24B8">
            <w:pPr>
              <w:pStyle w:val="ProductList-Body"/>
              <w:rPr>
                <w:sz w:val="16"/>
                <w:szCs w:val="16"/>
              </w:rPr>
            </w:pPr>
            <w:r>
              <w:rPr>
                <w:sz w:val="16"/>
                <w:szCs w:val="16"/>
              </w:rPr>
              <w:t xml:space="preserve">Sljedeće usluge, svaka kao samostalna usluga ili kao dio plana ili aplikacije s nazivom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28343F">
              <w:rPr>
                <w:sz w:val="16"/>
                <w:szCs w:val="16"/>
              </w:rPr>
              <w:t xml:space="preserve">i </w:t>
            </w:r>
            <w:r>
              <w:rPr>
                <w:sz w:val="16"/>
                <w:szCs w:val="16"/>
              </w:rPr>
              <w:t>Dynamics 365 for Sales Professional.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bookmarkEnd w:id="102"/>
      <w:tr w:rsidR="00E327F0" w:rsidRPr="009C7BD7" w14:paraId="4C338F77" w14:textId="77777777" w:rsidTr="002A626A">
        <w:tc>
          <w:tcPr>
            <w:tcW w:w="2610" w:type="dxa"/>
            <w:vAlign w:val="center"/>
          </w:tcPr>
          <w:p w14:paraId="48AEA604" w14:textId="3E5809B3" w:rsidR="00E327F0" w:rsidRPr="009C7BD7" w:rsidRDefault="00E327F0" w:rsidP="00E327F0">
            <w:pPr>
              <w:pStyle w:val="ProductList-Body"/>
              <w:rPr>
                <w:sz w:val="16"/>
                <w:szCs w:val="16"/>
              </w:rPr>
            </w:pPr>
            <w:r>
              <w:rPr>
                <w:sz w:val="16"/>
                <w:szCs w:val="16"/>
              </w:rPr>
              <w:t>Office 365 Services</w:t>
            </w:r>
          </w:p>
        </w:tc>
        <w:tc>
          <w:tcPr>
            <w:tcW w:w="8190" w:type="dxa"/>
          </w:tcPr>
          <w:p w14:paraId="6F23D1C6" w14:textId="02823EBE" w:rsidR="00E327F0" w:rsidRPr="009C7BD7" w:rsidRDefault="00E327F0" w:rsidP="00E327F0">
            <w:pPr>
              <w:pStyle w:val="ProductList-Body"/>
              <w:rPr>
                <w:sz w:val="16"/>
                <w:szCs w:val="16"/>
              </w:rPr>
            </w:pPr>
            <w:r w:rsidRPr="00E03522">
              <w:rPr>
                <w:spacing w:val="-2"/>
                <w:sz w:val="16"/>
                <w:szCs w:val="16"/>
              </w:rPr>
              <w:t xml:space="preserve">Sljedeće usluge, svaka kao samostalna usluga ili kako je obuhvaćeno planom ili paketom marke Office 365: </w:t>
            </w:r>
            <w:bookmarkStart w:id="103" w:name="_Hlk498519502"/>
            <w:r w:rsidRPr="00E03522">
              <w:rPr>
                <w:spacing w:val="-2"/>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(osim usluge Roadmap), SharePoint Online, Skype for Business Online, Sway, Yammer Enterprise</w:t>
            </w:r>
            <w:bookmarkEnd w:id="103"/>
            <w:r w:rsidRPr="00E03522">
              <w:rPr>
                <w:spacing w:val="-2"/>
                <w:sz w:val="16"/>
                <w:szCs w:val="16"/>
              </w:rPr>
              <w:t xml:space="preserve"> i, za Kaizala Pro, grupe tvrtki ili ustanova Klijenta kojima se upravlja putem portala za administraciju i čavrljanja između dva člana tvrtke ili ustanove Klijenta.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r>
              <w:rPr>
                <w:spacing w:val="-2"/>
                <w:sz w:val="16"/>
                <w:szCs w:val="16"/>
              </w:rPr>
              <w:t>“</w:t>
            </w:r>
            <w:r w:rsidRPr="00E03522">
              <w:rPr>
                <w:spacing w:val="-2"/>
                <w:sz w:val="16"/>
                <w:szCs w:val="16"/>
              </w:rPr>
              <w:t>.</w:t>
            </w:r>
          </w:p>
        </w:tc>
      </w:tr>
      <w:tr w:rsidR="00852408" w:rsidRPr="009C7BD7" w14:paraId="24F0330A" w14:textId="77777777" w:rsidTr="002A626A">
        <w:tc>
          <w:tcPr>
            <w:tcW w:w="2610" w:type="dxa"/>
            <w:vAlign w:val="center"/>
          </w:tcPr>
          <w:p w14:paraId="7113AFDB" w14:textId="56E94BCA" w:rsidR="00852408" w:rsidRPr="009C7BD7" w:rsidRDefault="00852408" w:rsidP="00852408">
            <w:pPr>
              <w:pStyle w:val="ProductList-Body"/>
              <w:rPr>
                <w:sz w:val="16"/>
                <w:szCs w:val="16"/>
              </w:rPr>
            </w:pPr>
            <w:r>
              <w:rPr>
                <w:sz w:val="16"/>
                <w:szCs w:val="16"/>
              </w:rPr>
              <w:t>Usluge Microsoft Azure Core</w:t>
            </w:r>
          </w:p>
        </w:tc>
        <w:tc>
          <w:tcPr>
            <w:tcW w:w="8190" w:type="dxa"/>
          </w:tcPr>
          <w:p w14:paraId="1B4E466B" w14:textId="513D4759" w:rsidR="00852408" w:rsidRPr="009C7BD7" w:rsidRDefault="00852408" w:rsidP="00852408">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(ranije DocumentDB), Azure Database for MySQL, Azure Database for PostgreSQL, Azure Databricks, Azure DevOps Services, Azure DevTest Labs, Azure DNS, Azure Information Protection (uključujući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(ranije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B13762" w:rsidRPr="009C7BD7" w14:paraId="4D18AC5F" w14:textId="77777777" w:rsidTr="002A626A">
        <w:tc>
          <w:tcPr>
            <w:tcW w:w="2610" w:type="dxa"/>
            <w:vAlign w:val="center"/>
          </w:tcPr>
          <w:p w14:paraId="212F144E" w14:textId="3ADFEF8A" w:rsidR="00B13762" w:rsidRDefault="00B13762" w:rsidP="00B13762">
            <w:pPr>
              <w:pStyle w:val="ProductList-Body"/>
              <w:rPr>
                <w:sz w:val="16"/>
                <w:szCs w:val="16"/>
              </w:rPr>
            </w:pPr>
            <w:bookmarkStart w:id="104" w:name="MicrosoftAzureCoreServices"/>
            <w:r>
              <w:rPr>
                <w:sz w:val="16"/>
                <w:szCs w:val="16"/>
              </w:rPr>
              <w:t>Microsoft Cloud App Security</w:t>
            </w:r>
          </w:p>
        </w:tc>
        <w:tc>
          <w:tcPr>
            <w:tcW w:w="8190" w:type="dxa"/>
          </w:tcPr>
          <w:p w14:paraId="262AA56A" w14:textId="4D42C48E" w:rsidR="00B13762" w:rsidRDefault="00B13762" w:rsidP="00B13762">
            <w:pPr>
              <w:pStyle w:val="ProductList-Body"/>
              <w:rPr>
                <w:sz w:val="16"/>
                <w:szCs w:val="16"/>
              </w:rPr>
            </w:pPr>
            <w:r>
              <w:rPr>
                <w:sz w:val="16"/>
                <w:szCs w:val="16"/>
              </w:rPr>
              <w:t>Dio o uslugama u oblaku za Microsoft Cloud App Security.</w:t>
            </w:r>
          </w:p>
        </w:tc>
      </w:tr>
      <w:bookmarkEnd w:id="104"/>
      <w:tr w:rsidR="00B13762" w:rsidRPr="009C7BD7" w14:paraId="41E2EEDC" w14:textId="77777777" w:rsidTr="002A626A">
        <w:tc>
          <w:tcPr>
            <w:tcW w:w="2610" w:type="dxa"/>
            <w:vAlign w:val="center"/>
          </w:tcPr>
          <w:p w14:paraId="2DE2DB01" w14:textId="3569C0B7" w:rsidR="00B13762" w:rsidRPr="009C7BD7" w:rsidRDefault="00B13762" w:rsidP="00B13762">
            <w:pPr>
              <w:pStyle w:val="ProductList-Body"/>
              <w:rPr>
                <w:sz w:val="16"/>
                <w:szCs w:val="16"/>
              </w:rPr>
            </w:pPr>
            <w:r>
              <w:rPr>
                <w:sz w:val="16"/>
                <w:szCs w:val="16"/>
              </w:rPr>
              <w:t>Microsoft Intune Online Services</w:t>
            </w:r>
          </w:p>
        </w:tc>
        <w:tc>
          <w:tcPr>
            <w:tcW w:w="8190" w:type="dxa"/>
          </w:tcPr>
          <w:p w14:paraId="72F87D11" w14:textId="31D2D868" w:rsidR="00B13762" w:rsidRPr="009C7BD7" w:rsidRDefault="00B13762" w:rsidP="00B13762">
            <w:pPr>
              <w:pStyle w:val="ProductList-Body"/>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EE08F2" w:rsidRPr="009C7BD7" w14:paraId="1B538CDB" w14:textId="77777777" w:rsidTr="002A626A">
        <w:tc>
          <w:tcPr>
            <w:tcW w:w="2610" w:type="dxa"/>
            <w:vAlign w:val="center"/>
          </w:tcPr>
          <w:p w14:paraId="39F2472A" w14:textId="753C0280" w:rsidR="00EE08F2" w:rsidRPr="009C7BD7" w:rsidRDefault="00EE08F2" w:rsidP="00EE08F2">
            <w:pPr>
              <w:pStyle w:val="ProductList-Body"/>
              <w:rPr>
                <w:sz w:val="16"/>
                <w:szCs w:val="16"/>
              </w:rPr>
            </w:pPr>
            <w:r>
              <w:rPr>
                <w:sz w:val="16"/>
                <w:szCs w:val="16"/>
              </w:rPr>
              <w:t>Microsoft Business Application Platform Core Services</w:t>
            </w:r>
          </w:p>
        </w:tc>
        <w:tc>
          <w:tcPr>
            <w:tcW w:w="8190" w:type="dxa"/>
          </w:tcPr>
          <w:p w14:paraId="1EA0D68C" w14:textId="116FB3BB" w:rsidR="00EE08F2" w:rsidRPr="009F0830" w:rsidRDefault="00EE08F2" w:rsidP="00EE08F2">
            <w:pPr>
              <w:pStyle w:val="ProductList-Body"/>
            </w:pPr>
            <w:r>
              <w:rPr>
                <w:sz w:val="16"/>
                <w:szCs w:val="16"/>
              </w:rPr>
              <w:t>Sljedeće usluge, svaka kao samostalna usluga ili kako je obuhvaćeno planom ili paketom marke Office 365 ili Microsoft Dynamics 365: Microsoft Power BI, Microsoft PowerApps i Microsoft Flow. Usluge Microsoft Business Application Platform Core Services ne uključuju nijedan klijentski softver, uključujući, bez ograničenja, mobilne aplikacije Power BI Report Server, Power BI, PowerApps ili Microsoft Flow, Power BI Desktop ili PowerApps Studio.</w:t>
            </w:r>
          </w:p>
        </w:tc>
      </w:tr>
      <w:tr w:rsidR="00F910B0" w:rsidRPr="009C7BD7" w14:paraId="083A6A9A" w14:textId="77777777" w:rsidTr="002A626A">
        <w:tc>
          <w:tcPr>
            <w:tcW w:w="2610" w:type="dxa"/>
            <w:vAlign w:val="center"/>
          </w:tcPr>
          <w:p w14:paraId="2D728D64" w14:textId="12FAE711" w:rsidR="00F910B0" w:rsidRDefault="00F910B0" w:rsidP="00F910B0">
            <w:pPr>
              <w:pStyle w:val="ProductList-Body"/>
              <w:rPr>
                <w:sz w:val="16"/>
                <w:szCs w:val="16"/>
              </w:rPr>
            </w:pPr>
            <w:r>
              <w:rPr>
                <w:sz w:val="16"/>
                <w:szCs w:val="16"/>
              </w:rPr>
              <w:t>Usluge Windows Defender Advanced Threat Protection</w:t>
            </w:r>
          </w:p>
        </w:tc>
        <w:tc>
          <w:tcPr>
            <w:tcW w:w="8190" w:type="dxa"/>
          </w:tcPr>
          <w:p w14:paraId="1EA70368" w14:textId="3E7F40E8" w:rsidR="00F910B0" w:rsidRDefault="00F910B0" w:rsidP="00F910B0">
            <w:pPr>
              <w:pStyle w:val="ProductList-Body"/>
              <w:rPr>
                <w:sz w:val="16"/>
                <w:szCs w:val="16"/>
              </w:rPr>
            </w:pPr>
            <w:r>
              <w:rPr>
                <w:sz w:val="16"/>
                <w:szCs w:val="16"/>
              </w:rPr>
              <w:t>Sljedeći dijelovi usluge u oblaku usluge Windows Defender Advanced Threat Protection: Otkrivanje i odgovor na krajnjoj točki, Automatska istraga i ispravljanja nedostataka, Razina sigurnosti.</w:t>
            </w:r>
          </w:p>
        </w:tc>
      </w:tr>
    </w:tbl>
    <w:p w14:paraId="62CA93DC" w14:textId="77777777" w:rsidR="00154E92" w:rsidRDefault="00154E92" w:rsidP="00154E92">
      <w:pPr>
        <w:pStyle w:val="ProductList-Body"/>
      </w:pPr>
    </w:p>
    <w:p w14:paraId="5A41F248" w14:textId="77777777" w:rsidR="005F1772" w:rsidRDefault="005F1772" w:rsidP="005F1772">
      <w:pPr>
        <w:pStyle w:val="ProductList-SectionHeading"/>
        <w:tabs>
          <w:tab w:val="center" w:pos="5400"/>
        </w:tabs>
        <w:spacing w:after="0"/>
        <w:outlineLvl w:val="0"/>
      </w:pPr>
      <w:bookmarkStart w:id="105" w:name="AppendixB_SecurityMeasures"/>
      <w:bookmarkStart w:id="106" w:name="_Toc507768563"/>
      <w:bookmarkStart w:id="107" w:name="_Toc4747463"/>
      <w:bookmarkStart w:id="108" w:name="DataProcessingTerms_DataatRest"/>
      <w:r>
        <w:t xml:space="preserve">Dodatak B – </w:t>
      </w:r>
      <w:bookmarkStart w:id="109" w:name="DataProcessingTerms_Security"/>
      <w:bookmarkStart w:id="110" w:name="_Toc507239523"/>
      <w:r>
        <w:t>Sigurnosne</w:t>
      </w:r>
      <w:bookmarkEnd w:id="109"/>
      <w:bookmarkEnd w:id="110"/>
      <w:r>
        <w:t xml:space="preserve"> mjere</w:t>
      </w:r>
      <w:bookmarkEnd w:id="105"/>
      <w:bookmarkEnd w:id="106"/>
      <w:bookmarkEnd w:id="107"/>
    </w:p>
    <w:bookmarkEnd w:id="108"/>
    <w:p w14:paraId="2EF8ACDF" w14:textId="77777777" w:rsidR="005F1772" w:rsidRPr="00CD6202" w:rsidRDefault="005F1772" w:rsidP="005F1772">
      <w:pPr>
        <w:pStyle w:val="ProductList-Body"/>
      </w:pPr>
    </w:p>
    <w:p w14:paraId="150CA308" w14:textId="77777777" w:rsidR="005F1772" w:rsidRDefault="005F1772" w:rsidP="005F1772">
      <w:pPr>
        <w:pStyle w:val="ProductList-Body"/>
      </w:pPr>
      <w:r>
        <w:t>Microsoft je za Korisničke podatke u Osnovnim Online uslugama primijenio i obvezuje se održavati sljedeće sigurnosne mjere koje su, u kombinaciji sa sigurnosnim obvezama u OST-u (uključujući Odredbe GDPR-a), Microsoftova jedina odgovornost u vezi sa sigurnošću tih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lastRenderedPageBreak/>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C33635">
            <w:pPr>
              <w:pStyle w:val="ProductList-Body"/>
              <w:keepNext/>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6E0AA0">
            <w:pPr>
              <w:pStyle w:val="ProductList-Body"/>
              <w:keepNext/>
              <w:spacing w:before="40"/>
              <w:rPr>
                <w:sz w:val="16"/>
                <w:szCs w:val="16"/>
              </w:rPr>
            </w:pPr>
            <w:r w:rsidRPr="00154E92">
              <w:rPr>
                <w:b/>
                <w:sz w:val="16"/>
                <w:szCs w:val="16"/>
              </w:rPr>
              <w:lastRenderedPageBreak/>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41209F28"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r>
            <w:r w:rsidR="005F1772">
              <w:rPr>
                <w:color w:val="000000" w:themeColor="text1"/>
                <w:sz w:val="16"/>
                <w:szCs w:val="16"/>
              </w:rPr>
              <w:t>Za svaku povredu sigurnosti koja predstavlja Sigurnosni incident, Microsoft će (kako je opisano u prethodnom članku „Obavijest o sigurnosnom incidentu“) poslati obavijest bez nepotrebnog odlaganja i, u svakom slučaju, unutar 72 sata</w:t>
            </w:r>
            <w:r>
              <w:rPr>
                <w:iCs/>
                <w:color w:val="000000" w:themeColor="text1"/>
                <w:sz w:val="16"/>
                <w:szCs w:val="16"/>
              </w:rPr>
              <w:t>.</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0F6E1E28"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1" w:name="OnlineServiceSpecificTerms"/>
      <w:bookmarkStart w:id="112" w:name="_Toc4747464"/>
      <w:r>
        <w:lastRenderedPageBreak/>
        <w:t>Posebne odredbe za pojedinačnu Online uslugu</w:t>
      </w:r>
      <w:bookmarkEnd w:id="111"/>
      <w:bookmarkEnd w:id="112"/>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113" w:name="_Toc4747465"/>
      <w:bookmarkStart w:id="114" w:name="MicrosoftAzureServices"/>
      <w:r w:rsidRPr="00566D26">
        <w:rPr>
          <w:lang w:val="hr-HR"/>
        </w:rPr>
        <w:t>Usluge Microsoft Azure</w:t>
      </w:r>
      <w:bookmarkEnd w:id="113"/>
    </w:p>
    <w:bookmarkEnd w:id="114"/>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Attachment1" w:tooltip="Prilogu 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3A99DDE9" w14:textId="77777777" w:rsidR="00EE08F2" w:rsidRDefault="00EE08F2" w:rsidP="00EE08F2">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hyperlink r:id="rId30" w:history="1">
        <w:r>
          <w:rPr>
            <w:rStyle w:val="Hyperlink"/>
          </w:rPr>
          <w:t>https://aka.ms/r1j7jq</w:t>
        </w:r>
      </w:hyperlink>
      <w:r>
        <w:t>.</w:t>
      </w:r>
    </w:p>
    <w:p w14:paraId="2875538B" w14:textId="561157B4" w:rsidR="00405916" w:rsidRDefault="00405916" w:rsidP="00EE08F2">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1"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405916">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162B3">
      <w:pPr>
        <w:pStyle w:val="ProductList-Body"/>
        <w:keepNext/>
      </w:pPr>
      <w:r>
        <w:rPr>
          <w:b/>
          <w:color w:val="00188F"/>
        </w:rPr>
        <w:lastRenderedPageBreak/>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2"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2CD1526F" w14:textId="77777777" w:rsidR="00EE08F2" w:rsidRDefault="00EE08F2" w:rsidP="00EE08F2">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hyperlink r:id="rId33" w:history="1">
        <w:r>
          <w:rPr>
            <w:rStyle w:val="Hyperlink"/>
          </w:rPr>
          <w:t>http://azure.microsoft.com/en-us/support/legal/store-terms</w:t>
        </w:r>
      </w:hyperlink>
      <w:hyperlink r:id="rId34" w:history="1"/>
      <w:r>
        <w:t>.</w:t>
      </w:r>
    </w:p>
    <w:bookmarkStart w:id="115" w:name="MicrosoftTranslator"/>
    <w:bookmarkStart w:id="116" w:name="_Toc449618403"/>
    <w:bookmarkStart w:id="117" w:name="_Toc445967470"/>
    <w:p w14:paraId="7646F9F3" w14:textId="77777777" w:rsidR="00E327F0" w:rsidRPr="00903BB7" w:rsidRDefault="00E327F0" w:rsidP="00E327F0">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932FDB9" w14:textId="77777777" w:rsidR="0028343F" w:rsidRPr="00E327F0" w:rsidRDefault="0028343F" w:rsidP="0028343F">
      <w:pPr>
        <w:pStyle w:val="ProductList-Offering2Heading"/>
        <w:outlineLvl w:val="2"/>
        <w:rPr>
          <w:lang w:val="hr-HR"/>
        </w:rPr>
      </w:pPr>
      <w:r w:rsidRPr="00E327F0">
        <w:rPr>
          <w:lang w:val="hr-HR"/>
        </w:rPr>
        <w:tab/>
      </w:r>
      <w:bookmarkStart w:id="118" w:name="_Toc783785"/>
      <w:bookmarkStart w:id="119" w:name="_Toc4747466"/>
      <w:r w:rsidRPr="00E327F0">
        <w:rPr>
          <w:lang w:val="hr-HR"/>
        </w:rPr>
        <w:t>Azure Lab Services</w:t>
      </w:r>
      <w:bookmarkEnd w:id="118"/>
      <w:bookmarkEnd w:id="119"/>
    </w:p>
    <w:p w14:paraId="243C6139" w14:textId="77777777" w:rsidR="0028343F" w:rsidRDefault="0028343F" w:rsidP="0028343F">
      <w:pPr>
        <w:pStyle w:val="ProductList-ClauseHeading"/>
      </w:pPr>
      <w:r>
        <w:t>Odnos s krajnjim korisnikom</w:t>
      </w:r>
    </w:p>
    <w:p w14:paraId="3B6A9855" w14:textId="77777777" w:rsidR="0028343F" w:rsidRDefault="0028343F" w:rsidP="0028343F">
      <w:pPr>
        <w:pStyle w:val="ProductList-Body"/>
      </w:pPr>
      <w:r>
        <w:t>Dok Microsoft pruža Azure Lab Services vama, između vas i Microsofta, vi ste jedini davatelj povezanih usluga svojim krajnjim korisnicima i imat ćete isključivu odgovornost spram krajnjih korisnika, uključujući sve obveze pružanja podrške. Vaši krajnji korisnici nisu ugovorna strana ni u kakvom ugovoru s društvom Microsoft u vezi s uslugama.</w:t>
      </w:r>
    </w:p>
    <w:p w14:paraId="0362B971" w14:textId="77777777" w:rsidR="0028343F" w:rsidRPr="00C84B58" w:rsidRDefault="0028343F" w:rsidP="0028343F">
      <w:pPr>
        <w:pStyle w:val="ProductList-Body"/>
      </w:pPr>
    </w:p>
    <w:p w14:paraId="7D70DF3E" w14:textId="77777777" w:rsidR="0028343F" w:rsidRDefault="0028343F" w:rsidP="0028343F">
      <w:pPr>
        <w:pStyle w:val="ProductList-ClauseHeading"/>
      </w:pPr>
      <w:r>
        <w:t>Obavijest; odgovornost; zabrana postupaka protiv društva Microsoft</w:t>
      </w:r>
    </w:p>
    <w:p w14:paraId="6E313A64" w14:textId="77777777" w:rsidR="0028343F" w:rsidRDefault="0028343F" w:rsidP="0028343F">
      <w:pPr>
        <w:pStyle w:val="ProductList-Body"/>
        <w:spacing w:after="120"/>
      </w:pPr>
      <w:r>
        <w:t>Odmah ćete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19A0BAE" w14:textId="77777777" w:rsidR="0028343F" w:rsidRDefault="0028343F" w:rsidP="0028343F">
      <w:pPr>
        <w:pStyle w:val="ProductList-Body"/>
        <w:spacing w:after="120"/>
      </w:pPr>
      <w:r>
        <w:t>Potvrđujete i suglasni ste s tim da Microsoft nema obvezu ili odgovornost spram vas ili bilo kojeg krajnjeg korisnika do kraja korisnikove upotrebe usluge.</w:t>
      </w:r>
    </w:p>
    <w:p w14:paraId="3DBF0E11" w14:textId="77777777" w:rsidR="0028343F" w:rsidRDefault="0028343F" w:rsidP="0028343F">
      <w:pPr>
        <w:pStyle w:val="ProductList-Body"/>
      </w:pPr>
      <w:r>
        <w:t>Upotrebom usluge krajnji korisnik ne može pokrenuti nikakav postupak protiv društva Microsoft u vezi s uslugama. Ako bilo koji krajnji korisnik pokrene postupak protiv društva Microsoft, primjenjuje se odredba Obeštećenje u ovom članku.</w:t>
      </w:r>
    </w:p>
    <w:p w14:paraId="658B85C1" w14:textId="77777777" w:rsidR="0028343F" w:rsidRPr="00C84B58" w:rsidRDefault="0028343F" w:rsidP="0028343F">
      <w:pPr>
        <w:pStyle w:val="ProductList-Body"/>
      </w:pPr>
    </w:p>
    <w:p w14:paraId="34972650" w14:textId="77777777" w:rsidR="0028343F" w:rsidRDefault="0028343F" w:rsidP="0028343F">
      <w:pPr>
        <w:pStyle w:val="ProductList-ClauseHeading"/>
      </w:pPr>
      <w:r>
        <w:t>Obeštećenje</w:t>
      </w:r>
    </w:p>
    <w:p w14:paraId="25A5A5CD" w14:textId="77777777" w:rsidR="0028343F" w:rsidRDefault="0028343F" w:rsidP="0028343F">
      <w:pPr>
        <w:pStyle w:val="ProductList-Body"/>
      </w:pPr>
      <w:r>
        <w:t>Pristajete zaštititi Microsoft od bilo kojeg zahtjeva krajnjeg korisnika, treće osobe i/ili regulatornog tijela u vezi s uslugom pruženom krajnjim korisnicima i nadoknaditi mu nastalu štetu. Platit ćete svaku proizašlu presudu ili nagodbu i sve troškove, uključujući opravdane odvjetničke naknade i s njima povezane troškove.</w:t>
      </w:r>
    </w:p>
    <w:p w14:paraId="5ED68209" w14:textId="77777777" w:rsidR="0028343F" w:rsidRPr="00C84B58" w:rsidRDefault="0028343F" w:rsidP="0028343F">
      <w:pPr>
        <w:pStyle w:val="ProductList-Body"/>
      </w:pPr>
    </w:p>
    <w:p w14:paraId="664787EE" w14:textId="77777777" w:rsidR="0028343F" w:rsidRDefault="0028343F" w:rsidP="0028343F">
      <w:pPr>
        <w:pStyle w:val="ProductList-ClauseHeading"/>
      </w:pPr>
      <w:r>
        <w:t>Odredbe za krajnjeg korisnika</w:t>
      </w:r>
    </w:p>
    <w:p w14:paraId="6136AE8B" w14:textId="77777777" w:rsidR="0028343F" w:rsidRDefault="0028343F" w:rsidP="0028343F">
      <w:pPr>
        <w:pStyle w:val="ProductList-Body"/>
        <w:spacing w:after="120"/>
      </w:pPr>
      <w:r>
        <w:t>Da biste pružili usluge krajnjim korisnicima, vi i vaši krajnji korisnici morate valjano dogovoriti obvezujući ugovor u pisanom obliku koji sadrži bit sljedećih uvjeta:</w:t>
      </w:r>
    </w:p>
    <w:p w14:paraId="09D2F8B8" w14:textId="77777777" w:rsidR="0028343F" w:rsidRDefault="0028343F" w:rsidP="0028343F">
      <w:pPr>
        <w:pStyle w:val="ProductList-Body"/>
        <w:spacing w:after="120"/>
      </w:pPr>
      <w:r>
        <w:rPr>
          <w:u w:val="single"/>
        </w:rPr>
        <w:t>Izjava o odnosu</w:t>
      </w:r>
      <w:r>
        <w:t>: Vi ste jedini davatelj usluga. Odgovorni ste za pružanje bilo kakve podrške krajnjim korisnicima. Usluge ćete pružati vi svojim krajnjim korisnicima prema svojim uvjetima upotrebe i pravilima o zaštiti privatnosti.</w:t>
      </w:r>
    </w:p>
    <w:p w14:paraId="7D9C65BC" w14:textId="77777777" w:rsidR="0028343F" w:rsidRDefault="0028343F" w:rsidP="0028343F">
      <w:pPr>
        <w:pStyle w:val="ProductList-Body"/>
        <w:spacing w:after="120"/>
      </w:pPr>
      <w:r>
        <w:rPr>
          <w:u w:val="single"/>
        </w:rPr>
        <w:t>Usklađenost s propisima</w:t>
      </w:r>
      <w:r>
        <w:t>: Sami ste odgovorni za osiguravanje usklađenosti sa svim mjerodavnim pravima, uključujući, ali bez ograničenja na GDPR, u vezi s vašom odredbom i upotrebom usluge krajnjeg korisnika.</w:t>
      </w:r>
    </w:p>
    <w:p w14:paraId="73F7D4A8" w14:textId="77777777" w:rsidR="0028343F" w:rsidRDefault="0028343F" w:rsidP="0028343F">
      <w:pPr>
        <w:pStyle w:val="ProductList-Body"/>
        <w:spacing w:after="120"/>
      </w:pPr>
      <w:r>
        <w:rPr>
          <w:u w:val="single"/>
        </w:rPr>
        <w:t>Isključenje jamstava</w:t>
      </w:r>
      <w:r>
        <w:t>: Isključit ćete svako jamstvo u vezi s uslugama i isključit ćete isto u odnosu na Microsoft.</w:t>
      </w:r>
    </w:p>
    <w:p w14:paraId="05A61883" w14:textId="77777777" w:rsidR="0028343F" w:rsidRDefault="0028343F" w:rsidP="0028343F">
      <w:pPr>
        <w:pStyle w:val="ProductList-Body"/>
      </w:pPr>
      <w:r>
        <w:rPr>
          <w:u w:val="single"/>
        </w:rPr>
        <w:t>Ograničenje odgovornosti i isključenje odgovornosti za štetu</w:t>
      </w:r>
      <w:r>
        <w:t>: Isključit ćete odgovornost i isključiti odgovornost za štetu na način koji je u skladu s odredbama bilo kojeg primjenjivog ugovora između vas i društva Microsoft.</w:t>
      </w:r>
    </w:p>
    <w:p w14:paraId="50070738" w14:textId="77777777" w:rsidR="0028343F" w:rsidRPr="00C84B58" w:rsidRDefault="0028343F" w:rsidP="0028343F">
      <w:pPr>
        <w:pStyle w:val="ProductList-Body"/>
      </w:pPr>
    </w:p>
    <w:p w14:paraId="38ACE0F0" w14:textId="77777777" w:rsidR="0028343F" w:rsidRDefault="0028343F" w:rsidP="0028343F">
      <w:pPr>
        <w:pStyle w:val="ProductList-ClauseHeading"/>
      </w:pPr>
      <w:r>
        <w:t>Ažuriranja</w:t>
      </w:r>
    </w:p>
    <w:p w14:paraId="5B3E18C0" w14:textId="77777777" w:rsidR="0028343F" w:rsidRPr="00006432" w:rsidRDefault="0028343F" w:rsidP="0028343F">
      <w:pPr>
        <w:pStyle w:val="ProductList-Body"/>
      </w:pPr>
      <w:r>
        <w:t>Odgovorni ste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p>
    <w:p w14:paraId="0E879397"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7E74E17B" w14:textId="354AE35D" w:rsidR="00405916" w:rsidRPr="00405916" w:rsidRDefault="00405916" w:rsidP="00743DDA">
      <w:pPr>
        <w:pStyle w:val="ProductList-Offering2Heading"/>
        <w:keepNext/>
        <w:outlineLvl w:val="2"/>
        <w:rPr>
          <w:lang w:val="hr-HR"/>
        </w:rPr>
      </w:pPr>
      <w:bookmarkStart w:id="120" w:name="AzureMaps"/>
      <w:r w:rsidRPr="00405916">
        <w:rPr>
          <w:lang w:val="hr-HR"/>
        </w:rPr>
        <w:lastRenderedPageBreak/>
        <w:tab/>
      </w:r>
      <w:bookmarkStart w:id="121" w:name="_Toc4747467"/>
      <w:r w:rsidR="00E327F0">
        <w:rPr>
          <w:lang w:val="hr-HR"/>
        </w:rPr>
        <w:t>Azure Maps</w:t>
      </w:r>
      <w:bookmarkEnd w:id="121"/>
    </w:p>
    <w:bookmarkEnd w:id="120"/>
    <w:p w14:paraId="64FB201F" w14:textId="77777777" w:rsidR="00405916" w:rsidRPr="00F34E30" w:rsidRDefault="00405916" w:rsidP="00405916">
      <w:pPr>
        <w:pStyle w:val="ProductList-ClauseHeading"/>
        <w:keepNext w:val="0"/>
        <w:rPr>
          <w:szCs w:val="18"/>
        </w:rPr>
      </w:pPr>
      <w:r w:rsidRPr="00F34E30">
        <w:rPr>
          <w:szCs w:val="18"/>
        </w:rPr>
        <w:t>Ograničenja navigacije</w:t>
      </w:r>
    </w:p>
    <w:p w14:paraId="110C2998" w14:textId="7C1552F5" w:rsidR="00405916" w:rsidRPr="00F34E30" w:rsidRDefault="00E327F0" w:rsidP="00405916">
      <w:pPr>
        <w:pStyle w:val="ProductList-Body"/>
        <w:rPr>
          <w:szCs w:val="18"/>
        </w:rPr>
      </w:pPr>
      <w:r>
        <w:rPr>
          <w:szCs w:val="18"/>
        </w:rPr>
        <w:t>Azure Maps</w:t>
      </w:r>
      <w:r w:rsidR="00405916" w:rsidRPr="00F34E30">
        <w:rPr>
          <w:szCs w:val="18"/>
        </w:rPr>
        <w:t xml:space="preserve"> ne smijete koristiti za omogućivanje funkcije detaljne cestovne navigacije ni u jednoj aplikaciji.</w:t>
      </w:r>
    </w:p>
    <w:p w14:paraId="1AA46804" w14:textId="77777777" w:rsidR="00405916" w:rsidRPr="00F34E30" w:rsidRDefault="00405916" w:rsidP="00405916">
      <w:pPr>
        <w:pStyle w:val="ProductList-Body"/>
        <w:rPr>
          <w:szCs w:val="18"/>
        </w:rPr>
      </w:pPr>
    </w:p>
    <w:p w14:paraId="303712FB" w14:textId="77777777" w:rsidR="00405916" w:rsidRPr="00F34E30" w:rsidRDefault="00405916" w:rsidP="00405916">
      <w:pPr>
        <w:pStyle w:val="ProductList-ClauseHeading"/>
        <w:keepNext w:val="0"/>
        <w:rPr>
          <w:szCs w:val="18"/>
        </w:rPr>
      </w:pPr>
      <w:r w:rsidRPr="00F34E30">
        <w:rPr>
          <w:szCs w:val="18"/>
        </w:rPr>
        <w:t>Ograničenja baze podataka</w:t>
      </w:r>
    </w:p>
    <w:p w14:paraId="4BE0037F" w14:textId="4DA030FA" w:rsidR="00405916" w:rsidRPr="00F34E30" w:rsidRDefault="00E327F0" w:rsidP="00405916">
      <w:pPr>
        <w:pStyle w:val="ProductList-Body"/>
        <w:rPr>
          <w:szCs w:val="18"/>
        </w:rPr>
      </w:pPr>
      <w:r>
        <w:rPr>
          <w:szCs w:val="18"/>
        </w:rPr>
        <w:t>Azure Maps</w:t>
      </w:r>
      <w:r w:rsidR="00405916" w:rsidRPr="00F34E30">
        <w:rPr>
          <w:szCs w:val="18"/>
        </w:rPr>
        <w:t xml:space="preserve"> ni nijedan njihov dio ne smijete koristiti za stvaranje konkurentske baze podataka ili usluge ili izvedene baze podataka u cijelosti ili djelomično ispunjene svojim podacima i/ili podacima koje je ustupila ili stvorila bilo koja treća osoba.</w:t>
      </w:r>
    </w:p>
    <w:p w14:paraId="6BF2F095" w14:textId="77777777" w:rsidR="00405916" w:rsidRPr="00F34E30" w:rsidRDefault="00405916" w:rsidP="00405916">
      <w:pPr>
        <w:pStyle w:val="ProductList-Body"/>
        <w:rPr>
          <w:szCs w:val="18"/>
        </w:rPr>
      </w:pPr>
    </w:p>
    <w:p w14:paraId="62046EFA" w14:textId="55E48B89" w:rsidR="00405916" w:rsidRPr="00F34E30" w:rsidRDefault="00405916" w:rsidP="00405916">
      <w:pPr>
        <w:pStyle w:val="ProductList-Body"/>
        <w:rPr>
          <w:szCs w:val="18"/>
        </w:rPr>
      </w:pPr>
      <w:r w:rsidRPr="00F34E30">
        <w:rPr>
          <w:szCs w:val="18"/>
        </w:rPr>
        <w:t xml:space="preserve">Nećete koristiti podatke koje isporuče </w:t>
      </w:r>
      <w:r w:rsidR="00E327F0">
        <w:rPr>
          <w:szCs w:val="18"/>
        </w:rPr>
        <w:t>Azure Maps</w:t>
      </w:r>
      <w:r w:rsidRPr="00F34E30">
        <w:rPr>
          <w:szCs w:val="18"/>
        </w:rPr>
        <w:t xml:space="preserve"> u kombinaciji s bilo kojom drugom bazom podataka treće strane, osim što možete preklopiti podatke vrste koja nije već uključena u Uslugu (kao što je vaš vlasnički sadržaj) ili je Microsoft na drugi način licencira.</w:t>
      </w:r>
    </w:p>
    <w:p w14:paraId="5F22478F" w14:textId="77777777" w:rsidR="00405916" w:rsidRPr="00F34E30" w:rsidRDefault="00405916" w:rsidP="00405916">
      <w:pPr>
        <w:pStyle w:val="ProductList-Body"/>
        <w:rPr>
          <w:szCs w:val="18"/>
        </w:rPr>
      </w:pPr>
    </w:p>
    <w:p w14:paraId="645265FD" w14:textId="77777777" w:rsidR="00E327F0" w:rsidRPr="00931AE7" w:rsidRDefault="00E327F0" w:rsidP="00E327F0">
      <w:pPr>
        <w:pStyle w:val="ProductList-ClauseHeading"/>
      </w:pPr>
      <w:r>
        <w:t>Rezultati API-ja</w:t>
      </w:r>
    </w:p>
    <w:p w14:paraId="481F79EB" w14:textId="5B1861A0" w:rsidR="00E327F0" w:rsidRPr="00931AE7" w:rsidRDefault="00E327F0" w:rsidP="00E327F0">
      <w:pPr>
        <w:pStyle w:val="ProductList-Body"/>
      </w:pPr>
      <w:r>
        <w:t>Ne smijete predmemorirati ni pohranjivati podatke koje isporuči API za Azure Maps, uključujući, ali bez ograničenja, geografske kodove i obrnute geografske kodove, pločice podataka karte i informacije o ruti („Rezultati“) u svrhu prilagođavanja takvih Rezultata za potrebe većeg broja korisnika ili zaobilaženja bilo koje funkcije u kartama Azure.</w:t>
      </w:r>
    </w:p>
    <w:p w14:paraId="7A95127F" w14:textId="77777777" w:rsidR="00E327F0" w:rsidRPr="00931AE7" w:rsidRDefault="00E327F0" w:rsidP="00E327F0">
      <w:pPr>
        <w:pStyle w:val="ProductList-Body"/>
      </w:pPr>
    </w:p>
    <w:p w14:paraId="43F38214" w14:textId="77777777" w:rsidR="00E327F0" w:rsidRPr="00931AE7" w:rsidRDefault="00E327F0" w:rsidP="00E327F0">
      <w:pPr>
        <w:pStyle w:val="ProductList-Body"/>
      </w:pPr>
      <w:r>
        <w:t>Predmemoriranje i pohrana Rezultata dopušteni su kada je svrha takvog predmemoriranja smanjivanje vremena kašnjenja vaše aplikacije. Rezultati se ne smiju pohraniti na dulje od: (i) razdoblja valjanosti naznačenog u vraćenim zaglavljima ili (ii) 6 mjeseci, ovisno o tome što je kraće.</w:t>
      </w:r>
    </w:p>
    <w:p w14:paraId="6FD2217D" w14:textId="77777777" w:rsidR="00E327F0" w:rsidRPr="00931AE7" w:rsidRDefault="00E327F0" w:rsidP="00E327F0">
      <w:pPr>
        <w:pStyle w:val="ProductList-Body"/>
      </w:pPr>
    </w:p>
    <w:p w14:paraId="6B5BABA6" w14:textId="77777777" w:rsidR="00E327F0" w:rsidRPr="00931AE7" w:rsidRDefault="00E327F0" w:rsidP="00E327F0">
      <w:pPr>
        <w:pStyle w:val="ProductList-Body"/>
      </w:pPr>
      <w:bookmarkStart w:id="122" w:name="_Hlk509835802"/>
      <w:r>
        <w:t>Ne smijete prikazivati Rezultate na bilo kojem sadržaju ili u bazi podataka geografske karte treće osobe.</w:t>
      </w:r>
    </w:p>
    <w:bookmarkEnd w:id="122"/>
    <w:p w14:paraId="36D4E73B" w14:textId="77777777" w:rsidR="00E327F0" w:rsidRPr="00931AE7" w:rsidRDefault="00E327F0" w:rsidP="00E327F0">
      <w:pPr>
        <w:pStyle w:val="ProductList-Body"/>
      </w:pPr>
    </w:p>
    <w:p w14:paraId="20B799E1" w14:textId="77777777" w:rsidR="00E327F0" w:rsidRPr="00931AE7" w:rsidRDefault="00E327F0" w:rsidP="00E327F0">
      <w:pPr>
        <w:pStyle w:val="ProductList-ClauseHeading"/>
      </w:pPr>
      <w:r>
        <w:t>Podaci karte</w:t>
      </w:r>
    </w:p>
    <w:p w14:paraId="3E96FF3E" w14:textId="77777777" w:rsidR="00E327F0" w:rsidRPr="00931AE7" w:rsidRDefault="00E327F0" w:rsidP="00E327F0">
      <w:pPr>
        <w:pStyle w:val="ProductList-Body"/>
      </w:pPr>
      <w:r>
        <w:t>Upotreba sadržaja s prikazanom obavijesti o autorskom pravu usluge TomTom mora biti u skladu s ograničenjima propisanim u Odredbama o proizvodu treće osobe koja licencira i EULA-u usluge TomTom (</w:t>
      </w:r>
      <w:hyperlink r:id="rId35" w:history="1">
        <w:r w:rsidRPr="00523D82">
          <w:rPr>
            <w:rStyle w:val="Hyperlink"/>
          </w:rPr>
          <w:t>https://www.tomtom.com/en_GB/thirdpartyproductterms/</w:t>
        </w:r>
      </w:hyperlink>
      <w:r>
        <w:t xml:space="preserve">). Usluga Azure Maps služi se slikama servisa Bing koje podliježu Obavijesti za Bing karte u </w:t>
      </w:r>
      <w:hyperlink w:anchor="_top" w:tooltip="Prilog 1" w:history="1">
        <w:r>
          <w:rPr>
            <w:rStyle w:val="Hyperlink"/>
          </w:rPr>
          <w:t>Prilogu 1</w:t>
        </w:r>
      </w:hyperlink>
      <w:r>
        <w:t>.</w:t>
      </w:r>
    </w:p>
    <w:p w14:paraId="41CAB155" w14:textId="77777777" w:rsidR="00E327F0" w:rsidRPr="00931AE7" w:rsidRDefault="00E327F0" w:rsidP="00E327F0">
      <w:pPr>
        <w:pStyle w:val="ProductList-Body"/>
      </w:pPr>
    </w:p>
    <w:p w14:paraId="1801F27B" w14:textId="77777777" w:rsidR="00E327F0" w:rsidRPr="00931AE7" w:rsidRDefault="00E327F0" w:rsidP="00E327F0">
      <w:pPr>
        <w:pStyle w:val="ProductList-ClauseHeading"/>
      </w:pPr>
      <w:r>
        <w:t>Parametar korisničke regije</w:t>
      </w:r>
    </w:p>
    <w:p w14:paraId="1DC0220A" w14:textId="77777777" w:rsidR="00E327F0" w:rsidRPr="00931AE7" w:rsidRDefault="00E327F0" w:rsidP="00E327F0">
      <w:pPr>
        <w:pStyle w:val="ProductList-Body"/>
      </w:pPr>
      <w:r>
        <w:t>Parametar korisničke regije u usluzi Azure Maps mora se upotrebljavati u skladu s primjenjivim zakonima, uključujući zakone o mapiranju, zemlje u kojoj su karte, slike i ostali podaci i sadržaji trećih osoba kojima smijete pristupati putem usluge Azure Maps dostupni.</w:t>
      </w:r>
    </w:p>
    <w:p w14:paraId="76179751" w14:textId="77777777" w:rsidR="00405916" w:rsidRPr="00006432" w:rsidRDefault="00405916" w:rsidP="00405916">
      <w:pPr>
        <w:pStyle w:val="ProductList-Body"/>
      </w:pPr>
    </w:p>
    <w:p w14:paraId="0214FC29" w14:textId="77777777" w:rsidR="00405916" w:rsidRDefault="00405916" w:rsidP="00405916">
      <w:pPr>
        <w:pStyle w:val="ProductList-ClauseHeading"/>
        <w:keepNext w:val="0"/>
      </w:pPr>
      <w:r>
        <w:t>Nema jamstva za točnost</w:t>
      </w:r>
    </w:p>
    <w:p w14:paraId="7A1A5C93" w14:textId="32BDB9B6" w:rsidR="00405916" w:rsidRPr="00006432" w:rsidRDefault="00405916" w:rsidP="00405916">
      <w:pPr>
        <w:pStyle w:val="ProductList-Body"/>
      </w:pPr>
      <w:r>
        <w:t xml:space="preserve">Microsoft i njegovi dobavljači ne jamče da će karte, slike, podaci ili bilo koji sadržaj koji isporuče </w:t>
      </w:r>
      <w:r w:rsidR="00E327F0">
        <w:t>Azure Maps</w:t>
      </w:r>
      <w:r>
        <w:t xml:space="preserve"> biti točni ili cjeloviti. </w:t>
      </w:r>
    </w:p>
    <w:p w14:paraId="605E6FA2" w14:textId="77777777" w:rsidR="00405916" w:rsidRDefault="00405916" w:rsidP="00405916">
      <w:pPr>
        <w:pStyle w:val="ProductList-Body"/>
      </w:pPr>
    </w:p>
    <w:p w14:paraId="21ED90EA" w14:textId="77777777" w:rsidR="00405916" w:rsidRDefault="00405916" w:rsidP="00405916">
      <w:pPr>
        <w:pStyle w:val="ProductList-ClauseHeading"/>
        <w:keepNext w:val="0"/>
      </w:pPr>
      <w:r>
        <w:t>Autorsko pravo</w:t>
      </w:r>
    </w:p>
    <w:p w14:paraId="31DD2C89" w14:textId="6BE26E40" w:rsidR="00405916" w:rsidRDefault="00405916" w:rsidP="00405916">
      <w:pPr>
        <w:pStyle w:val="ProductList-Body"/>
      </w:pPr>
      <w:r>
        <w:t xml:space="preserve">Ne smijete uklanjati, prekrivati, prikrivati niti mijenjati nijedan logotip i/ili obavijest o autorskom pravu koji su postavljeni na </w:t>
      </w:r>
      <w:r w:rsidR="00E327F0">
        <w:t>Azure Maps</w:t>
      </w:r>
      <w:r>
        <w:t xml:space="preserve"> ili su ih </w:t>
      </w:r>
      <w:r w:rsidR="00E327F0">
        <w:t>Azure Maps</w:t>
      </w:r>
      <w:r>
        <w:t xml:space="preserve"> automatski generirale.</w:t>
      </w:r>
    </w:p>
    <w:p w14:paraId="0235BE08"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867F76E" w14:textId="2CD8B2D0" w:rsidR="002C345F" w:rsidRPr="00581792" w:rsidRDefault="002C345F" w:rsidP="002C345F">
      <w:pPr>
        <w:pStyle w:val="ProductList-Offering2Heading"/>
        <w:outlineLvl w:val="2"/>
        <w:rPr>
          <w:lang w:val="hr-HR"/>
        </w:rPr>
      </w:pPr>
      <w:r w:rsidRPr="002C345F">
        <w:rPr>
          <w:lang w:val="hr-HR"/>
        </w:rPr>
        <w:tab/>
      </w:r>
      <w:bookmarkStart w:id="123" w:name="_Toc484158292"/>
      <w:bookmarkStart w:id="124" w:name="_Toc4747468"/>
      <w:r w:rsidRPr="00581792">
        <w:rPr>
          <w:lang w:val="hr-HR"/>
        </w:rPr>
        <w:t>Microsoft Azure Stack</w:t>
      </w:r>
      <w:bookmarkEnd w:id="123"/>
      <w:bookmarkEnd w:id="124"/>
    </w:p>
    <w:p w14:paraId="678BFC58" w14:textId="47C08D62" w:rsidR="002C345F" w:rsidRDefault="002C345F" w:rsidP="002C345F">
      <w:pPr>
        <w:pStyle w:val="ProductList-Body"/>
      </w:pPr>
      <w:r>
        <w:t>Microsoft Azure Stack usluga je Microsoft Azure.</w:t>
      </w:r>
    </w:p>
    <w:p w14:paraId="40FCC8F6" w14:textId="77777777" w:rsidR="00B13762" w:rsidRPr="00747204" w:rsidRDefault="00B13762" w:rsidP="002C345F">
      <w:pPr>
        <w:pStyle w:val="ProductList-Body"/>
      </w:pPr>
    </w:p>
    <w:p w14:paraId="005C9D74" w14:textId="77777777" w:rsidR="002C345F" w:rsidRPr="00747204" w:rsidRDefault="002C345F" w:rsidP="002C345F">
      <w:pPr>
        <w:pStyle w:val="ProductList-ClauseHeading"/>
      </w:pPr>
      <w:r>
        <w:t xml:space="preserve">Zaštita privatnosti za Microsoft Azure Stack </w:t>
      </w:r>
    </w:p>
    <w:p w14:paraId="7C112AAD" w14:textId="77777777" w:rsidR="002C345F" w:rsidRPr="007C7249" w:rsidRDefault="002C345F" w:rsidP="002C345F">
      <w:pPr>
        <w:pStyle w:val="ProductList-Body"/>
        <w:rPr>
          <w:spacing w:val="-2"/>
        </w:rPr>
      </w:pPr>
      <w:r w:rsidRPr="007C7249">
        <w:rPr>
          <w:spacing w:val="-2"/>
        </w:rPr>
        <w:t xml:space="preserve">Izjava o zaštiti privatnosti za Enterprise i Developer koja se nalazi na web-mjestu </w:t>
      </w:r>
      <w:hyperlink r:id="rId36" w:history="1">
        <w:r w:rsidRPr="007C7249">
          <w:rPr>
            <w:rStyle w:val="Hyperlink"/>
            <w:spacing w:val="-2"/>
          </w:rPr>
          <w:t>https://www.microsoft.com/en-us/privacystatement/EnterpriseDev</w:t>
        </w:r>
      </w:hyperlink>
      <w:r w:rsidRPr="007C7249">
        <w:rPr>
          <w:spacing w:val="-2"/>
        </w:rPr>
        <w:t xml:space="preserve"> primjenjuje se na Klijentovo korištenje rješenja Microsoft Azure Stack.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399F3040" w14:textId="77777777" w:rsidR="002C345F" w:rsidRPr="00747204" w:rsidRDefault="002C345F" w:rsidP="002C345F">
      <w:pPr>
        <w:pStyle w:val="ProductList-Body"/>
      </w:pPr>
    </w:p>
    <w:p w14:paraId="2B0AE3CA" w14:textId="77777777" w:rsidR="002C345F" w:rsidRPr="00747204" w:rsidRDefault="002C345F" w:rsidP="002C345F">
      <w:pPr>
        <w:pStyle w:val="ProductList-ClauseHeading"/>
      </w:pPr>
      <w:r>
        <w:t xml:space="preserve">Korištenje rješenja Microsoft Azure Stack </w:t>
      </w:r>
    </w:p>
    <w:p w14:paraId="5BD17C5F" w14:textId="6C937089" w:rsidR="002C345F"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6F511D38" w14:textId="7E041DE3" w:rsidR="00854711" w:rsidRDefault="00854711" w:rsidP="002C345F">
      <w:pPr>
        <w:pStyle w:val="ProductList-Body"/>
        <w:tabs>
          <w:tab w:val="clear" w:pos="158"/>
          <w:tab w:val="left" w:pos="360"/>
        </w:tabs>
      </w:pPr>
    </w:p>
    <w:p w14:paraId="7A89CE45" w14:textId="77777777" w:rsidR="00854711" w:rsidRDefault="00854711" w:rsidP="00854711">
      <w:pPr>
        <w:pStyle w:val="ProductList-ClauseHeading"/>
      </w:pPr>
      <w:r>
        <w:t>Upotreba zadane pretplate davatelja usluga</w:t>
      </w:r>
    </w:p>
    <w:p w14:paraId="13BB13CC" w14:textId="77777777" w:rsidR="00854711" w:rsidRPr="00D26C87" w:rsidRDefault="00854711" w:rsidP="00854711">
      <w:pPr>
        <w:pStyle w:val="ProductList-Body"/>
      </w:pPr>
      <w:r>
        <w:t>Pretplata izrađena za administratora sustava tijekom postupka implementacije proširenja Azure Stack (zadana pretplata davatelja usluga) može se koristiti samo za implementaciju i upravljanje infrastrukturom Azure Stack; ne smije se koristiti za izvođenje bilo kojih radnih zadataka koji ne implementiraju infrastrukturu Azure Stack niti njome upravljaju (npr. ne smije se koristiti za izvođenje radnih zadataka aplikacije).</w:t>
      </w:r>
    </w:p>
    <w:bookmarkStart w:id="125" w:name="_Toc494738672"/>
    <w:bookmarkStart w:id="126" w:name="EMS"/>
    <w:bookmarkStart w:id="127" w:name="_Toc476476610"/>
    <w:bookmarkStart w:id="128" w:name="_Toc459970714"/>
    <w:bookmarkStart w:id="129" w:name="_Toc457466428"/>
    <w:bookmarkStart w:id="130" w:name="AzureActiveDirectoryBasic"/>
    <w:bookmarkStart w:id="131" w:name="_Toc437590238"/>
    <w:bookmarkStart w:id="132" w:name="_Toc435790944"/>
    <w:bookmarkEnd w:id="115"/>
    <w:bookmarkEnd w:id="116"/>
    <w:bookmarkEnd w:id="117"/>
    <w:p w14:paraId="62C7F8E5" w14:textId="77777777" w:rsidR="00743DDA" w:rsidRPr="00903BB7" w:rsidRDefault="00743DDA" w:rsidP="00743DDA">
      <w:pPr>
        <w:pStyle w:val="ProductList-Body"/>
        <w:shd w:val="clear" w:color="auto" w:fill="A6A6A6" w:themeFill="background1" w:themeFillShade="A6"/>
        <w:spacing w:before="120" w:after="240"/>
        <w:jc w:val="right"/>
      </w:pPr>
      <w:r>
        <w:lastRenderedPageBreak/>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587B566" w14:textId="77777777" w:rsidR="00405916" w:rsidRPr="00405916" w:rsidRDefault="00405916" w:rsidP="00743DDA">
      <w:pPr>
        <w:pStyle w:val="ProductList-Offering2Heading"/>
        <w:keepNext/>
        <w:outlineLvl w:val="2"/>
        <w:rPr>
          <w:lang w:val="hr-HR"/>
        </w:rPr>
      </w:pPr>
      <w:r w:rsidRPr="00405916">
        <w:rPr>
          <w:lang w:val="hr-HR"/>
        </w:rPr>
        <w:tab/>
      </w:r>
      <w:bookmarkStart w:id="133" w:name="MicrosoftCognitiveServices"/>
      <w:bookmarkStart w:id="134" w:name="_Toc510880771"/>
      <w:bookmarkStart w:id="135" w:name="_Toc510115105"/>
      <w:bookmarkStart w:id="136" w:name="_Toc4747469"/>
      <w:r w:rsidRPr="00405916">
        <w:rPr>
          <w:lang w:val="hr-HR"/>
        </w:rPr>
        <w:t>Usluge Bing pretraživanja</w:t>
      </w:r>
      <w:bookmarkEnd w:id="133"/>
      <w:bookmarkEnd w:id="134"/>
      <w:bookmarkEnd w:id="135"/>
      <w:bookmarkEnd w:id="136"/>
    </w:p>
    <w:p w14:paraId="7246F666" w14:textId="77777777" w:rsidR="00405916" w:rsidRPr="002001F8" w:rsidRDefault="00405916" w:rsidP="00743DDA">
      <w:pPr>
        <w:pStyle w:val="ProductList-ClauseHeading"/>
      </w:pPr>
      <w:r>
        <w:t>Preduvjeti za korištenje i prikaz Usluga Bing pretraživanja</w:t>
      </w:r>
    </w:p>
    <w:p w14:paraId="27679A12" w14:textId="77777777" w:rsidR="00405916" w:rsidRDefault="00405916" w:rsidP="00405916">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37"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405916">
      <w:pPr>
        <w:pStyle w:val="ProductList-ClauseHeading"/>
        <w:keepNext w:val="0"/>
      </w:pPr>
    </w:p>
    <w:p w14:paraId="108AACD0" w14:textId="77777777" w:rsidR="00405916" w:rsidRPr="008846DD" w:rsidRDefault="00405916" w:rsidP="00405916">
      <w:pPr>
        <w:pStyle w:val="ProductList-ClauseHeading"/>
        <w:keepNext w:val="0"/>
      </w:pPr>
      <w:r>
        <w:t xml:space="preserve">Privatnost Usluga Bing pretraživanja </w:t>
      </w:r>
    </w:p>
    <w:p w14:paraId="33145618" w14:textId="77777777" w:rsidR="00405916" w:rsidRDefault="00405916" w:rsidP="00405916">
      <w:pPr>
        <w:pStyle w:val="ProductList-Body"/>
      </w:pPr>
      <w:r>
        <w:t xml:space="preserve">Microsoftova izjava o zaštiti privatnosti koja se nalazi na web-mjestu </w:t>
      </w:r>
      <w:hyperlink r:id="rId38"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405916">
      <w:pPr>
        <w:pStyle w:val="ProductList-Body"/>
      </w:pPr>
    </w:p>
    <w:p w14:paraId="28551CF2" w14:textId="77777777" w:rsidR="00405916" w:rsidRPr="00964225" w:rsidRDefault="00405916" w:rsidP="00405916">
      <w:pPr>
        <w:pStyle w:val="ProductList-ClauseHeading"/>
        <w:keepNext w:val="0"/>
        <w:rPr>
          <w:color w:val="0072C6"/>
        </w:rPr>
      </w:pPr>
      <w:r>
        <w:t>Korištenje podataka Usluga Bing pretraživanja</w:t>
      </w:r>
    </w:p>
    <w:p w14:paraId="64442569" w14:textId="77777777" w:rsidR="00405916" w:rsidRDefault="00405916" w:rsidP="00405916">
      <w:pPr>
        <w:pStyle w:val="ProductList-Body"/>
      </w:pPr>
      <w:r>
        <w:t>Klijent je u potpunosti odgovoran za sadržaj svih podataka Usluga Bing pretraživanja.</w:t>
      </w:r>
    </w:p>
    <w:p w14:paraId="255C2183" w14:textId="77777777" w:rsidR="00405916" w:rsidRDefault="00405916" w:rsidP="00405916">
      <w:pPr>
        <w:pStyle w:val="ProductList-Body"/>
      </w:pPr>
    </w:p>
    <w:p w14:paraId="5A7E5570" w14:textId="77777777" w:rsidR="00405916" w:rsidRDefault="00405916" w:rsidP="00405916">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405916">
      <w:pPr>
        <w:pStyle w:val="ProductList-Body"/>
      </w:pPr>
    </w:p>
    <w:p w14:paraId="17A9264E" w14:textId="77777777" w:rsidR="00405916" w:rsidRPr="00A8706E" w:rsidRDefault="00405916" w:rsidP="00405916">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405916">
      <w:pPr>
        <w:pStyle w:val="ProductList-Body"/>
      </w:pPr>
    </w:p>
    <w:p w14:paraId="6160012E" w14:textId="77777777" w:rsidR="00405916" w:rsidRPr="00964225" w:rsidRDefault="00405916" w:rsidP="00405916">
      <w:pPr>
        <w:pStyle w:val="ProductList-ClauseHeading"/>
        <w:keepNext w:val="0"/>
        <w:rPr>
          <w:color w:val="0072C6"/>
        </w:rPr>
      </w:pPr>
      <w:r>
        <w:t>Primjena Odredbi o zaštiti osobnih podataka na Usluge Bing pretraživanja</w:t>
      </w:r>
    </w:p>
    <w:p w14:paraId="3B1A2D89" w14:textId="77777777" w:rsidR="00405916" w:rsidRDefault="00405916" w:rsidP="00405916">
      <w:pPr>
        <w:pStyle w:val="ProductList-Body"/>
      </w:pPr>
      <w:r>
        <w:t>Samo se sljedeći članci Odredbi o zaštiti osobnih podataka primjenjuju na Usluge Bing pretraživanja: Prijenosi podataka, Korištenje podizvođača i Kako se obratiti društvu Microsoft. Ti se članci ne odnose na Pretpreglede navedenih usluga.</w:t>
      </w:r>
    </w:p>
    <w:p w14:paraId="7651A2DA" w14:textId="77777777" w:rsidR="00405916" w:rsidRPr="009A17A9" w:rsidRDefault="00405916" w:rsidP="00405916">
      <w:pPr>
        <w:pStyle w:val="ProductList-Body"/>
      </w:pPr>
    </w:p>
    <w:p w14:paraId="34E18D57" w14:textId="77777777" w:rsidR="00405916" w:rsidRDefault="00405916" w:rsidP="00405916">
      <w:pPr>
        <w:pStyle w:val="ProductList-ClauseHeading"/>
        <w:keepNext w:val="0"/>
      </w:pPr>
      <w:r>
        <w:t>Odredbe GDPR-a ne primjenjuju se na Usluge Bing pretraživanja:</w:t>
      </w:r>
    </w:p>
    <w:p w14:paraId="4BF81E18" w14:textId="77777777" w:rsidR="00405916" w:rsidRDefault="00405916" w:rsidP="00405916">
      <w:pPr>
        <w:pStyle w:val="ProductList-Body"/>
      </w:pPr>
      <w:r>
        <w:t>Odredbe GDPR-a ne primjenjuju se na Usluge Bing pretraživanja.</w:t>
      </w:r>
    </w:p>
    <w:p w14:paraId="08A7503F" w14:textId="77777777" w:rsidR="00405916" w:rsidRDefault="00405916" w:rsidP="00405916">
      <w:pPr>
        <w:pStyle w:val="ProductList-Body"/>
        <w:tabs>
          <w:tab w:val="left" w:pos="360"/>
        </w:tabs>
      </w:pPr>
    </w:p>
    <w:p w14:paraId="15BE25FB" w14:textId="77777777" w:rsidR="00405916" w:rsidRDefault="00405916" w:rsidP="00405916">
      <w:pPr>
        <w:pStyle w:val="ProductList-ClauseHeading"/>
        <w:keepNext w:val="0"/>
      </w:pPr>
      <w:r>
        <w:t>Prvenstvo:</w:t>
      </w:r>
    </w:p>
    <w:p w14:paraId="3AC3BE4A" w14:textId="77777777" w:rsidR="00405916" w:rsidRDefault="00405916" w:rsidP="00405916">
      <w:pPr>
        <w:pStyle w:val="ProductList-Body"/>
      </w:pPr>
      <w:r>
        <w:t>Ovaj članak Usluge Bing pretraživanja primjenjuje se u mjeri u kojoj nije proturječan s drugim dijelovima Odredbi Online usluga.</w:t>
      </w:r>
    </w:p>
    <w:p w14:paraId="2CA447AE"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737C27C" w14:textId="77777777" w:rsidR="00405916" w:rsidRPr="00EE08F2" w:rsidRDefault="00405916" w:rsidP="00405916">
      <w:pPr>
        <w:pStyle w:val="ProductList-Offering2Heading"/>
        <w:outlineLvl w:val="2"/>
        <w:rPr>
          <w:b w:val="0"/>
          <w:color w:val="000000" w:themeColor="text1"/>
          <w:sz w:val="8"/>
          <w:szCs w:val="8"/>
          <w:lang w:val="hr-HR"/>
        </w:rPr>
      </w:pPr>
      <w:r w:rsidRPr="00EE08F2">
        <w:rPr>
          <w:lang w:val="hr-HR"/>
        </w:rPr>
        <w:tab/>
      </w:r>
      <w:bookmarkStart w:id="137" w:name="_Toc510880772"/>
      <w:bookmarkStart w:id="138" w:name="_Toc4747470"/>
      <w:r w:rsidRPr="00EE08F2">
        <w:rPr>
          <w:lang w:val="hr-HR"/>
        </w:rPr>
        <w:t>Microsoft Cognitive Services</w:t>
      </w:r>
      <w:bookmarkEnd w:id="137"/>
      <w:bookmarkEnd w:id="138"/>
    </w:p>
    <w:p w14:paraId="612CF2C7" w14:textId="77777777" w:rsidR="00405916" w:rsidRDefault="00405916" w:rsidP="00405916">
      <w:pPr>
        <w:pStyle w:val="ProductList-ClauseHeading"/>
        <w:keepNext w:val="0"/>
      </w:pPr>
      <w:r>
        <w:t>Ograničenje Klijentova korištenja rezultata usluge za Microsoft Translator i Usluge Bing pretraživanja</w:t>
      </w:r>
    </w:p>
    <w:p w14:paraId="146AA412" w14:textId="77777777" w:rsidR="00405916" w:rsidRPr="00F86985" w:rsidRDefault="00405916" w:rsidP="00405916">
      <w:pPr>
        <w:pStyle w:val="ProductList-Body"/>
      </w:pPr>
      <w:r>
        <w:t>Klijent ne smije nikakve podatke iz Usluga Bing pretraživanja ili usluge Microsoft Translator upotrijebiti za razvoj ili ponudu slične usluge strojnog učenja.</w:t>
      </w:r>
    </w:p>
    <w:p w14:paraId="5A250FF8" w14:textId="77777777" w:rsidR="00405916" w:rsidRPr="00F86985" w:rsidRDefault="00405916" w:rsidP="00405916">
      <w:pPr>
        <w:pStyle w:val="ProductList-Body"/>
      </w:pPr>
    </w:p>
    <w:p w14:paraId="5AE2773B" w14:textId="77777777" w:rsidR="00405916" w:rsidRPr="00F86985" w:rsidRDefault="00405916" w:rsidP="00405916">
      <w:pPr>
        <w:pStyle w:val="ProductList-ClauseHeading"/>
      </w:pPr>
      <w:r>
        <w:t>Oznaka autorstva za Microsoft Translator</w:t>
      </w:r>
    </w:p>
    <w:p w14:paraId="3D04FFFB" w14:textId="77777777" w:rsidR="00405916" w:rsidRPr="00F86985" w:rsidRDefault="00405916" w:rsidP="00405916">
      <w:pPr>
        <w:pStyle w:val="ProductList-Body"/>
      </w:pPr>
      <w:r>
        <w:t>Pri prikazivanju automatskih prijevoda usluge Microsoft Translator Klijent će navesti razumno uočljivu obavijest da je tekst automatski preveden pomoću usluge Microsoft Translator.</w:t>
      </w:r>
    </w:p>
    <w:p w14:paraId="03DD0918" w14:textId="77777777" w:rsidR="00405916" w:rsidRPr="009A17A9" w:rsidRDefault="00405916" w:rsidP="00405916">
      <w:pPr>
        <w:pStyle w:val="ProductList-Body"/>
      </w:pPr>
    </w:p>
    <w:p w14:paraId="51B28714" w14:textId="77777777" w:rsidR="00405916" w:rsidRPr="00F86985" w:rsidRDefault="00405916" w:rsidP="00405916">
      <w:pPr>
        <w:pStyle w:val="ProductList-ClauseHeading"/>
        <w:keepNext w:val="0"/>
      </w:pPr>
      <w:r>
        <w:t>Neaktivne konfiguracije usluga Cognitive Services i prilagođeni modeli</w:t>
      </w:r>
    </w:p>
    <w:p w14:paraId="48F4EE4B" w14:textId="77777777" w:rsidR="00405916" w:rsidRPr="009A17A9" w:rsidRDefault="00405916" w:rsidP="00405916">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355EAA90"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A9F38F1" w14:textId="77777777" w:rsidR="007259BC" w:rsidRPr="007259BC" w:rsidRDefault="007259BC" w:rsidP="00743DDA">
      <w:pPr>
        <w:pStyle w:val="ProductList-Offering2Heading"/>
        <w:keepNext/>
        <w:ind w:firstLine="158"/>
        <w:outlineLvl w:val="2"/>
        <w:rPr>
          <w:lang w:val="hr-HR"/>
        </w:rPr>
      </w:pPr>
      <w:bookmarkStart w:id="139" w:name="_Toc4747471"/>
      <w:r w:rsidRPr="007259BC">
        <w:rPr>
          <w:lang w:val="hr-HR"/>
        </w:rPr>
        <w:lastRenderedPageBreak/>
        <w:t>Microsoft Genomics</w:t>
      </w:r>
      <w:bookmarkEnd w:id="125"/>
      <w:bookmarkEnd w:id="139"/>
    </w:p>
    <w:p w14:paraId="69583DA1" w14:textId="77777777" w:rsidR="007259BC" w:rsidRPr="00BA2331" w:rsidRDefault="007259BC" w:rsidP="007259BC">
      <w:pPr>
        <w:pStyle w:val="ProductList-ClauseHeading"/>
      </w:pPr>
      <w:r>
        <w:t xml:space="preserve">Zaštita privatnosti za Microsoft Genomics </w:t>
      </w:r>
    </w:p>
    <w:p w14:paraId="79413FA6" w14:textId="77777777" w:rsidR="007259BC" w:rsidRPr="00BA2331" w:rsidRDefault="007259BC" w:rsidP="007259BC">
      <w:pPr>
        <w:pStyle w:val="ProductList-Body"/>
      </w:pPr>
      <w:r>
        <w:t xml:space="preserve">Izjava o zaštiti privatnosti društva Microsoft koja se nalazi na adresi </w:t>
      </w:r>
      <w:hyperlink r:id="rId39"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7259BC">
      <w:pPr>
        <w:pStyle w:val="ProductList-Body"/>
      </w:pPr>
    </w:p>
    <w:p w14:paraId="74B2A87F" w14:textId="77777777" w:rsidR="007259BC" w:rsidRPr="00BA2331" w:rsidRDefault="007259BC" w:rsidP="007259BC">
      <w:pPr>
        <w:pStyle w:val="ProductList-ClauseHeading"/>
      </w:pPr>
      <w:r>
        <w:t xml:space="preserve">Licencne odredbe za Broad </w:t>
      </w:r>
    </w:p>
    <w:p w14:paraId="04F6F8E4" w14:textId="77777777" w:rsidR="007259BC" w:rsidRPr="00BA2331" w:rsidRDefault="007259BC" w:rsidP="007259BC">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w:t>
      </w:r>
    </w:p>
    <w:p w14:paraId="11B6F3E9" w14:textId="77777777" w:rsidR="007259BC" w:rsidRPr="00BA2331" w:rsidRDefault="007259BC" w:rsidP="007259BC">
      <w:pPr>
        <w:pStyle w:val="ProductList-Body"/>
      </w:pPr>
      <w:r>
        <w:t xml:space="preserve"> </w:t>
      </w:r>
    </w:p>
    <w:p w14:paraId="32B7E426" w14:textId="77777777" w:rsidR="007259BC" w:rsidRPr="00BA2331" w:rsidRDefault="007259BC" w:rsidP="007259BC">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7259BC">
      <w:pPr>
        <w:pStyle w:val="ProductList-Body"/>
      </w:pPr>
    </w:p>
    <w:p w14:paraId="5FECF4A2" w14:textId="77777777" w:rsidR="007259BC" w:rsidRPr="00BA2331" w:rsidRDefault="007259BC" w:rsidP="007259BC">
      <w:pPr>
        <w:pStyle w:val="ProductList-ClauseHeading"/>
      </w:pPr>
      <w:r>
        <w:t>Zabranjeno korištenje u medicinske svrhe</w:t>
      </w:r>
    </w:p>
    <w:p w14:paraId="2071DA92" w14:textId="77777777" w:rsidR="007259BC" w:rsidRPr="00BA2331" w:rsidRDefault="007259BC" w:rsidP="007259BC">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ABE70EB" w14:textId="752F1B3E" w:rsidR="007259BC" w:rsidRPr="00581792" w:rsidRDefault="007259BC" w:rsidP="005162B3">
      <w:pPr>
        <w:pStyle w:val="ProductList-Offering2Heading"/>
        <w:keepNext/>
        <w:outlineLvl w:val="2"/>
        <w:rPr>
          <w:lang w:val="hr-HR"/>
        </w:rPr>
      </w:pPr>
      <w:r w:rsidRPr="00581792">
        <w:rPr>
          <w:lang w:val="hr-HR"/>
        </w:rPr>
        <w:tab/>
      </w:r>
      <w:bookmarkStart w:id="140" w:name="_Toc4747472"/>
      <w:r w:rsidR="00581792">
        <w:rPr>
          <w:lang w:val="hr-HR"/>
        </w:rPr>
        <w:t>Visual Studio App Center</w:t>
      </w:r>
      <w:bookmarkEnd w:id="140"/>
    </w:p>
    <w:p w14:paraId="06FED645" w14:textId="567B72E8" w:rsidR="007259BC" w:rsidRPr="00BA2331" w:rsidRDefault="007259BC" w:rsidP="007259BC">
      <w:pPr>
        <w:pStyle w:val="ProductList-ClauseHeading"/>
      </w:pPr>
      <w:r>
        <w:t xml:space="preserve">Odredbe o zaštiti privatnosti i sigurnosti za </w:t>
      </w:r>
      <w:r w:rsidR="00581792">
        <w:t>Visual Studio App Center</w:t>
      </w:r>
      <w:r>
        <w:t xml:space="preserve"> Test</w:t>
      </w:r>
    </w:p>
    <w:p w14:paraId="796EC1F2" w14:textId="34C810D2" w:rsidR="007259BC" w:rsidRPr="00BA2331" w:rsidRDefault="007259BC" w:rsidP="007259BC">
      <w:pPr>
        <w:pStyle w:val="ProductList-Body"/>
      </w:pPr>
      <w:r>
        <w:t xml:space="preserve">Izjava o zaštiti privatnosti na adresi </w:t>
      </w:r>
      <w:hyperlink r:id="rId40"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7259BC">
      <w:pPr>
        <w:pStyle w:val="ProductList-Body"/>
      </w:pPr>
    </w:p>
    <w:p w14:paraId="665F3AC8" w14:textId="77777777" w:rsidR="007259BC" w:rsidRPr="00BA2331" w:rsidRDefault="007259BC" w:rsidP="007259BC">
      <w:pPr>
        <w:pStyle w:val="ProductList-ClauseHeading"/>
      </w:pPr>
      <w:r>
        <w:t>Korištenje za razvoj i testiranje</w:t>
      </w:r>
    </w:p>
    <w:p w14:paraId="6E5EEC36" w14:textId="09BBB569" w:rsidR="007259BC" w:rsidRPr="00BA2331" w:rsidRDefault="007259BC" w:rsidP="007259BC">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7259BC">
      <w:pPr>
        <w:pStyle w:val="ProductList-Body"/>
      </w:pPr>
    </w:p>
    <w:p w14:paraId="611D5266" w14:textId="77777777" w:rsidR="007259BC" w:rsidRPr="00BA2331" w:rsidRDefault="007259BC" w:rsidP="007259BC">
      <w:pPr>
        <w:pStyle w:val="ProductList-ClauseHeading"/>
      </w:pPr>
      <w:r>
        <w:t>Ovlašteni razvojni inženjer</w:t>
      </w:r>
    </w:p>
    <w:p w14:paraId="3CEF0ED6" w14:textId="22939C96" w:rsidR="007259BC" w:rsidRPr="00BA2331" w:rsidRDefault="007259BC" w:rsidP="007259BC">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7259BC">
      <w:pPr>
        <w:pStyle w:val="ProductList-Body"/>
      </w:pPr>
    </w:p>
    <w:p w14:paraId="6CC5FE25" w14:textId="77777777" w:rsidR="007259BC" w:rsidRPr="00BA2331" w:rsidRDefault="007259BC" w:rsidP="007259BC">
      <w:pPr>
        <w:pStyle w:val="ProductList-ClauseHeading"/>
      </w:pPr>
      <w:r>
        <w:t>Pristup usluzi spremišta treće osobe</w:t>
      </w:r>
    </w:p>
    <w:p w14:paraId="02B3AFEE" w14:textId="24F99E29" w:rsidR="007259BC" w:rsidRPr="00BA2331" w:rsidRDefault="007259BC" w:rsidP="007259BC">
      <w:pPr>
        <w:pStyle w:val="ProductList-Body"/>
      </w:pPr>
      <w:r>
        <w:t xml:space="preserve">Ako Klijent odobri društvu Microsoft pristup svojim računima usluge spremišta treće strane, Klijent ovlašćuje Microsoft da pregleda račune, uključujući sadržaj javnih i privatnih spremišta Klijenta. Microsoft će koristiti takve podatke samo kako bi Klijentu pružio uslugu </w:t>
      </w:r>
      <w:r w:rsidR="00581792">
        <w:t>Visual Studio App Center</w:t>
      </w:r>
      <w:r>
        <w:t>, uključujući svrhe kompatibilne s pružanjem usluge.</w:t>
      </w:r>
    </w:p>
    <w:p w14:paraId="581AE8FD"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702905AD" w14:textId="74EDCE4B" w:rsidR="00E6465C" w:rsidRPr="00E6465C" w:rsidRDefault="00E6465C" w:rsidP="00E6465C">
      <w:pPr>
        <w:pStyle w:val="ProductList-OfferingGroupHeading"/>
        <w:rPr>
          <w:lang w:val="hr-HR"/>
        </w:rPr>
      </w:pPr>
      <w:bookmarkStart w:id="141" w:name="_Toc4747473"/>
      <w:r w:rsidRPr="00E6465C">
        <w:rPr>
          <w:lang w:val="hr-HR"/>
        </w:rPr>
        <w:t>Microsoft Azure Plans</w:t>
      </w:r>
      <w:bookmarkEnd w:id="126"/>
      <w:bookmarkEnd w:id="127"/>
      <w:bookmarkEnd w:id="141"/>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E6465C">
      <w:pPr>
        <w:pStyle w:val="ProductList-Body"/>
      </w:pPr>
      <w:r>
        <w:t xml:space="preserve">Primjenjuju se Napomene u vezi s uslugom Bing karte u </w:t>
      </w:r>
      <w:hyperlink w:anchor="Attachment1" w:tooltip="Prilogu 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t>Paketi pretplatničkih licenci</w:t>
      </w:r>
    </w:p>
    <w:p w14:paraId="075225E0" w14:textId="093D8C11" w:rsidR="003A2B7E" w:rsidRDefault="003A2B7E" w:rsidP="003A2B7E">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Attachment2" w:tooltip="Prilogu 2"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42" w:name="_Toc4747474"/>
      <w:r w:rsidR="009119A8" w:rsidRPr="000E7B9F">
        <w:rPr>
          <w:lang w:val="hr-HR"/>
        </w:rPr>
        <w:t>Azure Active Directory Basic</w:t>
      </w:r>
      <w:bookmarkEnd w:id="128"/>
      <w:bookmarkEnd w:id="129"/>
      <w:bookmarkEnd w:id="142"/>
    </w:p>
    <w:bookmarkEnd w:id="130"/>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43" w:name="AzureActiveDirectoryPremium"/>
    <w:p w14:paraId="1B692574"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3B80EE4F" w14:textId="77777777" w:rsidR="009119A8" w:rsidRPr="003C2FBE" w:rsidRDefault="009119A8" w:rsidP="009119A8">
      <w:pPr>
        <w:pStyle w:val="ProductList-Offering2Heading"/>
        <w:outlineLvl w:val="2"/>
      </w:pPr>
      <w:r>
        <w:lastRenderedPageBreak/>
        <w:tab/>
      </w:r>
      <w:bookmarkStart w:id="144" w:name="_Toc459970715"/>
      <w:bookmarkStart w:id="145" w:name="_Toc457466429"/>
      <w:bookmarkStart w:id="146" w:name="_Toc4747475"/>
      <w:r>
        <w:t>Azure Active Directory Premium</w:t>
      </w:r>
      <w:bookmarkEnd w:id="144"/>
      <w:bookmarkEnd w:id="145"/>
      <w:bookmarkEnd w:id="146"/>
    </w:p>
    <w:bookmarkEnd w:id="143"/>
    <w:p w14:paraId="5C432530" w14:textId="70DD2B54" w:rsidR="009119A8"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9119A8">
      <w:pPr>
        <w:pStyle w:val="ProductList-Body"/>
      </w:pPr>
    </w:p>
    <w:p w14:paraId="1F87A3DF" w14:textId="77777777" w:rsidR="006E0AA0" w:rsidRDefault="006E0AA0" w:rsidP="006E0AA0">
      <w:pPr>
        <w:pStyle w:val="ProductList-ClauseHeading"/>
      </w:pPr>
      <w:r>
        <w:t>Dopuštanje pristupa vanjskim korisnicima</w:t>
      </w:r>
    </w:p>
    <w:p w14:paraId="31A657E3" w14:textId="77777777" w:rsidR="006E0AA0" w:rsidRPr="00534B01" w:rsidRDefault="006E0AA0" w:rsidP="006E0AA0">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bookmarkStart w:id="147" w:name="AzureInformationProtectionPremium"/>
    <w:p w14:paraId="2BCE8A11"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0C043F32" w14:textId="77777777" w:rsidR="009119A8" w:rsidRPr="00EE08F2" w:rsidRDefault="009119A8" w:rsidP="002C345F">
      <w:pPr>
        <w:pStyle w:val="ProductList-Offering2Heading"/>
        <w:keepNext/>
        <w:outlineLvl w:val="2"/>
        <w:rPr>
          <w:lang w:val="hr-HR"/>
        </w:rPr>
      </w:pPr>
      <w:r w:rsidRPr="00EE08F2">
        <w:rPr>
          <w:lang w:val="hr-HR"/>
        </w:rPr>
        <w:tab/>
      </w:r>
      <w:bookmarkStart w:id="148" w:name="AzureRightsManagement"/>
      <w:bookmarkStart w:id="149" w:name="_Toc459970716"/>
      <w:bookmarkStart w:id="150" w:name="_Toc457466430"/>
      <w:bookmarkStart w:id="151" w:name="_Toc4747476"/>
      <w:r w:rsidRPr="00EE08F2">
        <w:rPr>
          <w:lang w:val="hr-HR"/>
        </w:rPr>
        <w:t>Azure Information Protection</w:t>
      </w:r>
      <w:bookmarkEnd w:id="148"/>
      <w:r w:rsidRPr="00EE08F2">
        <w:rPr>
          <w:lang w:val="hr-HR"/>
        </w:rPr>
        <w:t xml:space="preserve"> Premium</w:t>
      </w:r>
      <w:bookmarkEnd w:id="149"/>
      <w:bookmarkEnd w:id="150"/>
      <w:bookmarkEnd w:id="151"/>
    </w:p>
    <w:bookmarkEnd w:id="147"/>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3C6F4672" w14:textId="2AC1C008" w:rsidR="009119A8" w:rsidRPr="003C2FBE" w:rsidRDefault="009119A8" w:rsidP="009119A8">
      <w:pPr>
        <w:pStyle w:val="ProductList-Body"/>
      </w:pPr>
      <w:r>
        <w:t xml:space="preserve">Primjenjuju se Napomene u vezi s uslugom Bing karte u </w:t>
      </w:r>
      <w:hyperlink w:anchor="Attachment1" w:tooltip="Prilogu 1" w:history="1">
        <w:r>
          <w:rPr>
            <w:rStyle w:val="Hyperlink"/>
          </w:rPr>
          <w:t>Prilogu 1</w:t>
        </w:r>
      </w:hyperlink>
      <w:r>
        <w:t>.</w:t>
      </w:r>
      <w:r w:rsidR="00743DDA">
        <w:t xml:space="preserve"> </w:t>
      </w: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bookmarkStart w:id="152" w:name="_Toc388464308"/>
    <w:bookmarkStart w:id="153" w:name="Dynamics365"/>
    <w:bookmarkStart w:id="154" w:name="_Toc524436945"/>
    <w:bookmarkStart w:id="155" w:name="_Toc523239317"/>
    <w:bookmarkEnd w:id="131"/>
    <w:bookmarkEnd w:id="132"/>
    <w:bookmarkEnd w:id="152"/>
    <w:p w14:paraId="2D93671F"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37A3FEE2" w14:textId="77777777" w:rsidR="00FB24B8" w:rsidRPr="00FB24B8" w:rsidRDefault="00FB24B8" w:rsidP="00FB24B8">
      <w:pPr>
        <w:pStyle w:val="ProductList-Offering1Heading"/>
        <w:rPr>
          <w:lang w:val="hr-HR"/>
        </w:rPr>
      </w:pPr>
      <w:bookmarkStart w:id="156" w:name="_Toc4747477"/>
      <w:r w:rsidRPr="00FB24B8">
        <w:rPr>
          <w:lang w:val="hr-HR"/>
        </w:rPr>
        <w:t>Usluge Microsoft Dynamics 365</w:t>
      </w:r>
      <w:bookmarkEnd w:id="153"/>
      <w:bookmarkEnd w:id="154"/>
      <w:bookmarkEnd w:id="155"/>
      <w:bookmarkEnd w:id="156"/>
    </w:p>
    <w:p w14:paraId="297600B7" w14:textId="77777777" w:rsidR="00FB24B8" w:rsidRPr="00A8327A" w:rsidRDefault="00FB24B8" w:rsidP="00FB24B8">
      <w:pPr>
        <w:pStyle w:val="ProductList-Body"/>
        <w:rPr>
          <w:rFonts w:asciiTheme="majorHAnsi" w:hAnsiTheme="majorHAnsi"/>
          <w:sz w:val="16"/>
          <w:szCs w:val="16"/>
        </w:rPr>
        <w:sectPr w:rsidR="00FB24B8" w:rsidRPr="00A8327A" w:rsidSect="00FB24B8">
          <w:footerReference w:type="default" r:id="rId41"/>
          <w:footerReference w:type="first" r:id="rId42"/>
          <w:pgSz w:w="12240" w:h="15840"/>
          <w:pgMar w:top="1440" w:right="720" w:bottom="1440" w:left="720" w:header="720" w:footer="720" w:gutter="0"/>
          <w:cols w:space="720"/>
          <w:titlePg/>
          <w:docGrid w:linePitch="360"/>
        </w:sectPr>
      </w:pPr>
    </w:p>
    <w:p w14:paraId="6D013459"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Plan</w:t>
      </w:r>
    </w:p>
    <w:p w14:paraId="62421A50"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Unified Operations Plan</w:t>
      </w:r>
    </w:p>
    <w:p w14:paraId="1CF86321"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Customer Engagement Plan</w:t>
      </w:r>
    </w:p>
    <w:p w14:paraId="7FFFAA52"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Case Management</w:t>
      </w:r>
    </w:p>
    <w:p w14:paraId="0E361AFB"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CB5C728"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6369AEAC" w14:textId="77777777" w:rsidR="00E327F0" w:rsidRPr="00931AE7" w:rsidRDefault="00E327F0" w:rsidP="00E327F0">
      <w:pPr>
        <w:pStyle w:val="ProductList-Body"/>
      </w:pPr>
      <w:r>
        <w:rPr>
          <w:rFonts w:asciiTheme="majorHAnsi" w:hAnsiTheme="majorHAnsi"/>
          <w:sz w:val="16"/>
          <w:szCs w:val="16"/>
        </w:rPr>
        <w:t>Usluga Dynamics 365 for Field</w:t>
      </w:r>
    </w:p>
    <w:p w14:paraId="685EDDD0" w14:textId="77777777" w:rsidR="00E327F0" w:rsidRPr="00931AE7" w:rsidRDefault="00E327F0" w:rsidP="00E327F0">
      <w:pPr>
        <w:pStyle w:val="ProductList-Body"/>
      </w:pPr>
      <w:r>
        <w:rPr>
          <w:rFonts w:asciiTheme="majorHAnsi" w:hAnsiTheme="majorHAnsi"/>
          <w:sz w:val="16"/>
          <w:szCs w:val="16"/>
        </w:rPr>
        <w:t>Dynamics 365 Business Central Essentials</w:t>
      </w:r>
    </w:p>
    <w:p w14:paraId="1A7072E5" w14:textId="77777777" w:rsidR="00E327F0" w:rsidRPr="00931AE7" w:rsidRDefault="00E327F0" w:rsidP="00E327F0">
      <w:pPr>
        <w:pStyle w:val="ProductList-Body"/>
      </w:pPr>
      <w:r>
        <w:rPr>
          <w:rFonts w:asciiTheme="majorHAnsi" w:hAnsiTheme="majorHAnsi"/>
          <w:sz w:val="16"/>
          <w:szCs w:val="16"/>
        </w:rPr>
        <w:t>Dynamics 365 Business Central Premium</w:t>
      </w:r>
    </w:p>
    <w:p w14:paraId="66F4781B" w14:textId="77777777" w:rsidR="00E327F0" w:rsidRPr="00931AE7" w:rsidRDefault="00E327F0" w:rsidP="00E327F0">
      <w:pPr>
        <w:pStyle w:val="ProductList-Body"/>
      </w:pPr>
      <w:r>
        <w:rPr>
          <w:rFonts w:asciiTheme="majorHAnsi" w:hAnsiTheme="majorHAnsi"/>
          <w:sz w:val="16"/>
          <w:szCs w:val="16"/>
        </w:rPr>
        <w:t>Dynamics 365 Business Central Team Member</w:t>
      </w:r>
    </w:p>
    <w:p w14:paraId="4BB0977F" w14:textId="77777777" w:rsidR="00E327F0" w:rsidRPr="00931AE7" w:rsidRDefault="00E327F0" w:rsidP="00E327F0">
      <w:pPr>
        <w:pStyle w:val="ProductList-Body"/>
      </w:pPr>
      <w:r>
        <w:rPr>
          <w:rFonts w:asciiTheme="majorHAnsi" w:hAnsiTheme="majorHAnsi"/>
          <w:sz w:val="16"/>
          <w:szCs w:val="16"/>
        </w:rPr>
        <w:t>Dynamics 365 for Marketing</w:t>
      </w:r>
    </w:p>
    <w:p w14:paraId="50B0CE5C" w14:textId="77777777" w:rsidR="00E327F0" w:rsidRPr="00931AE7" w:rsidRDefault="00E327F0" w:rsidP="00E327F0">
      <w:pPr>
        <w:pStyle w:val="ProductList-Body"/>
      </w:pPr>
      <w:r>
        <w:rPr>
          <w:rFonts w:asciiTheme="majorHAnsi" w:hAnsiTheme="majorHAnsi"/>
          <w:sz w:val="16"/>
          <w:szCs w:val="16"/>
        </w:rPr>
        <w:t>Dynamics 365 for Customer Insights</w:t>
      </w:r>
    </w:p>
    <w:p w14:paraId="01B2B44C"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Operations Activity</w:t>
      </w:r>
    </w:p>
    <w:p w14:paraId="3FBB8AF8"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Operations Device</w:t>
      </w:r>
    </w:p>
    <w:p w14:paraId="18CF3141"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Operations Order Lines</w:t>
      </w:r>
    </w:p>
    <w:p w14:paraId="5FA136F8"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6C6B650"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Retail</w:t>
      </w:r>
    </w:p>
    <w:p w14:paraId="504CFC52"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Sales Enterprise</w:t>
      </w:r>
    </w:p>
    <w:p w14:paraId="3478A6CA"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Sales Professional</w:t>
      </w:r>
    </w:p>
    <w:p w14:paraId="13A3546C" w14:textId="77777777" w:rsidR="006E0AA0" w:rsidRPr="00455F0E" w:rsidRDefault="006E0AA0" w:rsidP="006E0AA0">
      <w:pPr>
        <w:pStyle w:val="ProductList-Body"/>
        <w:rPr>
          <w:rFonts w:asciiTheme="majorHAnsi" w:hAnsiTheme="majorHAnsi"/>
          <w:sz w:val="16"/>
          <w:szCs w:val="16"/>
        </w:rPr>
      </w:pPr>
      <w:r>
        <w:rPr>
          <w:rFonts w:asciiTheme="majorHAnsi" w:hAnsiTheme="majorHAnsi"/>
          <w:sz w:val="16"/>
          <w:szCs w:val="16"/>
        </w:rPr>
        <w:t>Dynamics 365 AI for Sales</w:t>
      </w:r>
    </w:p>
    <w:p w14:paraId="7BEA802F"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Talent</w:t>
      </w:r>
    </w:p>
    <w:p w14:paraId="6E4479D1"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Talent: Attract</w:t>
      </w:r>
    </w:p>
    <w:p w14:paraId="540232BF"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Talent: Onboard</w:t>
      </w:r>
    </w:p>
    <w:p w14:paraId="7361B1E9"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Team Members</w:t>
      </w:r>
    </w:p>
    <w:p w14:paraId="05F3206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Layout</w:t>
      </w:r>
    </w:p>
    <w:p w14:paraId="5B2E9A22"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Remote Assist</w:t>
      </w:r>
    </w:p>
    <w:p w14:paraId="25DBE338"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Rješenje Microsoft Relationship Sales</w:t>
      </w:r>
    </w:p>
    <w:p w14:paraId="7FA89F26"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Rješenje Microsoft Relationship Sales Plus</w:t>
      </w:r>
    </w:p>
    <w:p w14:paraId="02EE83C6" w14:textId="77777777" w:rsidR="006E0AA0" w:rsidRPr="005F08E6" w:rsidRDefault="006E0AA0" w:rsidP="006E0AA0">
      <w:pPr>
        <w:pStyle w:val="ProductList-Body"/>
        <w:rPr>
          <w:rFonts w:asciiTheme="majorHAnsi" w:hAnsiTheme="majorHAnsi"/>
          <w:sz w:val="16"/>
          <w:szCs w:val="16"/>
        </w:rPr>
        <w:sectPr w:rsidR="006E0AA0" w:rsidRPr="005F08E6" w:rsidSect="00E275D6">
          <w:type w:val="continuous"/>
          <w:pgSz w:w="12240" w:h="15840"/>
          <w:pgMar w:top="1440" w:right="720" w:bottom="1440" w:left="720" w:header="720" w:footer="720" w:gutter="0"/>
          <w:cols w:num="2" w:space="720"/>
          <w:titlePg/>
          <w:docGrid w:linePitch="360"/>
        </w:sectPr>
      </w:pPr>
    </w:p>
    <w:p w14:paraId="43CDCBA3" w14:textId="77777777" w:rsidR="00FB24B8" w:rsidRPr="000A5E8A" w:rsidRDefault="00FB24B8" w:rsidP="00FB24B8">
      <w:pPr>
        <w:pStyle w:val="ProductList-Body"/>
        <w:pBdr>
          <w:top w:val="single" w:sz="4" w:space="1" w:color="BFBFBF" w:themeColor="background1" w:themeShade="BF"/>
        </w:pBdr>
        <w:rPr>
          <w:b/>
          <w:color w:val="000000" w:themeColor="text1"/>
          <w:sz w:val="8"/>
          <w:szCs w:val="8"/>
        </w:rPr>
      </w:pPr>
    </w:p>
    <w:p w14:paraId="490A0681" w14:textId="77777777" w:rsidR="00FB24B8" w:rsidRDefault="00FB24B8" w:rsidP="00FB24B8">
      <w:pPr>
        <w:pStyle w:val="ProductList-ClauseHeading"/>
      </w:pPr>
      <w:r>
        <w:t>Obavijesti</w:t>
      </w:r>
    </w:p>
    <w:p w14:paraId="20A857FC" w14:textId="01234C05" w:rsidR="00FB24B8" w:rsidRPr="00AB267B" w:rsidRDefault="00FB24B8" w:rsidP="00FB24B8">
      <w:pPr>
        <w:pStyle w:val="ProductList-Body"/>
      </w:pPr>
      <w:r>
        <w:t xml:space="preserve">Primjenjuju se Obavijesti u vezi s uslugom Bing karte i Profesionalnim uslugama u </w:t>
      </w:r>
      <w:hyperlink w:anchor="Attachment1" w:tooltip="Prilogu 1" w:history="1">
        <w:r>
          <w:rPr>
            <w:rStyle w:val="Hyperlink"/>
          </w:rPr>
          <w:t>Prilogu 1</w:t>
        </w:r>
      </w:hyperlink>
      <w:r>
        <w:t xml:space="preserve">. Na sve usluge integracije, migracije ili implementacije pružene Klijentu primjenjuje se Obavijest u vezi s Profesionalnim uslugama u </w:t>
      </w:r>
      <w:hyperlink w:anchor="Attachment1" w:tooltip="Prilogu 1" w:history="1">
        <w:r>
          <w:rPr>
            <w:rStyle w:val="Hyperlink"/>
          </w:rPr>
          <w:t>Prilogu 1</w:t>
        </w:r>
      </w:hyperlink>
      <w:r w:rsidRPr="0066019B">
        <w:t>.</w:t>
      </w:r>
    </w:p>
    <w:p w14:paraId="75441F35" w14:textId="77777777" w:rsidR="00FB24B8" w:rsidRDefault="00FB24B8" w:rsidP="00FB24B8">
      <w:pPr>
        <w:pStyle w:val="ProductList-Body"/>
      </w:pPr>
    </w:p>
    <w:p w14:paraId="516E2B17" w14:textId="77777777" w:rsidR="00FB24B8" w:rsidRPr="00017A5A" w:rsidRDefault="00FB24B8" w:rsidP="00FB24B8">
      <w:pPr>
        <w:pStyle w:val="ProductList-ClauseHeading"/>
      </w:pPr>
      <w:r>
        <w:t>Paketi pretplatničkih licenci</w:t>
      </w:r>
    </w:p>
    <w:p w14:paraId="0A77EE7F" w14:textId="4A582292" w:rsidR="00FB24B8" w:rsidRPr="00234095" w:rsidRDefault="00FB24B8" w:rsidP="00FB24B8">
      <w:pPr>
        <w:pStyle w:val="ProductList-Body"/>
      </w:pPr>
      <w:r>
        <w:t xml:space="preserve">Osim SL-ova po korisniku, druge ponude koje ispunjavaju preduvjete za SL potražite u </w:t>
      </w:r>
      <w:hyperlink w:anchor="Attachment2" w:tooltip="Prilogu 2" w:history="1">
        <w:r>
          <w:rPr>
            <w:rStyle w:val="Hyperlink"/>
          </w:rPr>
          <w:t>Prilogu 2</w:t>
        </w:r>
      </w:hyperlink>
      <w:r>
        <w:t>.</w:t>
      </w:r>
    </w:p>
    <w:p w14:paraId="36052926" w14:textId="77777777" w:rsidR="00FB24B8" w:rsidRPr="000E3993" w:rsidRDefault="00FB24B8" w:rsidP="00FB24B8">
      <w:pPr>
        <w:pStyle w:val="ProductList-Body"/>
      </w:pPr>
    </w:p>
    <w:p w14:paraId="7F085451" w14:textId="77777777" w:rsidR="00FB24B8" w:rsidRPr="000A5E8A" w:rsidRDefault="00FB24B8" w:rsidP="00FB24B8">
      <w:pPr>
        <w:pStyle w:val="ProductList-ClauseHeading"/>
      </w:pPr>
      <w:r>
        <w:t>Vanjski korisnici</w:t>
      </w:r>
    </w:p>
    <w:p w14:paraId="7D97AC7F" w14:textId="77777777" w:rsidR="00FB24B8" w:rsidRDefault="00FB24B8" w:rsidP="00FB24B8">
      <w:pPr>
        <w:pStyle w:val="ProductList-Body"/>
        <w:tabs>
          <w:tab w:val="clear" w:pos="158"/>
          <w:tab w:val="left" w:pos="360"/>
        </w:tabs>
      </w:pPr>
      <w:r>
        <w:t>Vanjski korisnici Usluga Dynamics 365 ne trebaju SL za pristup Online usluzi. Ta se iznimka ne primjenjuje na (1) izvođače ili zastupnike Klijenta ili njegova Povezana društva ili (2) Vanjske korisnike koji koriste klijentski softver Dynamics 365 s uslugama Dynamics 365 koje nisu usluge ili komponente uključene u Dynamics 365 Unified Operations Plan, Dynamics 365 for Retail, Dynamics 365 for Talent ili Dynamics 365 for Talent: Attract ili Dynamics 365 for Talent: Onboard.</w:t>
      </w:r>
    </w:p>
    <w:p w14:paraId="3EC174C1" w14:textId="77777777" w:rsidR="00FB24B8" w:rsidRDefault="00FB24B8" w:rsidP="00FB24B8">
      <w:pPr>
        <w:pStyle w:val="ProductList-Body"/>
        <w:tabs>
          <w:tab w:val="clear" w:pos="158"/>
          <w:tab w:val="left" w:pos="360"/>
        </w:tabs>
        <w:rPr>
          <w:color w:val="000000" w:themeColor="text1"/>
          <w:szCs w:val="18"/>
        </w:rPr>
      </w:pPr>
    </w:p>
    <w:p w14:paraId="1EA8EA41" w14:textId="77777777" w:rsidR="00FB24B8" w:rsidRDefault="00FB24B8" w:rsidP="00FB24B8">
      <w:pPr>
        <w:pStyle w:val="ProductList-ClauseHeading"/>
      </w:pPr>
      <w:r>
        <w:t>Administracijski portal</w:t>
      </w:r>
    </w:p>
    <w:p w14:paraId="512F86CB" w14:textId="77777777" w:rsidR="00FB24B8" w:rsidRDefault="00FB24B8" w:rsidP="00FB24B8">
      <w:pPr>
        <w:pStyle w:val="ProductList-Body"/>
      </w:pPr>
      <w:r>
        <w:t>Klijenti s SL-ovima za Dynamics 365 Unified Operations Plan, Dynamics 365 for Retail ili Dynamics 365 for Talent mogu implementirati Online uslugu i upravljati tom uslugom putem usluga Microsoft Dynamics Lifecycle Services (li njihovih nasljednika) na koje se primjenjuju zasebne odredbe.</w:t>
      </w:r>
    </w:p>
    <w:p w14:paraId="27530904" w14:textId="77777777" w:rsidR="00FB24B8" w:rsidRPr="006E11C3" w:rsidRDefault="00FB24B8" w:rsidP="00FB24B8">
      <w:pPr>
        <w:pStyle w:val="ProductList-Body"/>
      </w:pPr>
    </w:p>
    <w:p w14:paraId="378DAE2D" w14:textId="77777777" w:rsidR="00FB24B8" w:rsidRPr="00E94E14" w:rsidRDefault="00FB24B8" w:rsidP="00FB24B8">
      <w:pPr>
        <w:pStyle w:val="ProductList-ClauseHeading"/>
      </w:pPr>
      <w:r>
        <w:t>Kombinirana implementacija usluga Dynamics 365</w:t>
      </w:r>
    </w:p>
    <w:p w14:paraId="515FD860" w14:textId="77777777" w:rsidR="00FB24B8" w:rsidRDefault="00FB24B8" w:rsidP="00FB24B8">
      <w:pPr>
        <w:pStyle w:val="ProductList-Body"/>
      </w:pPr>
      <w:r>
        <w:t>Klijenti mogu kombinirati (i) licence Dynamics 365 for Sales Professional i Enterprise, (ii) licence Dynamics 365 for Customer Service Professional i Enterprise ili (iii) licence Dynamics 365 Business Central i Dynamics 365 for Unified Operations Plan pod sljedećim uvjetima:</w:t>
      </w:r>
    </w:p>
    <w:p w14:paraId="64FCC785" w14:textId="77777777" w:rsidR="00FB24B8" w:rsidRDefault="00FB24B8" w:rsidP="00FB24B8">
      <w:pPr>
        <w:pStyle w:val="ProductList-Body"/>
        <w:numPr>
          <w:ilvl w:val="0"/>
          <w:numId w:val="48"/>
        </w:numPr>
        <w:tabs>
          <w:tab w:val="clear" w:pos="158"/>
          <w:tab w:val="left" w:pos="360"/>
          <w:tab w:val="left" w:pos="720"/>
          <w:tab w:val="left" w:pos="1080"/>
        </w:tabs>
      </w:pPr>
      <w:r>
        <w:t xml:space="preserve">svaka se Online usluga implementira na zasebnoj instanci </w:t>
      </w:r>
    </w:p>
    <w:p w14:paraId="507F21B1" w14:textId="77777777" w:rsidR="00FB24B8" w:rsidRDefault="00FB24B8" w:rsidP="00FB24B8">
      <w:pPr>
        <w:pStyle w:val="ProductList-Body"/>
        <w:numPr>
          <w:ilvl w:val="0"/>
          <w:numId w:val="48"/>
        </w:numPr>
        <w:tabs>
          <w:tab w:val="clear" w:pos="158"/>
          <w:tab w:val="left" w:pos="360"/>
          <w:tab w:val="left" w:pos="720"/>
          <w:tab w:val="left" w:pos="1080"/>
        </w:tabs>
      </w:pPr>
      <w:r>
        <w:t>svi korisnici koji pristupaju instanci imaju licencu za pojedinačno odabranu Online uslugu i</w:t>
      </w:r>
    </w:p>
    <w:p w14:paraId="383C5E1D" w14:textId="77777777" w:rsidR="00FB24B8" w:rsidRDefault="00FB24B8" w:rsidP="00FB24B8">
      <w:pPr>
        <w:pStyle w:val="ProductList-Body"/>
        <w:numPr>
          <w:ilvl w:val="0"/>
          <w:numId w:val="48"/>
        </w:numPr>
        <w:tabs>
          <w:tab w:val="clear" w:pos="158"/>
          <w:tab w:val="left" w:pos="360"/>
          <w:tab w:val="left" w:pos="720"/>
          <w:tab w:val="left" w:pos="1080"/>
        </w:tabs>
      </w:pPr>
      <w:r>
        <w:t>korisnici nemaju izravni niti neizravni pristup instancama implementiranim s drugom Online uslugom.</w:t>
      </w:r>
    </w:p>
    <w:p w14:paraId="7EF35E11" w14:textId="77777777" w:rsidR="00FB24B8" w:rsidRDefault="00FB24B8" w:rsidP="00FB24B8">
      <w:pPr>
        <w:pStyle w:val="ProductList-Body"/>
      </w:pPr>
    </w:p>
    <w:p w14:paraId="596CA2B8" w14:textId="77777777" w:rsidR="00FB24B8" w:rsidRDefault="00FB24B8" w:rsidP="00FB24B8">
      <w:pPr>
        <w:pStyle w:val="ProductList-ClauseHeading"/>
        <w:tabs>
          <w:tab w:val="clear" w:pos="360"/>
          <w:tab w:val="left" w:pos="0"/>
        </w:tabs>
        <w:ind w:left="360" w:hanging="360"/>
      </w:pPr>
      <w:r>
        <w:lastRenderedPageBreak/>
        <w:t>Dynamics 365 for Marketing</w:t>
      </w:r>
    </w:p>
    <w:p w14:paraId="37AB4017" w14:textId="77777777" w:rsidR="00FB24B8" w:rsidRPr="00455F0E" w:rsidRDefault="00FB24B8" w:rsidP="00FB24B8">
      <w:pPr>
        <w:pStyle w:val="ProductList-Body"/>
        <w:tabs>
          <w:tab w:val="clear" w:pos="158"/>
          <w:tab w:val="left" w:pos="90"/>
          <w:tab w:val="left" w:pos="270"/>
        </w:tabs>
        <w:ind w:left="518" w:hanging="360"/>
      </w:pPr>
      <w:r>
        <w:rPr>
          <w:b/>
          <w:bCs/>
          <w:color w:val="0072C6"/>
        </w:rPr>
        <w:t>Ugovor o razini usluge</w:t>
      </w:r>
    </w:p>
    <w:p w14:paraId="3FC684A1" w14:textId="77777777" w:rsidR="00FB24B8" w:rsidRDefault="00FB24B8" w:rsidP="00FB24B8">
      <w:pPr>
        <w:pStyle w:val="ProductList-Body"/>
        <w:tabs>
          <w:tab w:val="clear" w:pos="158"/>
          <w:tab w:val="left" w:pos="90"/>
          <w:tab w:val="left" w:pos="270"/>
        </w:tabs>
        <w:ind w:left="518" w:hanging="360"/>
      </w:pPr>
      <w:r>
        <w:t>Ne postoji Ugovor o razini usluge za Dynamics 365 for Marketing.</w:t>
      </w:r>
    </w:p>
    <w:p w14:paraId="3DDAD8E6" w14:textId="77777777" w:rsidR="00FB24B8" w:rsidRDefault="00FB24B8" w:rsidP="00FB24B8">
      <w:pPr>
        <w:pStyle w:val="ProductList-Body"/>
        <w:tabs>
          <w:tab w:val="clear" w:pos="158"/>
          <w:tab w:val="left" w:pos="90"/>
          <w:tab w:val="left" w:pos="270"/>
        </w:tabs>
        <w:ind w:left="518" w:hanging="360"/>
      </w:pPr>
    </w:p>
    <w:p w14:paraId="4AAF6419" w14:textId="77777777" w:rsidR="00FB24B8" w:rsidRDefault="00FB24B8" w:rsidP="00FB24B8">
      <w:pPr>
        <w:pStyle w:val="ProductList-Body"/>
        <w:tabs>
          <w:tab w:val="clear" w:pos="158"/>
          <w:tab w:val="left" w:pos="90"/>
          <w:tab w:val="left" w:pos="270"/>
        </w:tabs>
        <w:ind w:left="518" w:hanging="360"/>
      </w:pPr>
      <w:r>
        <w:rPr>
          <w:b/>
          <w:bCs/>
          <w:color w:val="0072C6"/>
        </w:rPr>
        <w:t>Zakoni, propisi i standardi u djelatnosti u vezi s promocijama</w:t>
      </w:r>
    </w:p>
    <w:p w14:paraId="459FE940" w14:textId="77777777" w:rsidR="00FB24B8" w:rsidRDefault="00FB24B8" w:rsidP="00FB24B8">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2C411BF" w14:textId="77777777" w:rsidR="00FB24B8" w:rsidRPr="00BA61B1" w:rsidRDefault="00FB24B8" w:rsidP="00FB24B8">
      <w:pPr>
        <w:pStyle w:val="ProductList-Body"/>
      </w:pPr>
    </w:p>
    <w:p w14:paraId="56E98987" w14:textId="77777777" w:rsidR="00FB24B8" w:rsidRDefault="00FB24B8" w:rsidP="00FB24B8">
      <w:pPr>
        <w:pStyle w:val="ProductList-ClauseHeading"/>
      </w:pPr>
      <w:r>
        <w:t>Izvorni kod za Dynamics 365 Unified Operations Plan</w:t>
      </w:r>
    </w:p>
    <w:p w14:paraId="584DE246" w14:textId="77777777" w:rsidR="00FB24B8" w:rsidRDefault="00FB24B8" w:rsidP="00FB24B8">
      <w:pPr>
        <w:pStyle w:val="ProductList-Body"/>
        <w:tabs>
          <w:tab w:val="clear" w:pos="158"/>
          <w:tab w:val="left" w:pos="360"/>
        </w:tabs>
        <w:rPr>
          <w:strike/>
        </w:rPr>
      </w:pPr>
      <w:r>
        <w:t>Klijent može za interne potrebe izmijeniti izvorni kod aplikacije za Dynamics 365 Finance i Operations te Dynamics 365 for Retail.</w:t>
      </w:r>
    </w:p>
    <w:p w14:paraId="3EEE764A" w14:textId="77777777" w:rsidR="00FB24B8" w:rsidRPr="007F1B5F" w:rsidRDefault="00FB24B8" w:rsidP="00FB24B8">
      <w:pPr>
        <w:pStyle w:val="ProductList-Body"/>
        <w:tabs>
          <w:tab w:val="clear" w:pos="158"/>
          <w:tab w:val="left" w:pos="360"/>
        </w:tabs>
      </w:pPr>
    </w:p>
    <w:p w14:paraId="5D3CCD12" w14:textId="77777777" w:rsidR="00FB24B8" w:rsidRPr="00FE50CE" w:rsidRDefault="00FB24B8" w:rsidP="00FB24B8">
      <w:pPr>
        <w:pStyle w:val="ProductList-ClauseHeading"/>
      </w:pPr>
      <w:r>
        <w:t>Dynamics 365 for Talent, Dynamics 365 for Talent: Attract i Dynamics 365 for Talent: Onboard</w:t>
      </w:r>
    </w:p>
    <w:p w14:paraId="009423BA" w14:textId="77777777" w:rsidR="00FB24B8" w:rsidRPr="007F1B5F" w:rsidRDefault="00FB24B8" w:rsidP="00FB24B8">
      <w:pPr>
        <w:pStyle w:val="ProductList-Body"/>
        <w:tabs>
          <w:tab w:val="clear" w:pos="158"/>
          <w:tab w:val="left" w:pos="360"/>
        </w:tabs>
      </w:pPr>
      <w:r>
        <w:t>Korisnici koji pristupaju Online usluzi, a koji su (1) kandidati za modul privlačenja ili (2) novi zaposlenici u modulu uključivanja ne trebaju SL.</w:t>
      </w:r>
    </w:p>
    <w:p w14:paraId="4E2B5788" w14:textId="77777777" w:rsidR="00FB24B8" w:rsidRDefault="00FB24B8" w:rsidP="00FB24B8">
      <w:pPr>
        <w:pStyle w:val="ProductList-Body"/>
        <w:tabs>
          <w:tab w:val="clear" w:pos="158"/>
          <w:tab w:val="left" w:pos="360"/>
        </w:tabs>
        <w:rPr>
          <w:color w:val="000000" w:themeColor="text1"/>
          <w:szCs w:val="18"/>
        </w:rPr>
      </w:pPr>
    </w:p>
    <w:p w14:paraId="6FC9E8C0" w14:textId="77777777" w:rsidR="00FB24B8" w:rsidRDefault="00FB24B8" w:rsidP="00FB24B8">
      <w:pPr>
        <w:pStyle w:val="ProductList-ClauseHeading"/>
      </w:pPr>
      <w:r>
        <w:t>Prava na korištenje poslužitelja za korisničke SL-ove sustava Dynamics 365, korisničke SL-ove za Prijelazni SA i korisničke SL-ove za Dodatke</w:t>
      </w:r>
    </w:p>
    <w:p w14:paraId="2FF30C15" w14:textId="77777777" w:rsidR="00FB24B8" w:rsidRDefault="00FB24B8" w:rsidP="00FB24B8">
      <w:pPr>
        <w:pStyle w:val="ProductList-Body"/>
      </w:pPr>
      <w:r>
        <w:t>Odredbe o pravu korištenja poslužitelja u nastavku ne odnose se na Klijente s licencom za Dynamics 365 for Sales Professional, Dynamics 365 Customer Service Professional, Dynamics 365 for Marketing, Dynamics 365 for Talent: Attract, Dynamics 365 for Talent: Onboard ili Klijente s licencom za Online usluge Dynamics 365 putem ugovora Open License, Open Value i pretplatničkog ugovora Open Value Subscription.</w:t>
      </w:r>
    </w:p>
    <w:p w14:paraId="1A233EB3" w14:textId="77777777" w:rsidR="00FB24B8" w:rsidRPr="00AC38E9" w:rsidRDefault="00FB24B8" w:rsidP="00FB24B8">
      <w:pPr>
        <w:pStyle w:val="ProductList-Body"/>
      </w:pPr>
    </w:p>
    <w:p w14:paraId="55290DED" w14:textId="77777777" w:rsidR="00FB24B8" w:rsidRPr="002C6BAD" w:rsidRDefault="00FB24B8" w:rsidP="00FB24B8">
      <w:pPr>
        <w:pStyle w:val="ProductList-Body"/>
        <w:ind w:left="180"/>
        <w:rPr>
          <w:b/>
          <w:color w:val="0072C6"/>
        </w:rPr>
      </w:pPr>
      <w:r>
        <w:rPr>
          <w:b/>
          <w:color w:val="0072C6"/>
        </w:rPr>
        <w:t>Dynamics 365 for Operations on-premises Server</w:t>
      </w:r>
    </w:p>
    <w:p w14:paraId="23082014" w14:textId="77777777" w:rsidR="00FB24B8" w:rsidRPr="004B4D84" w:rsidRDefault="00FB24B8" w:rsidP="00FB24B8">
      <w:pPr>
        <w:pStyle w:val="ProductList-Body"/>
        <w:ind w:left="180"/>
      </w:pPr>
      <w:r>
        <w:t>Klijenti s aktivnim pretplatama za (1) Dynamics 365 Plan ili (2) Dynamics 365 Unified Operations Plan (ili bilo kojom zasebno licenciranom komponentom Plana) mogu:</w:t>
      </w:r>
    </w:p>
    <w:p w14:paraId="09C37716" w14:textId="77777777" w:rsidR="00FB24B8" w:rsidRPr="004B4D84" w:rsidRDefault="00FB24B8" w:rsidP="00FB24B8">
      <w:pPr>
        <w:pStyle w:val="ProductList-Body"/>
        <w:numPr>
          <w:ilvl w:val="0"/>
          <w:numId w:val="39"/>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2ABC35F9" w14:textId="77777777" w:rsidR="00FB24B8" w:rsidRDefault="00FB24B8" w:rsidP="00FB24B8">
      <w:pPr>
        <w:pStyle w:val="ProductList-Body"/>
        <w:numPr>
          <w:ilvl w:val="0"/>
          <w:numId w:val="39"/>
        </w:numPr>
        <w:tabs>
          <w:tab w:val="left" w:pos="360"/>
          <w:tab w:val="left" w:pos="720"/>
        </w:tabs>
        <w:ind w:left="720"/>
      </w:pPr>
      <w:r>
        <w:t>instalirati i koristiti softver Microsoft Dynamics AX 2012 R3 Server umjesto softvera Dynamic 365 for Operations Server</w:t>
      </w:r>
    </w:p>
    <w:p w14:paraId="116F6707" w14:textId="77777777" w:rsidR="00FB24B8" w:rsidRPr="004B4D84" w:rsidRDefault="00FB24B8" w:rsidP="00FB24B8">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79D03BA6" w14:textId="77777777" w:rsidR="00FB24B8" w:rsidRPr="004B4D84" w:rsidRDefault="00FB24B8" w:rsidP="00FB24B8">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448D53C7" w14:textId="77777777" w:rsidR="00FB24B8" w:rsidRPr="004B4D84" w:rsidRDefault="00FB24B8" w:rsidP="00FB24B8">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CD3D886" w14:textId="77777777" w:rsidR="00FB24B8" w:rsidRDefault="00FB24B8" w:rsidP="00FB24B8">
      <w:pPr>
        <w:pStyle w:val="ProductList-Body"/>
      </w:pPr>
    </w:p>
    <w:p w14:paraId="662687B6" w14:textId="77777777" w:rsidR="00FB24B8" w:rsidRPr="002C6BAD" w:rsidRDefault="00FB24B8" w:rsidP="00FB24B8">
      <w:pPr>
        <w:pStyle w:val="ProductList-Body"/>
        <w:tabs>
          <w:tab w:val="clear" w:pos="158"/>
          <w:tab w:val="left" w:pos="180"/>
        </w:tabs>
        <w:ind w:left="180"/>
        <w:rPr>
          <w:b/>
          <w:color w:val="0072C6"/>
        </w:rPr>
      </w:pPr>
      <w:r>
        <w:rPr>
          <w:b/>
          <w:color w:val="0072C6"/>
        </w:rPr>
        <w:t>Dynamics 365 on-premises Server</w:t>
      </w:r>
    </w:p>
    <w:p w14:paraId="6F3134D8" w14:textId="77777777" w:rsidR="00FB24B8" w:rsidRDefault="00FB24B8" w:rsidP="00FB24B8">
      <w:pPr>
        <w:pStyle w:val="ProductList-Body"/>
        <w:ind w:left="180"/>
      </w:pPr>
      <w:r>
        <w:t>Klijenti s aktivnim pretplatama za (1) Dynamics 365 Plan ili (2) Dynamics 365 Customer Engagement Plan (ili bilo kojom zasebno licenciranom komponentom Plana) mogu:</w:t>
      </w:r>
    </w:p>
    <w:p w14:paraId="4DC5399B" w14:textId="77777777" w:rsidR="00FB24B8" w:rsidRDefault="00FB24B8" w:rsidP="00FB24B8">
      <w:pPr>
        <w:pStyle w:val="ProductList-Body"/>
        <w:numPr>
          <w:ilvl w:val="0"/>
          <w:numId w:val="43"/>
        </w:numPr>
      </w:pPr>
      <w:r>
        <w:t>instalirati neograničeni broj kopija softvera Dynamics 365 Server (lokalno) na bilo kojem mrežnom poslužitelju ili dijeljenim poslužiteljima</w:t>
      </w:r>
    </w:p>
    <w:p w14:paraId="223FC1F5" w14:textId="77777777" w:rsidR="00FB24B8" w:rsidRDefault="00FB24B8" w:rsidP="00FB24B8">
      <w:pPr>
        <w:pStyle w:val="ProductList-Body"/>
        <w:numPr>
          <w:ilvl w:val="0"/>
          <w:numId w:val="43"/>
        </w:numPr>
      </w:pPr>
      <w:r>
        <w:t xml:space="preserve">instalirati softver Dynamics CRM 2016 Server umjesto softvera Dynamics 365 On-Premise Server </w:t>
      </w:r>
    </w:p>
    <w:p w14:paraId="030094E5" w14:textId="77777777" w:rsidR="00FB24B8" w:rsidRDefault="00FB24B8" w:rsidP="00FB24B8">
      <w:pPr>
        <w:pStyle w:val="ProductList-Body"/>
        <w:numPr>
          <w:ilvl w:val="0"/>
          <w:numId w:val="43"/>
        </w:numPr>
      </w:pPr>
      <w:r>
        <w:t>dopustiti pristup poslužiteljskom softveru samo korisnicima i uređajima kojima je dodijeljen kvalificirani SL i</w:t>
      </w:r>
    </w:p>
    <w:p w14:paraId="485CD435" w14:textId="77777777" w:rsidR="00FB24B8" w:rsidRDefault="00FB24B8" w:rsidP="00FB24B8">
      <w:pPr>
        <w:pStyle w:val="ProductList-Body"/>
        <w:numPr>
          <w:ilvl w:val="0"/>
          <w:numId w:val="43"/>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2C45C5E1" w14:textId="77777777" w:rsidR="00FB24B8" w:rsidRDefault="00FB24B8" w:rsidP="00FB24B8">
      <w:pPr>
        <w:pStyle w:val="ProductList-Body"/>
      </w:pPr>
    </w:p>
    <w:p w14:paraId="0BC5244E" w14:textId="77777777" w:rsidR="00FB24B8" w:rsidRPr="002C6BAD" w:rsidRDefault="00FB24B8" w:rsidP="00FB24B8">
      <w:pPr>
        <w:pStyle w:val="ProductList-Body"/>
        <w:tabs>
          <w:tab w:val="clear" w:pos="158"/>
          <w:tab w:val="left" w:pos="180"/>
        </w:tabs>
        <w:ind w:left="180"/>
        <w:rPr>
          <w:b/>
          <w:color w:val="0072C6"/>
        </w:rPr>
      </w:pPr>
      <w:r>
        <w:rPr>
          <w:b/>
          <w:color w:val="0072C6"/>
        </w:rPr>
        <w:t>Dynamics 365 Business Central on-premises</w:t>
      </w:r>
    </w:p>
    <w:p w14:paraId="250E7677" w14:textId="77777777" w:rsidR="00FB24B8" w:rsidRDefault="00FB24B8" w:rsidP="00FB24B8">
      <w:pPr>
        <w:pStyle w:val="ProductList-Body"/>
        <w:ind w:left="180"/>
      </w:pPr>
      <w:r>
        <w:t>Klijenti s aktivnim pretplatama za Dynamics 365 Business Central mogu:</w:t>
      </w:r>
    </w:p>
    <w:p w14:paraId="36E37A90" w14:textId="77777777" w:rsidR="00FB24B8" w:rsidRDefault="00FB24B8" w:rsidP="00FB24B8">
      <w:pPr>
        <w:pStyle w:val="ProductList-Body"/>
        <w:numPr>
          <w:ilvl w:val="0"/>
          <w:numId w:val="43"/>
        </w:numPr>
      </w:pPr>
      <w:r>
        <w:t>instalirati neograničeni broj kopija lokalnog softvera Dynamics 365 Business Central na bilo kojem mrežnom poslužitelju ili dijeljenim poslužiteljima</w:t>
      </w:r>
    </w:p>
    <w:p w14:paraId="4FE1BD27" w14:textId="77777777" w:rsidR="00FB24B8" w:rsidRDefault="00FB24B8" w:rsidP="00FB24B8">
      <w:pPr>
        <w:pStyle w:val="ProductList-Body"/>
        <w:numPr>
          <w:ilvl w:val="0"/>
          <w:numId w:val="43"/>
        </w:numPr>
      </w:pPr>
      <w:r>
        <w:t>dopustiti pristup poslužiteljskom softveru samo korisnicima i uređajima kojima je dodijeljen kvalificirani SL i</w:t>
      </w:r>
    </w:p>
    <w:p w14:paraId="22226F04" w14:textId="77777777" w:rsidR="00FB24B8" w:rsidRDefault="00FB24B8" w:rsidP="00FB24B8">
      <w:pPr>
        <w:pStyle w:val="ProductList-Body"/>
        <w:numPr>
          <w:ilvl w:val="0"/>
          <w:numId w:val="43"/>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1E09AADF" w14:textId="77777777" w:rsidR="00FB24B8" w:rsidRDefault="00FB24B8" w:rsidP="00FB24B8">
      <w:pPr>
        <w:pStyle w:val="ProductList-Body"/>
      </w:pPr>
    </w:p>
    <w:p w14:paraId="73ECEC40" w14:textId="77777777" w:rsidR="00FB24B8" w:rsidRPr="006F1174" w:rsidRDefault="00FB24B8" w:rsidP="00FB24B8">
      <w:pPr>
        <w:pStyle w:val="ProductList-ClauseHeading"/>
      </w:pPr>
      <w:r>
        <w:t>Rješenje Microsoft Relationship Sales</w:t>
      </w:r>
    </w:p>
    <w:p w14:paraId="633038C7" w14:textId="77777777" w:rsidR="00FB24B8" w:rsidRDefault="00FB24B8" w:rsidP="00FB24B8">
      <w:pPr>
        <w:pStyle w:val="ProductList-Body"/>
      </w:pPr>
      <w:r>
        <w:t>Rješenje Microsoft Relationship Sales uključuje Dynamics 365 for Sales Enterprise, i LinkedIn Sales Navigator, Team ili Enterprise. LinkedIn Sales Navigator Team/Enterprise smije koristiti isključivo Licencirani korisnik rješenja Microsoft Relationship Sales tijekom trajanja pretplate.</w:t>
      </w:r>
    </w:p>
    <w:p w14:paraId="4BFF08ED" w14:textId="77777777" w:rsidR="00FB24B8" w:rsidRDefault="00FB24B8" w:rsidP="00FB24B8">
      <w:pPr>
        <w:pStyle w:val="ProductList-Body"/>
      </w:pPr>
    </w:p>
    <w:p w14:paraId="120655C0" w14:textId="77777777" w:rsidR="00FB24B8" w:rsidRPr="00303530" w:rsidRDefault="00FB24B8" w:rsidP="00FB24B8">
      <w:pPr>
        <w:pStyle w:val="ProductList-Body"/>
        <w:ind w:left="180"/>
        <w:rPr>
          <w:b/>
        </w:rPr>
      </w:pPr>
      <w:r>
        <w:rPr>
          <w:b/>
          <w:color w:val="0072C6"/>
        </w:rPr>
        <w:t>LinkedIn Sales Navigator</w:t>
      </w:r>
    </w:p>
    <w:p w14:paraId="18145E93" w14:textId="77777777" w:rsidR="00FB24B8" w:rsidRDefault="00FB24B8" w:rsidP="00FB24B8">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43" w:history="1">
        <w:r>
          <w:rPr>
            <w:rStyle w:val="Hyperlink"/>
          </w:rPr>
          <w:t>https://www.linkedin.com/legal/preview/user-agreement</w:t>
        </w:r>
      </w:hyperlink>
      <w:r>
        <w:t xml:space="preserve">. Bez obzira na eventualne suprotne </w:t>
      </w:r>
      <w:r>
        <w:lastRenderedPageBreak/>
        <w:t xml:space="preserve">odredbe u Klijentovu ugovoru o količinskom licenciranju (uključujući ove Odredbe Online usluga), Pravila o zaštiti privatnosti usluge LinkedIn dostupna na web-mjestu </w:t>
      </w:r>
      <w:hyperlink r:id="rId44" w:history="1">
        <w:r>
          <w:rPr>
            <w:rStyle w:val="Hyperlink"/>
          </w:rPr>
          <w:t>https://www.linkedin.com/legal/privacy-policy</w:t>
        </w:r>
      </w:hyperlink>
      <w:r>
        <w:t xml:space="preserve"> primjenjivat će se na Klijentovo korištenje usluge LinkedIn Sales Navigator. LinkedIn Corporation (kao uvoznik podataka) i Klijent (kao izvoznik podataka) pridržavat će se primjenjivih standardnih ugovornih klauzula dostupnih na web-mjestu: </w:t>
      </w:r>
      <w:hyperlink r:id="rId45" w:history="1">
        <w:r>
          <w:rPr>
            <w:rStyle w:val="Hyperlink"/>
          </w:rPr>
          <w:t>https://business.linkedin.com/c/15/10/eu-scc</w:t>
        </w:r>
      </w:hyperlink>
      <w:r>
        <w:t xml:space="preserve">. </w:t>
      </w:r>
    </w:p>
    <w:p w14:paraId="607CED3D" w14:textId="77777777" w:rsidR="00FB24B8" w:rsidRDefault="00FB24B8" w:rsidP="00FB24B8">
      <w:pPr>
        <w:pStyle w:val="ProductList-Body"/>
        <w:ind w:left="180"/>
      </w:pPr>
    </w:p>
    <w:p w14:paraId="33A63413" w14:textId="77777777" w:rsidR="00FB24B8" w:rsidRPr="00303530" w:rsidRDefault="00FB24B8" w:rsidP="00FB24B8">
      <w:pPr>
        <w:pStyle w:val="ProductList-Body"/>
        <w:ind w:left="180"/>
        <w:rPr>
          <w:b/>
          <w:color w:val="0072C6"/>
        </w:rPr>
      </w:pPr>
      <w:r>
        <w:rPr>
          <w:b/>
          <w:color w:val="0072C6"/>
        </w:rPr>
        <w:t>Ugovor o razini usluge</w:t>
      </w:r>
    </w:p>
    <w:p w14:paraId="0A287A7F" w14:textId="77777777" w:rsidR="00FB24B8" w:rsidRDefault="00FB24B8" w:rsidP="00FB24B8">
      <w:pPr>
        <w:pStyle w:val="ProductList-Body"/>
        <w:ind w:left="180"/>
      </w:pPr>
      <w:r>
        <w:t>Ne postoji SLA za LinkedIn Sales Navigator, Team ili Enterprise.</w:t>
      </w:r>
    </w:p>
    <w:p w14:paraId="4DF01973" w14:textId="77777777" w:rsidR="00FB24B8" w:rsidRPr="0048278B" w:rsidRDefault="00FB24B8" w:rsidP="00FB24B8">
      <w:pPr>
        <w:pStyle w:val="ProductList-Body"/>
        <w:rPr>
          <w:sz w:val="12"/>
        </w:rPr>
      </w:pPr>
    </w:p>
    <w:p w14:paraId="0F7AA9FC" w14:textId="77777777" w:rsidR="00FB24B8" w:rsidRPr="006F1174" w:rsidRDefault="00FB24B8" w:rsidP="00FB24B8">
      <w:pPr>
        <w:pStyle w:val="ProductList-ClauseHeading"/>
      </w:pPr>
      <w:r>
        <w:t>Dynamics 365 for Operations Order Lines</w:t>
      </w:r>
    </w:p>
    <w:p w14:paraId="6FD7F293" w14:textId="77777777" w:rsidR="00FB24B8" w:rsidRDefault="00FB24B8" w:rsidP="00FB24B8">
      <w:pPr>
        <w:pStyle w:val="ProductList-Body"/>
      </w:pPr>
      <w:r>
        <w:t>Korisnima ili uređajima nije potreban SL da bi neizravno (ili putem korisničkog sučelja klijenta) izvršili vrste transakcija navedene u Vodiču za licenciranje za Dynamics 365 (</w:t>
      </w:r>
      <w:hyperlink r:id="rId46" w:history="1">
        <w:r>
          <w:rPr>
            <w:rStyle w:val="Hyperlink"/>
          </w:rPr>
          <w:t>https://go.microsoft.com/fwlink/?LinkId=866544&amp;clcid=0x409</w:t>
        </w:r>
      </w:hyperlink>
      <w:r>
        <w:t xml:space="preserve">). Broj dopuštenih transakcija ograničen je na broj licenciranih redaka narudžbe. </w:t>
      </w:r>
    </w:p>
    <w:p w14:paraId="4A81DCED" w14:textId="77777777" w:rsidR="00FB24B8" w:rsidRDefault="00FB24B8" w:rsidP="00FB24B8">
      <w:pPr>
        <w:pStyle w:val="ProductList-Body"/>
      </w:pPr>
    </w:p>
    <w:p w14:paraId="7F020C68" w14:textId="77777777" w:rsidR="006E0AA0" w:rsidRDefault="006E0AA0" w:rsidP="006E0AA0">
      <w:pPr>
        <w:pStyle w:val="ProductList-ClauseHeading"/>
        <w:tabs>
          <w:tab w:val="clear" w:pos="360"/>
          <w:tab w:val="left" w:pos="0"/>
        </w:tabs>
        <w:ind w:left="360" w:hanging="360"/>
      </w:pPr>
      <w:r>
        <w:t>Dynamics 365 AI for Sales</w:t>
      </w:r>
    </w:p>
    <w:p w14:paraId="0CA2E9D2" w14:textId="77777777" w:rsidR="006E0AA0" w:rsidRPr="00455F0E" w:rsidRDefault="006E0AA0" w:rsidP="006E0AA0">
      <w:pPr>
        <w:pStyle w:val="ProductList-Body"/>
        <w:tabs>
          <w:tab w:val="clear" w:pos="158"/>
          <w:tab w:val="left" w:pos="90"/>
          <w:tab w:val="left" w:pos="270"/>
        </w:tabs>
        <w:ind w:left="518" w:hanging="360"/>
      </w:pPr>
      <w:r>
        <w:rPr>
          <w:b/>
          <w:bCs/>
          <w:color w:val="0072C6"/>
        </w:rPr>
        <w:t>Ugovor o razini usluge</w:t>
      </w:r>
    </w:p>
    <w:p w14:paraId="60F0D077" w14:textId="77777777" w:rsidR="006E0AA0" w:rsidRDefault="006E0AA0" w:rsidP="006E0AA0">
      <w:pPr>
        <w:pStyle w:val="ProductList-Body"/>
        <w:tabs>
          <w:tab w:val="clear" w:pos="158"/>
          <w:tab w:val="left" w:pos="90"/>
          <w:tab w:val="left" w:pos="270"/>
        </w:tabs>
        <w:ind w:left="518" w:hanging="360"/>
      </w:pPr>
      <w:r>
        <w:t>Ne postoji Ugovor o razini usluge za Dynamics 365 AI for Sales.</w:t>
      </w:r>
    </w:p>
    <w:p w14:paraId="117A4165" w14:textId="77777777" w:rsidR="006E0AA0" w:rsidRPr="00AC1B3E" w:rsidRDefault="006E0AA0" w:rsidP="006E0AA0">
      <w:pPr>
        <w:pStyle w:val="ProductList-Body"/>
      </w:pPr>
    </w:p>
    <w:p w14:paraId="1A2B8334" w14:textId="77777777" w:rsidR="006E0AA0" w:rsidRDefault="006E0AA0" w:rsidP="006E0AA0">
      <w:pPr>
        <w:pStyle w:val="ProductList-ClauseHeading"/>
        <w:tabs>
          <w:tab w:val="clear" w:pos="360"/>
          <w:tab w:val="left" w:pos="0"/>
        </w:tabs>
        <w:ind w:left="360" w:hanging="360"/>
      </w:pPr>
      <w:r>
        <w:t>Dynamics 365 Layout</w:t>
      </w:r>
    </w:p>
    <w:p w14:paraId="12552E9F" w14:textId="77777777" w:rsidR="006E0AA0" w:rsidRPr="00455F0E" w:rsidRDefault="006E0AA0" w:rsidP="006E0AA0">
      <w:pPr>
        <w:pStyle w:val="ProductList-Body"/>
        <w:tabs>
          <w:tab w:val="clear" w:pos="158"/>
          <w:tab w:val="left" w:pos="90"/>
          <w:tab w:val="left" w:pos="270"/>
        </w:tabs>
        <w:ind w:left="518" w:hanging="360"/>
      </w:pPr>
      <w:r>
        <w:rPr>
          <w:b/>
          <w:bCs/>
          <w:color w:val="0072C6"/>
        </w:rPr>
        <w:t>Ugovor o razini usluge</w:t>
      </w:r>
    </w:p>
    <w:p w14:paraId="68EA3D3C" w14:textId="77777777" w:rsidR="006E0AA0" w:rsidRDefault="006E0AA0" w:rsidP="006E0AA0">
      <w:pPr>
        <w:pStyle w:val="ProductList-Body"/>
        <w:tabs>
          <w:tab w:val="clear" w:pos="158"/>
          <w:tab w:val="left" w:pos="90"/>
          <w:tab w:val="left" w:pos="270"/>
        </w:tabs>
        <w:ind w:left="518" w:hanging="360"/>
      </w:pPr>
      <w:r>
        <w:t>Ne postoji Ugovor o razini usluge za Dynamics 365 Layout.</w:t>
      </w:r>
    </w:p>
    <w:p w14:paraId="2369C958" w14:textId="77777777" w:rsidR="00FB24B8" w:rsidRDefault="00FB24B8" w:rsidP="00FB24B8">
      <w:pPr>
        <w:pStyle w:val="ProductList-Body"/>
      </w:pPr>
    </w:p>
    <w:p w14:paraId="2C5DFE7A" w14:textId="77777777" w:rsidR="00FB24B8" w:rsidRDefault="00FB24B8" w:rsidP="00FB24B8">
      <w:pPr>
        <w:pStyle w:val="ProductList-ClauseHeading"/>
        <w:tabs>
          <w:tab w:val="clear" w:pos="360"/>
          <w:tab w:val="left" w:pos="0"/>
        </w:tabs>
        <w:ind w:left="360" w:hanging="360"/>
      </w:pPr>
      <w:r>
        <w:t>Dynamics 365 Remote Assist</w:t>
      </w:r>
    </w:p>
    <w:p w14:paraId="2CF84911" w14:textId="77777777" w:rsidR="00FB24B8" w:rsidRPr="00455F0E" w:rsidRDefault="00FB24B8" w:rsidP="00FB24B8">
      <w:pPr>
        <w:pStyle w:val="ProductList-Body"/>
        <w:tabs>
          <w:tab w:val="clear" w:pos="158"/>
          <w:tab w:val="left" w:pos="90"/>
          <w:tab w:val="left" w:pos="270"/>
        </w:tabs>
        <w:ind w:left="518" w:hanging="360"/>
      </w:pPr>
      <w:r>
        <w:rPr>
          <w:b/>
          <w:bCs/>
          <w:color w:val="0072C6"/>
        </w:rPr>
        <w:t>Ugovor o razini usluge</w:t>
      </w:r>
    </w:p>
    <w:p w14:paraId="4C17D43C" w14:textId="747AEB86" w:rsidR="00FB24B8" w:rsidRDefault="00FB24B8" w:rsidP="00FB24B8">
      <w:pPr>
        <w:pStyle w:val="ProductList-Body"/>
        <w:tabs>
          <w:tab w:val="clear" w:pos="158"/>
          <w:tab w:val="left" w:pos="90"/>
          <w:tab w:val="left" w:pos="270"/>
        </w:tabs>
        <w:ind w:left="518" w:hanging="360"/>
      </w:pPr>
      <w:r>
        <w:t>Ne postoji Ugovor o razini usluge za Dynamics 365 Remote Assist.</w:t>
      </w:r>
    </w:p>
    <w:p w14:paraId="2AAA5A68" w14:textId="645B22D1" w:rsidR="00E327F0" w:rsidRDefault="00E327F0" w:rsidP="00E327F0">
      <w:pPr>
        <w:pStyle w:val="ProductList-Body"/>
        <w:tabs>
          <w:tab w:val="clear" w:pos="158"/>
          <w:tab w:val="left" w:pos="90"/>
          <w:tab w:val="left" w:pos="270"/>
        </w:tabs>
      </w:pPr>
    </w:p>
    <w:p w14:paraId="1CD7E25B" w14:textId="77777777" w:rsidR="00E327F0" w:rsidRPr="00931AE7" w:rsidRDefault="00E327F0" w:rsidP="00E327F0">
      <w:pPr>
        <w:pStyle w:val="ProductList-ClauseHeading"/>
      </w:pPr>
      <w:r>
        <w:t>Dynamics 365 Customer Insights</w:t>
      </w:r>
    </w:p>
    <w:p w14:paraId="211378C7" w14:textId="77777777" w:rsidR="00E327F0" w:rsidRPr="00931AE7" w:rsidRDefault="00E327F0" w:rsidP="00E327F0">
      <w:pPr>
        <w:pStyle w:val="ProductList-Body"/>
        <w:keepNext/>
        <w:tabs>
          <w:tab w:val="clear" w:pos="158"/>
          <w:tab w:val="left" w:pos="90"/>
          <w:tab w:val="left" w:pos="270"/>
        </w:tabs>
        <w:ind w:left="518" w:hanging="360"/>
      </w:pPr>
      <w:r>
        <w:rPr>
          <w:b/>
          <w:bCs/>
          <w:color w:val="0072C6"/>
        </w:rPr>
        <w:t>Ugovor o razini usluge</w:t>
      </w:r>
    </w:p>
    <w:p w14:paraId="030D3B38" w14:textId="77777777" w:rsidR="00E327F0" w:rsidRPr="00931AE7" w:rsidRDefault="00E327F0" w:rsidP="00E327F0">
      <w:pPr>
        <w:pStyle w:val="ProductList-Body"/>
        <w:tabs>
          <w:tab w:val="clear" w:pos="158"/>
          <w:tab w:val="left" w:pos="90"/>
          <w:tab w:val="left" w:pos="270"/>
        </w:tabs>
        <w:ind w:left="518" w:hanging="360"/>
      </w:pPr>
      <w:r>
        <w:t>Ne postoji Ugovor o razini usluge za Dynamics 365 Customer Insights.</w:t>
      </w:r>
    </w:p>
    <w:p w14:paraId="2DA58D6A" w14:textId="77777777" w:rsidR="00E327F0" w:rsidRPr="00931AE7" w:rsidRDefault="00E327F0" w:rsidP="00E327F0">
      <w:pPr>
        <w:pStyle w:val="ProductList-Body"/>
      </w:pPr>
    </w:p>
    <w:p w14:paraId="432EEC95" w14:textId="77777777" w:rsidR="00E327F0" w:rsidRPr="00931AE7" w:rsidRDefault="00E327F0" w:rsidP="00E327F0">
      <w:pPr>
        <w:pStyle w:val="ProductList-Body"/>
        <w:keepNext/>
        <w:tabs>
          <w:tab w:val="clear" w:pos="158"/>
          <w:tab w:val="left" w:pos="90"/>
          <w:tab w:val="left" w:pos="270"/>
        </w:tabs>
        <w:ind w:left="518" w:hanging="360"/>
      </w:pPr>
      <w:r>
        <w:rPr>
          <w:b/>
          <w:bCs/>
          <w:color w:val="0072C6"/>
        </w:rPr>
        <w:t>Podaci i uvidi koje daje Microsoft</w:t>
      </w:r>
    </w:p>
    <w:p w14:paraId="7A36EF22" w14:textId="77777777" w:rsidR="00E327F0" w:rsidRPr="00931AE7" w:rsidRDefault="00E327F0" w:rsidP="00E327F0">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bookmarkStart w:id="157" w:name="O365Services"/>
    <w:p w14:paraId="0AE7EBE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58" w:name="_Toc4747478"/>
      <w:r w:rsidRPr="00566D26">
        <w:rPr>
          <w:lang w:val="hr-HR"/>
        </w:rPr>
        <w:t>Usluge Office 365</w:t>
      </w:r>
      <w:bookmarkEnd w:id="158"/>
    </w:p>
    <w:bookmarkEnd w:id="157"/>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6A764F8A" w:rsidR="00AD3B3E" w:rsidRPr="00690C65" w:rsidRDefault="000E3993" w:rsidP="000E3993">
      <w:pPr>
        <w:pStyle w:val="ProductList-Body"/>
      </w:pPr>
      <w:r>
        <w:t xml:space="preserve">Primjenjuju se Napomene u vezi s uslugom Bing karte u </w:t>
      </w:r>
      <w:hyperlink w:anchor="Attachment1" w:tooltip="Prilogu 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tooltip="Prilogu 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59" w:name="CoreFeaturesforOffice365Services"/>
      <w:r>
        <w:rPr>
          <w:b/>
          <w:color w:val="00188F"/>
        </w:rPr>
        <w:t>Značajke Core za Usluge Office 365</w:t>
      </w:r>
    </w:p>
    <w:bookmarkEnd w:id="159"/>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00A7478A" w14:textId="77777777" w:rsidR="007259BC" w:rsidRPr="00BA2331" w:rsidRDefault="007259BC" w:rsidP="007259BC">
      <w:pPr>
        <w:pStyle w:val="ProductList-ClauseHeading"/>
      </w:pPr>
      <w:r>
        <w:t>Šifriranje usluge ključem Klijenta</w:t>
      </w:r>
    </w:p>
    <w:p w14:paraId="2C7028B7" w14:textId="77777777" w:rsidR="007259BC" w:rsidRPr="00BA2331" w:rsidRDefault="007259BC" w:rsidP="007259BC">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77777777" w:rsidR="007259BC" w:rsidRDefault="007259BC" w:rsidP="007E46D7">
      <w:pPr>
        <w:pStyle w:val="ProductList-Body"/>
        <w:keepNext/>
        <w:tabs>
          <w:tab w:val="clear" w:pos="158"/>
          <w:tab w:val="left" w:pos="180"/>
        </w:tabs>
        <w:rPr>
          <w:b/>
          <w:color w:val="00188F"/>
        </w:rPr>
      </w:pPr>
    </w:p>
    <w:p w14:paraId="29633BD2" w14:textId="77777777" w:rsidR="00405916" w:rsidRDefault="00405916" w:rsidP="00405916">
      <w:pPr>
        <w:pStyle w:val="ProductList-Body"/>
        <w:rPr>
          <w:b/>
          <w:color w:val="00188F"/>
        </w:rPr>
      </w:pPr>
      <w:bookmarkStart w:id="160" w:name="MicrosoftTeams"/>
      <w:r>
        <w:rPr>
          <w:b/>
          <w:color w:val="00188F"/>
        </w:rPr>
        <w:t>Microsoft Teams</w:t>
      </w:r>
      <w:bookmarkEnd w:id="160"/>
    </w:p>
    <w:p w14:paraId="31941312" w14:textId="708312C1"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tooltip="Prilogu 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lastRenderedPageBreak/>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61" w:name="AudioServices"/>
    <w:p w14:paraId="7E51B603"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44BBA44" w14:textId="7C1170DF" w:rsidR="00EE08F2" w:rsidRPr="00EE08F2" w:rsidRDefault="00EE08F2" w:rsidP="00EE08F2">
      <w:pPr>
        <w:pStyle w:val="ProductList-Offering2Heading"/>
        <w:outlineLvl w:val="2"/>
        <w:rPr>
          <w:lang w:val="hr-HR"/>
        </w:rPr>
      </w:pPr>
      <w:r w:rsidRPr="00EE08F2">
        <w:rPr>
          <w:lang w:val="hr-HR"/>
        </w:rPr>
        <w:tab/>
      </w:r>
      <w:bookmarkStart w:id="162" w:name="_Toc528174078"/>
      <w:bookmarkStart w:id="163" w:name="_Toc4747479"/>
      <w:r w:rsidRPr="00EE08F2">
        <w:rPr>
          <w:lang w:val="hr-HR"/>
        </w:rPr>
        <w:t>Audio Services</w:t>
      </w:r>
      <w:bookmarkEnd w:id="162"/>
      <w:bookmarkEnd w:id="163"/>
    </w:p>
    <w:p w14:paraId="38357940" w14:textId="77777777" w:rsidR="00EE08F2" w:rsidRDefault="00EE08F2" w:rsidP="00EE08F2">
      <w:pPr>
        <w:pStyle w:val="ProductList-Offering1"/>
        <w:sectPr w:rsidR="00EE08F2" w:rsidSect="00E275D6">
          <w:type w:val="continuous"/>
          <w:pgSz w:w="12240" w:h="15840"/>
          <w:pgMar w:top="1440" w:right="720" w:bottom="1440" w:left="720" w:header="720" w:footer="720" w:gutter="0"/>
          <w:cols w:space="720"/>
          <w:titlePg/>
          <w:docGrid w:linePitch="360"/>
        </w:sectPr>
      </w:pPr>
    </w:p>
    <w:bookmarkEnd w:id="161"/>
    <w:p w14:paraId="76796F14"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Skype za tvrtke Online (Plan 2)</w:t>
      </w:r>
    </w:p>
    <w:p w14:paraId="2BA74283"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EE08F2">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Communication Credits</w:t>
      </w:r>
    </w:p>
    <w:p w14:paraId="63E25979"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Soba za sastanke</w:t>
      </w:r>
    </w:p>
    <w:p w14:paraId="7D8F71C3"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EE08F2">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EE08F2">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EE08F2">
      <w:pPr>
        <w:pStyle w:val="ProductList-Body"/>
        <w:rPr>
          <w:b/>
          <w:color w:val="00188F"/>
        </w:rPr>
      </w:pPr>
      <w:r>
        <w:rPr>
          <w:b/>
          <w:color w:val="00188F"/>
        </w:rPr>
        <w:t>Osnovne značajke usluga Office 365</w:t>
      </w:r>
    </w:p>
    <w:p w14:paraId="2C566E61" w14:textId="77777777" w:rsidR="00EE08F2" w:rsidRDefault="00EE08F2" w:rsidP="00EE08F2">
      <w:pPr>
        <w:pStyle w:val="ProductList-Body"/>
      </w:pPr>
      <w:r>
        <w:t xml:space="preserve">Skype za tvrtke Online Plan 2 ili njihove zamjenske usluge imat će sljedeće mogućnosti </w:t>
      </w:r>
      <w:hyperlink w:anchor="_top" w:history="1">
        <w:r>
          <w:rPr>
            <w:rStyle w:val="Hyperlink"/>
          </w:rPr>
          <w:t>osnovne značajke</w:t>
        </w:r>
      </w:hyperlink>
      <w:r>
        <w:t>:</w:t>
      </w:r>
    </w:p>
    <w:p w14:paraId="0AD54D6E" w14:textId="77777777" w:rsidR="00EE08F2" w:rsidRPr="00D7478E" w:rsidRDefault="00EE08F2" w:rsidP="00EE08F2">
      <w:pPr>
        <w:pStyle w:val="ProductList-Body"/>
      </w:pPr>
    </w:p>
    <w:p w14:paraId="34082A0C" w14:textId="77777777" w:rsidR="00EE08F2" w:rsidRPr="00D7478E" w:rsidRDefault="00EE08F2" w:rsidP="00EE08F2">
      <w:pPr>
        <w:pStyle w:val="ProductList-Body"/>
        <w:tabs>
          <w:tab w:val="clear" w:pos="158"/>
          <w:tab w:val="left" w:pos="360"/>
        </w:tabs>
        <w:ind w:left="180"/>
        <w:rPr>
          <w:b/>
          <w:color w:val="0072C6"/>
        </w:rPr>
      </w:pPr>
      <w:r>
        <w:rPr>
          <w:b/>
          <w:color w:val="0072C6"/>
        </w:rPr>
        <w:t>Slanje izravnih poruka</w:t>
      </w:r>
    </w:p>
    <w:p w14:paraId="3841EF94" w14:textId="77777777" w:rsidR="00EE08F2" w:rsidRDefault="00EE08F2" w:rsidP="00EE08F2">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EE08F2">
      <w:pPr>
        <w:pStyle w:val="ProductList-Body"/>
        <w:tabs>
          <w:tab w:val="clear" w:pos="158"/>
          <w:tab w:val="left" w:pos="360"/>
        </w:tabs>
        <w:ind w:left="180"/>
      </w:pPr>
    </w:p>
    <w:p w14:paraId="5526422F" w14:textId="77777777" w:rsidR="00EE08F2" w:rsidRPr="00D7478E" w:rsidRDefault="00EE08F2" w:rsidP="00EE08F2">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EE08F2">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EE08F2">
      <w:pPr>
        <w:pStyle w:val="ProductList-Body"/>
        <w:tabs>
          <w:tab w:val="clear" w:pos="158"/>
          <w:tab w:val="left" w:pos="360"/>
        </w:tabs>
        <w:ind w:left="180"/>
      </w:pPr>
    </w:p>
    <w:p w14:paraId="3B8E469B" w14:textId="77777777" w:rsidR="00EE08F2" w:rsidRPr="00D7478E" w:rsidRDefault="00EE08F2" w:rsidP="00EE08F2">
      <w:pPr>
        <w:pStyle w:val="ProductList-Body"/>
        <w:keepNext/>
        <w:tabs>
          <w:tab w:val="clear" w:pos="158"/>
          <w:tab w:val="left" w:pos="360"/>
        </w:tabs>
        <w:ind w:left="187"/>
        <w:rPr>
          <w:b/>
          <w:color w:val="0072C6"/>
        </w:rPr>
      </w:pPr>
      <w:r>
        <w:rPr>
          <w:b/>
          <w:color w:val="0072C6"/>
        </w:rPr>
        <w:t>Mrežni sastanci</w:t>
      </w:r>
    </w:p>
    <w:p w14:paraId="5C378020" w14:textId="77777777" w:rsidR="00EE08F2" w:rsidRDefault="00EE08F2" w:rsidP="00EE08F2">
      <w:pPr>
        <w:pStyle w:val="ProductList-Body"/>
        <w:tabs>
          <w:tab w:val="clear" w:pos="158"/>
          <w:tab w:val="left" w:pos="360"/>
        </w:tabs>
        <w:ind w:left="180"/>
      </w:pPr>
      <w:r>
        <w:t>Krajnji će korisnik moći sudjelovati u sastanku utemeljenom na internetu koji ima funkciju audio i videokonferencije s drugim korisnicima.</w:t>
      </w:r>
    </w:p>
    <w:p w14:paraId="583B20F8" w14:textId="77777777" w:rsidR="00EE08F2" w:rsidRPr="0011540B" w:rsidRDefault="00EE08F2" w:rsidP="00EE08F2">
      <w:pPr>
        <w:pStyle w:val="ProductList-Body"/>
      </w:pPr>
    </w:p>
    <w:p w14:paraId="6F6C9FA9" w14:textId="77777777" w:rsidR="00EE08F2" w:rsidRDefault="00EE08F2" w:rsidP="00EE08F2">
      <w:pPr>
        <w:pStyle w:val="ProductList-Body"/>
        <w:rPr>
          <w:b/>
          <w:color w:val="00188F"/>
        </w:rPr>
      </w:pPr>
      <w:r>
        <w:rPr>
          <w:b/>
          <w:color w:val="00188F"/>
        </w:rPr>
        <w:t>Obavijesti</w:t>
      </w:r>
    </w:p>
    <w:p w14:paraId="353600DE" w14:textId="4DAC0083" w:rsidR="00EE08F2" w:rsidRDefault="00EE08F2" w:rsidP="00EE08F2">
      <w:pPr>
        <w:pStyle w:val="ProductList-Body"/>
      </w:pPr>
      <w:r>
        <w:t xml:space="preserve">Primjenjuju se Napomene za H.264/AVC, MPEG-4 AVC i/ili VC-1 u </w:t>
      </w:r>
      <w:hyperlink w:anchor="Attachment1" w:tooltip="Prilogu 1" w:history="1">
        <w:r>
          <w:rPr>
            <w:rStyle w:val="Hyperlink"/>
          </w:rPr>
          <w:t>Prilogu 1</w:t>
        </w:r>
      </w:hyperlink>
      <w:r>
        <w:t>.</w:t>
      </w:r>
    </w:p>
    <w:p w14:paraId="73CC22D5" w14:textId="77777777" w:rsidR="00EE08F2" w:rsidRDefault="00EE08F2" w:rsidP="00EE08F2">
      <w:pPr>
        <w:pStyle w:val="ProductList-Body"/>
        <w:tabs>
          <w:tab w:val="clear" w:pos="158"/>
          <w:tab w:val="left" w:pos="360"/>
        </w:tabs>
      </w:pPr>
    </w:p>
    <w:p w14:paraId="79612B94" w14:textId="77777777" w:rsidR="00EE08F2" w:rsidRPr="00207B92" w:rsidRDefault="00EE08F2" w:rsidP="00EE08F2">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EE08F2">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EE08F2">
      <w:pPr>
        <w:pStyle w:val="ProductList-Body"/>
        <w:tabs>
          <w:tab w:val="clear" w:pos="158"/>
          <w:tab w:val="left" w:pos="360"/>
        </w:tabs>
      </w:pPr>
    </w:p>
    <w:p w14:paraId="10D12906" w14:textId="77777777" w:rsidR="00EE08F2" w:rsidRPr="0011540B" w:rsidRDefault="00EE08F2" w:rsidP="00EE08F2">
      <w:pPr>
        <w:pStyle w:val="ProductList-Body"/>
        <w:rPr>
          <w:b/>
          <w:color w:val="00188F"/>
        </w:rPr>
      </w:pPr>
      <w:r>
        <w:rPr>
          <w:b/>
          <w:color w:val="00188F"/>
        </w:rPr>
        <w:t>Common Area Communications Device</w:t>
      </w:r>
    </w:p>
    <w:p w14:paraId="431F8D31" w14:textId="77777777" w:rsidR="00EE08F2" w:rsidRDefault="00EE08F2" w:rsidP="00EE08F2">
      <w:pPr>
        <w:pStyle w:val="ProductList-Body"/>
        <w:tabs>
          <w:tab w:val="clear" w:pos="158"/>
          <w:tab w:val="left" w:pos="360"/>
        </w:tabs>
      </w:pPr>
      <w:r>
        <w:t>Common Area Communication Device („CACD</w:t>
      </w:r>
      <w:r w:rsidRPr="004B44DA">
        <w:t>“</w:t>
      </w:r>
      <w:r>
        <w:t>)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Soba za sastanke SL-ovi su po uređaju koji se mogu dodijeliti samo CACD-u. Svakom licenciranom uređaju CACD može pristupiti te ga koristiti neograničen broj korisnika.</w:t>
      </w:r>
    </w:p>
    <w:p w14:paraId="2C786B9E" w14:textId="77777777" w:rsidR="00EE08F2" w:rsidRDefault="00EE08F2" w:rsidP="00EE08F2">
      <w:pPr>
        <w:pStyle w:val="ProductList-Body"/>
        <w:tabs>
          <w:tab w:val="clear" w:pos="158"/>
          <w:tab w:val="left" w:pos="360"/>
        </w:tabs>
      </w:pPr>
    </w:p>
    <w:p w14:paraId="22C54592" w14:textId="77777777" w:rsidR="00EE08F2" w:rsidRPr="003619D2" w:rsidRDefault="00EE08F2" w:rsidP="00EE08F2">
      <w:pPr>
        <w:pStyle w:val="ProductList-Body"/>
        <w:rPr>
          <w:b/>
          <w:color w:val="00188F"/>
        </w:rPr>
      </w:pPr>
      <w:r>
        <w:rPr>
          <w:b/>
          <w:color w:val="00188F"/>
        </w:rPr>
        <w:t>Usluge Calling Plan i Audio Conferencing Services (Usluge Calling/Conferencing)</w:t>
      </w:r>
    </w:p>
    <w:p w14:paraId="050ABC39" w14:textId="77777777" w:rsidR="00EE08F2" w:rsidRDefault="00EE08F2" w:rsidP="00EE08F2">
      <w:pPr>
        <w:pStyle w:val="ProductList-Body"/>
        <w:tabs>
          <w:tab w:val="clear" w:pos="158"/>
          <w:tab w:val="left" w:pos="360"/>
        </w:tabs>
      </w:pPr>
      <w:r>
        <w:t xml:space="preserve">Usluge Calling i Conferencing pruža Microsoftovo povezano društvo ovlašteno za njihovo administriranje. Cijene za usluge Calling i Conferencing mogu uključivati primjenjive poreze i naknade. Uvjeti pružanja usluga Calling i Conferencing mogu se razlikovati ovisno o zemlji. Svi uključeni porezi, naknade i odredbe koje se odnose na određene zemlje navedeni su u uvjetima korištenja na web-mjestu Količinskog licenciranja na adresi </w:t>
      </w:r>
      <w:hyperlink r:id="rId47" w:history="1">
        <w:r>
          <w:rPr>
            <w:rStyle w:val="Hyperlink"/>
          </w:rPr>
          <w:t>http://go.microsoft.com/fwlink/?LinkId=690247</w:t>
        </w:r>
      </w:hyperlink>
      <w:r>
        <w:t>.</w:t>
      </w:r>
    </w:p>
    <w:p w14:paraId="07E38371" w14:textId="77777777" w:rsidR="00EE08F2" w:rsidRDefault="00EE08F2" w:rsidP="00EE08F2">
      <w:pPr>
        <w:pStyle w:val="ProductList-Body"/>
        <w:tabs>
          <w:tab w:val="clear" w:pos="158"/>
          <w:tab w:val="left" w:pos="360"/>
        </w:tabs>
      </w:pPr>
    </w:p>
    <w:p w14:paraId="3E364A63" w14:textId="77777777" w:rsidR="00EE08F2" w:rsidRPr="0081293D" w:rsidRDefault="00EE08F2" w:rsidP="00EE08F2">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EE08F2">
      <w:pPr>
        <w:pStyle w:val="ProductList-Body"/>
      </w:pPr>
    </w:p>
    <w:p w14:paraId="317C7445" w14:textId="77777777" w:rsidR="00EE08F2" w:rsidRPr="003619D2" w:rsidRDefault="00EE08F2" w:rsidP="00EE08F2">
      <w:pPr>
        <w:pStyle w:val="ProductList-Body"/>
        <w:keepNext/>
        <w:keepLines/>
        <w:rPr>
          <w:b/>
          <w:color w:val="00188F"/>
        </w:rPr>
      </w:pPr>
      <w:r>
        <w:rPr>
          <w:b/>
          <w:color w:val="00188F"/>
        </w:rPr>
        <w:t>Važne informacije o hitnim službama</w:t>
      </w:r>
    </w:p>
    <w:p w14:paraId="0E8550DD" w14:textId="77777777" w:rsidR="00EE08F2" w:rsidRDefault="00EE08F2" w:rsidP="00EE08F2">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bookmarkStart w:id="164" w:name="ExchangeOnline"/>
    <w:bookmarkStart w:id="165" w:name="_Toc524436947"/>
    <w:bookmarkStart w:id="166" w:name="_Toc523239319"/>
    <w:p w14:paraId="1FC07AAB"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06187A4C" w14:textId="6DD5EAB1" w:rsidR="00E327F0" w:rsidRDefault="00E327F0" w:rsidP="00E327F0">
      <w:pPr>
        <w:pStyle w:val="ProductList-Body"/>
      </w:pPr>
    </w:p>
    <w:p w14:paraId="42997865" w14:textId="77777777" w:rsidR="00E327F0" w:rsidRDefault="00E327F0" w:rsidP="00E327F0">
      <w:pPr>
        <w:pStyle w:val="ProductList-Body"/>
      </w:pPr>
    </w:p>
    <w:p w14:paraId="651D1E56" w14:textId="77777777" w:rsidR="00E327F0" w:rsidRDefault="00E327F0" w:rsidP="00E327F0">
      <w:pPr>
        <w:pStyle w:val="ProductList-Body"/>
      </w:pPr>
    </w:p>
    <w:p w14:paraId="45905EE3" w14:textId="7418590C" w:rsidR="00FB24B8" w:rsidRDefault="00EE08F2" w:rsidP="00FB24B8">
      <w:pPr>
        <w:pStyle w:val="ProductList-Offering2Heading"/>
        <w:outlineLvl w:val="2"/>
      </w:pPr>
      <w:r>
        <w:rPr>
          <w:lang w:val="hr-HR"/>
        </w:rPr>
        <w:lastRenderedPageBreak/>
        <w:tab/>
      </w:r>
      <w:bookmarkStart w:id="167" w:name="_Toc4747480"/>
      <w:r w:rsidR="00FB24B8">
        <w:t>Exchange Online</w:t>
      </w:r>
      <w:bookmarkEnd w:id="164"/>
      <w:bookmarkEnd w:id="165"/>
      <w:bookmarkEnd w:id="166"/>
      <w:bookmarkEnd w:id="167"/>
    </w:p>
    <w:p w14:paraId="4E950221" w14:textId="77777777" w:rsidR="00FB24B8" w:rsidRDefault="00FB24B8" w:rsidP="00FB24B8">
      <w:pPr>
        <w:pStyle w:val="ProductList-Offering1"/>
        <w:sectPr w:rsidR="00FB24B8" w:rsidSect="00E275D6">
          <w:footerReference w:type="first" r:id="rId48"/>
          <w:type w:val="continuous"/>
          <w:pgSz w:w="12240" w:h="15840"/>
          <w:pgMar w:top="1440" w:right="720" w:bottom="1440" w:left="720" w:header="720" w:footer="720" w:gutter="0"/>
          <w:cols w:space="720"/>
          <w:titlePg/>
          <w:docGrid w:linePitch="360"/>
        </w:sectPr>
      </w:pPr>
    </w:p>
    <w:p w14:paraId="457F99C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Data Loss Prevention</w:t>
      </w:r>
    </w:p>
    <w:p w14:paraId="5F0C0F75"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Advanced Threat Protection</w:t>
      </w:r>
    </w:p>
    <w:p w14:paraId="001ABD26" w14:textId="2A383CA0" w:rsidR="00854711" w:rsidRPr="00854711" w:rsidRDefault="00FB24B8" w:rsidP="0002002E">
      <w:pPr>
        <w:pStyle w:val="ProductList-Body"/>
        <w:rPr>
          <w:rFonts w:asciiTheme="majorHAnsi" w:hAnsiTheme="majorHAnsi"/>
          <w:sz w:val="16"/>
          <w:szCs w:val="16"/>
        </w:rPr>
      </w:pPr>
      <w:r>
        <w:rPr>
          <w:rFonts w:asciiTheme="majorHAnsi" w:hAnsiTheme="majorHAnsi"/>
          <w:sz w:val="16"/>
          <w:szCs w:val="16"/>
        </w:rPr>
        <w:t>Office 365 Threat Intelligence</w:t>
      </w:r>
    </w:p>
    <w:p w14:paraId="2CDBADFE" w14:textId="0EEE23AE" w:rsidR="00E275D6" w:rsidRPr="00854711" w:rsidRDefault="00E275D6" w:rsidP="00854711">
      <w:pPr>
        <w:pStyle w:val="ProductList-Body"/>
        <w:rPr>
          <w:rFonts w:asciiTheme="majorHAnsi" w:hAnsiTheme="majorHAnsi"/>
          <w:sz w:val="16"/>
          <w:szCs w:val="16"/>
        </w:rPr>
        <w:sectPr w:rsidR="00E275D6" w:rsidRPr="00854711" w:rsidSect="00E275D6">
          <w:footerReference w:type="first" r:id="rId49"/>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03AE4D22" w:rsidR="001A19E0" w:rsidRPr="00690C65" w:rsidRDefault="001A19E0" w:rsidP="001A19E0">
      <w:pPr>
        <w:pStyle w:val="ProductList-Body"/>
      </w:pPr>
      <w:r>
        <w:t xml:space="preserve">Exchange Online ili zamjenska usluga imat će sljedeće mogućnosti </w:t>
      </w:r>
      <w:hyperlink w:anchor="CoreFeaturesforOffice365Services" w:tooltip="Značajki Core"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746C8E4D" w14:textId="77777777" w:rsidR="009F0830" w:rsidRPr="0044514B" w:rsidRDefault="009F0830" w:rsidP="009F0830">
      <w:pPr>
        <w:pStyle w:val="ProductList-Body"/>
        <w:ind w:left="180"/>
      </w:pPr>
      <w:r>
        <w:t>Klijent će moći oporaviti sadržaj izbrisanog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C33635">
      <w:pPr>
        <w:pStyle w:val="ProductList-Body"/>
        <w:keepNext/>
        <w:ind w:left="187"/>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3A02C78D" w:rsidR="00DC0A1F" w:rsidRPr="00690C65" w:rsidRDefault="00DC0A1F" w:rsidP="00DC0A1F">
      <w:pPr>
        <w:pStyle w:val="ProductList-Body"/>
      </w:pPr>
      <w:r>
        <w:t xml:space="preserve">Exchange Online arhiviranje ili zamjenska usluga imat će sljedeće mogućnosti </w:t>
      </w:r>
      <w:hyperlink w:anchor="CoreFeaturesforOffice365Services" w:tooltip="Značajki Core"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lastRenderedPageBreak/>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27E215C2" w14:textId="77777777" w:rsidR="000944D8" w:rsidRDefault="000944D8" w:rsidP="000944D8">
      <w:pPr>
        <w:pStyle w:val="ProductList-ClauseHeading"/>
      </w:pPr>
      <w:r>
        <w:t>Pametni telefoni i tableti</w:t>
      </w:r>
    </w:p>
    <w:p w14:paraId="27698287" w14:textId="77777777" w:rsidR="000944D8" w:rsidRPr="003A1DB6" w:rsidRDefault="000944D8" w:rsidP="000944D8">
      <w:pPr>
        <w:pStyle w:val="ProductList-Body"/>
      </w:pPr>
      <w:r>
        <w:t xml:space="preserve">Svaki korisnik kojem Klijent dodijeli SL po korisniku za Exchange Online može aktivirati i softver Microsoft Outlook Mobile te ga koristiti na najviše pet pametnih telefona i pet tableta. </w:t>
      </w:r>
    </w:p>
    <w:p w14:paraId="689B463A" w14:textId="77777777" w:rsidR="000944D8" w:rsidRDefault="000944D8" w:rsidP="00CE2AFC">
      <w:pPr>
        <w:pStyle w:val="ProductList-Body"/>
        <w:tabs>
          <w:tab w:val="clear" w:pos="158"/>
          <w:tab w:val="left" w:pos="270"/>
        </w:tabs>
        <w:rPr>
          <w:b/>
          <w:color w:val="00188F"/>
        </w:rPr>
      </w:pPr>
    </w:p>
    <w:p w14:paraId="6F4D5951" w14:textId="63D11EE6"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50"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15EC78D8" w14:textId="77777777" w:rsidR="005D5E13" w:rsidRPr="00017A5A" w:rsidRDefault="005D5E13" w:rsidP="005D5E13">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5D5E13">
      <w:pPr>
        <w:pStyle w:val="ProductList-Body"/>
      </w:pPr>
      <w:r>
        <w:t>Ako Klijent ima licencu za Office 365 Data Loss Prevention po uređaju, svi korisnici Licenciranog uređaja licencirani su za Online uslugu.</w:t>
      </w:r>
      <w:bookmarkStart w:id="168" w:name="_Hlk486589626"/>
    </w:p>
    <w:bookmarkEnd w:id="168"/>
    <w:p w14:paraId="61BE5BA7" w14:textId="25BB5512" w:rsidR="00854711" w:rsidRDefault="00854711"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69" w:name="_Toc423959249"/>
      <w:r w:rsidRPr="00E05502">
        <w:rPr>
          <w:b/>
          <w:color w:val="00188F"/>
        </w:rPr>
        <w:t>Ugovor o razini usluge</w:t>
      </w:r>
      <w:bookmarkEnd w:id="169"/>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bookmarkStart w:id="170" w:name="O365Applications"/>
    <w:p w14:paraId="362EA30D"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928689E" w14:textId="77777777" w:rsidR="00FB24B8" w:rsidRPr="00FB24B8" w:rsidRDefault="00FB24B8" w:rsidP="00FB24B8">
      <w:pPr>
        <w:pStyle w:val="ProductList-Offering2Heading"/>
        <w:outlineLvl w:val="2"/>
        <w:rPr>
          <w:lang w:val="hr-HR"/>
        </w:rPr>
      </w:pPr>
      <w:r w:rsidRPr="00FB24B8">
        <w:rPr>
          <w:lang w:val="hr-HR"/>
        </w:rPr>
        <w:tab/>
      </w:r>
      <w:bookmarkStart w:id="171" w:name="_Toc524436948"/>
      <w:bookmarkStart w:id="172" w:name="_Toc523239320"/>
      <w:bookmarkStart w:id="173" w:name="_Toc4747481"/>
      <w:r w:rsidRPr="00FB24B8">
        <w:rPr>
          <w:lang w:val="hr-HR"/>
        </w:rPr>
        <w:t>Aplikacije Office 365</w:t>
      </w:r>
      <w:bookmarkEnd w:id="170"/>
      <w:bookmarkEnd w:id="171"/>
      <w:bookmarkEnd w:id="172"/>
      <w:bookmarkEnd w:id="173"/>
    </w:p>
    <w:p w14:paraId="4E425CE0" w14:textId="77777777" w:rsidR="00FB24B8" w:rsidRDefault="00FB24B8" w:rsidP="00FB24B8">
      <w:pPr>
        <w:pStyle w:val="ProductList-Offering1"/>
        <w:sectPr w:rsidR="00FB24B8" w:rsidSect="00E275D6">
          <w:type w:val="continuous"/>
          <w:pgSz w:w="12240" w:h="15840"/>
          <w:pgMar w:top="1440" w:right="720" w:bottom="1440" w:left="720" w:header="720" w:footer="720" w:gutter="0"/>
          <w:cols w:space="720"/>
          <w:titlePg/>
          <w:docGrid w:linePitch="360"/>
        </w:sectPr>
      </w:pPr>
    </w:p>
    <w:p w14:paraId="62F1D14B"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Business</w:t>
      </w:r>
    </w:p>
    <w:p w14:paraId="71F714DE"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ProPlus</w:t>
      </w:r>
    </w:p>
    <w:p w14:paraId="2EE874B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Visio Online (Plan 1 i 2)</w:t>
      </w:r>
    </w:p>
    <w:p w14:paraId="26D1A7CF"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41F6D31" w14:textId="77777777" w:rsidR="00FB24B8" w:rsidRPr="000A5E8A" w:rsidRDefault="00FB24B8" w:rsidP="00FB24B8">
      <w:pPr>
        <w:pStyle w:val="ProductList-Body"/>
        <w:pBdr>
          <w:top w:val="single" w:sz="4" w:space="1" w:color="BFBFBF" w:themeColor="background1" w:themeShade="BF"/>
        </w:pBdr>
        <w:rPr>
          <w:b/>
          <w:color w:val="000000" w:themeColor="text1"/>
          <w:sz w:val="8"/>
          <w:szCs w:val="8"/>
        </w:rPr>
      </w:pPr>
    </w:p>
    <w:p w14:paraId="54ACC518" w14:textId="77777777" w:rsidR="00FB24B8" w:rsidRPr="00123E7D" w:rsidRDefault="00FB24B8" w:rsidP="00FB24B8">
      <w:pPr>
        <w:pStyle w:val="ProductList-Body"/>
        <w:rPr>
          <w:b/>
          <w:color w:val="00188F"/>
        </w:rPr>
      </w:pPr>
      <w:r>
        <w:rPr>
          <w:b/>
          <w:color w:val="00188F"/>
        </w:rPr>
        <w:t>Ugovor o razini usluge</w:t>
      </w:r>
    </w:p>
    <w:p w14:paraId="031210D3" w14:textId="77777777" w:rsidR="00FB24B8" w:rsidRDefault="00FB24B8" w:rsidP="00FB24B8">
      <w:pPr>
        <w:pStyle w:val="ProductList-Body"/>
      </w:pPr>
      <w:r>
        <w:t>Za Visio Online ne postoji Ugovor o razini usluge.</w:t>
      </w:r>
    </w:p>
    <w:p w14:paraId="671C1FBA" w14:textId="77777777" w:rsidR="00FB24B8" w:rsidRPr="00123E7D" w:rsidRDefault="00FB24B8" w:rsidP="00FB24B8">
      <w:pPr>
        <w:pStyle w:val="ProductList-Body"/>
      </w:pPr>
    </w:p>
    <w:p w14:paraId="3CFA21CD" w14:textId="77777777" w:rsidR="00FB24B8" w:rsidRPr="00123E7D" w:rsidRDefault="00FB24B8" w:rsidP="00FB24B8">
      <w:pPr>
        <w:pStyle w:val="ProductList-Body"/>
        <w:tabs>
          <w:tab w:val="clear" w:pos="158"/>
          <w:tab w:val="left" w:pos="180"/>
        </w:tabs>
        <w:rPr>
          <w:b/>
          <w:color w:val="00188F"/>
        </w:rPr>
      </w:pPr>
      <w:r>
        <w:rPr>
          <w:b/>
          <w:color w:val="00188F"/>
        </w:rPr>
        <w:t>Prava na instalaciju i korištenje proizvoda</w:t>
      </w:r>
    </w:p>
    <w:p w14:paraId="62EF9049" w14:textId="77777777" w:rsidR="00FB24B8" w:rsidRDefault="00FB24B8" w:rsidP="00FB24B8">
      <w:pPr>
        <w:pStyle w:val="ProductList-Body"/>
        <w:tabs>
          <w:tab w:val="clear" w:pos="158"/>
          <w:tab w:val="left" w:pos="180"/>
        </w:tabs>
      </w:pPr>
      <w:r>
        <w:t>Svaki korisnik kojem Klijent prenese SL za korisnika mora imati poslovni ili školski račun da bi koristio softver pružen u okviru pretplate. Ti korisnici:</w:t>
      </w:r>
    </w:p>
    <w:p w14:paraId="1B7F200E" w14:textId="77777777" w:rsidR="00FB24B8" w:rsidRDefault="00FB24B8" w:rsidP="00FB24B8">
      <w:pPr>
        <w:pStyle w:val="ProductList-Body"/>
        <w:numPr>
          <w:ilvl w:val="0"/>
          <w:numId w:val="40"/>
        </w:numPr>
        <w:ind w:left="450" w:hanging="270"/>
      </w:pPr>
      <w:r>
        <w:t>mogu aktivirati softver isporučen uz SL na do pet istovremenih okruženja operacijskih sustava za lokalno ili udaljeno korištenje;</w:t>
      </w:r>
    </w:p>
    <w:p w14:paraId="76FD8343" w14:textId="77777777" w:rsidR="00FB24B8" w:rsidRDefault="00FB24B8" w:rsidP="00FB24B8">
      <w:pPr>
        <w:pStyle w:val="ProductList-Body"/>
        <w:numPr>
          <w:ilvl w:val="0"/>
          <w:numId w:val="40"/>
        </w:numPr>
        <w:ind w:left="450" w:hanging="270"/>
      </w:pPr>
      <w:r>
        <w:t xml:space="preserve">mogu i instalirati i koristiti softver s aktivacijom na zajedničkim računalima, na zajedničkom uređaju, na mrežnom poslužitelju ili na zajedničkim poslužiteljima na platformi Microsoft Azure ili s Kvalificiranim partnerom za multiklijentsko hostiranje. Popis Kvalificiranih partnera za multiklijentsko hostiranje i dodatni uvjeti implementacije dostupni su na web-adresi </w:t>
      </w:r>
      <w:hyperlink r:id="rId51" w:history="1">
        <w:r>
          <w:rPr>
            <w:rStyle w:val="Hyperlink"/>
          </w:rPr>
          <w:t>www.office.com/sca</w:t>
        </w:r>
      </w:hyperlink>
      <w:r>
        <w:rPr>
          <w:color w:val="1F497D"/>
        </w:rPr>
        <w:t xml:space="preserve">. </w:t>
      </w:r>
      <w:r>
        <w:t>Ta odredba aktivacije na zajedničkim računalima ne primjenjuje se na Klijente s licencom za Office 365 Business te</w:t>
      </w:r>
    </w:p>
    <w:p w14:paraId="76A19ACC" w14:textId="77777777" w:rsidR="00FB24B8" w:rsidRPr="008958E4" w:rsidRDefault="00FB24B8" w:rsidP="00FB24B8">
      <w:pPr>
        <w:pStyle w:val="ProductList-Body"/>
        <w:numPr>
          <w:ilvl w:val="0"/>
          <w:numId w:val="40"/>
        </w:numPr>
        <w:ind w:left="450" w:hanging="270"/>
        <w:rPr>
          <w:b/>
        </w:rPr>
      </w:pPr>
      <w:r>
        <w:t>moraju povezati svaki uređaj na koji je korisnik instalirao softver na internet najmanje jednom u 30 dana ili može doći do problema s funkcionalnošću softvera.</w:t>
      </w:r>
    </w:p>
    <w:p w14:paraId="30BC6EE2" w14:textId="77777777" w:rsidR="00FB24B8" w:rsidRPr="00F40FD0" w:rsidRDefault="00FB24B8" w:rsidP="00FB24B8">
      <w:pPr>
        <w:pStyle w:val="ProductList-Body"/>
        <w:numPr>
          <w:ilvl w:val="0"/>
          <w:numId w:val="40"/>
        </w:numPr>
        <w:ind w:left="450" w:hanging="270"/>
      </w:pPr>
      <w:r>
        <w:t>mogu koristiti internetske Online usluge koje se pružaju u sklopu ProPlus. Osim toga, ako to Klijent dopušta, klijenti mogu odabrati korištenje povezanih usluga u skladu s drugim uvjetima upotrebe osim ovog OST-a i za koje je Microsoft nadzornik podataka, kao što je navedeno u dokumentaciji proizvoda.</w:t>
      </w:r>
    </w:p>
    <w:p w14:paraId="47F6A7CC" w14:textId="77777777" w:rsidR="00FB24B8" w:rsidRPr="00FF3FF1" w:rsidRDefault="00FB24B8" w:rsidP="00FB24B8">
      <w:pPr>
        <w:pStyle w:val="ProductList-Body"/>
        <w:spacing w:before="40"/>
      </w:pPr>
    </w:p>
    <w:p w14:paraId="5C9012D3" w14:textId="77777777" w:rsidR="00FB24B8" w:rsidRPr="00597EF9" w:rsidRDefault="00FB24B8" w:rsidP="00FB24B8">
      <w:pPr>
        <w:pStyle w:val="ProductList-Body"/>
        <w:rPr>
          <w:b/>
          <w:color w:val="00188F"/>
        </w:rPr>
      </w:pPr>
      <w:r>
        <w:rPr>
          <w:b/>
          <w:color w:val="00188F"/>
        </w:rPr>
        <w:t>Pametni telefoni i tableti</w:t>
      </w:r>
    </w:p>
    <w:p w14:paraId="1E2F2111" w14:textId="77777777" w:rsidR="00FB24B8" w:rsidRDefault="00FB24B8" w:rsidP="00FB24B8">
      <w:pPr>
        <w:pStyle w:val="ProductList-Body"/>
      </w:pPr>
      <w:r>
        <w:t>Svaki korisnik kojem Klijent dodijeli korisnički SL može aktivirati i softver Microsoft Office Mobile te ga koristiti na najviše pet pametnih telefona i pet tableta. Za korisnike verzija A1, E1, F1 i Business Essentials sustava Office 365 i E1, F1 sustava Microsoft 365 to pravo na aktivaciju softvera Microsoft Office Mobile ograničeno je na uređaje s integriranim zaslonima dijagonale od 10,1 inča ili manjom.</w:t>
      </w:r>
    </w:p>
    <w:p w14:paraId="111438AF" w14:textId="77777777" w:rsidR="00FB24B8" w:rsidRDefault="00FB24B8" w:rsidP="00FB24B8">
      <w:pPr>
        <w:pStyle w:val="ProductList-Body"/>
      </w:pPr>
    </w:p>
    <w:p w14:paraId="4FCF4B32" w14:textId="77777777" w:rsidR="00FB24B8" w:rsidRPr="00974EAE" w:rsidRDefault="00FB24B8" w:rsidP="00FB24B8">
      <w:pPr>
        <w:pStyle w:val="ProductList-Body"/>
        <w:rPr>
          <w:b/>
          <w:color w:val="00188F"/>
        </w:rPr>
      </w:pPr>
      <w:r>
        <w:rPr>
          <w:b/>
          <w:color w:val="00188F"/>
        </w:rPr>
        <w:t>Sljedeće se odredbe primjenjuju samo na Office 365 ProPlus</w:t>
      </w:r>
    </w:p>
    <w:p w14:paraId="5E848ACA" w14:textId="77777777" w:rsidR="00FB24B8" w:rsidRPr="00FC409E" w:rsidRDefault="00FB24B8" w:rsidP="00FB24B8">
      <w:pPr>
        <w:pStyle w:val="ProductList-Body"/>
        <w:ind w:left="180"/>
        <w:rPr>
          <w:b/>
          <w:color w:val="0072C6"/>
        </w:rPr>
      </w:pPr>
      <w:r>
        <w:rPr>
          <w:b/>
          <w:color w:val="0072C6"/>
        </w:rPr>
        <w:t>Office Home &amp; Student 2013 RT – komercijalno korištenje</w:t>
      </w:r>
    </w:p>
    <w:p w14:paraId="1DCD481E" w14:textId="77777777" w:rsidR="00FB24B8" w:rsidRDefault="00FB24B8" w:rsidP="00FB24B8">
      <w:pPr>
        <w:pStyle w:val="ProductList-Body"/>
        <w:ind w:left="180"/>
      </w:pPr>
      <w:r>
        <w:t>Ograničenje komercijalne upotrebe za Office Home &amp; Student 2013 RT ništavo je za bilo koji Office 365 ProPlus User SL. Osim kao što je navedeno u ovom odjeljku, primjenjuju se odredbe navedene za licencu za Office Home &amp; Student 2013 RT.</w:t>
      </w:r>
    </w:p>
    <w:p w14:paraId="67546D7B" w14:textId="77777777" w:rsidR="00FB24B8" w:rsidRDefault="00FB24B8" w:rsidP="00FB24B8">
      <w:pPr>
        <w:pStyle w:val="ProductList-Body"/>
        <w:ind w:left="180"/>
      </w:pPr>
    </w:p>
    <w:p w14:paraId="2CF8E592" w14:textId="77777777" w:rsidR="00FB24B8" w:rsidRPr="00FC409E" w:rsidRDefault="00FB24B8" w:rsidP="00E327F0">
      <w:pPr>
        <w:pStyle w:val="ProductList-Body"/>
        <w:keepNext/>
        <w:ind w:left="187"/>
        <w:rPr>
          <w:b/>
          <w:color w:val="0072C6"/>
        </w:rPr>
      </w:pPr>
      <w:r>
        <w:rPr>
          <w:b/>
          <w:color w:val="0072C6"/>
        </w:rPr>
        <w:lastRenderedPageBreak/>
        <w:t>Office Online Server</w:t>
      </w:r>
    </w:p>
    <w:p w14:paraId="638BDC5E" w14:textId="77777777" w:rsidR="00FB24B8" w:rsidRPr="00003503" w:rsidRDefault="00FB24B8" w:rsidP="00FB24B8">
      <w:pPr>
        <w:pStyle w:val="ProductList-Body"/>
        <w:ind w:left="180"/>
      </w:pPr>
      <w:r>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Microsoftovu ugovoru o internetskim pretplatama, Microsoftovu ugovoru o uslugama u oblaku ili drugom ugovoru društva Microsoft koji pokriva samo Online usluge.</w:t>
      </w:r>
    </w:p>
    <w:p w14:paraId="3631F4A7"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74" w:name="_Toc4747482"/>
      <w:r w:rsidR="00976EB6" w:rsidRPr="00566D26">
        <w:rPr>
          <w:lang w:val="hr-HR"/>
        </w:rPr>
        <w:t>Office Online</w:t>
      </w:r>
      <w:bookmarkEnd w:id="174"/>
    </w:p>
    <w:p w14:paraId="24A45D55" w14:textId="77777777" w:rsidR="00D7478E" w:rsidRPr="00690C65" w:rsidRDefault="00D7478E" w:rsidP="00D7478E">
      <w:pPr>
        <w:pStyle w:val="ProductList-Body"/>
      </w:pPr>
      <w:r>
        <w:rPr>
          <w:b/>
          <w:color w:val="00188F"/>
        </w:rPr>
        <w:t>Značajke Core za Usluge Office 365</w:t>
      </w:r>
    </w:p>
    <w:p w14:paraId="509D4A23" w14:textId="761D7BEA" w:rsidR="00D7478E" w:rsidRPr="00690C65" w:rsidRDefault="00D7478E" w:rsidP="00EF1136">
      <w:pPr>
        <w:pStyle w:val="ProductList-Body"/>
      </w:pPr>
      <w:r>
        <w:t xml:space="preserve">Office Online ili zamjenska usluga imat će sljedeće mogućnosti </w:t>
      </w:r>
      <w:hyperlink w:anchor="CoreFeaturesforOffice365Services" w:tooltip="Značajki Core"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358376B9"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3C3A612" w14:textId="1A3D3A49" w:rsidR="005B7124" w:rsidRPr="00690C65" w:rsidRDefault="005B7124" w:rsidP="00C33635">
      <w:pPr>
        <w:pStyle w:val="ProductList-Offering2Heading"/>
        <w:keepNext/>
      </w:pPr>
      <w:r>
        <w:tab/>
      </w:r>
      <w:bookmarkStart w:id="175" w:name="_Toc4747483"/>
      <w:r>
        <w:t>OneDrive for Business</w:t>
      </w:r>
      <w:bookmarkEnd w:id="175"/>
    </w:p>
    <w:p w14:paraId="0064B7AB" w14:textId="77777777" w:rsidR="006523C8" w:rsidRPr="00690C65" w:rsidRDefault="006523C8" w:rsidP="00C33635">
      <w:pPr>
        <w:pStyle w:val="ProductList-Body"/>
        <w:keepNext/>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bookmarkStart w:id="176" w:name="_Toc453946627"/>
    <w:bookmarkStart w:id="177" w:name="_Toc451949065"/>
    <w:bookmarkStart w:id="178" w:name="ProjectOnline"/>
    <w:p w14:paraId="0F6E58B3"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2C5055C" w14:textId="64263EEE" w:rsidR="006F76BD" w:rsidRPr="00903BB7" w:rsidRDefault="000E7B9F" w:rsidP="006F76BD">
      <w:pPr>
        <w:pStyle w:val="ProductList-Offering2Heading"/>
      </w:pPr>
      <w:r>
        <w:tab/>
      </w:r>
      <w:bookmarkStart w:id="179" w:name="_Toc4747484"/>
      <w:r w:rsidR="006F76BD">
        <w:t>Project Online</w:t>
      </w:r>
      <w:bookmarkEnd w:id="176"/>
      <w:bookmarkEnd w:id="177"/>
      <w:bookmarkEnd w:id="179"/>
    </w:p>
    <w:bookmarkEnd w:id="178"/>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76110968" w14:textId="77777777" w:rsidR="00FB24B8" w:rsidRPr="005108F0" w:rsidRDefault="00FB24B8" w:rsidP="00FB24B8">
      <w:pPr>
        <w:pStyle w:val="ProductList-Body"/>
        <w:rPr>
          <w:b/>
          <w:color w:val="00188F"/>
        </w:rPr>
      </w:pPr>
      <w:r>
        <w:rPr>
          <w:b/>
          <w:color w:val="00188F"/>
        </w:rPr>
        <w:t>Prava na instalaciju i korištenje za primjenu Projekta</w:t>
      </w:r>
    </w:p>
    <w:p w14:paraId="06A2E122" w14:textId="77777777" w:rsidR="00FB24B8" w:rsidRDefault="00FB24B8" w:rsidP="00FB24B8">
      <w:pPr>
        <w:pStyle w:val="ProductList-Body"/>
      </w:pPr>
      <w:r>
        <w:t>Svaki korisnik kojem Klijent prenese SL za korisnika za Project Online Professional ili Project Online Premium mora imati Microsoftov račun da bi koristio softver pružen u okviru pretplate. Ti korisnici:</w:t>
      </w:r>
    </w:p>
    <w:p w14:paraId="31A37CB1" w14:textId="77777777" w:rsidR="00FB24B8" w:rsidRDefault="00FB24B8" w:rsidP="00FB24B8">
      <w:pPr>
        <w:pStyle w:val="ProductList-Body"/>
        <w:numPr>
          <w:ilvl w:val="0"/>
          <w:numId w:val="37"/>
        </w:numPr>
      </w:pPr>
      <w:r>
        <w:t>mogu aktivirati softver isporučen uz SL na do pet istovremenih okruženja operacijskih sustava za lokalno ili udaljeno korištenje;</w:t>
      </w:r>
    </w:p>
    <w:p w14:paraId="67F353A3" w14:textId="77777777" w:rsidR="00FB24B8" w:rsidRDefault="00FB24B8" w:rsidP="00FB24B8">
      <w:pPr>
        <w:pStyle w:val="ProductList-Body"/>
        <w:numPr>
          <w:ilvl w:val="0"/>
          <w:numId w:val="37"/>
        </w:numPr>
      </w:pPr>
      <w:r>
        <w:t xml:space="preserve">mogu i instalirati i koristiti softver s aktivacijom na zajedničkim računalima, na zajedničkom uređaju, na mrežnom poslužitelju ili na zajedničkim poslužiteljima na platformi Microsoft Azure ili s Kvalificiranim partnerom za multiklijentsko hostiranje. Popis Kvalificiranih partnera za multiklijentsko hostiranje i dodatni uvjeti implementacije dostupni su na web-adresi </w:t>
      </w:r>
      <w:hyperlink r:id="rId52" w:history="1">
        <w:r>
          <w:rPr>
            <w:rStyle w:val="Hyperlink"/>
          </w:rPr>
          <w:t>www.office.com/sca</w:t>
        </w:r>
      </w:hyperlink>
      <w:r>
        <w:t xml:space="preserve"> i</w:t>
      </w:r>
    </w:p>
    <w:p w14:paraId="7CDC7D09" w14:textId="77777777" w:rsidR="00FB24B8" w:rsidRDefault="00FB24B8" w:rsidP="00FB24B8">
      <w:pPr>
        <w:pStyle w:val="ProductList-Body"/>
        <w:numPr>
          <w:ilvl w:val="0"/>
          <w:numId w:val="37"/>
        </w:numPr>
      </w:pPr>
      <w:r>
        <w:t>moraju povezati svaki uređaj na koji je korisnik instalirao softver na internet najmanje jednom u 30 dana ili može doći do problema s funkcionalnošću softvera.</w:t>
      </w:r>
    </w:p>
    <w:p w14:paraId="75831FB0" w14:textId="4263A28A" w:rsidR="000944D8" w:rsidRDefault="000944D8" w:rsidP="000944D8">
      <w:pPr>
        <w:pStyle w:val="ProductList-Body"/>
      </w:pPr>
    </w:p>
    <w:p w14:paraId="7F2CC8E2" w14:textId="77777777" w:rsidR="000944D8" w:rsidRPr="00B21A83" w:rsidRDefault="000944D8" w:rsidP="000944D8">
      <w:pPr>
        <w:pStyle w:val="ProductList-ClauseHeading"/>
      </w:pPr>
      <w:r>
        <w:t>Upotreba funkcije SharePoint Online</w:t>
      </w:r>
    </w:p>
    <w:p w14:paraId="74237392" w14:textId="77777777" w:rsidR="000944D8" w:rsidRDefault="000944D8" w:rsidP="000944D8">
      <w:pPr>
        <w:pStyle w:val="ProductList-Body"/>
      </w:pPr>
      <w:r>
        <w:t>Prava na funkciju SharePoint Online koja se pruža uz SL po korisniku za Project Online Professional ili Premium ograničena su na pohranu podataka i pristup podacima radi podrške funkciji Project Online.</w:t>
      </w:r>
    </w:p>
    <w:p w14:paraId="174D7511"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4CA5E7D" w14:textId="77777777" w:rsidR="00FB24B8" w:rsidRDefault="00FB24B8" w:rsidP="00FB24B8">
      <w:pPr>
        <w:pStyle w:val="ProductList-Offering2Heading"/>
        <w:outlineLvl w:val="2"/>
      </w:pPr>
      <w:r>
        <w:tab/>
      </w:r>
      <w:bookmarkStart w:id="180" w:name="_Toc524436952"/>
      <w:bookmarkStart w:id="181" w:name="_Toc523239324"/>
      <w:bookmarkStart w:id="182" w:name="_Toc4747485"/>
      <w:r>
        <w:t>SharePoint Online</w:t>
      </w:r>
      <w:bookmarkEnd w:id="180"/>
      <w:bookmarkEnd w:id="181"/>
      <w:bookmarkEnd w:id="182"/>
    </w:p>
    <w:p w14:paraId="2297C37E" w14:textId="77777777" w:rsidR="00FB24B8" w:rsidRDefault="00FB24B8" w:rsidP="00FB24B8">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24B8">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24B8">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1DE8B0D0" w:rsidR="00D7478E" w:rsidRPr="00690C65" w:rsidRDefault="004B79A4" w:rsidP="00D7478E">
      <w:pPr>
        <w:pStyle w:val="ProductList-Body"/>
      </w:pPr>
      <w:r>
        <w:t xml:space="preserve">SharePoint Online ili zamjenska usluga imat će sljedeće mogućnosti </w:t>
      </w:r>
      <w:hyperlink w:anchor="CoreFeaturesforOffice365Services" w:tooltip="Značajki Core"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405916">
      <w:pPr>
        <w:pStyle w:val="ProductList-Body"/>
        <w:keepNext/>
        <w:tabs>
          <w:tab w:val="clear" w:pos="158"/>
          <w:tab w:val="left" w:pos="180"/>
        </w:tabs>
        <w:ind w:left="187"/>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256B967E"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1190BCD5"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4833C76" w14:textId="77777777" w:rsidR="00EE08F2" w:rsidRPr="00EE08F2" w:rsidRDefault="00EE08F2" w:rsidP="00743DDA">
      <w:pPr>
        <w:pStyle w:val="ProductList-Offering2Heading"/>
        <w:keepNext/>
        <w:outlineLvl w:val="2"/>
        <w:rPr>
          <w:lang w:val="hr-HR"/>
        </w:rPr>
      </w:pPr>
      <w:r w:rsidRPr="00EE08F2">
        <w:rPr>
          <w:lang w:val="hr-HR"/>
        </w:rPr>
        <w:tab/>
      </w:r>
      <w:bookmarkStart w:id="183" w:name="Stream"/>
      <w:bookmarkStart w:id="184" w:name="_Toc528174085"/>
      <w:bookmarkStart w:id="185" w:name="_Toc4747486"/>
      <w:r w:rsidRPr="00EE08F2">
        <w:rPr>
          <w:lang w:val="hr-HR"/>
        </w:rPr>
        <w:t>Microsoft Stream</w:t>
      </w:r>
      <w:bookmarkEnd w:id="183"/>
      <w:bookmarkEnd w:id="184"/>
      <w:bookmarkEnd w:id="185"/>
    </w:p>
    <w:p w14:paraId="09B33A1C" w14:textId="77777777" w:rsidR="00EE08F2" w:rsidRDefault="00EE08F2" w:rsidP="00EE08F2">
      <w:pPr>
        <w:pStyle w:val="ProductList-Body"/>
        <w:keepNext/>
        <w:tabs>
          <w:tab w:val="clear" w:pos="158"/>
          <w:tab w:val="left" w:pos="360"/>
        </w:tabs>
        <w:rPr>
          <w:b/>
          <w:color w:val="00188F"/>
        </w:rPr>
      </w:pPr>
      <w:r>
        <w:rPr>
          <w:b/>
          <w:color w:val="00188F"/>
        </w:rPr>
        <w:t>Obavijesti</w:t>
      </w:r>
    </w:p>
    <w:p w14:paraId="3BC90356" w14:textId="408DED2E" w:rsidR="00EE08F2" w:rsidRDefault="00EE08F2" w:rsidP="00EE08F2">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Pr>
            <w:rStyle w:val="Hyperlink"/>
          </w:rPr>
          <w:t>Prilogu 1</w:t>
        </w:r>
      </w:hyperlink>
      <w:r>
        <w:t>.</w:t>
      </w:r>
    </w:p>
    <w:bookmarkStart w:id="186" w:name="OtherOnlineServices"/>
    <w:p w14:paraId="78A8FEEF"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87" w:name="_Toc4747487"/>
      <w:r w:rsidRPr="00566D26">
        <w:rPr>
          <w:lang w:val="hr-HR"/>
        </w:rPr>
        <w:t>Ostale Online usluge</w:t>
      </w:r>
      <w:bookmarkEnd w:id="187"/>
    </w:p>
    <w:p w14:paraId="69BE4D5F" w14:textId="77777777" w:rsidR="00E327F0" w:rsidRPr="00E327F0" w:rsidRDefault="00E327F0" w:rsidP="00E327F0">
      <w:pPr>
        <w:pStyle w:val="ProductList-Offering2Heading"/>
        <w:keepNext/>
        <w:outlineLvl w:val="2"/>
        <w:rPr>
          <w:lang w:val="pl-PL"/>
        </w:rPr>
      </w:pPr>
      <w:bookmarkStart w:id="188" w:name="_Toc459970737"/>
      <w:bookmarkStart w:id="189" w:name="MicrosoftLearning"/>
      <w:bookmarkStart w:id="190" w:name="MicrosoftPowerBIPro"/>
      <w:bookmarkEnd w:id="186"/>
      <w:r w:rsidRPr="00E327F0">
        <w:rPr>
          <w:lang w:val="hr-HR"/>
        </w:rPr>
        <w:tab/>
      </w:r>
      <w:bookmarkStart w:id="191" w:name="_Toc3111583"/>
      <w:bookmarkStart w:id="192" w:name="_Toc794198"/>
      <w:bookmarkStart w:id="193" w:name="_Toc4747488"/>
      <w:bookmarkStart w:id="194" w:name="BingMaps"/>
      <w:r w:rsidRPr="00E327F0">
        <w:rPr>
          <w:lang w:val="pl-PL"/>
        </w:rPr>
        <w:t>Platforma za upravljanje mobilnom imovinom za Bing karte</w:t>
      </w:r>
      <w:bookmarkEnd w:id="191"/>
      <w:bookmarkEnd w:id="192"/>
      <w:bookmarkEnd w:id="193"/>
    </w:p>
    <w:bookmarkEnd w:id="194"/>
    <w:p w14:paraId="44AB374A" w14:textId="77777777" w:rsidR="00E327F0" w:rsidRPr="00931AE7" w:rsidRDefault="00E327F0" w:rsidP="00E327F0">
      <w:pPr>
        <w:pStyle w:val="ProductList-Body"/>
        <w:keepNext/>
      </w:pPr>
      <w:r>
        <w:rPr>
          <w:b/>
          <w:color w:val="00188F"/>
        </w:rPr>
        <w:t>SL-ovi za usluge</w:t>
      </w:r>
    </w:p>
    <w:p w14:paraId="7774DC6F" w14:textId="77777777" w:rsidR="00E327F0" w:rsidRPr="00931AE7" w:rsidRDefault="00E327F0" w:rsidP="00E327F0">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E327F0">
      <w:pPr>
        <w:pStyle w:val="ProductList-Body"/>
        <w:numPr>
          <w:ilvl w:val="0"/>
          <w:numId w:val="40"/>
        </w:numPr>
        <w:spacing w:before="40"/>
      </w:pPr>
      <w:r>
        <w:t>Dodatni SL za Mobile Asset Management za Sjevernu Ameriku (s usmjeravanjem ili bez usmjeravanja)</w:t>
      </w:r>
    </w:p>
    <w:p w14:paraId="0E93D496" w14:textId="77777777" w:rsidR="00E327F0" w:rsidRPr="00931AE7" w:rsidRDefault="00E327F0" w:rsidP="00E327F0">
      <w:pPr>
        <w:pStyle w:val="ProductList-Body"/>
        <w:numPr>
          <w:ilvl w:val="0"/>
          <w:numId w:val="40"/>
        </w:numPr>
        <w:spacing w:before="40"/>
      </w:pPr>
      <w:r>
        <w:t>Dodatni SL za Upravljanje mobilnom imovinom za Europu (s usmjeravanjem ili bez usmjeravanja) ili</w:t>
      </w:r>
    </w:p>
    <w:p w14:paraId="584F3497" w14:textId="77777777" w:rsidR="00E327F0" w:rsidRPr="00931AE7" w:rsidRDefault="00E327F0" w:rsidP="00E327F0">
      <w:pPr>
        <w:pStyle w:val="ProductList-Body"/>
        <w:numPr>
          <w:ilvl w:val="0"/>
          <w:numId w:val="40"/>
        </w:numPr>
        <w:spacing w:before="40"/>
      </w:pPr>
      <w:r>
        <w:t>Dodatni SL za Mobile Asset Management za ostatak svijeta (s usmjeravanjem ili bez usmjeravanja).</w:t>
      </w:r>
    </w:p>
    <w:p w14:paraId="71A1643D" w14:textId="77777777" w:rsidR="00E327F0" w:rsidRPr="00931AE7" w:rsidRDefault="00E327F0" w:rsidP="00E327F0">
      <w:pPr>
        <w:pStyle w:val="ProductList-Body"/>
      </w:pPr>
    </w:p>
    <w:p w14:paraId="578F5AC4" w14:textId="77777777" w:rsidR="00E327F0" w:rsidRPr="00931AE7" w:rsidRDefault="00E327F0" w:rsidP="00E327F0">
      <w:pPr>
        <w:pStyle w:val="ProductList-Body"/>
        <w:keepNext/>
      </w:pPr>
      <w:r>
        <w:rPr>
          <w:b/>
          <w:color w:val="00188F"/>
        </w:rPr>
        <w:t>API-jevi za Bing karte</w:t>
      </w:r>
    </w:p>
    <w:p w14:paraId="3199EC8B" w14:textId="77777777" w:rsidR="00E327F0" w:rsidRPr="00931AE7" w:rsidRDefault="00E327F0" w:rsidP="00E327F0">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53" w:history="1">
        <w:r>
          <w:rPr>
            <w:rStyle w:val="Hyperlink"/>
          </w:rPr>
          <w:t>https://aka.ms/bingmapsplatformapistou</w:t>
        </w:r>
      </w:hyperlink>
      <w:r>
        <w:t xml:space="preserve"> i </w:t>
      </w:r>
      <w:hyperlink r:id="rId54" w:history="1">
        <w:r>
          <w:rPr>
            <w:rStyle w:val="Hyperlink"/>
          </w:rPr>
          <w:t>https://aka.ms/bingmapsplatformsdks/</w:t>
        </w:r>
      </w:hyperlink>
      <w:r>
        <w:t>.</w:t>
      </w:r>
    </w:p>
    <w:p w14:paraId="79145414" w14:textId="77777777" w:rsidR="00E327F0" w:rsidRPr="00931AE7" w:rsidRDefault="00E327F0" w:rsidP="00E327F0">
      <w:pPr>
        <w:pStyle w:val="ProductList-Body"/>
      </w:pPr>
    </w:p>
    <w:p w14:paraId="1BEA7D54" w14:textId="77777777" w:rsidR="00E327F0" w:rsidRPr="00931AE7" w:rsidRDefault="00E327F0" w:rsidP="00E327F0">
      <w:pPr>
        <w:pStyle w:val="ProductList-Body"/>
        <w:keepNext/>
      </w:pPr>
      <w:r>
        <w:rPr>
          <w:b/>
          <w:color w:val="00188F"/>
        </w:rPr>
        <w:t>Zaštita privatnosti – Bing karte</w:t>
      </w:r>
    </w:p>
    <w:p w14:paraId="0DD6AEF3" w14:textId="77777777" w:rsidR="00E327F0" w:rsidRPr="003F39DD" w:rsidRDefault="00E327F0" w:rsidP="00E327F0">
      <w:pPr>
        <w:pStyle w:val="ProductList-Body"/>
        <w:rPr>
          <w:spacing w:val="-2"/>
        </w:rPr>
      </w:pPr>
      <w:r w:rsidRPr="003F39DD">
        <w:rPr>
          <w:spacing w:val="-2"/>
        </w:rPr>
        <w:t xml:space="preserve">Izjava o zaštiti privatnosti tvrtke Microsoft (na adresi: </w:t>
      </w:r>
      <w:hyperlink r:id="rId55" w:history="1">
        <w:r w:rsidRPr="003F39DD">
          <w:rPr>
            <w:rStyle w:val="Hyperlink"/>
            <w:spacing w:val="-2"/>
          </w:rPr>
          <w:t>https://go.microsoft.com/fwlink/?LinkId=521839</w:t>
        </w:r>
      </w:hyperlink>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E86306" w:rsidP="00E327F0">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hyperlink w:anchor="_top" w:tooltip="Opće odredbe" w:history="1">
        <w:r w:rsidR="00E327F0">
          <w:rPr>
            <w:rStyle w:val="Hyperlink"/>
            <w:sz w:val="16"/>
            <w:szCs w:val="16"/>
          </w:rPr>
          <w:t>Opće odredbe</w:t>
        </w:r>
      </w:hyperlink>
    </w:p>
    <w:p w14:paraId="74344634" w14:textId="77777777" w:rsidR="00E327F0" w:rsidRPr="00E327F0" w:rsidRDefault="00E327F0" w:rsidP="00E327F0">
      <w:pPr>
        <w:pStyle w:val="ProductList-Offering2Heading"/>
        <w:outlineLvl w:val="2"/>
        <w:rPr>
          <w:lang w:val="hr-HR"/>
        </w:rPr>
      </w:pPr>
      <w:r w:rsidRPr="00E327F0">
        <w:rPr>
          <w:lang w:val="hr-HR"/>
        </w:rPr>
        <w:tab/>
      </w:r>
      <w:bookmarkStart w:id="195" w:name="BingMapsTransactionsandUsers"/>
      <w:bookmarkStart w:id="196" w:name="_Toc3111584"/>
      <w:bookmarkStart w:id="197" w:name="_Toc4747489"/>
      <w:r w:rsidRPr="00E327F0">
        <w:rPr>
          <w:lang w:val="hr-HR"/>
        </w:rPr>
        <w:t>Transakcije i korisnici usluge Bing karte</w:t>
      </w:r>
      <w:bookmarkEnd w:id="195"/>
      <w:bookmarkEnd w:id="196"/>
      <w:bookmarkEnd w:id="197"/>
    </w:p>
    <w:p w14:paraId="14763F9E" w14:textId="77777777" w:rsidR="00E327F0" w:rsidRPr="00A8327A" w:rsidRDefault="00E327F0" w:rsidP="00E327F0">
      <w:pPr>
        <w:pStyle w:val="ProductList-Body"/>
        <w:rPr>
          <w:rFonts w:asciiTheme="majorHAnsi" w:hAnsiTheme="majorHAnsi"/>
          <w:sz w:val="16"/>
          <w:szCs w:val="16"/>
        </w:rPr>
        <w:sectPr w:rsidR="00E327F0" w:rsidRPr="00A8327A" w:rsidSect="00A640E4">
          <w:footerReference w:type="default" r:id="rId56"/>
          <w:footerReference w:type="first" r:id="rId57"/>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E327F0">
      <w:pPr>
        <w:pStyle w:val="ProductList-Body"/>
      </w:pPr>
      <w:r>
        <w:rPr>
          <w:rFonts w:asciiTheme="majorHAnsi" w:hAnsiTheme="majorHAnsi"/>
          <w:sz w:val="16"/>
          <w:szCs w:val="16"/>
        </w:rPr>
        <w:t>Transakcije usluge Bing karte</w:t>
      </w:r>
    </w:p>
    <w:p w14:paraId="3BBABD27" w14:textId="77777777" w:rsidR="00E327F0" w:rsidRPr="00931AE7" w:rsidRDefault="00E327F0" w:rsidP="00E327F0">
      <w:pPr>
        <w:pStyle w:val="ProductList-Body"/>
      </w:pPr>
      <w:r>
        <w:rPr>
          <w:rFonts w:asciiTheme="majorHAnsi" w:hAnsiTheme="majorHAnsi"/>
          <w:sz w:val="16"/>
          <w:szCs w:val="16"/>
        </w:rPr>
        <w:t>Poznati korisnik usluge Bing karte</w:t>
      </w:r>
    </w:p>
    <w:p w14:paraId="05F74A60" w14:textId="77777777" w:rsidR="00E327F0" w:rsidRPr="00931AE7" w:rsidRDefault="00E327F0" w:rsidP="00E327F0">
      <w:pPr>
        <w:pStyle w:val="ProductList-Body"/>
      </w:pPr>
      <w:r>
        <w:rPr>
          <w:rFonts w:asciiTheme="majorHAnsi" w:hAnsiTheme="majorHAnsi"/>
          <w:sz w:val="16"/>
          <w:szCs w:val="16"/>
        </w:rPr>
        <w:t>Poznati korisnik usluge Bing karte Light</w:t>
      </w:r>
    </w:p>
    <w:p w14:paraId="7AED0A1B" w14:textId="77777777" w:rsidR="00E327F0" w:rsidRDefault="00E327F0" w:rsidP="00E327F0">
      <w:pPr>
        <w:pStyle w:val="ProductList-Body"/>
        <w:rPr>
          <w:rFonts w:asciiTheme="majorHAnsi" w:hAnsiTheme="majorHAnsi"/>
          <w:sz w:val="16"/>
          <w:szCs w:val="16"/>
        </w:rPr>
        <w:sectPr w:rsidR="00E327F0" w:rsidSect="00B5721D">
          <w:footerReference w:type="default" r:id="rId58"/>
          <w:footerReference w:type="first" r:id="rId59"/>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E327F0">
      <w:pPr>
        <w:pStyle w:val="ProductList-Body"/>
        <w:pBdr>
          <w:top w:val="single" w:sz="4" w:space="1" w:color="BFBFBF" w:themeColor="background1" w:themeShade="BF"/>
        </w:pBdr>
      </w:pPr>
    </w:p>
    <w:p w14:paraId="719405B3" w14:textId="77777777" w:rsidR="00E327F0" w:rsidRPr="00931AE7" w:rsidRDefault="00E327F0" w:rsidP="00E327F0">
      <w:pPr>
        <w:pStyle w:val="ProductList-Body"/>
        <w:keepNext/>
      </w:pPr>
      <w:r>
        <w:rPr>
          <w:b/>
          <w:color w:val="00188F"/>
        </w:rPr>
        <w:t>Korisnici za koje je provjerena autentičnost</w:t>
      </w:r>
    </w:p>
    <w:p w14:paraId="56AB855C" w14:textId="77777777" w:rsidR="00E327F0" w:rsidRPr="00931AE7" w:rsidRDefault="00E327F0" w:rsidP="00E327F0">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E327F0">
      <w:pPr>
        <w:pStyle w:val="ProductList-Body"/>
      </w:pPr>
    </w:p>
    <w:p w14:paraId="508D831D" w14:textId="77777777" w:rsidR="00E327F0" w:rsidRPr="00931AE7" w:rsidRDefault="00E327F0" w:rsidP="00E327F0">
      <w:pPr>
        <w:pStyle w:val="ProductList-Body"/>
        <w:keepNext/>
      </w:pPr>
      <w:r>
        <w:rPr>
          <w:b/>
          <w:color w:val="00188F"/>
        </w:rPr>
        <w:t>API-jevi za Bing karte</w:t>
      </w:r>
    </w:p>
    <w:p w14:paraId="5FEBDF1A" w14:textId="77777777" w:rsidR="00E327F0" w:rsidRPr="00931AE7" w:rsidRDefault="00E327F0" w:rsidP="00E327F0">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hyperlink r:id="rId60" w:history="1">
        <w:r>
          <w:rPr>
            <w:rStyle w:val="Hyperlink"/>
          </w:rPr>
          <w:t>https://aka.ms/bingmapsplatformapistou</w:t>
        </w:r>
      </w:hyperlink>
      <w:r>
        <w:t xml:space="preserve"> i </w:t>
      </w:r>
      <w:hyperlink r:id="rId61" w:history="1">
        <w:r>
          <w:rPr>
            <w:rStyle w:val="Hyperlink"/>
          </w:rPr>
          <w:t>https://aka.ms/bingmapsplatformsdks/</w:t>
        </w:r>
      </w:hyperlink>
      <w:r>
        <w:t>.</w:t>
      </w:r>
    </w:p>
    <w:p w14:paraId="76DAD40A" w14:textId="77777777" w:rsidR="00E327F0" w:rsidRPr="00931AE7" w:rsidRDefault="00E327F0" w:rsidP="00E327F0">
      <w:pPr>
        <w:pStyle w:val="ProductList-Body"/>
      </w:pPr>
    </w:p>
    <w:p w14:paraId="44057D8B" w14:textId="77777777" w:rsidR="00E327F0" w:rsidRPr="00931AE7" w:rsidRDefault="00E327F0" w:rsidP="00E327F0">
      <w:pPr>
        <w:pStyle w:val="ProductList-Body"/>
        <w:keepNext/>
      </w:pPr>
      <w:r>
        <w:rPr>
          <w:b/>
          <w:color w:val="00188F"/>
        </w:rPr>
        <w:t>Zaštita privatnosti – Bing karte</w:t>
      </w:r>
    </w:p>
    <w:p w14:paraId="21AE055B" w14:textId="77777777" w:rsidR="00E327F0" w:rsidRPr="00931AE7" w:rsidRDefault="00E327F0" w:rsidP="00E327F0">
      <w:pPr>
        <w:pStyle w:val="ProductList-Body"/>
      </w:pPr>
      <w:r>
        <w:t xml:space="preserve">Microsoftova izjava o zaštiti privatnosti (na adresi </w:t>
      </w:r>
      <w:hyperlink r:id="rId62" w:history="1">
        <w:r>
          <w:rPr>
            <w:rStyle w:val="Hyperlink"/>
          </w:rPr>
          <w:t>https://go.microsoft.com/fwlink/?LinkId=521839</w:t>
        </w:r>
      </w:hyperlink>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E86306" w:rsidP="00E327F0">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hyperlink w:anchor="_top" w:tooltip="Opće odredbe" w:history="1">
        <w:r w:rsidR="00E327F0" w:rsidRPr="00E03522">
          <w:rPr>
            <w:rStyle w:val="Hyperlink"/>
            <w:sz w:val="16"/>
            <w:szCs w:val="16"/>
          </w:rPr>
          <w:t>Opće odredbe</w:t>
        </w:r>
      </w:hyperlink>
    </w:p>
    <w:p w14:paraId="7F995ED3" w14:textId="38C9F8F2" w:rsidR="00A20580" w:rsidRPr="00A20580" w:rsidRDefault="00A20580" w:rsidP="00A20580">
      <w:pPr>
        <w:pStyle w:val="ProductList-Offering2Heading"/>
        <w:outlineLvl w:val="2"/>
        <w:rPr>
          <w:lang w:val="hr-HR"/>
        </w:rPr>
      </w:pPr>
      <w:r w:rsidRPr="00A20580">
        <w:rPr>
          <w:lang w:val="hr-HR"/>
        </w:rPr>
        <w:lastRenderedPageBreak/>
        <w:tab/>
      </w:r>
      <w:bookmarkStart w:id="198" w:name="_Toc4747490"/>
      <w:bookmarkStart w:id="199" w:name="BusinessApplicationPlatform"/>
      <w:r w:rsidR="00EE08F2">
        <w:rPr>
          <w:lang w:val="hr-HR"/>
        </w:rPr>
        <w:t>Business Application Platform</w:t>
      </w:r>
      <w:bookmarkEnd w:id="198"/>
    </w:p>
    <w:bookmarkEnd w:id="199"/>
    <w:p w14:paraId="39D7C7D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first" r:id="rId63"/>
          <w:type w:val="continuous"/>
          <w:pgSz w:w="12240" w:h="15840"/>
          <w:pgMar w:top="1440" w:right="720" w:bottom="1440" w:left="720" w:header="720" w:footer="720" w:gutter="0"/>
          <w:cols w:space="720"/>
          <w:titlePg/>
          <w:docGrid w:linePitch="360"/>
        </w:sectPr>
      </w:pPr>
    </w:p>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1D263353" w14:textId="76582522" w:rsidR="00A20580" w:rsidRDefault="00A20580" w:rsidP="00A20580">
      <w:pPr>
        <w:pStyle w:val="ProductList-Body"/>
        <w:rPr>
          <w:rFonts w:asciiTheme="majorHAnsi" w:hAnsiTheme="majorHAnsi"/>
          <w:sz w:val="16"/>
          <w:szCs w:val="16"/>
        </w:rPr>
        <w:sectPr w:rsidR="00A20580" w:rsidSect="005F1772">
          <w:footerReference w:type="default" r:id="rId64"/>
          <w:footerReference w:type="first" r:id="rId6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04D29854"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A20580">
      <w:pPr>
        <w:pStyle w:val="ProductList-Body"/>
        <w:ind w:left="180"/>
        <w:rPr>
          <w:sz w:val="16"/>
        </w:rPr>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0DEBDC5F" w:rsidR="00A20580" w:rsidRPr="004E78BB" w:rsidRDefault="00A20580" w:rsidP="00A20580">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r w:rsidR="006E0AA0">
        <w:rPr>
          <w:szCs w:val="18"/>
        </w:rPr>
        <w:t xml:space="preserve"> Klijenti ne smiju koristiti ovu iznimku hostiranja radi pružanja pristupa sadržaju koji je pohranjen isključivo u pozadinskoj bazi podataka.</w:t>
      </w:r>
    </w:p>
    <w:p w14:paraId="69E5BA5E" w14:textId="77777777" w:rsidR="00A20580" w:rsidRPr="003A2B7E" w:rsidRDefault="00A20580" w:rsidP="00A20580">
      <w:pPr>
        <w:pStyle w:val="ProductList-Body"/>
        <w:ind w:left="180"/>
        <w:rPr>
          <w:sz w:val="16"/>
        </w:rPr>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3A2B7E" w:rsidRDefault="00A20580" w:rsidP="00A20580">
      <w:pPr>
        <w:pStyle w:val="ProductList-Body"/>
        <w:ind w:left="180"/>
        <w:rPr>
          <w:sz w:val="16"/>
        </w:rPr>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62D460F7" w:rsidR="00A20580" w:rsidRDefault="00A20580" w:rsidP="00A20580">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 xml:space="preserve"> Međutim, ako Klijent izabere uporabu kapaciteta isključivo pozadinske baze podataka, potreban im je SL po korisniku za Power BI Premium da bi mogli pregledavati tako dostupan sadržaj.</w:t>
      </w:r>
    </w:p>
    <w:p w14:paraId="314992DB" w14:textId="7A3FD033" w:rsidR="00B13762" w:rsidRPr="003A2B7E" w:rsidRDefault="00B13762" w:rsidP="00A20580">
      <w:pPr>
        <w:pStyle w:val="ProductList-Body"/>
        <w:ind w:left="180"/>
        <w:rPr>
          <w:sz w:val="16"/>
          <w:szCs w:val="18"/>
        </w:rPr>
      </w:pPr>
    </w:p>
    <w:p w14:paraId="5E15EC18" w14:textId="77777777" w:rsidR="00B13762" w:rsidRPr="0008458E" w:rsidRDefault="00B13762" w:rsidP="00B13762">
      <w:pPr>
        <w:pStyle w:val="ProductList-Body"/>
        <w:tabs>
          <w:tab w:val="clear" w:pos="158"/>
          <w:tab w:val="left" w:pos="162"/>
        </w:tabs>
        <w:ind w:left="180"/>
      </w:pPr>
      <w:r>
        <w:rPr>
          <w:b/>
          <w:color w:val="0072C6"/>
          <w:szCs w:val="18"/>
        </w:rPr>
        <w:t>Objava na web</w:t>
      </w:r>
    </w:p>
    <w:p w14:paraId="0A0F3501" w14:textId="29C2C0DA" w:rsidR="00B13762" w:rsidRDefault="00B13762" w:rsidP="00B13762">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B13762">
      <w:pPr>
        <w:pStyle w:val="ProductList-Body"/>
        <w:ind w:left="180"/>
      </w:pPr>
    </w:p>
    <w:p w14:paraId="487FC38F" w14:textId="77777777" w:rsidR="00405916" w:rsidRPr="00E35975" w:rsidRDefault="00405916" w:rsidP="00405916">
      <w:pPr>
        <w:pStyle w:val="ProductList-Body"/>
        <w:tabs>
          <w:tab w:val="clear" w:pos="158"/>
          <w:tab w:val="left" w:pos="360"/>
        </w:tabs>
        <w:rPr>
          <w:b/>
          <w:color w:val="00188F"/>
          <w:szCs w:val="18"/>
        </w:rPr>
      </w:pPr>
      <w:r>
        <w:rPr>
          <w:b/>
          <w:color w:val="00188F"/>
          <w:szCs w:val="18"/>
        </w:rPr>
        <w:t>Microsoft PowerApps</w:t>
      </w:r>
    </w:p>
    <w:p w14:paraId="687E1FAF" w14:textId="77777777" w:rsidR="00405916" w:rsidRDefault="00405916" w:rsidP="00405916">
      <w:pPr>
        <w:pStyle w:val="ProductList-Body"/>
        <w:ind w:left="180"/>
        <w:rPr>
          <w:b/>
          <w:color w:val="0072C6"/>
          <w:szCs w:val="18"/>
        </w:rPr>
      </w:pPr>
      <w:r>
        <w:rPr>
          <w:b/>
          <w:color w:val="0072C6"/>
          <w:szCs w:val="18"/>
        </w:rPr>
        <w:t>Ograničeni entiteti</w:t>
      </w:r>
    </w:p>
    <w:p w14:paraId="49927B81" w14:textId="77777777" w:rsidR="00405916" w:rsidRPr="005A5C60" w:rsidRDefault="00405916" w:rsidP="00405916">
      <w:pPr>
        <w:pStyle w:val="ProductList-Body"/>
        <w:ind w:left="158"/>
      </w:pPr>
      <w:r>
        <w:t xml:space="preserve">Klijent ne smije stvarati, mijenjati niti brisati podatke iz entiteta vrste u dokumentaciji proizvoda definirane kao „ograničeno“ </w:t>
      </w:r>
      <w:hyperlink r:id="rId66" w:history="1">
        <w:r>
          <w:rPr>
            <w:rStyle w:val="Hyperlink"/>
          </w:rPr>
          <w:t>https://go.microsoft.com/fwlink/?linkid=868812</w:t>
        </w:r>
      </w:hyperlink>
      <w:r>
        <w:t>. Klijent za te ograničene entitete ima pristup samo za čitanje.</w:t>
      </w:r>
    </w:p>
    <w:bookmarkStart w:id="200" w:name="Intune"/>
    <w:bookmarkEnd w:id="188"/>
    <w:p w14:paraId="39F47CA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B8AF8D0" w14:textId="77777777" w:rsidR="00852408" w:rsidRPr="00852408" w:rsidRDefault="00852408" w:rsidP="00852408">
      <w:pPr>
        <w:pStyle w:val="ProductList-Offering2Heading"/>
        <w:keepNext/>
        <w:outlineLvl w:val="2"/>
        <w:rPr>
          <w:lang w:val="hr-HR"/>
        </w:rPr>
      </w:pPr>
      <w:r w:rsidRPr="00852408">
        <w:rPr>
          <w:lang w:val="hr-HR"/>
        </w:rPr>
        <w:tab/>
      </w:r>
      <w:bookmarkStart w:id="201" w:name="_Toc531082929"/>
      <w:bookmarkStart w:id="202" w:name="_Toc4747491"/>
      <w:r w:rsidRPr="00852408">
        <w:rPr>
          <w:lang w:val="hr-HR"/>
        </w:rPr>
        <w:t>GitHub Enterprise</w:t>
      </w:r>
      <w:bookmarkEnd w:id="201"/>
      <w:bookmarkEnd w:id="202"/>
    </w:p>
    <w:p w14:paraId="2D780F9E" w14:textId="77777777" w:rsidR="00852408" w:rsidRDefault="00852408" w:rsidP="00852408">
      <w:pPr>
        <w:pStyle w:val="ProductList-Body"/>
      </w:pPr>
      <w:r>
        <w:t xml:space="preserve">GitHub Enterprise pruža GitHub, Inc. Koristeći GitHub Enterprise, Klijent prihvaća da će se na njega primjenjivati odredbe usluge GitHub dostupni na adresi </w:t>
      </w:r>
      <w:hyperlink r:id="rId67" w:history="1">
        <w:r>
          <w:rPr>
            <w:rStyle w:val="Hyperlink"/>
          </w:rPr>
          <w:t>https://aka.ms/github_terms</w:t>
        </w:r>
      </w:hyperlink>
      <w:r>
        <w:t xml:space="preserve">. Bez obzira na eventualne suprotne odredbe u Klijentovu ugovoru o količinskom licenciranju (uključujući ove Odredbe Online usluga), Izjava o zaštiti privatnosti usluge GitHub dostupna na adresi </w:t>
      </w:r>
      <w:hyperlink r:id="rId68" w:history="1">
        <w:r>
          <w:rPr>
            <w:rStyle w:val="Hyperlink"/>
          </w:rPr>
          <w:t>https://help.github.com/articles/github-privacy-statement/</w:t>
        </w:r>
      </w:hyperlink>
      <w:r>
        <w:t xml:space="preserve"> i Dodatak o zaštiti osobnih podataka usluge GitHub na adresi </w:t>
      </w:r>
      <w:hyperlink r:id="rId69" w:history="1">
        <w:r>
          <w:rPr>
            <w:rStyle w:val="Hyperlink"/>
          </w:rPr>
          <w:t>https://aka.ms/github_terms</w:t>
        </w:r>
      </w:hyperlink>
      <w:r>
        <w:t xml:space="preserve"> primjenjivat će se na Klijentovu upotrebu usluge GitHub Enterprise.</w:t>
      </w:r>
    </w:p>
    <w:p w14:paraId="735F9FF5"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71591DC" w14:textId="77777777" w:rsidR="00852408" w:rsidRPr="00852408" w:rsidRDefault="00852408" w:rsidP="00E327F0">
      <w:pPr>
        <w:pStyle w:val="ProductList-Offering2Heading"/>
        <w:keepNext/>
        <w:outlineLvl w:val="2"/>
        <w:rPr>
          <w:lang w:val="hr-HR"/>
        </w:rPr>
      </w:pPr>
      <w:r w:rsidRPr="00852408">
        <w:rPr>
          <w:lang w:val="hr-HR"/>
        </w:rPr>
        <w:lastRenderedPageBreak/>
        <w:tab/>
      </w:r>
      <w:bookmarkStart w:id="203" w:name="_Toc531082930"/>
      <w:bookmarkStart w:id="204" w:name="MicrosoftCloudAppSecurity"/>
      <w:bookmarkStart w:id="205" w:name="_Toc531348188"/>
      <w:bookmarkStart w:id="206" w:name="_Toc4747492"/>
      <w:r w:rsidRPr="00852408">
        <w:rPr>
          <w:lang w:val="hr-HR"/>
        </w:rPr>
        <w:t>Microsoft Cloud App Security</w:t>
      </w:r>
      <w:bookmarkEnd w:id="203"/>
      <w:bookmarkEnd w:id="204"/>
      <w:bookmarkEnd w:id="205"/>
      <w:bookmarkEnd w:id="206"/>
    </w:p>
    <w:p w14:paraId="4189A161" w14:textId="77777777" w:rsidR="00852408" w:rsidRDefault="00852408" w:rsidP="00E327F0">
      <w:pPr>
        <w:pStyle w:val="ProductList-Body"/>
        <w:keepNext/>
        <w:tabs>
          <w:tab w:val="clear" w:pos="158"/>
          <w:tab w:val="left" w:pos="360"/>
        </w:tabs>
        <w:rPr>
          <w:b/>
          <w:color w:val="00188F"/>
        </w:rPr>
      </w:pPr>
      <w:r>
        <w:rPr>
          <w:b/>
          <w:color w:val="00188F"/>
        </w:rPr>
        <w:t>Dopuštanje pristupa vanjskim korisnicima</w:t>
      </w:r>
    </w:p>
    <w:p w14:paraId="5800D4C3" w14:textId="77777777" w:rsidR="00852408" w:rsidRDefault="00852408" w:rsidP="00852408">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852408">
      <w:pPr>
        <w:pStyle w:val="ProductList-Body"/>
        <w:tabs>
          <w:tab w:val="clear" w:pos="158"/>
          <w:tab w:val="left" w:pos="360"/>
        </w:tabs>
      </w:pPr>
    </w:p>
    <w:p w14:paraId="1B56CB17" w14:textId="77777777" w:rsidR="00852408" w:rsidRDefault="00852408" w:rsidP="00852408">
      <w:pPr>
        <w:pStyle w:val="ProductList-Body"/>
        <w:tabs>
          <w:tab w:val="clear" w:pos="158"/>
          <w:tab w:val="left" w:pos="360"/>
        </w:tabs>
        <w:rPr>
          <w:b/>
          <w:color w:val="00188F"/>
        </w:rPr>
      </w:pPr>
      <w:r>
        <w:rPr>
          <w:b/>
          <w:color w:val="00188F"/>
        </w:rPr>
        <w:t>Obavijesti</w:t>
      </w:r>
    </w:p>
    <w:p w14:paraId="6BB9ED5F" w14:textId="73339264" w:rsidR="00852408" w:rsidRDefault="00852408" w:rsidP="00852408">
      <w:pPr>
        <w:pStyle w:val="ProductList-Body"/>
      </w:pPr>
      <w:r>
        <w:t xml:space="preserve">Primjenjuju se obavijesti u vezi s uslugom Bing karte i Profesionalnim uslugama u </w:t>
      </w:r>
      <w:hyperlink w:anchor="Attachment1" w:tooltip="Prilogu 1" w:history="1">
        <w:r w:rsidR="00743DDA">
          <w:rPr>
            <w:rStyle w:val="Hyperlink"/>
          </w:rPr>
          <w:t>Prilogu 1</w:t>
        </w:r>
      </w:hyperlink>
      <w:r>
        <w:t>.</w:t>
      </w:r>
    </w:p>
    <w:p w14:paraId="3688732A"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F148A84" w14:textId="77777777" w:rsidR="00E327F0" w:rsidRPr="00E327F0" w:rsidRDefault="00E327F0" w:rsidP="00E327F0">
      <w:pPr>
        <w:pStyle w:val="ProductList-Offering2Heading"/>
        <w:keepNext/>
        <w:outlineLvl w:val="2"/>
        <w:rPr>
          <w:lang w:val="hr-HR"/>
        </w:rPr>
      </w:pPr>
      <w:r w:rsidRPr="00E327F0">
        <w:rPr>
          <w:lang w:val="hr-HR"/>
        </w:rPr>
        <w:tab/>
      </w:r>
      <w:bookmarkStart w:id="207" w:name="MicrosoftGraphdataconnect"/>
      <w:bookmarkStart w:id="208" w:name="_Toc3111588"/>
      <w:bookmarkStart w:id="209" w:name="_Toc4747493"/>
      <w:r w:rsidRPr="00E327F0">
        <w:rPr>
          <w:lang w:val="hr-HR"/>
        </w:rPr>
        <w:t>Povezivanje s podacima značajke Microsoft Graph</w:t>
      </w:r>
      <w:bookmarkEnd w:id="207"/>
      <w:r w:rsidRPr="00E327F0">
        <w:rPr>
          <w:lang w:val="hr-HR"/>
        </w:rPr>
        <w:t xml:space="preserve"> za ISV-jeve</w:t>
      </w:r>
      <w:bookmarkEnd w:id="208"/>
      <w:bookmarkEnd w:id="209"/>
    </w:p>
    <w:p w14:paraId="4212A84B" w14:textId="77777777" w:rsidR="00E327F0" w:rsidRPr="00931AE7" w:rsidRDefault="00E327F0" w:rsidP="00E327F0">
      <w:pPr>
        <w:pStyle w:val="ProductList-Body"/>
        <w:keepNext/>
        <w:tabs>
          <w:tab w:val="clear" w:pos="158"/>
          <w:tab w:val="left" w:pos="360"/>
        </w:tabs>
      </w:pPr>
      <w:r>
        <w:rPr>
          <w:b/>
          <w:color w:val="00188F"/>
        </w:rPr>
        <w:t>SL-ovi za usluge</w:t>
      </w:r>
    </w:p>
    <w:p w14:paraId="60CF23E1" w14:textId="77777777" w:rsidR="00E327F0" w:rsidRPr="00931AE7" w:rsidRDefault="00E327F0" w:rsidP="00E327F0">
      <w:pPr>
        <w:pStyle w:val="ProductList-Body"/>
        <w:keepNext/>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p w14:paraId="05A05864" w14:textId="77777777" w:rsidR="00E327F0" w:rsidRPr="00931AE7" w:rsidRDefault="00E327F0" w:rsidP="00E327F0">
      <w:pPr>
        <w:pStyle w:val="ProductList-Body"/>
      </w:pPr>
    </w:p>
    <w:p w14:paraId="736BAC26" w14:textId="77777777" w:rsidR="00E327F0" w:rsidRPr="00931AE7" w:rsidRDefault="00E327F0" w:rsidP="00E327F0">
      <w:pPr>
        <w:pStyle w:val="ProductList-ClauseHeading"/>
      </w:pPr>
      <w:r>
        <w:t>Ugovor o razini usluge</w:t>
      </w:r>
    </w:p>
    <w:p w14:paraId="04B81403" w14:textId="77777777" w:rsidR="00E327F0" w:rsidRPr="00931AE7" w:rsidRDefault="00E327F0" w:rsidP="00E327F0">
      <w:pPr>
        <w:pStyle w:val="ProductList-Body"/>
      </w:pPr>
      <w:r>
        <w:rPr>
          <w:szCs w:val="18"/>
        </w:rPr>
        <w:t>Za povezivanje s podacima značajke Microsoft Graph za ISV-jeve ne postoji Ugovor o razini usluge.</w:t>
      </w:r>
    </w:p>
    <w:p w14:paraId="24E46147" w14:textId="77777777" w:rsidR="00E327F0" w:rsidRPr="00931AE7" w:rsidRDefault="00E86306" w:rsidP="00E327F0">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sidRPr="003F39DD">
        <w:rPr>
          <w:rStyle w:val="Hyperlink"/>
          <w:sz w:val="16"/>
          <w:szCs w:val="16"/>
        </w:rPr>
        <w:t xml:space="preserve"> </w:t>
      </w:r>
      <w:r w:rsidR="00E327F0">
        <w:rPr>
          <w:sz w:val="16"/>
          <w:szCs w:val="16"/>
        </w:rPr>
        <w:t xml:space="preserve">/ </w:t>
      </w:r>
      <w:hyperlink w:anchor="_top" w:tooltip="Opće odredbe" w:history="1">
        <w:r w:rsidR="00E327F0">
          <w:rPr>
            <w:rStyle w:val="Hyperlink"/>
            <w:sz w:val="16"/>
            <w:szCs w:val="16"/>
          </w:rPr>
          <w:t>Opće odredbe</w:t>
        </w:r>
      </w:hyperlink>
    </w:p>
    <w:p w14:paraId="1FC0C856" w14:textId="0FA87852" w:rsidR="00982F0F" w:rsidRPr="0028343F" w:rsidRDefault="00982F0F" w:rsidP="00982F0F">
      <w:pPr>
        <w:pStyle w:val="ProductList-Offering2Heading"/>
        <w:keepNext/>
        <w:outlineLvl w:val="2"/>
        <w:rPr>
          <w:lang w:val="hr-HR"/>
        </w:rPr>
      </w:pPr>
      <w:r w:rsidRPr="0028343F">
        <w:rPr>
          <w:lang w:val="hr-HR"/>
        </w:rPr>
        <w:tab/>
      </w:r>
      <w:bookmarkStart w:id="210" w:name="_Toc534755264"/>
      <w:bookmarkStart w:id="211" w:name="_Toc4747494"/>
      <w:r w:rsidRPr="0028343F">
        <w:rPr>
          <w:lang w:val="hr-HR"/>
        </w:rPr>
        <w:t>Usluga Microsoftova bota za zdravstvo</w:t>
      </w:r>
      <w:bookmarkEnd w:id="210"/>
      <w:bookmarkEnd w:id="211"/>
    </w:p>
    <w:p w14:paraId="41D24397" w14:textId="77777777" w:rsidR="00982F0F" w:rsidRDefault="00982F0F" w:rsidP="00982F0F">
      <w:pPr>
        <w:pStyle w:val="ProductList-Body"/>
        <w:keepNext/>
        <w:tabs>
          <w:tab w:val="clear" w:pos="158"/>
          <w:tab w:val="left" w:pos="360"/>
        </w:tabs>
        <w:rPr>
          <w:b/>
          <w:color w:val="00188F"/>
        </w:rPr>
      </w:pPr>
      <w:r>
        <w:rPr>
          <w:b/>
          <w:color w:val="00188F"/>
        </w:rPr>
        <w:t>Definicije</w:t>
      </w:r>
    </w:p>
    <w:p w14:paraId="3A77C21C" w14:textId="77777777" w:rsidR="00982F0F" w:rsidRDefault="00982F0F" w:rsidP="00982F0F">
      <w:pPr>
        <w:pStyle w:val="ProductList-Body"/>
        <w:rPr>
          <w:rFonts w:ascii="Calibri" w:eastAsia="Calibri" w:hAnsi="Calibri" w:cs="Calibri"/>
          <w:szCs w:val="18"/>
        </w:rPr>
      </w:pPr>
      <w:r>
        <w:rPr>
          <w:rFonts w:ascii="Calibri" w:eastAsia="Calibri" w:hAnsi="Calibri" w:cs="Calibri"/>
          <w:szCs w:val="18"/>
        </w:rPr>
        <w:t>Pojam „Aplikacija bota za zdravstvo Klijenta” označava aplikaciju ili bilo koji skup aplikacija koji dodaje primarnu i značajnu funkciju u Uslugu Microsoftova bota za zdravstvo, a nije primarno zamjena za Uslugu Microsoftova bota za zdravstvo.</w:t>
      </w:r>
    </w:p>
    <w:p w14:paraId="1F5E863D" w14:textId="77777777" w:rsidR="00982F0F" w:rsidRDefault="00982F0F" w:rsidP="00982F0F">
      <w:pPr>
        <w:pStyle w:val="ProductList-Body"/>
      </w:pPr>
    </w:p>
    <w:p w14:paraId="08509261" w14:textId="77777777" w:rsidR="00982F0F" w:rsidRDefault="00982F0F" w:rsidP="00982F0F">
      <w:pPr>
        <w:pStyle w:val="ProductList-Body"/>
        <w:keepNext/>
        <w:tabs>
          <w:tab w:val="clear" w:pos="158"/>
          <w:tab w:val="left" w:pos="360"/>
        </w:tabs>
        <w:rPr>
          <w:b/>
          <w:color w:val="00188F"/>
        </w:rPr>
      </w:pPr>
      <w:r>
        <w:rPr>
          <w:b/>
          <w:color w:val="00188F"/>
        </w:rPr>
        <w:t>Obveze Klijenta</w:t>
      </w:r>
    </w:p>
    <w:p w14:paraId="160C39E7" w14:textId="77777777" w:rsidR="00982F0F" w:rsidRDefault="00982F0F" w:rsidP="00982F0F">
      <w:pPr>
        <w:pStyle w:val="ProductList-Body"/>
        <w:rPr>
          <w:rFonts w:ascii="Calibri" w:hAnsi="Calibri" w:cs="Calibri"/>
          <w:szCs w:val="18"/>
        </w:rPr>
      </w:pPr>
      <w:r>
        <w:rPr>
          <w:rFonts w:ascii="Calibri" w:hAnsi="Calibri" w:cs="Calibri"/>
          <w:szCs w:val="18"/>
        </w:rPr>
        <w:t xml:space="preserve">Klijent je odgovoran isključivo za: (1) točnost i primjerenost informacija i podataka dostavljenih putem Usluge Microsoftova bota za zdravstvo; (2) implementiranje sigurne metode provjere autentičnosti s aplikacije na aplikaciju između Aplikacije bota za zdravstvo Klijenta i Usluge Microsoftova bota za zdravstvo; (3) dobivanje odgovarajućeg pristanka od krajnjih korisnika u vezi s korištenjem Aplikacije bota za zdravstvo Klijenta i (4) prikaz odgovarajućih upozorenja, izjava o odricanju odgovornosti i potvrda krajnjim korisnicima u vezi s korištenjem Aplikacije bota za zdravstvo Klijenta, uključujući, ako je primjenjivo, one opisane u ovom </w:t>
      </w:r>
      <w:hyperlink r:id="rId70" w:history="1">
        <w:r>
          <w:rPr>
            <w:rStyle w:val="Hyperlink"/>
            <w:rFonts w:ascii="Calibri" w:hAnsi="Calibri" w:cs="Calibri"/>
            <w:szCs w:val="18"/>
          </w:rPr>
          <w:t>obrascu</w:t>
        </w:r>
      </w:hyperlink>
      <w:r>
        <w:rPr>
          <w:rFonts w:ascii="Calibri" w:hAnsi="Calibri" w:cs="Calibri"/>
          <w:szCs w:val="18"/>
        </w:rPr>
        <w:t>.</w:t>
      </w:r>
    </w:p>
    <w:p w14:paraId="6E162244" w14:textId="77777777" w:rsidR="00982F0F" w:rsidRDefault="00982F0F" w:rsidP="00982F0F">
      <w:pPr>
        <w:pStyle w:val="ProductList-Body"/>
      </w:pPr>
    </w:p>
    <w:p w14:paraId="622D7241" w14:textId="77777777" w:rsidR="00982F0F" w:rsidRDefault="00982F0F" w:rsidP="00982F0F">
      <w:pPr>
        <w:pStyle w:val="ProductList-Body"/>
        <w:keepNext/>
        <w:tabs>
          <w:tab w:val="clear" w:pos="158"/>
          <w:tab w:val="left" w:pos="360"/>
        </w:tabs>
        <w:rPr>
          <w:b/>
          <w:color w:val="00188F"/>
        </w:rPr>
      </w:pPr>
      <w:r>
        <w:rPr>
          <w:b/>
          <w:color w:val="00188F"/>
        </w:rPr>
        <w:t>Ograničenja upotrebe</w:t>
      </w:r>
    </w:p>
    <w:p w14:paraId="048502A8" w14:textId="0710802E" w:rsidR="00982F0F" w:rsidRDefault="00982F0F" w:rsidP="00982F0F">
      <w:pPr>
        <w:pStyle w:val="ProductList-Body"/>
      </w:pPr>
      <w:r>
        <w:t>KLIJENT PRIHVAĆA ČINJENICU DA USLUGA MICROSOFTOVA BOTA ZA ZDRAVSTVO (1) NIJE NAMIJENJENA NI DOSTUPNA KAO MEDICINSKI UREĐAJ (ILI MEDICINSKI UREĐAJI) ZA DIJAGNOSTIKU BOLESTI ILI DRUGIH STANJA ILI U SVRHU LIJEČENJA, UBLAŽAVANJA, TRETMANA ILI SPRJEČAVANJA BOLESTI; NE MOŽE SE KORISTITI NI KAO SASTAVNI DIO BOLNIČKE PONUDE ILI PROIZVODA, A NE JAMČI SE NI LICENCA ILI PRAVO KORIŠTENJA USLUGE MICROSOFTOVA BOTA ZA ZDRAVSTVO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TE NE PODRŽAVA POZIVE U HITNOM SLUČAJU. KLIJENT PRIHVAĆA ČINJENICU DA SE APLIKACIJA BOTA ZA ZDRAVSTVO KLIJENTA ODNOSI NA VLASTITI PROIZVOD ILI USLUGU KLIJENTA TE JE ODVOJENA OD MICROSOFTOVE USLUGE BOTA ZA ZDRAVSTVO. KLIJENT JE ISKLJUČIVO ODGOVORAN ZA DIZAJN, RAZVOJ I IMPLEMENTACIJU APLIKACIJE BOTA ZA ZDRAVSTVO KLIJENTA TE ZA PRUŽANJE ODGOVARAJUĆIH UPOZORENJA KRAJNJIM KORISNICIMA U VEZI S KORIŠTENJEM APLIKACIJE BOTA ZA ZDRAVSTVO KLIJENTA. KLIJENT JE ISKLJUČIVO ODGOVORAN ZA OSOBNU OZLJEDU ILI SMRT KOJA MOŽE NASTUPITI KAO REZULTAT KORIŠTENJA USLUGE MICROSOFTOVA BOTA ZA ZDRAVSTVO U VEZI S APLIKACIJOM BOTA ZA ZDRAVSTVO KLIJENTA, UKLJUČUJUĆI (BEZ OGRANIČENJA) OZLJEDE KRAJNJIH KORISNIKA.</w:t>
      </w:r>
    </w:p>
    <w:p w14:paraId="2BB6E129"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115D92A" w14:textId="29E787E9" w:rsidR="00A20580" w:rsidRPr="00A20580" w:rsidRDefault="00A20580" w:rsidP="00A20580">
      <w:pPr>
        <w:pStyle w:val="ProductList-Offering2Heading"/>
        <w:outlineLvl w:val="2"/>
        <w:rPr>
          <w:lang w:val="hr-HR"/>
        </w:rPr>
      </w:pPr>
      <w:r w:rsidRPr="00A20580">
        <w:rPr>
          <w:lang w:val="hr-HR"/>
        </w:rPr>
        <w:tab/>
      </w:r>
      <w:bookmarkStart w:id="212" w:name="_Toc476230944"/>
      <w:bookmarkStart w:id="213" w:name="_Toc4747495"/>
      <w:r w:rsidRPr="00A20580">
        <w:rPr>
          <w:lang w:val="hr-HR"/>
        </w:rPr>
        <w:t>Microsoft Intune</w:t>
      </w:r>
      <w:bookmarkEnd w:id="212"/>
      <w:bookmarkEnd w:id="213"/>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default" r:id="rId71"/>
          <w:footerReference w:type="first" r:id="rId72"/>
          <w:type w:val="continuous"/>
          <w:pgSz w:w="12240" w:h="15840"/>
          <w:pgMar w:top="1440" w:right="720" w:bottom="1440" w:left="720" w:header="720" w:footer="720" w:gutter="0"/>
          <w:cols w:space="720"/>
          <w:titlePg/>
          <w:docGrid w:linePitch="360"/>
        </w:sectPr>
      </w:pPr>
    </w:p>
    <w:bookmarkEnd w:id="200"/>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77777777"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982F0F">
      <w:pPr>
        <w:pStyle w:val="ProductList-Body"/>
        <w:keepNext/>
        <w:tabs>
          <w:tab w:val="clear" w:pos="158"/>
          <w:tab w:val="left" w:pos="180"/>
        </w:tabs>
        <w:rPr>
          <w:b/>
          <w:color w:val="00188F"/>
        </w:rPr>
      </w:pPr>
      <w:r>
        <w:rPr>
          <w:b/>
          <w:color w:val="00188F"/>
        </w:rPr>
        <w:lastRenderedPageBreak/>
        <w:t>Upravljanje uređajima i aplikacijama</w:t>
      </w:r>
    </w:p>
    <w:p w14:paraId="136FFFAD" w14:textId="77777777" w:rsidR="006E0AA0" w:rsidRDefault="006E0AA0" w:rsidP="006E0AA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w:t>
      </w:r>
    </w:p>
    <w:p w14:paraId="4AB05CCC" w14:textId="77777777" w:rsidR="006E0AA0" w:rsidRDefault="006E0AA0" w:rsidP="006E0AA0">
      <w:pPr>
        <w:pStyle w:val="ProductList-Body"/>
        <w:tabs>
          <w:tab w:val="clear" w:pos="158"/>
          <w:tab w:val="left" w:pos="180"/>
        </w:tabs>
      </w:pPr>
    </w:p>
    <w:p w14:paraId="6AE4ECDA" w14:textId="77777777" w:rsidR="006E0AA0" w:rsidRPr="00612EFD" w:rsidRDefault="006E0AA0" w:rsidP="006E0AA0">
      <w:pPr>
        <w:pStyle w:val="ProductList-Body"/>
        <w:rPr>
          <w:b/>
          <w:bCs/>
          <w:color w:val="00188F"/>
        </w:rPr>
      </w:pPr>
      <w:r>
        <w:rPr>
          <w:b/>
          <w:bCs/>
          <w:color w:val="00188F"/>
        </w:rPr>
        <w:t>Microsoft Intune za uređaje</w:t>
      </w:r>
    </w:p>
    <w:p w14:paraId="6B5F52DD" w14:textId="77777777" w:rsidR="006E0AA0" w:rsidRPr="00A8327A" w:rsidRDefault="006E0AA0" w:rsidP="006E0AA0">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214" w:name="_Hlk521486116"/>
      <w:r>
        <w:t>Aplikacije koje se obično mapiraju na određenog korisnika, primjerice Outlook i OneDrive, ne smiju se koristiti u ovoj usluzi.</w:t>
      </w:r>
      <w:bookmarkEnd w:id="214"/>
    </w:p>
    <w:p w14:paraId="417F8759" w14:textId="77777777" w:rsidR="009119A8" w:rsidRPr="003A2B7E" w:rsidRDefault="009119A8" w:rsidP="009119A8">
      <w:pPr>
        <w:pStyle w:val="ProductList-Body"/>
        <w:tabs>
          <w:tab w:val="clear" w:pos="158"/>
          <w:tab w:val="left" w:pos="180"/>
        </w:tabs>
        <w:rPr>
          <w:sz w:val="16"/>
        </w:rPr>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9119A8">
      <w:pPr>
        <w:pStyle w:val="ProductList-Body"/>
        <w:tabs>
          <w:tab w:val="clear" w:pos="158"/>
          <w:tab w:val="left" w:pos="180"/>
        </w:tabs>
        <w:rPr>
          <w:sz w:val="16"/>
        </w:rPr>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73"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bookmarkStart w:id="215" w:name="_Toc453946633"/>
    <w:bookmarkStart w:id="216" w:name="_Toc451949071"/>
    <w:p w14:paraId="21E89FA3"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C633E61" w14:textId="63917CDA" w:rsidR="006F76BD" w:rsidRPr="00903BB7" w:rsidRDefault="00854711" w:rsidP="009119A8">
      <w:pPr>
        <w:pStyle w:val="ProductList-Offering2Heading"/>
        <w:keepNext/>
        <w:outlineLvl w:val="2"/>
      </w:pPr>
      <w:r>
        <w:tab/>
      </w:r>
      <w:bookmarkStart w:id="217" w:name="_Toc4747496"/>
      <w:r w:rsidR="006F76BD">
        <w:t>Microsoft Learning</w:t>
      </w:r>
      <w:bookmarkEnd w:id="215"/>
      <w:bookmarkEnd w:id="217"/>
      <w:r w:rsidR="006F76BD">
        <w:t xml:space="preserve"> </w:t>
      </w:r>
      <w:bookmarkEnd w:id="216"/>
    </w:p>
    <w:bookmarkEnd w:id="189"/>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6F76BD">
      <w:pPr>
        <w:pStyle w:val="ProductList-Body"/>
        <w:rPr>
          <w:sz w:val="14"/>
          <w:szCs w:val="20"/>
        </w:rPr>
      </w:pPr>
    </w:p>
    <w:p w14:paraId="17E82C10" w14:textId="77777777" w:rsidR="006F76BD" w:rsidRPr="00903BB7" w:rsidRDefault="006F76BD" w:rsidP="006F76BD">
      <w:pPr>
        <w:pStyle w:val="ProductList-ClauseHeading"/>
      </w:pPr>
      <w:bookmarkStart w:id="218" w:name="_Toc451949072"/>
      <w:r>
        <w:t>Microsoft Learning Imagine Academy</w:t>
      </w:r>
      <w:bookmarkEnd w:id="218"/>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6F76BD">
      <w:pPr>
        <w:pStyle w:val="ProductList-Body"/>
        <w:rPr>
          <w:sz w:val="14"/>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74"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6F76BD">
      <w:pPr>
        <w:pStyle w:val="ProductList-Body"/>
        <w:rPr>
          <w:sz w:val="14"/>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bookmarkEnd w:id="190"/>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D48F50F" w14:textId="77777777" w:rsidR="00E327F0" w:rsidRPr="00931AE7" w:rsidRDefault="00E327F0" w:rsidP="00E327F0">
      <w:pPr>
        <w:pStyle w:val="ProductList-Offering2Heading"/>
        <w:keepNext/>
        <w:outlineLvl w:val="2"/>
      </w:pPr>
      <w:r>
        <w:tab/>
      </w:r>
      <w:bookmarkStart w:id="219" w:name="MicrosoftSearchinBing"/>
      <w:bookmarkStart w:id="220" w:name="_Toc3111592"/>
      <w:bookmarkStart w:id="221" w:name="_Toc4747497"/>
      <w:r>
        <w:t>Usluga Microsoft Search in Bing</w:t>
      </w:r>
      <w:bookmarkEnd w:id="219"/>
      <w:bookmarkEnd w:id="220"/>
      <w:bookmarkEnd w:id="221"/>
    </w:p>
    <w:p w14:paraId="02EE31F8" w14:textId="77777777" w:rsidR="00E327F0" w:rsidRPr="00931AE7" w:rsidRDefault="00E327F0" w:rsidP="00E327F0">
      <w:pPr>
        <w:pStyle w:val="ProductList-Body"/>
        <w:keepNext/>
        <w:tabs>
          <w:tab w:val="clear" w:pos="158"/>
          <w:tab w:val="left" w:pos="360"/>
        </w:tabs>
      </w:pPr>
      <w:r>
        <w:rPr>
          <w:b/>
          <w:color w:val="00188F"/>
        </w:rPr>
        <w:t>Usluga Microsoft Search in Bing</w:t>
      </w:r>
    </w:p>
    <w:p w14:paraId="06FFB1B1" w14:textId="77777777" w:rsidR="00E327F0" w:rsidRPr="00931AE7" w:rsidRDefault="00E327F0" w:rsidP="00E327F0">
      <w:pPr>
        <w:pStyle w:val="ProductList-Body"/>
      </w:pPr>
      <w:r>
        <w:t>„Microsoft Search in Bing“ odnosi se na uslugu sustava Office 365 koja Klijentima koji su u uslugu prijavljeni putem poslovnog ili školskog računa prikazuje rezultate pretraživanja poduzeća iz internih izvora (npr. intraneta, datoteka, informacija o osobama).</w:t>
      </w:r>
    </w:p>
    <w:p w14:paraId="1A50886E" w14:textId="77777777" w:rsidR="00E327F0" w:rsidRPr="00931AE7" w:rsidRDefault="00E327F0" w:rsidP="00E327F0">
      <w:pPr>
        <w:pStyle w:val="ProductList-Body"/>
      </w:pPr>
    </w:p>
    <w:p w14:paraId="1E8EA61E" w14:textId="77777777" w:rsidR="00E327F0" w:rsidRPr="00931AE7" w:rsidRDefault="00E327F0" w:rsidP="00E327F0">
      <w:pPr>
        <w:pStyle w:val="ProductList-Body"/>
        <w:keepNext/>
      </w:pPr>
      <w:r>
        <w:rPr>
          <w:b/>
          <w:color w:val="00188F"/>
        </w:rPr>
        <w:t>Zaštita privatnosti za uslugu Microsoft Search in Bing</w:t>
      </w:r>
    </w:p>
    <w:p w14:paraId="61878009" w14:textId="77777777" w:rsidR="00E327F0" w:rsidRPr="00931AE7" w:rsidRDefault="00E327F0" w:rsidP="00E327F0">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uključujući Odredbe o obradi podataka, vrijede samo za uslugu Microsoft Search in Bing. Microsoftova izjava o zaštiti privatnosti koja se nalazi na web-mjestu </w:t>
      </w:r>
      <w:hyperlink r:id="rId75" w:history="1">
        <w:r>
          <w:rPr>
            <w:rStyle w:val="Hyperlink"/>
          </w:rPr>
          <w:t>https://go.microsoft.com/fwlink/?LinkId=521839</w:t>
        </w:r>
      </w:hyperlink>
      <w:r>
        <w:t xml:space="preserve"> vrijedi za javno pretraživanje na web-mjestu Bing.com. </w:t>
      </w:r>
    </w:p>
    <w:p w14:paraId="2647C521" w14:textId="77777777" w:rsidR="00E327F0" w:rsidRPr="00931AE7" w:rsidRDefault="00E86306" w:rsidP="00E327F0">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hyperlink w:anchor="_top" w:tooltip="Opće odredbe" w:history="1">
        <w:r w:rsidR="00E327F0">
          <w:rPr>
            <w:rStyle w:val="Hyperlink"/>
            <w:sz w:val="16"/>
            <w:szCs w:val="16"/>
          </w:rPr>
          <w:t>Opće odredbe</w:t>
        </w:r>
      </w:hyperlink>
    </w:p>
    <w:p w14:paraId="779881C9" w14:textId="0A70BF4B" w:rsidR="00083111" w:rsidRPr="009C1170" w:rsidRDefault="00083111" w:rsidP="00083111">
      <w:pPr>
        <w:pStyle w:val="ProductList-Offering2Heading"/>
        <w:keepNext/>
        <w:outlineLvl w:val="2"/>
      </w:pPr>
      <w:r>
        <w:tab/>
      </w:r>
      <w:bookmarkStart w:id="222" w:name="_Toc457466455"/>
      <w:bookmarkStart w:id="223" w:name="_Toc4747498"/>
      <w:r>
        <w:t>Minecraft: Education Edition</w:t>
      </w:r>
      <w:bookmarkEnd w:id="222"/>
      <w:bookmarkEnd w:id="223"/>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2650DF2D" w:rsidR="00083111" w:rsidRPr="00AB267B" w:rsidRDefault="00083111" w:rsidP="00083111">
      <w:pPr>
        <w:pStyle w:val="ProductList-Body"/>
      </w:pPr>
      <w:r>
        <w:t xml:space="preserve">Primjenjuju se Napomene u vezi s uslugom Bing karte u </w:t>
      </w:r>
      <w:hyperlink w:anchor="Attachment1" w:tooltip="Prilogu 1" w:history="1">
        <w:r>
          <w:rPr>
            <w:rStyle w:val="Hyperlink"/>
          </w:rPr>
          <w:t>Prilogu 1</w:t>
        </w:r>
      </w:hyperlink>
      <w:r>
        <w:t>.</w:t>
      </w:r>
    </w:p>
    <w:p w14:paraId="7C48A27B"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EEA3C10" w14:textId="689482F8" w:rsidR="00581CDB" w:rsidRPr="00566D26" w:rsidRDefault="00083111" w:rsidP="00982F0F">
      <w:pPr>
        <w:pStyle w:val="ProductList-Offering2Heading"/>
        <w:keepNext/>
        <w:rPr>
          <w:lang w:val="hr-HR"/>
        </w:rPr>
      </w:pPr>
      <w:r>
        <w:rPr>
          <w:lang w:val="hr-HR"/>
        </w:rPr>
        <w:tab/>
      </w:r>
      <w:bookmarkStart w:id="224" w:name="_Toc4747499"/>
      <w:r w:rsidR="00581CDB" w:rsidRPr="00566D26">
        <w:rPr>
          <w:lang w:val="hr-HR"/>
        </w:rPr>
        <w:t>Office 365 Developer</w:t>
      </w:r>
      <w:bookmarkEnd w:id="224"/>
    </w:p>
    <w:p w14:paraId="5B0F2979" w14:textId="77777777" w:rsidR="00581CDB" w:rsidRPr="00690C65" w:rsidRDefault="00581CDB" w:rsidP="00982F0F">
      <w:pPr>
        <w:pStyle w:val="ProductList-Body"/>
        <w:keepNext/>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581CDB">
      <w:pPr>
        <w:pStyle w:val="ProductList-Body"/>
        <w:tabs>
          <w:tab w:val="clear" w:pos="158"/>
          <w:tab w:val="left" w:pos="180"/>
        </w:tabs>
        <w:rPr>
          <w:sz w:val="14"/>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52EB004" w14:textId="77777777" w:rsidR="006F76BD" w:rsidRPr="000E7B9F" w:rsidRDefault="006F76BD" w:rsidP="00405916">
      <w:pPr>
        <w:pStyle w:val="ProductList-Offering2Heading"/>
        <w:keepNext/>
        <w:outlineLvl w:val="2"/>
        <w:rPr>
          <w:lang w:val="hr-HR"/>
        </w:rPr>
      </w:pPr>
      <w:r w:rsidRPr="000E7B9F">
        <w:rPr>
          <w:lang w:val="hr-HR"/>
        </w:rPr>
        <w:tab/>
      </w:r>
      <w:bookmarkStart w:id="225" w:name="_Toc453946637"/>
      <w:bookmarkStart w:id="226" w:name="_Toc4747500"/>
      <w:r w:rsidRPr="000E7B9F">
        <w:rPr>
          <w:lang w:val="hr-HR"/>
        </w:rPr>
        <w:t>Računalni operacijski sustav Windows</w:t>
      </w:r>
      <w:bookmarkEnd w:id="225"/>
      <w:bookmarkEnd w:id="226"/>
    </w:p>
    <w:p w14:paraId="4B2372F4" w14:textId="77777777" w:rsidR="006F76BD" w:rsidRPr="00903BB7" w:rsidRDefault="006F76BD" w:rsidP="00405916">
      <w:pPr>
        <w:pStyle w:val="ProductList-Body"/>
        <w:keepNext/>
      </w:pPr>
      <w:r>
        <w:rPr>
          <w:b/>
          <w:color w:val="00188F"/>
        </w:rPr>
        <w:t>Zadržavanje podataka</w:t>
      </w:r>
    </w:p>
    <w:p w14:paraId="685C19F4" w14:textId="77777777" w:rsidR="007259BC" w:rsidRPr="00BA2331" w:rsidRDefault="007259BC" w:rsidP="007259BC">
      <w:pPr>
        <w:pStyle w:val="ProductList-Body"/>
      </w:pPr>
      <w:r>
        <w:t xml:space="preserve">Dio proizvoda Windows Defender Advanced Threat Protection i Windows Analytics ne sadrži izdvojive Podatke klijenta, pa odredbe koje se odnose na izdvajanje Podataka klijenta u Odredbama Online usluga nisu primjenjive. </w:t>
      </w:r>
    </w:p>
    <w:p w14:paraId="163BADFC"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76"/>
          <w:footerReference w:type="first" r:id="rId7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7" w:name="Attachment1"/>
      <w:bookmarkStart w:id="228" w:name="_Toc4747501"/>
      <w:r>
        <w:t>Prilog 1 – Napomene</w:t>
      </w:r>
      <w:bookmarkEnd w:id="227"/>
      <w:bookmarkEnd w:id="228"/>
    </w:p>
    <w:p w14:paraId="2F4609B8" w14:textId="0A35F4A9" w:rsidR="004D27A6" w:rsidRPr="00566D26" w:rsidRDefault="00D67A4B" w:rsidP="004717F1">
      <w:pPr>
        <w:pStyle w:val="ProductList-Offering1Heading"/>
        <w:rPr>
          <w:lang w:val="hr-HR"/>
        </w:rPr>
      </w:pPr>
      <w:bookmarkStart w:id="229" w:name="_Toc4747502"/>
      <w:r w:rsidRPr="00566D26">
        <w:rPr>
          <w:lang w:val="hr-HR"/>
        </w:rPr>
        <w:t>Bing karte</w:t>
      </w:r>
      <w:bookmarkEnd w:id="229"/>
    </w:p>
    <w:p w14:paraId="34FDF9F6" w14:textId="77777777" w:rsidR="006E0AA0" w:rsidRDefault="006E0AA0" w:rsidP="006E0AA0">
      <w:pPr>
        <w:pStyle w:val="ProductList-Body"/>
      </w:pPr>
      <w:bookmarkStart w:id="230"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hyperlink r:id="rId78" w:history="1">
        <w:r>
          <w:rPr>
            <w:rStyle w:val="Hyperlink"/>
          </w:rPr>
          <w:t>go.microsoft.com/?linkid=9710837</w:t>
        </w:r>
      </w:hyperlink>
      <w:r>
        <w:t xml:space="preserve"> i Microsoftova izjava o zaštiti privatnosti dostupna na adresi </w:t>
      </w:r>
      <w:hyperlink r:id="rId79" w:history="1">
        <w:r>
          <w:rPr>
            <w:rStyle w:val="Hyperlink"/>
          </w:rPr>
          <w:t>go.microsoft.com/fwlink/?LinkID=248686</w:t>
        </w:r>
      </w:hyperlink>
      <w:r>
        <w:t>.</w:t>
      </w:r>
    </w:p>
    <w:bookmarkStart w:id="231"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232" w:name="_Toc4747503"/>
      <w:r w:rsidRPr="00566D26">
        <w:rPr>
          <w:lang w:val="hr-HR"/>
        </w:rPr>
        <w:t>Profesionalne usluge</w:t>
      </w:r>
      <w:bookmarkEnd w:id="230"/>
      <w:bookmarkEnd w:id="232"/>
    </w:p>
    <w:bookmarkEnd w:id="231"/>
    <w:p w14:paraId="3068B899" w14:textId="77777777" w:rsidR="005F1772" w:rsidRDefault="005F1772" w:rsidP="005F1772">
      <w:pPr>
        <w:pStyle w:val="ProductList-Body"/>
      </w:pPr>
      <w:r>
        <w:t>Profesionalne usluge pružaju se u skladu s „Odredbama za Profesionalne usluge“ u nastavku. Međutim, ako su u zasebnom ugovoru uključene Profesionalne usluge, primjenjivat će se odredbe tog zasebnog ugovora.</w:t>
      </w:r>
    </w:p>
    <w:p w14:paraId="3C7E8366" w14:textId="77777777" w:rsidR="005F1772" w:rsidRDefault="005F1772" w:rsidP="005F1772">
      <w:pPr>
        <w:pStyle w:val="ProductList-Body"/>
      </w:pPr>
    </w:p>
    <w:p w14:paraId="5C83B446" w14:textId="77777777" w:rsidR="005F1772" w:rsidRDefault="005F1772" w:rsidP="005F1772">
      <w:pPr>
        <w:pStyle w:val="ProductList-Body"/>
      </w:pPr>
      <w:r>
        <w:t>Profesionalne usluge na koje se primjenjuju ova Obavijest nisu Online usluge i ostatak Odredbi Online usluga, kao ni bilo kakav dodatak o obradi podataka ili Ugovor za HIPAA poslovnog suradnika koji su potpisale ugovorne strane ne primjenjuje se, osim ako u Odredbama za profesionalne usluge u nastavku nije navedeno da se primjenjuju.</w:t>
      </w:r>
    </w:p>
    <w:p w14:paraId="43A7C190" w14:textId="77777777" w:rsidR="005F1772" w:rsidRPr="00FC2D52" w:rsidRDefault="005F1772" w:rsidP="005F1772">
      <w:pPr>
        <w:pStyle w:val="ProductList-Body"/>
        <w:rPr>
          <w:b/>
          <w:color w:val="00188F"/>
        </w:rPr>
      </w:pPr>
    </w:p>
    <w:p w14:paraId="15B98CE1" w14:textId="77777777" w:rsidR="005F1772" w:rsidRPr="00F40FD0" w:rsidRDefault="005F1772" w:rsidP="005F1772">
      <w:pPr>
        <w:pStyle w:val="ProductList-Body"/>
        <w:keepNext/>
        <w:keepLines/>
        <w:outlineLvl w:val="2"/>
      </w:pPr>
      <w:r>
        <w:rPr>
          <w:b/>
          <w:color w:val="00188F"/>
        </w:rPr>
        <w:t>Podaci o podršci</w:t>
      </w:r>
    </w:p>
    <w:p w14:paraId="5DAB1CFB" w14:textId="77777777" w:rsidR="005F1772" w:rsidRPr="00F40FD0" w:rsidRDefault="005F1772" w:rsidP="005F1772">
      <w:pPr>
        <w:pStyle w:val="ProductList-Body"/>
        <w:ind w:left="180"/>
        <w:outlineLvl w:val="2"/>
      </w:pPr>
      <w:r>
        <w:rPr>
          <w:b/>
          <w:bCs/>
          <w:color w:val="0072C6"/>
        </w:rPr>
        <w:t>Obrada Podataka o podršci</w:t>
      </w:r>
    </w:p>
    <w:p w14:paraId="0883A007" w14:textId="77777777" w:rsidR="005F1772" w:rsidRPr="00A258EB" w:rsidRDefault="005F1772" w:rsidP="005F1772">
      <w:pPr>
        <w:pStyle w:val="ProductList-Body"/>
        <w:ind w:left="158"/>
        <w:rPr>
          <w:spacing w:val="-2"/>
        </w:rPr>
      </w:pPr>
      <w:r w:rsidRPr="00A258EB">
        <w:rPr>
          <w:spacing w:val="-2"/>
        </w:rPr>
        <w:t>Podaci o podršci koristit će se i na neki drugi način obrađivati samo radi pružanja tehničke podrške Klijentu, uključujući svrhe kompatibilne s pružanjem tehničke podrške. Microsoft neće koristiti Podatke o podršci, na neki ih drugi način obrađivati niti iz njih izvoditi informacije u oglašavačke ili slične komercijalne svrhe bez Klijentova dopuštenja. U međusobnom odnosu ugovornih strana Klijent zadržava pravo, pravni temelj i pravni interes u vezi s Podacima o podršci. Microsoft ne prisvaja nikakva prava na Podatke o podršci osim prava koja Klijent ustupi društvu Microsoft radi pružanja podrške Klijentu. Ovaj stavak ne utječe na prava društva Microsoft na softver ili usluge koje Microsoft licencira Klijentu.</w:t>
      </w:r>
    </w:p>
    <w:p w14:paraId="3C9EF406" w14:textId="77777777" w:rsidR="005F1772" w:rsidRDefault="005F1772" w:rsidP="005F1772">
      <w:pPr>
        <w:pStyle w:val="ProductList-Body"/>
        <w:ind w:left="158"/>
      </w:pPr>
    </w:p>
    <w:p w14:paraId="39046EF6" w14:textId="77777777" w:rsidR="005F1772" w:rsidRPr="00F40FD0" w:rsidRDefault="005F1772" w:rsidP="005F1772">
      <w:pPr>
        <w:pStyle w:val="ProductList-Body"/>
        <w:ind w:left="180"/>
        <w:outlineLvl w:val="2"/>
      </w:pPr>
      <w:r>
        <w:rPr>
          <w:b/>
          <w:bCs/>
          <w:color w:val="0072C6"/>
        </w:rPr>
        <w:t>Obrada Osobnih podataka uključenih u Podatke o podršci; GDPR</w:t>
      </w:r>
    </w:p>
    <w:p w14:paraId="7A21929A" w14:textId="77777777" w:rsidR="005F1772" w:rsidRDefault="005F1772" w:rsidP="005F1772">
      <w:pPr>
        <w:pStyle w:val="ProductList-Body"/>
        <w:ind w:left="158"/>
      </w:pPr>
      <w:r>
        <w:t>Osobni podaci koje Microsoftu pruža Klijent ili koji se pružaju u njegovo ime u vezi s pružanjem tehničke podrške također predstavljaju Podatke o podršci. U mjeri u kojoj je Microsoft obrađivač ili podobrađivač Osobnih podataka na koje se primjenjuje GDPR, Odredbe GDPR-a u Prilogu 4 uređuju takvu obradu, a strane prihvaćaju i sljedeće odredbe u ovom stavku („Obrada Osobnih podataka uključenih u Podatke o podršci; GDPR“):</w:t>
      </w:r>
    </w:p>
    <w:p w14:paraId="750229D5" w14:textId="77777777" w:rsidR="005F1772" w:rsidRDefault="005F1772" w:rsidP="005F1772">
      <w:pPr>
        <w:pStyle w:val="ProductList-Body"/>
        <w:ind w:left="158"/>
      </w:pPr>
    </w:p>
    <w:p w14:paraId="6F0BD560" w14:textId="77777777" w:rsidR="005F1772" w:rsidRPr="00CD1288" w:rsidRDefault="005F1772" w:rsidP="005F1772">
      <w:pPr>
        <w:pStyle w:val="ProductList-Body"/>
        <w:ind w:left="180"/>
        <w:outlineLvl w:val="2"/>
        <w:rPr>
          <w:color w:val="0072C6"/>
        </w:rPr>
      </w:pPr>
      <w:r>
        <w:rPr>
          <w:b/>
          <w:color w:val="0072C6"/>
        </w:rPr>
        <w:tab/>
      </w:r>
      <w:r>
        <w:rPr>
          <w:color w:val="0072C6"/>
        </w:rPr>
        <w:t>Uloge i odgovornosti obrađivača i nadzornika podataka</w:t>
      </w:r>
    </w:p>
    <w:p w14:paraId="3405AD9A" w14:textId="77777777" w:rsidR="005F1772" w:rsidRPr="00CD1288" w:rsidRDefault="005F1772" w:rsidP="005F1772">
      <w:pPr>
        <w:pStyle w:val="ProductList-Body"/>
        <w:ind w:left="720"/>
      </w:pPr>
      <w:r>
        <w:t>Klijent i Microsoft suglasni su da je Klijent nadzornik Osobnih podataka uključenih u Podatke o podršci, a Microsoft je obrađivač takvih podataka, osim kada Klijent nastupa kao obrađivač Osobnih podataka, u kojem je slučaju Microsoft podobrađivač podataka. No Microsoft i Klijent suglasni su da je Microsoft nadzornik podataka poslovnog kontakta ili drugih Osobnih podataka koji se možda prikupljaju istodobno kad i Podaci o podršci, ali su potrebni za održavanje poslovnog odnosa s Klijentom. Microsoft će obrađivati Osobne podatke samo u skladu s dokumentiranim uputama Klijenta. Klijent je suglasan da njegov ugovor o količinskom licenciranju (uključujući OST), zajedno s Klijentovim korištenjem Profesionalnih usluga,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58E1ABCF" w14:textId="77777777" w:rsidR="005F1772" w:rsidRDefault="005F1772" w:rsidP="005F1772">
      <w:pPr>
        <w:pStyle w:val="ProductList-Body"/>
        <w:ind w:left="158"/>
      </w:pPr>
    </w:p>
    <w:p w14:paraId="64890D3F" w14:textId="77777777" w:rsidR="005F1772" w:rsidRPr="00CD1288" w:rsidRDefault="005F1772" w:rsidP="005F1772">
      <w:pPr>
        <w:pStyle w:val="ProductList-Body"/>
        <w:ind w:left="180"/>
        <w:outlineLvl w:val="2"/>
        <w:rPr>
          <w:color w:val="0072C6"/>
        </w:rPr>
      </w:pPr>
      <w:r>
        <w:rPr>
          <w:b/>
          <w:color w:val="0072C6"/>
        </w:rPr>
        <w:tab/>
      </w:r>
      <w:r>
        <w:rPr>
          <w:color w:val="0072C6"/>
        </w:rPr>
        <w:t>Obrada Osobnih podataka uključenih u Podatke o podršci</w:t>
      </w:r>
    </w:p>
    <w:p w14:paraId="78CE1D0C" w14:textId="77777777" w:rsidR="005F1772" w:rsidRPr="00F77194" w:rsidRDefault="005F1772" w:rsidP="005F1772">
      <w:pPr>
        <w:pStyle w:val="CommentText"/>
        <w:spacing w:after="0"/>
        <w:ind w:left="720"/>
        <w:rPr>
          <w:sz w:val="18"/>
          <w:szCs w:val="18"/>
        </w:rPr>
      </w:pPr>
      <w:r>
        <w:rPr>
          <w:sz w:val="18"/>
          <w:szCs w:val="18"/>
        </w:rPr>
        <w:t>Strane prihvaćaju i suglasne su sa sljedećim:</w:t>
      </w:r>
    </w:p>
    <w:p w14:paraId="163D5C88" w14:textId="77777777" w:rsidR="005F1772" w:rsidRDefault="005F1772" w:rsidP="005F1772">
      <w:pPr>
        <w:pStyle w:val="ProductList-Body"/>
        <w:numPr>
          <w:ilvl w:val="0"/>
          <w:numId w:val="47"/>
        </w:numPr>
        <w:ind w:left="1280"/>
      </w:pPr>
      <w:r>
        <w:t>predmet obrade ograničen je na Osobne podatke u okviru GDPR-a</w:t>
      </w:r>
    </w:p>
    <w:p w14:paraId="4B139AF5" w14:textId="77777777" w:rsidR="005F1772" w:rsidRDefault="005F1772" w:rsidP="005F1772">
      <w:pPr>
        <w:pStyle w:val="ProductList-Body"/>
        <w:numPr>
          <w:ilvl w:val="0"/>
          <w:numId w:val="47"/>
        </w:numPr>
        <w:ind w:left="1280"/>
      </w:pPr>
      <w:r>
        <w:t xml:space="preserve">obrada će trajati koliko i Klijentovo pravo na primanje tehničke podrške i dok se svi Osobni podaci ne izbrišu ili vrate u skladu s Klijentovim uputama ili odredbama OST-a </w:t>
      </w:r>
    </w:p>
    <w:p w14:paraId="4A2C82C5" w14:textId="77777777" w:rsidR="005F1772" w:rsidRDefault="005F1772" w:rsidP="005F1772">
      <w:pPr>
        <w:pStyle w:val="ProductList-Body"/>
        <w:numPr>
          <w:ilvl w:val="0"/>
          <w:numId w:val="47"/>
        </w:numPr>
        <w:ind w:left="1280"/>
      </w:pPr>
      <w:r>
        <w:t xml:space="preserve">priroda i svrha obrade pružanje je tehničke podrške u skladu s Klijentovim ugovorom o količinskom licenciranju </w:t>
      </w:r>
    </w:p>
    <w:p w14:paraId="28A18A46" w14:textId="77777777" w:rsidR="005F1772" w:rsidRDefault="005F1772" w:rsidP="005F1772">
      <w:pPr>
        <w:pStyle w:val="ProductList-Body"/>
        <w:numPr>
          <w:ilvl w:val="0"/>
          <w:numId w:val="47"/>
        </w:numPr>
        <w:ind w:left="1280"/>
      </w:pPr>
      <w:r>
        <w:t xml:space="preserve">vrste Osobnih podataka koje se obrađuju u vezi s pružanjem tehničke podrške uključuju one izričito navedene u članku 4 GDPR-a i </w:t>
      </w:r>
    </w:p>
    <w:p w14:paraId="58425693" w14:textId="77777777" w:rsidR="005F1772" w:rsidRDefault="005F1772" w:rsidP="005F1772">
      <w:pPr>
        <w:pStyle w:val="ProductList-Body"/>
        <w:numPr>
          <w:ilvl w:val="0"/>
          <w:numId w:val="47"/>
        </w:numPr>
        <w:ind w:left="1282"/>
      </w:pPr>
      <w:r>
        <w:t>kategorije subjekata podataka Klijentovi su predstavnici i krajnji korisnici, kao što su radnici, izvođači, suradnici i klijenti.</w:t>
      </w:r>
    </w:p>
    <w:p w14:paraId="0400399F" w14:textId="77777777" w:rsidR="005F1772" w:rsidRDefault="005F1772" w:rsidP="005F1772">
      <w:pPr>
        <w:pStyle w:val="ProductList-Body"/>
        <w:ind w:left="922"/>
      </w:pPr>
    </w:p>
    <w:p w14:paraId="17AF31AD" w14:textId="77777777" w:rsidR="005F1772" w:rsidRDefault="005F1772" w:rsidP="005F1772">
      <w:pPr>
        <w:pStyle w:val="ProductList-Body"/>
        <w:ind w:left="720"/>
      </w:pPr>
      <w:r>
        <w:t>Kad je riječ o zahtjevima subjekta podataka i evidenciji aktivnosti obrade povezanim s Podacima o podršci i Osobnim podacima sadržanima u njima Microsoft će se pridržavati primjenjivih obveza navedenih u odredbama „Prava subjekta podataka; Pomoć sa zahtjevima“ i „Evidencija aktivnosti obrade“ u članku Odredbe o zaštiti osobnih podataka OST-a.</w:t>
      </w:r>
    </w:p>
    <w:p w14:paraId="37117411" w14:textId="77777777" w:rsidR="005F1772" w:rsidRDefault="005F1772" w:rsidP="005F1772">
      <w:pPr>
        <w:pStyle w:val="ProductList-Body"/>
      </w:pPr>
    </w:p>
    <w:p w14:paraId="339E8F30" w14:textId="77777777" w:rsidR="005F1772" w:rsidRPr="00F40FD0" w:rsidRDefault="005F1772" w:rsidP="005F1772">
      <w:pPr>
        <w:pStyle w:val="ProductList-Body"/>
        <w:ind w:left="180"/>
        <w:outlineLvl w:val="2"/>
      </w:pPr>
      <w:r>
        <w:rPr>
          <w:b/>
          <w:bCs/>
          <w:color w:val="0072C6"/>
        </w:rPr>
        <w:t>Sigurnost Podataka o podršci</w:t>
      </w:r>
    </w:p>
    <w:p w14:paraId="68C367FA" w14:textId="77777777" w:rsidR="00405916" w:rsidRDefault="00405916" w:rsidP="00405916">
      <w:pPr>
        <w:pStyle w:val="ProductList-Body"/>
        <w:ind w:left="158"/>
      </w:pPr>
      <w:r>
        <w:t>Microsoft će implementirati i održavati tehničke i organizacijske mjere da bi zaštitio Podatke o podršci. Te mjere moraju biti u skladu sa zahtjevima navedenima u standardima ISO 27001, ISO 27002 i ISO 27018. Ako Microsoft sazna za povredu sigurnosti koja dovede do slučajnog ili protuzakonitog uništavanja, gubitka, izmjene, neovlaštenog otkrivanja Podataka o podršci ili pristupa tim podacima tijekom obrade od strane Microsofta, Microsoft će se pridržavati obveza navedenih u odredbi „Obavijest o sigurnosnom incidentu“ u članku Odredbe o zaštiti osobnih podataka OST-a.</w:t>
      </w:r>
    </w:p>
    <w:p w14:paraId="2F2A6879" w14:textId="77777777" w:rsidR="005F1772" w:rsidRDefault="005F1772" w:rsidP="005F1772">
      <w:pPr>
        <w:pStyle w:val="ProductList-Body"/>
        <w:ind w:left="158"/>
      </w:pPr>
    </w:p>
    <w:p w14:paraId="08F6ABAC" w14:textId="77777777" w:rsidR="005F1772" w:rsidRPr="00F40FD0" w:rsidRDefault="005F1772" w:rsidP="005F1772">
      <w:pPr>
        <w:pStyle w:val="ProductList-Body"/>
        <w:ind w:left="180"/>
        <w:outlineLvl w:val="2"/>
      </w:pPr>
      <w:r>
        <w:rPr>
          <w:b/>
          <w:bCs/>
          <w:color w:val="0072C6"/>
        </w:rPr>
        <w:t>Lokacija i prijenos podataka</w:t>
      </w:r>
    </w:p>
    <w:p w14:paraId="7A24A46C" w14:textId="77777777" w:rsidR="005F1772" w:rsidRDefault="005F1772" w:rsidP="005F1772">
      <w:pPr>
        <w:pStyle w:val="ProductList-Body"/>
        <w:ind w:left="158"/>
      </w:pPr>
      <w:r>
        <w:t>Podaci korisničke podrške i savjetovanja koje Microsoft obrađuje u Klijentovo ime mogu se prenositi, pohranjivati i obrađivati u Sjedinjenim Američkim Državama ili bilo kojoj drugoj zemlji u kojoj posluju Microsoft, njegova povezana društva ili Podobrađivači. Klijent ovlašćuje Microsoft za izvođenje bilo kojeg takvog prijenosa Podataka o podršci u bilo koju takvu zemlju te za pohranu i obradu tih podataka radi pružanja tehničke podrške.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6AC4B340" w14:textId="77777777" w:rsidR="005F1772" w:rsidRDefault="005F1772" w:rsidP="005F1772">
      <w:pPr>
        <w:pStyle w:val="ProductList-Body"/>
        <w:ind w:left="158"/>
      </w:pPr>
    </w:p>
    <w:p w14:paraId="171D8D5F" w14:textId="77777777" w:rsidR="005F1772" w:rsidRPr="00F40FD0" w:rsidRDefault="005F1772" w:rsidP="005F1772">
      <w:pPr>
        <w:pStyle w:val="ProductList-Body"/>
        <w:ind w:left="180"/>
        <w:outlineLvl w:val="2"/>
      </w:pPr>
      <w:r>
        <w:rPr>
          <w:b/>
          <w:bCs/>
          <w:color w:val="0072C6"/>
        </w:rPr>
        <w:t>Druge obveze u vezi s Podacima o podršci</w:t>
      </w:r>
    </w:p>
    <w:p w14:paraId="63C5375F" w14:textId="77777777" w:rsidR="005F1772" w:rsidRDefault="005F1772" w:rsidP="005F1772">
      <w:pPr>
        <w:pStyle w:val="ProductList-Body"/>
        <w:ind w:left="180"/>
        <w:outlineLvl w:val="2"/>
        <w:rPr>
          <w:color w:val="0072C6"/>
        </w:rPr>
      </w:pPr>
      <w:r>
        <w:rPr>
          <w:b/>
          <w:color w:val="0072C6"/>
        </w:rPr>
        <w:tab/>
      </w:r>
      <w:r>
        <w:rPr>
          <w:color w:val="0072C6"/>
        </w:rPr>
        <w:t>Otkrivanje podataka</w:t>
      </w:r>
    </w:p>
    <w:p w14:paraId="1FEA2AC1" w14:textId="77777777" w:rsidR="005F1772" w:rsidRPr="00CD1288" w:rsidRDefault="005F1772" w:rsidP="005F1772">
      <w:pPr>
        <w:pStyle w:val="ProductList-Body"/>
        <w:ind w:left="720"/>
      </w:pPr>
      <w:r>
        <w:t>Na Microsoftovo otkrivanje Podataka o podršci trećim stranama primjenjuju se ista ograničenja i postupci koji se primjenjuju na Korisničke podatke i koji su navedeni u odredbi „Otkrivanje Korisničkih podataka“ u članku Odredbe o zaštiti osobnih podataka OST-a.</w:t>
      </w:r>
    </w:p>
    <w:p w14:paraId="7576EF86" w14:textId="77777777" w:rsidR="005F1772" w:rsidRDefault="005F1772" w:rsidP="005F1772">
      <w:pPr>
        <w:pStyle w:val="ProductList-Body"/>
        <w:ind w:left="158"/>
      </w:pPr>
    </w:p>
    <w:p w14:paraId="6ECFD778" w14:textId="77777777" w:rsidR="005F1772" w:rsidRDefault="005F1772" w:rsidP="005F1772">
      <w:pPr>
        <w:pStyle w:val="ProductList-Body"/>
        <w:keepNext/>
        <w:ind w:left="187"/>
        <w:outlineLvl w:val="2"/>
        <w:rPr>
          <w:color w:val="0072C6"/>
        </w:rPr>
      </w:pPr>
      <w:r>
        <w:rPr>
          <w:b/>
          <w:color w:val="0072C6"/>
        </w:rPr>
        <w:tab/>
      </w:r>
      <w:r>
        <w:rPr>
          <w:color w:val="0072C6"/>
        </w:rPr>
        <w:t>Brisanje ili vraćanje podataka</w:t>
      </w:r>
    </w:p>
    <w:p w14:paraId="368A1719" w14:textId="77777777" w:rsidR="005F1772" w:rsidRDefault="005F1772" w:rsidP="005F1772">
      <w:pPr>
        <w:pStyle w:val="ProductList-Body"/>
        <w:ind w:left="720"/>
      </w:pPr>
      <w:r>
        <w:t>Microsoft će izbrisati ili vratiti sve kopije Podataka o podršci i Osobne podatke sadržane u njima nakon ispunjenja poslovnih svrha za koje su se Podaci o podršci prikupljali ili prenosili ili prije toga na Klijentov zahtjev u pisanom obliku.</w:t>
      </w:r>
    </w:p>
    <w:p w14:paraId="6AA4E156" w14:textId="77777777" w:rsidR="005F1772" w:rsidRDefault="005F1772" w:rsidP="005F1772">
      <w:pPr>
        <w:pStyle w:val="ProductList-Body"/>
        <w:ind w:left="158"/>
      </w:pPr>
    </w:p>
    <w:p w14:paraId="772619F0" w14:textId="77777777" w:rsidR="006E0AA0" w:rsidRDefault="006E0AA0" w:rsidP="006E0AA0">
      <w:pPr>
        <w:pStyle w:val="ProductList-Body"/>
        <w:ind w:left="180"/>
        <w:outlineLvl w:val="2"/>
        <w:rPr>
          <w:color w:val="0072C6"/>
        </w:rPr>
      </w:pPr>
      <w:r>
        <w:rPr>
          <w:b/>
          <w:color w:val="0072C6"/>
        </w:rPr>
        <w:tab/>
      </w:r>
      <w:r>
        <w:rPr>
          <w:color w:val="0072C6"/>
        </w:rPr>
        <w:t>Korištenje Podobrađivača</w:t>
      </w:r>
    </w:p>
    <w:p w14:paraId="0BBDF46B" w14:textId="77777777" w:rsidR="006E0AA0" w:rsidRDefault="006E0AA0" w:rsidP="006E0AA0">
      <w:pPr>
        <w:pStyle w:val="ProductList-Body"/>
        <w:ind w:left="720"/>
      </w:pPr>
      <w:r>
        <w:t>Na Microsoftovo korištenje Podobrađivača u vezi s pružanjem tehničke podrške za Online usluge primjenjuju se ista ograničenja i postupci koji se primjenjuju na njegovo korištenje Podobrađivača u vezi s Online uslugama koji su navedeni u odredbi „Obavijest o upotrebi Podobrađivača i nadzor te upotrebe“ u članku Odredbe o zaštiti osobnih podataka OST-a.</w:t>
      </w:r>
    </w:p>
    <w:p w14:paraId="338CACED" w14:textId="77777777" w:rsidR="005F1772" w:rsidRDefault="005F1772" w:rsidP="005F1772">
      <w:pPr>
        <w:pStyle w:val="ProductList-Body"/>
        <w:ind w:left="158"/>
      </w:pPr>
    </w:p>
    <w:p w14:paraId="36D2C2DC" w14:textId="77777777" w:rsidR="005F1772" w:rsidRDefault="005F1772" w:rsidP="005F1772">
      <w:pPr>
        <w:pStyle w:val="ProductList-Body"/>
        <w:ind w:left="180"/>
        <w:outlineLvl w:val="2"/>
        <w:rPr>
          <w:color w:val="0072C6"/>
        </w:rPr>
      </w:pPr>
      <w:r>
        <w:rPr>
          <w:b/>
          <w:color w:val="0072C6"/>
        </w:rPr>
        <w:tab/>
      </w:r>
      <w:r>
        <w:rPr>
          <w:color w:val="0072C6"/>
        </w:rPr>
        <w:t>Obrazovne ustanove</w:t>
      </w:r>
    </w:p>
    <w:p w14:paraId="4E8A45B1" w14:textId="77777777" w:rsidR="005F1772" w:rsidRPr="00CD1288" w:rsidRDefault="005F1772" w:rsidP="005F1772">
      <w:pPr>
        <w:pStyle w:val="ProductList-Body"/>
        <w:ind w:left="720"/>
      </w:pPr>
      <w:r>
        <w:t>Microsoftova potvrđivanja i suglasnosti i obveze Klijenta na dobivanje roditeljskog pristanka i slanje obavijesti navedenih u odredbi „Obrazovne ustanove“ u članku Odredbe o zaštiti osobnih podataka OST-a primjenjuju se i na Podatke o podršci.</w:t>
      </w:r>
    </w:p>
    <w:p w14:paraId="29A073FD" w14:textId="77777777" w:rsidR="005F1772" w:rsidRPr="00CD1288" w:rsidRDefault="005F1772" w:rsidP="005F1772">
      <w:pPr>
        <w:pStyle w:val="ProductList-Body"/>
      </w:pPr>
    </w:p>
    <w:p w14:paraId="0B8E7ED7" w14:textId="77777777" w:rsidR="005F1772" w:rsidRPr="00FC2D52" w:rsidRDefault="005F1772" w:rsidP="005F1772">
      <w:pPr>
        <w:pStyle w:val="ProductList-Body"/>
        <w:outlineLvl w:val="2"/>
      </w:pPr>
      <w:r>
        <w:rPr>
          <w:b/>
          <w:bCs/>
          <w:color w:val="00188F"/>
        </w:rPr>
        <w:t>Ostale odredbe o Profesionalnim uslugama</w:t>
      </w:r>
    </w:p>
    <w:p w14:paraId="242C12E5" w14:textId="77777777" w:rsidR="006E0AA0" w:rsidRPr="00AC5443" w:rsidRDefault="006E0AA0" w:rsidP="006E0AA0">
      <w:pPr>
        <w:pStyle w:val="ProductList-Body"/>
        <w:tabs>
          <w:tab w:val="clear" w:pos="158"/>
          <w:tab w:val="left" w:pos="360"/>
        </w:tabs>
        <w:ind w:left="180"/>
        <w:outlineLvl w:val="3"/>
        <w:rPr>
          <w:b/>
          <w:color w:val="0072C6"/>
        </w:rPr>
      </w:pPr>
      <w:r>
        <w:rPr>
          <w:b/>
          <w:color w:val="0072C6"/>
        </w:rPr>
        <w:t>Obrada osobnih podataka</w:t>
      </w:r>
    </w:p>
    <w:p w14:paraId="57B4BCF7" w14:textId="29543FD4" w:rsidR="00B13762" w:rsidRDefault="006E0AA0" w:rsidP="006E0AA0">
      <w:pPr>
        <w:pStyle w:val="CommentText"/>
        <w:ind w:left="180"/>
        <w:rPr>
          <w:sz w:val="18"/>
          <w:szCs w:val="18"/>
        </w:rPr>
      </w:pPr>
      <w:r>
        <w:rPr>
          <w:sz w:val="18"/>
          <w:szCs w:val="18"/>
        </w:rPr>
        <w:t xml:space="preserve">U mjeri u kojoj je Microsoft obrađivač ili podobrađivač Osobnih podataka koji nisu uključeni u Podatke o podršci u vezi s pružanjem Profesionalnih usluga, Microsoft preuzima obveze iz: (a) odredbe „Obrada osobnih podataka; GDPR“ u članku OST-a o odredbama o zaštiti osobnih podataka i (b) u Prilogu 4 odredaba GDPR-a prema svim klijentima od 25. svibnja 2018. </w:t>
      </w:r>
    </w:p>
    <w:p w14:paraId="77F8A2BD" w14:textId="77777777" w:rsidR="00EE08F2" w:rsidRPr="00AC5443" w:rsidRDefault="00EE08F2" w:rsidP="00EE08F2">
      <w:pPr>
        <w:pStyle w:val="ProductList-Body"/>
        <w:ind w:left="158"/>
        <w:rPr>
          <w:b/>
          <w:color w:val="0072C6"/>
        </w:rPr>
      </w:pPr>
      <w:r>
        <w:rPr>
          <w:b/>
          <w:color w:val="0072C6"/>
        </w:rPr>
        <w:t>Korištenje Podobrađivača</w:t>
      </w:r>
    </w:p>
    <w:p w14:paraId="18883495" w14:textId="77777777" w:rsidR="00EE08F2" w:rsidRDefault="00EE08F2" w:rsidP="00EE08F2">
      <w:pPr>
        <w:pStyle w:val="ProductList-Body"/>
        <w:ind w:left="158"/>
      </w:pPr>
      <w:r>
        <w:t xml:space="preserve">Microsoft može angažirati Podobrađivače za izvršavanje određenih usluga u svoje ime. Za Profesionalne usluge koje nisu tehnička podrška za Online usluge, Klijent je suglasan s tim da Microsoft angažira Podobrađivače za obradu Osobnih podataka. Microsoft će se pobrinuti da Podobrađivači budu obvezani ugovorima u pisanom obliku koji od njih zahtijevaju da pruže razinu zaštite osobnih podataka najmanje jednaku onoj koju od Microsofta zahtijeva ovaj Prilog. </w:t>
      </w:r>
    </w:p>
    <w:p w14:paraId="3C55FEC9" w14:textId="77777777" w:rsidR="00EE08F2" w:rsidRDefault="00EE08F2" w:rsidP="00EE08F2">
      <w:pPr>
        <w:pStyle w:val="ProductList-Body"/>
        <w:ind w:left="158"/>
      </w:pPr>
    </w:p>
    <w:p w14:paraId="4A1C49DF" w14:textId="77777777" w:rsidR="00EE08F2" w:rsidRDefault="00EE08F2" w:rsidP="00EE08F2">
      <w:pPr>
        <w:pStyle w:val="ProductList-Body"/>
        <w:ind w:left="158"/>
      </w:pPr>
      <w:r>
        <w:t>Popis Microsoftovih Podobrađivača dostupan je na zahtjev. Ako se taj popis zatraži, najmanje 14 dana prije davanja ovlaštenja novom Podizvođaču obrade za pristup Osobnim podacima Microsoft će popis ažurirati i pružiti Klijentu mehanizam dobivanja obavijesti o tom ažuriranju.</w:t>
      </w:r>
    </w:p>
    <w:p w14:paraId="3A4ADC95" w14:textId="77777777" w:rsidR="00EE08F2" w:rsidRDefault="00EE08F2" w:rsidP="00EE08F2">
      <w:pPr>
        <w:pStyle w:val="ProductList-Body"/>
        <w:ind w:left="158"/>
      </w:pPr>
    </w:p>
    <w:p w14:paraId="64FD2189" w14:textId="77777777" w:rsidR="00EE08F2" w:rsidRPr="00EE08F2" w:rsidRDefault="00EE08F2" w:rsidP="00EE08F2">
      <w:pPr>
        <w:pStyle w:val="CommentText"/>
        <w:ind w:left="180"/>
        <w:rPr>
          <w:sz w:val="18"/>
          <w:szCs w:val="18"/>
        </w:rPr>
      </w:pPr>
      <w:r w:rsidRPr="00EE08F2">
        <w:rPr>
          <w:sz w:val="18"/>
          <w:szCs w:val="18"/>
        </w:rPr>
        <w:t>Ako Klijent nije suglasan s novim Podobrađivačem, Klijent može raskinuti Ugovor za predmetne Profesionalne usluge slanjem, prije isteka odgovarajućeg otkaznog roka, obavijesti o prekidu u pisanom obliku koja uključuje objašnjenje razloga za neodobravanje.</w:t>
      </w:r>
    </w:p>
    <w:p w14:paraId="3C730C59"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Obveze ugovornih strana</w:t>
      </w:r>
    </w:p>
    <w:p w14:paraId="24AD93F7" w14:textId="77777777" w:rsidR="00AD3B3E" w:rsidRPr="000772BE" w:rsidRDefault="00AD3B3E" w:rsidP="00B13762">
      <w:pPr>
        <w:pStyle w:val="ProductList-Body"/>
        <w:ind w:left="180"/>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B13762">
      <w:pPr>
        <w:pStyle w:val="ProductList-Body"/>
        <w:ind w:left="180"/>
      </w:pPr>
    </w:p>
    <w:p w14:paraId="00031C0E" w14:textId="77777777" w:rsidR="00AD3B3E" w:rsidRPr="000772BE" w:rsidRDefault="00AD3B3E" w:rsidP="00B13762">
      <w:pPr>
        <w:pStyle w:val="ProductList-Body"/>
        <w:ind w:left="180"/>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B13762">
      <w:pPr>
        <w:pStyle w:val="ProductList-Body"/>
        <w:ind w:left="180"/>
      </w:pPr>
    </w:p>
    <w:p w14:paraId="5240F0F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Ograničenje odgovornosti</w:t>
      </w:r>
    </w:p>
    <w:p w14:paraId="206A45D6" w14:textId="77777777" w:rsidR="00AD3B3E" w:rsidRPr="000772BE" w:rsidRDefault="00AD3B3E" w:rsidP="00B13762">
      <w:pPr>
        <w:pStyle w:val="ProductList-Body"/>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B13762">
      <w:pPr>
        <w:pStyle w:val="ProductList-Body"/>
        <w:ind w:left="180"/>
      </w:pPr>
    </w:p>
    <w:p w14:paraId="2605F63B" w14:textId="77777777" w:rsidR="007E46D7" w:rsidRPr="00B13762" w:rsidRDefault="007E46D7" w:rsidP="00405916">
      <w:pPr>
        <w:pStyle w:val="ProductList-Body"/>
        <w:keepNext/>
        <w:tabs>
          <w:tab w:val="clear" w:pos="158"/>
          <w:tab w:val="left" w:pos="360"/>
        </w:tabs>
        <w:ind w:left="187"/>
        <w:outlineLvl w:val="3"/>
        <w:rPr>
          <w:b/>
          <w:color w:val="0072C6"/>
        </w:rPr>
      </w:pPr>
      <w:r w:rsidRPr="00B13762">
        <w:rPr>
          <w:b/>
          <w:color w:val="0072C6"/>
        </w:rPr>
        <w:t>Popravci</w:t>
      </w:r>
    </w:p>
    <w:p w14:paraId="4DC40887" w14:textId="77777777" w:rsidR="007E46D7" w:rsidRPr="003C69A1" w:rsidRDefault="007E46D7" w:rsidP="00B13762">
      <w:pPr>
        <w:pStyle w:val="ProductList-Body"/>
        <w:ind w:left="180"/>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B13762">
      <w:pPr>
        <w:pStyle w:val="ProductList-Body"/>
        <w:ind w:left="180"/>
      </w:pPr>
    </w:p>
    <w:p w14:paraId="2283FEA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Ranije nastala djela</w:t>
      </w:r>
    </w:p>
    <w:p w14:paraId="3CCE05CB" w14:textId="77777777" w:rsidR="007E46D7" w:rsidRPr="003C69A1" w:rsidRDefault="007E46D7" w:rsidP="00B13762">
      <w:pPr>
        <w:pStyle w:val="ProductList-Body"/>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B13762">
      <w:pPr>
        <w:pStyle w:val="ProductList-Body"/>
        <w:ind w:left="180"/>
      </w:pPr>
    </w:p>
    <w:p w14:paraId="78FC651E"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Materijali isporučeni u sklopu usluge</w:t>
      </w:r>
    </w:p>
    <w:p w14:paraId="05C02863" w14:textId="77777777" w:rsidR="007E46D7" w:rsidRPr="003C69A1" w:rsidRDefault="007E46D7" w:rsidP="00B13762">
      <w:pPr>
        <w:pStyle w:val="ProductList-Body"/>
        <w:ind w:left="180"/>
      </w:pPr>
      <w:r>
        <w:t>„Materijali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B13762">
      <w:pPr>
        <w:pStyle w:val="ProductList-Body"/>
        <w:ind w:left="180"/>
      </w:pPr>
    </w:p>
    <w:p w14:paraId="444EE88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Tehnologija drugih proizvođača</w:t>
      </w:r>
    </w:p>
    <w:p w14:paraId="223C373A" w14:textId="77777777" w:rsidR="007E46D7" w:rsidRPr="003C69A1" w:rsidRDefault="007E46D7" w:rsidP="00B13762">
      <w:pPr>
        <w:pStyle w:val="ProductList-Body"/>
        <w:ind w:left="180"/>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B13762">
      <w:pPr>
        <w:pStyle w:val="ProductList-Body"/>
        <w:ind w:left="180"/>
      </w:pPr>
    </w:p>
    <w:p w14:paraId="4F1659C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Prava Povezanih društava</w:t>
      </w:r>
    </w:p>
    <w:p w14:paraId="27804726" w14:textId="77777777" w:rsidR="00AD3B3E" w:rsidRPr="000772BE" w:rsidRDefault="00AD3B3E" w:rsidP="00B13762">
      <w:pPr>
        <w:pStyle w:val="ProductList-Body"/>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B13762">
      <w:pPr>
        <w:pStyle w:val="ProductList-Body"/>
        <w:ind w:left="180"/>
      </w:pPr>
    </w:p>
    <w:p w14:paraId="5D8244D8"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Kupci-državne ustanove</w:t>
      </w:r>
    </w:p>
    <w:p w14:paraId="6997F380" w14:textId="77777777" w:rsidR="00AD3B3E" w:rsidRPr="000772BE" w:rsidRDefault="00AD3B3E" w:rsidP="00B13762">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bookmarkStart w:id="233"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34" w:name="_Toc4747504"/>
      <w:r w:rsidRPr="002A626A">
        <w:rPr>
          <w:lang w:val="hr-HR"/>
        </w:rPr>
        <w:t>Obavijest o H.265/HEVC kodiranju za Azure Media Services</w:t>
      </w:r>
      <w:bookmarkEnd w:id="233"/>
      <w:bookmarkEnd w:id="234"/>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35"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2C345F">
      <w:pPr>
        <w:pStyle w:val="ProductList-Offering1Heading"/>
        <w:keepNext/>
        <w:keepLines/>
        <w:widowControl w:val="0"/>
        <w:rPr>
          <w:lang w:val="hr-HR"/>
        </w:rPr>
      </w:pPr>
      <w:bookmarkStart w:id="236" w:name="_Toc4747505"/>
      <w:r w:rsidRPr="00F910B0">
        <w:rPr>
          <w:lang w:val="hr-HR"/>
        </w:rPr>
        <w:t>Obavijest o programu Adobe Flash Player</w:t>
      </w:r>
      <w:bookmarkEnd w:id="235"/>
      <w:bookmarkEnd w:id="236"/>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80" w:history="1">
        <w:r>
          <w:rPr>
            <w:rStyle w:val="Hyperlink"/>
          </w:rPr>
          <w:t>http://go.microsoft.com/fwlink/?linkid=248532</w:t>
        </w:r>
      </w:hyperlink>
      <w:r>
        <w:t>. Adobe i Flash registrirani su žigovi ili žigovi tvrtke Adobe Systems Incorporated u Sjedinjenim Državama i/ili drugim državama.</w:t>
      </w:r>
    </w:p>
    <w:bookmarkStart w:id="237" w:name="_Toc484158324"/>
    <w:bookmarkStart w:id="238"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39" w:name="_Toc4747506"/>
      <w:r w:rsidRPr="002C345F">
        <w:rPr>
          <w:lang w:val="hr-HR"/>
        </w:rPr>
        <w:t>Napomena o Vizualnom standardu H.264/AVC, Videostandardu VC-1, Vizualnom standardu MPEG-4 Part 2 i Videostandardu MPEG-2</w:t>
      </w:r>
      <w:bookmarkEnd w:id="237"/>
      <w:bookmarkEnd w:id="238"/>
      <w:bookmarkEnd w:id="239"/>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81"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82"/>
          <w:footerReference w:type="first" r:id="rId83"/>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40" w:name="_Toc503180509"/>
      <w:bookmarkStart w:id="241" w:name="_Toc4747507"/>
      <w:bookmarkStart w:id="242" w:name="Attachment2"/>
      <w:r>
        <w:t>Prilog 2 – Paketi pretplatničkih licenci</w:t>
      </w:r>
      <w:bookmarkEnd w:id="240"/>
      <w:bookmarkEnd w:id="241"/>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Look w:val="04A0" w:firstRow="1" w:lastRow="0" w:firstColumn="1" w:lastColumn="0" w:noHBand="0" w:noVBand="1"/>
      </w:tblPr>
      <w:tblGrid>
        <w:gridCol w:w="3697"/>
        <w:gridCol w:w="252"/>
        <w:gridCol w:w="256"/>
        <w:gridCol w:w="256"/>
        <w:gridCol w:w="256"/>
        <w:gridCol w:w="674"/>
        <w:gridCol w:w="701"/>
        <w:gridCol w:w="356"/>
        <w:gridCol w:w="355"/>
        <w:gridCol w:w="252"/>
        <w:gridCol w:w="256"/>
        <w:gridCol w:w="256"/>
        <w:gridCol w:w="824"/>
        <w:gridCol w:w="625"/>
        <w:gridCol w:w="665"/>
        <w:gridCol w:w="374"/>
        <w:gridCol w:w="385"/>
        <w:gridCol w:w="360"/>
      </w:tblGrid>
      <w:tr w:rsidR="00E327F0" w14:paraId="1A37135C" w14:textId="77777777" w:rsidTr="00CE50E4">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F80B871" w14:textId="77777777" w:rsidR="00E327F0" w:rsidRDefault="00E327F0" w:rsidP="00CE50E4">
            <w:pPr>
              <w:pStyle w:val="ProductList-Body"/>
              <w:tabs>
                <w:tab w:val="clear" w:pos="158"/>
                <w:tab w:val="left" w:pos="720"/>
              </w:tabs>
              <w:spacing w:line="256" w:lineRule="auto"/>
              <w:ind w:left="-108"/>
              <w:rPr>
                <w:sz w:val="22"/>
              </w:rPr>
            </w:pPr>
            <w:r>
              <w:rPr>
                <w:sz w:val="22"/>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E327F0" w:rsidRPr="001F15CE" w:rsidRDefault="00E327F0"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9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0F9934"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754E90"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4253A8A7" w14:textId="77777777" w:rsidR="00E327F0" w:rsidRPr="001F15CE" w:rsidRDefault="00E327F0"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E79ED4E"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6918C9F"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58CC8DF2" w14:textId="77777777" w:rsidR="00E327F0" w:rsidRPr="001F15CE" w:rsidRDefault="00E327F0"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15" w:type="dxa"/>
            <w:gridSpan w:val="2"/>
            <w:tcBorders>
              <w:top w:val="single" w:sz="12" w:space="0" w:color="FFFFFF" w:themeColor="background1"/>
              <w:left w:val="single" w:sz="12" w:space="0" w:color="FFFFFF" w:themeColor="background1"/>
              <w:right w:val="nil"/>
            </w:tcBorders>
            <w:shd w:val="clear" w:color="auto" w:fill="0072C6"/>
            <w:hideMark/>
          </w:tcPr>
          <w:p w14:paraId="3A6E631E"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E327F0" w:rsidRPr="001F15CE" w:rsidRDefault="00E327F0"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77777777" w:rsidR="00E327F0" w:rsidRPr="00931AE7" w:rsidRDefault="00E327F0" w:rsidP="00CE5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E327F0" w:rsidRDefault="00E327F0"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4F213F" w14:textId="77777777" w:rsidR="00E327F0" w:rsidRPr="006F1174" w:rsidRDefault="00E327F0"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4" w:type="dxa"/>
            <w:gridSpan w:val="3"/>
            <w:tcBorders>
              <w:top w:val="single" w:sz="12" w:space="0" w:color="FFFFFF" w:themeColor="background1"/>
              <w:left w:val="single" w:sz="12" w:space="0" w:color="FFFFFF" w:themeColor="background1"/>
              <w:bottom w:val="nil"/>
              <w:right w:val="nil"/>
            </w:tcBorders>
            <w:shd w:val="clear" w:color="auto" w:fill="0072C6"/>
          </w:tcPr>
          <w:p w14:paraId="39BB2A94" w14:textId="77777777" w:rsidR="00E327F0" w:rsidRPr="00931AE7" w:rsidRDefault="00E327F0" w:rsidP="00CE50E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C5D4E8C" w14:textId="77777777" w:rsidR="00E327F0" w:rsidRPr="00931AE7" w:rsidRDefault="00E327F0" w:rsidP="00CE50E4">
            <w:pPr>
              <w:pStyle w:val="ProductList-Body"/>
              <w:tabs>
                <w:tab w:val="clear" w:pos="158"/>
                <w:tab w:val="left" w:pos="720"/>
              </w:tabs>
              <w:spacing w:before="20" w:after="20" w:line="256" w:lineRule="auto"/>
              <w:ind w:left="-72"/>
              <w:jc w:val="center"/>
            </w:pPr>
            <w:r>
              <w:rPr>
                <w:rFonts w:asciiTheme="majorHAnsi" w:hAnsiTheme="majorHAnsi"/>
                <w:color w:val="FFFFFF" w:themeColor="background1"/>
                <w:sz w:val="15"/>
                <w:szCs w:val="15"/>
              </w:rPr>
              <w:t>Izdanje Enterprise</w:t>
            </w:r>
          </w:p>
          <w:p w14:paraId="029B4873" w14:textId="77777777" w:rsidR="00E327F0" w:rsidRPr="001F15CE" w:rsidRDefault="00E327F0"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327F0" w14:paraId="6D373B11" w14:textId="77777777" w:rsidTr="00CE50E4">
        <w:trPr>
          <w:trHeight w:val="299"/>
          <w:tblHeader/>
        </w:trPr>
        <w:tc>
          <w:tcPr>
            <w:tcW w:w="0" w:type="auto"/>
            <w:vMerge/>
            <w:tcBorders>
              <w:top w:val="nil"/>
              <w:left w:val="nil"/>
              <w:bottom w:val="dashSmallGap" w:sz="4" w:space="0" w:color="808080" w:themeColor="background1" w:themeShade="80"/>
              <w:right w:val="nil"/>
            </w:tcBorders>
            <w:vAlign w:val="center"/>
            <w:hideMark/>
          </w:tcPr>
          <w:p w14:paraId="4DEE7103" w14:textId="77777777" w:rsidR="00E327F0" w:rsidRDefault="00E327F0" w:rsidP="00CE50E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59" w:type="dxa"/>
            <w:tcBorders>
              <w:left w:val="single" w:sz="12" w:space="0" w:color="FFFFFF" w:themeColor="background1"/>
              <w:bottom w:val="single" w:sz="12" w:space="0" w:color="FFFFFF" w:themeColor="background1"/>
              <w:right w:val="nil"/>
            </w:tcBorders>
            <w:shd w:val="clear" w:color="auto" w:fill="0072C6"/>
            <w:vAlign w:val="center"/>
          </w:tcPr>
          <w:p w14:paraId="08849EA5"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6" w:type="dxa"/>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4FCD74" w14:textId="77777777" w:rsidR="00E327F0" w:rsidDel="009C5E6C"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Usklađenost</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E327F0" w:rsidDel="009C5E6C"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C5E04F"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613AF051" w14:textId="77777777" w:rsidR="00E327F0" w:rsidRPr="00931AE7" w:rsidRDefault="00E327F0"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D22476B"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71A8E3E" w14:textId="77777777" w:rsidR="00E327F0" w:rsidRPr="00931AE7" w:rsidRDefault="00E327F0"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0CFA71A"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694A94B1"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327F0" w14:paraId="77707B42" w14:textId="77777777" w:rsidTr="00CE50E4">
        <w:trPr>
          <w:trHeight w:val="210"/>
        </w:trPr>
        <w:tc>
          <w:tcPr>
            <w:tcW w:w="0" w:type="auto"/>
            <w:tcBorders>
              <w:top w:val="nil"/>
              <w:left w:val="nil"/>
              <w:bottom w:val="dashSmallGap" w:sz="4" w:space="0" w:color="BFBFBF" w:themeColor="background1" w:themeShade="BF"/>
              <w:right w:val="nil"/>
            </w:tcBorders>
            <w:noWrap/>
            <w:vAlign w:val="center"/>
            <w:hideMark/>
          </w:tcPr>
          <w:p w14:paraId="7AE1E32C"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B193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619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D986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CA0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77C1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3E77722"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81DE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35D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31E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ED4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52933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70E13BA"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41EEF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DA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6D9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4D6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C7AB9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FF7E81E"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D5F9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2BC9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9A7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4028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91A87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6D704B0"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11956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0B36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F70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36DA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2655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A056FF4"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A194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F3A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32EC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525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346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5C9230A"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42CB1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DDD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D45D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C2C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95D99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BFCB600"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9313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7630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FDE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34E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0E7DC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FA6E859"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E210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5833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6DAF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C4D9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E880E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3DE519F"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CA008"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043CE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251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F0A3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7FF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367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30199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B84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B17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4F4E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31C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0EB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28E6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E42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A4A0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67A1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6506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87FC1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4E5DF16"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50AA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E760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36E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5EEC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D6F0F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B3B0F83"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ECE65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A0C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20A6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6E0B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A7ECF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3C055D7F"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3CEBC3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17DA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1DD4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DEBE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F8F6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E1D4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59D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FBC5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9C9C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F6FA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C0E2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79A8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FF4E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FCC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9889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8D45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76AF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3E8F1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C286258"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E0A4A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A955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09E5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7917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CFC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E26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4AD8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3064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424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6002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C7D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C68D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F8D2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B53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0C05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FF25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0F5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169A4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ADDA542" w14:textId="77777777" w:rsidTr="00CE50E4">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517C52"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B320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B010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30BC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7F83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AE3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7A62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D63C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9CC3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B5A3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1488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8144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E8D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0CFC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0776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0E63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D5A6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1C34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474FA2E" w14:textId="77777777" w:rsidTr="00CE50E4">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9D159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CD08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7C8B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CFFC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E796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172921E"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1 za 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C6B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900A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A484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2B3B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744B1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A563581"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2 za 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B4F4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9FA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7364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9807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1D35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6661D73"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E33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95B2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9CC1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682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A224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C8D58ED"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43DE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6DEB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A131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BAE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D823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49AD6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B023B9B"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E970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3F9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F5A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733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0AE50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7275BFC"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B563FA"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950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9813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E26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AB13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D8E1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176D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9694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A7B73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C48D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4339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9BA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CF19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EC50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A24C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26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7538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CC500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66419F2"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7D9E8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E680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91C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8524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89F40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DEE592C"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FF4E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4F0E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A04B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3A88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866C1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3437FABB"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5D42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ADF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3ECA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9A3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18030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E9027BD"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C75C5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2E46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08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485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3E8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8BC1A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A28FEB8"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146DD"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877E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BECA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2641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67A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DF1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DF17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E5F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784C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EBCA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77EF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EF46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937E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1D44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95C0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EBF67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A49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D40DF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B4C0E2C"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C0BCF2"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D838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BB6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03CA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4440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2036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957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CA4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186F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2964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B192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FAE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4D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EA0F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177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57A39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BC8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BC63C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7C43894"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C8A21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06E1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BE7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C85A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01E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2123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2B7E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5070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BA51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F50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D55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12E6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9ECA7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9F9E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792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866DC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ED24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46875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B0F3DAB"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BB6347"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C68A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7513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38B8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F25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619E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D15F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FF35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7A900"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B2EA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9ABB7"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D464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EC20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5658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4924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BBA07"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1C866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5CB81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3644446"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BDB7DE" w14:textId="77777777" w:rsidR="00E327F0" w:rsidRPr="00F40FD0"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384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0858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F02F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20B7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F65A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B3D6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0CB1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B8C9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696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435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0CE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ECCB1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71A2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30EE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8E96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EA7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A4267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94CF22B"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9C0F51"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460C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0AD2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F46E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B2F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12CE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49A3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C48C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1DC1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5C68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F323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55E4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7E0FB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2E0ED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1CE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08D8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91618E"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5880A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6B07D1F"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7F3317C" w14:textId="77777777" w:rsidR="00E327F0"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E686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7B86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BC0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F415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916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301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02FD0"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6F449"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6776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0617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72BE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B2BE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1377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94FD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961E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7E5AA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6869D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BBFBCA2"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BBCF450"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F58A30"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3274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6D8D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86D5E"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885C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0A02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C938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4145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CD18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E066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93EC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4AB86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12C5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1F9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B7B6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939C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BAD66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8F4F66F"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B4418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42DE7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D4FD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C2E4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7ADA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E06D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8FC7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90D1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8BC6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044A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5E1C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655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609BB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27E8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D63C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E995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18F88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04747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918EB02"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3CC8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B0A66"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AC85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83CA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B6567"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DD9B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628A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F2ACB"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45A53"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9FD4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5EEB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14F57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10B3F6FD"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Enterprise E5 ovisi o regionalnoj dostupnosti.</w:t>
      </w:r>
    </w:p>
    <w:p w14:paraId="63170892" w14:textId="73E05D27" w:rsidR="005162B3" w:rsidRDefault="005162B3" w:rsidP="005162B3">
      <w:pPr>
        <w:pStyle w:val="ProductList-Body"/>
        <w:rPr>
          <w:i/>
          <w:sz w:val="16"/>
          <w:szCs w:val="16"/>
        </w:rPr>
      </w:pPr>
      <w:r>
        <w:rPr>
          <w:i/>
          <w:sz w:val="16"/>
          <w:szCs w:val="16"/>
          <w:vertAlign w:val="superscript"/>
        </w:rPr>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84" w:history="1">
        <w:r>
          <w:rPr>
            <w:rStyle w:val="Hyperlink"/>
            <w:i/>
            <w:sz w:val="16"/>
            <w:szCs w:val="16"/>
          </w:rPr>
          <w:t>https://www.microsoft.com/en-us/dynamics365/pricing</w:t>
        </w:r>
      </w:hyperlink>
      <w:r>
        <w:rPr>
          <w:i/>
          <w:sz w:val="16"/>
          <w:szCs w:val="16"/>
        </w:rPr>
        <w:t>.</w:t>
      </w:r>
    </w:p>
    <w:p w14:paraId="3D9C64DE" w14:textId="14BD482B"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46FFB6F0" w14:textId="77777777" w:rsidR="00E327F0" w:rsidRPr="00931AE7" w:rsidRDefault="00E327F0" w:rsidP="00E327F0">
      <w:pPr>
        <w:pStyle w:val="ProductList-Body"/>
      </w:pPr>
      <w:r>
        <w:rPr>
          <w:i/>
          <w:sz w:val="16"/>
          <w:szCs w:val="16"/>
          <w:vertAlign w:val="superscript"/>
        </w:rPr>
        <w:t>6</w:t>
      </w:r>
      <w:r>
        <w:rPr>
          <w:i/>
          <w:sz w:val="16"/>
          <w:szCs w:val="16"/>
        </w:rPr>
        <w:t xml:space="preserve"> Microsoft 365 E5 Security uključuje naprednu zaštitu od napada Windows Defender.</w:t>
      </w:r>
    </w:p>
    <w:p w14:paraId="3C864F32" w14:textId="77777777" w:rsidR="00982F0F" w:rsidRPr="00E327F0" w:rsidRDefault="00982F0F" w:rsidP="006E0AA0">
      <w:pPr>
        <w:pStyle w:val="ProductList-Body"/>
        <w:rPr>
          <w:lang w:eastAsia="en-US" w:bidi="ar-SA"/>
        </w:rPr>
      </w:pPr>
    </w:p>
    <w:p w14:paraId="68BDD15C" w14:textId="1AEBE52C" w:rsidR="005162B3" w:rsidRPr="00E327F0" w:rsidRDefault="005162B3" w:rsidP="005162B3">
      <w:pPr>
        <w:pStyle w:val="ProductList-Offering1Heading"/>
        <w:rPr>
          <w:lang w:val="hr-HR"/>
        </w:rPr>
      </w:pPr>
      <w:bookmarkStart w:id="243" w:name="_Toc503180510"/>
      <w:bookmarkStart w:id="244" w:name="_Toc4747508"/>
      <w:r w:rsidRPr="00E327F0">
        <w:rPr>
          <w:lang w:val="hr-HR"/>
        </w:rPr>
        <w:t>Javni sektor</w:t>
      </w:r>
      <w:bookmarkEnd w:id="243"/>
      <w:bookmarkEnd w:id="244"/>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327F0" w14:paraId="22BE5511" w14:textId="77777777" w:rsidTr="00CE50E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CE50E4">
            <w:pPr>
              <w:pStyle w:val="ProductList-Body"/>
              <w:tabs>
                <w:tab w:val="clear" w:pos="158"/>
                <w:tab w:val="left" w:pos="720"/>
              </w:tabs>
              <w:spacing w:line="256" w:lineRule="auto"/>
              <w:ind w:left="-108"/>
              <w:rPr>
                <w:sz w:val="22"/>
              </w:rPr>
            </w:pPr>
            <w:r>
              <w:rPr>
                <w:sz w:val="22"/>
              </w:rPr>
              <w:t>Online usluga</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CE5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CE5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CE5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327F0" w14:paraId="73CF05D3" w14:textId="77777777" w:rsidTr="00CE50E4">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E327F0" w:rsidRDefault="00E327F0" w:rsidP="00CE50E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6C270239"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E327F0" w:rsidRPr="006F1174"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4812AF"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Usklađenost</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327F0" w14:paraId="634133C5" w14:textId="77777777" w:rsidTr="00CE50E4">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691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1F5B04A"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42D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883803B"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5943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977FB32"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1C9D3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E4037A7"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D0B32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C53C683"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C6AD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D937096"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3B38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0E783B4"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59DE8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C040EB2"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E849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BF4C6FD"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4BDC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1193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0327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D960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1D30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A76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7A85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17D2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047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6B45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0BA5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A059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5EF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A2E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01FA879"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89B3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99C4633"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8F0A0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0100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478F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1AF6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34FD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BFA1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73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C81C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AC8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9AE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218C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CB4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6AC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313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6B803D2"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DCFB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A0B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DC2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F1A3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CD19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21C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BE09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2C23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1047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53AF9"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431F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D53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AEBA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E8D1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3CC54131" w14:textId="77777777" w:rsidTr="00CE50E4">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78647"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7165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15C4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CF02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AC4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10F0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A827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B0F7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DA0C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DA38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70C1E"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BCD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0FA5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1AA7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9EDF538" w14:textId="77777777" w:rsidTr="00CE50E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051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370C61EC"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49ADB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FB31AD9"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A2724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34EB07F"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F1CE7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28294DC"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60A4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44EE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D303D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4699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D08347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C635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CF1CD8D"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2B411"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2D86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B44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5890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674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73E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C82A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C70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4845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5CD0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7740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C609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21F4A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3207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90D819A"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58E5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719F05A"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38699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6D35B4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204E1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834F64D"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C564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BA2B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7DB930F"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3E97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F4F1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A2AA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C327D4"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09FD2E"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2B689"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2EDB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651E9"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D6E3D4"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FD37CE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E327F0"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CDE0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p w14:paraId="5FCB0C40"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Government/Education E5/A5 ovisi o regionalnoj dostupnosti.</w:t>
      </w:r>
    </w:p>
    <w:bookmarkEnd w:id="242"/>
    <w:p w14:paraId="0AE28DE0" w14:textId="77777777" w:rsidR="006E0AA0" w:rsidRDefault="006E0AA0" w:rsidP="006E0AA0">
      <w:pPr>
        <w:pStyle w:val="ProductList-Body"/>
        <w:rPr>
          <w:i/>
          <w:sz w:val="16"/>
          <w:szCs w:val="16"/>
        </w:rPr>
      </w:pPr>
      <w:r>
        <w:rPr>
          <w:i/>
          <w:sz w:val="16"/>
          <w:szCs w:val="16"/>
          <w:vertAlign w:val="superscript"/>
        </w:rPr>
        <w:t>4</w:t>
      </w:r>
      <w:r w:rsidRPr="0022599E">
        <w:rPr>
          <w:i/>
          <w:sz w:val="16"/>
          <w:szCs w:val="16"/>
        </w:rPr>
        <w:t xml:space="preserve"> </w:t>
      </w:r>
      <w:r>
        <w:rPr>
          <w:i/>
          <w:sz w:val="16"/>
          <w:szCs w:val="16"/>
        </w:rPr>
        <w:t>Obuhvaća Microsoft 365 Education A3 s Core CAL-om.</w:t>
      </w:r>
    </w:p>
    <w:p w14:paraId="30697409" w14:textId="765B4436"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1AB2305A" w14:textId="77777777" w:rsidR="00E327F0" w:rsidRPr="00931AE7" w:rsidRDefault="00E327F0" w:rsidP="00E327F0">
      <w:pPr>
        <w:pStyle w:val="ProductList-Body"/>
      </w:pPr>
      <w:r>
        <w:rPr>
          <w:i/>
          <w:sz w:val="16"/>
          <w:szCs w:val="16"/>
          <w:vertAlign w:val="superscript"/>
        </w:rPr>
        <w:t>6</w:t>
      </w:r>
      <w:r>
        <w:rPr>
          <w:i/>
          <w:sz w:val="16"/>
          <w:szCs w:val="16"/>
        </w:rPr>
        <w:t xml:space="preserve"> Microsoft 365 A5 Security uključuje naprednu zaštitu od napada Windows Defender.</w:t>
      </w:r>
    </w:p>
    <w:p w14:paraId="7A2B3330" w14:textId="77777777" w:rsidR="00743DDA" w:rsidRPr="00903BB7" w:rsidRDefault="00E863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144749B0" w14:textId="6BAC63B0" w:rsidR="00743DDA" w:rsidRDefault="00743DDA" w:rsidP="00A914BF">
      <w:pPr>
        <w:pStyle w:val="ProductList-Body"/>
        <w:sectPr w:rsidR="00743DDA"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5" w:name="Attachment3"/>
      <w:bookmarkStart w:id="246" w:name="_Toc4747509"/>
      <w:r>
        <w:t>Prilog 3 – Standardne ugovorne klauzule (Izvođači obrade podataka)</w:t>
      </w:r>
      <w:bookmarkEnd w:id="245"/>
      <w:bookmarkEnd w:id="246"/>
    </w:p>
    <w:p w14:paraId="1CC348AB" w14:textId="77777777" w:rsidR="00C33635" w:rsidRDefault="00C33635" w:rsidP="00C33635">
      <w:pPr>
        <w:pStyle w:val="ProductList-Body"/>
      </w:pPr>
      <w:r>
        <w:t>Klijentovo izvršenje ugovora o količinskom licenciranju uključuje izvršenje Priloga 3 koji potpisuje Microsoft Corporation. Da bi odustao od „Standardnih ugovornih klauzula“, Klijent mora poslati društvu Microsoft sljedeće informacije u pisanoj obavijesti (prema odredbama Klijentova ugovora o količinskom licenciranju):</w:t>
      </w:r>
    </w:p>
    <w:p w14:paraId="0AC7936D" w14:textId="77777777" w:rsidR="00C33635" w:rsidRDefault="00C33635" w:rsidP="00C33635">
      <w:pPr>
        <w:pStyle w:val="ProductList-Body"/>
        <w:numPr>
          <w:ilvl w:val="0"/>
          <w:numId w:val="5"/>
        </w:numPr>
        <w:ind w:left="450" w:hanging="270"/>
      </w:pPr>
      <w:r>
        <w:t>puno ime Klijenta i bilo kojeg Povezanog društva koje odustaje;</w:t>
      </w:r>
    </w:p>
    <w:p w14:paraId="256F8521" w14:textId="77777777" w:rsidR="00C33635" w:rsidRDefault="00C33635" w:rsidP="00C33635">
      <w:pPr>
        <w:pStyle w:val="ProductList-Body"/>
        <w:numPr>
          <w:ilvl w:val="0"/>
          <w:numId w:val="5"/>
        </w:numPr>
        <w:spacing w:before="40"/>
        <w:ind w:left="450" w:hanging="270"/>
      </w:pPr>
      <w:r>
        <w:t>ako Klijent ima više ugovora o količinskom licenciranju, ugovor o količinskom licenciranju na koji se odustajanje odnosi i</w:t>
      </w:r>
    </w:p>
    <w:p w14:paraId="4253163C" w14:textId="77777777" w:rsidR="00C33635" w:rsidRDefault="00C33635" w:rsidP="00C33635">
      <w:pPr>
        <w:pStyle w:val="ProductList-Body"/>
        <w:numPr>
          <w:ilvl w:val="0"/>
          <w:numId w:val="5"/>
        </w:numPr>
        <w:spacing w:before="40"/>
        <w:ind w:left="461" w:hanging="274"/>
      </w:pPr>
      <w:r>
        <w:t>izjavu da Klijent (ili Povezano društvo) odustaje od Standardnih ugovornih klauzula.</w:t>
      </w:r>
    </w:p>
    <w:p w14:paraId="0888CE12" w14:textId="77777777" w:rsidR="00C33635" w:rsidRDefault="00C33635" w:rsidP="00C33635">
      <w:pPr>
        <w:pStyle w:val="ProductList-Body"/>
        <w:spacing w:before="40"/>
      </w:pPr>
    </w:p>
    <w:p w14:paraId="03564CF4" w14:textId="77777777" w:rsidR="00C33635" w:rsidRDefault="00C33635" w:rsidP="00C33635">
      <w:pPr>
        <w:pStyle w:val="ProductList-Body"/>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20D2D9E6" w14:textId="77777777" w:rsidR="00C33635" w:rsidRDefault="00C33635" w:rsidP="00C33635">
      <w:pPr>
        <w:pStyle w:val="ProductList-Body"/>
      </w:pPr>
    </w:p>
    <w:p w14:paraId="53FE1B4E" w14:textId="77777777" w:rsidR="00C33635" w:rsidRDefault="00C33635" w:rsidP="00C33635">
      <w:pPr>
        <w:pStyle w:val="ProductList-Body"/>
      </w:pPr>
      <w:r>
        <w:t>Počevši od 25. svibnja 2018. reference na različite članke iz Direktive 95/46/EC u Standardnim ugovornim klauzulama smatrat će se referencama na relevantne i odgovarajuće članke u GDPR-u.</w:t>
      </w:r>
    </w:p>
    <w:p w14:paraId="47243C2E" w14:textId="77777777" w:rsidR="00C33635" w:rsidRDefault="00C33635" w:rsidP="00232755">
      <w:pPr>
        <w:pStyle w:val="ProductList-Body"/>
      </w:pPr>
    </w:p>
    <w:p w14:paraId="4E06F8C8" w14:textId="0CCA4776"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485F0B5B" w14:textId="77777777" w:rsidR="00C33635" w:rsidRDefault="00C33635" w:rsidP="00C33635">
      <w:pPr>
        <w:pStyle w:val="ProductList-Body"/>
        <w:spacing w:after="120"/>
      </w:pPr>
      <w:r>
        <w:rPr>
          <w:b/>
          <w:bCs/>
        </w:rPr>
        <w:t>Izvoznik podataka</w:t>
      </w:r>
      <w:r w:rsidRPr="00A258EB">
        <w:rPr>
          <w:b/>
        </w:rPr>
        <w:t>:</w:t>
      </w:r>
      <w:r>
        <w:t xml:space="preserve"> klijent je izvoznik podataka. Izvoznik podataka korisnik je Online usluga kako je definirano u stavku OST-a pod naslovom „Odredbe o zaštiti osobnih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1667C78C" w14:textId="77777777" w:rsidR="00C33635" w:rsidRDefault="00C33635" w:rsidP="00C33635">
      <w:pPr>
        <w:pStyle w:val="ProductList-Body"/>
        <w:spacing w:after="60"/>
        <w:ind w:left="547"/>
      </w:pPr>
      <w:r>
        <w:rPr>
          <w:b/>
          <w:bCs/>
        </w:rPr>
        <w:t>b. Opseg i svrha obrade podataka</w:t>
      </w:r>
      <w:r w:rsidRPr="00A258EB">
        <w:rPr>
          <w:b/>
        </w:rPr>
        <w:t>.</w:t>
      </w:r>
      <w:r>
        <w:t xml:space="preserve"> Opseg i svrha obrade osobnih podataka opisani su u članku Sigurnosni postupci i pravila OST-a.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2550CCC1" w14:textId="77777777" w:rsidR="00C33635" w:rsidRDefault="00C33635" w:rsidP="00C33635">
      <w:pPr>
        <w:pStyle w:val="ProductList-Body"/>
        <w:spacing w:after="120"/>
      </w:pPr>
      <w:r w:rsidRPr="00C33635">
        <w:rPr>
          <w:bCs/>
        </w:rPr>
        <w:t xml:space="preserve">3. </w:t>
      </w:r>
      <w:r>
        <w:rPr>
          <w:b/>
          <w:bCs/>
        </w:rPr>
        <w:t>Tehničke i organizacijske mjere</w:t>
      </w:r>
      <w:r w:rsidRPr="00A258EB">
        <w:rPr>
          <w:b/>
        </w:rPr>
        <w:t>.</w:t>
      </w:r>
      <w:r>
        <w:t xml:space="preserve"> Uvoznik podataka implementirao je i održavat će odgovarajuće tehničke i organizacijske mjere, interne kontrole i rutinske provjere sigurnosti informacija namijenjene zaštiti Korisničkih podataka, kako je definirano u članku Sigurnosni postupci i pravila OST-a, od slučajnog gubitka, uništenja ili izmjene, neovlaštenog otkrivanja ili pristupa ili protupravnog uništenja kako slijedi: Tehničke i organizacijske mjere, interne kontrole i rutinske provjere sigurnosti informacija navedene u članku Sigurnosni postupci i pravila OST-a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031B001" w:rsidR="00B13762" w:rsidRDefault="00B13762" w:rsidP="00A914BF">
      <w:pPr>
        <w:pStyle w:val="ProductList-Body"/>
      </w:pPr>
      <w:r>
        <w:br w:type="page"/>
      </w:r>
    </w:p>
    <w:p w14:paraId="48C9E834" w14:textId="77777777" w:rsidR="00B13762" w:rsidRPr="0008458E" w:rsidRDefault="00B13762" w:rsidP="00B13762">
      <w:pPr>
        <w:pStyle w:val="ProductList-SectionHeading"/>
        <w:outlineLvl w:val="0"/>
      </w:pPr>
      <w:bookmarkStart w:id="247" w:name="Attachment4"/>
      <w:bookmarkStart w:id="248" w:name="_Toc489605629"/>
      <w:bookmarkStart w:id="249" w:name="_Toc4747510"/>
      <w:r>
        <w:t>Dodatak 4 – Odredbe Opće uredbe o zaštiti podataka Europske unije</w:t>
      </w:r>
      <w:bookmarkEnd w:id="247"/>
      <w:bookmarkEnd w:id="248"/>
      <w:bookmarkEnd w:id="249"/>
    </w:p>
    <w:p w14:paraId="5D0C9775" w14:textId="77777777" w:rsidR="00C33635" w:rsidRDefault="00C33635" w:rsidP="00C33635">
      <w:pPr>
        <w:pStyle w:val="ProductList-Body"/>
      </w:pPr>
      <w:r>
        <w:t>Microsoft preuzima obveze iz ovih Odredbi GDPR-a prema svim klijentima počevši od 25. svibnja 25. 2018. One se obvezujuće za Microsoft kad je riječ o Klijentu neovisno o (1) verziji OST-a koja je inače primjenjiva na bilo koju pretplatu na Online usluge ili (2) bilo koji drugi ugovor s referencom na ovaj privitak.</w:t>
      </w:r>
    </w:p>
    <w:p w14:paraId="471B3A32" w14:textId="77777777" w:rsidR="00C33635" w:rsidRDefault="00C33635" w:rsidP="00C33635">
      <w:pPr>
        <w:pStyle w:val="ProductList-Body"/>
      </w:pPr>
    </w:p>
    <w:p w14:paraId="7A947012" w14:textId="77777777" w:rsidR="00C33635" w:rsidRDefault="00C33635" w:rsidP="00C33635">
      <w:pPr>
        <w:pStyle w:val="ProductList-Body"/>
      </w:pPr>
      <w:r>
        <w:t>U svrhu ovih Odredbi GDPR-a Klijent i Microsoft suglasni su da je Klijent nadzornik Osobnih podataka, a Microsoft je obrađivač takvih podataka, osim kada Klijent nastupa kao obrađivač Osobnih podataka, u kojem je slučaju Microsoft podobrađivač podataka. Ove Odredbe GDPR-a primjenjuju se na Microsoftovu obradu Osobnih podataka, u opsegu GDPR-a, u Klijentovo ime. Ove Odredbe GDPR-a ne ograničavaju niti smanjuju obveze zaštite osobnih podataka na koje se Microsoft obvezao Klijentu u Odredbama Online usluga ili drugom ugovoru između Microsofta i Klijenta. Ove Odredbe GDPR-a ne primjenjuju se tamo gdje je Microsoft nadzornik Osobnih podataka.</w:t>
      </w:r>
    </w:p>
    <w:p w14:paraId="4EA8379A" w14:textId="77777777" w:rsidR="00B13762" w:rsidRPr="0008458E" w:rsidRDefault="00B13762" w:rsidP="00B13762">
      <w:pPr>
        <w:pStyle w:val="ProductList-Body"/>
      </w:pPr>
    </w:p>
    <w:p w14:paraId="2669E976" w14:textId="23DF55EB" w:rsidR="00B13762" w:rsidRPr="005D5E13" w:rsidRDefault="00B13762" w:rsidP="00B13762">
      <w:pPr>
        <w:pStyle w:val="ProductList-Body"/>
        <w:outlineLvl w:val="1"/>
        <w:rPr>
          <w:color w:val="00188F"/>
        </w:rPr>
      </w:pPr>
      <w:r w:rsidRPr="005D5E13">
        <w:rPr>
          <w:b/>
          <w:color w:val="00188F"/>
        </w:rPr>
        <w:t>Relevantne obveze koje proizlaze iz GDPR-a: članci 28, 32 i 33</w:t>
      </w:r>
    </w:p>
    <w:p w14:paraId="482E1787" w14:textId="77777777" w:rsidR="00B13762" w:rsidRPr="0008458E" w:rsidRDefault="00B13762" w:rsidP="00B13762">
      <w:pPr>
        <w:pStyle w:val="ProductList-Body"/>
      </w:pPr>
    </w:p>
    <w:p w14:paraId="2B4970B5" w14:textId="77777777" w:rsidR="00B13762" w:rsidRPr="0008458E" w:rsidRDefault="00B13762" w:rsidP="00B13762">
      <w:pPr>
        <w:pStyle w:val="ProductList-Body"/>
        <w:spacing w:after="120"/>
        <w:ind w:left="158"/>
      </w:pPr>
      <w:r>
        <w:rPr>
          <w:b/>
        </w:rPr>
        <w:t xml:space="preserve">1. </w:t>
      </w:r>
      <w: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28(2))</w:t>
      </w:r>
    </w:p>
    <w:p w14:paraId="3B75A15A" w14:textId="1128D63A" w:rsidR="00B13762" w:rsidRPr="0008458E" w:rsidRDefault="00C33635" w:rsidP="00B13762">
      <w:pPr>
        <w:pStyle w:val="ProductList-Body"/>
        <w:spacing w:after="120"/>
        <w:ind w:left="158"/>
      </w:pPr>
      <w:r>
        <w:rPr>
          <w:b/>
        </w:rPr>
        <w:t>2.</w:t>
      </w:r>
      <w: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Klijentovu ugovoru o licenciranju, uključujući ove Odredbe GDPR-a</w:t>
      </w:r>
      <w:r w:rsidR="00B13762">
        <w:t xml:space="preserve">. Konkretno, Microsoft će: </w:t>
      </w:r>
    </w:p>
    <w:p w14:paraId="2ABBCC1E" w14:textId="77777777" w:rsidR="00B13762" w:rsidRPr="0008458E" w:rsidRDefault="00B13762" w:rsidP="00B13762">
      <w:pPr>
        <w:pStyle w:val="ProductList-Body"/>
        <w:spacing w:after="120"/>
        <w:ind w:left="1440" w:hanging="720"/>
      </w:pPr>
      <w:r>
        <w:rPr>
          <w:b/>
        </w:rPr>
        <w:t>(a)</w:t>
      </w:r>
      <w: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01926D40" w14:textId="77777777" w:rsidR="00B13762" w:rsidRPr="0008458E" w:rsidRDefault="00B13762" w:rsidP="00B13762">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975D543" w14:textId="77777777" w:rsidR="00B13762" w:rsidRPr="0008458E" w:rsidRDefault="00B13762" w:rsidP="00B13762">
      <w:pPr>
        <w:pStyle w:val="ProductList-Body"/>
        <w:spacing w:after="120"/>
        <w:ind w:left="720"/>
      </w:pPr>
      <w:r>
        <w:rPr>
          <w:b/>
        </w:rPr>
        <w:t>(c)</w:t>
      </w:r>
      <w:r>
        <w:tab/>
        <w:t xml:space="preserve">poduzeti sve mjere koje proizlaze iz Članka 32 GDPR-a; </w:t>
      </w:r>
    </w:p>
    <w:p w14:paraId="68836133" w14:textId="40D7244B" w:rsidR="00B13762" w:rsidRPr="0008458E" w:rsidRDefault="00B13762" w:rsidP="00B13762">
      <w:pPr>
        <w:pStyle w:val="ProductList-Body"/>
        <w:spacing w:after="120"/>
        <w:ind w:left="720"/>
      </w:pPr>
      <w:r>
        <w:rPr>
          <w:b/>
        </w:rPr>
        <w:t>(d)</w:t>
      </w:r>
      <w:r>
        <w:tab/>
        <w:t xml:space="preserve">poštovati odredbe na koje se ukazuje u stavcima </w:t>
      </w:r>
      <w:r w:rsidR="00EB2976">
        <w:t>1</w:t>
      </w:r>
      <w:r>
        <w:t xml:space="preserve"> i 3 za angažiranje drugog izvođača obrade podataka; </w:t>
      </w:r>
    </w:p>
    <w:p w14:paraId="1334E27B" w14:textId="77777777" w:rsidR="00B13762" w:rsidRPr="0008458E" w:rsidRDefault="00B13762" w:rsidP="00B13762">
      <w:pPr>
        <w:pStyle w:val="ProductList-Body"/>
        <w:spacing w:after="120"/>
        <w:ind w:left="1440" w:hanging="720"/>
      </w:pPr>
      <w:r>
        <w:rPr>
          <w:b/>
        </w:rPr>
        <w:t>(e)</w:t>
      </w:r>
      <w: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6EE1534F" w14:textId="77777777" w:rsidR="00B13762" w:rsidRPr="0008458E" w:rsidRDefault="00B13762" w:rsidP="00B13762">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545FA9B" w14:textId="77777777" w:rsidR="00B13762" w:rsidRPr="0008458E" w:rsidRDefault="00B13762" w:rsidP="00B13762">
      <w:pPr>
        <w:pStyle w:val="ProductList-Body"/>
        <w:spacing w:after="120"/>
        <w:ind w:left="1440" w:hanging="720"/>
      </w:pPr>
      <w:r>
        <w:rPr>
          <w:b/>
        </w:rPr>
        <w:t>(g)</w:t>
      </w:r>
      <w:r>
        <w:tab/>
        <w:t xml:space="preserve">po izboru Klijenta, izbrisati ili vratiti sve Osobne podatke Klijentu nakon kraja pružanja usluga koje se odnose na obradu i izbrisati postojeće kopije osim ako zakon Unije ili Države članice zahtijeva pohranu Osobnih podataka; </w:t>
      </w:r>
    </w:p>
    <w:p w14:paraId="78ABDE5A" w14:textId="77777777" w:rsidR="00B13762" w:rsidRPr="0008458E" w:rsidRDefault="00B13762" w:rsidP="00B13762">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47E1EEC" w14:textId="77777777" w:rsidR="00B13762" w:rsidRPr="0008458E" w:rsidRDefault="00B13762" w:rsidP="00B13762">
      <w:pPr>
        <w:pStyle w:val="ProductList-Body"/>
        <w:spacing w:after="120"/>
        <w:ind w:left="158"/>
      </w:pPr>
      <w:r>
        <w:t>Microsoft će odmah informirati Klijenta ako, po njegovu mišljenju, uputa povrjeđuje GDPR ili druge odredbe zaštite osobnih podataka Unije ili Države članice. (Članak 28(3))</w:t>
      </w:r>
    </w:p>
    <w:p w14:paraId="25754A3C" w14:textId="77777777" w:rsidR="00B13762" w:rsidRPr="0008458E" w:rsidRDefault="00B13762" w:rsidP="00B13762">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28(4))</w:t>
      </w:r>
    </w:p>
    <w:p w14:paraId="1FAD9513" w14:textId="77777777" w:rsidR="00B13762" w:rsidRPr="0008458E" w:rsidRDefault="00B13762" w:rsidP="00B13762">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613CB2FF" w14:textId="77777777" w:rsidR="00B13762" w:rsidRPr="0008458E" w:rsidRDefault="00B13762" w:rsidP="00B13762">
      <w:pPr>
        <w:pStyle w:val="ProductList-Body"/>
        <w:tabs>
          <w:tab w:val="left" w:pos="1440"/>
        </w:tabs>
        <w:spacing w:after="120"/>
        <w:ind w:left="720"/>
      </w:pPr>
      <w:r>
        <w:rPr>
          <w:rFonts w:cstheme="minorHAnsi"/>
          <w:b/>
          <w:szCs w:val="18"/>
        </w:rPr>
        <w:t>(a)</w:t>
      </w:r>
      <w:r>
        <w:rPr>
          <w:rFonts w:cstheme="minorHAnsi"/>
          <w:szCs w:val="18"/>
        </w:rPr>
        <w:tab/>
        <w:t xml:space="preserve">pseudonimizaciju i šifriranje Osobnih podataka; </w:t>
      </w:r>
    </w:p>
    <w:p w14:paraId="70ABCA35" w14:textId="77777777" w:rsidR="00B13762" w:rsidRPr="0008458E" w:rsidRDefault="00B13762" w:rsidP="00B13762">
      <w:pPr>
        <w:pStyle w:val="ProductList-Body"/>
        <w:spacing w:after="120"/>
        <w:ind w:left="720"/>
      </w:pPr>
      <w:r>
        <w:rPr>
          <w:rFonts w:cstheme="minorHAnsi"/>
          <w:b/>
          <w:szCs w:val="18"/>
        </w:rPr>
        <w:t>(b)</w:t>
      </w:r>
      <w:r>
        <w:rPr>
          <w:rFonts w:cstheme="minorHAnsi"/>
          <w:szCs w:val="18"/>
        </w:rPr>
        <w:tab/>
        <w:t xml:space="preserve">mogućnost osiguravanja kontinuirane povjerljivosti, integriteta, dostupnosti i otpornosti sustava i usluga obrade; </w:t>
      </w:r>
    </w:p>
    <w:p w14:paraId="097950D6" w14:textId="77777777" w:rsidR="00B13762" w:rsidRPr="0008458E" w:rsidRDefault="00B13762" w:rsidP="00B13762">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w:t>
      </w:r>
    </w:p>
    <w:p w14:paraId="0E1EE5B5" w14:textId="77777777" w:rsidR="00B13762" w:rsidRPr="0008458E" w:rsidRDefault="00B13762" w:rsidP="00B13762">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 (Članak 32(1))</w:t>
      </w:r>
    </w:p>
    <w:p w14:paraId="525EFA90" w14:textId="77777777" w:rsidR="00B13762" w:rsidRPr="0008458E" w:rsidRDefault="00B13762" w:rsidP="00B13762">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20BF4DCA" w14:textId="77777777" w:rsidR="00B13762" w:rsidRPr="0008458E" w:rsidRDefault="00B13762" w:rsidP="00B13762">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32(4))</w:t>
      </w:r>
    </w:p>
    <w:p w14:paraId="18B0FCCD" w14:textId="77777777" w:rsidR="00C33635" w:rsidRDefault="00C33635" w:rsidP="00C33635">
      <w:pPr>
        <w:pStyle w:val="ProductList-Body"/>
        <w:ind w:left="158"/>
      </w:pPr>
      <w:r>
        <w:rPr>
          <w:b/>
          <w:bCs/>
        </w:rPr>
        <w:t>7.</w:t>
      </w:r>
      <w:r>
        <w:t xml:space="preserve"> Microsoft će obavijestiti Klijenta bez nepotrebnog odgađanja kad sazna za povredu Osobnih podataka. (članak 33(2)). Takva obavijest sadržavat će informacije koje obrađivač podataka mora pružiti nadzorniku podataka prema članku 33(3) u mjeru kojoj su takve informacije Microsoftu razumno dostupne.</w:t>
      </w: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E73EE7" w14:textId="77777777" w:rsidR="00AA0D3D" w:rsidRDefault="00AA0D3D" w:rsidP="009A573F">
      <w:pPr>
        <w:spacing w:after="0" w:line="240" w:lineRule="auto"/>
      </w:pPr>
      <w:r>
        <w:separator/>
      </w:r>
    </w:p>
  </w:endnote>
  <w:endnote w:type="continuationSeparator" w:id="0">
    <w:p w14:paraId="2D773190" w14:textId="77777777" w:rsidR="00AA0D3D" w:rsidRDefault="00AA0D3D" w:rsidP="009A573F">
      <w:pPr>
        <w:spacing w:after="0" w:line="240" w:lineRule="auto"/>
      </w:pPr>
      <w:r>
        <w:continuationSeparator/>
      </w:r>
    </w:p>
  </w:endnote>
  <w:endnote w:type="continuationNotice" w:id="1">
    <w:p w14:paraId="529CE4FF" w14:textId="77777777" w:rsidR="00AA0D3D" w:rsidRDefault="00AA0D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8343F" w:rsidRDefault="0028343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8343F" w:rsidRPr="00591643" w:rsidRDefault="0028343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8343F" w:rsidRPr="00C76DF3" w:rsidRDefault="00E86306" w:rsidP="005C51AC">
          <w:pPr>
            <w:pStyle w:val="ProductList-OfferingBody"/>
            <w:ind w:left="-77" w:right="-73"/>
            <w:jc w:val="center"/>
            <w:rPr>
              <w:color w:val="808080" w:themeColor="background1" w:themeShade="80"/>
              <w:sz w:val="14"/>
              <w:szCs w:val="14"/>
            </w:rPr>
          </w:pPr>
          <w:hyperlink w:anchor="TableofContents" w:history="1">
            <w:r w:rsidR="0028343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8343F" w:rsidRPr="00C76DF3" w:rsidRDefault="0028343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8343F" w:rsidRPr="00C76DF3" w:rsidRDefault="00E86306" w:rsidP="005C51AC">
          <w:pPr>
            <w:pStyle w:val="ProductList-OfferingBody"/>
            <w:ind w:left="-72" w:right="-74"/>
            <w:jc w:val="center"/>
            <w:rPr>
              <w:color w:val="808080" w:themeColor="background1" w:themeShade="80"/>
              <w:sz w:val="14"/>
              <w:szCs w:val="14"/>
            </w:rPr>
          </w:pPr>
          <w:hyperlink w:anchor="Introduction" w:history="1">
            <w:r w:rsidR="0028343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8343F" w:rsidRPr="00C76DF3" w:rsidRDefault="0028343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8343F" w:rsidRPr="00C76DF3" w:rsidRDefault="00E86306" w:rsidP="005C51AC">
          <w:pPr>
            <w:pStyle w:val="ProductList-OfferingBody"/>
            <w:ind w:left="-72" w:right="-75"/>
            <w:jc w:val="center"/>
            <w:rPr>
              <w:color w:val="808080" w:themeColor="background1" w:themeShade="80"/>
              <w:sz w:val="14"/>
              <w:szCs w:val="14"/>
            </w:rPr>
          </w:pPr>
          <w:hyperlink w:anchor="GeneralTerms" w:history="1">
            <w:r w:rsidR="0028343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8343F" w:rsidRPr="00C76DF3" w:rsidRDefault="0028343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8343F" w:rsidRPr="00C76DF3" w:rsidRDefault="00E86306" w:rsidP="005C51AC">
          <w:pPr>
            <w:pStyle w:val="ProductList-OfferingBody"/>
            <w:ind w:left="-72" w:right="-77"/>
            <w:jc w:val="center"/>
            <w:rPr>
              <w:color w:val="808080" w:themeColor="background1" w:themeShade="80"/>
              <w:sz w:val="14"/>
              <w:szCs w:val="14"/>
            </w:rPr>
          </w:pPr>
          <w:hyperlink w:anchor="PrivacyandSecurityTerms" w:history="1">
            <w:r w:rsidR="0028343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8343F" w:rsidRPr="00C76DF3" w:rsidRDefault="0028343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8343F" w:rsidRPr="00C76DF3" w:rsidRDefault="00E86306" w:rsidP="005C51AC">
          <w:pPr>
            <w:pStyle w:val="ProductList-OfferingBody"/>
            <w:ind w:left="-72" w:right="-77"/>
            <w:jc w:val="center"/>
            <w:rPr>
              <w:color w:val="808080" w:themeColor="background1" w:themeShade="80"/>
              <w:sz w:val="14"/>
              <w:szCs w:val="14"/>
            </w:rPr>
          </w:pPr>
          <w:hyperlink w:anchor="OnlineServiceSpecificTerms" w:history="1">
            <w:r w:rsidR="0028343F">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8343F" w:rsidRPr="00C76DF3" w:rsidRDefault="0028343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8343F" w:rsidRPr="00C76DF3" w:rsidRDefault="00E86306" w:rsidP="005C51AC">
          <w:pPr>
            <w:pStyle w:val="ProductList-OfferingBody"/>
            <w:ind w:left="-72" w:right="-76"/>
            <w:jc w:val="center"/>
            <w:rPr>
              <w:color w:val="808080" w:themeColor="background1" w:themeShade="80"/>
              <w:sz w:val="14"/>
              <w:szCs w:val="14"/>
            </w:rPr>
          </w:pPr>
          <w:hyperlink w:anchor="Attachment1" w:history="1">
            <w:r w:rsidR="0028343F">
              <w:rPr>
                <w:rStyle w:val="Hyperlink"/>
                <w:sz w:val="14"/>
                <w:szCs w:val="14"/>
              </w:rPr>
              <w:t>Prilozi</w:t>
            </w:r>
          </w:hyperlink>
        </w:p>
      </w:tc>
    </w:tr>
  </w:tbl>
  <w:p w14:paraId="7E537610" w14:textId="77777777" w:rsidR="0028343F" w:rsidRPr="00591643" w:rsidRDefault="0028343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28343F" w:rsidRPr="004507F9" w:rsidRDefault="00E86306" w:rsidP="00591643">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28343F" w:rsidRPr="004507F9" w:rsidRDefault="0028343F"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28343F" w:rsidRPr="004507F9" w:rsidRDefault="00E86306" w:rsidP="00BF0410">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28343F" w:rsidRPr="004507F9" w:rsidRDefault="0028343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28343F" w:rsidRPr="004507F9" w:rsidRDefault="00E86306" w:rsidP="00BF0410">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28343F" w:rsidRPr="004507F9" w:rsidRDefault="0028343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28343F" w:rsidRPr="004507F9" w:rsidRDefault="00E86306" w:rsidP="00BF0410">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28343F" w:rsidRPr="004507F9" w:rsidRDefault="0028343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28343F" w:rsidRPr="004507F9" w:rsidRDefault="00E86306" w:rsidP="00BF0410">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28343F" w:rsidRPr="004507F9" w:rsidRDefault="0028343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28343F" w:rsidRPr="004507F9" w:rsidRDefault="00E86306" w:rsidP="00BF0410">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71D89FB4" w14:textId="77777777" w:rsidR="0028343F" w:rsidRPr="00BF0410" w:rsidRDefault="0028343F">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28343F" w:rsidRPr="004507F9" w:rsidRDefault="00E86306"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28343F" w:rsidRPr="004507F9" w:rsidRDefault="00E86306"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28343F" w:rsidRPr="004507F9" w:rsidRDefault="00E86306"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28343F" w:rsidRPr="004507F9" w:rsidRDefault="00E86306"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28343F" w:rsidRPr="004507F9" w:rsidRDefault="00E86306"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28343F" w:rsidRPr="004507F9" w:rsidRDefault="00E86306"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16FF3E6E" w14:textId="77777777" w:rsidR="0028343F" w:rsidRPr="000C3D0F" w:rsidRDefault="0028343F"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28343F" w:rsidRPr="004507F9" w:rsidRDefault="00E86306" w:rsidP="00154325">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28343F" w:rsidRPr="004507F9" w:rsidRDefault="0028343F"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28343F" w:rsidRPr="004507F9" w:rsidRDefault="00E86306" w:rsidP="00154325">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28343F" w:rsidRPr="004507F9" w:rsidRDefault="00E86306" w:rsidP="00154325">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28343F" w:rsidRPr="004507F9" w:rsidRDefault="00E86306" w:rsidP="00154325">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28343F" w:rsidRPr="004507F9" w:rsidRDefault="00E86306" w:rsidP="00154325">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28343F" w:rsidRPr="004507F9" w:rsidRDefault="00E86306" w:rsidP="00154325">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0CFE91C7" w14:textId="77777777" w:rsidR="0028343F" w:rsidRPr="00154325" w:rsidRDefault="0028343F"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0CB839B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28343F" w:rsidRPr="004507F9" w:rsidRDefault="00E86306"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28343F" w:rsidRPr="004507F9" w:rsidRDefault="00E86306"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28343F" w:rsidRPr="004507F9" w:rsidRDefault="00E86306"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B2D470"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CD835" w14:textId="77777777" w:rsidR="0028343F" w:rsidRPr="004507F9" w:rsidRDefault="00E86306"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28343F" w:rsidRPr="004507F9" w:rsidRDefault="00E86306"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28343F" w:rsidRPr="004507F9" w:rsidRDefault="00E86306"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128A27A6" w14:textId="77777777" w:rsidR="0028343F" w:rsidRPr="000C3D0F" w:rsidRDefault="0028343F"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28343F" w:rsidRPr="004507F9" w:rsidRDefault="00E86306" w:rsidP="00154325">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28343F" w:rsidRPr="004507F9" w:rsidRDefault="0028343F"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28343F" w:rsidRPr="004507F9" w:rsidRDefault="00E86306" w:rsidP="00154325">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28343F" w:rsidRPr="004507F9" w:rsidRDefault="00E86306" w:rsidP="00154325">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28343F" w:rsidRPr="004507F9" w:rsidRDefault="00E86306" w:rsidP="00154325">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28343F" w:rsidRPr="004507F9" w:rsidRDefault="00E86306" w:rsidP="00154325">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28343F" w:rsidRPr="004507F9" w:rsidRDefault="00E86306" w:rsidP="00154325">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2E46BBA1" w14:textId="77777777" w:rsidR="0028343F" w:rsidRPr="004507F9" w:rsidRDefault="0028343F"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09F39356"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BCC93" w14:textId="77777777" w:rsidR="0028343F" w:rsidRPr="004507F9" w:rsidRDefault="00E86306"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D65C"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32852" w14:textId="77777777" w:rsidR="0028343F" w:rsidRPr="004507F9" w:rsidRDefault="00E86306"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E924B"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F4EDD" w14:textId="77777777" w:rsidR="0028343F" w:rsidRPr="004507F9" w:rsidRDefault="00E86306"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216BCC"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14028" w14:textId="77777777" w:rsidR="0028343F" w:rsidRPr="004507F9" w:rsidRDefault="00E86306"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73092"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3C6A" w14:textId="77777777" w:rsidR="0028343F" w:rsidRPr="004507F9" w:rsidRDefault="00E86306"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6D3A"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3FED3" w14:textId="77777777" w:rsidR="0028343F" w:rsidRPr="004507F9" w:rsidRDefault="00E86306"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606803EF" w14:textId="77777777" w:rsidR="0028343F" w:rsidRPr="000C3D0F" w:rsidRDefault="0028343F"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28343F" w:rsidRPr="004507F9" w:rsidRDefault="00E86306" w:rsidP="00154325">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28343F" w:rsidRPr="004507F9" w:rsidRDefault="0028343F"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28343F" w:rsidRPr="004507F9" w:rsidRDefault="00E86306" w:rsidP="00154325">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28343F" w:rsidRPr="004507F9" w:rsidRDefault="00E86306" w:rsidP="00154325">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28343F" w:rsidRPr="004507F9" w:rsidRDefault="00E86306" w:rsidP="00154325">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28343F" w:rsidRPr="004507F9" w:rsidRDefault="00E86306" w:rsidP="00154325">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28343F" w:rsidRPr="004507F9" w:rsidRDefault="00E86306" w:rsidP="00154325">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6698FA1D" w14:textId="77777777" w:rsidR="0028343F" w:rsidRPr="00154325" w:rsidRDefault="0028343F"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030CFAFC"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45A44" w14:textId="77777777" w:rsidR="0028343F" w:rsidRPr="004507F9" w:rsidRDefault="00E86306"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079AE6"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4C3C" w14:textId="77777777" w:rsidR="0028343F" w:rsidRPr="004507F9" w:rsidRDefault="00E86306"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F7C1B"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D745" w14:textId="77777777" w:rsidR="0028343F" w:rsidRPr="004507F9" w:rsidRDefault="00E86306"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76C81"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A3CD8" w14:textId="77777777" w:rsidR="0028343F" w:rsidRPr="004507F9" w:rsidRDefault="00E86306"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D1C36"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0131E" w14:textId="77777777" w:rsidR="0028343F" w:rsidRPr="004507F9" w:rsidRDefault="00E86306"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FA3505"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0F9D4" w14:textId="77777777" w:rsidR="0028343F" w:rsidRPr="004507F9" w:rsidRDefault="00E86306"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2405352B" w14:textId="77777777" w:rsidR="0028343F" w:rsidRPr="000C3D0F" w:rsidRDefault="0028343F" w:rsidP="00A2058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28343F" w:rsidRPr="004507F9" w:rsidRDefault="00E86306" w:rsidP="00FB24B8">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28343F" w:rsidRPr="004507F9" w:rsidRDefault="0028343F"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28343F" w:rsidRPr="004507F9" w:rsidRDefault="00E86306" w:rsidP="00FB24B8">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28343F" w:rsidRPr="004507F9" w:rsidRDefault="0028343F"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28343F" w:rsidRPr="004507F9" w:rsidRDefault="00E86306" w:rsidP="00FB24B8">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28343F" w:rsidRPr="004507F9" w:rsidRDefault="0028343F"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28343F" w:rsidRPr="004507F9" w:rsidRDefault="00E86306" w:rsidP="00FB24B8">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28343F" w:rsidRPr="004507F9" w:rsidRDefault="0028343F"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28343F" w:rsidRPr="004507F9" w:rsidRDefault="00E86306" w:rsidP="00FB24B8">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28343F" w:rsidRPr="004507F9" w:rsidRDefault="0028343F"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28343F" w:rsidRPr="004507F9" w:rsidRDefault="00E86306" w:rsidP="00FB24B8">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0974D4E7" w14:textId="77777777" w:rsidR="0028343F" w:rsidRPr="00591643" w:rsidRDefault="0028343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86AE78" w14:textId="77777777" w:rsidR="0028343F" w:rsidRPr="00591643" w:rsidRDefault="0028343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28343F" w:rsidRPr="004507F9" w:rsidRDefault="00E86306" w:rsidP="00591643">
          <w:pPr>
            <w:pStyle w:val="ProductList-OfferingBody"/>
            <w:ind w:left="-77" w:right="-73"/>
            <w:jc w:val="center"/>
            <w:rPr>
              <w:rStyle w:val="Hyperlink"/>
              <w:sz w:val="14"/>
              <w:szCs w:val="14"/>
              <w:lang w:eastAsia="en-US" w:bidi="ar-SA"/>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28343F" w:rsidRPr="004507F9" w:rsidRDefault="0028343F"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28343F" w:rsidRPr="004507F9" w:rsidRDefault="00E86306" w:rsidP="00BF0410">
          <w:pPr>
            <w:pStyle w:val="ProductList-OfferingBody"/>
            <w:ind w:left="-77" w:right="-73"/>
            <w:jc w:val="center"/>
            <w:rPr>
              <w:rStyle w:val="LogoportDoNotTranslate"/>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28343F" w:rsidRPr="004507F9" w:rsidRDefault="0028343F"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28343F" w:rsidRPr="004507F9" w:rsidRDefault="00E86306" w:rsidP="00BF0410">
          <w:pPr>
            <w:pStyle w:val="ProductList-OfferingBody"/>
            <w:ind w:left="-77" w:right="-73"/>
            <w:jc w:val="center"/>
            <w:rPr>
              <w:rStyle w:val="LogoportDoNotTranslate"/>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28343F" w:rsidRPr="004507F9" w:rsidRDefault="0028343F"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28343F" w:rsidRPr="004507F9" w:rsidRDefault="00E86306" w:rsidP="00BF0410">
          <w:pPr>
            <w:pStyle w:val="ProductList-OfferingBody"/>
            <w:ind w:left="-77" w:right="-73"/>
            <w:jc w:val="center"/>
            <w:rPr>
              <w:rStyle w:val="LogoportDoNotTranslate"/>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28343F" w:rsidRPr="004507F9" w:rsidRDefault="0028343F"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28343F" w:rsidRPr="004507F9" w:rsidRDefault="00E86306" w:rsidP="00BF0410">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28343F" w:rsidRPr="004507F9" w:rsidRDefault="0028343F"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28343F" w:rsidRPr="004507F9" w:rsidRDefault="00E86306" w:rsidP="00BF0410">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540726BF" w14:textId="77777777" w:rsidR="0028343F" w:rsidRPr="004507F9" w:rsidRDefault="0028343F">
    <w:pPr>
      <w:pStyle w:val="Footer"/>
      <w:rPr>
        <w:sz w:val="14"/>
        <w:szCs w:val="14"/>
        <w:lang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7F0" w:rsidRPr="00990DE4" w14:paraId="3D4EB910" w14:textId="77777777" w:rsidTr="00CE5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04164" w14:textId="77777777" w:rsidR="00E327F0" w:rsidRPr="004507F9" w:rsidRDefault="00E86306" w:rsidP="00E327F0">
          <w:pPr>
            <w:pStyle w:val="ProductList-OfferingBody"/>
            <w:ind w:left="-77" w:right="-73"/>
            <w:jc w:val="center"/>
            <w:rPr>
              <w:rStyle w:val="LogoportDoNotTranslate"/>
            </w:rPr>
          </w:pPr>
          <w:hyperlink w:anchor="F1" w:history="1">
            <w:r w:rsidR="00E327F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97A5D" w14:textId="77777777" w:rsidR="00E327F0" w:rsidRPr="004507F9" w:rsidRDefault="00E327F0" w:rsidP="00E327F0">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7FDE1" w14:textId="77777777" w:rsidR="00E327F0" w:rsidRPr="004507F9" w:rsidRDefault="00E86306" w:rsidP="00E327F0">
          <w:pPr>
            <w:pStyle w:val="ProductList-OfferingBody"/>
            <w:ind w:left="-77" w:right="-73"/>
            <w:jc w:val="center"/>
            <w:rPr>
              <w:rStyle w:val="Hyperlink"/>
              <w:sz w:val="14"/>
              <w:szCs w:val="14"/>
              <w:lang w:eastAsia="en-US" w:bidi="ar-SA"/>
            </w:rPr>
          </w:pPr>
          <w:hyperlink w:anchor="F2" w:history="1">
            <w:r w:rsidR="00E327F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736E24" w14:textId="77777777" w:rsidR="00E327F0" w:rsidRPr="004507F9" w:rsidRDefault="00E327F0" w:rsidP="00E327F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26E8" w14:textId="77777777" w:rsidR="00E327F0" w:rsidRPr="004507F9" w:rsidRDefault="00E86306" w:rsidP="00E327F0">
          <w:pPr>
            <w:pStyle w:val="ProductList-OfferingBody"/>
            <w:ind w:left="-77" w:right="-73"/>
            <w:jc w:val="center"/>
            <w:rPr>
              <w:rStyle w:val="Hyperlink"/>
              <w:sz w:val="14"/>
              <w:szCs w:val="14"/>
              <w:lang w:eastAsia="en-US" w:bidi="ar-SA"/>
            </w:rPr>
          </w:pPr>
          <w:hyperlink w:anchor="F3" w:history="1">
            <w:r w:rsidR="00E327F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C2653A" w14:textId="77777777" w:rsidR="00E327F0" w:rsidRPr="004507F9" w:rsidRDefault="00E327F0" w:rsidP="00E327F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23ED4" w14:textId="77777777" w:rsidR="00E327F0" w:rsidRPr="004507F9" w:rsidRDefault="00E86306" w:rsidP="00E327F0">
          <w:pPr>
            <w:pStyle w:val="ProductList-OfferingBody"/>
            <w:ind w:left="-77" w:right="-73"/>
            <w:jc w:val="center"/>
            <w:rPr>
              <w:rStyle w:val="Hyperlink"/>
              <w:sz w:val="14"/>
              <w:szCs w:val="14"/>
              <w:lang w:eastAsia="en-US" w:bidi="ar-SA"/>
            </w:rPr>
          </w:pPr>
          <w:hyperlink w:anchor="F4" w:history="1">
            <w:r w:rsidR="00E327F0" w:rsidRPr="004507F9">
              <w:rPr>
                <w:rStyle w:val="Hyperlink"/>
                <w:sz w:val="14"/>
                <w:szCs w:val="14"/>
                <w:lang w:eastAsia="en-US" w:bidi="ar-SA"/>
              </w:rPr>
              <w:t xml:space="preserve">Odredbe o zaštiti privatnosti </w:t>
            </w:r>
            <w:r w:rsidR="00E327F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14645" w14:textId="77777777" w:rsidR="00E327F0" w:rsidRPr="004507F9" w:rsidRDefault="00E327F0" w:rsidP="00E327F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91BD8E" w14:textId="77777777" w:rsidR="00E327F0" w:rsidRPr="004507F9" w:rsidRDefault="00E86306" w:rsidP="00E327F0">
          <w:pPr>
            <w:pStyle w:val="ProductList-OfferingBody"/>
            <w:ind w:left="-77" w:right="-73"/>
            <w:jc w:val="center"/>
            <w:rPr>
              <w:rStyle w:val="LogoportDoNotTranslate"/>
            </w:rPr>
          </w:pPr>
          <w:hyperlink w:anchor="F5" w:history="1">
            <w:r w:rsidR="00E327F0" w:rsidRPr="004507F9">
              <w:rPr>
                <w:rStyle w:val="Hyperlink"/>
                <w:sz w:val="14"/>
                <w:szCs w:val="14"/>
                <w:lang w:eastAsia="en-US" w:bidi="ar-SA"/>
              </w:rPr>
              <w:t xml:space="preserve">Posebne odredbe za </w:t>
            </w:r>
            <w:r w:rsidR="00E327F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21A70F" w14:textId="77777777" w:rsidR="00E327F0" w:rsidRPr="004507F9" w:rsidRDefault="00E327F0" w:rsidP="00E327F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2C64F" w14:textId="77777777" w:rsidR="00E327F0" w:rsidRPr="004507F9" w:rsidRDefault="00E86306" w:rsidP="00E327F0">
          <w:pPr>
            <w:pStyle w:val="ProductList-OfferingBody"/>
            <w:ind w:left="-77" w:right="-73"/>
            <w:jc w:val="center"/>
            <w:rPr>
              <w:rStyle w:val="LogoportDoNotTranslate"/>
            </w:rPr>
          </w:pPr>
          <w:hyperlink w:anchor="F6" w:history="1">
            <w:r w:rsidR="00E327F0" w:rsidRPr="004507F9">
              <w:rPr>
                <w:rStyle w:val="Hyperlink"/>
                <w:sz w:val="14"/>
                <w:szCs w:val="14"/>
                <w:lang w:eastAsia="en-US" w:bidi="ar-SA"/>
              </w:rPr>
              <w:t>Prilog</w:t>
            </w:r>
          </w:hyperlink>
        </w:p>
      </w:tc>
    </w:tr>
  </w:tbl>
  <w:p w14:paraId="101E781A" w14:textId="77777777" w:rsidR="00E327F0" w:rsidRPr="000C3D0F" w:rsidRDefault="00E327F0" w:rsidP="00E327F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7F0"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E327F0" w:rsidRPr="00C76DF3" w:rsidRDefault="00E86306" w:rsidP="00591643">
          <w:pPr>
            <w:pStyle w:val="ProductList-OfferingBody"/>
            <w:ind w:left="-77" w:right="-73"/>
            <w:jc w:val="center"/>
            <w:rPr>
              <w:color w:val="808080" w:themeColor="background1" w:themeShade="80"/>
              <w:sz w:val="14"/>
              <w:szCs w:val="14"/>
            </w:rPr>
          </w:pPr>
          <w:hyperlink w:anchor="Sadržaj" w:history="1">
            <w:r w:rsidR="00E327F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E327F0" w:rsidRPr="00C76DF3" w:rsidRDefault="00E327F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E327F0" w:rsidRPr="00C76DF3" w:rsidRDefault="00E86306" w:rsidP="00591643">
          <w:pPr>
            <w:pStyle w:val="ProductList-OfferingBody"/>
            <w:ind w:left="-72" w:right="-74"/>
            <w:jc w:val="center"/>
            <w:rPr>
              <w:color w:val="808080" w:themeColor="background1" w:themeShade="80"/>
              <w:sz w:val="14"/>
              <w:szCs w:val="14"/>
            </w:rPr>
          </w:pPr>
          <w:hyperlink w:anchor="Uvod" w:history="1">
            <w:r w:rsidR="00E327F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E327F0" w:rsidRPr="00C76DF3" w:rsidRDefault="00E327F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E327F0" w:rsidRPr="00C76DF3" w:rsidRDefault="00E86306" w:rsidP="003812FE">
          <w:pPr>
            <w:pStyle w:val="ProductList-OfferingBody"/>
            <w:ind w:left="-72" w:right="-75"/>
            <w:jc w:val="center"/>
            <w:rPr>
              <w:color w:val="808080" w:themeColor="background1" w:themeShade="80"/>
              <w:sz w:val="14"/>
              <w:szCs w:val="14"/>
            </w:rPr>
          </w:pPr>
          <w:hyperlink w:anchor="Opće odredbe" w:history="1">
            <w:r w:rsidR="00E327F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E327F0" w:rsidRPr="00C76DF3" w:rsidRDefault="00E327F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E327F0" w:rsidRPr="00C76DF3" w:rsidRDefault="00E86306" w:rsidP="00591643">
          <w:pPr>
            <w:pStyle w:val="ProductList-OfferingBody"/>
            <w:ind w:left="-72" w:right="-77"/>
            <w:jc w:val="center"/>
            <w:rPr>
              <w:color w:val="808080" w:themeColor="background1" w:themeShade="80"/>
              <w:sz w:val="14"/>
              <w:szCs w:val="14"/>
            </w:rPr>
          </w:pPr>
          <w:hyperlink w:anchor="Odredbe o zaštiti privatnosti i sigurnosti" w:history="1">
            <w:r w:rsidR="00E327F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E327F0" w:rsidRPr="00C76DF3" w:rsidRDefault="00E327F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E327F0" w:rsidRPr="00C76DF3" w:rsidRDefault="00E86306" w:rsidP="003812FE">
          <w:pPr>
            <w:pStyle w:val="ProductList-OfferingBody"/>
            <w:ind w:left="-72" w:right="-77"/>
            <w:jc w:val="center"/>
            <w:rPr>
              <w:color w:val="808080" w:themeColor="background1" w:themeShade="80"/>
              <w:sz w:val="14"/>
              <w:szCs w:val="14"/>
            </w:rPr>
          </w:pPr>
          <w:hyperlink w:anchor="Posebne odredbe za pojedinačnu Online uslugu" w:history="1">
            <w:r w:rsidR="00E327F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E327F0" w:rsidRPr="00C76DF3" w:rsidRDefault="00E327F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E327F0" w:rsidRPr="00C76DF3" w:rsidRDefault="00E86306" w:rsidP="003812FE">
          <w:pPr>
            <w:pStyle w:val="ProductList-OfferingBody"/>
            <w:ind w:left="-72" w:right="-76"/>
            <w:jc w:val="center"/>
            <w:rPr>
              <w:color w:val="808080" w:themeColor="background1" w:themeShade="80"/>
              <w:sz w:val="14"/>
              <w:szCs w:val="14"/>
            </w:rPr>
          </w:pPr>
          <w:hyperlink w:anchor="Prilog 1" w:history="1">
            <w:r w:rsidR="00E327F0">
              <w:rPr>
                <w:rStyle w:val="Hyperlink"/>
                <w:sz w:val="14"/>
                <w:szCs w:val="14"/>
              </w:rPr>
              <w:t>Prilozi</w:t>
            </w:r>
          </w:hyperlink>
        </w:p>
      </w:tc>
    </w:tr>
  </w:tbl>
  <w:p w14:paraId="0E08987B" w14:textId="77777777" w:rsidR="00E327F0" w:rsidRPr="00591643" w:rsidRDefault="00E327F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7F0"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E327F0" w:rsidRPr="00C76DF3" w:rsidRDefault="00E86306" w:rsidP="005C51AC">
          <w:pPr>
            <w:pStyle w:val="ProductList-OfferingBody"/>
            <w:ind w:left="-77" w:right="-73"/>
            <w:jc w:val="center"/>
            <w:rPr>
              <w:color w:val="808080" w:themeColor="background1" w:themeShade="80"/>
              <w:sz w:val="14"/>
              <w:szCs w:val="14"/>
            </w:rPr>
          </w:pPr>
          <w:hyperlink w:anchor="Sadržaj" w:history="1">
            <w:r w:rsidR="00E327F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E327F0" w:rsidRPr="00C76DF3" w:rsidRDefault="00E327F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E327F0" w:rsidRPr="00C76DF3" w:rsidRDefault="00E86306" w:rsidP="005C51AC">
          <w:pPr>
            <w:pStyle w:val="ProductList-OfferingBody"/>
            <w:ind w:left="-72" w:right="-74"/>
            <w:jc w:val="center"/>
            <w:rPr>
              <w:color w:val="808080" w:themeColor="background1" w:themeShade="80"/>
              <w:sz w:val="14"/>
              <w:szCs w:val="14"/>
            </w:rPr>
          </w:pPr>
          <w:hyperlink w:anchor="Uvod" w:history="1">
            <w:r w:rsidR="00E327F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E327F0" w:rsidRPr="00C76DF3" w:rsidRDefault="00E327F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E327F0" w:rsidRPr="00C76DF3" w:rsidRDefault="00E86306" w:rsidP="005C51AC">
          <w:pPr>
            <w:pStyle w:val="ProductList-OfferingBody"/>
            <w:ind w:left="-72" w:right="-75"/>
            <w:jc w:val="center"/>
            <w:rPr>
              <w:color w:val="808080" w:themeColor="background1" w:themeShade="80"/>
              <w:sz w:val="14"/>
              <w:szCs w:val="14"/>
            </w:rPr>
          </w:pPr>
          <w:hyperlink w:anchor="Opće odredbe" w:history="1">
            <w:r w:rsidR="00E327F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E327F0" w:rsidRPr="00C76DF3" w:rsidRDefault="00E327F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E327F0" w:rsidRPr="00C76DF3" w:rsidRDefault="00E86306" w:rsidP="005C51AC">
          <w:pPr>
            <w:pStyle w:val="ProductList-OfferingBody"/>
            <w:ind w:left="-72" w:right="-77"/>
            <w:jc w:val="center"/>
            <w:rPr>
              <w:color w:val="808080" w:themeColor="background1" w:themeShade="80"/>
              <w:sz w:val="14"/>
              <w:szCs w:val="14"/>
            </w:rPr>
          </w:pPr>
          <w:hyperlink w:anchor="Odredbe o zaštiti privatnosti i sigurnosti" w:history="1">
            <w:r w:rsidR="00E327F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E327F0" w:rsidRPr="00C76DF3" w:rsidRDefault="00E327F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E327F0" w:rsidRPr="00C76DF3" w:rsidRDefault="00E86306" w:rsidP="005C51AC">
          <w:pPr>
            <w:pStyle w:val="ProductList-OfferingBody"/>
            <w:ind w:left="-72" w:right="-77"/>
            <w:jc w:val="center"/>
            <w:rPr>
              <w:color w:val="808080" w:themeColor="background1" w:themeShade="80"/>
              <w:sz w:val="14"/>
              <w:szCs w:val="14"/>
            </w:rPr>
          </w:pPr>
          <w:hyperlink w:anchor="OnlineServiceSpecificTerms" w:history="1">
            <w:r w:rsidR="00E327F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E327F0" w:rsidRPr="00C76DF3" w:rsidRDefault="00E327F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E327F0" w:rsidRPr="00C76DF3" w:rsidRDefault="00E86306" w:rsidP="005C51AC">
          <w:pPr>
            <w:pStyle w:val="ProductList-OfferingBody"/>
            <w:ind w:left="-72" w:right="-76"/>
            <w:jc w:val="center"/>
            <w:rPr>
              <w:color w:val="808080" w:themeColor="background1" w:themeShade="80"/>
              <w:sz w:val="14"/>
              <w:szCs w:val="14"/>
            </w:rPr>
          </w:pPr>
          <w:hyperlink w:anchor="Prilog 1" w:history="1">
            <w:r w:rsidR="00E327F0">
              <w:rPr>
                <w:rStyle w:val="Hyperlink"/>
                <w:sz w:val="14"/>
                <w:szCs w:val="14"/>
              </w:rPr>
              <w:t>Prilozi</w:t>
            </w:r>
          </w:hyperlink>
        </w:p>
      </w:tc>
    </w:tr>
  </w:tbl>
  <w:p w14:paraId="1E7DE682" w14:textId="77777777" w:rsidR="00E327F0" w:rsidRPr="00591643" w:rsidRDefault="00E327F0"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7F0"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E327F0" w:rsidRPr="00C76DF3" w:rsidRDefault="00E86306" w:rsidP="00591643">
          <w:pPr>
            <w:pStyle w:val="ProductList-OfferingBody"/>
            <w:ind w:left="-77" w:right="-73"/>
            <w:jc w:val="center"/>
            <w:rPr>
              <w:color w:val="808080" w:themeColor="background1" w:themeShade="80"/>
              <w:sz w:val="14"/>
              <w:szCs w:val="14"/>
            </w:rPr>
          </w:pPr>
          <w:hyperlink w:anchor="Sadržaj" w:history="1">
            <w:r w:rsidR="00E327F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E327F0" w:rsidRPr="00C76DF3" w:rsidRDefault="00E327F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E327F0" w:rsidRPr="00C76DF3" w:rsidRDefault="00E86306" w:rsidP="00591643">
          <w:pPr>
            <w:pStyle w:val="ProductList-OfferingBody"/>
            <w:ind w:left="-72" w:right="-74"/>
            <w:jc w:val="center"/>
            <w:rPr>
              <w:color w:val="808080" w:themeColor="background1" w:themeShade="80"/>
              <w:sz w:val="14"/>
              <w:szCs w:val="14"/>
            </w:rPr>
          </w:pPr>
          <w:hyperlink w:anchor="Uvod" w:history="1">
            <w:r w:rsidR="00E327F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E327F0" w:rsidRPr="00C76DF3" w:rsidRDefault="00E327F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E327F0" w:rsidRPr="00C76DF3" w:rsidRDefault="00E86306" w:rsidP="003812FE">
          <w:pPr>
            <w:pStyle w:val="ProductList-OfferingBody"/>
            <w:ind w:left="-72" w:right="-75"/>
            <w:jc w:val="center"/>
            <w:rPr>
              <w:color w:val="808080" w:themeColor="background1" w:themeShade="80"/>
              <w:sz w:val="14"/>
              <w:szCs w:val="14"/>
            </w:rPr>
          </w:pPr>
          <w:hyperlink w:anchor="Opće odredbe" w:history="1">
            <w:r w:rsidR="00E327F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E327F0" w:rsidRPr="00C76DF3" w:rsidRDefault="00E327F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E327F0" w:rsidRPr="00C76DF3" w:rsidRDefault="00E86306" w:rsidP="00591643">
          <w:pPr>
            <w:pStyle w:val="ProductList-OfferingBody"/>
            <w:ind w:left="-72" w:right="-77"/>
            <w:jc w:val="center"/>
            <w:rPr>
              <w:color w:val="808080" w:themeColor="background1" w:themeShade="80"/>
              <w:sz w:val="14"/>
              <w:szCs w:val="14"/>
            </w:rPr>
          </w:pPr>
          <w:hyperlink w:anchor="Odredbe o zaštiti privatnosti i sigurnosti" w:history="1">
            <w:r w:rsidR="00E327F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E327F0" w:rsidRPr="00C76DF3" w:rsidRDefault="00E327F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E327F0" w:rsidRPr="00C76DF3" w:rsidRDefault="00E86306" w:rsidP="003812FE">
          <w:pPr>
            <w:pStyle w:val="ProductList-OfferingBody"/>
            <w:ind w:left="-72" w:right="-77"/>
            <w:jc w:val="center"/>
            <w:rPr>
              <w:color w:val="808080" w:themeColor="background1" w:themeShade="80"/>
              <w:sz w:val="14"/>
              <w:szCs w:val="14"/>
            </w:rPr>
          </w:pPr>
          <w:hyperlink w:anchor="Posebne odredbe za pojedinačnu Online uslugu" w:history="1">
            <w:r w:rsidR="00E327F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E327F0" w:rsidRPr="00C76DF3" w:rsidRDefault="00E327F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E327F0" w:rsidRPr="00C76DF3" w:rsidRDefault="00E86306" w:rsidP="003812FE">
          <w:pPr>
            <w:pStyle w:val="ProductList-OfferingBody"/>
            <w:ind w:left="-72" w:right="-76"/>
            <w:jc w:val="center"/>
            <w:rPr>
              <w:color w:val="808080" w:themeColor="background1" w:themeShade="80"/>
              <w:sz w:val="14"/>
              <w:szCs w:val="14"/>
            </w:rPr>
          </w:pPr>
          <w:hyperlink w:anchor="Prilog 1" w:history="1">
            <w:r w:rsidR="00E327F0">
              <w:rPr>
                <w:rStyle w:val="Hyperlink"/>
                <w:sz w:val="14"/>
                <w:szCs w:val="14"/>
              </w:rPr>
              <w:t>Prilozi</w:t>
            </w:r>
          </w:hyperlink>
        </w:p>
      </w:tc>
    </w:tr>
  </w:tbl>
  <w:p w14:paraId="395CB9B3" w14:textId="77777777" w:rsidR="00E327F0" w:rsidRPr="00591643" w:rsidRDefault="00E327F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C76DF3" w14:paraId="019514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C8CE" w14:textId="77777777" w:rsidR="0028343F" w:rsidRPr="00C76DF3" w:rsidRDefault="00E86306" w:rsidP="00591643">
          <w:pPr>
            <w:pStyle w:val="ProductList-OfferingBody"/>
            <w:ind w:left="-77" w:right="-73"/>
            <w:jc w:val="center"/>
            <w:rPr>
              <w:color w:val="808080" w:themeColor="background1" w:themeShade="80"/>
              <w:sz w:val="14"/>
              <w:szCs w:val="14"/>
            </w:rPr>
          </w:pPr>
          <w:hyperlink w:anchor="TableofContents" w:history="1">
            <w:r w:rsidR="0028343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16312" w14:textId="77777777" w:rsidR="0028343F" w:rsidRPr="00C76DF3" w:rsidRDefault="0028343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29A62" w14:textId="77777777" w:rsidR="0028343F" w:rsidRPr="00C76DF3" w:rsidRDefault="00E86306" w:rsidP="00591643">
          <w:pPr>
            <w:pStyle w:val="ProductList-OfferingBody"/>
            <w:ind w:left="-72" w:right="-74"/>
            <w:jc w:val="center"/>
            <w:rPr>
              <w:color w:val="808080" w:themeColor="background1" w:themeShade="80"/>
              <w:sz w:val="14"/>
              <w:szCs w:val="14"/>
            </w:rPr>
          </w:pPr>
          <w:hyperlink w:anchor="Introduction" w:history="1">
            <w:r w:rsidR="0028343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96A5B" w14:textId="77777777" w:rsidR="0028343F" w:rsidRPr="00C76DF3" w:rsidRDefault="0028343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20D35" w14:textId="77777777" w:rsidR="0028343F" w:rsidRPr="00C76DF3" w:rsidRDefault="00E86306" w:rsidP="003812FE">
          <w:pPr>
            <w:pStyle w:val="ProductList-OfferingBody"/>
            <w:ind w:left="-72" w:right="-75"/>
            <w:jc w:val="center"/>
            <w:rPr>
              <w:color w:val="808080" w:themeColor="background1" w:themeShade="80"/>
              <w:sz w:val="14"/>
              <w:szCs w:val="14"/>
            </w:rPr>
          </w:pPr>
          <w:hyperlink w:anchor="GeneralTerms" w:history="1">
            <w:r w:rsidR="0028343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E19687" w14:textId="77777777" w:rsidR="0028343F" w:rsidRPr="00C76DF3" w:rsidRDefault="0028343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7E94" w14:textId="77777777" w:rsidR="0028343F" w:rsidRPr="00C76DF3" w:rsidRDefault="00E86306" w:rsidP="00591643">
          <w:pPr>
            <w:pStyle w:val="ProductList-OfferingBody"/>
            <w:ind w:left="-72" w:right="-77"/>
            <w:jc w:val="center"/>
            <w:rPr>
              <w:color w:val="808080" w:themeColor="background1" w:themeShade="80"/>
              <w:sz w:val="14"/>
              <w:szCs w:val="14"/>
            </w:rPr>
          </w:pPr>
          <w:hyperlink w:anchor="PrivacyandSecurityTerms" w:history="1">
            <w:r w:rsidR="0028343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FCBCD3"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4A1F4" w14:textId="77777777" w:rsidR="0028343F" w:rsidRPr="00C76DF3" w:rsidRDefault="00E86306" w:rsidP="003812FE">
          <w:pPr>
            <w:pStyle w:val="ProductList-OfferingBody"/>
            <w:ind w:left="-72" w:right="-77"/>
            <w:jc w:val="center"/>
            <w:rPr>
              <w:color w:val="808080" w:themeColor="background1" w:themeShade="80"/>
              <w:sz w:val="14"/>
              <w:szCs w:val="14"/>
            </w:rPr>
          </w:pPr>
          <w:hyperlink w:anchor="OnlineServiceSpecificTerms" w:history="1">
            <w:r w:rsidR="0028343F">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25C310"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2A35" w14:textId="77777777" w:rsidR="0028343F" w:rsidRPr="00C76DF3" w:rsidRDefault="00E86306" w:rsidP="003812FE">
          <w:pPr>
            <w:pStyle w:val="ProductList-OfferingBody"/>
            <w:ind w:left="-72" w:right="-76"/>
            <w:jc w:val="center"/>
            <w:rPr>
              <w:color w:val="808080" w:themeColor="background1" w:themeShade="80"/>
              <w:sz w:val="14"/>
              <w:szCs w:val="14"/>
            </w:rPr>
          </w:pPr>
          <w:hyperlink w:anchor="Attachment1" w:history="1">
            <w:r w:rsidR="0028343F">
              <w:rPr>
                <w:rStyle w:val="Hyperlink"/>
                <w:sz w:val="14"/>
                <w:szCs w:val="14"/>
              </w:rPr>
              <w:t>Prilozi</w:t>
            </w:r>
          </w:hyperlink>
        </w:p>
      </w:tc>
    </w:tr>
  </w:tbl>
  <w:p w14:paraId="4F439675" w14:textId="77777777" w:rsidR="0028343F" w:rsidRPr="00591643" w:rsidRDefault="0028343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28343F" w:rsidRPr="004507F9" w:rsidRDefault="00E86306"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28343F" w:rsidRPr="004507F9" w:rsidRDefault="00E86306"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28343F" w:rsidRPr="004507F9" w:rsidRDefault="00E86306"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28343F" w:rsidRPr="004507F9" w:rsidRDefault="00E86306"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28343F" w:rsidRPr="004507F9" w:rsidRDefault="00E86306"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28343F" w:rsidRPr="004507F9" w:rsidRDefault="00E86306"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33398FD9" w14:textId="77777777" w:rsidR="0028343F" w:rsidRPr="00591643" w:rsidRDefault="0028343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28343F" w:rsidRPr="00C76DF3" w:rsidRDefault="00E86306" w:rsidP="00591643">
          <w:pPr>
            <w:pStyle w:val="ProductList-OfferingBody"/>
            <w:ind w:left="-77" w:right="-73"/>
            <w:jc w:val="center"/>
            <w:rPr>
              <w:color w:val="808080" w:themeColor="background1" w:themeShade="80"/>
              <w:sz w:val="14"/>
              <w:szCs w:val="14"/>
            </w:rPr>
          </w:pPr>
          <w:hyperlink w:anchor="TableofContents" w:history="1">
            <w:r w:rsidR="0028343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28343F" w:rsidRPr="00C76DF3" w:rsidRDefault="0028343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28343F" w:rsidRPr="00C76DF3" w:rsidRDefault="00E86306" w:rsidP="00591643">
          <w:pPr>
            <w:pStyle w:val="ProductList-OfferingBody"/>
            <w:ind w:left="-72" w:right="-74"/>
            <w:jc w:val="center"/>
            <w:rPr>
              <w:color w:val="808080" w:themeColor="background1" w:themeShade="80"/>
              <w:sz w:val="14"/>
              <w:szCs w:val="14"/>
            </w:rPr>
          </w:pPr>
          <w:hyperlink w:anchor="Introduction" w:history="1">
            <w:r w:rsidR="0028343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28343F" w:rsidRPr="00C76DF3" w:rsidRDefault="0028343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28343F" w:rsidRPr="00C76DF3" w:rsidRDefault="00E86306" w:rsidP="003812FE">
          <w:pPr>
            <w:pStyle w:val="ProductList-OfferingBody"/>
            <w:ind w:left="-72" w:right="-75"/>
            <w:jc w:val="center"/>
            <w:rPr>
              <w:color w:val="808080" w:themeColor="background1" w:themeShade="80"/>
              <w:sz w:val="14"/>
              <w:szCs w:val="14"/>
            </w:rPr>
          </w:pPr>
          <w:hyperlink w:anchor="GeneralTerms" w:history="1">
            <w:r w:rsidR="0028343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28343F" w:rsidRPr="00C76DF3" w:rsidRDefault="0028343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28343F" w:rsidRPr="00C76DF3" w:rsidRDefault="00E86306" w:rsidP="00591643">
          <w:pPr>
            <w:pStyle w:val="ProductList-OfferingBody"/>
            <w:ind w:left="-72" w:right="-77"/>
            <w:jc w:val="center"/>
            <w:rPr>
              <w:color w:val="808080" w:themeColor="background1" w:themeShade="80"/>
              <w:sz w:val="14"/>
              <w:szCs w:val="14"/>
            </w:rPr>
          </w:pPr>
          <w:hyperlink w:anchor="PrivacyandSecurityTerms" w:history="1">
            <w:r w:rsidR="0028343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28343F" w:rsidRPr="00C76DF3" w:rsidRDefault="00E86306" w:rsidP="003812FE">
          <w:pPr>
            <w:pStyle w:val="ProductList-OfferingBody"/>
            <w:ind w:left="-72" w:right="-77"/>
            <w:jc w:val="center"/>
            <w:rPr>
              <w:color w:val="808080" w:themeColor="background1" w:themeShade="80"/>
              <w:sz w:val="14"/>
              <w:szCs w:val="14"/>
            </w:rPr>
          </w:pPr>
          <w:hyperlink w:anchor="OnlineServiceSpecificTerms" w:history="1">
            <w:r w:rsidR="0028343F">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28343F" w:rsidRPr="00C76DF3" w:rsidRDefault="00E86306" w:rsidP="003812FE">
          <w:pPr>
            <w:pStyle w:val="ProductList-OfferingBody"/>
            <w:ind w:left="-72" w:right="-76"/>
            <w:jc w:val="center"/>
            <w:rPr>
              <w:color w:val="808080" w:themeColor="background1" w:themeShade="80"/>
              <w:sz w:val="14"/>
              <w:szCs w:val="14"/>
            </w:rPr>
          </w:pPr>
          <w:hyperlink w:anchor="Attachment1" w:history="1">
            <w:r w:rsidR="0028343F">
              <w:rPr>
                <w:rStyle w:val="Hyperlink"/>
                <w:sz w:val="14"/>
                <w:szCs w:val="14"/>
              </w:rPr>
              <w:t>Prilozi</w:t>
            </w:r>
          </w:hyperlink>
        </w:p>
      </w:tc>
    </w:tr>
  </w:tbl>
  <w:p w14:paraId="7BA08021" w14:textId="77777777" w:rsidR="0028343F" w:rsidRPr="00591643" w:rsidRDefault="0028343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4E85B0FD" w14:textId="77777777" w:rsidTr="007259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433EF" w14:textId="77777777" w:rsidR="0028343F" w:rsidRPr="004507F9" w:rsidRDefault="00E86306"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9430D"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DFA6D" w14:textId="77777777" w:rsidR="0028343F" w:rsidRPr="004507F9" w:rsidRDefault="00E86306"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03FD"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B2F7" w14:textId="77777777" w:rsidR="0028343F" w:rsidRPr="004507F9" w:rsidRDefault="00E86306"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46E19"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69AF" w14:textId="77777777" w:rsidR="0028343F" w:rsidRPr="004507F9" w:rsidRDefault="00E86306"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B325AF"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96C83" w14:textId="77777777" w:rsidR="0028343F" w:rsidRPr="004507F9" w:rsidRDefault="00E86306"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4B16F"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7D2FB" w14:textId="77777777" w:rsidR="0028343F" w:rsidRPr="004507F9" w:rsidRDefault="00E86306"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79E3B086" w14:textId="77777777" w:rsidR="0028343F" w:rsidRPr="00591643" w:rsidRDefault="0028343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28343F" w:rsidRPr="00C76DF3" w:rsidRDefault="00E86306" w:rsidP="00591643">
          <w:pPr>
            <w:pStyle w:val="ProductList-OfferingBody"/>
            <w:ind w:left="-77" w:right="-73"/>
            <w:jc w:val="center"/>
            <w:rPr>
              <w:color w:val="808080" w:themeColor="background1" w:themeShade="80"/>
              <w:sz w:val="14"/>
              <w:szCs w:val="14"/>
            </w:rPr>
          </w:pPr>
          <w:hyperlink w:anchor="TableofContents" w:history="1">
            <w:r w:rsidR="0028343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28343F" w:rsidRPr="00C76DF3" w:rsidRDefault="0028343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28343F" w:rsidRPr="00C76DF3" w:rsidRDefault="00E86306" w:rsidP="00591643">
          <w:pPr>
            <w:pStyle w:val="ProductList-OfferingBody"/>
            <w:ind w:left="-72" w:right="-74"/>
            <w:jc w:val="center"/>
            <w:rPr>
              <w:color w:val="808080" w:themeColor="background1" w:themeShade="80"/>
              <w:sz w:val="14"/>
              <w:szCs w:val="14"/>
            </w:rPr>
          </w:pPr>
          <w:hyperlink w:anchor="Introduction" w:history="1">
            <w:r w:rsidR="0028343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28343F" w:rsidRPr="00C76DF3" w:rsidRDefault="0028343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28343F" w:rsidRPr="00C76DF3" w:rsidRDefault="00E86306" w:rsidP="003812FE">
          <w:pPr>
            <w:pStyle w:val="ProductList-OfferingBody"/>
            <w:ind w:left="-72" w:right="-75"/>
            <w:jc w:val="center"/>
            <w:rPr>
              <w:color w:val="808080" w:themeColor="background1" w:themeShade="80"/>
              <w:sz w:val="14"/>
              <w:szCs w:val="14"/>
            </w:rPr>
          </w:pPr>
          <w:hyperlink w:anchor="GeneralTerms" w:history="1">
            <w:r w:rsidR="0028343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28343F" w:rsidRPr="00C76DF3" w:rsidRDefault="0028343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28343F" w:rsidRPr="00C76DF3" w:rsidRDefault="00E86306" w:rsidP="00591643">
          <w:pPr>
            <w:pStyle w:val="ProductList-OfferingBody"/>
            <w:ind w:left="-72" w:right="-77"/>
            <w:jc w:val="center"/>
            <w:rPr>
              <w:color w:val="808080" w:themeColor="background1" w:themeShade="80"/>
              <w:sz w:val="14"/>
              <w:szCs w:val="14"/>
            </w:rPr>
          </w:pPr>
          <w:hyperlink w:anchor="PrivacyandSecurityTerms" w:history="1">
            <w:r w:rsidR="0028343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28343F" w:rsidRPr="00C76DF3" w:rsidRDefault="00E86306" w:rsidP="003812FE">
          <w:pPr>
            <w:pStyle w:val="ProductList-OfferingBody"/>
            <w:ind w:left="-72" w:right="-77"/>
            <w:jc w:val="center"/>
            <w:rPr>
              <w:color w:val="808080" w:themeColor="background1" w:themeShade="80"/>
              <w:sz w:val="14"/>
              <w:szCs w:val="14"/>
            </w:rPr>
          </w:pPr>
          <w:hyperlink w:anchor="OnlineServiceSpecificTerms" w:history="1">
            <w:r w:rsidR="0028343F">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28343F" w:rsidRPr="00C76DF3" w:rsidRDefault="00E86306" w:rsidP="003812FE">
          <w:pPr>
            <w:pStyle w:val="ProductList-OfferingBody"/>
            <w:ind w:left="-72" w:right="-76"/>
            <w:jc w:val="center"/>
            <w:rPr>
              <w:color w:val="808080" w:themeColor="background1" w:themeShade="80"/>
              <w:sz w:val="14"/>
              <w:szCs w:val="14"/>
            </w:rPr>
          </w:pPr>
          <w:hyperlink w:anchor="Attachment1" w:history="1">
            <w:r w:rsidR="0028343F">
              <w:rPr>
                <w:rStyle w:val="Hyperlink"/>
                <w:sz w:val="14"/>
                <w:szCs w:val="14"/>
              </w:rPr>
              <w:t>Prilozi</w:t>
            </w:r>
          </w:hyperlink>
        </w:p>
      </w:tc>
    </w:tr>
  </w:tbl>
  <w:p w14:paraId="55747AA6" w14:textId="77777777" w:rsidR="0028343F" w:rsidRPr="00591643" w:rsidRDefault="0028343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3DDF80D7"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6FD96" w14:textId="77777777" w:rsidR="0028343F" w:rsidRPr="004507F9" w:rsidRDefault="00E86306"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B5E72"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33E77" w14:textId="77777777" w:rsidR="0028343F" w:rsidRPr="004507F9" w:rsidRDefault="00E86306"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0293C"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A99A5" w14:textId="77777777" w:rsidR="0028343F" w:rsidRPr="004507F9" w:rsidRDefault="00E86306"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52749"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D4EA" w14:textId="77777777" w:rsidR="0028343F" w:rsidRPr="004507F9" w:rsidRDefault="00E86306"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4F418"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50373" w14:textId="77777777" w:rsidR="0028343F" w:rsidRPr="004507F9" w:rsidRDefault="00E86306"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23E99"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85C09" w14:textId="77777777" w:rsidR="0028343F" w:rsidRPr="004507F9" w:rsidRDefault="00E86306"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425E7B17" w14:textId="77777777" w:rsidR="0028343F" w:rsidRPr="00591643" w:rsidRDefault="0028343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28343F" w:rsidRPr="00C76DF3" w:rsidRDefault="00E86306" w:rsidP="00591643">
          <w:pPr>
            <w:pStyle w:val="ProductList-OfferingBody"/>
            <w:ind w:left="-77" w:right="-73"/>
            <w:jc w:val="center"/>
            <w:rPr>
              <w:color w:val="808080" w:themeColor="background1" w:themeShade="80"/>
              <w:sz w:val="14"/>
              <w:szCs w:val="14"/>
            </w:rPr>
          </w:pPr>
          <w:hyperlink w:anchor="TableofContents" w:history="1">
            <w:r w:rsidR="0028343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28343F" w:rsidRPr="00C76DF3" w:rsidRDefault="0028343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28343F" w:rsidRPr="00C76DF3" w:rsidRDefault="00E86306" w:rsidP="00591643">
          <w:pPr>
            <w:pStyle w:val="ProductList-OfferingBody"/>
            <w:ind w:left="-72" w:right="-74"/>
            <w:jc w:val="center"/>
            <w:rPr>
              <w:color w:val="808080" w:themeColor="background1" w:themeShade="80"/>
              <w:sz w:val="14"/>
              <w:szCs w:val="14"/>
            </w:rPr>
          </w:pPr>
          <w:hyperlink w:anchor="Introduction" w:history="1">
            <w:r w:rsidR="0028343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28343F" w:rsidRPr="00C76DF3" w:rsidRDefault="0028343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28343F" w:rsidRPr="00C76DF3" w:rsidRDefault="00E86306" w:rsidP="003812FE">
          <w:pPr>
            <w:pStyle w:val="ProductList-OfferingBody"/>
            <w:ind w:left="-72" w:right="-75"/>
            <w:jc w:val="center"/>
            <w:rPr>
              <w:color w:val="808080" w:themeColor="background1" w:themeShade="80"/>
              <w:sz w:val="14"/>
              <w:szCs w:val="14"/>
            </w:rPr>
          </w:pPr>
          <w:hyperlink w:anchor="GeneralTerms" w:history="1">
            <w:r w:rsidR="0028343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28343F" w:rsidRPr="00C76DF3" w:rsidRDefault="0028343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28343F" w:rsidRPr="00C76DF3" w:rsidRDefault="00E86306" w:rsidP="00591643">
          <w:pPr>
            <w:pStyle w:val="ProductList-OfferingBody"/>
            <w:ind w:left="-72" w:right="-77"/>
            <w:jc w:val="center"/>
            <w:rPr>
              <w:color w:val="808080" w:themeColor="background1" w:themeShade="80"/>
              <w:sz w:val="14"/>
              <w:szCs w:val="14"/>
            </w:rPr>
          </w:pPr>
          <w:hyperlink w:anchor="PrivacyandSecurityTerms" w:history="1">
            <w:r w:rsidR="0028343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28343F" w:rsidRPr="00C76DF3" w:rsidRDefault="00E86306" w:rsidP="003812FE">
          <w:pPr>
            <w:pStyle w:val="ProductList-OfferingBody"/>
            <w:ind w:left="-72" w:right="-77"/>
            <w:jc w:val="center"/>
            <w:rPr>
              <w:color w:val="808080" w:themeColor="background1" w:themeShade="80"/>
              <w:sz w:val="14"/>
              <w:szCs w:val="14"/>
            </w:rPr>
          </w:pPr>
          <w:hyperlink w:anchor="OnlineServiceSpecificTerms" w:history="1">
            <w:r w:rsidR="0028343F">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28343F" w:rsidRPr="00C76DF3" w:rsidRDefault="00E86306" w:rsidP="003812FE">
          <w:pPr>
            <w:pStyle w:val="ProductList-OfferingBody"/>
            <w:ind w:left="-72" w:right="-76"/>
            <w:jc w:val="center"/>
            <w:rPr>
              <w:color w:val="808080" w:themeColor="background1" w:themeShade="80"/>
              <w:sz w:val="14"/>
              <w:szCs w:val="14"/>
            </w:rPr>
          </w:pPr>
          <w:hyperlink w:anchor="Attachment1" w:history="1">
            <w:r w:rsidR="0028343F">
              <w:rPr>
                <w:rStyle w:val="Hyperlink"/>
                <w:sz w:val="14"/>
                <w:szCs w:val="14"/>
              </w:rPr>
              <w:t>Prilozi</w:t>
            </w:r>
          </w:hyperlink>
        </w:p>
      </w:tc>
    </w:tr>
  </w:tbl>
  <w:p w14:paraId="7C428977" w14:textId="77777777" w:rsidR="0028343F" w:rsidRPr="00591643" w:rsidRDefault="0028343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2971641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DF9D" w14:textId="77777777" w:rsidR="0028343F" w:rsidRPr="004507F9" w:rsidRDefault="00E86306"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280A6"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2864" w14:textId="77777777" w:rsidR="0028343F" w:rsidRPr="004507F9" w:rsidRDefault="00E86306"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02DC4"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87CD6" w14:textId="77777777" w:rsidR="0028343F" w:rsidRPr="004507F9" w:rsidRDefault="00E86306"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BA0644"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774" w14:textId="77777777" w:rsidR="0028343F" w:rsidRPr="004507F9" w:rsidRDefault="00E86306"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5046E"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7E141" w14:textId="77777777" w:rsidR="0028343F" w:rsidRPr="004507F9" w:rsidRDefault="00E86306"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946AA"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E8CF9C" w14:textId="77777777" w:rsidR="0028343F" w:rsidRPr="004507F9" w:rsidRDefault="00E86306"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7E18DC8E" w14:textId="77777777" w:rsidR="0028343F" w:rsidRPr="00591643" w:rsidRDefault="0028343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28343F" w:rsidRPr="004507F9" w:rsidRDefault="00E86306" w:rsidP="00154325">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28343F" w:rsidRPr="004507F9" w:rsidRDefault="0028343F"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28343F" w:rsidRPr="004507F9" w:rsidRDefault="00E86306" w:rsidP="00154325">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28343F" w:rsidRPr="004507F9" w:rsidRDefault="00E86306" w:rsidP="00154325">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28343F" w:rsidRPr="004507F9" w:rsidRDefault="00E86306" w:rsidP="00154325">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28343F" w:rsidRPr="004507F9" w:rsidRDefault="00E86306" w:rsidP="00154325">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28343F" w:rsidRPr="004507F9" w:rsidRDefault="00E86306" w:rsidP="00154325">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183B08D5" w14:textId="77777777" w:rsidR="0028343F" w:rsidRPr="00154325" w:rsidRDefault="0028343F"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E939A5" w14:textId="77777777" w:rsidR="00AA0D3D" w:rsidRDefault="00AA0D3D" w:rsidP="009A573F">
      <w:pPr>
        <w:spacing w:after="0" w:line="240" w:lineRule="auto"/>
      </w:pPr>
      <w:r>
        <w:separator/>
      </w:r>
    </w:p>
  </w:footnote>
  <w:footnote w:type="continuationSeparator" w:id="0">
    <w:p w14:paraId="6F0800B2" w14:textId="77777777" w:rsidR="00AA0D3D" w:rsidRDefault="00AA0D3D" w:rsidP="009A573F">
      <w:pPr>
        <w:spacing w:after="0" w:line="240" w:lineRule="auto"/>
      </w:pPr>
      <w:r>
        <w:continuationSeparator/>
      </w:r>
    </w:p>
  </w:footnote>
  <w:footnote w:type="continuationNotice" w:id="1">
    <w:p w14:paraId="71E60CB4" w14:textId="77777777" w:rsidR="00AA0D3D" w:rsidRDefault="00AA0D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8343F" w:rsidRPr="004D27A6" w:rsidRDefault="0028343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23559686"/>
      <w:docPartObj>
        <w:docPartGallery w:val="Page Numbers (Top of Page)"/>
        <w:docPartUnique/>
      </w:docPartObj>
    </w:sdtPr>
    <w:sdtEndPr>
      <w:rPr>
        <w:noProof/>
        <w:sz w:val="16"/>
        <w:szCs w:val="16"/>
      </w:rPr>
    </w:sdtEndPr>
    <w:sdtContent>
      <w:p w14:paraId="2CA2F500" w14:textId="78B48F78" w:rsidR="0028343F" w:rsidRPr="00E327F0" w:rsidRDefault="00E86306" w:rsidP="00E327F0">
        <w:pPr>
          <w:pStyle w:val="ProductList-Body"/>
          <w:tabs>
            <w:tab w:val="right" w:pos="10800"/>
          </w:tabs>
          <w:spacing w:before="20" w:after="20"/>
          <w:ind w:left="-14" w:right="-101"/>
          <w:rPr>
            <w:rFonts w:eastAsiaTheme="minorEastAsia"/>
            <w:noProof/>
            <w:sz w:val="16"/>
            <w:szCs w:val="16"/>
          </w:rPr>
        </w:pPr>
        <w:sdt>
          <w:sdtPr>
            <w:id w:val="-1436750972"/>
            <w:docPartObj>
              <w:docPartGallery w:val="Page Numbers (Top of Page)"/>
              <w:docPartUnique/>
            </w:docPartObj>
          </w:sdtPr>
          <w:sdtEndPr>
            <w:rPr>
              <w:noProof/>
              <w:sz w:val="16"/>
              <w:szCs w:val="16"/>
            </w:rPr>
          </w:sdtEndPr>
          <w:sdtContent>
            <w:r w:rsidR="00E327F0" w:rsidRPr="00E327F0">
              <w:rPr>
                <w:sz w:val="16"/>
                <w:szCs w:val="16"/>
              </w:rPr>
              <w:t>Odredbe Online usluga za količinsko licenciranje društva Microsoft (hrvatski, travanj</w:t>
            </w:r>
            <w:r w:rsidR="00E327F0" w:rsidRPr="00E327F0">
              <w:rPr>
                <w:sz w:val="16"/>
              </w:rPr>
              <w:t xml:space="preserve"> </w:t>
            </w:r>
            <w:r w:rsidR="00E327F0" w:rsidRPr="00E327F0">
              <w:rPr>
                <w:sz w:val="16"/>
                <w:szCs w:val="16"/>
              </w:rPr>
              <w:t>2019.)</w:t>
            </w:r>
          </w:sdtContent>
        </w:sdt>
        <w:r w:rsidR="00E327F0" w:rsidRPr="00E327F0">
          <w:rPr>
            <w:sz w:val="16"/>
            <w:szCs w:val="16"/>
          </w:rPr>
          <w:tab/>
        </w:r>
        <w:r w:rsidR="00E327F0" w:rsidRPr="00E327F0">
          <w:rPr>
            <w:sz w:val="16"/>
            <w:szCs w:val="16"/>
          </w:rPr>
          <w:fldChar w:fldCharType="begin"/>
        </w:r>
        <w:r w:rsidR="00E327F0" w:rsidRPr="00E327F0">
          <w:rPr>
            <w:sz w:val="16"/>
            <w:szCs w:val="16"/>
          </w:rPr>
          <w:instrText xml:space="preserve"> PAGE   \* MERGEFORMAT </w:instrText>
        </w:r>
        <w:r w:rsidR="00E327F0" w:rsidRPr="00E327F0">
          <w:rPr>
            <w:sz w:val="16"/>
            <w:szCs w:val="16"/>
          </w:rPr>
          <w:fldChar w:fldCharType="separate"/>
        </w:r>
        <w:r w:rsidR="00E327F0">
          <w:rPr>
            <w:sz w:val="16"/>
            <w:szCs w:val="16"/>
          </w:rPr>
          <w:t>2</w:t>
        </w:r>
        <w:r w:rsidR="00E327F0" w:rsidRPr="00E327F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89A6C49" w:rsidR="0028343F" w:rsidRPr="00E327F0" w:rsidRDefault="00E86306"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28343F" w:rsidRPr="00E327F0">
              <w:rPr>
                <w:sz w:val="16"/>
                <w:szCs w:val="16"/>
              </w:rPr>
              <w:t xml:space="preserve">Odredbe Online usluga za količinsko licenciranje društva Microsoft (hrvatski, </w:t>
            </w:r>
            <w:r w:rsidR="00E327F0" w:rsidRPr="00E327F0">
              <w:rPr>
                <w:sz w:val="16"/>
                <w:szCs w:val="16"/>
              </w:rPr>
              <w:t>travanj</w:t>
            </w:r>
            <w:r w:rsidR="00E327F0" w:rsidRPr="00E327F0">
              <w:rPr>
                <w:sz w:val="16"/>
              </w:rPr>
              <w:t xml:space="preserve"> </w:t>
            </w:r>
            <w:r w:rsidR="0028343F" w:rsidRPr="00E327F0">
              <w:rPr>
                <w:sz w:val="16"/>
                <w:szCs w:val="16"/>
              </w:rPr>
              <w:t>2019.)</w:t>
            </w:r>
          </w:sdtContent>
        </w:sdt>
        <w:r w:rsidR="0028343F" w:rsidRPr="00E327F0">
          <w:rPr>
            <w:sz w:val="16"/>
            <w:szCs w:val="16"/>
          </w:rPr>
          <w:tab/>
        </w:r>
        <w:r w:rsidR="0028343F" w:rsidRPr="00E327F0">
          <w:rPr>
            <w:sz w:val="16"/>
            <w:szCs w:val="16"/>
          </w:rPr>
          <w:fldChar w:fldCharType="begin"/>
        </w:r>
        <w:r w:rsidR="0028343F" w:rsidRPr="00E327F0">
          <w:rPr>
            <w:sz w:val="16"/>
            <w:szCs w:val="16"/>
          </w:rPr>
          <w:instrText xml:space="preserve"> PAGE   \* MERGEFORMAT </w:instrText>
        </w:r>
        <w:r w:rsidR="0028343F" w:rsidRPr="00E327F0">
          <w:rPr>
            <w:sz w:val="16"/>
            <w:szCs w:val="16"/>
          </w:rPr>
          <w:fldChar w:fldCharType="separate"/>
        </w:r>
        <w:r w:rsidR="0028343F" w:rsidRPr="00E327F0">
          <w:rPr>
            <w:noProof/>
            <w:sz w:val="16"/>
            <w:szCs w:val="16"/>
          </w:rPr>
          <w:t>15</w:t>
        </w:r>
        <w:r w:rsidR="0028343F"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F8C178A"/>
    <w:lvl w:ilvl="0" w:tplc="83943D0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ZXScxcUDFzJfMIVG+wFCn9LBnGXTdE6LDQ2soLJ1cQYtbdlYixTeXVw/+zY6msizjmZfyLS1mpnOcl3HEg4XAg==" w:salt="3vgDNnX7FWeDSoBbTaN5l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2664"/>
    <w:rsid w:val="00183408"/>
    <w:rsid w:val="001838D6"/>
    <w:rsid w:val="00184CC8"/>
    <w:rsid w:val="00185A8B"/>
    <w:rsid w:val="00186BF6"/>
    <w:rsid w:val="00190E40"/>
    <w:rsid w:val="00191210"/>
    <w:rsid w:val="00192660"/>
    <w:rsid w:val="001935E2"/>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610D"/>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2B3"/>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59BC"/>
    <w:rsid w:val="0072631D"/>
    <w:rsid w:val="007303AE"/>
    <w:rsid w:val="007304A1"/>
    <w:rsid w:val="00730B3A"/>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448"/>
    <w:rsid w:val="00980B98"/>
    <w:rsid w:val="00981B7C"/>
    <w:rsid w:val="00982F0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7CA1"/>
    <w:rsid w:val="00AA0B21"/>
    <w:rsid w:val="00AA0D3D"/>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3635"/>
    <w:rsid w:val="00C347FF"/>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6306"/>
    <w:rsid w:val="00E87EC1"/>
    <w:rsid w:val="00E915FD"/>
    <w:rsid w:val="00E93FD0"/>
    <w:rsid w:val="00E957F0"/>
    <w:rsid w:val="00E96D66"/>
    <w:rsid w:val="00EA044F"/>
    <w:rsid w:val="00EA0550"/>
    <w:rsid w:val="00EA116D"/>
    <w:rsid w:val="00EA4BEE"/>
    <w:rsid w:val="00EA5FCC"/>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go.microsoft.com/?linkid=9839206" TargetMode="External"/><Relationship Id="rId55" Type="http://schemas.openxmlformats.org/officeDocument/2006/relationships/hyperlink" Target="https://go.microsoft.com/fwlink/?LinkId=521839" TargetMode="External"/><Relationship Id="rId63" Type="http://schemas.openxmlformats.org/officeDocument/2006/relationships/footer" Target="footer19.xml"/><Relationship Id="rId68" Type="http://schemas.openxmlformats.org/officeDocument/2006/relationships/hyperlink" Target="https://help.github.com/articles/github-privacy-statement/" TargetMode="External"/><Relationship Id="rId76" Type="http://schemas.openxmlformats.org/officeDocument/2006/relationships/footer" Target="footer24.xml"/><Relationship Id="rId84"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s://go.microsoft.com/fwlink/?linkid=868812" TargetMode="External"/><Relationship Id="rId74" Type="http://schemas.openxmlformats.org/officeDocument/2006/relationships/hyperlink" Target="http://www.microsoft.com/itacademy" TargetMode="External"/><Relationship Id="rId79" Type="http://schemas.openxmlformats.org/officeDocument/2006/relationships/hyperlink" Target="http://go.microsoft.com/fwlink/?LinkID=248686"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aka.ms/bingmapsplatformsdks/" TargetMode="External"/><Relationship Id="rId82" Type="http://schemas.openxmlformats.org/officeDocument/2006/relationships/footer" Target="footer26.xml"/><Relationship Id="rId19"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hyperlink" Target="https://aka.ms/github_terms" TargetMode="External"/><Relationship Id="rId77" Type="http://schemas.openxmlformats.org/officeDocument/2006/relationships/footer" Target="footer25.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3.xml"/><Relationship Id="rId80" Type="http://schemas.openxmlformats.org/officeDocument/2006/relationships/hyperlink" Target="http://go.microsoft.com/fwlink/?linkid=248532" TargetMode="External"/><Relationship Id="rId85"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footer" Target="footer18.xml"/><Relationship Id="rId67" Type="http://schemas.openxmlformats.org/officeDocument/2006/relationships/hyperlink" Target="https://aka.ms/github_terms"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s://go.microsoft.com/fwlink/?LinkId=521839" TargetMode="External"/><Relationship Id="rId70" Type="http://schemas.openxmlformats.org/officeDocument/2006/relationships/hyperlink" Target="https://haadminstoragedev.blob.core.windows.net/docs/HBS%20Preview%20Disclaimer%20and%20Acknowledgment%20(181113).pdf" TargetMode="External"/><Relationship Id="rId75" Type="http://schemas.openxmlformats.org/officeDocument/2006/relationships/hyperlink" Target="https://go.microsoft.com/fwlink/?LinkId=521839" TargetMode="External"/><Relationship Id="rId83" Type="http://schemas.openxmlformats.org/officeDocument/2006/relationships/footer" Target="footer27.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footer" Target="footer14.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hyperlink" Target="https://aka.ms/bingmapsplatformapistou" TargetMode="External"/><Relationship Id="rId65" Type="http://schemas.openxmlformats.org/officeDocument/2006/relationships/footer" Target="footer21.xml"/><Relationship Id="rId73" Type="http://schemas.openxmlformats.org/officeDocument/2006/relationships/hyperlink" Target="http://go.microsoft.com/?linkid=9839206" TargetMode="External"/><Relationship Id="rId78" Type="http://schemas.openxmlformats.org/officeDocument/2006/relationships/hyperlink" Target="http://go.microsoft.com/?linkid=9710837" TargetMode="External"/><Relationship Id="rId81" Type="http://schemas.openxmlformats.org/officeDocument/2006/relationships/hyperlink" Target="http://www.mpegla.com" TargetMode="External"/><Relationship Id="rId86"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7B767B-F50C-4EE3-BD0C-564E455DC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27567</Words>
  <Characters>157132</Characters>
  <Application>Microsoft Office Word</Application>
  <DocSecurity>8</DocSecurity>
  <Lines>1309</Lines>
  <Paragraphs>368</Paragraphs>
  <ScaleCrop>false</ScaleCrop>
  <LinksUpToDate>false</LinksUpToDate>
  <CharactersWithSpaces>184331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2019-04-01T07:24:00Z</dcterms:created>
  <dcterms:modified xsi:type="dcterms:W3CDTF">2019-04-01T07:24:00Z</dcterms:modified>
</cp:coreProperties>
</file>