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67AA9433"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0C3D0F" w:rsidRPr="00511AAA">
        <w:rPr>
          <w:rFonts w:asciiTheme="majorHAnsi" w:hAnsiTheme="majorHAnsi"/>
          <w:color w:val="FFFFFF" w:themeColor="background1"/>
          <w:sz w:val="72"/>
          <w:szCs w:val="72"/>
        </w:rPr>
        <w:t xml:space="preserve">kolovoza </w:t>
      </w:r>
      <w:r w:rsidR="000E7B9F">
        <w:rPr>
          <w:rFonts w:asciiTheme="majorHAnsi" w:hAnsiTheme="majorHAnsi"/>
          <w:color w:val="FFFFFF" w:themeColor="background1"/>
          <w:sz w:val="72"/>
          <w:szCs w:val="72"/>
        </w:rPr>
        <w:t>2017</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661B58DD" w14:textId="64663A2C" w:rsidR="000C3D0F"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489210623" w:history="1">
        <w:r w:rsidR="000C3D0F" w:rsidRPr="003D4318">
          <w:rPr>
            <w:rStyle w:val="Hyperlink"/>
            <w:noProof/>
          </w:rPr>
          <w:t>Uvod</w:t>
        </w:r>
        <w:r w:rsidR="000C3D0F">
          <w:rPr>
            <w:noProof/>
            <w:webHidden/>
          </w:rPr>
          <w:tab/>
        </w:r>
        <w:r w:rsidR="000C3D0F">
          <w:rPr>
            <w:noProof/>
            <w:webHidden/>
          </w:rPr>
          <w:fldChar w:fldCharType="begin"/>
        </w:r>
        <w:r w:rsidR="000C3D0F">
          <w:rPr>
            <w:noProof/>
            <w:webHidden/>
          </w:rPr>
          <w:instrText xml:space="preserve"> PAGEREF _Toc489210623 \h </w:instrText>
        </w:r>
        <w:r w:rsidR="000C3D0F">
          <w:rPr>
            <w:noProof/>
            <w:webHidden/>
          </w:rPr>
        </w:r>
        <w:r w:rsidR="000C3D0F">
          <w:rPr>
            <w:noProof/>
            <w:webHidden/>
          </w:rPr>
          <w:fldChar w:fldCharType="separate"/>
        </w:r>
        <w:r w:rsidR="000C3D0F">
          <w:rPr>
            <w:noProof/>
            <w:webHidden/>
          </w:rPr>
          <w:t>3</w:t>
        </w:r>
        <w:r w:rsidR="000C3D0F">
          <w:rPr>
            <w:noProof/>
            <w:webHidden/>
          </w:rPr>
          <w:fldChar w:fldCharType="end"/>
        </w:r>
      </w:hyperlink>
    </w:p>
    <w:p w14:paraId="422D11EB" w14:textId="378B6F3C" w:rsidR="000C3D0F" w:rsidRDefault="00AD0FC1">
      <w:pPr>
        <w:pStyle w:val="TOC3"/>
        <w:rPr>
          <w:rFonts w:eastAsiaTheme="minorEastAsia"/>
          <w:b w:val="0"/>
          <w:smallCaps w:val="0"/>
          <w:sz w:val="22"/>
          <w:lang w:val="en-US" w:eastAsia="en-US" w:bidi="ar-SA"/>
        </w:rPr>
      </w:pPr>
      <w:hyperlink w:anchor="_Toc489210624" w:history="1">
        <w:r w:rsidR="000C3D0F" w:rsidRPr="003D4318">
          <w:rPr>
            <w:rStyle w:val="Hyperlink"/>
            <w:lang w:val="hr-HR"/>
          </w:rPr>
          <w:t>Prethodne verzije</w:t>
        </w:r>
        <w:r w:rsidR="000C3D0F">
          <w:rPr>
            <w:webHidden/>
          </w:rPr>
          <w:tab/>
        </w:r>
        <w:r w:rsidR="000C3D0F">
          <w:rPr>
            <w:webHidden/>
          </w:rPr>
          <w:fldChar w:fldCharType="begin"/>
        </w:r>
        <w:r w:rsidR="000C3D0F">
          <w:rPr>
            <w:webHidden/>
          </w:rPr>
          <w:instrText xml:space="preserve"> PAGEREF _Toc489210624 \h </w:instrText>
        </w:r>
        <w:r w:rsidR="000C3D0F">
          <w:rPr>
            <w:webHidden/>
          </w:rPr>
        </w:r>
        <w:r w:rsidR="000C3D0F">
          <w:rPr>
            <w:webHidden/>
          </w:rPr>
          <w:fldChar w:fldCharType="separate"/>
        </w:r>
        <w:r w:rsidR="000C3D0F">
          <w:rPr>
            <w:webHidden/>
          </w:rPr>
          <w:t>3</w:t>
        </w:r>
        <w:r w:rsidR="000C3D0F">
          <w:rPr>
            <w:webHidden/>
          </w:rPr>
          <w:fldChar w:fldCharType="end"/>
        </w:r>
      </w:hyperlink>
    </w:p>
    <w:p w14:paraId="561532F8" w14:textId="5F536086" w:rsidR="000C3D0F" w:rsidRDefault="00AD0FC1">
      <w:pPr>
        <w:pStyle w:val="TOC3"/>
        <w:rPr>
          <w:rFonts w:eastAsiaTheme="minorEastAsia"/>
          <w:b w:val="0"/>
          <w:smallCaps w:val="0"/>
          <w:sz w:val="22"/>
          <w:lang w:val="en-US" w:eastAsia="en-US" w:bidi="ar-SA"/>
        </w:rPr>
      </w:pPr>
      <w:hyperlink w:anchor="_Toc489210625" w:history="1">
        <w:r w:rsidR="000C3D0F" w:rsidRPr="003D4318">
          <w:rPr>
            <w:rStyle w:val="Hyperlink"/>
          </w:rPr>
          <w:t>Pojašnjenja i sažetak promjena</w:t>
        </w:r>
        <w:r w:rsidR="000C3D0F">
          <w:rPr>
            <w:webHidden/>
          </w:rPr>
          <w:tab/>
        </w:r>
        <w:r w:rsidR="000C3D0F">
          <w:rPr>
            <w:webHidden/>
          </w:rPr>
          <w:fldChar w:fldCharType="begin"/>
        </w:r>
        <w:r w:rsidR="000C3D0F">
          <w:rPr>
            <w:webHidden/>
          </w:rPr>
          <w:instrText xml:space="preserve"> PAGEREF _Toc489210625 \h </w:instrText>
        </w:r>
        <w:r w:rsidR="000C3D0F">
          <w:rPr>
            <w:webHidden/>
          </w:rPr>
        </w:r>
        <w:r w:rsidR="000C3D0F">
          <w:rPr>
            <w:webHidden/>
          </w:rPr>
          <w:fldChar w:fldCharType="separate"/>
        </w:r>
        <w:r w:rsidR="000C3D0F">
          <w:rPr>
            <w:webHidden/>
          </w:rPr>
          <w:t>3</w:t>
        </w:r>
        <w:r w:rsidR="000C3D0F">
          <w:rPr>
            <w:webHidden/>
          </w:rPr>
          <w:fldChar w:fldCharType="end"/>
        </w:r>
      </w:hyperlink>
    </w:p>
    <w:p w14:paraId="065142B1" w14:textId="2EFA3F6A" w:rsidR="000C3D0F" w:rsidRDefault="00AD0FC1">
      <w:pPr>
        <w:pStyle w:val="TOC1"/>
        <w:tabs>
          <w:tab w:val="right" w:leader="dot" w:pos="5030"/>
        </w:tabs>
        <w:rPr>
          <w:rFonts w:eastAsiaTheme="minorEastAsia"/>
          <w:b w:val="0"/>
          <w:caps w:val="0"/>
          <w:noProof/>
          <w:sz w:val="22"/>
          <w:lang w:val="en-US" w:eastAsia="en-US" w:bidi="ar-SA"/>
        </w:rPr>
      </w:pPr>
      <w:hyperlink w:anchor="_Toc489210626" w:history="1">
        <w:r w:rsidR="000C3D0F" w:rsidRPr="003D4318">
          <w:rPr>
            <w:rStyle w:val="Hyperlink"/>
            <w:noProof/>
          </w:rPr>
          <w:t>Opće odredbe</w:t>
        </w:r>
        <w:r w:rsidR="000C3D0F">
          <w:rPr>
            <w:noProof/>
            <w:webHidden/>
          </w:rPr>
          <w:tab/>
        </w:r>
        <w:r w:rsidR="000C3D0F">
          <w:rPr>
            <w:noProof/>
            <w:webHidden/>
          </w:rPr>
          <w:fldChar w:fldCharType="begin"/>
        </w:r>
        <w:r w:rsidR="000C3D0F">
          <w:rPr>
            <w:noProof/>
            <w:webHidden/>
          </w:rPr>
          <w:instrText xml:space="preserve"> PAGEREF _Toc489210626 \h </w:instrText>
        </w:r>
        <w:r w:rsidR="000C3D0F">
          <w:rPr>
            <w:noProof/>
            <w:webHidden/>
          </w:rPr>
        </w:r>
        <w:r w:rsidR="000C3D0F">
          <w:rPr>
            <w:noProof/>
            <w:webHidden/>
          </w:rPr>
          <w:fldChar w:fldCharType="separate"/>
        </w:r>
        <w:r w:rsidR="000C3D0F">
          <w:rPr>
            <w:noProof/>
            <w:webHidden/>
          </w:rPr>
          <w:t>4</w:t>
        </w:r>
        <w:r w:rsidR="000C3D0F">
          <w:rPr>
            <w:noProof/>
            <w:webHidden/>
          </w:rPr>
          <w:fldChar w:fldCharType="end"/>
        </w:r>
      </w:hyperlink>
    </w:p>
    <w:p w14:paraId="767837AB" w14:textId="72AFCB2C" w:rsidR="000C3D0F" w:rsidRDefault="00AD0FC1">
      <w:pPr>
        <w:pStyle w:val="TOC5"/>
        <w:tabs>
          <w:tab w:val="right" w:leader="dot" w:pos="5030"/>
        </w:tabs>
        <w:rPr>
          <w:rFonts w:eastAsiaTheme="minorEastAsia"/>
          <w:noProof/>
          <w:sz w:val="22"/>
          <w:lang w:val="en-US" w:eastAsia="en-US" w:bidi="ar-SA"/>
        </w:rPr>
      </w:pPr>
      <w:hyperlink w:anchor="_Toc489210627" w:history="1">
        <w:r w:rsidR="000C3D0F" w:rsidRPr="003D4318">
          <w:rPr>
            <w:rStyle w:val="Hyperlink"/>
            <w:noProof/>
          </w:rPr>
          <w:t>Definicije</w:t>
        </w:r>
        <w:r w:rsidR="000C3D0F">
          <w:rPr>
            <w:noProof/>
            <w:webHidden/>
          </w:rPr>
          <w:tab/>
        </w:r>
        <w:r w:rsidR="000C3D0F">
          <w:rPr>
            <w:noProof/>
            <w:webHidden/>
          </w:rPr>
          <w:fldChar w:fldCharType="begin"/>
        </w:r>
        <w:r w:rsidR="000C3D0F">
          <w:rPr>
            <w:noProof/>
            <w:webHidden/>
          </w:rPr>
          <w:instrText xml:space="preserve"> PAGEREF _Toc489210627 \h </w:instrText>
        </w:r>
        <w:r w:rsidR="000C3D0F">
          <w:rPr>
            <w:noProof/>
            <w:webHidden/>
          </w:rPr>
        </w:r>
        <w:r w:rsidR="000C3D0F">
          <w:rPr>
            <w:noProof/>
            <w:webHidden/>
          </w:rPr>
          <w:fldChar w:fldCharType="separate"/>
        </w:r>
        <w:r w:rsidR="000C3D0F">
          <w:rPr>
            <w:noProof/>
            <w:webHidden/>
          </w:rPr>
          <w:t>4</w:t>
        </w:r>
        <w:r w:rsidR="000C3D0F">
          <w:rPr>
            <w:noProof/>
            <w:webHidden/>
          </w:rPr>
          <w:fldChar w:fldCharType="end"/>
        </w:r>
      </w:hyperlink>
    </w:p>
    <w:p w14:paraId="7CFCA43D" w14:textId="56D2FAE2" w:rsidR="000C3D0F" w:rsidRDefault="00AD0FC1">
      <w:pPr>
        <w:pStyle w:val="TOC5"/>
        <w:tabs>
          <w:tab w:val="right" w:leader="dot" w:pos="5030"/>
        </w:tabs>
        <w:rPr>
          <w:rFonts w:eastAsiaTheme="minorEastAsia"/>
          <w:noProof/>
          <w:sz w:val="22"/>
          <w:lang w:val="en-US" w:eastAsia="en-US" w:bidi="ar-SA"/>
        </w:rPr>
      </w:pPr>
      <w:hyperlink w:anchor="_Toc489210628" w:history="1">
        <w:r w:rsidR="000C3D0F" w:rsidRPr="003D4318">
          <w:rPr>
            <w:rStyle w:val="Hyperlink"/>
            <w:noProof/>
          </w:rPr>
          <w:t>Ažuriranja Odredbi Online usluga</w:t>
        </w:r>
        <w:r w:rsidR="000C3D0F">
          <w:rPr>
            <w:noProof/>
            <w:webHidden/>
          </w:rPr>
          <w:tab/>
        </w:r>
        <w:r w:rsidR="000C3D0F">
          <w:rPr>
            <w:noProof/>
            <w:webHidden/>
          </w:rPr>
          <w:fldChar w:fldCharType="begin"/>
        </w:r>
        <w:r w:rsidR="000C3D0F">
          <w:rPr>
            <w:noProof/>
            <w:webHidden/>
          </w:rPr>
          <w:instrText xml:space="preserve"> PAGEREF _Toc489210628 \h </w:instrText>
        </w:r>
        <w:r w:rsidR="000C3D0F">
          <w:rPr>
            <w:noProof/>
            <w:webHidden/>
          </w:rPr>
        </w:r>
        <w:r w:rsidR="000C3D0F">
          <w:rPr>
            <w:noProof/>
            <w:webHidden/>
          </w:rPr>
          <w:fldChar w:fldCharType="separate"/>
        </w:r>
        <w:r w:rsidR="000C3D0F">
          <w:rPr>
            <w:noProof/>
            <w:webHidden/>
          </w:rPr>
          <w:t>4</w:t>
        </w:r>
        <w:r w:rsidR="000C3D0F">
          <w:rPr>
            <w:noProof/>
            <w:webHidden/>
          </w:rPr>
          <w:fldChar w:fldCharType="end"/>
        </w:r>
      </w:hyperlink>
    </w:p>
    <w:p w14:paraId="0335A197" w14:textId="56F26DF3" w:rsidR="000C3D0F" w:rsidRDefault="00AD0FC1">
      <w:pPr>
        <w:pStyle w:val="TOC5"/>
        <w:tabs>
          <w:tab w:val="right" w:leader="dot" w:pos="5030"/>
        </w:tabs>
        <w:rPr>
          <w:rFonts w:eastAsiaTheme="minorEastAsia"/>
          <w:noProof/>
          <w:sz w:val="22"/>
          <w:lang w:val="en-US" w:eastAsia="en-US" w:bidi="ar-SA"/>
        </w:rPr>
      </w:pPr>
      <w:hyperlink w:anchor="_Toc489210629" w:history="1">
        <w:r w:rsidR="000C3D0F" w:rsidRPr="003D4318">
          <w:rPr>
            <w:rStyle w:val="Hyperlink"/>
            <w:noProof/>
          </w:rPr>
          <w:t>Izmjene i dostupnost Online usluga</w:t>
        </w:r>
        <w:r w:rsidR="000C3D0F">
          <w:rPr>
            <w:noProof/>
            <w:webHidden/>
          </w:rPr>
          <w:tab/>
        </w:r>
        <w:r w:rsidR="000C3D0F">
          <w:rPr>
            <w:noProof/>
            <w:webHidden/>
          </w:rPr>
          <w:fldChar w:fldCharType="begin"/>
        </w:r>
        <w:r w:rsidR="000C3D0F">
          <w:rPr>
            <w:noProof/>
            <w:webHidden/>
          </w:rPr>
          <w:instrText xml:space="preserve"> PAGEREF _Toc489210629 \h </w:instrText>
        </w:r>
        <w:r w:rsidR="000C3D0F">
          <w:rPr>
            <w:noProof/>
            <w:webHidden/>
          </w:rPr>
        </w:r>
        <w:r w:rsidR="000C3D0F">
          <w:rPr>
            <w:noProof/>
            <w:webHidden/>
          </w:rPr>
          <w:fldChar w:fldCharType="separate"/>
        </w:r>
        <w:r w:rsidR="000C3D0F">
          <w:rPr>
            <w:noProof/>
            <w:webHidden/>
          </w:rPr>
          <w:t>4</w:t>
        </w:r>
        <w:r w:rsidR="000C3D0F">
          <w:rPr>
            <w:noProof/>
            <w:webHidden/>
          </w:rPr>
          <w:fldChar w:fldCharType="end"/>
        </w:r>
      </w:hyperlink>
    </w:p>
    <w:p w14:paraId="3B84C0D9" w14:textId="114D6016" w:rsidR="000C3D0F" w:rsidRDefault="00AD0FC1">
      <w:pPr>
        <w:pStyle w:val="TOC5"/>
        <w:tabs>
          <w:tab w:val="right" w:leader="dot" w:pos="5030"/>
        </w:tabs>
        <w:rPr>
          <w:rFonts w:eastAsiaTheme="minorEastAsia"/>
          <w:noProof/>
          <w:sz w:val="22"/>
          <w:lang w:val="en-US" w:eastAsia="en-US" w:bidi="ar-SA"/>
        </w:rPr>
      </w:pPr>
      <w:hyperlink w:anchor="_Toc489210630" w:history="1">
        <w:r w:rsidR="000C3D0F" w:rsidRPr="003D4318">
          <w:rPr>
            <w:rStyle w:val="Hyperlink"/>
            <w:noProof/>
          </w:rPr>
          <w:t>Zadržavanje podataka</w:t>
        </w:r>
        <w:r w:rsidR="000C3D0F">
          <w:rPr>
            <w:noProof/>
            <w:webHidden/>
          </w:rPr>
          <w:tab/>
        </w:r>
        <w:r w:rsidR="000C3D0F">
          <w:rPr>
            <w:noProof/>
            <w:webHidden/>
          </w:rPr>
          <w:fldChar w:fldCharType="begin"/>
        </w:r>
        <w:r w:rsidR="000C3D0F">
          <w:rPr>
            <w:noProof/>
            <w:webHidden/>
          </w:rPr>
          <w:instrText xml:space="preserve"> PAGEREF _Toc489210630 \h </w:instrText>
        </w:r>
        <w:r w:rsidR="000C3D0F">
          <w:rPr>
            <w:noProof/>
            <w:webHidden/>
          </w:rPr>
        </w:r>
        <w:r w:rsidR="000C3D0F">
          <w:rPr>
            <w:noProof/>
            <w:webHidden/>
          </w:rPr>
          <w:fldChar w:fldCharType="separate"/>
        </w:r>
        <w:r w:rsidR="000C3D0F">
          <w:rPr>
            <w:noProof/>
            <w:webHidden/>
          </w:rPr>
          <w:t>4</w:t>
        </w:r>
        <w:r w:rsidR="000C3D0F">
          <w:rPr>
            <w:noProof/>
            <w:webHidden/>
          </w:rPr>
          <w:fldChar w:fldCharType="end"/>
        </w:r>
      </w:hyperlink>
    </w:p>
    <w:p w14:paraId="6EE71801" w14:textId="7ABAB6E5" w:rsidR="000C3D0F" w:rsidRDefault="00AD0FC1">
      <w:pPr>
        <w:pStyle w:val="TOC5"/>
        <w:tabs>
          <w:tab w:val="right" w:leader="dot" w:pos="5030"/>
        </w:tabs>
        <w:rPr>
          <w:rFonts w:eastAsiaTheme="minorEastAsia"/>
          <w:noProof/>
          <w:sz w:val="22"/>
          <w:lang w:val="en-US" w:eastAsia="en-US" w:bidi="ar-SA"/>
        </w:rPr>
      </w:pPr>
      <w:hyperlink w:anchor="_Toc489210631" w:history="1">
        <w:r w:rsidR="000C3D0F" w:rsidRPr="003D4318">
          <w:rPr>
            <w:rStyle w:val="Hyperlink"/>
            <w:noProof/>
          </w:rPr>
          <w:t>Korištenje softvera s online uslugom</w:t>
        </w:r>
        <w:r w:rsidR="000C3D0F">
          <w:rPr>
            <w:noProof/>
            <w:webHidden/>
          </w:rPr>
          <w:tab/>
        </w:r>
        <w:r w:rsidR="000C3D0F">
          <w:rPr>
            <w:noProof/>
            <w:webHidden/>
          </w:rPr>
          <w:fldChar w:fldCharType="begin"/>
        </w:r>
        <w:r w:rsidR="000C3D0F">
          <w:rPr>
            <w:noProof/>
            <w:webHidden/>
          </w:rPr>
          <w:instrText xml:space="preserve"> PAGEREF _Toc489210631 \h </w:instrText>
        </w:r>
        <w:r w:rsidR="000C3D0F">
          <w:rPr>
            <w:noProof/>
            <w:webHidden/>
          </w:rPr>
        </w:r>
        <w:r w:rsidR="000C3D0F">
          <w:rPr>
            <w:noProof/>
            <w:webHidden/>
          </w:rPr>
          <w:fldChar w:fldCharType="separate"/>
        </w:r>
        <w:r w:rsidR="000C3D0F">
          <w:rPr>
            <w:noProof/>
            <w:webHidden/>
          </w:rPr>
          <w:t>4</w:t>
        </w:r>
        <w:r w:rsidR="000C3D0F">
          <w:rPr>
            <w:noProof/>
            <w:webHidden/>
          </w:rPr>
          <w:fldChar w:fldCharType="end"/>
        </w:r>
      </w:hyperlink>
    </w:p>
    <w:p w14:paraId="3290C0AC" w14:textId="337AD683" w:rsidR="000C3D0F" w:rsidRDefault="00AD0FC1">
      <w:pPr>
        <w:pStyle w:val="TOC5"/>
        <w:tabs>
          <w:tab w:val="right" w:leader="dot" w:pos="5030"/>
        </w:tabs>
        <w:rPr>
          <w:rFonts w:eastAsiaTheme="minorEastAsia"/>
          <w:noProof/>
          <w:sz w:val="22"/>
          <w:lang w:val="en-US" w:eastAsia="en-US" w:bidi="ar-SA"/>
        </w:rPr>
      </w:pPr>
      <w:hyperlink w:anchor="_Toc489210632" w:history="1">
        <w:r w:rsidR="000C3D0F" w:rsidRPr="003D4318">
          <w:rPr>
            <w:rStyle w:val="Hyperlink"/>
            <w:noProof/>
          </w:rPr>
          <w:t>Proizvodi drugog proizvođača</w:t>
        </w:r>
        <w:r w:rsidR="000C3D0F">
          <w:rPr>
            <w:noProof/>
            <w:webHidden/>
          </w:rPr>
          <w:tab/>
        </w:r>
        <w:r w:rsidR="000C3D0F">
          <w:rPr>
            <w:noProof/>
            <w:webHidden/>
          </w:rPr>
          <w:fldChar w:fldCharType="begin"/>
        </w:r>
        <w:r w:rsidR="000C3D0F">
          <w:rPr>
            <w:noProof/>
            <w:webHidden/>
          </w:rPr>
          <w:instrText xml:space="preserve"> PAGEREF _Toc489210632 \h </w:instrText>
        </w:r>
        <w:r w:rsidR="000C3D0F">
          <w:rPr>
            <w:noProof/>
            <w:webHidden/>
          </w:rPr>
        </w:r>
        <w:r w:rsidR="000C3D0F">
          <w:rPr>
            <w:noProof/>
            <w:webHidden/>
          </w:rPr>
          <w:fldChar w:fldCharType="separate"/>
        </w:r>
        <w:r w:rsidR="000C3D0F">
          <w:rPr>
            <w:noProof/>
            <w:webHidden/>
          </w:rPr>
          <w:t>5</w:t>
        </w:r>
        <w:r w:rsidR="000C3D0F">
          <w:rPr>
            <w:noProof/>
            <w:webHidden/>
          </w:rPr>
          <w:fldChar w:fldCharType="end"/>
        </w:r>
      </w:hyperlink>
    </w:p>
    <w:p w14:paraId="763C45F2" w14:textId="3B7376C1" w:rsidR="000C3D0F" w:rsidRDefault="00AD0FC1">
      <w:pPr>
        <w:pStyle w:val="TOC5"/>
        <w:tabs>
          <w:tab w:val="right" w:leader="dot" w:pos="5030"/>
        </w:tabs>
        <w:rPr>
          <w:rFonts w:eastAsiaTheme="minorEastAsia"/>
          <w:noProof/>
          <w:sz w:val="22"/>
          <w:lang w:val="en-US" w:eastAsia="en-US" w:bidi="ar-SA"/>
        </w:rPr>
      </w:pPr>
      <w:hyperlink w:anchor="_Toc489210633" w:history="1">
        <w:r w:rsidR="000C3D0F" w:rsidRPr="003D4318">
          <w:rPr>
            <w:rStyle w:val="Hyperlink"/>
            <w:noProof/>
          </w:rPr>
          <w:t>Pravila korištenja</w:t>
        </w:r>
        <w:r w:rsidR="000C3D0F">
          <w:rPr>
            <w:noProof/>
            <w:webHidden/>
          </w:rPr>
          <w:tab/>
        </w:r>
        <w:r w:rsidR="000C3D0F">
          <w:rPr>
            <w:noProof/>
            <w:webHidden/>
          </w:rPr>
          <w:fldChar w:fldCharType="begin"/>
        </w:r>
        <w:r w:rsidR="000C3D0F">
          <w:rPr>
            <w:noProof/>
            <w:webHidden/>
          </w:rPr>
          <w:instrText xml:space="preserve"> PAGEREF _Toc489210633 \h </w:instrText>
        </w:r>
        <w:r w:rsidR="000C3D0F">
          <w:rPr>
            <w:noProof/>
            <w:webHidden/>
          </w:rPr>
        </w:r>
        <w:r w:rsidR="000C3D0F">
          <w:rPr>
            <w:noProof/>
            <w:webHidden/>
          </w:rPr>
          <w:fldChar w:fldCharType="separate"/>
        </w:r>
        <w:r w:rsidR="000C3D0F">
          <w:rPr>
            <w:noProof/>
            <w:webHidden/>
          </w:rPr>
          <w:t>5</w:t>
        </w:r>
        <w:r w:rsidR="000C3D0F">
          <w:rPr>
            <w:noProof/>
            <w:webHidden/>
          </w:rPr>
          <w:fldChar w:fldCharType="end"/>
        </w:r>
      </w:hyperlink>
    </w:p>
    <w:p w14:paraId="01544F5A" w14:textId="386B8C81" w:rsidR="000C3D0F" w:rsidRDefault="00AD0FC1">
      <w:pPr>
        <w:pStyle w:val="TOC5"/>
        <w:tabs>
          <w:tab w:val="right" w:leader="dot" w:pos="5030"/>
        </w:tabs>
        <w:rPr>
          <w:rFonts w:eastAsiaTheme="minorEastAsia"/>
          <w:noProof/>
          <w:sz w:val="22"/>
          <w:lang w:val="en-US" w:eastAsia="en-US" w:bidi="ar-SA"/>
        </w:rPr>
      </w:pPr>
      <w:hyperlink w:anchor="_Toc489210634" w:history="1">
        <w:r w:rsidR="000C3D0F" w:rsidRPr="003D4318">
          <w:rPr>
            <w:rStyle w:val="Hyperlink"/>
            <w:noProof/>
          </w:rPr>
          <w:t>Tehnička ograničenja</w:t>
        </w:r>
        <w:r w:rsidR="000C3D0F">
          <w:rPr>
            <w:noProof/>
            <w:webHidden/>
          </w:rPr>
          <w:tab/>
        </w:r>
        <w:r w:rsidR="000C3D0F">
          <w:rPr>
            <w:noProof/>
            <w:webHidden/>
          </w:rPr>
          <w:fldChar w:fldCharType="begin"/>
        </w:r>
        <w:r w:rsidR="000C3D0F">
          <w:rPr>
            <w:noProof/>
            <w:webHidden/>
          </w:rPr>
          <w:instrText xml:space="preserve"> PAGEREF _Toc489210634 \h </w:instrText>
        </w:r>
        <w:r w:rsidR="000C3D0F">
          <w:rPr>
            <w:noProof/>
            <w:webHidden/>
          </w:rPr>
        </w:r>
        <w:r w:rsidR="000C3D0F">
          <w:rPr>
            <w:noProof/>
            <w:webHidden/>
          </w:rPr>
          <w:fldChar w:fldCharType="separate"/>
        </w:r>
        <w:r w:rsidR="000C3D0F">
          <w:rPr>
            <w:noProof/>
            <w:webHidden/>
          </w:rPr>
          <w:t>5</w:t>
        </w:r>
        <w:r w:rsidR="000C3D0F">
          <w:rPr>
            <w:noProof/>
            <w:webHidden/>
          </w:rPr>
          <w:fldChar w:fldCharType="end"/>
        </w:r>
      </w:hyperlink>
    </w:p>
    <w:p w14:paraId="1A74DBAE" w14:textId="016C7A69" w:rsidR="000C3D0F" w:rsidRDefault="00AD0FC1">
      <w:pPr>
        <w:pStyle w:val="TOC5"/>
        <w:tabs>
          <w:tab w:val="right" w:leader="dot" w:pos="5030"/>
        </w:tabs>
        <w:rPr>
          <w:rFonts w:eastAsiaTheme="minorEastAsia"/>
          <w:noProof/>
          <w:sz w:val="22"/>
          <w:lang w:val="en-US" w:eastAsia="en-US" w:bidi="ar-SA"/>
        </w:rPr>
      </w:pPr>
      <w:hyperlink w:anchor="_Toc489210635" w:history="1">
        <w:r w:rsidR="000C3D0F" w:rsidRPr="003D4318">
          <w:rPr>
            <w:rStyle w:val="Hyperlink"/>
            <w:noProof/>
          </w:rPr>
          <w:t>Usklađenost sa zakonima</w:t>
        </w:r>
        <w:r w:rsidR="000C3D0F">
          <w:rPr>
            <w:noProof/>
            <w:webHidden/>
          </w:rPr>
          <w:tab/>
        </w:r>
        <w:r w:rsidR="000C3D0F">
          <w:rPr>
            <w:noProof/>
            <w:webHidden/>
          </w:rPr>
          <w:fldChar w:fldCharType="begin"/>
        </w:r>
        <w:r w:rsidR="000C3D0F">
          <w:rPr>
            <w:noProof/>
            <w:webHidden/>
          </w:rPr>
          <w:instrText xml:space="preserve"> PAGEREF _Toc489210635 \h </w:instrText>
        </w:r>
        <w:r w:rsidR="000C3D0F">
          <w:rPr>
            <w:noProof/>
            <w:webHidden/>
          </w:rPr>
        </w:r>
        <w:r w:rsidR="000C3D0F">
          <w:rPr>
            <w:noProof/>
            <w:webHidden/>
          </w:rPr>
          <w:fldChar w:fldCharType="separate"/>
        </w:r>
        <w:r w:rsidR="000C3D0F">
          <w:rPr>
            <w:noProof/>
            <w:webHidden/>
          </w:rPr>
          <w:t>5</w:t>
        </w:r>
        <w:r w:rsidR="000C3D0F">
          <w:rPr>
            <w:noProof/>
            <w:webHidden/>
          </w:rPr>
          <w:fldChar w:fldCharType="end"/>
        </w:r>
      </w:hyperlink>
    </w:p>
    <w:p w14:paraId="101C6D98" w14:textId="253DC86C" w:rsidR="000C3D0F" w:rsidRDefault="00AD0FC1">
      <w:pPr>
        <w:pStyle w:val="TOC5"/>
        <w:tabs>
          <w:tab w:val="right" w:leader="dot" w:pos="5030"/>
        </w:tabs>
        <w:rPr>
          <w:rFonts w:eastAsiaTheme="minorEastAsia"/>
          <w:noProof/>
          <w:sz w:val="22"/>
          <w:lang w:val="en-US" w:eastAsia="en-US" w:bidi="ar-SA"/>
        </w:rPr>
      </w:pPr>
      <w:hyperlink w:anchor="_Toc489210636" w:history="1">
        <w:r w:rsidR="000C3D0F" w:rsidRPr="003D4318">
          <w:rPr>
            <w:rStyle w:val="Hyperlink"/>
            <w:noProof/>
          </w:rPr>
          <w:t>Usluge uvoza/izvoza</w:t>
        </w:r>
        <w:r w:rsidR="000C3D0F">
          <w:rPr>
            <w:noProof/>
            <w:webHidden/>
          </w:rPr>
          <w:tab/>
        </w:r>
        <w:r w:rsidR="000C3D0F">
          <w:rPr>
            <w:noProof/>
            <w:webHidden/>
          </w:rPr>
          <w:fldChar w:fldCharType="begin"/>
        </w:r>
        <w:r w:rsidR="000C3D0F">
          <w:rPr>
            <w:noProof/>
            <w:webHidden/>
          </w:rPr>
          <w:instrText xml:space="preserve"> PAGEREF _Toc489210636 \h </w:instrText>
        </w:r>
        <w:r w:rsidR="000C3D0F">
          <w:rPr>
            <w:noProof/>
            <w:webHidden/>
          </w:rPr>
        </w:r>
        <w:r w:rsidR="000C3D0F">
          <w:rPr>
            <w:noProof/>
            <w:webHidden/>
          </w:rPr>
          <w:fldChar w:fldCharType="separate"/>
        </w:r>
        <w:r w:rsidR="000C3D0F">
          <w:rPr>
            <w:noProof/>
            <w:webHidden/>
          </w:rPr>
          <w:t>6</w:t>
        </w:r>
        <w:r w:rsidR="000C3D0F">
          <w:rPr>
            <w:noProof/>
            <w:webHidden/>
          </w:rPr>
          <w:fldChar w:fldCharType="end"/>
        </w:r>
      </w:hyperlink>
    </w:p>
    <w:p w14:paraId="2DA514DB" w14:textId="167B011C" w:rsidR="000C3D0F" w:rsidRDefault="00AD0FC1">
      <w:pPr>
        <w:pStyle w:val="TOC5"/>
        <w:tabs>
          <w:tab w:val="right" w:leader="dot" w:pos="5030"/>
        </w:tabs>
        <w:rPr>
          <w:rFonts w:eastAsiaTheme="minorEastAsia"/>
          <w:noProof/>
          <w:sz w:val="22"/>
          <w:lang w:val="en-US" w:eastAsia="en-US" w:bidi="ar-SA"/>
        </w:rPr>
      </w:pPr>
      <w:hyperlink w:anchor="_Toc489210637" w:history="1">
        <w:r w:rsidR="000C3D0F" w:rsidRPr="003D4318">
          <w:rPr>
            <w:rStyle w:val="Hyperlink"/>
            <w:noProof/>
          </w:rPr>
          <w:t>Elektronske obavijesti</w:t>
        </w:r>
        <w:r w:rsidR="000C3D0F">
          <w:rPr>
            <w:noProof/>
            <w:webHidden/>
          </w:rPr>
          <w:tab/>
        </w:r>
        <w:r w:rsidR="000C3D0F">
          <w:rPr>
            <w:noProof/>
            <w:webHidden/>
          </w:rPr>
          <w:fldChar w:fldCharType="begin"/>
        </w:r>
        <w:r w:rsidR="000C3D0F">
          <w:rPr>
            <w:noProof/>
            <w:webHidden/>
          </w:rPr>
          <w:instrText xml:space="preserve"> PAGEREF _Toc489210637 \h </w:instrText>
        </w:r>
        <w:r w:rsidR="000C3D0F">
          <w:rPr>
            <w:noProof/>
            <w:webHidden/>
          </w:rPr>
        </w:r>
        <w:r w:rsidR="000C3D0F">
          <w:rPr>
            <w:noProof/>
            <w:webHidden/>
          </w:rPr>
          <w:fldChar w:fldCharType="separate"/>
        </w:r>
        <w:r w:rsidR="000C3D0F">
          <w:rPr>
            <w:noProof/>
            <w:webHidden/>
          </w:rPr>
          <w:t>6</w:t>
        </w:r>
        <w:r w:rsidR="000C3D0F">
          <w:rPr>
            <w:noProof/>
            <w:webHidden/>
          </w:rPr>
          <w:fldChar w:fldCharType="end"/>
        </w:r>
      </w:hyperlink>
    </w:p>
    <w:p w14:paraId="311DF355" w14:textId="52907EF9" w:rsidR="000C3D0F" w:rsidRDefault="00AD0FC1">
      <w:pPr>
        <w:pStyle w:val="TOC5"/>
        <w:tabs>
          <w:tab w:val="right" w:leader="dot" w:pos="5030"/>
        </w:tabs>
        <w:rPr>
          <w:rFonts w:eastAsiaTheme="minorEastAsia"/>
          <w:noProof/>
          <w:sz w:val="22"/>
          <w:lang w:val="en-US" w:eastAsia="en-US" w:bidi="ar-SA"/>
        </w:rPr>
      </w:pPr>
      <w:hyperlink w:anchor="_Toc489210638" w:history="1">
        <w:r w:rsidR="000C3D0F" w:rsidRPr="003D4318">
          <w:rPr>
            <w:rStyle w:val="Hyperlink"/>
            <w:noProof/>
          </w:rPr>
          <w:t>Preraspodjela licenci</w:t>
        </w:r>
        <w:r w:rsidR="000C3D0F">
          <w:rPr>
            <w:noProof/>
            <w:webHidden/>
          </w:rPr>
          <w:tab/>
        </w:r>
        <w:r w:rsidR="000C3D0F">
          <w:rPr>
            <w:noProof/>
            <w:webHidden/>
          </w:rPr>
          <w:fldChar w:fldCharType="begin"/>
        </w:r>
        <w:r w:rsidR="000C3D0F">
          <w:rPr>
            <w:noProof/>
            <w:webHidden/>
          </w:rPr>
          <w:instrText xml:space="preserve"> PAGEREF _Toc489210638 \h </w:instrText>
        </w:r>
        <w:r w:rsidR="000C3D0F">
          <w:rPr>
            <w:noProof/>
            <w:webHidden/>
          </w:rPr>
        </w:r>
        <w:r w:rsidR="000C3D0F">
          <w:rPr>
            <w:noProof/>
            <w:webHidden/>
          </w:rPr>
          <w:fldChar w:fldCharType="separate"/>
        </w:r>
        <w:r w:rsidR="000C3D0F">
          <w:rPr>
            <w:noProof/>
            <w:webHidden/>
          </w:rPr>
          <w:t>6</w:t>
        </w:r>
        <w:r w:rsidR="000C3D0F">
          <w:rPr>
            <w:noProof/>
            <w:webHidden/>
          </w:rPr>
          <w:fldChar w:fldCharType="end"/>
        </w:r>
      </w:hyperlink>
    </w:p>
    <w:p w14:paraId="650CD6EF" w14:textId="335792B1" w:rsidR="000C3D0F" w:rsidRDefault="00AD0FC1">
      <w:pPr>
        <w:pStyle w:val="TOC5"/>
        <w:tabs>
          <w:tab w:val="right" w:leader="dot" w:pos="5030"/>
        </w:tabs>
        <w:rPr>
          <w:rFonts w:eastAsiaTheme="minorEastAsia"/>
          <w:noProof/>
          <w:sz w:val="22"/>
          <w:lang w:val="en-US" w:eastAsia="en-US" w:bidi="ar-SA"/>
        </w:rPr>
      </w:pPr>
      <w:hyperlink w:anchor="_Toc489210639" w:history="1">
        <w:r w:rsidR="000C3D0F" w:rsidRPr="003D4318">
          <w:rPr>
            <w:rStyle w:val="Hyperlink"/>
            <w:noProof/>
          </w:rPr>
          <w:t>Komponente fontova</w:t>
        </w:r>
        <w:r w:rsidR="000C3D0F">
          <w:rPr>
            <w:noProof/>
            <w:webHidden/>
          </w:rPr>
          <w:tab/>
        </w:r>
        <w:r w:rsidR="000C3D0F">
          <w:rPr>
            <w:noProof/>
            <w:webHidden/>
          </w:rPr>
          <w:fldChar w:fldCharType="begin"/>
        </w:r>
        <w:r w:rsidR="000C3D0F">
          <w:rPr>
            <w:noProof/>
            <w:webHidden/>
          </w:rPr>
          <w:instrText xml:space="preserve"> PAGEREF _Toc489210639 \h </w:instrText>
        </w:r>
        <w:r w:rsidR="000C3D0F">
          <w:rPr>
            <w:noProof/>
            <w:webHidden/>
          </w:rPr>
        </w:r>
        <w:r w:rsidR="000C3D0F">
          <w:rPr>
            <w:noProof/>
            <w:webHidden/>
          </w:rPr>
          <w:fldChar w:fldCharType="separate"/>
        </w:r>
        <w:r w:rsidR="000C3D0F">
          <w:rPr>
            <w:noProof/>
            <w:webHidden/>
          </w:rPr>
          <w:t>6</w:t>
        </w:r>
        <w:r w:rsidR="000C3D0F">
          <w:rPr>
            <w:noProof/>
            <w:webHidden/>
          </w:rPr>
          <w:fldChar w:fldCharType="end"/>
        </w:r>
      </w:hyperlink>
    </w:p>
    <w:p w14:paraId="389E8938" w14:textId="140E4D34" w:rsidR="000C3D0F" w:rsidRDefault="00AD0FC1">
      <w:pPr>
        <w:pStyle w:val="TOC5"/>
        <w:tabs>
          <w:tab w:val="right" w:leader="dot" w:pos="5030"/>
        </w:tabs>
        <w:rPr>
          <w:rFonts w:eastAsiaTheme="minorEastAsia"/>
          <w:noProof/>
          <w:sz w:val="22"/>
          <w:lang w:val="en-US" w:eastAsia="en-US" w:bidi="ar-SA"/>
        </w:rPr>
      </w:pPr>
      <w:hyperlink w:anchor="_Toc489210640" w:history="1">
        <w:r w:rsidR="000C3D0F" w:rsidRPr="003D4318">
          <w:rPr>
            <w:rStyle w:val="Hyperlink"/>
            <w:noProof/>
          </w:rPr>
          <w:t>Kompetitivno testiranje mjernih performansi</w:t>
        </w:r>
        <w:r w:rsidR="000C3D0F">
          <w:rPr>
            <w:noProof/>
            <w:webHidden/>
          </w:rPr>
          <w:tab/>
        </w:r>
        <w:r w:rsidR="000C3D0F">
          <w:rPr>
            <w:noProof/>
            <w:webHidden/>
          </w:rPr>
          <w:fldChar w:fldCharType="begin"/>
        </w:r>
        <w:r w:rsidR="000C3D0F">
          <w:rPr>
            <w:noProof/>
            <w:webHidden/>
          </w:rPr>
          <w:instrText xml:space="preserve"> PAGEREF _Toc489210640 \h </w:instrText>
        </w:r>
        <w:r w:rsidR="000C3D0F">
          <w:rPr>
            <w:noProof/>
            <w:webHidden/>
          </w:rPr>
        </w:r>
        <w:r w:rsidR="000C3D0F">
          <w:rPr>
            <w:noProof/>
            <w:webHidden/>
          </w:rPr>
          <w:fldChar w:fldCharType="separate"/>
        </w:r>
        <w:r w:rsidR="000C3D0F">
          <w:rPr>
            <w:noProof/>
            <w:webHidden/>
          </w:rPr>
          <w:t>6</w:t>
        </w:r>
        <w:r w:rsidR="000C3D0F">
          <w:rPr>
            <w:noProof/>
            <w:webHidden/>
          </w:rPr>
          <w:fldChar w:fldCharType="end"/>
        </w:r>
      </w:hyperlink>
    </w:p>
    <w:p w14:paraId="35030B33" w14:textId="17EED5C0" w:rsidR="000C3D0F" w:rsidRDefault="00AD0FC1">
      <w:pPr>
        <w:pStyle w:val="TOC5"/>
        <w:tabs>
          <w:tab w:val="right" w:leader="dot" w:pos="5030"/>
        </w:tabs>
        <w:rPr>
          <w:rFonts w:eastAsiaTheme="minorEastAsia"/>
          <w:noProof/>
          <w:sz w:val="22"/>
          <w:lang w:val="en-US" w:eastAsia="en-US" w:bidi="ar-SA"/>
        </w:rPr>
      </w:pPr>
      <w:hyperlink w:anchor="_Toc489210641" w:history="1">
        <w:r w:rsidR="000C3D0F" w:rsidRPr="003D4318">
          <w:rPr>
            <w:rStyle w:val="Hyperlink"/>
            <w:noProof/>
          </w:rPr>
          <w:t>Multipleksiranje</w:t>
        </w:r>
        <w:r w:rsidR="000C3D0F">
          <w:rPr>
            <w:noProof/>
            <w:webHidden/>
          </w:rPr>
          <w:tab/>
        </w:r>
        <w:r w:rsidR="000C3D0F">
          <w:rPr>
            <w:noProof/>
            <w:webHidden/>
          </w:rPr>
          <w:fldChar w:fldCharType="begin"/>
        </w:r>
        <w:r w:rsidR="000C3D0F">
          <w:rPr>
            <w:noProof/>
            <w:webHidden/>
          </w:rPr>
          <w:instrText xml:space="preserve"> PAGEREF _Toc489210641 \h </w:instrText>
        </w:r>
        <w:r w:rsidR="000C3D0F">
          <w:rPr>
            <w:noProof/>
            <w:webHidden/>
          </w:rPr>
        </w:r>
        <w:r w:rsidR="000C3D0F">
          <w:rPr>
            <w:noProof/>
            <w:webHidden/>
          </w:rPr>
          <w:fldChar w:fldCharType="separate"/>
        </w:r>
        <w:r w:rsidR="000C3D0F">
          <w:rPr>
            <w:noProof/>
            <w:webHidden/>
          </w:rPr>
          <w:t>6</w:t>
        </w:r>
        <w:r w:rsidR="000C3D0F">
          <w:rPr>
            <w:noProof/>
            <w:webHidden/>
          </w:rPr>
          <w:fldChar w:fldCharType="end"/>
        </w:r>
      </w:hyperlink>
    </w:p>
    <w:p w14:paraId="50D185E8" w14:textId="172F88C2" w:rsidR="000C3D0F" w:rsidRDefault="00AD0FC1">
      <w:pPr>
        <w:pStyle w:val="TOC1"/>
        <w:tabs>
          <w:tab w:val="right" w:leader="dot" w:pos="5030"/>
        </w:tabs>
        <w:rPr>
          <w:rFonts w:eastAsiaTheme="minorEastAsia"/>
          <w:b w:val="0"/>
          <w:caps w:val="0"/>
          <w:noProof/>
          <w:sz w:val="22"/>
          <w:lang w:val="en-US" w:eastAsia="en-US" w:bidi="ar-SA"/>
        </w:rPr>
      </w:pPr>
      <w:hyperlink w:anchor="_Toc489210642" w:history="1">
        <w:r w:rsidR="000C3D0F" w:rsidRPr="003D4318">
          <w:rPr>
            <w:rStyle w:val="Hyperlink"/>
            <w:noProof/>
          </w:rPr>
          <w:t>Odredbe o zaštiti privatnosti i sigurnosti</w:t>
        </w:r>
        <w:r w:rsidR="000C3D0F">
          <w:rPr>
            <w:noProof/>
            <w:webHidden/>
          </w:rPr>
          <w:tab/>
        </w:r>
        <w:r w:rsidR="000C3D0F">
          <w:rPr>
            <w:noProof/>
            <w:webHidden/>
          </w:rPr>
          <w:fldChar w:fldCharType="begin"/>
        </w:r>
        <w:r w:rsidR="000C3D0F">
          <w:rPr>
            <w:noProof/>
            <w:webHidden/>
          </w:rPr>
          <w:instrText xml:space="preserve"> PAGEREF _Toc489210642 \h </w:instrText>
        </w:r>
        <w:r w:rsidR="000C3D0F">
          <w:rPr>
            <w:noProof/>
            <w:webHidden/>
          </w:rPr>
        </w:r>
        <w:r w:rsidR="000C3D0F">
          <w:rPr>
            <w:noProof/>
            <w:webHidden/>
          </w:rPr>
          <w:fldChar w:fldCharType="separate"/>
        </w:r>
        <w:r w:rsidR="000C3D0F">
          <w:rPr>
            <w:noProof/>
            <w:webHidden/>
          </w:rPr>
          <w:t>7</w:t>
        </w:r>
        <w:r w:rsidR="000C3D0F">
          <w:rPr>
            <w:noProof/>
            <w:webHidden/>
          </w:rPr>
          <w:fldChar w:fldCharType="end"/>
        </w:r>
      </w:hyperlink>
    </w:p>
    <w:p w14:paraId="110B0215" w14:textId="654544B8" w:rsidR="000C3D0F" w:rsidRDefault="00AD0FC1">
      <w:pPr>
        <w:pStyle w:val="TOC3"/>
        <w:rPr>
          <w:rFonts w:eastAsiaTheme="minorEastAsia"/>
          <w:b w:val="0"/>
          <w:smallCaps w:val="0"/>
          <w:sz w:val="22"/>
          <w:lang w:val="en-US" w:eastAsia="en-US" w:bidi="ar-SA"/>
        </w:rPr>
      </w:pPr>
      <w:hyperlink w:anchor="_Toc489210643" w:history="1">
        <w:r w:rsidR="000C3D0F" w:rsidRPr="003D4318">
          <w:rPr>
            <w:rStyle w:val="Hyperlink"/>
          </w:rPr>
          <w:t>Opće odredbe o zaštiti privatnosti i sigurnosti</w:t>
        </w:r>
        <w:r w:rsidR="000C3D0F">
          <w:rPr>
            <w:webHidden/>
          </w:rPr>
          <w:tab/>
        </w:r>
        <w:r w:rsidR="000C3D0F">
          <w:rPr>
            <w:webHidden/>
          </w:rPr>
          <w:fldChar w:fldCharType="begin"/>
        </w:r>
        <w:r w:rsidR="000C3D0F">
          <w:rPr>
            <w:webHidden/>
          </w:rPr>
          <w:instrText xml:space="preserve"> PAGEREF _Toc489210643 \h </w:instrText>
        </w:r>
        <w:r w:rsidR="000C3D0F">
          <w:rPr>
            <w:webHidden/>
          </w:rPr>
        </w:r>
        <w:r w:rsidR="000C3D0F">
          <w:rPr>
            <w:webHidden/>
          </w:rPr>
          <w:fldChar w:fldCharType="separate"/>
        </w:r>
        <w:r w:rsidR="000C3D0F">
          <w:rPr>
            <w:webHidden/>
          </w:rPr>
          <w:t>7</w:t>
        </w:r>
        <w:r w:rsidR="000C3D0F">
          <w:rPr>
            <w:webHidden/>
          </w:rPr>
          <w:fldChar w:fldCharType="end"/>
        </w:r>
      </w:hyperlink>
    </w:p>
    <w:p w14:paraId="6E5B8936" w14:textId="4A31E0B5" w:rsidR="000C3D0F" w:rsidRDefault="00AD0FC1">
      <w:pPr>
        <w:pStyle w:val="TOC5"/>
        <w:tabs>
          <w:tab w:val="right" w:leader="dot" w:pos="5030"/>
        </w:tabs>
        <w:rPr>
          <w:rFonts w:eastAsiaTheme="minorEastAsia"/>
          <w:noProof/>
          <w:sz w:val="22"/>
          <w:lang w:val="en-US" w:eastAsia="en-US" w:bidi="ar-SA"/>
        </w:rPr>
      </w:pPr>
      <w:hyperlink w:anchor="_Toc489210644" w:history="1">
        <w:r w:rsidR="000C3D0F" w:rsidRPr="003D4318">
          <w:rPr>
            <w:rStyle w:val="Hyperlink"/>
            <w:noProof/>
          </w:rPr>
          <w:t>Opseg</w:t>
        </w:r>
        <w:r w:rsidR="000C3D0F">
          <w:rPr>
            <w:noProof/>
            <w:webHidden/>
          </w:rPr>
          <w:tab/>
        </w:r>
        <w:r w:rsidR="000C3D0F">
          <w:rPr>
            <w:noProof/>
            <w:webHidden/>
          </w:rPr>
          <w:fldChar w:fldCharType="begin"/>
        </w:r>
        <w:r w:rsidR="000C3D0F">
          <w:rPr>
            <w:noProof/>
            <w:webHidden/>
          </w:rPr>
          <w:instrText xml:space="preserve"> PAGEREF _Toc489210644 \h </w:instrText>
        </w:r>
        <w:r w:rsidR="000C3D0F">
          <w:rPr>
            <w:noProof/>
            <w:webHidden/>
          </w:rPr>
        </w:r>
        <w:r w:rsidR="000C3D0F">
          <w:rPr>
            <w:noProof/>
            <w:webHidden/>
          </w:rPr>
          <w:fldChar w:fldCharType="separate"/>
        </w:r>
        <w:r w:rsidR="000C3D0F">
          <w:rPr>
            <w:noProof/>
            <w:webHidden/>
          </w:rPr>
          <w:t>7</w:t>
        </w:r>
        <w:r w:rsidR="000C3D0F">
          <w:rPr>
            <w:noProof/>
            <w:webHidden/>
          </w:rPr>
          <w:fldChar w:fldCharType="end"/>
        </w:r>
      </w:hyperlink>
    </w:p>
    <w:p w14:paraId="48ABD58D" w14:textId="15E7888B" w:rsidR="000C3D0F" w:rsidRDefault="00AD0FC1">
      <w:pPr>
        <w:pStyle w:val="TOC5"/>
        <w:tabs>
          <w:tab w:val="right" w:leader="dot" w:pos="5030"/>
        </w:tabs>
        <w:rPr>
          <w:rFonts w:eastAsiaTheme="minorEastAsia"/>
          <w:noProof/>
          <w:sz w:val="22"/>
          <w:lang w:val="en-US" w:eastAsia="en-US" w:bidi="ar-SA"/>
        </w:rPr>
      </w:pPr>
      <w:hyperlink w:anchor="_Toc489210645" w:history="1">
        <w:r w:rsidR="000C3D0F" w:rsidRPr="003D4318">
          <w:rPr>
            <w:rStyle w:val="Hyperlink"/>
            <w:noProof/>
          </w:rPr>
          <w:t>Korištenje Korisničkih podataka</w:t>
        </w:r>
        <w:r w:rsidR="000C3D0F">
          <w:rPr>
            <w:noProof/>
            <w:webHidden/>
          </w:rPr>
          <w:tab/>
        </w:r>
        <w:r w:rsidR="000C3D0F">
          <w:rPr>
            <w:noProof/>
            <w:webHidden/>
          </w:rPr>
          <w:fldChar w:fldCharType="begin"/>
        </w:r>
        <w:r w:rsidR="000C3D0F">
          <w:rPr>
            <w:noProof/>
            <w:webHidden/>
          </w:rPr>
          <w:instrText xml:space="preserve"> PAGEREF _Toc489210645 \h </w:instrText>
        </w:r>
        <w:r w:rsidR="000C3D0F">
          <w:rPr>
            <w:noProof/>
            <w:webHidden/>
          </w:rPr>
        </w:r>
        <w:r w:rsidR="000C3D0F">
          <w:rPr>
            <w:noProof/>
            <w:webHidden/>
          </w:rPr>
          <w:fldChar w:fldCharType="separate"/>
        </w:r>
        <w:r w:rsidR="000C3D0F">
          <w:rPr>
            <w:noProof/>
            <w:webHidden/>
          </w:rPr>
          <w:t>7</w:t>
        </w:r>
        <w:r w:rsidR="000C3D0F">
          <w:rPr>
            <w:noProof/>
            <w:webHidden/>
          </w:rPr>
          <w:fldChar w:fldCharType="end"/>
        </w:r>
      </w:hyperlink>
    </w:p>
    <w:p w14:paraId="032C62A9" w14:textId="7DF1F304" w:rsidR="000C3D0F" w:rsidRDefault="00AD0FC1">
      <w:pPr>
        <w:pStyle w:val="TOC5"/>
        <w:tabs>
          <w:tab w:val="right" w:leader="dot" w:pos="5030"/>
        </w:tabs>
        <w:rPr>
          <w:rFonts w:eastAsiaTheme="minorEastAsia"/>
          <w:noProof/>
          <w:sz w:val="22"/>
          <w:lang w:val="en-US" w:eastAsia="en-US" w:bidi="ar-SA"/>
        </w:rPr>
      </w:pPr>
      <w:hyperlink w:anchor="_Toc489210646" w:history="1">
        <w:r w:rsidR="000C3D0F" w:rsidRPr="003D4318">
          <w:rPr>
            <w:rStyle w:val="Hyperlink"/>
            <w:noProof/>
          </w:rPr>
          <w:t>Otkrivanje Korisničkih podataka</w:t>
        </w:r>
        <w:r w:rsidR="000C3D0F">
          <w:rPr>
            <w:noProof/>
            <w:webHidden/>
          </w:rPr>
          <w:tab/>
        </w:r>
        <w:r w:rsidR="000C3D0F">
          <w:rPr>
            <w:noProof/>
            <w:webHidden/>
          </w:rPr>
          <w:fldChar w:fldCharType="begin"/>
        </w:r>
        <w:r w:rsidR="000C3D0F">
          <w:rPr>
            <w:noProof/>
            <w:webHidden/>
          </w:rPr>
          <w:instrText xml:space="preserve"> PAGEREF _Toc489210646 \h </w:instrText>
        </w:r>
        <w:r w:rsidR="000C3D0F">
          <w:rPr>
            <w:noProof/>
            <w:webHidden/>
          </w:rPr>
        </w:r>
        <w:r w:rsidR="000C3D0F">
          <w:rPr>
            <w:noProof/>
            <w:webHidden/>
          </w:rPr>
          <w:fldChar w:fldCharType="separate"/>
        </w:r>
        <w:r w:rsidR="000C3D0F">
          <w:rPr>
            <w:noProof/>
            <w:webHidden/>
          </w:rPr>
          <w:t>7</w:t>
        </w:r>
        <w:r w:rsidR="000C3D0F">
          <w:rPr>
            <w:noProof/>
            <w:webHidden/>
          </w:rPr>
          <w:fldChar w:fldCharType="end"/>
        </w:r>
      </w:hyperlink>
    </w:p>
    <w:p w14:paraId="58D1981A" w14:textId="45AB5F3F" w:rsidR="000C3D0F" w:rsidRDefault="00AD0FC1">
      <w:pPr>
        <w:pStyle w:val="TOC5"/>
        <w:tabs>
          <w:tab w:val="right" w:leader="dot" w:pos="5030"/>
        </w:tabs>
        <w:rPr>
          <w:rFonts w:eastAsiaTheme="minorEastAsia"/>
          <w:noProof/>
          <w:sz w:val="22"/>
          <w:lang w:val="en-US" w:eastAsia="en-US" w:bidi="ar-SA"/>
        </w:rPr>
      </w:pPr>
      <w:hyperlink w:anchor="_Toc489210647" w:history="1">
        <w:r w:rsidR="000C3D0F" w:rsidRPr="003D4318">
          <w:rPr>
            <w:rStyle w:val="Hyperlink"/>
            <w:noProof/>
          </w:rPr>
          <w:t>Obrazovne ustanove</w:t>
        </w:r>
        <w:r w:rsidR="000C3D0F">
          <w:rPr>
            <w:noProof/>
            <w:webHidden/>
          </w:rPr>
          <w:tab/>
        </w:r>
        <w:r w:rsidR="000C3D0F">
          <w:rPr>
            <w:noProof/>
            <w:webHidden/>
          </w:rPr>
          <w:fldChar w:fldCharType="begin"/>
        </w:r>
        <w:r w:rsidR="000C3D0F">
          <w:rPr>
            <w:noProof/>
            <w:webHidden/>
          </w:rPr>
          <w:instrText xml:space="preserve"> PAGEREF _Toc489210647 \h </w:instrText>
        </w:r>
        <w:r w:rsidR="000C3D0F">
          <w:rPr>
            <w:noProof/>
            <w:webHidden/>
          </w:rPr>
        </w:r>
        <w:r w:rsidR="000C3D0F">
          <w:rPr>
            <w:noProof/>
            <w:webHidden/>
          </w:rPr>
          <w:fldChar w:fldCharType="separate"/>
        </w:r>
        <w:r w:rsidR="000C3D0F">
          <w:rPr>
            <w:noProof/>
            <w:webHidden/>
          </w:rPr>
          <w:t>7</w:t>
        </w:r>
        <w:r w:rsidR="000C3D0F">
          <w:rPr>
            <w:noProof/>
            <w:webHidden/>
          </w:rPr>
          <w:fldChar w:fldCharType="end"/>
        </w:r>
      </w:hyperlink>
    </w:p>
    <w:p w14:paraId="7BC50BD0" w14:textId="321E353A" w:rsidR="000C3D0F" w:rsidRDefault="00AD0FC1">
      <w:pPr>
        <w:pStyle w:val="TOC5"/>
        <w:tabs>
          <w:tab w:val="right" w:leader="dot" w:pos="5030"/>
        </w:tabs>
        <w:rPr>
          <w:rFonts w:eastAsiaTheme="minorEastAsia"/>
          <w:noProof/>
          <w:sz w:val="22"/>
          <w:lang w:val="en-US" w:eastAsia="en-US" w:bidi="ar-SA"/>
        </w:rPr>
      </w:pPr>
      <w:hyperlink w:anchor="_Toc489210648" w:history="1">
        <w:r w:rsidR="000C3D0F" w:rsidRPr="003D4318">
          <w:rPr>
            <w:rStyle w:val="Hyperlink"/>
            <w:noProof/>
          </w:rPr>
          <w:t>HIPAA poslovni suradnik</w:t>
        </w:r>
        <w:r w:rsidR="000C3D0F">
          <w:rPr>
            <w:noProof/>
            <w:webHidden/>
          </w:rPr>
          <w:tab/>
        </w:r>
        <w:r w:rsidR="000C3D0F">
          <w:rPr>
            <w:noProof/>
            <w:webHidden/>
          </w:rPr>
          <w:fldChar w:fldCharType="begin"/>
        </w:r>
        <w:r w:rsidR="000C3D0F">
          <w:rPr>
            <w:noProof/>
            <w:webHidden/>
          </w:rPr>
          <w:instrText xml:space="preserve"> PAGEREF _Toc489210648 \h </w:instrText>
        </w:r>
        <w:r w:rsidR="000C3D0F">
          <w:rPr>
            <w:noProof/>
            <w:webHidden/>
          </w:rPr>
        </w:r>
        <w:r w:rsidR="000C3D0F">
          <w:rPr>
            <w:noProof/>
            <w:webHidden/>
          </w:rPr>
          <w:fldChar w:fldCharType="separate"/>
        </w:r>
        <w:r w:rsidR="000C3D0F">
          <w:rPr>
            <w:noProof/>
            <w:webHidden/>
          </w:rPr>
          <w:t>7</w:t>
        </w:r>
        <w:r w:rsidR="000C3D0F">
          <w:rPr>
            <w:noProof/>
            <w:webHidden/>
          </w:rPr>
          <w:fldChar w:fldCharType="end"/>
        </w:r>
      </w:hyperlink>
    </w:p>
    <w:p w14:paraId="516330C2" w14:textId="020BAB52" w:rsidR="000C3D0F" w:rsidRDefault="00AD0FC1">
      <w:pPr>
        <w:pStyle w:val="TOC5"/>
        <w:tabs>
          <w:tab w:val="right" w:leader="dot" w:pos="5030"/>
        </w:tabs>
        <w:rPr>
          <w:rFonts w:eastAsiaTheme="minorEastAsia"/>
          <w:noProof/>
          <w:sz w:val="22"/>
          <w:lang w:val="en-US" w:eastAsia="en-US" w:bidi="ar-SA"/>
        </w:rPr>
      </w:pPr>
      <w:hyperlink w:anchor="_Toc489210649" w:history="1">
        <w:r w:rsidR="000C3D0F" w:rsidRPr="003D4318">
          <w:rPr>
            <w:rStyle w:val="Hyperlink"/>
            <w:noProof/>
          </w:rPr>
          <w:t>Sigurnost</w:t>
        </w:r>
        <w:r w:rsidR="000C3D0F">
          <w:rPr>
            <w:noProof/>
            <w:webHidden/>
          </w:rPr>
          <w:tab/>
        </w:r>
        <w:r w:rsidR="000C3D0F">
          <w:rPr>
            <w:noProof/>
            <w:webHidden/>
          </w:rPr>
          <w:fldChar w:fldCharType="begin"/>
        </w:r>
        <w:r w:rsidR="000C3D0F">
          <w:rPr>
            <w:noProof/>
            <w:webHidden/>
          </w:rPr>
          <w:instrText xml:space="preserve"> PAGEREF _Toc489210649 \h </w:instrText>
        </w:r>
        <w:r w:rsidR="000C3D0F">
          <w:rPr>
            <w:noProof/>
            <w:webHidden/>
          </w:rPr>
        </w:r>
        <w:r w:rsidR="000C3D0F">
          <w:rPr>
            <w:noProof/>
            <w:webHidden/>
          </w:rPr>
          <w:fldChar w:fldCharType="separate"/>
        </w:r>
        <w:r w:rsidR="000C3D0F">
          <w:rPr>
            <w:noProof/>
            <w:webHidden/>
          </w:rPr>
          <w:t>8</w:t>
        </w:r>
        <w:r w:rsidR="000C3D0F">
          <w:rPr>
            <w:noProof/>
            <w:webHidden/>
          </w:rPr>
          <w:fldChar w:fldCharType="end"/>
        </w:r>
      </w:hyperlink>
    </w:p>
    <w:p w14:paraId="6552689A" w14:textId="5D67083A" w:rsidR="000C3D0F" w:rsidRDefault="00AD0FC1">
      <w:pPr>
        <w:pStyle w:val="TOC5"/>
        <w:tabs>
          <w:tab w:val="right" w:leader="dot" w:pos="5030"/>
        </w:tabs>
        <w:rPr>
          <w:rFonts w:eastAsiaTheme="minorEastAsia"/>
          <w:noProof/>
          <w:sz w:val="22"/>
          <w:lang w:val="en-US" w:eastAsia="en-US" w:bidi="ar-SA"/>
        </w:rPr>
      </w:pPr>
      <w:hyperlink w:anchor="_Toc489210650" w:history="1">
        <w:r w:rsidR="000C3D0F" w:rsidRPr="003D4318">
          <w:rPr>
            <w:rStyle w:val="Hyperlink"/>
            <w:noProof/>
          </w:rPr>
          <w:t>Obavijest o sigurnosnom incidentu</w:t>
        </w:r>
        <w:r w:rsidR="000C3D0F">
          <w:rPr>
            <w:noProof/>
            <w:webHidden/>
          </w:rPr>
          <w:tab/>
        </w:r>
        <w:r w:rsidR="000C3D0F">
          <w:rPr>
            <w:noProof/>
            <w:webHidden/>
          </w:rPr>
          <w:fldChar w:fldCharType="begin"/>
        </w:r>
        <w:r w:rsidR="000C3D0F">
          <w:rPr>
            <w:noProof/>
            <w:webHidden/>
          </w:rPr>
          <w:instrText xml:space="preserve"> PAGEREF _Toc489210650 \h </w:instrText>
        </w:r>
        <w:r w:rsidR="000C3D0F">
          <w:rPr>
            <w:noProof/>
            <w:webHidden/>
          </w:rPr>
        </w:r>
        <w:r w:rsidR="000C3D0F">
          <w:rPr>
            <w:noProof/>
            <w:webHidden/>
          </w:rPr>
          <w:fldChar w:fldCharType="separate"/>
        </w:r>
        <w:r w:rsidR="000C3D0F">
          <w:rPr>
            <w:noProof/>
            <w:webHidden/>
          </w:rPr>
          <w:t>8</w:t>
        </w:r>
        <w:r w:rsidR="000C3D0F">
          <w:rPr>
            <w:noProof/>
            <w:webHidden/>
          </w:rPr>
          <w:fldChar w:fldCharType="end"/>
        </w:r>
      </w:hyperlink>
    </w:p>
    <w:p w14:paraId="2583CBE4" w14:textId="6A8A1AFD" w:rsidR="000C3D0F" w:rsidRDefault="00AD0FC1">
      <w:pPr>
        <w:pStyle w:val="TOC5"/>
        <w:tabs>
          <w:tab w:val="right" w:leader="dot" w:pos="5030"/>
        </w:tabs>
        <w:rPr>
          <w:rFonts w:eastAsiaTheme="minorEastAsia"/>
          <w:noProof/>
          <w:sz w:val="22"/>
          <w:lang w:val="en-US" w:eastAsia="en-US" w:bidi="ar-SA"/>
        </w:rPr>
      </w:pPr>
      <w:hyperlink w:anchor="_Toc489210651" w:history="1">
        <w:r w:rsidR="000C3D0F" w:rsidRPr="003D4318">
          <w:rPr>
            <w:rStyle w:val="Hyperlink"/>
            <w:noProof/>
          </w:rPr>
          <w:t>Mjesto obrade podataka</w:t>
        </w:r>
        <w:r w:rsidR="000C3D0F">
          <w:rPr>
            <w:noProof/>
            <w:webHidden/>
          </w:rPr>
          <w:tab/>
        </w:r>
        <w:r w:rsidR="000C3D0F">
          <w:rPr>
            <w:noProof/>
            <w:webHidden/>
          </w:rPr>
          <w:fldChar w:fldCharType="begin"/>
        </w:r>
        <w:r w:rsidR="000C3D0F">
          <w:rPr>
            <w:noProof/>
            <w:webHidden/>
          </w:rPr>
          <w:instrText xml:space="preserve"> PAGEREF _Toc489210651 \h </w:instrText>
        </w:r>
        <w:r w:rsidR="000C3D0F">
          <w:rPr>
            <w:noProof/>
            <w:webHidden/>
          </w:rPr>
        </w:r>
        <w:r w:rsidR="000C3D0F">
          <w:rPr>
            <w:noProof/>
            <w:webHidden/>
          </w:rPr>
          <w:fldChar w:fldCharType="separate"/>
        </w:r>
        <w:r w:rsidR="000C3D0F">
          <w:rPr>
            <w:noProof/>
            <w:webHidden/>
          </w:rPr>
          <w:t>8</w:t>
        </w:r>
        <w:r w:rsidR="000C3D0F">
          <w:rPr>
            <w:noProof/>
            <w:webHidden/>
          </w:rPr>
          <w:fldChar w:fldCharType="end"/>
        </w:r>
      </w:hyperlink>
    </w:p>
    <w:p w14:paraId="4C31AB8A" w14:textId="497CBEB5" w:rsidR="000C3D0F" w:rsidRDefault="00AD0FC1">
      <w:pPr>
        <w:pStyle w:val="TOC5"/>
        <w:tabs>
          <w:tab w:val="right" w:leader="dot" w:pos="5030"/>
        </w:tabs>
        <w:rPr>
          <w:rFonts w:eastAsiaTheme="minorEastAsia"/>
          <w:noProof/>
          <w:sz w:val="22"/>
          <w:lang w:val="en-US" w:eastAsia="en-US" w:bidi="ar-SA"/>
        </w:rPr>
      </w:pPr>
      <w:hyperlink w:anchor="_Toc489210652" w:history="1">
        <w:r w:rsidR="000C3D0F" w:rsidRPr="003D4318">
          <w:rPr>
            <w:rStyle w:val="Hyperlink"/>
            <w:noProof/>
          </w:rPr>
          <w:t>Pretpregledna izdanja</w:t>
        </w:r>
        <w:r w:rsidR="000C3D0F">
          <w:rPr>
            <w:noProof/>
            <w:webHidden/>
          </w:rPr>
          <w:tab/>
        </w:r>
        <w:r w:rsidR="000C3D0F">
          <w:rPr>
            <w:noProof/>
            <w:webHidden/>
          </w:rPr>
          <w:fldChar w:fldCharType="begin"/>
        </w:r>
        <w:r w:rsidR="000C3D0F">
          <w:rPr>
            <w:noProof/>
            <w:webHidden/>
          </w:rPr>
          <w:instrText xml:space="preserve"> PAGEREF _Toc489210652 \h </w:instrText>
        </w:r>
        <w:r w:rsidR="000C3D0F">
          <w:rPr>
            <w:noProof/>
            <w:webHidden/>
          </w:rPr>
        </w:r>
        <w:r w:rsidR="000C3D0F">
          <w:rPr>
            <w:noProof/>
            <w:webHidden/>
          </w:rPr>
          <w:fldChar w:fldCharType="separate"/>
        </w:r>
        <w:r w:rsidR="000C3D0F">
          <w:rPr>
            <w:noProof/>
            <w:webHidden/>
          </w:rPr>
          <w:t>8</w:t>
        </w:r>
        <w:r w:rsidR="000C3D0F">
          <w:rPr>
            <w:noProof/>
            <w:webHidden/>
          </w:rPr>
          <w:fldChar w:fldCharType="end"/>
        </w:r>
      </w:hyperlink>
    </w:p>
    <w:p w14:paraId="288EB270" w14:textId="7AAD4F2E" w:rsidR="000C3D0F" w:rsidRDefault="00AD0FC1">
      <w:pPr>
        <w:pStyle w:val="TOC5"/>
        <w:tabs>
          <w:tab w:val="right" w:leader="dot" w:pos="5030"/>
        </w:tabs>
        <w:rPr>
          <w:rFonts w:eastAsiaTheme="minorEastAsia"/>
          <w:noProof/>
          <w:sz w:val="22"/>
          <w:lang w:val="en-US" w:eastAsia="en-US" w:bidi="ar-SA"/>
        </w:rPr>
      </w:pPr>
      <w:hyperlink w:anchor="_Toc489210653" w:history="1">
        <w:r w:rsidR="000C3D0F" w:rsidRPr="003D4318">
          <w:rPr>
            <w:rStyle w:val="Hyperlink"/>
            <w:noProof/>
          </w:rPr>
          <w:t>Korištenje podizvođača</w:t>
        </w:r>
        <w:r w:rsidR="000C3D0F">
          <w:rPr>
            <w:noProof/>
            <w:webHidden/>
          </w:rPr>
          <w:tab/>
        </w:r>
        <w:r w:rsidR="000C3D0F">
          <w:rPr>
            <w:noProof/>
            <w:webHidden/>
          </w:rPr>
          <w:fldChar w:fldCharType="begin"/>
        </w:r>
        <w:r w:rsidR="000C3D0F">
          <w:rPr>
            <w:noProof/>
            <w:webHidden/>
          </w:rPr>
          <w:instrText xml:space="preserve"> PAGEREF _Toc489210653 \h </w:instrText>
        </w:r>
        <w:r w:rsidR="000C3D0F">
          <w:rPr>
            <w:noProof/>
            <w:webHidden/>
          </w:rPr>
        </w:r>
        <w:r w:rsidR="000C3D0F">
          <w:rPr>
            <w:noProof/>
            <w:webHidden/>
          </w:rPr>
          <w:fldChar w:fldCharType="separate"/>
        </w:r>
        <w:r w:rsidR="000C3D0F">
          <w:rPr>
            <w:noProof/>
            <w:webHidden/>
          </w:rPr>
          <w:t>8</w:t>
        </w:r>
        <w:r w:rsidR="000C3D0F">
          <w:rPr>
            <w:noProof/>
            <w:webHidden/>
          </w:rPr>
          <w:fldChar w:fldCharType="end"/>
        </w:r>
      </w:hyperlink>
    </w:p>
    <w:p w14:paraId="05603C59" w14:textId="7FF25848" w:rsidR="000C3D0F" w:rsidRDefault="00AD0FC1">
      <w:pPr>
        <w:pStyle w:val="TOC5"/>
        <w:tabs>
          <w:tab w:val="right" w:leader="dot" w:pos="5030"/>
        </w:tabs>
        <w:rPr>
          <w:rFonts w:eastAsiaTheme="minorEastAsia"/>
          <w:noProof/>
          <w:sz w:val="22"/>
          <w:lang w:val="en-US" w:eastAsia="en-US" w:bidi="ar-SA"/>
        </w:rPr>
      </w:pPr>
      <w:hyperlink w:anchor="_Toc489210654" w:history="1">
        <w:r w:rsidR="000C3D0F" w:rsidRPr="003D4318">
          <w:rPr>
            <w:rStyle w:val="Hyperlink"/>
            <w:noProof/>
          </w:rPr>
          <w:t>Kako se obratiti društvu Microsoft</w:t>
        </w:r>
        <w:r w:rsidR="000C3D0F">
          <w:rPr>
            <w:noProof/>
            <w:webHidden/>
          </w:rPr>
          <w:tab/>
        </w:r>
        <w:r w:rsidR="000C3D0F">
          <w:rPr>
            <w:noProof/>
            <w:webHidden/>
          </w:rPr>
          <w:fldChar w:fldCharType="begin"/>
        </w:r>
        <w:r w:rsidR="000C3D0F">
          <w:rPr>
            <w:noProof/>
            <w:webHidden/>
          </w:rPr>
          <w:instrText xml:space="preserve"> PAGEREF _Toc489210654 \h </w:instrText>
        </w:r>
        <w:r w:rsidR="000C3D0F">
          <w:rPr>
            <w:noProof/>
            <w:webHidden/>
          </w:rPr>
        </w:r>
        <w:r w:rsidR="000C3D0F">
          <w:rPr>
            <w:noProof/>
            <w:webHidden/>
          </w:rPr>
          <w:fldChar w:fldCharType="separate"/>
        </w:r>
        <w:r w:rsidR="000C3D0F">
          <w:rPr>
            <w:noProof/>
            <w:webHidden/>
          </w:rPr>
          <w:t>8</w:t>
        </w:r>
        <w:r w:rsidR="000C3D0F">
          <w:rPr>
            <w:noProof/>
            <w:webHidden/>
          </w:rPr>
          <w:fldChar w:fldCharType="end"/>
        </w:r>
      </w:hyperlink>
    </w:p>
    <w:p w14:paraId="57F7C4A6" w14:textId="4CB6D472" w:rsidR="000C3D0F" w:rsidRDefault="00AD0FC1">
      <w:pPr>
        <w:pStyle w:val="TOC3"/>
        <w:rPr>
          <w:rFonts w:eastAsiaTheme="minorEastAsia"/>
          <w:b w:val="0"/>
          <w:smallCaps w:val="0"/>
          <w:sz w:val="22"/>
          <w:lang w:val="en-US" w:eastAsia="en-US" w:bidi="ar-SA"/>
        </w:rPr>
      </w:pPr>
      <w:hyperlink w:anchor="_Toc489210655" w:history="1">
        <w:r w:rsidR="000C3D0F" w:rsidRPr="003D4318">
          <w:rPr>
            <w:rStyle w:val="Hyperlink"/>
            <w:lang w:val="hr-HR"/>
          </w:rPr>
          <w:t>Odredbe o obradi podataka</w:t>
        </w:r>
        <w:r w:rsidR="000C3D0F">
          <w:rPr>
            <w:webHidden/>
          </w:rPr>
          <w:tab/>
        </w:r>
        <w:r w:rsidR="000C3D0F">
          <w:rPr>
            <w:webHidden/>
          </w:rPr>
          <w:fldChar w:fldCharType="begin"/>
        </w:r>
        <w:r w:rsidR="000C3D0F">
          <w:rPr>
            <w:webHidden/>
          </w:rPr>
          <w:instrText xml:space="preserve"> PAGEREF _Toc489210655 \h </w:instrText>
        </w:r>
        <w:r w:rsidR="000C3D0F">
          <w:rPr>
            <w:webHidden/>
          </w:rPr>
        </w:r>
        <w:r w:rsidR="000C3D0F">
          <w:rPr>
            <w:webHidden/>
          </w:rPr>
          <w:fldChar w:fldCharType="separate"/>
        </w:r>
        <w:r w:rsidR="000C3D0F">
          <w:rPr>
            <w:webHidden/>
          </w:rPr>
          <w:t>9</w:t>
        </w:r>
        <w:r w:rsidR="000C3D0F">
          <w:rPr>
            <w:webHidden/>
          </w:rPr>
          <w:fldChar w:fldCharType="end"/>
        </w:r>
      </w:hyperlink>
    </w:p>
    <w:p w14:paraId="573FF57C" w14:textId="14F27B72" w:rsidR="000C3D0F" w:rsidRDefault="00AD0FC1">
      <w:pPr>
        <w:pStyle w:val="TOC5"/>
        <w:tabs>
          <w:tab w:val="right" w:leader="dot" w:pos="5030"/>
        </w:tabs>
        <w:rPr>
          <w:rFonts w:eastAsiaTheme="minorEastAsia"/>
          <w:noProof/>
          <w:sz w:val="22"/>
          <w:lang w:val="en-US" w:eastAsia="en-US" w:bidi="ar-SA"/>
        </w:rPr>
      </w:pPr>
      <w:hyperlink w:anchor="_Toc489210656" w:history="1">
        <w:r w:rsidR="000C3D0F" w:rsidRPr="003D4318">
          <w:rPr>
            <w:rStyle w:val="Hyperlink"/>
            <w:noProof/>
          </w:rPr>
          <w:t>Mjesto Korisničkih podataka u mirovanju</w:t>
        </w:r>
        <w:r w:rsidR="000C3D0F">
          <w:rPr>
            <w:noProof/>
            <w:webHidden/>
          </w:rPr>
          <w:tab/>
        </w:r>
        <w:r w:rsidR="000C3D0F">
          <w:rPr>
            <w:noProof/>
            <w:webHidden/>
          </w:rPr>
          <w:fldChar w:fldCharType="begin"/>
        </w:r>
        <w:r w:rsidR="000C3D0F">
          <w:rPr>
            <w:noProof/>
            <w:webHidden/>
          </w:rPr>
          <w:instrText xml:space="preserve"> PAGEREF _Toc489210656 \h </w:instrText>
        </w:r>
        <w:r w:rsidR="000C3D0F">
          <w:rPr>
            <w:noProof/>
            <w:webHidden/>
          </w:rPr>
        </w:r>
        <w:r w:rsidR="000C3D0F">
          <w:rPr>
            <w:noProof/>
            <w:webHidden/>
          </w:rPr>
          <w:fldChar w:fldCharType="separate"/>
        </w:r>
        <w:r w:rsidR="000C3D0F">
          <w:rPr>
            <w:noProof/>
            <w:webHidden/>
          </w:rPr>
          <w:t>10</w:t>
        </w:r>
        <w:r w:rsidR="000C3D0F">
          <w:rPr>
            <w:noProof/>
            <w:webHidden/>
          </w:rPr>
          <w:fldChar w:fldCharType="end"/>
        </w:r>
      </w:hyperlink>
    </w:p>
    <w:p w14:paraId="4BB98670" w14:textId="02D4834A" w:rsidR="000C3D0F" w:rsidRDefault="00AD0FC1">
      <w:pPr>
        <w:pStyle w:val="TOC5"/>
        <w:tabs>
          <w:tab w:val="right" w:leader="dot" w:pos="5030"/>
        </w:tabs>
        <w:rPr>
          <w:rFonts w:eastAsiaTheme="minorEastAsia"/>
          <w:noProof/>
          <w:sz w:val="22"/>
          <w:lang w:val="en-US" w:eastAsia="en-US" w:bidi="ar-SA"/>
        </w:rPr>
      </w:pPr>
      <w:hyperlink w:anchor="_Toc489210657" w:history="1">
        <w:r w:rsidR="000C3D0F" w:rsidRPr="003D4318">
          <w:rPr>
            <w:rStyle w:val="Hyperlink"/>
            <w:noProof/>
          </w:rPr>
          <w:t>Zaštita privatnosti</w:t>
        </w:r>
        <w:r w:rsidR="000C3D0F">
          <w:rPr>
            <w:noProof/>
            <w:webHidden/>
          </w:rPr>
          <w:tab/>
        </w:r>
        <w:r w:rsidR="000C3D0F">
          <w:rPr>
            <w:noProof/>
            <w:webHidden/>
          </w:rPr>
          <w:fldChar w:fldCharType="begin"/>
        </w:r>
        <w:r w:rsidR="000C3D0F">
          <w:rPr>
            <w:noProof/>
            <w:webHidden/>
          </w:rPr>
          <w:instrText xml:space="preserve"> PAGEREF _Toc489210657 \h </w:instrText>
        </w:r>
        <w:r w:rsidR="000C3D0F">
          <w:rPr>
            <w:noProof/>
            <w:webHidden/>
          </w:rPr>
        </w:r>
        <w:r w:rsidR="000C3D0F">
          <w:rPr>
            <w:noProof/>
            <w:webHidden/>
          </w:rPr>
          <w:fldChar w:fldCharType="separate"/>
        </w:r>
        <w:r w:rsidR="000C3D0F">
          <w:rPr>
            <w:noProof/>
            <w:webHidden/>
          </w:rPr>
          <w:t>10</w:t>
        </w:r>
        <w:r w:rsidR="000C3D0F">
          <w:rPr>
            <w:noProof/>
            <w:webHidden/>
          </w:rPr>
          <w:fldChar w:fldCharType="end"/>
        </w:r>
      </w:hyperlink>
    </w:p>
    <w:p w14:paraId="27676236" w14:textId="2AF70C4D" w:rsidR="000C3D0F" w:rsidRDefault="00AD0FC1">
      <w:pPr>
        <w:pStyle w:val="TOC5"/>
        <w:tabs>
          <w:tab w:val="right" w:leader="dot" w:pos="5030"/>
        </w:tabs>
        <w:rPr>
          <w:rFonts w:eastAsiaTheme="minorEastAsia"/>
          <w:noProof/>
          <w:sz w:val="22"/>
          <w:lang w:val="en-US" w:eastAsia="en-US" w:bidi="ar-SA"/>
        </w:rPr>
      </w:pPr>
      <w:hyperlink w:anchor="_Toc489210658" w:history="1">
        <w:r w:rsidR="000C3D0F" w:rsidRPr="003D4318">
          <w:rPr>
            <w:rStyle w:val="Hyperlink"/>
            <w:noProof/>
          </w:rPr>
          <w:t>Dodatne europske odredbe</w:t>
        </w:r>
        <w:r w:rsidR="000C3D0F">
          <w:rPr>
            <w:noProof/>
            <w:webHidden/>
          </w:rPr>
          <w:tab/>
        </w:r>
        <w:r w:rsidR="000C3D0F">
          <w:rPr>
            <w:noProof/>
            <w:webHidden/>
          </w:rPr>
          <w:fldChar w:fldCharType="begin"/>
        </w:r>
        <w:r w:rsidR="000C3D0F">
          <w:rPr>
            <w:noProof/>
            <w:webHidden/>
          </w:rPr>
          <w:instrText xml:space="preserve"> PAGEREF _Toc489210658 \h </w:instrText>
        </w:r>
        <w:r w:rsidR="000C3D0F">
          <w:rPr>
            <w:noProof/>
            <w:webHidden/>
          </w:rPr>
        </w:r>
        <w:r w:rsidR="000C3D0F">
          <w:rPr>
            <w:noProof/>
            <w:webHidden/>
          </w:rPr>
          <w:fldChar w:fldCharType="separate"/>
        </w:r>
        <w:r w:rsidR="000C3D0F">
          <w:rPr>
            <w:noProof/>
            <w:webHidden/>
          </w:rPr>
          <w:t>10</w:t>
        </w:r>
        <w:r w:rsidR="000C3D0F">
          <w:rPr>
            <w:noProof/>
            <w:webHidden/>
          </w:rPr>
          <w:fldChar w:fldCharType="end"/>
        </w:r>
      </w:hyperlink>
    </w:p>
    <w:p w14:paraId="442F7E32" w14:textId="3397A739" w:rsidR="000C3D0F" w:rsidRDefault="00AD0FC1">
      <w:pPr>
        <w:pStyle w:val="TOC5"/>
        <w:tabs>
          <w:tab w:val="right" w:leader="dot" w:pos="5030"/>
        </w:tabs>
        <w:rPr>
          <w:rFonts w:eastAsiaTheme="minorEastAsia"/>
          <w:noProof/>
          <w:sz w:val="22"/>
          <w:lang w:val="en-US" w:eastAsia="en-US" w:bidi="ar-SA"/>
        </w:rPr>
      </w:pPr>
      <w:hyperlink w:anchor="_Toc489210659" w:history="1">
        <w:r w:rsidR="000C3D0F" w:rsidRPr="003D4318">
          <w:rPr>
            <w:rStyle w:val="Hyperlink"/>
            <w:noProof/>
          </w:rPr>
          <w:t>Sigurnost</w:t>
        </w:r>
        <w:r w:rsidR="000C3D0F">
          <w:rPr>
            <w:noProof/>
            <w:webHidden/>
          </w:rPr>
          <w:tab/>
        </w:r>
        <w:r w:rsidR="000C3D0F">
          <w:rPr>
            <w:noProof/>
            <w:webHidden/>
          </w:rPr>
          <w:fldChar w:fldCharType="begin"/>
        </w:r>
        <w:r w:rsidR="000C3D0F">
          <w:rPr>
            <w:noProof/>
            <w:webHidden/>
          </w:rPr>
          <w:instrText xml:space="preserve"> PAGEREF _Toc489210659 \h </w:instrText>
        </w:r>
        <w:r w:rsidR="000C3D0F">
          <w:rPr>
            <w:noProof/>
            <w:webHidden/>
          </w:rPr>
        </w:r>
        <w:r w:rsidR="000C3D0F">
          <w:rPr>
            <w:noProof/>
            <w:webHidden/>
          </w:rPr>
          <w:fldChar w:fldCharType="separate"/>
        </w:r>
        <w:r w:rsidR="000C3D0F">
          <w:rPr>
            <w:noProof/>
            <w:webHidden/>
          </w:rPr>
          <w:t>11</w:t>
        </w:r>
        <w:r w:rsidR="000C3D0F">
          <w:rPr>
            <w:noProof/>
            <w:webHidden/>
          </w:rPr>
          <w:fldChar w:fldCharType="end"/>
        </w:r>
      </w:hyperlink>
    </w:p>
    <w:p w14:paraId="6D091010" w14:textId="51C36D0F" w:rsidR="000C3D0F" w:rsidRDefault="000C3D0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10660" w:history="1">
        <w:r w:rsidRPr="003D4318">
          <w:rPr>
            <w:rStyle w:val="Hyperlink"/>
            <w:noProof/>
          </w:rPr>
          <w:t>Posebne odredbe za pojedinačnu Online uslugu</w:t>
        </w:r>
        <w:r>
          <w:rPr>
            <w:noProof/>
            <w:webHidden/>
          </w:rPr>
          <w:tab/>
        </w:r>
        <w:r>
          <w:rPr>
            <w:noProof/>
            <w:webHidden/>
          </w:rPr>
          <w:fldChar w:fldCharType="begin"/>
        </w:r>
        <w:r>
          <w:rPr>
            <w:noProof/>
            <w:webHidden/>
          </w:rPr>
          <w:instrText xml:space="preserve"> PAGEREF _Toc489210660 \h </w:instrText>
        </w:r>
        <w:r>
          <w:rPr>
            <w:noProof/>
            <w:webHidden/>
          </w:rPr>
        </w:r>
        <w:r>
          <w:rPr>
            <w:noProof/>
            <w:webHidden/>
          </w:rPr>
          <w:fldChar w:fldCharType="separate"/>
        </w:r>
        <w:r>
          <w:rPr>
            <w:noProof/>
            <w:webHidden/>
          </w:rPr>
          <w:t>14</w:t>
        </w:r>
        <w:r>
          <w:rPr>
            <w:noProof/>
            <w:webHidden/>
          </w:rPr>
          <w:fldChar w:fldCharType="end"/>
        </w:r>
      </w:hyperlink>
    </w:p>
    <w:p w14:paraId="0FBA3618" w14:textId="22E4F9BF" w:rsidR="000C3D0F" w:rsidRDefault="00AD0FC1">
      <w:pPr>
        <w:pStyle w:val="TOC2"/>
        <w:tabs>
          <w:tab w:val="right" w:leader="dot" w:pos="5030"/>
        </w:tabs>
        <w:rPr>
          <w:rFonts w:eastAsiaTheme="minorEastAsia"/>
          <w:b w:val="0"/>
          <w:smallCaps w:val="0"/>
          <w:noProof/>
          <w:sz w:val="22"/>
          <w:lang w:val="en-US" w:eastAsia="en-US" w:bidi="ar-SA"/>
        </w:rPr>
      </w:pPr>
      <w:hyperlink w:anchor="_Toc489210661" w:history="1">
        <w:r w:rsidR="000C3D0F" w:rsidRPr="003D4318">
          <w:rPr>
            <w:rStyle w:val="Hyperlink"/>
            <w:noProof/>
          </w:rPr>
          <w:t>Usluge Microsoft Azure</w:t>
        </w:r>
        <w:r w:rsidR="000C3D0F">
          <w:rPr>
            <w:noProof/>
            <w:webHidden/>
          </w:rPr>
          <w:tab/>
        </w:r>
        <w:r w:rsidR="000C3D0F">
          <w:rPr>
            <w:noProof/>
            <w:webHidden/>
          </w:rPr>
          <w:fldChar w:fldCharType="begin"/>
        </w:r>
        <w:r w:rsidR="000C3D0F">
          <w:rPr>
            <w:noProof/>
            <w:webHidden/>
          </w:rPr>
          <w:instrText xml:space="preserve"> PAGEREF _Toc489210661 \h </w:instrText>
        </w:r>
        <w:r w:rsidR="000C3D0F">
          <w:rPr>
            <w:noProof/>
            <w:webHidden/>
          </w:rPr>
        </w:r>
        <w:r w:rsidR="000C3D0F">
          <w:rPr>
            <w:noProof/>
            <w:webHidden/>
          </w:rPr>
          <w:fldChar w:fldCharType="separate"/>
        </w:r>
        <w:r w:rsidR="000C3D0F">
          <w:rPr>
            <w:noProof/>
            <w:webHidden/>
          </w:rPr>
          <w:t>14</w:t>
        </w:r>
        <w:r w:rsidR="000C3D0F">
          <w:rPr>
            <w:noProof/>
            <w:webHidden/>
          </w:rPr>
          <w:fldChar w:fldCharType="end"/>
        </w:r>
      </w:hyperlink>
    </w:p>
    <w:p w14:paraId="75B9E8FE" w14:textId="3244D846" w:rsidR="000C3D0F" w:rsidRDefault="00AD0FC1">
      <w:pPr>
        <w:pStyle w:val="TOC4"/>
        <w:rPr>
          <w:rFonts w:eastAsiaTheme="minorEastAsia"/>
          <w:smallCaps w:val="0"/>
          <w:noProof/>
          <w:sz w:val="22"/>
          <w:lang w:val="en-US" w:eastAsia="en-US" w:bidi="ar-SA"/>
        </w:rPr>
      </w:pPr>
      <w:hyperlink w:anchor="_Toc489210662" w:history="1">
        <w:r w:rsidR="000C3D0F" w:rsidRPr="003D4318">
          <w:rPr>
            <w:rStyle w:val="Hyperlink"/>
            <w:noProof/>
          </w:rPr>
          <w:t>Microsoft Azure Stack</w:t>
        </w:r>
        <w:r w:rsidR="000C3D0F">
          <w:rPr>
            <w:noProof/>
            <w:webHidden/>
          </w:rPr>
          <w:tab/>
        </w:r>
        <w:r w:rsidR="000C3D0F">
          <w:rPr>
            <w:noProof/>
            <w:webHidden/>
          </w:rPr>
          <w:fldChar w:fldCharType="begin"/>
        </w:r>
        <w:r w:rsidR="000C3D0F">
          <w:rPr>
            <w:noProof/>
            <w:webHidden/>
          </w:rPr>
          <w:instrText xml:space="preserve"> PAGEREF _Toc489210662 \h </w:instrText>
        </w:r>
        <w:r w:rsidR="000C3D0F">
          <w:rPr>
            <w:noProof/>
            <w:webHidden/>
          </w:rPr>
        </w:r>
        <w:r w:rsidR="000C3D0F">
          <w:rPr>
            <w:noProof/>
            <w:webHidden/>
          </w:rPr>
          <w:fldChar w:fldCharType="separate"/>
        </w:r>
        <w:r w:rsidR="000C3D0F">
          <w:rPr>
            <w:noProof/>
            <w:webHidden/>
          </w:rPr>
          <w:t>15</w:t>
        </w:r>
        <w:r w:rsidR="000C3D0F">
          <w:rPr>
            <w:noProof/>
            <w:webHidden/>
          </w:rPr>
          <w:fldChar w:fldCharType="end"/>
        </w:r>
      </w:hyperlink>
    </w:p>
    <w:p w14:paraId="782C53E7" w14:textId="6B84B20D" w:rsidR="000C3D0F" w:rsidRDefault="00AD0FC1">
      <w:pPr>
        <w:pStyle w:val="TOC4"/>
        <w:rPr>
          <w:rFonts w:eastAsiaTheme="minorEastAsia"/>
          <w:smallCaps w:val="0"/>
          <w:noProof/>
          <w:sz w:val="22"/>
          <w:lang w:val="en-US" w:eastAsia="en-US" w:bidi="ar-SA"/>
        </w:rPr>
      </w:pPr>
      <w:hyperlink w:anchor="_Toc489210663" w:history="1">
        <w:r w:rsidR="000C3D0F" w:rsidRPr="003D4318">
          <w:rPr>
            <w:rStyle w:val="Hyperlink"/>
            <w:noProof/>
          </w:rPr>
          <w:t>Microsoft Cognitive Services</w:t>
        </w:r>
        <w:r w:rsidR="000C3D0F">
          <w:rPr>
            <w:noProof/>
            <w:webHidden/>
          </w:rPr>
          <w:tab/>
        </w:r>
        <w:r w:rsidR="000C3D0F">
          <w:rPr>
            <w:noProof/>
            <w:webHidden/>
          </w:rPr>
          <w:fldChar w:fldCharType="begin"/>
        </w:r>
        <w:r w:rsidR="000C3D0F">
          <w:rPr>
            <w:noProof/>
            <w:webHidden/>
          </w:rPr>
          <w:instrText xml:space="preserve"> PAGEREF _Toc489210663 \h </w:instrText>
        </w:r>
        <w:r w:rsidR="000C3D0F">
          <w:rPr>
            <w:noProof/>
            <w:webHidden/>
          </w:rPr>
        </w:r>
        <w:r w:rsidR="000C3D0F">
          <w:rPr>
            <w:noProof/>
            <w:webHidden/>
          </w:rPr>
          <w:fldChar w:fldCharType="separate"/>
        </w:r>
        <w:r w:rsidR="000C3D0F">
          <w:rPr>
            <w:noProof/>
            <w:webHidden/>
          </w:rPr>
          <w:t>15</w:t>
        </w:r>
        <w:r w:rsidR="000C3D0F">
          <w:rPr>
            <w:noProof/>
            <w:webHidden/>
          </w:rPr>
          <w:fldChar w:fldCharType="end"/>
        </w:r>
      </w:hyperlink>
    </w:p>
    <w:p w14:paraId="579BBA08" w14:textId="4206CB2D" w:rsidR="000C3D0F" w:rsidRDefault="00AD0FC1">
      <w:pPr>
        <w:pStyle w:val="TOC2"/>
        <w:tabs>
          <w:tab w:val="right" w:leader="dot" w:pos="5030"/>
        </w:tabs>
        <w:rPr>
          <w:rFonts w:eastAsiaTheme="minorEastAsia"/>
          <w:b w:val="0"/>
          <w:smallCaps w:val="0"/>
          <w:noProof/>
          <w:sz w:val="22"/>
          <w:lang w:val="en-US" w:eastAsia="en-US" w:bidi="ar-SA"/>
        </w:rPr>
      </w:pPr>
      <w:hyperlink w:anchor="_Toc489210664" w:history="1">
        <w:r w:rsidR="000C3D0F" w:rsidRPr="003D4318">
          <w:rPr>
            <w:rStyle w:val="Hyperlink"/>
            <w:noProof/>
          </w:rPr>
          <w:t>Microsoft Azure Plans</w:t>
        </w:r>
        <w:r w:rsidR="000C3D0F">
          <w:rPr>
            <w:noProof/>
            <w:webHidden/>
          </w:rPr>
          <w:tab/>
        </w:r>
        <w:r w:rsidR="000C3D0F">
          <w:rPr>
            <w:noProof/>
            <w:webHidden/>
          </w:rPr>
          <w:fldChar w:fldCharType="begin"/>
        </w:r>
        <w:r w:rsidR="000C3D0F">
          <w:rPr>
            <w:noProof/>
            <w:webHidden/>
          </w:rPr>
          <w:instrText xml:space="preserve"> PAGEREF _Toc489210664 \h </w:instrText>
        </w:r>
        <w:r w:rsidR="000C3D0F">
          <w:rPr>
            <w:noProof/>
            <w:webHidden/>
          </w:rPr>
        </w:r>
        <w:r w:rsidR="000C3D0F">
          <w:rPr>
            <w:noProof/>
            <w:webHidden/>
          </w:rPr>
          <w:fldChar w:fldCharType="separate"/>
        </w:r>
        <w:r w:rsidR="000C3D0F">
          <w:rPr>
            <w:noProof/>
            <w:webHidden/>
          </w:rPr>
          <w:t>16</w:t>
        </w:r>
        <w:r w:rsidR="000C3D0F">
          <w:rPr>
            <w:noProof/>
            <w:webHidden/>
          </w:rPr>
          <w:fldChar w:fldCharType="end"/>
        </w:r>
      </w:hyperlink>
    </w:p>
    <w:p w14:paraId="0C3C9B27" w14:textId="40A97F5E" w:rsidR="000C3D0F" w:rsidRDefault="00AD0FC1">
      <w:pPr>
        <w:pStyle w:val="TOC4"/>
        <w:rPr>
          <w:rFonts w:eastAsiaTheme="minorEastAsia"/>
          <w:smallCaps w:val="0"/>
          <w:noProof/>
          <w:sz w:val="22"/>
          <w:lang w:val="en-US" w:eastAsia="en-US" w:bidi="ar-SA"/>
        </w:rPr>
      </w:pPr>
      <w:hyperlink w:anchor="_Toc489210665" w:history="1">
        <w:r w:rsidR="000C3D0F" w:rsidRPr="003D4318">
          <w:rPr>
            <w:rStyle w:val="Hyperlink"/>
            <w:noProof/>
          </w:rPr>
          <w:t>Azure Active Directory Basic</w:t>
        </w:r>
        <w:r w:rsidR="000C3D0F">
          <w:rPr>
            <w:noProof/>
            <w:webHidden/>
          </w:rPr>
          <w:tab/>
        </w:r>
        <w:r w:rsidR="000C3D0F">
          <w:rPr>
            <w:noProof/>
            <w:webHidden/>
          </w:rPr>
          <w:fldChar w:fldCharType="begin"/>
        </w:r>
        <w:r w:rsidR="000C3D0F">
          <w:rPr>
            <w:noProof/>
            <w:webHidden/>
          </w:rPr>
          <w:instrText xml:space="preserve"> PAGEREF _Toc489210665 \h </w:instrText>
        </w:r>
        <w:r w:rsidR="000C3D0F">
          <w:rPr>
            <w:noProof/>
            <w:webHidden/>
          </w:rPr>
        </w:r>
        <w:r w:rsidR="000C3D0F">
          <w:rPr>
            <w:noProof/>
            <w:webHidden/>
          </w:rPr>
          <w:fldChar w:fldCharType="separate"/>
        </w:r>
        <w:r w:rsidR="000C3D0F">
          <w:rPr>
            <w:noProof/>
            <w:webHidden/>
          </w:rPr>
          <w:t>16</w:t>
        </w:r>
        <w:r w:rsidR="000C3D0F">
          <w:rPr>
            <w:noProof/>
            <w:webHidden/>
          </w:rPr>
          <w:fldChar w:fldCharType="end"/>
        </w:r>
      </w:hyperlink>
    </w:p>
    <w:p w14:paraId="0C18DD45" w14:textId="41E68115" w:rsidR="000C3D0F" w:rsidRDefault="00AD0FC1">
      <w:pPr>
        <w:pStyle w:val="TOC4"/>
        <w:rPr>
          <w:rFonts w:eastAsiaTheme="minorEastAsia"/>
          <w:smallCaps w:val="0"/>
          <w:noProof/>
          <w:sz w:val="22"/>
          <w:lang w:val="en-US" w:eastAsia="en-US" w:bidi="ar-SA"/>
        </w:rPr>
      </w:pPr>
      <w:hyperlink w:anchor="_Toc489210666" w:history="1">
        <w:r w:rsidR="000C3D0F" w:rsidRPr="003D4318">
          <w:rPr>
            <w:rStyle w:val="Hyperlink"/>
            <w:noProof/>
          </w:rPr>
          <w:t>Azure Active Directory Premium</w:t>
        </w:r>
        <w:r w:rsidR="000C3D0F">
          <w:rPr>
            <w:noProof/>
            <w:webHidden/>
          </w:rPr>
          <w:tab/>
        </w:r>
        <w:r w:rsidR="000C3D0F">
          <w:rPr>
            <w:noProof/>
            <w:webHidden/>
          </w:rPr>
          <w:fldChar w:fldCharType="begin"/>
        </w:r>
        <w:r w:rsidR="000C3D0F">
          <w:rPr>
            <w:noProof/>
            <w:webHidden/>
          </w:rPr>
          <w:instrText xml:space="preserve"> PAGEREF _Toc489210666 \h </w:instrText>
        </w:r>
        <w:r w:rsidR="000C3D0F">
          <w:rPr>
            <w:noProof/>
            <w:webHidden/>
          </w:rPr>
        </w:r>
        <w:r w:rsidR="000C3D0F">
          <w:rPr>
            <w:noProof/>
            <w:webHidden/>
          </w:rPr>
          <w:fldChar w:fldCharType="separate"/>
        </w:r>
        <w:r w:rsidR="000C3D0F">
          <w:rPr>
            <w:noProof/>
            <w:webHidden/>
          </w:rPr>
          <w:t>16</w:t>
        </w:r>
        <w:r w:rsidR="000C3D0F">
          <w:rPr>
            <w:noProof/>
            <w:webHidden/>
          </w:rPr>
          <w:fldChar w:fldCharType="end"/>
        </w:r>
      </w:hyperlink>
    </w:p>
    <w:p w14:paraId="30ED5917" w14:textId="34E42686" w:rsidR="000C3D0F" w:rsidRDefault="00AD0FC1">
      <w:pPr>
        <w:pStyle w:val="TOC4"/>
        <w:rPr>
          <w:rFonts w:eastAsiaTheme="minorEastAsia"/>
          <w:smallCaps w:val="0"/>
          <w:noProof/>
          <w:sz w:val="22"/>
          <w:lang w:val="en-US" w:eastAsia="en-US" w:bidi="ar-SA"/>
        </w:rPr>
      </w:pPr>
      <w:hyperlink w:anchor="_Toc489210667" w:history="1">
        <w:r w:rsidR="000C3D0F" w:rsidRPr="003D4318">
          <w:rPr>
            <w:rStyle w:val="Hyperlink"/>
            <w:noProof/>
          </w:rPr>
          <w:t>Azure Information Protection Premium</w:t>
        </w:r>
        <w:r w:rsidR="000C3D0F">
          <w:rPr>
            <w:noProof/>
            <w:webHidden/>
          </w:rPr>
          <w:tab/>
        </w:r>
        <w:r w:rsidR="000C3D0F">
          <w:rPr>
            <w:noProof/>
            <w:webHidden/>
          </w:rPr>
          <w:fldChar w:fldCharType="begin"/>
        </w:r>
        <w:r w:rsidR="000C3D0F">
          <w:rPr>
            <w:noProof/>
            <w:webHidden/>
          </w:rPr>
          <w:instrText xml:space="preserve"> PAGEREF _Toc489210667 \h </w:instrText>
        </w:r>
        <w:r w:rsidR="000C3D0F">
          <w:rPr>
            <w:noProof/>
            <w:webHidden/>
          </w:rPr>
        </w:r>
        <w:r w:rsidR="000C3D0F">
          <w:rPr>
            <w:noProof/>
            <w:webHidden/>
          </w:rPr>
          <w:fldChar w:fldCharType="separate"/>
        </w:r>
        <w:r w:rsidR="000C3D0F">
          <w:rPr>
            <w:noProof/>
            <w:webHidden/>
          </w:rPr>
          <w:t>17</w:t>
        </w:r>
        <w:r w:rsidR="000C3D0F">
          <w:rPr>
            <w:noProof/>
            <w:webHidden/>
          </w:rPr>
          <w:fldChar w:fldCharType="end"/>
        </w:r>
      </w:hyperlink>
    </w:p>
    <w:p w14:paraId="1C7F839A" w14:textId="3CF9717D" w:rsidR="000C3D0F" w:rsidRDefault="00AD0FC1">
      <w:pPr>
        <w:pStyle w:val="TOC3"/>
        <w:rPr>
          <w:rFonts w:eastAsiaTheme="minorEastAsia"/>
          <w:b w:val="0"/>
          <w:smallCaps w:val="0"/>
          <w:sz w:val="22"/>
          <w:lang w:val="en-US" w:eastAsia="en-US" w:bidi="ar-SA"/>
        </w:rPr>
      </w:pPr>
      <w:hyperlink w:anchor="_Toc489210668" w:history="1">
        <w:r w:rsidR="000C3D0F" w:rsidRPr="003D4318">
          <w:rPr>
            <w:rStyle w:val="Hyperlink"/>
            <w:lang w:val="hr-HR"/>
          </w:rPr>
          <w:t>Usluge Microsoft Dynamics 365</w:t>
        </w:r>
        <w:r w:rsidR="000C3D0F">
          <w:rPr>
            <w:webHidden/>
          </w:rPr>
          <w:tab/>
        </w:r>
        <w:r w:rsidR="000C3D0F">
          <w:rPr>
            <w:webHidden/>
          </w:rPr>
          <w:fldChar w:fldCharType="begin"/>
        </w:r>
        <w:r w:rsidR="000C3D0F">
          <w:rPr>
            <w:webHidden/>
          </w:rPr>
          <w:instrText xml:space="preserve"> PAGEREF _Toc489210668 \h </w:instrText>
        </w:r>
        <w:r w:rsidR="000C3D0F">
          <w:rPr>
            <w:webHidden/>
          </w:rPr>
        </w:r>
        <w:r w:rsidR="000C3D0F">
          <w:rPr>
            <w:webHidden/>
          </w:rPr>
          <w:fldChar w:fldCharType="separate"/>
        </w:r>
        <w:r w:rsidR="000C3D0F">
          <w:rPr>
            <w:webHidden/>
          </w:rPr>
          <w:t>17</w:t>
        </w:r>
        <w:r w:rsidR="000C3D0F">
          <w:rPr>
            <w:webHidden/>
          </w:rPr>
          <w:fldChar w:fldCharType="end"/>
        </w:r>
      </w:hyperlink>
    </w:p>
    <w:p w14:paraId="62E85FEB" w14:textId="2839FC26" w:rsidR="000C3D0F" w:rsidRDefault="00AD0FC1">
      <w:pPr>
        <w:pStyle w:val="TOC2"/>
        <w:tabs>
          <w:tab w:val="right" w:leader="dot" w:pos="5030"/>
        </w:tabs>
        <w:rPr>
          <w:rFonts w:eastAsiaTheme="minorEastAsia"/>
          <w:b w:val="0"/>
          <w:smallCaps w:val="0"/>
          <w:noProof/>
          <w:sz w:val="22"/>
          <w:lang w:val="en-US" w:eastAsia="en-US" w:bidi="ar-SA"/>
        </w:rPr>
      </w:pPr>
      <w:hyperlink w:anchor="_Toc489210669" w:history="1">
        <w:r w:rsidR="000C3D0F" w:rsidRPr="003D4318">
          <w:rPr>
            <w:rStyle w:val="Hyperlink"/>
            <w:noProof/>
          </w:rPr>
          <w:t>Usluge Office 365</w:t>
        </w:r>
        <w:r w:rsidR="000C3D0F">
          <w:rPr>
            <w:noProof/>
            <w:webHidden/>
          </w:rPr>
          <w:tab/>
        </w:r>
        <w:r w:rsidR="000C3D0F">
          <w:rPr>
            <w:noProof/>
            <w:webHidden/>
          </w:rPr>
          <w:fldChar w:fldCharType="begin"/>
        </w:r>
        <w:r w:rsidR="000C3D0F">
          <w:rPr>
            <w:noProof/>
            <w:webHidden/>
          </w:rPr>
          <w:instrText xml:space="preserve"> PAGEREF _Toc489210669 \h </w:instrText>
        </w:r>
        <w:r w:rsidR="000C3D0F">
          <w:rPr>
            <w:noProof/>
            <w:webHidden/>
          </w:rPr>
        </w:r>
        <w:r w:rsidR="000C3D0F">
          <w:rPr>
            <w:noProof/>
            <w:webHidden/>
          </w:rPr>
          <w:fldChar w:fldCharType="separate"/>
        </w:r>
        <w:r w:rsidR="000C3D0F">
          <w:rPr>
            <w:noProof/>
            <w:webHidden/>
          </w:rPr>
          <w:t>18</w:t>
        </w:r>
        <w:r w:rsidR="000C3D0F">
          <w:rPr>
            <w:noProof/>
            <w:webHidden/>
          </w:rPr>
          <w:fldChar w:fldCharType="end"/>
        </w:r>
      </w:hyperlink>
    </w:p>
    <w:p w14:paraId="07B4A453" w14:textId="0C0142FA" w:rsidR="000C3D0F" w:rsidRDefault="00AD0FC1">
      <w:pPr>
        <w:pStyle w:val="TOC4"/>
        <w:rPr>
          <w:rFonts w:eastAsiaTheme="minorEastAsia"/>
          <w:smallCaps w:val="0"/>
          <w:noProof/>
          <w:sz w:val="22"/>
          <w:lang w:val="en-US" w:eastAsia="en-US" w:bidi="ar-SA"/>
        </w:rPr>
      </w:pPr>
      <w:hyperlink w:anchor="_Toc489210670" w:history="1">
        <w:r w:rsidR="000C3D0F" w:rsidRPr="003D4318">
          <w:rPr>
            <w:rStyle w:val="Hyperlink"/>
            <w:noProof/>
          </w:rPr>
          <w:t>Exchange Online</w:t>
        </w:r>
        <w:r w:rsidR="000C3D0F">
          <w:rPr>
            <w:noProof/>
            <w:webHidden/>
          </w:rPr>
          <w:tab/>
        </w:r>
        <w:r w:rsidR="000C3D0F">
          <w:rPr>
            <w:noProof/>
            <w:webHidden/>
          </w:rPr>
          <w:fldChar w:fldCharType="begin"/>
        </w:r>
        <w:r w:rsidR="000C3D0F">
          <w:rPr>
            <w:noProof/>
            <w:webHidden/>
          </w:rPr>
          <w:instrText xml:space="preserve"> PAGEREF _Toc489210670 \h </w:instrText>
        </w:r>
        <w:r w:rsidR="000C3D0F">
          <w:rPr>
            <w:noProof/>
            <w:webHidden/>
          </w:rPr>
        </w:r>
        <w:r w:rsidR="000C3D0F">
          <w:rPr>
            <w:noProof/>
            <w:webHidden/>
          </w:rPr>
          <w:fldChar w:fldCharType="separate"/>
        </w:r>
        <w:r w:rsidR="000C3D0F">
          <w:rPr>
            <w:noProof/>
            <w:webHidden/>
          </w:rPr>
          <w:t>19</w:t>
        </w:r>
        <w:r w:rsidR="000C3D0F">
          <w:rPr>
            <w:noProof/>
            <w:webHidden/>
          </w:rPr>
          <w:fldChar w:fldCharType="end"/>
        </w:r>
      </w:hyperlink>
    </w:p>
    <w:p w14:paraId="3810B17C" w14:textId="7A7F88BB" w:rsidR="000C3D0F" w:rsidRDefault="00AD0FC1">
      <w:pPr>
        <w:pStyle w:val="TOC4"/>
        <w:rPr>
          <w:rFonts w:eastAsiaTheme="minorEastAsia"/>
          <w:smallCaps w:val="0"/>
          <w:noProof/>
          <w:sz w:val="22"/>
          <w:lang w:val="en-US" w:eastAsia="en-US" w:bidi="ar-SA"/>
        </w:rPr>
      </w:pPr>
      <w:hyperlink w:anchor="_Toc489210671" w:history="1">
        <w:r w:rsidR="000C3D0F" w:rsidRPr="003D4318">
          <w:rPr>
            <w:rStyle w:val="Hyperlink"/>
            <w:noProof/>
          </w:rPr>
          <w:t>Aplikacije Office 365</w:t>
        </w:r>
        <w:r w:rsidR="000C3D0F">
          <w:rPr>
            <w:noProof/>
            <w:webHidden/>
          </w:rPr>
          <w:tab/>
        </w:r>
        <w:r w:rsidR="000C3D0F">
          <w:rPr>
            <w:noProof/>
            <w:webHidden/>
          </w:rPr>
          <w:fldChar w:fldCharType="begin"/>
        </w:r>
        <w:r w:rsidR="000C3D0F">
          <w:rPr>
            <w:noProof/>
            <w:webHidden/>
          </w:rPr>
          <w:instrText xml:space="preserve"> PAGEREF _Toc489210671 \h </w:instrText>
        </w:r>
        <w:r w:rsidR="000C3D0F">
          <w:rPr>
            <w:noProof/>
            <w:webHidden/>
          </w:rPr>
        </w:r>
        <w:r w:rsidR="000C3D0F">
          <w:rPr>
            <w:noProof/>
            <w:webHidden/>
          </w:rPr>
          <w:fldChar w:fldCharType="separate"/>
        </w:r>
        <w:r w:rsidR="000C3D0F">
          <w:rPr>
            <w:noProof/>
            <w:webHidden/>
          </w:rPr>
          <w:t>20</w:t>
        </w:r>
        <w:r w:rsidR="000C3D0F">
          <w:rPr>
            <w:noProof/>
            <w:webHidden/>
          </w:rPr>
          <w:fldChar w:fldCharType="end"/>
        </w:r>
      </w:hyperlink>
    </w:p>
    <w:p w14:paraId="7375B7C3" w14:textId="5D2450F4" w:rsidR="000C3D0F" w:rsidRDefault="00AD0FC1">
      <w:pPr>
        <w:pStyle w:val="TOC4"/>
        <w:rPr>
          <w:rFonts w:eastAsiaTheme="minorEastAsia"/>
          <w:smallCaps w:val="0"/>
          <w:noProof/>
          <w:sz w:val="22"/>
          <w:lang w:val="en-US" w:eastAsia="en-US" w:bidi="ar-SA"/>
        </w:rPr>
      </w:pPr>
      <w:hyperlink w:anchor="_Toc489210672" w:history="1">
        <w:r w:rsidR="000C3D0F" w:rsidRPr="003D4318">
          <w:rPr>
            <w:rStyle w:val="Hyperlink"/>
            <w:noProof/>
          </w:rPr>
          <w:t>Microsoft MyAnalytics</w:t>
        </w:r>
        <w:r w:rsidR="000C3D0F">
          <w:rPr>
            <w:noProof/>
            <w:webHidden/>
          </w:rPr>
          <w:tab/>
        </w:r>
        <w:r w:rsidR="000C3D0F">
          <w:rPr>
            <w:noProof/>
            <w:webHidden/>
          </w:rPr>
          <w:fldChar w:fldCharType="begin"/>
        </w:r>
        <w:r w:rsidR="000C3D0F">
          <w:rPr>
            <w:noProof/>
            <w:webHidden/>
          </w:rPr>
          <w:instrText xml:space="preserve"> PAGEREF _Toc489210672 \h </w:instrText>
        </w:r>
        <w:r w:rsidR="000C3D0F">
          <w:rPr>
            <w:noProof/>
            <w:webHidden/>
          </w:rPr>
        </w:r>
        <w:r w:rsidR="000C3D0F">
          <w:rPr>
            <w:noProof/>
            <w:webHidden/>
          </w:rPr>
          <w:fldChar w:fldCharType="separate"/>
        </w:r>
        <w:r w:rsidR="000C3D0F">
          <w:rPr>
            <w:noProof/>
            <w:webHidden/>
          </w:rPr>
          <w:t>21</w:t>
        </w:r>
        <w:r w:rsidR="000C3D0F">
          <w:rPr>
            <w:noProof/>
            <w:webHidden/>
          </w:rPr>
          <w:fldChar w:fldCharType="end"/>
        </w:r>
      </w:hyperlink>
    </w:p>
    <w:p w14:paraId="0617AC41" w14:textId="65A2C366" w:rsidR="000C3D0F" w:rsidRDefault="00AD0FC1">
      <w:pPr>
        <w:pStyle w:val="TOC4"/>
        <w:rPr>
          <w:rFonts w:eastAsiaTheme="minorEastAsia"/>
          <w:smallCaps w:val="0"/>
          <w:noProof/>
          <w:sz w:val="22"/>
          <w:lang w:val="en-US" w:eastAsia="en-US" w:bidi="ar-SA"/>
        </w:rPr>
      </w:pPr>
      <w:hyperlink w:anchor="_Toc489210673" w:history="1">
        <w:r w:rsidR="000C3D0F" w:rsidRPr="003D4318">
          <w:rPr>
            <w:rStyle w:val="Hyperlink"/>
            <w:noProof/>
          </w:rPr>
          <w:t>Office Online</w:t>
        </w:r>
        <w:r w:rsidR="000C3D0F">
          <w:rPr>
            <w:noProof/>
            <w:webHidden/>
          </w:rPr>
          <w:tab/>
        </w:r>
        <w:r w:rsidR="000C3D0F">
          <w:rPr>
            <w:noProof/>
            <w:webHidden/>
          </w:rPr>
          <w:fldChar w:fldCharType="begin"/>
        </w:r>
        <w:r w:rsidR="000C3D0F">
          <w:rPr>
            <w:noProof/>
            <w:webHidden/>
          </w:rPr>
          <w:instrText xml:space="preserve"> PAGEREF _Toc489210673 \h </w:instrText>
        </w:r>
        <w:r w:rsidR="000C3D0F">
          <w:rPr>
            <w:noProof/>
            <w:webHidden/>
          </w:rPr>
        </w:r>
        <w:r w:rsidR="000C3D0F">
          <w:rPr>
            <w:noProof/>
            <w:webHidden/>
          </w:rPr>
          <w:fldChar w:fldCharType="separate"/>
        </w:r>
        <w:r w:rsidR="000C3D0F">
          <w:rPr>
            <w:noProof/>
            <w:webHidden/>
          </w:rPr>
          <w:t>21</w:t>
        </w:r>
        <w:r w:rsidR="000C3D0F">
          <w:rPr>
            <w:noProof/>
            <w:webHidden/>
          </w:rPr>
          <w:fldChar w:fldCharType="end"/>
        </w:r>
      </w:hyperlink>
    </w:p>
    <w:p w14:paraId="5537E931" w14:textId="4095C866" w:rsidR="000C3D0F" w:rsidRDefault="00AD0FC1">
      <w:pPr>
        <w:pStyle w:val="TOC4"/>
        <w:rPr>
          <w:rFonts w:eastAsiaTheme="minorEastAsia"/>
          <w:smallCaps w:val="0"/>
          <w:noProof/>
          <w:sz w:val="22"/>
          <w:lang w:val="en-US" w:eastAsia="en-US" w:bidi="ar-SA"/>
        </w:rPr>
      </w:pPr>
      <w:hyperlink w:anchor="_Toc489210674" w:history="1">
        <w:r w:rsidR="000C3D0F" w:rsidRPr="003D4318">
          <w:rPr>
            <w:rStyle w:val="Hyperlink"/>
            <w:noProof/>
          </w:rPr>
          <w:t>OneDrive for Business</w:t>
        </w:r>
        <w:r w:rsidR="000C3D0F">
          <w:rPr>
            <w:noProof/>
            <w:webHidden/>
          </w:rPr>
          <w:tab/>
        </w:r>
        <w:r w:rsidR="000C3D0F">
          <w:rPr>
            <w:noProof/>
            <w:webHidden/>
          </w:rPr>
          <w:fldChar w:fldCharType="begin"/>
        </w:r>
        <w:r w:rsidR="000C3D0F">
          <w:rPr>
            <w:noProof/>
            <w:webHidden/>
          </w:rPr>
          <w:instrText xml:space="preserve"> PAGEREF _Toc489210674 \h </w:instrText>
        </w:r>
        <w:r w:rsidR="000C3D0F">
          <w:rPr>
            <w:noProof/>
            <w:webHidden/>
          </w:rPr>
        </w:r>
        <w:r w:rsidR="000C3D0F">
          <w:rPr>
            <w:noProof/>
            <w:webHidden/>
          </w:rPr>
          <w:fldChar w:fldCharType="separate"/>
        </w:r>
        <w:r w:rsidR="000C3D0F">
          <w:rPr>
            <w:noProof/>
            <w:webHidden/>
          </w:rPr>
          <w:t>21</w:t>
        </w:r>
        <w:r w:rsidR="000C3D0F">
          <w:rPr>
            <w:noProof/>
            <w:webHidden/>
          </w:rPr>
          <w:fldChar w:fldCharType="end"/>
        </w:r>
      </w:hyperlink>
    </w:p>
    <w:p w14:paraId="5CF9E3C0" w14:textId="69D9A43F" w:rsidR="000C3D0F" w:rsidRDefault="00AD0FC1">
      <w:pPr>
        <w:pStyle w:val="TOC4"/>
        <w:rPr>
          <w:rFonts w:eastAsiaTheme="minorEastAsia"/>
          <w:smallCaps w:val="0"/>
          <w:noProof/>
          <w:sz w:val="22"/>
          <w:lang w:val="en-US" w:eastAsia="en-US" w:bidi="ar-SA"/>
        </w:rPr>
      </w:pPr>
      <w:hyperlink w:anchor="_Toc489210675" w:history="1">
        <w:r w:rsidR="000C3D0F" w:rsidRPr="003D4318">
          <w:rPr>
            <w:rStyle w:val="Hyperlink"/>
            <w:noProof/>
          </w:rPr>
          <w:t>Project Online</w:t>
        </w:r>
        <w:r w:rsidR="000C3D0F">
          <w:rPr>
            <w:noProof/>
            <w:webHidden/>
          </w:rPr>
          <w:tab/>
        </w:r>
        <w:r w:rsidR="000C3D0F">
          <w:rPr>
            <w:noProof/>
            <w:webHidden/>
          </w:rPr>
          <w:fldChar w:fldCharType="begin"/>
        </w:r>
        <w:r w:rsidR="000C3D0F">
          <w:rPr>
            <w:noProof/>
            <w:webHidden/>
          </w:rPr>
          <w:instrText xml:space="preserve"> PAGEREF _Toc489210675 \h </w:instrText>
        </w:r>
        <w:r w:rsidR="000C3D0F">
          <w:rPr>
            <w:noProof/>
            <w:webHidden/>
          </w:rPr>
        </w:r>
        <w:r w:rsidR="000C3D0F">
          <w:rPr>
            <w:noProof/>
            <w:webHidden/>
          </w:rPr>
          <w:fldChar w:fldCharType="separate"/>
        </w:r>
        <w:r w:rsidR="000C3D0F">
          <w:rPr>
            <w:noProof/>
            <w:webHidden/>
          </w:rPr>
          <w:t>21</w:t>
        </w:r>
        <w:r w:rsidR="000C3D0F">
          <w:rPr>
            <w:noProof/>
            <w:webHidden/>
          </w:rPr>
          <w:fldChar w:fldCharType="end"/>
        </w:r>
      </w:hyperlink>
    </w:p>
    <w:p w14:paraId="79A32C9D" w14:textId="2535C5F4" w:rsidR="000C3D0F" w:rsidRDefault="00AD0FC1">
      <w:pPr>
        <w:pStyle w:val="TOC4"/>
        <w:rPr>
          <w:rFonts w:eastAsiaTheme="minorEastAsia"/>
          <w:smallCaps w:val="0"/>
          <w:noProof/>
          <w:sz w:val="22"/>
          <w:lang w:val="en-US" w:eastAsia="en-US" w:bidi="ar-SA"/>
        </w:rPr>
      </w:pPr>
      <w:hyperlink w:anchor="_Toc489210676" w:history="1">
        <w:r w:rsidR="000C3D0F" w:rsidRPr="003D4318">
          <w:rPr>
            <w:rStyle w:val="Hyperlink"/>
            <w:noProof/>
          </w:rPr>
          <w:t>SharePoint Online</w:t>
        </w:r>
        <w:r w:rsidR="000C3D0F">
          <w:rPr>
            <w:noProof/>
            <w:webHidden/>
          </w:rPr>
          <w:tab/>
        </w:r>
        <w:r w:rsidR="000C3D0F">
          <w:rPr>
            <w:noProof/>
            <w:webHidden/>
          </w:rPr>
          <w:fldChar w:fldCharType="begin"/>
        </w:r>
        <w:r w:rsidR="000C3D0F">
          <w:rPr>
            <w:noProof/>
            <w:webHidden/>
          </w:rPr>
          <w:instrText xml:space="preserve"> PAGEREF _Toc489210676 \h </w:instrText>
        </w:r>
        <w:r w:rsidR="000C3D0F">
          <w:rPr>
            <w:noProof/>
            <w:webHidden/>
          </w:rPr>
        </w:r>
        <w:r w:rsidR="000C3D0F">
          <w:rPr>
            <w:noProof/>
            <w:webHidden/>
          </w:rPr>
          <w:fldChar w:fldCharType="separate"/>
        </w:r>
        <w:r w:rsidR="000C3D0F">
          <w:rPr>
            <w:noProof/>
            <w:webHidden/>
          </w:rPr>
          <w:t>21</w:t>
        </w:r>
        <w:r w:rsidR="000C3D0F">
          <w:rPr>
            <w:noProof/>
            <w:webHidden/>
          </w:rPr>
          <w:fldChar w:fldCharType="end"/>
        </w:r>
      </w:hyperlink>
    </w:p>
    <w:p w14:paraId="03F38A82" w14:textId="5099D912" w:rsidR="000C3D0F" w:rsidRDefault="00AD0FC1">
      <w:pPr>
        <w:pStyle w:val="TOC4"/>
        <w:rPr>
          <w:rFonts w:eastAsiaTheme="minorEastAsia"/>
          <w:smallCaps w:val="0"/>
          <w:noProof/>
          <w:sz w:val="22"/>
          <w:lang w:val="en-US" w:eastAsia="en-US" w:bidi="ar-SA"/>
        </w:rPr>
      </w:pPr>
      <w:hyperlink w:anchor="_Toc489210677" w:history="1">
        <w:r w:rsidR="000C3D0F" w:rsidRPr="003D4318">
          <w:rPr>
            <w:rStyle w:val="Hyperlink"/>
            <w:noProof/>
          </w:rPr>
          <w:t>Skype za tvrtke Online</w:t>
        </w:r>
        <w:r w:rsidR="000C3D0F">
          <w:rPr>
            <w:noProof/>
            <w:webHidden/>
          </w:rPr>
          <w:tab/>
        </w:r>
        <w:r w:rsidR="000C3D0F">
          <w:rPr>
            <w:noProof/>
            <w:webHidden/>
          </w:rPr>
          <w:fldChar w:fldCharType="begin"/>
        </w:r>
        <w:r w:rsidR="000C3D0F">
          <w:rPr>
            <w:noProof/>
            <w:webHidden/>
          </w:rPr>
          <w:instrText xml:space="preserve"> PAGEREF _Toc489210677 \h </w:instrText>
        </w:r>
        <w:r w:rsidR="000C3D0F">
          <w:rPr>
            <w:noProof/>
            <w:webHidden/>
          </w:rPr>
        </w:r>
        <w:r w:rsidR="000C3D0F">
          <w:rPr>
            <w:noProof/>
            <w:webHidden/>
          </w:rPr>
          <w:fldChar w:fldCharType="separate"/>
        </w:r>
        <w:r w:rsidR="000C3D0F">
          <w:rPr>
            <w:noProof/>
            <w:webHidden/>
          </w:rPr>
          <w:t>22</w:t>
        </w:r>
        <w:r w:rsidR="000C3D0F">
          <w:rPr>
            <w:noProof/>
            <w:webHidden/>
          </w:rPr>
          <w:fldChar w:fldCharType="end"/>
        </w:r>
      </w:hyperlink>
    </w:p>
    <w:p w14:paraId="3115604A" w14:textId="0D3F2DB5" w:rsidR="000C3D0F" w:rsidRDefault="00AD0FC1">
      <w:pPr>
        <w:pStyle w:val="TOC4"/>
        <w:rPr>
          <w:rFonts w:eastAsiaTheme="minorEastAsia"/>
          <w:smallCaps w:val="0"/>
          <w:noProof/>
          <w:sz w:val="22"/>
          <w:lang w:val="en-US" w:eastAsia="en-US" w:bidi="ar-SA"/>
        </w:rPr>
      </w:pPr>
      <w:hyperlink w:anchor="_Toc489210678" w:history="1">
        <w:r w:rsidR="000C3D0F" w:rsidRPr="003D4318">
          <w:rPr>
            <w:rStyle w:val="Hyperlink"/>
            <w:noProof/>
          </w:rPr>
          <w:t>Skype za tvrtke Online PSTN Services</w:t>
        </w:r>
        <w:r w:rsidR="000C3D0F">
          <w:rPr>
            <w:noProof/>
            <w:webHidden/>
          </w:rPr>
          <w:tab/>
        </w:r>
        <w:r w:rsidR="000C3D0F">
          <w:rPr>
            <w:noProof/>
            <w:webHidden/>
          </w:rPr>
          <w:fldChar w:fldCharType="begin"/>
        </w:r>
        <w:r w:rsidR="000C3D0F">
          <w:rPr>
            <w:noProof/>
            <w:webHidden/>
          </w:rPr>
          <w:instrText xml:space="preserve"> PAGEREF _Toc489210678 \h </w:instrText>
        </w:r>
        <w:r w:rsidR="000C3D0F">
          <w:rPr>
            <w:noProof/>
            <w:webHidden/>
          </w:rPr>
        </w:r>
        <w:r w:rsidR="000C3D0F">
          <w:rPr>
            <w:noProof/>
            <w:webHidden/>
          </w:rPr>
          <w:fldChar w:fldCharType="separate"/>
        </w:r>
        <w:r w:rsidR="000C3D0F">
          <w:rPr>
            <w:noProof/>
            <w:webHidden/>
          </w:rPr>
          <w:t>22</w:t>
        </w:r>
        <w:r w:rsidR="000C3D0F">
          <w:rPr>
            <w:noProof/>
            <w:webHidden/>
          </w:rPr>
          <w:fldChar w:fldCharType="end"/>
        </w:r>
      </w:hyperlink>
    </w:p>
    <w:p w14:paraId="1C1BC02A" w14:textId="114DE6D6" w:rsidR="000C3D0F" w:rsidRDefault="00AD0FC1">
      <w:pPr>
        <w:pStyle w:val="TOC2"/>
        <w:tabs>
          <w:tab w:val="right" w:leader="dot" w:pos="5030"/>
        </w:tabs>
        <w:rPr>
          <w:rFonts w:eastAsiaTheme="minorEastAsia"/>
          <w:b w:val="0"/>
          <w:smallCaps w:val="0"/>
          <w:noProof/>
          <w:sz w:val="22"/>
          <w:lang w:val="en-US" w:eastAsia="en-US" w:bidi="ar-SA"/>
        </w:rPr>
      </w:pPr>
      <w:hyperlink w:anchor="_Toc489210679" w:history="1">
        <w:r w:rsidR="000C3D0F" w:rsidRPr="003D4318">
          <w:rPr>
            <w:rStyle w:val="Hyperlink"/>
            <w:noProof/>
          </w:rPr>
          <w:t>Ostale Online usluge</w:t>
        </w:r>
        <w:r w:rsidR="000C3D0F">
          <w:rPr>
            <w:noProof/>
            <w:webHidden/>
          </w:rPr>
          <w:tab/>
        </w:r>
        <w:r w:rsidR="000C3D0F">
          <w:rPr>
            <w:noProof/>
            <w:webHidden/>
          </w:rPr>
          <w:fldChar w:fldCharType="begin"/>
        </w:r>
        <w:r w:rsidR="000C3D0F">
          <w:rPr>
            <w:noProof/>
            <w:webHidden/>
          </w:rPr>
          <w:instrText xml:space="preserve"> PAGEREF _Toc489210679 \h </w:instrText>
        </w:r>
        <w:r w:rsidR="000C3D0F">
          <w:rPr>
            <w:noProof/>
            <w:webHidden/>
          </w:rPr>
        </w:r>
        <w:r w:rsidR="000C3D0F">
          <w:rPr>
            <w:noProof/>
            <w:webHidden/>
          </w:rPr>
          <w:fldChar w:fldCharType="separate"/>
        </w:r>
        <w:r w:rsidR="000C3D0F">
          <w:rPr>
            <w:noProof/>
            <w:webHidden/>
          </w:rPr>
          <w:t>23</w:t>
        </w:r>
        <w:r w:rsidR="000C3D0F">
          <w:rPr>
            <w:noProof/>
            <w:webHidden/>
          </w:rPr>
          <w:fldChar w:fldCharType="end"/>
        </w:r>
      </w:hyperlink>
    </w:p>
    <w:p w14:paraId="6FA7D775" w14:textId="3EE18C3B" w:rsidR="000C3D0F" w:rsidRDefault="00AD0FC1">
      <w:pPr>
        <w:pStyle w:val="TOC4"/>
        <w:rPr>
          <w:rFonts w:eastAsiaTheme="minorEastAsia"/>
          <w:smallCaps w:val="0"/>
          <w:noProof/>
          <w:sz w:val="22"/>
          <w:lang w:val="en-US" w:eastAsia="en-US" w:bidi="ar-SA"/>
        </w:rPr>
      </w:pPr>
      <w:hyperlink w:anchor="_Toc489210680" w:history="1">
        <w:r w:rsidR="000C3D0F" w:rsidRPr="003D4318">
          <w:rPr>
            <w:rStyle w:val="Hyperlink"/>
            <w:noProof/>
          </w:rPr>
          <w:t>Bing karte Enterprise Platform i Mobile Asset Management Platform</w:t>
        </w:r>
        <w:r w:rsidR="000C3D0F">
          <w:rPr>
            <w:noProof/>
            <w:webHidden/>
          </w:rPr>
          <w:tab/>
        </w:r>
        <w:r w:rsidR="000C3D0F">
          <w:rPr>
            <w:noProof/>
            <w:webHidden/>
          </w:rPr>
          <w:fldChar w:fldCharType="begin"/>
        </w:r>
        <w:r w:rsidR="000C3D0F">
          <w:rPr>
            <w:noProof/>
            <w:webHidden/>
          </w:rPr>
          <w:instrText xml:space="preserve"> PAGEREF _Toc489210680 \h </w:instrText>
        </w:r>
        <w:r w:rsidR="000C3D0F">
          <w:rPr>
            <w:noProof/>
            <w:webHidden/>
          </w:rPr>
        </w:r>
        <w:r w:rsidR="000C3D0F">
          <w:rPr>
            <w:noProof/>
            <w:webHidden/>
          </w:rPr>
          <w:fldChar w:fldCharType="separate"/>
        </w:r>
        <w:r w:rsidR="000C3D0F">
          <w:rPr>
            <w:noProof/>
            <w:webHidden/>
          </w:rPr>
          <w:t>23</w:t>
        </w:r>
        <w:r w:rsidR="000C3D0F">
          <w:rPr>
            <w:noProof/>
            <w:webHidden/>
          </w:rPr>
          <w:fldChar w:fldCharType="end"/>
        </w:r>
      </w:hyperlink>
    </w:p>
    <w:p w14:paraId="1501994B" w14:textId="0C22440B" w:rsidR="000C3D0F" w:rsidRDefault="00AD0FC1">
      <w:pPr>
        <w:pStyle w:val="TOC4"/>
        <w:rPr>
          <w:rFonts w:eastAsiaTheme="minorEastAsia"/>
          <w:smallCaps w:val="0"/>
          <w:noProof/>
          <w:sz w:val="22"/>
          <w:lang w:val="en-US" w:eastAsia="en-US" w:bidi="ar-SA"/>
        </w:rPr>
      </w:pPr>
      <w:hyperlink w:anchor="_Toc489210681" w:history="1">
        <w:r w:rsidR="000C3D0F" w:rsidRPr="003D4318">
          <w:rPr>
            <w:rStyle w:val="Hyperlink"/>
            <w:noProof/>
          </w:rPr>
          <w:t>Platforma za poslovne aplikacije</w:t>
        </w:r>
        <w:r w:rsidR="000C3D0F">
          <w:rPr>
            <w:noProof/>
            <w:webHidden/>
          </w:rPr>
          <w:tab/>
        </w:r>
        <w:r w:rsidR="000C3D0F">
          <w:rPr>
            <w:noProof/>
            <w:webHidden/>
          </w:rPr>
          <w:fldChar w:fldCharType="begin"/>
        </w:r>
        <w:r w:rsidR="000C3D0F">
          <w:rPr>
            <w:noProof/>
            <w:webHidden/>
          </w:rPr>
          <w:instrText xml:space="preserve"> PAGEREF _Toc489210681 \h </w:instrText>
        </w:r>
        <w:r w:rsidR="000C3D0F">
          <w:rPr>
            <w:noProof/>
            <w:webHidden/>
          </w:rPr>
        </w:r>
        <w:r w:rsidR="000C3D0F">
          <w:rPr>
            <w:noProof/>
            <w:webHidden/>
          </w:rPr>
          <w:fldChar w:fldCharType="separate"/>
        </w:r>
        <w:r w:rsidR="000C3D0F">
          <w:rPr>
            <w:noProof/>
            <w:webHidden/>
          </w:rPr>
          <w:t>23</w:t>
        </w:r>
        <w:r w:rsidR="000C3D0F">
          <w:rPr>
            <w:noProof/>
            <w:webHidden/>
          </w:rPr>
          <w:fldChar w:fldCharType="end"/>
        </w:r>
      </w:hyperlink>
    </w:p>
    <w:p w14:paraId="79629A66" w14:textId="3C015B74" w:rsidR="000C3D0F" w:rsidRDefault="00AD0FC1">
      <w:pPr>
        <w:pStyle w:val="TOC4"/>
        <w:rPr>
          <w:rFonts w:eastAsiaTheme="minorEastAsia"/>
          <w:smallCaps w:val="0"/>
          <w:noProof/>
          <w:sz w:val="22"/>
          <w:lang w:val="en-US" w:eastAsia="en-US" w:bidi="ar-SA"/>
        </w:rPr>
      </w:pPr>
      <w:hyperlink w:anchor="_Toc489210682" w:history="1">
        <w:r w:rsidR="000C3D0F" w:rsidRPr="003D4318">
          <w:rPr>
            <w:rStyle w:val="Hyperlink"/>
            <w:noProof/>
          </w:rPr>
          <w:t>Kaizala</w:t>
        </w:r>
        <w:r w:rsidR="000C3D0F">
          <w:rPr>
            <w:noProof/>
            <w:webHidden/>
          </w:rPr>
          <w:tab/>
        </w:r>
        <w:r w:rsidR="000C3D0F">
          <w:rPr>
            <w:noProof/>
            <w:webHidden/>
          </w:rPr>
          <w:fldChar w:fldCharType="begin"/>
        </w:r>
        <w:r w:rsidR="000C3D0F">
          <w:rPr>
            <w:noProof/>
            <w:webHidden/>
          </w:rPr>
          <w:instrText xml:space="preserve"> PAGEREF _Toc489210682 \h </w:instrText>
        </w:r>
        <w:r w:rsidR="000C3D0F">
          <w:rPr>
            <w:noProof/>
            <w:webHidden/>
          </w:rPr>
        </w:r>
        <w:r w:rsidR="000C3D0F">
          <w:rPr>
            <w:noProof/>
            <w:webHidden/>
          </w:rPr>
          <w:fldChar w:fldCharType="separate"/>
        </w:r>
        <w:r w:rsidR="000C3D0F">
          <w:rPr>
            <w:noProof/>
            <w:webHidden/>
          </w:rPr>
          <w:t>24</w:t>
        </w:r>
        <w:r w:rsidR="000C3D0F">
          <w:rPr>
            <w:noProof/>
            <w:webHidden/>
          </w:rPr>
          <w:fldChar w:fldCharType="end"/>
        </w:r>
      </w:hyperlink>
    </w:p>
    <w:p w14:paraId="56CA382F" w14:textId="6370564D" w:rsidR="000C3D0F" w:rsidRDefault="00AD0FC1">
      <w:pPr>
        <w:pStyle w:val="TOC4"/>
        <w:rPr>
          <w:rFonts w:eastAsiaTheme="minorEastAsia"/>
          <w:smallCaps w:val="0"/>
          <w:noProof/>
          <w:sz w:val="22"/>
          <w:lang w:val="en-US" w:eastAsia="en-US" w:bidi="ar-SA"/>
        </w:rPr>
      </w:pPr>
      <w:hyperlink w:anchor="_Toc489210683" w:history="1">
        <w:r w:rsidR="000C3D0F" w:rsidRPr="003D4318">
          <w:rPr>
            <w:rStyle w:val="Hyperlink"/>
            <w:noProof/>
          </w:rPr>
          <w:t>Microsoft Cloud App Security</w:t>
        </w:r>
        <w:r w:rsidR="000C3D0F">
          <w:rPr>
            <w:noProof/>
            <w:webHidden/>
          </w:rPr>
          <w:tab/>
        </w:r>
        <w:r w:rsidR="000C3D0F">
          <w:rPr>
            <w:noProof/>
            <w:webHidden/>
          </w:rPr>
          <w:fldChar w:fldCharType="begin"/>
        </w:r>
        <w:r w:rsidR="000C3D0F">
          <w:rPr>
            <w:noProof/>
            <w:webHidden/>
          </w:rPr>
          <w:instrText xml:space="preserve"> PAGEREF _Toc489210683 \h </w:instrText>
        </w:r>
        <w:r w:rsidR="000C3D0F">
          <w:rPr>
            <w:noProof/>
            <w:webHidden/>
          </w:rPr>
        </w:r>
        <w:r w:rsidR="000C3D0F">
          <w:rPr>
            <w:noProof/>
            <w:webHidden/>
          </w:rPr>
          <w:fldChar w:fldCharType="separate"/>
        </w:r>
        <w:r w:rsidR="000C3D0F">
          <w:rPr>
            <w:noProof/>
            <w:webHidden/>
          </w:rPr>
          <w:t>24</w:t>
        </w:r>
        <w:r w:rsidR="000C3D0F">
          <w:rPr>
            <w:noProof/>
            <w:webHidden/>
          </w:rPr>
          <w:fldChar w:fldCharType="end"/>
        </w:r>
      </w:hyperlink>
    </w:p>
    <w:p w14:paraId="26DA4A1A" w14:textId="680F9861" w:rsidR="000C3D0F" w:rsidRDefault="00AD0FC1">
      <w:pPr>
        <w:pStyle w:val="TOC4"/>
        <w:rPr>
          <w:rFonts w:eastAsiaTheme="minorEastAsia"/>
          <w:smallCaps w:val="0"/>
          <w:noProof/>
          <w:sz w:val="22"/>
          <w:lang w:val="en-US" w:eastAsia="en-US" w:bidi="ar-SA"/>
        </w:rPr>
      </w:pPr>
      <w:hyperlink w:anchor="_Toc489210684" w:history="1">
        <w:r w:rsidR="000C3D0F" w:rsidRPr="003D4318">
          <w:rPr>
            <w:rStyle w:val="Hyperlink"/>
            <w:noProof/>
          </w:rPr>
          <w:t>Microsoft Intune</w:t>
        </w:r>
        <w:r w:rsidR="000C3D0F">
          <w:rPr>
            <w:noProof/>
            <w:webHidden/>
          </w:rPr>
          <w:tab/>
        </w:r>
        <w:r w:rsidR="000C3D0F">
          <w:rPr>
            <w:noProof/>
            <w:webHidden/>
          </w:rPr>
          <w:fldChar w:fldCharType="begin"/>
        </w:r>
        <w:r w:rsidR="000C3D0F">
          <w:rPr>
            <w:noProof/>
            <w:webHidden/>
          </w:rPr>
          <w:instrText xml:space="preserve"> PAGEREF _Toc489210684 \h </w:instrText>
        </w:r>
        <w:r w:rsidR="000C3D0F">
          <w:rPr>
            <w:noProof/>
            <w:webHidden/>
          </w:rPr>
        </w:r>
        <w:r w:rsidR="000C3D0F">
          <w:rPr>
            <w:noProof/>
            <w:webHidden/>
          </w:rPr>
          <w:fldChar w:fldCharType="separate"/>
        </w:r>
        <w:r w:rsidR="000C3D0F">
          <w:rPr>
            <w:noProof/>
            <w:webHidden/>
          </w:rPr>
          <w:t>24</w:t>
        </w:r>
        <w:r w:rsidR="000C3D0F">
          <w:rPr>
            <w:noProof/>
            <w:webHidden/>
          </w:rPr>
          <w:fldChar w:fldCharType="end"/>
        </w:r>
      </w:hyperlink>
    </w:p>
    <w:p w14:paraId="1F5997EC" w14:textId="0C698CA9" w:rsidR="000C3D0F" w:rsidRDefault="00AD0FC1">
      <w:pPr>
        <w:pStyle w:val="TOC4"/>
        <w:rPr>
          <w:rFonts w:eastAsiaTheme="minorEastAsia"/>
          <w:smallCaps w:val="0"/>
          <w:noProof/>
          <w:sz w:val="22"/>
          <w:lang w:val="en-US" w:eastAsia="en-US" w:bidi="ar-SA"/>
        </w:rPr>
      </w:pPr>
      <w:hyperlink w:anchor="_Toc489210685" w:history="1">
        <w:r w:rsidR="000C3D0F" w:rsidRPr="003D4318">
          <w:rPr>
            <w:rStyle w:val="Hyperlink"/>
            <w:noProof/>
          </w:rPr>
          <w:t>Microsoft Learning</w:t>
        </w:r>
        <w:r w:rsidR="000C3D0F">
          <w:rPr>
            <w:noProof/>
            <w:webHidden/>
          </w:rPr>
          <w:tab/>
        </w:r>
        <w:r w:rsidR="000C3D0F">
          <w:rPr>
            <w:noProof/>
            <w:webHidden/>
          </w:rPr>
          <w:fldChar w:fldCharType="begin"/>
        </w:r>
        <w:r w:rsidR="000C3D0F">
          <w:rPr>
            <w:noProof/>
            <w:webHidden/>
          </w:rPr>
          <w:instrText xml:space="preserve"> PAGEREF _Toc489210685 \h </w:instrText>
        </w:r>
        <w:r w:rsidR="000C3D0F">
          <w:rPr>
            <w:noProof/>
            <w:webHidden/>
          </w:rPr>
        </w:r>
        <w:r w:rsidR="000C3D0F">
          <w:rPr>
            <w:noProof/>
            <w:webHidden/>
          </w:rPr>
          <w:fldChar w:fldCharType="separate"/>
        </w:r>
        <w:r w:rsidR="000C3D0F">
          <w:rPr>
            <w:noProof/>
            <w:webHidden/>
          </w:rPr>
          <w:t>25</w:t>
        </w:r>
        <w:r w:rsidR="000C3D0F">
          <w:rPr>
            <w:noProof/>
            <w:webHidden/>
          </w:rPr>
          <w:fldChar w:fldCharType="end"/>
        </w:r>
      </w:hyperlink>
    </w:p>
    <w:p w14:paraId="4B25EF5B" w14:textId="22C2858C" w:rsidR="000C3D0F" w:rsidRDefault="00AD0FC1">
      <w:pPr>
        <w:pStyle w:val="TOC4"/>
        <w:rPr>
          <w:rFonts w:eastAsiaTheme="minorEastAsia"/>
          <w:smallCaps w:val="0"/>
          <w:noProof/>
          <w:sz w:val="22"/>
          <w:lang w:val="en-US" w:eastAsia="en-US" w:bidi="ar-SA"/>
        </w:rPr>
      </w:pPr>
      <w:hyperlink w:anchor="_Toc489210686" w:history="1">
        <w:r w:rsidR="000C3D0F" w:rsidRPr="003D4318">
          <w:rPr>
            <w:rStyle w:val="Hyperlink"/>
            <w:noProof/>
          </w:rPr>
          <w:t>Minecraft: Education Edition</w:t>
        </w:r>
        <w:r w:rsidR="000C3D0F">
          <w:rPr>
            <w:noProof/>
            <w:webHidden/>
          </w:rPr>
          <w:tab/>
        </w:r>
        <w:r w:rsidR="000C3D0F">
          <w:rPr>
            <w:noProof/>
            <w:webHidden/>
          </w:rPr>
          <w:fldChar w:fldCharType="begin"/>
        </w:r>
        <w:r w:rsidR="000C3D0F">
          <w:rPr>
            <w:noProof/>
            <w:webHidden/>
          </w:rPr>
          <w:instrText xml:space="preserve"> PAGEREF _Toc489210686 \h </w:instrText>
        </w:r>
        <w:r w:rsidR="000C3D0F">
          <w:rPr>
            <w:noProof/>
            <w:webHidden/>
          </w:rPr>
        </w:r>
        <w:r w:rsidR="000C3D0F">
          <w:rPr>
            <w:noProof/>
            <w:webHidden/>
          </w:rPr>
          <w:fldChar w:fldCharType="separate"/>
        </w:r>
        <w:r w:rsidR="000C3D0F">
          <w:rPr>
            <w:noProof/>
            <w:webHidden/>
          </w:rPr>
          <w:t>25</w:t>
        </w:r>
        <w:r w:rsidR="000C3D0F">
          <w:rPr>
            <w:noProof/>
            <w:webHidden/>
          </w:rPr>
          <w:fldChar w:fldCharType="end"/>
        </w:r>
      </w:hyperlink>
    </w:p>
    <w:p w14:paraId="095C5FDC" w14:textId="5F2F159C" w:rsidR="000C3D0F" w:rsidRDefault="00AD0FC1">
      <w:pPr>
        <w:pStyle w:val="TOC4"/>
        <w:rPr>
          <w:rFonts w:eastAsiaTheme="minorEastAsia"/>
          <w:smallCaps w:val="0"/>
          <w:noProof/>
          <w:sz w:val="22"/>
          <w:lang w:val="en-US" w:eastAsia="en-US" w:bidi="ar-SA"/>
        </w:rPr>
      </w:pPr>
      <w:hyperlink w:anchor="_Toc489210687" w:history="1">
        <w:r w:rsidR="000C3D0F" w:rsidRPr="003D4318">
          <w:rPr>
            <w:rStyle w:val="Hyperlink"/>
            <w:noProof/>
          </w:rPr>
          <w:t>Office 365 Developer</w:t>
        </w:r>
        <w:r w:rsidR="000C3D0F">
          <w:rPr>
            <w:noProof/>
            <w:webHidden/>
          </w:rPr>
          <w:tab/>
        </w:r>
        <w:r w:rsidR="000C3D0F">
          <w:rPr>
            <w:noProof/>
            <w:webHidden/>
          </w:rPr>
          <w:fldChar w:fldCharType="begin"/>
        </w:r>
        <w:r w:rsidR="000C3D0F">
          <w:rPr>
            <w:noProof/>
            <w:webHidden/>
          </w:rPr>
          <w:instrText xml:space="preserve"> PAGEREF _Toc489210687 \h </w:instrText>
        </w:r>
        <w:r w:rsidR="000C3D0F">
          <w:rPr>
            <w:noProof/>
            <w:webHidden/>
          </w:rPr>
        </w:r>
        <w:r w:rsidR="000C3D0F">
          <w:rPr>
            <w:noProof/>
            <w:webHidden/>
          </w:rPr>
          <w:fldChar w:fldCharType="separate"/>
        </w:r>
        <w:r w:rsidR="000C3D0F">
          <w:rPr>
            <w:noProof/>
            <w:webHidden/>
          </w:rPr>
          <w:t>25</w:t>
        </w:r>
        <w:r w:rsidR="000C3D0F">
          <w:rPr>
            <w:noProof/>
            <w:webHidden/>
          </w:rPr>
          <w:fldChar w:fldCharType="end"/>
        </w:r>
      </w:hyperlink>
    </w:p>
    <w:p w14:paraId="37D640AE" w14:textId="77626FB9" w:rsidR="000C3D0F" w:rsidRDefault="00AD0FC1">
      <w:pPr>
        <w:pStyle w:val="TOC4"/>
        <w:rPr>
          <w:rFonts w:eastAsiaTheme="minorEastAsia"/>
          <w:smallCaps w:val="0"/>
          <w:noProof/>
          <w:sz w:val="22"/>
          <w:lang w:val="en-US" w:eastAsia="en-US" w:bidi="ar-SA"/>
        </w:rPr>
      </w:pPr>
      <w:hyperlink w:anchor="_Toc489210688" w:history="1">
        <w:r w:rsidR="000C3D0F" w:rsidRPr="003D4318">
          <w:rPr>
            <w:rStyle w:val="Hyperlink"/>
            <w:noProof/>
          </w:rPr>
          <w:t>Računalni operacijski sustav Windows</w:t>
        </w:r>
        <w:r w:rsidR="000C3D0F">
          <w:rPr>
            <w:noProof/>
            <w:webHidden/>
          </w:rPr>
          <w:tab/>
        </w:r>
        <w:r w:rsidR="000C3D0F">
          <w:rPr>
            <w:noProof/>
            <w:webHidden/>
          </w:rPr>
          <w:fldChar w:fldCharType="begin"/>
        </w:r>
        <w:r w:rsidR="000C3D0F">
          <w:rPr>
            <w:noProof/>
            <w:webHidden/>
          </w:rPr>
          <w:instrText xml:space="preserve"> PAGEREF _Toc489210688 \h </w:instrText>
        </w:r>
        <w:r w:rsidR="000C3D0F">
          <w:rPr>
            <w:noProof/>
            <w:webHidden/>
          </w:rPr>
        </w:r>
        <w:r w:rsidR="000C3D0F">
          <w:rPr>
            <w:noProof/>
            <w:webHidden/>
          </w:rPr>
          <w:fldChar w:fldCharType="separate"/>
        </w:r>
        <w:r w:rsidR="000C3D0F">
          <w:rPr>
            <w:noProof/>
            <w:webHidden/>
          </w:rPr>
          <w:t>25</w:t>
        </w:r>
        <w:r w:rsidR="000C3D0F">
          <w:rPr>
            <w:noProof/>
            <w:webHidden/>
          </w:rPr>
          <w:fldChar w:fldCharType="end"/>
        </w:r>
      </w:hyperlink>
    </w:p>
    <w:p w14:paraId="317C312C" w14:textId="12590B59" w:rsidR="000C3D0F" w:rsidRDefault="00AD0FC1">
      <w:pPr>
        <w:pStyle w:val="TOC1"/>
        <w:tabs>
          <w:tab w:val="right" w:leader="dot" w:pos="5030"/>
        </w:tabs>
        <w:rPr>
          <w:rFonts w:eastAsiaTheme="minorEastAsia"/>
          <w:b w:val="0"/>
          <w:caps w:val="0"/>
          <w:noProof/>
          <w:sz w:val="22"/>
          <w:lang w:val="en-US" w:eastAsia="en-US" w:bidi="ar-SA"/>
        </w:rPr>
      </w:pPr>
      <w:hyperlink w:anchor="_Toc489210689" w:history="1">
        <w:r w:rsidR="000C3D0F" w:rsidRPr="003D4318">
          <w:rPr>
            <w:rStyle w:val="Hyperlink"/>
            <w:noProof/>
          </w:rPr>
          <w:t>Prilog 1 – Napomene</w:t>
        </w:r>
        <w:r w:rsidR="000C3D0F">
          <w:rPr>
            <w:noProof/>
            <w:webHidden/>
          </w:rPr>
          <w:tab/>
        </w:r>
        <w:r w:rsidR="000C3D0F">
          <w:rPr>
            <w:noProof/>
            <w:webHidden/>
          </w:rPr>
          <w:fldChar w:fldCharType="begin"/>
        </w:r>
        <w:r w:rsidR="000C3D0F">
          <w:rPr>
            <w:noProof/>
            <w:webHidden/>
          </w:rPr>
          <w:instrText xml:space="preserve"> PAGEREF _Toc489210689 \h </w:instrText>
        </w:r>
        <w:r w:rsidR="000C3D0F">
          <w:rPr>
            <w:noProof/>
            <w:webHidden/>
          </w:rPr>
        </w:r>
        <w:r w:rsidR="000C3D0F">
          <w:rPr>
            <w:noProof/>
            <w:webHidden/>
          </w:rPr>
          <w:fldChar w:fldCharType="separate"/>
        </w:r>
        <w:r w:rsidR="000C3D0F">
          <w:rPr>
            <w:noProof/>
            <w:webHidden/>
          </w:rPr>
          <w:t>26</w:t>
        </w:r>
        <w:r w:rsidR="000C3D0F">
          <w:rPr>
            <w:noProof/>
            <w:webHidden/>
          </w:rPr>
          <w:fldChar w:fldCharType="end"/>
        </w:r>
      </w:hyperlink>
    </w:p>
    <w:p w14:paraId="04773649" w14:textId="7AF89C79" w:rsidR="000C3D0F" w:rsidRDefault="00AD0FC1">
      <w:pPr>
        <w:pStyle w:val="TOC3"/>
        <w:rPr>
          <w:rFonts w:eastAsiaTheme="minorEastAsia"/>
          <w:b w:val="0"/>
          <w:smallCaps w:val="0"/>
          <w:sz w:val="22"/>
          <w:lang w:val="en-US" w:eastAsia="en-US" w:bidi="ar-SA"/>
        </w:rPr>
      </w:pPr>
      <w:hyperlink w:anchor="_Toc489210690" w:history="1">
        <w:r w:rsidR="000C3D0F" w:rsidRPr="003D4318">
          <w:rPr>
            <w:rStyle w:val="Hyperlink"/>
            <w:lang w:val="hr-HR"/>
          </w:rPr>
          <w:t>Bing karte</w:t>
        </w:r>
        <w:r w:rsidR="000C3D0F">
          <w:rPr>
            <w:webHidden/>
          </w:rPr>
          <w:tab/>
        </w:r>
        <w:r w:rsidR="000C3D0F">
          <w:rPr>
            <w:webHidden/>
          </w:rPr>
          <w:fldChar w:fldCharType="begin"/>
        </w:r>
        <w:r w:rsidR="000C3D0F">
          <w:rPr>
            <w:webHidden/>
          </w:rPr>
          <w:instrText xml:space="preserve"> PAGEREF _Toc489210690 \h </w:instrText>
        </w:r>
        <w:r w:rsidR="000C3D0F">
          <w:rPr>
            <w:webHidden/>
          </w:rPr>
        </w:r>
        <w:r w:rsidR="000C3D0F">
          <w:rPr>
            <w:webHidden/>
          </w:rPr>
          <w:fldChar w:fldCharType="separate"/>
        </w:r>
        <w:r w:rsidR="000C3D0F">
          <w:rPr>
            <w:webHidden/>
          </w:rPr>
          <w:t>26</w:t>
        </w:r>
        <w:r w:rsidR="000C3D0F">
          <w:rPr>
            <w:webHidden/>
          </w:rPr>
          <w:fldChar w:fldCharType="end"/>
        </w:r>
      </w:hyperlink>
    </w:p>
    <w:p w14:paraId="6C6A4511" w14:textId="67E2E398" w:rsidR="000C3D0F" w:rsidRDefault="00AD0FC1">
      <w:pPr>
        <w:pStyle w:val="TOC3"/>
        <w:rPr>
          <w:rFonts w:eastAsiaTheme="minorEastAsia"/>
          <w:b w:val="0"/>
          <w:smallCaps w:val="0"/>
          <w:sz w:val="22"/>
          <w:lang w:val="en-US" w:eastAsia="en-US" w:bidi="ar-SA"/>
        </w:rPr>
      </w:pPr>
      <w:hyperlink w:anchor="_Toc489210691" w:history="1">
        <w:r w:rsidR="000C3D0F" w:rsidRPr="003D4318">
          <w:rPr>
            <w:rStyle w:val="Hyperlink"/>
            <w:lang w:val="hr-HR"/>
          </w:rPr>
          <w:t>Profesionalne usluge</w:t>
        </w:r>
        <w:r w:rsidR="000C3D0F">
          <w:rPr>
            <w:webHidden/>
          </w:rPr>
          <w:tab/>
        </w:r>
        <w:r w:rsidR="000C3D0F">
          <w:rPr>
            <w:webHidden/>
          </w:rPr>
          <w:fldChar w:fldCharType="begin"/>
        </w:r>
        <w:r w:rsidR="000C3D0F">
          <w:rPr>
            <w:webHidden/>
          </w:rPr>
          <w:instrText xml:space="preserve"> PAGEREF _Toc489210691 \h </w:instrText>
        </w:r>
        <w:r w:rsidR="000C3D0F">
          <w:rPr>
            <w:webHidden/>
          </w:rPr>
        </w:r>
        <w:r w:rsidR="000C3D0F">
          <w:rPr>
            <w:webHidden/>
          </w:rPr>
          <w:fldChar w:fldCharType="separate"/>
        </w:r>
        <w:r w:rsidR="000C3D0F">
          <w:rPr>
            <w:webHidden/>
          </w:rPr>
          <w:t>26</w:t>
        </w:r>
        <w:r w:rsidR="000C3D0F">
          <w:rPr>
            <w:webHidden/>
          </w:rPr>
          <w:fldChar w:fldCharType="end"/>
        </w:r>
      </w:hyperlink>
    </w:p>
    <w:p w14:paraId="43E88002" w14:textId="28E88F80" w:rsidR="000C3D0F" w:rsidRDefault="00AD0FC1">
      <w:pPr>
        <w:pStyle w:val="TOC3"/>
        <w:rPr>
          <w:rFonts w:eastAsiaTheme="minorEastAsia"/>
          <w:b w:val="0"/>
          <w:smallCaps w:val="0"/>
          <w:sz w:val="22"/>
          <w:lang w:val="en-US" w:eastAsia="en-US" w:bidi="ar-SA"/>
        </w:rPr>
      </w:pPr>
      <w:hyperlink w:anchor="_Toc489210692" w:history="1">
        <w:r w:rsidR="000C3D0F" w:rsidRPr="003D4318">
          <w:rPr>
            <w:rStyle w:val="Hyperlink"/>
            <w:lang w:val="hr-HR"/>
          </w:rPr>
          <w:t>Obavijest o H.265/HEVC kodiranju za Azure Media Services</w:t>
        </w:r>
        <w:r w:rsidR="000C3D0F">
          <w:rPr>
            <w:webHidden/>
          </w:rPr>
          <w:tab/>
        </w:r>
        <w:r w:rsidR="000C3D0F">
          <w:rPr>
            <w:webHidden/>
          </w:rPr>
          <w:fldChar w:fldCharType="begin"/>
        </w:r>
        <w:r w:rsidR="000C3D0F">
          <w:rPr>
            <w:webHidden/>
          </w:rPr>
          <w:instrText xml:space="preserve"> PAGEREF _Toc489210692 \h </w:instrText>
        </w:r>
        <w:r w:rsidR="000C3D0F">
          <w:rPr>
            <w:webHidden/>
          </w:rPr>
        </w:r>
        <w:r w:rsidR="000C3D0F">
          <w:rPr>
            <w:webHidden/>
          </w:rPr>
          <w:fldChar w:fldCharType="separate"/>
        </w:r>
        <w:r w:rsidR="000C3D0F">
          <w:rPr>
            <w:webHidden/>
          </w:rPr>
          <w:t>27</w:t>
        </w:r>
        <w:r w:rsidR="000C3D0F">
          <w:rPr>
            <w:webHidden/>
          </w:rPr>
          <w:fldChar w:fldCharType="end"/>
        </w:r>
      </w:hyperlink>
    </w:p>
    <w:p w14:paraId="498396AE" w14:textId="36072FED" w:rsidR="000C3D0F" w:rsidRDefault="00AD0FC1">
      <w:pPr>
        <w:pStyle w:val="TOC3"/>
        <w:rPr>
          <w:rFonts w:eastAsiaTheme="minorEastAsia"/>
          <w:b w:val="0"/>
          <w:smallCaps w:val="0"/>
          <w:sz w:val="22"/>
          <w:lang w:val="en-US" w:eastAsia="en-US" w:bidi="ar-SA"/>
        </w:rPr>
      </w:pPr>
      <w:hyperlink w:anchor="_Toc489210693" w:history="1">
        <w:r w:rsidR="000C3D0F" w:rsidRPr="003D4318">
          <w:rPr>
            <w:rStyle w:val="Hyperlink"/>
          </w:rPr>
          <w:t>Obavijest o programu Adobe Flash Player</w:t>
        </w:r>
        <w:r w:rsidR="000C3D0F">
          <w:rPr>
            <w:webHidden/>
          </w:rPr>
          <w:tab/>
        </w:r>
        <w:r w:rsidR="000C3D0F">
          <w:rPr>
            <w:webHidden/>
          </w:rPr>
          <w:fldChar w:fldCharType="begin"/>
        </w:r>
        <w:r w:rsidR="000C3D0F">
          <w:rPr>
            <w:webHidden/>
          </w:rPr>
          <w:instrText xml:space="preserve"> PAGEREF _Toc489210693 \h </w:instrText>
        </w:r>
        <w:r w:rsidR="000C3D0F">
          <w:rPr>
            <w:webHidden/>
          </w:rPr>
        </w:r>
        <w:r w:rsidR="000C3D0F">
          <w:rPr>
            <w:webHidden/>
          </w:rPr>
          <w:fldChar w:fldCharType="separate"/>
        </w:r>
        <w:r w:rsidR="000C3D0F">
          <w:rPr>
            <w:webHidden/>
          </w:rPr>
          <w:t>27</w:t>
        </w:r>
        <w:r w:rsidR="000C3D0F">
          <w:rPr>
            <w:webHidden/>
          </w:rPr>
          <w:fldChar w:fldCharType="end"/>
        </w:r>
      </w:hyperlink>
    </w:p>
    <w:p w14:paraId="583875C3" w14:textId="0FBE096D" w:rsidR="000C3D0F" w:rsidRDefault="00AD0FC1">
      <w:pPr>
        <w:pStyle w:val="TOC3"/>
        <w:rPr>
          <w:rFonts w:eastAsiaTheme="minorEastAsia"/>
          <w:b w:val="0"/>
          <w:smallCaps w:val="0"/>
          <w:sz w:val="22"/>
          <w:lang w:val="en-US" w:eastAsia="en-US" w:bidi="ar-SA"/>
        </w:rPr>
      </w:pPr>
      <w:hyperlink w:anchor="_Toc489210694" w:history="1">
        <w:r w:rsidR="000C3D0F" w:rsidRPr="003D4318">
          <w:rPr>
            <w:rStyle w:val="Hyperlink"/>
            <w:lang w:val="hr-HR"/>
          </w:rPr>
          <w:t>Napomena o Vizualnom standardu H.264/AVC, Videostandardu VC-1, Vizualnom standardu MPEG-4 Part 2 i Videostandardu MPEG-2</w:t>
        </w:r>
        <w:r w:rsidR="000C3D0F">
          <w:rPr>
            <w:webHidden/>
          </w:rPr>
          <w:tab/>
        </w:r>
        <w:r w:rsidR="000C3D0F">
          <w:rPr>
            <w:webHidden/>
          </w:rPr>
          <w:fldChar w:fldCharType="begin"/>
        </w:r>
        <w:r w:rsidR="000C3D0F">
          <w:rPr>
            <w:webHidden/>
          </w:rPr>
          <w:instrText xml:space="preserve"> PAGEREF _Toc489210694 \h </w:instrText>
        </w:r>
        <w:r w:rsidR="000C3D0F">
          <w:rPr>
            <w:webHidden/>
          </w:rPr>
        </w:r>
        <w:r w:rsidR="000C3D0F">
          <w:rPr>
            <w:webHidden/>
          </w:rPr>
          <w:fldChar w:fldCharType="separate"/>
        </w:r>
        <w:r w:rsidR="000C3D0F">
          <w:rPr>
            <w:webHidden/>
          </w:rPr>
          <w:t>27</w:t>
        </w:r>
        <w:r w:rsidR="000C3D0F">
          <w:rPr>
            <w:webHidden/>
          </w:rPr>
          <w:fldChar w:fldCharType="end"/>
        </w:r>
      </w:hyperlink>
    </w:p>
    <w:p w14:paraId="090AB0E8" w14:textId="2F8DBA2D" w:rsidR="000C3D0F" w:rsidRDefault="00AD0FC1">
      <w:pPr>
        <w:pStyle w:val="TOC1"/>
        <w:tabs>
          <w:tab w:val="right" w:leader="dot" w:pos="5030"/>
        </w:tabs>
        <w:rPr>
          <w:rFonts w:eastAsiaTheme="minorEastAsia"/>
          <w:b w:val="0"/>
          <w:caps w:val="0"/>
          <w:noProof/>
          <w:sz w:val="22"/>
          <w:lang w:val="en-US" w:eastAsia="en-US" w:bidi="ar-SA"/>
        </w:rPr>
      </w:pPr>
      <w:hyperlink w:anchor="_Toc489210695" w:history="1">
        <w:r w:rsidR="000C3D0F" w:rsidRPr="003D4318">
          <w:rPr>
            <w:rStyle w:val="Hyperlink"/>
            <w:noProof/>
          </w:rPr>
          <w:t>Prilog 2 – Paketi pretplatničkih licenci</w:t>
        </w:r>
        <w:r w:rsidR="000C3D0F">
          <w:rPr>
            <w:noProof/>
            <w:webHidden/>
          </w:rPr>
          <w:tab/>
        </w:r>
        <w:r w:rsidR="000C3D0F">
          <w:rPr>
            <w:noProof/>
            <w:webHidden/>
          </w:rPr>
          <w:fldChar w:fldCharType="begin"/>
        </w:r>
        <w:r w:rsidR="000C3D0F">
          <w:rPr>
            <w:noProof/>
            <w:webHidden/>
          </w:rPr>
          <w:instrText xml:space="preserve"> PAGEREF _Toc489210695 \h </w:instrText>
        </w:r>
        <w:r w:rsidR="000C3D0F">
          <w:rPr>
            <w:noProof/>
            <w:webHidden/>
          </w:rPr>
        </w:r>
        <w:r w:rsidR="000C3D0F">
          <w:rPr>
            <w:noProof/>
            <w:webHidden/>
          </w:rPr>
          <w:fldChar w:fldCharType="separate"/>
        </w:r>
        <w:r w:rsidR="000C3D0F">
          <w:rPr>
            <w:noProof/>
            <w:webHidden/>
          </w:rPr>
          <w:t>28</w:t>
        </w:r>
        <w:r w:rsidR="000C3D0F">
          <w:rPr>
            <w:noProof/>
            <w:webHidden/>
          </w:rPr>
          <w:fldChar w:fldCharType="end"/>
        </w:r>
      </w:hyperlink>
    </w:p>
    <w:p w14:paraId="7A315971" w14:textId="2D401395" w:rsidR="000C3D0F" w:rsidRDefault="00AD0FC1">
      <w:pPr>
        <w:pStyle w:val="TOC1"/>
        <w:tabs>
          <w:tab w:val="right" w:leader="dot" w:pos="5030"/>
        </w:tabs>
        <w:rPr>
          <w:rFonts w:eastAsiaTheme="minorEastAsia"/>
          <w:b w:val="0"/>
          <w:caps w:val="0"/>
          <w:noProof/>
          <w:sz w:val="22"/>
          <w:lang w:val="en-US" w:eastAsia="en-US" w:bidi="ar-SA"/>
        </w:rPr>
      </w:pPr>
      <w:hyperlink w:anchor="_Toc489210696" w:history="1">
        <w:r w:rsidR="000C3D0F" w:rsidRPr="003D4318">
          <w:rPr>
            <w:rStyle w:val="Hyperlink"/>
            <w:noProof/>
          </w:rPr>
          <w:t>Prilog 3 – Standardne ugovorne klauzule (Izvođači obrade podataka)</w:t>
        </w:r>
        <w:r w:rsidR="000C3D0F">
          <w:rPr>
            <w:noProof/>
            <w:webHidden/>
          </w:rPr>
          <w:tab/>
        </w:r>
        <w:r w:rsidR="000C3D0F">
          <w:rPr>
            <w:noProof/>
            <w:webHidden/>
          </w:rPr>
          <w:fldChar w:fldCharType="begin"/>
        </w:r>
        <w:r w:rsidR="000C3D0F">
          <w:rPr>
            <w:noProof/>
            <w:webHidden/>
          </w:rPr>
          <w:instrText xml:space="preserve"> PAGEREF _Toc489210696 \h </w:instrText>
        </w:r>
        <w:r w:rsidR="000C3D0F">
          <w:rPr>
            <w:noProof/>
            <w:webHidden/>
          </w:rPr>
        </w:r>
        <w:r w:rsidR="000C3D0F">
          <w:rPr>
            <w:noProof/>
            <w:webHidden/>
          </w:rPr>
          <w:fldChar w:fldCharType="separate"/>
        </w:r>
        <w:r w:rsidR="000C3D0F">
          <w:rPr>
            <w:noProof/>
            <w:webHidden/>
          </w:rPr>
          <w:t>29</w:t>
        </w:r>
        <w:r w:rsidR="000C3D0F">
          <w:rPr>
            <w:noProof/>
            <w:webHidden/>
          </w:rPr>
          <w:fldChar w:fldCharType="end"/>
        </w:r>
      </w:hyperlink>
    </w:p>
    <w:p w14:paraId="092C9288" w14:textId="5A8CC982"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10623"/>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89210624"/>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EFE4222" w14:textId="77777777" w:rsidR="000C3D0F" w:rsidRPr="00E52A5C" w:rsidRDefault="000C3D0F" w:rsidP="000C3D0F">
      <w:pPr>
        <w:pStyle w:val="ProductList-Offering1Heading"/>
      </w:pPr>
      <w:bookmarkStart w:id="6" w:name="_Toc487133993"/>
      <w:bookmarkStart w:id="7" w:name="_Toc484158249"/>
      <w:bookmarkStart w:id="8" w:name="_Toc489210625"/>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0C3D0F" w:rsidRPr="00AD6DB4" w14:paraId="3420F5C6" w14:textId="77777777" w:rsidTr="005D524C">
        <w:trPr>
          <w:tblHeader/>
        </w:trPr>
        <w:tc>
          <w:tcPr>
            <w:tcW w:w="5395" w:type="dxa"/>
            <w:shd w:val="clear" w:color="auto" w:fill="0072C6"/>
          </w:tcPr>
          <w:p w14:paraId="6B3BDEED" w14:textId="77777777" w:rsidR="000C3D0F" w:rsidRPr="00231971" w:rsidRDefault="000C3D0F" w:rsidP="005D524C">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72E41C5C" w14:textId="77777777" w:rsidR="000C3D0F" w:rsidRPr="00231971" w:rsidRDefault="000C3D0F" w:rsidP="005D524C">
            <w:pPr>
              <w:pStyle w:val="ProductList-Body"/>
              <w:spacing w:before="20" w:after="20"/>
              <w:rPr>
                <w:color w:val="FFFFFF" w:themeColor="background1"/>
                <w:sz w:val="16"/>
                <w:szCs w:val="16"/>
              </w:rPr>
            </w:pPr>
            <w:r>
              <w:rPr>
                <w:color w:val="FFFFFF" w:themeColor="background1"/>
                <w:sz w:val="16"/>
                <w:szCs w:val="16"/>
              </w:rPr>
              <w:t>Izbrisani dijelovi</w:t>
            </w:r>
          </w:p>
        </w:tc>
      </w:tr>
      <w:tr w:rsidR="000C3D0F" w14:paraId="02761207" w14:textId="77777777" w:rsidTr="005D524C">
        <w:tc>
          <w:tcPr>
            <w:tcW w:w="5395" w:type="dxa"/>
            <w:vAlign w:val="bottom"/>
          </w:tcPr>
          <w:p w14:paraId="6F818C9C" w14:textId="77777777" w:rsidR="000C3D0F" w:rsidRPr="00BC5530" w:rsidRDefault="000C3D0F" w:rsidP="005D524C">
            <w:pPr>
              <w:pStyle w:val="ProductList-Offering1"/>
            </w:pPr>
          </w:p>
        </w:tc>
        <w:tc>
          <w:tcPr>
            <w:tcW w:w="5395" w:type="dxa"/>
            <w:vAlign w:val="bottom"/>
          </w:tcPr>
          <w:p w14:paraId="57FC3B26" w14:textId="77777777" w:rsidR="000C3D0F" w:rsidRPr="00231971" w:rsidRDefault="000C3D0F" w:rsidP="005D524C">
            <w:pPr>
              <w:pStyle w:val="ProductList-Offering1"/>
            </w:pPr>
          </w:p>
        </w:tc>
      </w:tr>
    </w:tbl>
    <w:p w14:paraId="069E3544" w14:textId="77777777" w:rsidR="000C3D0F" w:rsidRPr="00E52A5C" w:rsidRDefault="000C3D0F" w:rsidP="000C3D0F">
      <w:pPr>
        <w:pStyle w:val="ProductList-Body"/>
      </w:pPr>
    </w:p>
    <w:p w14:paraId="7E6E374F" w14:textId="77777777" w:rsidR="000C3D0F" w:rsidRPr="00E52A5C" w:rsidRDefault="000C3D0F" w:rsidP="000C3D0F">
      <w:pPr>
        <w:pStyle w:val="ProductList-ClauseHeading"/>
        <w:outlineLvl w:val="2"/>
      </w:pPr>
      <w:r>
        <w:t>Opće odredbe</w:t>
      </w:r>
    </w:p>
    <w:p w14:paraId="5116E9E4" w14:textId="77777777" w:rsidR="000C3D0F" w:rsidRPr="00E52A5C" w:rsidRDefault="00AD0FC1" w:rsidP="000C3D0F">
      <w:pPr>
        <w:pStyle w:val="ProductList-Body"/>
      </w:pPr>
      <w:hyperlink w:anchor="DataProcessingTerms_DataatRest" w:history="1">
        <w:r w:rsidR="000C3D0F">
          <w:rPr>
            <w:rStyle w:val="Hyperlink"/>
          </w:rPr>
          <w:t>Mjesto Korisničkih podataka u mirovanju</w:t>
        </w:r>
      </w:hyperlink>
      <w:r w:rsidR="000C3D0F">
        <w:t>: Južna Koreja dodana je u članak Office 365 Services.</w:t>
      </w:r>
    </w:p>
    <w:p w14:paraId="6931562B" w14:textId="77777777" w:rsidR="006F76BD" w:rsidRPr="00903BB7" w:rsidRDefault="00AD0FC1"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10626"/>
      <w:bookmarkEnd w:id="9"/>
      <w:bookmarkEnd w:id="10"/>
      <w:bookmarkEnd w:id="11"/>
      <w:bookmarkEnd w:id="12"/>
      <w:bookmarkEnd w:id="13"/>
      <w:bookmarkEnd w:id="14"/>
      <w:r>
        <w:lastRenderedPageBreak/>
        <w:t>Opće odredbe</w:t>
      </w:r>
      <w:bookmarkEnd w:id="15"/>
      <w:bookmarkEnd w:id="16"/>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10627"/>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2"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18" w:name="_Toc453946572"/>
      <w:bookmarkStart w:id="19" w:name="_Toc451949009"/>
      <w:bookmarkStart w:id="20" w:name="_Toc489210628"/>
      <w:r>
        <w:t>Ažuriranja Odredbi Online usluga</w:t>
      </w:r>
      <w:bookmarkEnd w:id="18"/>
      <w:bookmarkEnd w:id="19"/>
      <w:bookmarkEnd w:id="20"/>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E2E86FD" w14:textId="77777777" w:rsidR="006F76BD" w:rsidRPr="00903BB7" w:rsidRDefault="006F76BD" w:rsidP="006F76BD">
      <w:pPr>
        <w:pStyle w:val="ProductList-SubSubSectionHeading"/>
        <w:outlineLvl w:val="1"/>
      </w:pPr>
      <w:bookmarkStart w:id="21" w:name="_Toc453946573"/>
      <w:bookmarkStart w:id="22" w:name="_Toc451949010"/>
      <w:bookmarkStart w:id="23" w:name="_Toc489210629"/>
      <w:bookmarkStart w:id="24" w:name="OnlineServicesChanges"/>
      <w:r>
        <w:t>Izmjene i dostupnost Online usluga</w:t>
      </w:r>
      <w:bookmarkEnd w:id="21"/>
      <w:bookmarkEnd w:id="22"/>
      <w:bookmarkEnd w:id="23"/>
    </w:p>
    <w:bookmarkEnd w:id="24"/>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10630"/>
      <w:r>
        <w:t>Zadržavanje podataka</w:t>
      </w:r>
      <w:bookmarkEnd w:id="25"/>
    </w:p>
    <w:p w14:paraId="5CD6697A" w14:textId="77777777" w:rsidR="002C345F" w:rsidRPr="00747204" w:rsidRDefault="002C345F" w:rsidP="002C345F">
      <w:pPr>
        <w:pStyle w:val="ProductList-Body"/>
        <w:spacing w:after="120"/>
      </w:pPr>
      <w:r>
        <w:t>Tijekom cijelog trajanja Klijentove pretplate Klijent će imati mogućnost pristupa Korisničkim podacima pohranjenim u pojedinoj Online usluzi i njihovog preuzimanja. Osim za besplatne probne verzije u usluge LinkedIn,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10631"/>
      <w:r>
        <w:t>Korištenje softvera s online uslugom</w:t>
      </w:r>
      <w:bookmarkEnd w:id="26"/>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27" w:name="_Toc460240070"/>
      <w:bookmarkStart w:id="28" w:name="_Toc459970681"/>
      <w:bookmarkStart w:id="29" w:name="_Toc489210632"/>
      <w:bookmarkStart w:id="30" w:name="NonMicrosoftProducts"/>
      <w:r>
        <w:t>Proizvodi drugog proizvođača</w:t>
      </w:r>
      <w:bookmarkEnd w:id="27"/>
      <w:bookmarkEnd w:id="28"/>
      <w:bookmarkEnd w:id="29"/>
    </w:p>
    <w:bookmarkEnd w:id="30"/>
    <w:p w14:paraId="00709AAB" w14:textId="77777777" w:rsidR="002C345F" w:rsidRPr="00747204" w:rsidRDefault="002C345F" w:rsidP="002C345F">
      <w:pPr>
        <w:pStyle w:val="ProductList-Body"/>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1" w:name="_Toc489210633"/>
      <w:r>
        <w:t>Pravila korištenja</w:t>
      </w:r>
      <w:bookmarkEnd w:id="31"/>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2" w:name="_Toc489210634"/>
      <w:r>
        <w:t>Tehnička ograničenja</w:t>
      </w:r>
      <w:bookmarkEnd w:id="32"/>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3" w:name="_Toc489210635"/>
      <w:r>
        <w:t>Usklađenost sa zakonima</w:t>
      </w:r>
      <w:bookmarkEnd w:id="33"/>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74275C28" w14:textId="77777777" w:rsidR="0002002E" w:rsidRPr="006D2C33" w:rsidRDefault="0002002E" w:rsidP="0002002E">
      <w:pPr>
        <w:pStyle w:val="ProductList-Body"/>
      </w:pPr>
      <w:r>
        <w:lastRenderedPageBreak/>
        <w:t>Klijent se mora pridržavati svih pravnih propisa koji se primjenjuju na njegovo korištenje Online usluga, uključujući propise povezane sa zaštitom privatnosti,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4" w:name="_Toc489210636"/>
      <w:r w:rsidRPr="007E46D7">
        <w:t>Usluge uvoza/izvoza</w:t>
      </w:r>
      <w:bookmarkEnd w:id="34"/>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5" w:name="_Toc489210637"/>
      <w:r>
        <w:t>Elektronske obavijesti</w:t>
      </w:r>
      <w:bookmarkEnd w:id="35"/>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89210638"/>
      <w:r>
        <w:t>Preraspodjela licenci</w:t>
      </w:r>
      <w:bookmarkEnd w:id="36"/>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89210639"/>
      <w:r>
        <w:t>Komponente fontova</w:t>
      </w:r>
      <w:bookmarkEnd w:id="37"/>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38" w:name="CompetitiveBenchmarking"/>
      <w:bookmarkStart w:id="39" w:name="_Toc459970689"/>
      <w:bookmarkStart w:id="40" w:name="_Toc489210640"/>
      <w:r>
        <w:t>Kompetitivno testiranje mjernih performansi</w:t>
      </w:r>
      <w:bookmarkEnd w:id="38"/>
      <w:bookmarkEnd w:id="39"/>
      <w:bookmarkEnd w:id="40"/>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1" w:name="_Toc489210641"/>
      <w:r>
        <w:t>Multipleksiranje</w:t>
      </w:r>
      <w:bookmarkEnd w:id="41"/>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AD0FC1"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9210642"/>
      <w:r>
        <w:lastRenderedPageBreak/>
        <w:t>Odredbe o zaštiti privatnosti i sigurnosti</w:t>
      </w:r>
      <w:bookmarkEnd w:id="42"/>
      <w:bookmarkEnd w:id="43"/>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4" w:name="_Toc489210643"/>
      <w:r w:rsidRPr="00566D26">
        <w:rPr>
          <w:lang w:val="it-IT"/>
        </w:rPr>
        <w:t>Opće odredbe o zaštiti privatnosti i sigurnosti</w:t>
      </w:r>
      <w:bookmarkEnd w:id="44"/>
    </w:p>
    <w:p w14:paraId="7453E5F2" w14:textId="77777777" w:rsidR="0002002E" w:rsidRPr="006D2C33" w:rsidRDefault="0002002E" w:rsidP="0002002E">
      <w:pPr>
        <w:pStyle w:val="ProductList-SubSubSectionHeading"/>
        <w:outlineLvl w:val="2"/>
      </w:pPr>
      <w:bookmarkStart w:id="45" w:name="_Toc460240082"/>
      <w:bookmarkStart w:id="46" w:name="_Toc459970693"/>
      <w:bookmarkStart w:id="47" w:name="_Toc489210644"/>
      <w:r>
        <w:t>Opseg</w:t>
      </w:r>
      <w:bookmarkEnd w:id="45"/>
      <w:bookmarkEnd w:id="46"/>
      <w:bookmarkEnd w:id="47"/>
    </w:p>
    <w:p w14:paraId="46A8174F" w14:textId="77777777" w:rsidR="002C345F" w:rsidRPr="00747204" w:rsidRDefault="002C345F" w:rsidP="002C345F">
      <w:pPr>
        <w:pStyle w:val="ProductList-Body"/>
      </w:pPr>
      <w:r>
        <w:t xml:space="preserve">Odredbe u ovom članku primjenjuju se na sve Online usluge osim usluga Platforma Enterprise za Bing karte, Mobilna platforma upravljanja sredstvima za Bing karte, LinkedIn Sales Navigator, Microsoft Cognitive Services i Microsoft Azure Stack, koje se reguliraju odredbama o zaštiti privatnosti i/ili sigurnosti navedenim u nastavku u primjenjivim </w:t>
      </w:r>
      <w:hyperlink w:anchor="Posebne odredbe za pojedinačnu Online uslugu" w:history="1">
        <w:r>
          <w:rPr>
            <w:rStyle w:val="Hyperlink"/>
          </w:rPr>
          <w:t>Posebnim odredbama za pojedinačnu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89210645"/>
      <w:r>
        <w:t>Korištenje Korisničkih podataka</w:t>
      </w:r>
      <w:bookmarkEnd w:id="48"/>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49" w:name="_Toc423959220"/>
      <w:bookmarkStart w:id="50" w:name="_Toc417892060"/>
      <w:bookmarkStart w:id="51" w:name="_Toc489210646"/>
      <w:r>
        <w:t>Otkrivanje Korisničkih podataka</w:t>
      </w:r>
      <w:bookmarkEnd w:id="49"/>
      <w:bookmarkEnd w:id="50"/>
      <w:bookmarkEnd w:id="51"/>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89210647"/>
      <w:r>
        <w:t>Obrazovne ustanove</w:t>
      </w:r>
      <w:bookmarkEnd w:id="52"/>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53" w:name="_Toc423959222"/>
      <w:bookmarkStart w:id="54" w:name="_Toc489210648"/>
      <w:bookmarkStart w:id="55" w:name="_Toc417892062"/>
      <w:bookmarkStart w:id="56" w:name="HIPAA"/>
      <w:r>
        <w:t>HIPAA poslovni suradnik</w:t>
      </w:r>
      <w:bookmarkEnd w:id="53"/>
      <w:bookmarkEnd w:id="54"/>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5"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55"/>
    <w:bookmarkEnd w:id="56"/>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57" w:name="_Toc489210649"/>
      <w:r>
        <w:t>Sigurnost</w:t>
      </w:r>
      <w:bookmarkEnd w:id="57"/>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89210650"/>
      <w:r>
        <w:t>Obavijest o sigurnosnom incidentu</w:t>
      </w:r>
      <w:bookmarkEnd w:id="58"/>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89210651"/>
      <w:bookmarkStart w:id="60" w:name="LocationofDataProcessing"/>
      <w:r>
        <w:t>Mjesto obrade podataka</w:t>
      </w:r>
      <w:bookmarkEnd w:id="59"/>
    </w:p>
    <w:bookmarkEnd w:id="60"/>
    <w:p w14:paraId="6F79E91B" w14:textId="29F8A542"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r w:rsidR="009119A8">
        <w:t xml:space="preserve"> Osim Microsoftovih obveza na temelju Standardnih ugovornih klauzula i drugih oglednih ugovora, Microsoft je certificiran i u sklopu sustava za zaštitu privatnosti EU-a i SAD-a i obvezama koje to podrazumijeva.</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61" w:name="_Toc417892066"/>
      <w:bookmarkStart w:id="62" w:name="_Toc412644895"/>
      <w:bookmarkStart w:id="63" w:name="_Toc489210652"/>
      <w:r w:rsidRPr="00207D34">
        <w:t>Pretpregledna izdanja</w:t>
      </w:r>
      <w:bookmarkEnd w:id="61"/>
      <w:bookmarkEnd w:id="62"/>
      <w:bookmarkEnd w:id="63"/>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89210653"/>
      <w:r>
        <w:t>Korištenje podizvođača</w:t>
      </w:r>
      <w:bookmarkEnd w:id="64"/>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89210654"/>
      <w:r>
        <w:t>Kako se obratiti društvu Microsoft</w:t>
      </w:r>
      <w:bookmarkEnd w:id="65"/>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AD0FC1"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66" w:name="DataProcessingTerms"/>
      <w:bookmarkStart w:id="67" w:name="_Toc489210655"/>
      <w:r w:rsidRPr="00566D26">
        <w:rPr>
          <w:lang w:val="hr-HR"/>
        </w:rPr>
        <w:lastRenderedPageBreak/>
        <w:t>Odredbe o obradi podataka</w:t>
      </w:r>
      <w:bookmarkEnd w:id="66"/>
      <w:bookmarkEnd w:id="67"/>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r w:rsidRPr="009C7BD7">
              <w:rPr>
                <w:color w:val="FFFFFF" w:themeColor="background1"/>
                <w:sz w:val="16"/>
                <w:szCs w:val="16"/>
              </w:rPr>
              <w:t>Online usluge</w:t>
            </w:r>
          </w:p>
        </w:tc>
      </w:tr>
      <w:tr w:rsidR="002C345F" w:rsidRPr="009C7BD7" w14:paraId="148EE332" w14:textId="77777777" w:rsidTr="002A626A">
        <w:tc>
          <w:tcPr>
            <w:tcW w:w="2610" w:type="dxa"/>
            <w:vAlign w:val="center"/>
          </w:tcPr>
          <w:p w14:paraId="1789C7B6" w14:textId="03372ACB" w:rsidR="002C345F" w:rsidRPr="009C7BD7" w:rsidRDefault="002C345F" w:rsidP="002C345F">
            <w:pPr>
              <w:pStyle w:val="ProductList-Body"/>
              <w:rPr>
                <w:sz w:val="16"/>
                <w:szCs w:val="16"/>
              </w:rPr>
            </w:pPr>
            <w:bookmarkStart w:id="68" w:name="MicrosoftDynamicsOnlineServices"/>
            <w:r>
              <w:rPr>
                <w:sz w:val="16"/>
                <w:szCs w:val="16"/>
              </w:rPr>
              <w:t>Microsoft Dynamics 365 Core Services</w:t>
            </w:r>
          </w:p>
        </w:tc>
        <w:tc>
          <w:tcPr>
            <w:tcW w:w="8190" w:type="dxa"/>
          </w:tcPr>
          <w:p w14:paraId="1BBF4A37" w14:textId="5976B5D0" w:rsidR="002C345F" w:rsidRPr="009C7BD7" w:rsidRDefault="002C345F" w:rsidP="002C345F">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Usluge Microsoft Dynamics 365 Core Services ne obuhvaćaju (1) Microsoft Dynamics 365 za financije i operacije (izdanja Enterprise i Business), Microsoft Dynamics 365 for Retail ni Microsoft Dynamics 365 for Talent; (2) usluge Microsoft Dynamics 365 za podržane uređaje ili softver, koje uključuju, ali nisu ograničene na, Microsoft Dynamics 365 za aplikacije, tablete i/ili telefone; ili (3) LinkedIn Sales Navigator; ili (4) osim ako je izričito definirano u licencnim odredbama za dotičnu uslugu, bilo koju drugu zasebno brendiranu uslugu koja se pruža u okviru usluga Microsoft Dynamics 365 Core Services ili je s njima povezana.</w:t>
            </w:r>
          </w:p>
        </w:tc>
      </w:tr>
      <w:bookmarkEnd w:id="68"/>
      <w:tr w:rsidR="003F77C0" w:rsidRPr="009C7BD7" w14:paraId="4C338F77" w14:textId="77777777" w:rsidTr="002A626A">
        <w:tc>
          <w:tcPr>
            <w:tcW w:w="2610" w:type="dxa"/>
            <w:vAlign w:val="center"/>
          </w:tcPr>
          <w:p w14:paraId="48AEA604" w14:textId="1DE41234" w:rsidR="003F77C0" w:rsidRPr="009C7BD7" w:rsidRDefault="003F77C0" w:rsidP="003F77C0">
            <w:pPr>
              <w:pStyle w:val="ProductList-Body"/>
              <w:rPr>
                <w:sz w:val="16"/>
                <w:szCs w:val="16"/>
              </w:rPr>
            </w:pPr>
            <w:r>
              <w:rPr>
                <w:sz w:val="16"/>
                <w:szCs w:val="16"/>
              </w:rPr>
              <w:t>Office 365 Services</w:t>
            </w:r>
          </w:p>
        </w:tc>
        <w:tc>
          <w:tcPr>
            <w:tcW w:w="8190" w:type="dxa"/>
          </w:tcPr>
          <w:p w14:paraId="6F23D1C6" w14:textId="4354F30E" w:rsidR="003F77C0" w:rsidRPr="009C7BD7" w:rsidRDefault="003F77C0" w:rsidP="003F77C0">
            <w:pPr>
              <w:pStyle w:val="ProductList-Body"/>
              <w:rPr>
                <w:sz w:val="16"/>
                <w:szCs w:val="16"/>
              </w:rPr>
            </w:pPr>
            <w:r>
              <w:rPr>
                <w:sz w:val="16"/>
                <w:szCs w:val="16"/>
              </w:rPr>
              <w:t>Sljedeće usluge, svaka kao samostalna usluga ili kako je obuhvaćeno planom ili paketom marke Office 365: Exchange Online, Exchange Online arhiviranje, Exchange Online Protection, Office 365 Advanced Threat Protection, SharePoint Online, OneDrive for Business, Microsoft Planner, Project Online, Skype za tvrtke Online, Sway, Office Online, Office 365 Video, Microsoft MyAnalytics, Customer Lockbox, Microsoft Bookings i Yammer Enterprise.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E6465C" w:rsidRPr="009C7BD7" w14:paraId="24F0330A" w14:textId="77777777" w:rsidTr="002A626A">
        <w:tc>
          <w:tcPr>
            <w:tcW w:w="2610" w:type="dxa"/>
            <w:vAlign w:val="center"/>
          </w:tcPr>
          <w:p w14:paraId="7113AFDB" w14:textId="48657F60" w:rsidR="00E6465C" w:rsidRPr="009C7BD7" w:rsidRDefault="00E6465C" w:rsidP="00E6465C">
            <w:pPr>
              <w:pStyle w:val="ProductList-Body"/>
              <w:rPr>
                <w:sz w:val="16"/>
                <w:szCs w:val="16"/>
              </w:rPr>
            </w:pPr>
            <w:bookmarkStart w:id="69" w:name="MicrosoftAzureCoreServices"/>
            <w:r>
              <w:rPr>
                <w:sz w:val="16"/>
                <w:szCs w:val="16"/>
              </w:rPr>
              <w:t>Usluge Microsoft Azure Core</w:t>
            </w:r>
          </w:p>
        </w:tc>
        <w:tc>
          <w:tcPr>
            <w:tcW w:w="8190" w:type="dxa"/>
          </w:tcPr>
          <w:p w14:paraId="1B4E466B" w14:textId="06C79CE3" w:rsidR="00E6465C" w:rsidRPr="009C7BD7" w:rsidRDefault="00E6465C" w:rsidP="00E6465C">
            <w:pPr>
              <w:pStyle w:val="ProductList-Body"/>
              <w:rPr>
                <w:sz w:val="16"/>
                <w:szCs w:val="16"/>
              </w:rPr>
            </w:pPr>
            <w:r>
              <w:rPr>
                <w:sz w:val="16"/>
                <w:szCs w:val="16"/>
              </w:rPr>
              <w:t xml:space="preserve">Azure Active Directory, Azure IoT Hub, Azure Resource Manager, Azure Rights Management, API Management, Application Gateway, App Service (API Apps, Mobilne aplikacije, Web-aplikacije), Automation, Backup, Batch, Usluge BizTalk, Usluge u oblaku, Data Catalog, Data Factory, DocumentDB, Event Hubs, Express Route, HDInsight, Key Vault, Load Balancer, Log Analytics (prethodno Operational Insights), Machine Learning, Management Portal, Media Services, Multi-Factor Authentication, Notification Hubs, Redis Cache, Scheduler, Service Bus, Service Fabric, Site Recovery, SQL baza podataka, Pohrana, StorSimple, Stream Analytics, Upravitelj prometa, Virtualna računala, Virtualna mreža, Visual Studio Team Services i VPN Gateway. </w:t>
            </w:r>
          </w:p>
        </w:tc>
      </w:tr>
      <w:tr w:rsidR="00E6465C" w:rsidRPr="009C7BD7" w14:paraId="4D18AC5F" w14:textId="77777777" w:rsidTr="002A626A">
        <w:tc>
          <w:tcPr>
            <w:tcW w:w="2610" w:type="dxa"/>
            <w:vAlign w:val="center"/>
          </w:tcPr>
          <w:p w14:paraId="212F144E" w14:textId="32DA7506" w:rsidR="00E6465C" w:rsidRDefault="00E6465C" w:rsidP="00E6465C">
            <w:pPr>
              <w:pStyle w:val="ProductList-Body"/>
              <w:rPr>
                <w:sz w:val="16"/>
                <w:szCs w:val="16"/>
              </w:rPr>
            </w:pPr>
            <w:r>
              <w:rPr>
                <w:sz w:val="16"/>
                <w:szCs w:val="16"/>
              </w:rPr>
              <w:t>Microsoft Cloud App Security</w:t>
            </w:r>
          </w:p>
        </w:tc>
        <w:tc>
          <w:tcPr>
            <w:tcW w:w="8190" w:type="dxa"/>
          </w:tcPr>
          <w:p w14:paraId="262AA56A" w14:textId="01C848BE" w:rsidR="00E6465C" w:rsidRDefault="00E6465C" w:rsidP="00E6465C">
            <w:pPr>
              <w:pStyle w:val="ProductList-Body"/>
              <w:rPr>
                <w:sz w:val="16"/>
                <w:szCs w:val="16"/>
              </w:rPr>
            </w:pPr>
            <w:r>
              <w:rPr>
                <w:sz w:val="16"/>
                <w:szCs w:val="16"/>
              </w:rPr>
              <w:t>Dio o uslugama u oblaku za Microsoft Cloud App Security.</w:t>
            </w:r>
          </w:p>
        </w:tc>
      </w:tr>
      <w:bookmarkEnd w:id="69"/>
      <w:tr w:rsidR="00DA4748" w:rsidRPr="009C7BD7" w14:paraId="41E2EEDC" w14:textId="77777777" w:rsidTr="002A626A">
        <w:tc>
          <w:tcPr>
            <w:tcW w:w="2610" w:type="dxa"/>
            <w:vAlign w:val="center"/>
          </w:tcPr>
          <w:p w14:paraId="2DE2DB01" w14:textId="77777777" w:rsidR="00DA4748" w:rsidRPr="009C7BD7" w:rsidRDefault="00DA4748" w:rsidP="002A626A">
            <w:pPr>
              <w:pStyle w:val="ProductList-Body"/>
              <w:rPr>
                <w:sz w:val="16"/>
                <w:szCs w:val="16"/>
              </w:rPr>
            </w:pPr>
            <w:r w:rsidRPr="009C7BD7">
              <w:rPr>
                <w:sz w:val="16"/>
                <w:szCs w:val="16"/>
              </w:rPr>
              <w:t>Microsoft Intune Online Services</w:t>
            </w:r>
          </w:p>
        </w:tc>
        <w:tc>
          <w:tcPr>
            <w:tcW w:w="8190" w:type="dxa"/>
          </w:tcPr>
          <w:p w14:paraId="72F87D11" w14:textId="77777777" w:rsidR="00DA4748" w:rsidRPr="009C7BD7" w:rsidRDefault="00DA4748" w:rsidP="002A626A">
            <w:pPr>
              <w:pStyle w:val="ProductList-Body"/>
              <w:rPr>
                <w:sz w:val="16"/>
                <w:szCs w:val="16"/>
              </w:rPr>
            </w:pPr>
            <w:r w:rsidRPr="009C7BD7">
              <w:rPr>
                <w:sz w:val="16"/>
                <w:szCs w:val="16"/>
              </w:rPr>
              <w:t>Dio usluge Microsoft Intune u oblaku, kao što je Dodatni proizvod Microsoft Intune ili usluga upravljanja koju pruža Microsoft Intune, kao što je Mobile Device Management for Office 365.</w:t>
            </w:r>
          </w:p>
        </w:tc>
      </w:tr>
      <w:tr w:rsidR="00A20580" w:rsidRPr="009C7BD7" w14:paraId="1B538CDB" w14:textId="77777777" w:rsidTr="002A626A">
        <w:tc>
          <w:tcPr>
            <w:tcW w:w="2610" w:type="dxa"/>
            <w:vAlign w:val="center"/>
          </w:tcPr>
          <w:p w14:paraId="39F2472A" w14:textId="4CD8C820" w:rsidR="00A20580" w:rsidRPr="009C7BD7" w:rsidRDefault="00A20580" w:rsidP="00A20580">
            <w:pPr>
              <w:pStyle w:val="ProductList-Body"/>
              <w:rPr>
                <w:sz w:val="16"/>
                <w:szCs w:val="16"/>
              </w:rPr>
            </w:pPr>
            <w:r>
              <w:rPr>
                <w:sz w:val="16"/>
                <w:szCs w:val="16"/>
              </w:rPr>
              <w:t>Usluge Microsoft Power BI</w:t>
            </w:r>
          </w:p>
        </w:tc>
        <w:tc>
          <w:tcPr>
            <w:tcW w:w="8190" w:type="dxa"/>
          </w:tcPr>
          <w:p w14:paraId="1EA0D68C" w14:textId="26D49792" w:rsidR="00A20580" w:rsidRPr="009C7BD7" w:rsidRDefault="00A20580" w:rsidP="00A20580">
            <w:pPr>
              <w:pStyle w:val="ProductList-Body"/>
              <w:rPr>
                <w:sz w:val="16"/>
                <w:szCs w:val="16"/>
              </w:rPr>
            </w:pPr>
            <w:r>
              <w:rPr>
                <w:sz w:val="16"/>
                <w:szCs w:val="16"/>
              </w:rPr>
              <w:t>Usluga u oblaku kao dio usluga Microsoft Power BI, koja se nudi kao samostalna usluga ili kao dio plana Office 365 ili Microsoft Dynamics 365, ali bez funkcije kataloga podataka, rješenja Power BI Report Server, aplikacija Power BI za mobilne uređaje i rješenja Power BI Desktop.</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70" w:name="DataProcessingTerms_DataatRest"/>
      <w:bookmarkStart w:id="71" w:name="_Toc457466419"/>
      <w:bookmarkStart w:id="72" w:name="_Toc453946599"/>
      <w:bookmarkStart w:id="73" w:name="_Toc489210656"/>
      <w:r>
        <w:lastRenderedPageBreak/>
        <w:t>Mjesto Korisničkih podataka u mirovanju</w:t>
      </w:r>
      <w:bookmarkEnd w:id="70"/>
      <w:bookmarkEnd w:id="71"/>
      <w:bookmarkEnd w:id="72"/>
      <w:bookmarkEnd w:id="73"/>
    </w:p>
    <w:p w14:paraId="1C56F3B9" w14:textId="77777777" w:rsidR="003F77C0" w:rsidRDefault="003F77C0" w:rsidP="003F77C0">
      <w:pPr>
        <w:pStyle w:val="ProductList-Body"/>
        <w:keepNext/>
      </w:pPr>
      <w:r>
        <w:t>Microsoft će Korisničke podatke pohraniti u mirovanje unutar određenih velikih zemljopisnih područja (pojedinačno, Zemljopisno područje) kako slijedi:</w:t>
      </w:r>
    </w:p>
    <w:p w14:paraId="4ED0C896" w14:textId="73E5FAB1" w:rsidR="003F77C0" w:rsidRDefault="000C3D0F" w:rsidP="003F77C0">
      <w:pPr>
        <w:pStyle w:val="ProductList-Body"/>
        <w:keepNext/>
        <w:numPr>
          <w:ilvl w:val="0"/>
          <w:numId w:val="6"/>
        </w:numPr>
        <w:ind w:left="450" w:hanging="270"/>
      </w:pPr>
      <w:r>
        <w:rPr>
          <w:b/>
        </w:rPr>
        <w:t xml:space="preserve">Office 365 Services. </w:t>
      </w:r>
      <w:r>
        <w:t>Ako Klijent pruža usluge svojem korisniku u Australiji, Kanadi, Europskoj uniji, Indiji, Japanu, Južnoj Koreji, Sjedinjenim Američkim Državama ili Ujedinjenom Kraljevstvu (pojedinačno, Zemljopisno područje),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w:t>
      </w:r>
      <w:r w:rsidR="003F77C0">
        <w:t xml:space="preserv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12DDC24" w14:textId="77777777" w:rsidR="00755FBB" w:rsidRPr="00FC7A53" w:rsidRDefault="00755FBB" w:rsidP="00755FBB">
      <w:pPr>
        <w:pStyle w:val="ProductList-Body"/>
        <w:numPr>
          <w:ilvl w:val="0"/>
          <w:numId w:val="6"/>
        </w:numPr>
        <w:ind w:left="450" w:hanging="270"/>
      </w:pPr>
      <w:r>
        <w:rPr>
          <w:b/>
        </w:rPr>
        <w:t>Usluge Microsoft Power BI</w:t>
      </w:r>
      <w:r w:rsidRPr="008163E7">
        <w:rPr>
          <w:b/>
          <w:bCs/>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Power BI.</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116BF15" w14:textId="77777777" w:rsidR="00E6465C" w:rsidRPr="00B5721D" w:rsidRDefault="00E6465C" w:rsidP="00E6465C">
      <w:pPr>
        <w:pStyle w:val="ProductList-Body"/>
        <w:numPr>
          <w:ilvl w:val="0"/>
          <w:numId w:val="6"/>
        </w:numPr>
        <w:ind w:left="450" w:hanging="270"/>
        <w:rPr>
          <w:b/>
        </w:rPr>
      </w:pPr>
      <w:r>
        <w:rPr>
          <w:b/>
        </w:rPr>
        <w:t>Microsoft Cloud App Security</w:t>
      </w:r>
      <w:r w:rsidRPr="00F04E7E">
        <w:rPr>
          <w:b/>
          <w:bCs/>
        </w:rPr>
        <w:t>.</w:t>
      </w:r>
      <w:r>
        <w:t xml:space="preserve"> Microsoft pohranjuje Korisničke podatke u mirovanje u Sjedinjenim Američkim Državama.</w:t>
      </w:r>
    </w:p>
    <w:p w14:paraId="5AA93C4B" w14:textId="001BF577" w:rsidR="00A20580" w:rsidRPr="004E78BB" w:rsidRDefault="000C3D0F" w:rsidP="00A20580">
      <w:pPr>
        <w:pStyle w:val="ProductList-Body"/>
        <w:numPr>
          <w:ilvl w:val="0"/>
          <w:numId w:val="6"/>
        </w:numPr>
        <w:spacing w:after="120"/>
        <w:ind w:left="450" w:hanging="270"/>
      </w:pPr>
      <w:r>
        <w:rPr>
          <w:b/>
        </w:rPr>
        <w:t>Microsoft Dynamics 365 Core Services</w:t>
      </w:r>
      <w:r w:rsidRPr="00B67C92">
        <w:rPr>
          <w:b/>
          <w:bCs/>
        </w:rPr>
        <w:t>.</w:t>
      </w:r>
      <w:r>
        <w:t xml:space="preserve"> Ako Klijent pruža svoju instancu za Microsoft Dynamics 365 Core Services u Australiji, Kanadi, Europskoj uniji, Indiji, Japanu, Ujedinjenom Kraljevstvu ili Sjedinjenim Američkih državama, osim ako je riječ o usluzi Microsoft Social Engagement i samo za entitete kojima upravlja Microsoft Dynamics 365 Core Services, Microsoft će Korisničke podatke pohraniti u mirovanje unutar određenog zemljopisnog područja. Određeni subjekti možda neće biti konfigurirani za pohranu u određenom zemljopisnom području te će se možda pohraniti u mirovanje na drugim lokacijama, kao što je navedeno u Centru za pouzdanost Microsoft Dynamics 365</w:t>
      </w:r>
      <w:r w:rsidR="00A20580">
        <w:t>.</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74" w:name="DataProcessingTerms_Privacy"/>
      <w:bookmarkStart w:id="75" w:name="_Toc449618397"/>
      <w:bookmarkStart w:id="76" w:name="_Toc445967464"/>
      <w:bookmarkStart w:id="77" w:name="_Toc489210657"/>
      <w:r>
        <w:t>Zaštita privatnosti</w:t>
      </w:r>
      <w:bookmarkEnd w:id="74"/>
      <w:bookmarkEnd w:id="75"/>
      <w:bookmarkEnd w:id="76"/>
      <w:bookmarkEnd w:id="77"/>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78" w:name="SubcontractorTransfer"/>
      <w:r>
        <w:rPr>
          <w:b/>
        </w:rPr>
        <w:t>Prijenos podizvođača</w:t>
      </w:r>
      <w:bookmarkEnd w:id="78"/>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89210658"/>
      <w:r>
        <w:t>Dodatne europske odredbe</w:t>
      </w:r>
      <w:bookmarkEnd w:id="79"/>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lastRenderedPageBreak/>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80" w:name="_Toc489210659"/>
      <w:r>
        <w:t>Sigurnost</w:t>
      </w:r>
      <w:bookmarkEnd w:id="80"/>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lastRenderedPageBreak/>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lastRenderedPageBreak/>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77777777"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svaku povredu sigurnosti koja predstavlja Sigurnosni incident, Microsoft će (kako je opisano u gornjem članku „Obavijest o sigurnosnom incidentu“) poslati obavijest bez nepotrebnog odlaganja i, u svakom slučaju, unutar 5 radnih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154E92">
      <w:pPr>
        <w:pStyle w:val="ProductList-Body"/>
        <w:outlineLvl w:val="2"/>
        <w:rPr>
          <w:b/>
          <w:color w:val="00188F"/>
        </w:rPr>
      </w:pPr>
      <w:bookmarkStart w:id="81" w:name="DataProcessingTerms_OLSInfoSecurityPolic"/>
      <w:r>
        <w:rPr>
          <w:b/>
          <w:color w:val="00188F"/>
        </w:rPr>
        <w:t>Pravila o sigurnosti informacija za Online usluge</w:t>
      </w:r>
    </w:p>
    <w:bookmarkEnd w:id="81"/>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lastRenderedPageBreak/>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E6465C" w:rsidRPr="00C62FB6" w14:paraId="20EC6FC9" w14:textId="77777777" w:rsidTr="00E8023A">
        <w:trPr>
          <w:trHeight w:val="288"/>
        </w:trPr>
        <w:tc>
          <w:tcPr>
            <w:tcW w:w="2880" w:type="dxa"/>
            <w:vAlign w:val="center"/>
          </w:tcPr>
          <w:p w14:paraId="240441B9" w14:textId="49DA12C6" w:rsidR="00E6465C" w:rsidRDefault="00E6465C" w:rsidP="00E6465C">
            <w:pPr>
              <w:pStyle w:val="ProductList-Body"/>
              <w:rPr>
                <w:sz w:val="16"/>
                <w:szCs w:val="16"/>
              </w:rPr>
            </w:pPr>
            <w:r>
              <w:rPr>
                <w:sz w:val="16"/>
                <w:szCs w:val="16"/>
              </w:rPr>
              <w:t>Microsoft Cloud App Security</w:t>
            </w:r>
          </w:p>
        </w:tc>
        <w:tc>
          <w:tcPr>
            <w:tcW w:w="1373" w:type="dxa"/>
            <w:vAlign w:val="center"/>
          </w:tcPr>
          <w:p w14:paraId="525A1047" w14:textId="4E0EFF49"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642F44DD" w14:textId="306466B1" w:rsidR="00E6465C"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471C0A9" w14:textId="16C45F9B" w:rsidR="00E6465C"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1AF8B5DD" w14:textId="069485D8" w:rsidR="00E6465C"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5265A80A" w14:textId="0ADF5C5B" w:rsidR="00E6465C" w:rsidRDefault="00E6465C" w:rsidP="00E6465C">
            <w:pPr>
              <w:pStyle w:val="ProductList-Body"/>
              <w:rPr>
                <w:color w:val="000000" w:themeColor="text1"/>
                <w:sz w:val="16"/>
                <w:szCs w:val="16"/>
              </w:rPr>
            </w:pPr>
            <w:r>
              <w:rPr>
                <w:color w:val="000000" w:themeColor="text1"/>
                <w:sz w:val="16"/>
                <w:szCs w:val="16"/>
              </w:rPr>
              <w:t>Ne</w:t>
            </w:r>
          </w:p>
        </w:tc>
      </w:tr>
      <w:tr w:rsidR="00E6465C" w:rsidRPr="00C62FB6" w14:paraId="6129DEB3" w14:textId="77777777" w:rsidTr="00E8023A">
        <w:trPr>
          <w:trHeight w:val="288"/>
        </w:trPr>
        <w:tc>
          <w:tcPr>
            <w:tcW w:w="2880" w:type="dxa"/>
            <w:vAlign w:val="center"/>
          </w:tcPr>
          <w:p w14:paraId="597D70BC" w14:textId="6A15B7A9" w:rsidR="00E6465C" w:rsidRPr="005F68CF" w:rsidRDefault="00E6465C" w:rsidP="00E6465C">
            <w:pPr>
              <w:pStyle w:val="ProductList-Body"/>
              <w:rPr>
                <w:sz w:val="16"/>
              </w:rPr>
            </w:pPr>
            <w:r>
              <w:rPr>
                <w:sz w:val="16"/>
                <w:szCs w:val="16"/>
              </w:rPr>
              <w:t>Microsoft Intune Online Services</w:t>
            </w:r>
          </w:p>
        </w:tc>
        <w:tc>
          <w:tcPr>
            <w:tcW w:w="1373" w:type="dxa"/>
            <w:vAlign w:val="center"/>
          </w:tcPr>
          <w:p w14:paraId="3C5ACEDD" w14:textId="02956BC3"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02BEC3B7" w14:textId="5CD4494F" w:rsidR="00E6465C" w:rsidRPr="005F68CF" w:rsidRDefault="00E6465C" w:rsidP="00E6465C">
            <w:pPr>
              <w:pStyle w:val="ProductList-Body"/>
              <w:rPr>
                <w:color w:val="000000" w:themeColor="text1"/>
                <w:sz w:val="16"/>
              </w:rPr>
            </w:pPr>
            <w:r>
              <w:rPr>
                <w:color w:val="000000" w:themeColor="text1"/>
                <w:sz w:val="16"/>
                <w:szCs w:val="16"/>
              </w:rPr>
              <w:t>Da</w:t>
            </w:r>
          </w:p>
        </w:tc>
        <w:tc>
          <w:tcPr>
            <w:tcW w:w="1530" w:type="dxa"/>
            <w:vAlign w:val="center"/>
          </w:tcPr>
          <w:p w14:paraId="6B66E545" w14:textId="31F9933A" w:rsidR="00E6465C" w:rsidRPr="005F68CF" w:rsidRDefault="00E6465C" w:rsidP="00E6465C">
            <w:pPr>
              <w:pStyle w:val="ProductList-Body"/>
              <w:rPr>
                <w:color w:val="000000" w:themeColor="text1"/>
                <w:sz w:val="16"/>
              </w:rPr>
            </w:pPr>
            <w:r>
              <w:rPr>
                <w:color w:val="000000" w:themeColor="text1"/>
                <w:sz w:val="16"/>
                <w:szCs w:val="16"/>
              </w:rPr>
              <w:t>Da</w:t>
            </w:r>
          </w:p>
        </w:tc>
        <w:tc>
          <w:tcPr>
            <w:tcW w:w="1710" w:type="dxa"/>
            <w:vAlign w:val="center"/>
          </w:tcPr>
          <w:p w14:paraId="65768532" w14:textId="4E4DFC96" w:rsidR="00E6465C" w:rsidRPr="005F68CF" w:rsidRDefault="00E6465C" w:rsidP="00E6465C">
            <w:pPr>
              <w:pStyle w:val="ProductList-Body"/>
              <w:rPr>
                <w:color w:val="000000" w:themeColor="text1"/>
                <w:sz w:val="16"/>
              </w:rPr>
            </w:pPr>
            <w:r>
              <w:rPr>
                <w:color w:val="000000" w:themeColor="text1"/>
                <w:sz w:val="16"/>
                <w:szCs w:val="16"/>
              </w:rPr>
              <w:t>Da</w:t>
            </w:r>
          </w:p>
        </w:tc>
        <w:tc>
          <w:tcPr>
            <w:tcW w:w="1777" w:type="dxa"/>
            <w:vAlign w:val="center"/>
          </w:tcPr>
          <w:p w14:paraId="0EE0CD1F" w14:textId="47A54EF0" w:rsidR="00E6465C" w:rsidRPr="005F68CF" w:rsidRDefault="00E6465C" w:rsidP="00E6465C">
            <w:pPr>
              <w:pStyle w:val="ProductList-Body"/>
              <w:rPr>
                <w:color w:val="000000" w:themeColor="text1"/>
                <w:sz w:val="16"/>
              </w:rPr>
            </w:pPr>
            <w:r>
              <w:rPr>
                <w:color w:val="000000" w:themeColor="text1"/>
                <w:sz w:val="16"/>
                <w:szCs w:val="16"/>
              </w:rPr>
              <w:t>Da</w:t>
            </w:r>
          </w:p>
        </w:tc>
      </w:tr>
      <w:tr w:rsidR="00E6465C" w:rsidRPr="00C62FB6" w14:paraId="172F90C2" w14:textId="77777777" w:rsidTr="00E8023A">
        <w:trPr>
          <w:trHeight w:val="288"/>
        </w:trPr>
        <w:tc>
          <w:tcPr>
            <w:tcW w:w="2880" w:type="dxa"/>
            <w:vAlign w:val="center"/>
          </w:tcPr>
          <w:p w14:paraId="1E515AF6" w14:textId="39F914A7" w:rsidR="00E6465C" w:rsidRPr="00231971" w:rsidRDefault="00E6465C" w:rsidP="00E6465C">
            <w:pPr>
              <w:pStyle w:val="ProductList-Body"/>
              <w:rPr>
                <w:sz w:val="16"/>
                <w:szCs w:val="16"/>
              </w:rPr>
            </w:pPr>
            <w:r>
              <w:rPr>
                <w:sz w:val="16"/>
                <w:szCs w:val="16"/>
              </w:rPr>
              <w:t>Usluge Microsoft Power BI</w:t>
            </w:r>
          </w:p>
        </w:tc>
        <w:tc>
          <w:tcPr>
            <w:tcW w:w="1373" w:type="dxa"/>
            <w:vAlign w:val="center"/>
          </w:tcPr>
          <w:p w14:paraId="321B525B" w14:textId="6AF046F9"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08D8C8C3"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A01C488" w:rsidR="00E6465C" w:rsidRPr="00231971" w:rsidRDefault="00E6465C" w:rsidP="00E6465C">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2F3D194B" w:rsidR="00E6465C" w:rsidRPr="00231971" w:rsidRDefault="00E6465C" w:rsidP="00E6465C">
            <w:pPr>
              <w:pStyle w:val="ProductList-Body"/>
              <w:rPr>
                <w:color w:val="000000" w:themeColor="text1"/>
                <w:sz w:val="16"/>
                <w:szCs w:val="16"/>
              </w:rPr>
            </w:pPr>
            <w:r>
              <w:rPr>
                <w:color w:val="000000" w:themeColor="text1"/>
                <w:sz w:val="16"/>
                <w:szCs w:val="16"/>
              </w:rPr>
              <w:t>Ne</w:t>
            </w:r>
          </w:p>
        </w:tc>
        <w:tc>
          <w:tcPr>
            <w:tcW w:w="1777" w:type="dxa"/>
            <w:vAlign w:val="center"/>
          </w:tcPr>
          <w:p w14:paraId="6388EE6C" w14:textId="5F409E51" w:rsidR="00E6465C" w:rsidRPr="00231971" w:rsidRDefault="00E6465C" w:rsidP="00E6465C">
            <w:pPr>
              <w:pStyle w:val="ProductList-Body"/>
              <w:rPr>
                <w:color w:val="000000" w:themeColor="text1"/>
                <w:sz w:val="16"/>
                <w:szCs w:val="16"/>
              </w:rPr>
            </w:pPr>
            <w:r>
              <w:rPr>
                <w:color w:val="000000" w:themeColor="text1"/>
                <w:sz w:val="16"/>
                <w:szCs w:val="16"/>
              </w:rPr>
              <w:t>Ne</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AD0FC1"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89210660"/>
      <w:r>
        <w:lastRenderedPageBreak/>
        <w:t>Posebne odredbe za pojedinačnu Online uslugu</w:t>
      </w:r>
      <w:bookmarkEnd w:id="82"/>
      <w:bookmarkEnd w:id="83"/>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84" w:name="_Toc489210661"/>
      <w:bookmarkStart w:id="85" w:name="MicrosoftAzureServices"/>
      <w:r w:rsidRPr="00566D26">
        <w:rPr>
          <w:lang w:val="hr-HR"/>
        </w:rPr>
        <w:t>Usluge Microsoft Azure</w:t>
      </w:r>
      <w:bookmarkEnd w:id="84"/>
    </w:p>
    <w:bookmarkEnd w:id="85"/>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0"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51DBE044" w:rsidR="0002002E" w:rsidRPr="006D2C33"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2" w:history="1">
        <w:r w:rsidR="00F70404">
          <w:rPr>
            <w:rStyle w:val="Hyperlink"/>
          </w:rPr>
          <w:t>http://azure.microsoft.com/en-us/support/legal/store-terms/</w:t>
        </w:r>
      </w:hyperlink>
      <w:hyperlink r:id="rId33" w:history="1"/>
      <w:r>
        <w:t>.</w:t>
      </w:r>
    </w:p>
    <w:p w14:paraId="2E117254" w14:textId="3A3EB986" w:rsidR="00154E92" w:rsidRDefault="00154E92" w:rsidP="00272578">
      <w:pPr>
        <w:pStyle w:val="ProductList-Body"/>
      </w:pPr>
    </w:p>
    <w:p w14:paraId="1867F76E" w14:textId="77777777" w:rsidR="002C345F" w:rsidRPr="00747204" w:rsidRDefault="002C345F" w:rsidP="002C345F">
      <w:pPr>
        <w:pStyle w:val="ProductList-Offering2Heading"/>
        <w:outlineLvl w:val="2"/>
      </w:pPr>
      <w:bookmarkStart w:id="86" w:name="MicrosoftTranslator"/>
      <w:bookmarkStart w:id="87" w:name="MicrosoftCognitiveServices"/>
      <w:bookmarkStart w:id="88" w:name="_Toc449618403"/>
      <w:bookmarkStart w:id="89" w:name="_Toc445967470"/>
      <w:r w:rsidRPr="002C345F">
        <w:rPr>
          <w:lang w:val="hr-HR"/>
        </w:rPr>
        <w:tab/>
      </w:r>
      <w:bookmarkStart w:id="90" w:name="_Toc484158292"/>
      <w:bookmarkStart w:id="91" w:name="_Toc489210662"/>
      <w:r>
        <w:t>Microsoft Azure Stack</w:t>
      </w:r>
      <w:bookmarkEnd w:id="90"/>
      <w:bookmarkEnd w:id="91"/>
    </w:p>
    <w:p w14:paraId="678BFC58" w14:textId="77777777" w:rsidR="002C345F" w:rsidRPr="00747204" w:rsidRDefault="002C345F" w:rsidP="002C345F">
      <w:pPr>
        <w:pStyle w:val="ProductList-Body"/>
      </w:pPr>
      <w:r>
        <w:t>Microsoft Azure Stack usluga je Microsoft Azure.</w:t>
      </w: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4"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77777777" w:rsidR="002C345F" w:rsidRPr="00747204"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0E9D2700" w14:textId="77777777" w:rsidR="002C345F" w:rsidRPr="00747204" w:rsidRDefault="00AD0FC1"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4DE78A9" w14:textId="6456C69F" w:rsidR="000E7B9F" w:rsidRDefault="000E7B9F" w:rsidP="000E7B9F">
      <w:pPr>
        <w:pStyle w:val="ProductList-Offering2Heading"/>
        <w:outlineLvl w:val="2"/>
      </w:pPr>
      <w:r w:rsidRPr="000E7B9F">
        <w:rPr>
          <w:lang w:val="hr-HR"/>
        </w:rPr>
        <w:tab/>
      </w:r>
      <w:bookmarkStart w:id="92" w:name="_Toc465426838"/>
      <w:bookmarkStart w:id="93" w:name="_Toc468350407"/>
      <w:bookmarkStart w:id="94" w:name="_Toc489210663"/>
      <w:r>
        <w:t xml:space="preserve">Microsoft </w:t>
      </w:r>
      <w:bookmarkEnd w:id="92"/>
      <w:r>
        <w:t>Cognitive Services</w:t>
      </w:r>
      <w:bookmarkEnd w:id="93"/>
      <w:bookmarkEnd w:id="94"/>
    </w:p>
    <w:bookmarkEnd w:id="86"/>
    <w:bookmarkEnd w:id="87"/>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35"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2725E2C5" w14:textId="77777777" w:rsidR="000E7B9F" w:rsidRDefault="000E7B9F" w:rsidP="000E7B9F">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lastRenderedPageBreak/>
        <w:t>Primjena Općih odredbi o zaštiti privatnosti i sigurnosti</w:t>
      </w:r>
    </w:p>
    <w:p w14:paraId="20FECED6" w14:textId="281E908B" w:rsidR="000E7B9F" w:rsidRDefault="000E7B9F" w:rsidP="000E7B9F">
      <w:pPr>
        <w:pStyle w:val="ProductList-Body"/>
      </w:pPr>
      <w:r>
        <w:t>Samo se sljedeći članci Općih odredbi o zaštiti privatnosti i sigurnosti primjenjuju na Cognitive Services: Mjesto Obrade podataka, Pretpregledna izdanja, Korištenje podizvođača, Kako se obratiti društvu Microsoft</w:t>
      </w:r>
      <w:r w:rsidR="00A20580">
        <w:t>.</w:t>
      </w:r>
      <w:r>
        <w:t xml:space="preserve">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36"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28069A15" w14:textId="77777777" w:rsidR="008852D5" w:rsidRPr="008435D7" w:rsidRDefault="008852D5" w:rsidP="008852D5">
      <w:pPr>
        <w:pStyle w:val="ProductList-ClauseHeading"/>
      </w:pPr>
      <w:r>
        <w:t>Ograničenje Bing API-ja za Klijentovo korištenje rezultata usluge</w:t>
      </w:r>
    </w:p>
    <w:p w14:paraId="2051D8AB" w14:textId="77777777" w:rsidR="008852D5" w:rsidRPr="008435D7" w:rsidRDefault="008852D5" w:rsidP="008852D5">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740A274E" w14:textId="77777777" w:rsidR="002C0374" w:rsidRPr="00CC13E3" w:rsidRDefault="002C0374" w:rsidP="002C0374">
      <w:pPr>
        <w:pStyle w:val="ProductList-ClauseHeading"/>
      </w:pPr>
      <w:r>
        <w:t>Preduvjeti za korištenje i prikaz Bing API-ja za pretraživanje</w:t>
      </w:r>
    </w:p>
    <w:p w14:paraId="4492D5B2" w14:textId="77777777" w:rsidR="002C0374" w:rsidRPr="00CC13E3" w:rsidRDefault="002C0374" w:rsidP="002C0374">
      <w:pPr>
        <w:pStyle w:val="ProductList-Body"/>
        <w:tabs>
          <w:tab w:val="left" w:pos="270"/>
        </w:tabs>
      </w:pPr>
      <w:r>
        <w:t xml:space="preserve">Klijent se mora pridržavati preduvjeta za korištenje i prikaz Bing API za pretraživanje weba, pretraživanje slika, pretraživanje videozapisa i pretraživanje vijesti, Bing provjera pravopisa i Bing automatski prijedlozi (zajednički API-ji za pretraživanje), koji su dostupni ovdje </w:t>
      </w:r>
      <w:hyperlink r:id="rId37" w:history="1">
        <w:r>
          <w:rPr>
            <w:rStyle w:val="Hyperlink"/>
          </w:rPr>
          <w:t>https://aka.ms/r1j7jq</w:t>
        </w:r>
      </w:hyperlink>
      <w:r>
        <w:t>. Klijent rezultate dobivene putem API-ja za pretraživanje mora koristiti samo u usluzi Internet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AD0FC1"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702905AD" w14:textId="31A1E727" w:rsidR="00E6465C" w:rsidRPr="00E6465C" w:rsidRDefault="00E6465C" w:rsidP="00E6465C">
      <w:pPr>
        <w:pStyle w:val="ProductList-OfferingGroupHeading"/>
        <w:rPr>
          <w:lang w:val="hr-HR"/>
        </w:rPr>
      </w:pPr>
      <w:bookmarkStart w:id="95" w:name="EMS"/>
      <w:bookmarkStart w:id="96" w:name="_Toc476476610"/>
      <w:bookmarkStart w:id="97" w:name="_Toc489210664"/>
      <w:bookmarkStart w:id="98" w:name="_Toc459970714"/>
      <w:bookmarkStart w:id="99" w:name="_Toc457466428"/>
      <w:bookmarkStart w:id="100" w:name="AzureActiveDirectoryBasic"/>
      <w:bookmarkStart w:id="101" w:name="_Toc437590238"/>
      <w:bookmarkStart w:id="102" w:name="_Toc435790944"/>
      <w:bookmarkEnd w:id="88"/>
      <w:bookmarkEnd w:id="89"/>
      <w:r w:rsidRPr="00E6465C">
        <w:rPr>
          <w:lang w:val="hr-HR"/>
        </w:rPr>
        <w:t>Microsoft Azure Plans</w:t>
      </w:r>
      <w:bookmarkEnd w:id="95"/>
      <w:bookmarkEnd w:id="96"/>
      <w:bookmarkEnd w:id="97"/>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6CA2D8A" w14:textId="77777777" w:rsidR="00E6465C" w:rsidRDefault="00E6465C" w:rsidP="00E6465C">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03" w:name="_Toc489210665"/>
      <w:r w:rsidR="009119A8" w:rsidRPr="000E7B9F">
        <w:rPr>
          <w:lang w:val="hr-HR"/>
        </w:rPr>
        <w:t>Azure Active Directory Basic</w:t>
      </w:r>
      <w:bookmarkEnd w:id="98"/>
      <w:bookmarkEnd w:id="99"/>
      <w:bookmarkEnd w:id="103"/>
    </w:p>
    <w:bookmarkEnd w:id="100"/>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AD0FC1"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04" w:name="AzureActiveDirectoryPremium"/>
      <w:r>
        <w:tab/>
      </w:r>
      <w:bookmarkStart w:id="105" w:name="_Toc459970715"/>
      <w:bookmarkStart w:id="106" w:name="_Toc457466429"/>
      <w:bookmarkStart w:id="107" w:name="_Toc489210666"/>
      <w:r>
        <w:t>Azure Active Directory Premium</w:t>
      </w:r>
      <w:bookmarkEnd w:id="105"/>
      <w:bookmarkEnd w:id="106"/>
      <w:bookmarkEnd w:id="107"/>
    </w:p>
    <w:bookmarkEnd w:id="104"/>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AD0FC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08" w:name="AzureInformationProtectionPremium"/>
      <w:r>
        <w:lastRenderedPageBreak/>
        <w:tab/>
      </w:r>
      <w:bookmarkStart w:id="109" w:name="AzureRightsManagement"/>
      <w:bookmarkStart w:id="110" w:name="_Toc459970716"/>
      <w:bookmarkStart w:id="111" w:name="_Toc457466430"/>
      <w:bookmarkStart w:id="112" w:name="_Toc489210667"/>
      <w:r>
        <w:t>Azure Information Protection</w:t>
      </w:r>
      <w:bookmarkEnd w:id="109"/>
      <w:r>
        <w:t xml:space="preserve"> Premium</w:t>
      </w:r>
      <w:bookmarkEnd w:id="110"/>
      <w:bookmarkEnd w:id="111"/>
      <w:bookmarkEnd w:id="112"/>
    </w:p>
    <w:bookmarkEnd w:id="108"/>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AD0FC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1AE50DC8" w14:textId="77777777" w:rsidR="002C345F" w:rsidRPr="002C345F" w:rsidRDefault="002C345F" w:rsidP="002C345F">
      <w:pPr>
        <w:pStyle w:val="ProductList-Offering1Heading"/>
        <w:rPr>
          <w:lang w:val="hr-HR"/>
        </w:rPr>
      </w:pPr>
      <w:bookmarkStart w:id="113" w:name="_Toc388464308"/>
      <w:bookmarkStart w:id="114" w:name="Dynamics365"/>
      <w:bookmarkStart w:id="115" w:name="_Toc484158298"/>
      <w:bookmarkStart w:id="116" w:name="_Toc476230929"/>
      <w:bookmarkStart w:id="117" w:name="_Toc489210668"/>
      <w:bookmarkEnd w:id="101"/>
      <w:bookmarkEnd w:id="102"/>
      <w:bookmarkEnd w:id="113"/>
      <w:r w:rsidRPr="002C345F">
        <w:rPr>
          <w:lang w:val="hr-HR"/>
        </w:rPr>
        <w:t>Usluge Microsoft Dynamics 365</w:t>
      </w:r>
      <w:bookmarkEnd w:id="114"/>
      <w:bookmarkEnd w:id="115"/>
      <w:bookmarkEnd w:id="116"/>
      <w:bookmarkEnd w:id="117"/>
    </w:p>
    <w:p w14:paraId="604E5F96" w14:textId="77777777" w:rsidR="002C345F" w:rsidRPr="00A8327A" w:rsidRDefault="002C345F" w:rsidP="002C345F">
      <w:pPr>
        <w:pStyle w:val="ProductList-Body"/>
        <w:rPr>
          <w:rFonts w:asciiTheme="majorHAnsi" w:hAnsiTheme="majorHAnsi"/>
          <w:sz w:val="16"/>
          <w:szCs w:val="16"/>
        </w:rPr>
        <w:sectPr w:rsidR="002C345F" w:rsidRPr="00A8327A" w:rsidSect="002C345F">
          <w:footerReference w:type="first" r:id="rId38"/>
          <w:pgSz w:w="12240" w:h="15840"/>
          <w:pgMar w:top="1440" w:right="720" w:bottom="1440" w:left="720" w:header="720" w:footer="720" w:gutter="0"/>
          <w:cols w:space="720"/>
          <w:titlePg/>
          <w:docGrid w:linePitch="360"/>
        </w:sectPr>
      </w:pPr>
    </w:p>
    <w:p w14:paraId="39B5E498" w14:textId="77777777" w:rsidR="002C345F" w:rsidRPr="00747204" w:rsidRDefault="002C345F" w:rsidP="002C345F">
      <w:pPr>
        <w:pStyle w:val="ProductList-Body"/>
      </w:pPr>
      <w:r>
        <w:rPr>
          <w:rFonts w:asciiTheme="majorHAnsi" w:hAnsiTheme="majorHAnsi"/>
          <w:sz w:val="16"/>
          <w:szCs w:val="16"/>
        </w:rPr>
        <w:t>Microsoft Dynamics 365 za Upravljanje slučajem, izdanje Enterprise</w:t>
      </w:r>
    </w:p>
    <w:p w14:paraId="120F72AA" w14:textId="77777777" w:rsidR="002C345F" w:rsidRPr="00747204" w:rsidRDefault="002C345F" w:rsidP="002C345F">
      <w:pPr>
        <w:pStyle w:val="ProductList-Body"/>
      </w:pPr>
      <w:r>
        <w:rPr>
          <w:rFonts w:asciiTheme="majorHAnsi" w:hAnsiTheme="majorHAnsi"/>
          <w:sz w:val="16"/>
          <w:szCs w:val="16"/>
        </w:rPr>
        <w:t>Microsoft Dynamics 365 za Službu za korisnike, izdanje Enterprise</w:t>
      </w:r>
    </w:p>
    <w:p w14:paraId="75AE9642" w14:textId="77777777" w:rsidR="002C345F" w:rsidRPr="008B1AFA" w:rsidRDefault="002C345F" w:rsidP="002C345F">
      <w:pPr>
        <w:pStyle w:val="ProductList-Body"/>
        <w:rPr>
          <w:spacing w:val="-2"/>
        </w:rPr>
      </w:pPr>
      <w:r w:rsidRPr="008B1AFA">
        <w:rPr>
          <w:rFonts w:asciiTheme="majorHAnsi" w:hAnsiTheme="majorHAnsi"/>
          <w:spacing w:val="-2"/>
          <w:sz w:val="16"/>
          <w:szCs w:val="16"/>
        </w:rPr>
        <w:t>Microsoft Dynamics 365 za Upravljanje terenskom uslugom, izdanje Enterprise</w:t>
      </w:r>
    </w:p>
    <w:p w14:paraId="45C74C26" w14:textId="77777777" w:rsidR="002C345F" w:rsidRPr="00747204" w:rsidRDefault="002C345F" w:rsidP="002C345F">
      <w:pPr>
        <w:pStyle w:val="ProductList-Body"/>
      </w:pPr>
      <w:r>
        <w:rPr>
          <w:rFonts w:asciiTheme="majorHAnsi" w:hAnsiTheme="majorHAnsi"/>
          <w:sz w:val="16"/>
          <w:szCs w:val="16"/>
        </w:rPr>
        <w:t>Microsoft Dynamics 365 for Finance i Operations, izdanje Business</w:t>
      </w:r>
    </w:p>
    <w:p w14:paraId="09C1367C" w14:textId="77777777" w:rsidR="002C345F" w:rsidRPr="00747204" w:rsidRDefault="002C345F" w:rsidP="002C345F">
      <w:pPr>
        <w:pStyle w:val="ProductList-Body"/>
      </w:pPr>
      <w:r>
        <w:rPr>
          <w:rFonts w:asciiTheme="majorHAnsi" w:hAnsiTheme="majorHAnsi"/>
          <w:sz w:val="16"/>
          <w:szCs w:val="16"/>
        </w:rPr>
        <w:t>Microsoft Dynamics 365 for Operations Activity, izdanje Enterprise</w:t>
      </w:r>
    </w:p>
    <w:p w14:paraId="5453DD01" w14:textId="77777777" w:rsidR="002C345F" w:rsidRPr="00747204" w:rsidRDefault="002C345F" w:rsidP="002C345F">
      <w:pPr>
        <w:pStyle w:val="ProductList-Body"/>
      </w:pPr>
      <w:r>
        <w:rPr>
          <w:rFonts w:asciiTheme="majorHAnsi" w:hAnsiTheme="majorHAnsi"/>
          <w:sz w:val="16"/>
          <w:szCs w:val="16"/>
        </w:rPr>
        <w:t>Microsoft Dynamics 365 for Operations Device, izdanje Enterprise</w:t>
      </w:r>
    </w:p>
    <w:p w14:paraId="305264C7" w14:textId="77777777" w:rsidR="002C345F" w:rsidRPr="008B1AFA" w:rsidRDefault="002C345F" w:rsidP="002C345F">
      <w:pPr>
        <w:pStyle w:val="ProductList-Body"/>
        <w:rPr>
          <w:spacing w:val="-2"/>
        </w:rPr>
      </w:pPr>
      <w:r w:rsidRPr="008B1AFA">
        <w:rPr>
          <w:rFonts w:asciiTheme="majorHAnsi" w:hAnsiTheme="majorHAnsi"/>
          <w:spacing w:val="-2"/>
          <w:sz w:val="16"/>
          <w:szCs w:val="16"/>
        </w:rPr>
        <w:t>Microsoft Dynamics 365 za Automatizaciju projektnih usluga, izdanje Enterprise</w:t>
      </w:r>
    </w:p>
    <w:p w14:paraId="63F0F1F8" w14:textId="77777777" w:rsidR="002C345F" w:rsidRPr="00747204" w:rsidRDefault="002C345F" w:rsidP="002C345F">
      <w:pPr>
        <w:pStyle w:val="ProductList-Body"/>
      </w:pPr>
      <w:r>
        <w:rPr>
          <w:rFonts w:asciiTheme="majorHAnsi" w:hAnsiTheme="majorHAnsi"/>
          <w:sz w:val="16"/>
          <w:szCs w:val="16"/>
        </w:rPr>
        <w:t>Microsoft Dynamics 365 for Retail, izdanje Enterprise</w:t>
      </w:r>
    </w:p>
    <w:p w14:paraId="2D7FA278" w14:textId="77777777" w:rsidR="002C345F" w:rsidRPr="00747204" w:rsidRDefault="002C345F" w:rsidP="002C345F">
      <w:pPr>
        <w:pStyle w:val="ProductList-Body"/>
      </w:pPr>
      <w:r>
        <w:rPr>
          <w:rFonts w:asciiTheme="majorHAnsi" w:hAnsiTheme="majorHAnsi"/>
          <w:sz w:val="16"/>
          <w:szCs w:val="16"/>
        </w:rPr>
        <w:t>Microsoft Dynamics 365 za Prodaju, izdanje Enterprise</w:t>
      </w:r>
    </w:p>
    <w:p w14:paraId="1488943D" w14:textId="77777777" w:rsidR="002C345F" w:rsidRPr="00747204" w:rsidRDefault="002C345F" w:rsidP="002C345F">
      <w:pPr>
        <w:pStyle w:val="ProductList-Body"/>
      </w:pPr>
      <w:r>
        <w:rPr>
          <w:rFonts w:asciiTheme="majorHAnsi" w:hAnsiTheme="majorHAnsi"/>
          <w:sz w:val="16"/>
          <w:szCs w:val="16"/>
        </w:rPr>
        <w:t>Microsoft Dynamics 365 for Talent, izdanje Enterprise</w:t>
      </w:r>
    </w:p>
    <w:p w14:paraId="56AB95F1" w14:textId="77777777" w:rsidR="002C345F" w:rsidRPr="00747204" w:rsidRDefault="002C345F" w:rsidP="002C345F">
      <w:pPr>
        <w:pStyle w:val="ProductList-Body"/>
      </w:pPr>
      <w:r>
        <w:rPr>
          <w:rFonts w:asciiTheme="majorHAnsi" w:hAnsiTheme="majorHAnsi"/>
          <w:sz w:val="16"/>
          <w:szCs w:val="16"/>
        </w:rPr>
        <w:t>Microsoft Dynamics 365 za Članove tima, izdanje za tvrtke</w:t>
      </w:r>
    </w:p>
    <w:p w14:paraId="0FA417B8" w14:textId="77777777" w:rsidR="002C345F" w:rsidRPr="00747204" w:rsidRDefault="002C345F" w:rsidP="002C345F">
      <w:pPr>
        <w:pStyle w:val="ProductList-Body"/>
      </w:pPr>
      <w:r>
        <w:rPr>
          <w:rFonts w:asciiTheme="majorHAnsi" w:hAnsiTheme="majorHAnsi"/>
          <w:sz w:val="16"/>
          <w:szCs w:val="16"/>
        </w:rPr>
        <w:t>Microsoft Dynamics 365 za Članove tima, izdanje Enterprise</w:t>
      </w:r>
    </w:p>
    <w:p w14:paraId="252EA72A" w14:textId="77777777" w:rsidR="002C345F" w:rsidRPr="00747204" w:rsidRDefault="002C345F" w:rsidP="002C345F">
      <w:pPr>
        <w:pStyle w:val="ProductList-Body"/>
      </w:pPr>
      <w:r>
        <w:rPr>
          <w:rFonts w:asciiTheme="majorHAnsi" w:hAnsiTheme="majorHAnsi"/>
          <w:sz w:val="16"/>
          <w:szCs w:val="16"/>
        </w:rPr>
        <w:t>Microsoft Relationship Sales</w:t>
      </w:r>
    </w:p>
    <w:p w14:paraId="09CFCE61" w14:textId="77777777" w:rsidR="002C345F" w:rsidRPr="005F08E6" w:rsidRDefault="002C345F" w:rsidP="002C345F">
      <w:pPr>
        <w:pStyle w:val="ProductList-Body"/>
        <w:rPr>
          <w:rFonts w:asciiTheme="majorHAnsi" w:hAnsiTheme="majorHAnsi"/>
          <w:sz w:val="16"/>
          <w:szCs w:val="16"/>
        </w:rPr>
        <w:sectPr w:rsidR="002C345F"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747204" w:rsidRDefault="002C345F" w:rsidP="002C345F">
      <w:pPr>
        <w:pStyle w:val="ProductList-Body"/>
        <w:pBdr>
          <w:top w:val="single" w:sz="4" w:space="1" w:color="BFBFBF" w:themeColor="background1" w:themeShade="BF"/>
        </w:pBd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83C49D2" w14:textId="77777777" w:rsidR="002C345F" w:rsidRPr="00747204" w:rsidRDefault="002C345F" w:rsidP="002C345F">
      <w:pPr>
        <w:pStyle w:val="ProductList-Body"/>
        <w:tabs>
          <w:tab w:val="clear" w:pos="158"/>
          <w:tab w:val="left" w:pos="360"/>
        </w:tabs>
      </w:pPr>
      <w:r>
        <w:t>Vanjski korisnici Usluga Microsoft Dynamics 365 ne trebaju SL za pristup Online usluzi. Ta se iznimka ne primjenjuje na (1) izvođače ili zastupnike Klijenta ili njegova Povezana društva ili (2) Vanjske korisnike koji koriste klijentski softver Microsoft Dynamics 365 s uslugama Microsoft Dynamics 365 koje nisu usluge ili komponente uključene u Microsoft Dynamics 365 Unified Operations Plan, Microsoft Dynamics 365 for Retail ili Microsoft Dynamics 365 for Talent.</w:t>
      </w:r>
    </w:p>
    <w:p w14:paraId="7BE8CAD6" w14:textId="77777777" w:rsidR="002C345F" w:rsidRPr="00747204" w:rsidRDefault="002C345F" w:rsidP="002C345F">
      <w:pPr>
        <w:pStyle w:val="ProductList-Body"/>
        <w:tabs>
          <w:tab w:val="clear" w:pos="158"/>
          <w:tab w:val="left" w:pos="360"/>
        </w:tabs>
      </w:pPr>
    </w:p>
    <w:p w14:paraId="2CBA73DF" w14:textId="77777777" w:rsidR="002C345F" w:rsidRPr="00747204" w:rsidRDefault="002C345F" w:rsidP="002C345F">
      <w:pPr>
        <w:pStyle w:val="ProductList-ClauseHeading"/>
      </w:pPr>
      <w:r>
        <w:t>Microsoft Dynamics 365 Unified Operations Plan</w:t>
      </w:r>
    </w:p>
    <w:p w14:paraId="07FBFCDE" w14:textId="77777777"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Microsoft Dynamics 365 Finance i Operations te Microsoft Dynamics 365 for Retail </w:t>
      </w:r>
    </w:p>
    <w:p w14:paraId="692095BB" w14:textId="77777777" w:rsidR="002C345F" w:rsidRPr="00747204" w:rsidRDefault="002C345F" w:rsidP="002C345F">
      <w:pPr>
        <w:pStyle w:val="ProductList-Body"/>
        <w:tabs>
          <w:tab w:val="clear" w:pos="158"/>
          <w:tab w:val="left" w:pos="360"/>
        </w:tabs>
      </w:pPr>
    </w:p>
    <w:p w14:paraId="221D12E8" w14:textId="77777777" w:rsidR="002C345F" w:rsidRPr="00747204" w:rsidRDefault="002C345F" w:rsidP="002C345F">
      <w:pPr>
        <w:pStyle w:val="ProductList-Body"/>
        <w:tabs>
          <w:tab w:val="left" w:pos="360"/>
        </w:tabs>
      </w:pPr>
      <w:r>
        <w:rPr>
          <w:b/>
          <w:color w:val="00188F"/>
        </w:rPr>
        <w:t>Microsoft Dynamics 365 for Talent</w:t>
      </w:r>
    </w:p>
    <w:p w14:paraId="506B1E4E" w14:textId="77777777" w:rsidR="002C345F" w:rsidRPr="00747204" w:rsidRDefault="002C345F" w:rsidP="002C345F">
      <w:pPr>
        <w:pStyle w:val="ProductList-Body"/>
        <w:tabs>
          <w:tab w:val="clear" w:pos="158"/>
          <w:tab w:val="left" w:pos="360"/>
        </w:tabs>
      </w:pPr>
      <w:r>
        <w:t>Korisnici rješenja Microsoft Dynamics 365 for Talent koji su (1) kandidati za modul privlačenja ili (2) novi zaposlenici u modulu uključivanja ne trebaju SL za pristup Online usluzi.</w:t>
      </w:r>
    </w:p>
    <w:p w14:paraId="38766FE0" w14:textId="77777777" w:rsidR="002C345F" w:rsidRPr="00747204" w:rsidRDefault="002C345F" w:rsidP="002C345F">
      <w:pPr>
        <w:pStyle w:val="ProductList-Body"/>
        <w:tabs>
          <w:tab w:val="clear" w:pos="158"/>
          <w:tab w:val="left" w:pos="360"/>
        </w:tabs>
      </w:pPr>
    </w:p>
    <w:p w14:paraId="32AEC08A" w14:textId="77777777" w:rsidR="002C345F" w:rsidRPr="00747204" w:rsidRDefault="002C345F" w:rsidP="002C345F">
      <w:pPr>
        <w:pStyle w:val="ProductList-ClauseHeading"/>
      </w:pPr>
      <w:r>
        <w:t>Prava na korištenje poslužitelja za korisničke SL-ove sustava Dynamics 365, korisničke SL-ove za Prijelazni SA i korisničke SL-ove za Dodatke</w:t>
      </w:r>
    </w:p>
    <w:p w14:paraId="751D31A4" w14:textId="77777777" w:rsidR="002C345F" w:rsidRPr="00747204" w:rsidRDefault="002C345F" w:rsidP="002C345F">
      <w:pPr>
        <w:pStyle w:val="ProductList-Body"/>
      </w:pPr>
      <w:r>
        <w:t>Odredbe prava na korištenje poslužitelja u nastavku ne primjenjuju se na Klijente s licencom za Dynamics 365, izdanje Business ili Klijente s licencom za Dynamics 365, izdanje Enterprise u programima Open License, Open Value i Open Value Subscription.</w:t>
      </w:r>
    </w:p>
    <w:p w14:paraId="7C0653AA" w14:textId="77777777" w:rsidR="002C345F" w:rsidRPr="00747204" w:rsidRDefault="002C345F" w:rsidP="002C345F">
      <w:pPr>
        <w:pStyle w:val="ProductList-Body"/>
      </w:pPr>
    </w:p>
    <w:p w14:paraId="19C4A0F6" w14:textId="77777777" w:rsidR="002C345F" w:rsidRPr="00747204" w:rsidRDefault="002C345F" w:rsidP="002C345F">
      <w:pPr>
        <w:pStyle w:val="ProductList-Body"/>
        <w:ind w:left="180"/>
      </w:pPr>
      <w:r>
        <w:rPr>
          <w:b/>
          <w:color w:val="0072C6"/>
        </w:rPr>
        <w:t>Microsoft Dynamics 365 for Operations, izdanje Enterprise, On-premises Server</w:t>
      </w:r>
    </w:p>
    <w:p w14:paraId="275FCF1E" w14:textId="77777777" w:rsidR="002C345F" w:rsidRPr="00747204" w:rsidRDefault="002C345F" w:rsidP="002C345F">
      <w:pPr>
        <w:pStyle w:val="ProductList-Body"/>
        <w:ind w:left="180"/>
      </w:pPr>
      <w:r>
        <w:t>Klijenti s aktivnim pretplatama za (1) Microsoft Dynamics 365 Plan ili (2) Microsoft Dynamics 365 Unified Operations Plan (ili bilo kojom zasebno licenciranom komponentom Plana) mogu:</w:t>
      </w:r>
    </w:p>
    <w:p w14:paraId="21996BE5" w14:textId="77777777"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Microsoft Dynamics 365 for Operations Server na bilo kojem mrežnom poslužitelju ili dijeljenim poslužiteljima</w:t>
      </w:r>
    </w:p>
    <w:p w14:paraId="15CCFA4C" w14:textId="77777777" w:rsidR="002C345F" w:rsidRPr="00747204" w:rsidRDefault="002C345F" w:rsidP="002C345F">
      <w:pPr>
        <w:pStyle w:val="ProductList-Body"/>
        <w:numPr>
          <w:ilvl w:val="0"/>
          <w:numId w:val="39"/>
        </w:numPr>
        <w:tabs>
          <w:tab w:val="left" w:pos="360"/>
          <w:tab w:val="left" w:pos="720"/>
        </w:tabs>
        <w:ind w:left="720"/>
      </w:pPr>
      <w:r>
        <w:t>instalirati i koristiti softver Microsoft Dynamics AX 2012 R3 Server umjesto softvera Microsoft Dynamic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035FBCF5" w14:textId="77777777" w:rsidR="002C345F" w:rsidRPr="00747204" w:rsidRDefault="002C345F" w:rsidP="002C345F">
      <w:pPr>
        <w:pStyle w:val="ProductList-Body"/>
        <w:tabs>
          <w:tab w:val="clear" w:pos="158"/>
          <w:tab w:val="left" w:pos="180"/>
        </w:tabs>
        <w:ind w:left="180"/>
      </w:pPr>
      <w:r>
        <w:rPr>
          <w:b/>
          <w:color w:val="0072C6"/>
        </w:rPr>
        <w:t>Microsoft Dynamics 365 On-premises Server</w:t>
      </w:r>
    </w:p>
    <w:p w14:paraId="0AE0AB18" w14:textId="77777777" w:rsidR="002C345F" w:rsidRPr="00747204" w:rsidRDefault="002C345F" w:rsidP="002C345F">
      <w:pPr>
        <w:pStyle w:val="ProductList-Body"/>
        <w:ind w:left="180"/>
      </w:pPr>
      <w:r>
        <w:t>Klijenti s aktivnim pretplatama za (1) Microsoft Dynamics 365 Plan ili (2) Microsoft Dynamics 365 Customer Engagement Plan (ili bilo kojom zasebno licenciranom komponentom Plana) mogu:</w:t>
      </w:r>
    </w:p>
    <w:p w14:paraId="68107D82" w14:textId="77777777" w:rsidR="002C345F" w:rsidRPr="00747204" w:rsidRDefault="002C345F" w:rsidP="002C345F">
      <w:pPr>
        <w:pStyle w:val="ProductList-Body"/>
        <w:numPr>
          <w:ilvl w:val="0"/>
          <w:numId w:val="43"/>
        </w:numPr>
      </w:pPr>
      <w:r>
        <w:t>instalirati neograničeni broj kopija softvera Microsoft Dynamics 365 Server (lokalno) na bilo kojem mrežnom poslužitelju ili dijeljenim poslužiteljima</w:t>
      </w:r>
    </w:p>
    <w:p w14:paraId="5BABD13A" w14:textId="77777777" w:rsidR="002C345F" w:rsidRPr="00747204" w:rsidRDefault="002C345F" w:rsidP="002C345F">
      <w:pPr>
        <w:pStyle w:val="ProductList-Body"/>
        <w:numPr>
          <w:ilvl w:val="0"/>
          <w:numId w:val="43"/>
        </w:numPr>
      </w:pPr>
      <w:r>
        <w:t xml:space="preserve">instalirati softver Microsoft Dynamics CRM 2016 Server umjesto softvera Microsoft Dynamic 365 On-Premise Server </w:t>
      </w:r>
    </w:p>
    <w:p w14:paraId="69868ACA" w14:textId="77777777" w:rsidR="002C345F" w:rsidRPr="00747204" w:rsidRDefault="002C345F" w:rsidP="002C345F">
      <w:pPr>
        <w:pStyle w:val="ProductList-Body"/>
        <w:numPr>
          <w:ilvl w:val="0"/>
          <w:numId w:val="43"/>
        </w:numPr>
      </w:pPr>
      <w:r>
        <w:lastRenderedPageBreak/>
        <w:t>dopustiti pristup poslužiteljskom softveru samo korisnicima i uređajima kojima je dodijeljen kvalificirani SL i</w:t>
      </w:r>
    </w:p>
    <w:p w14:paraId="698756B9" w14:textId="77777777" w:rsidR="002C345F" w:rsidRPr="00747204" w:rsidRDefault="002C345F" w:rsidP="002C345F">
      <w:pPr>
        <w:pStyle w:val="ProductList-Body"/>
        <w:numPr>
          <w:ilvl w:val="0"/>
          <w:numId w:val="43"/>
        </w:numPr>
      </w:pPr>
      <w:r>
        <w:t>dopustiti korisnicima i uređajima kojima je dodijeljen jedan od sljedećih CAL-ova pristup verziji poslužiteljskog softvera koja je aktualna od datuma početka pretplate: CAL-ovi za Microsoft Dynamics 365 On-premises for Sales, Customer Service ili Team Members; ili CAL za Microsoft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73A58E3F" w14:textId="77777777" w:rsidR="002C345F" w:rsidRPr="00747204" w:rsidRDefault="002C345F" w:rsidP="002C345F">
      <w:pPr>
        <w:pStyle w:val="ProductList-Body"/>
      </w:pPr>
      <w:r>
        <w:rPr>
          <w:b/>
          <w:color w:val="00188F"/>
        </w:rPr>
        <w:t>Microsoft Relationship Sales</w:t>
      </w:r>
    </w:p>
    <w:p w14:paraId="314EF3E9" w14:textId="77777777" w:rsidR="002C345F" w:rsidRPr="00747204" w:rsidRDefault="002C345F" w:rsidP="002C345F">
      <w:pPr>
        <w:pStyle w:val="ProductList-Body"/>
      </w:pPr>
      <w:r>
        <w:t>Rješenje Microsoft Relationship Sales uključuje Microsoft Dynamics 365 for Sales, izdanje Enterprise, i LinkedIn Sales Navigator, izdanje Enterprise.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39"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0"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1"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77777777" w:rsidR="002C345F" w:rsidRPr="00747204" w:rsidRDefault="002C345F" w:rsidP="002C345F">
      <w:pPr>
        <w:pStyle w:val="ProductList-Body"/>
        <w:ind w:left="180"/>
      </w:pPr>
      <w:r>
        <w:t>Ne postoji SLA za LinkedIn Sales Navigator, izdanje 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18" w:name="_Toc459970722"/>
      <w:bookmarkStart w:id="119" w:name="MicrosoftSocialEngagement"/>
      <w:r>
        <w:rPr>
          <w:b/>
          <w:color w:val="00188F"/>
        </w:rPr>
        <w:t>Microsoft Social Engagement</w:t>
      </w:r>
      <w:bookmarkEnd w:id="118"/>
    </w:p>
    <w:bookmarkEnd w:id="119"/>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AD0FC1"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20" w:name="_Toc489210669"/>
      <w:bookmarkStart w:id="121" w:name="O365Services"/>
      <w:r w:rsidRPr="00566D26">
        <w:rPr>
          <w:lang w:val="hr-HR"/>
        </w:rPr>
        <w:t>Usluge Office 365</w:t>
      </w:r>
      <w:bookmarkEnd w:id="120"/>
    </w:p>
    <w:bookmarkEnd w:id="121"/>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22" w:name="CoreFeaturesforOffice365Services"/>
      <w:r>
        <w:rPr>
          <w:b/>
          <w:color w:val="00188F"/>
        </w:rPr>
        <w:t>Značajke Core za Usluge Office 365</w:t>
      </w:r>
    </w:p>
    <w:bookmarkEnd w:id="122"/>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23" w:name="MicrosoftTeams"/>
      <w:r>
        <w:rPr>
          <w:b/>
          <w:color w:val="00188F"/>
        </w:rPr>
        <w:t>Microsoft Teams</w:t>
      </w:r>
      <w:bookmarkEnd w:id="123"/>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bookmarkStart w:id="124" w:name="ExchangeOnline"/>
      <w:r w:rsidRPr="00566D26">
        <w:rPr>
          <w:lang w:val="hr-HR"/>
        </w:rPr>
        <w:tab/>
      </w:r>
      <w:bookmarkStart w:id="125" w:name="_Toc489210670"/>
      <w:r>
        <w:t>Exchange Online</w:t>
      </w:r>
      <w:bookmarkEnd w:id="125"/>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24"/>
    <w:p w14:paraId="56CAD61A" w14:textId="44DBC7AF" w:rsidR="0002002E" w:rsidRDefault="0002002E" w:rsidP="0002002E">
      <w:pPr>
        <w:pStyle w:val="ProductList-Body"/>
        <w:rPr>
          <w:rFonts w:asciiTheme="majorHAnsi" w:hAnsiTheme="majorHAnsi"/>
          <w:sz w:val="16"/>
          <w:szCs w:val="16"/>
        </w:rPr>
      </w:pPr>
      <w:r>
        <w:rPr>
          <w:rFonts w:asciiTheme="majorHAnsi" w:hAnsiTheme="majorHAnsi"/>
          <w:sz w:val="16"/>
          <w:szCs w:val="16"/>
        </w:rPr>
        <w:t>Office 365 Advanced Threat Protection</w:t>
      </w:r>
    </w:p>
    <w:p w14:paraId="3E885D1A" w14:textId="284A0F08" w:rsidR="00E6465C" w:rsidRPr="006D2C33" w:rsidRDefault="00E6465C" w:rsidP="0002002E">
      <w:pPr>
        <w:pStyle w:val="ProductList-Body"/>
      </w:pPr>
      <w:r>
        <w:rPr>
          <w:rFonts w:asciiTheme="majorHAnsi" w:hAnsiTheme="majorHAnsi"/>
          <w:sz w:val="16"/>
          <w:szCs w:val="16"/>
        </w:rPr>
        <w:t>Office 365 Threat Intelligence</w:t>
      </w:r>
    </w:p>
    <w:p w14:paraId="3E847AE3" w14:textId="77777777" w:rsidR="0002002E" w:rsidRPr="006D2C33" w:rsidRDefault="0002002E" w:rsidP="0002002E">
      <w:pPr>
        <w:pStyle w:val="ProductList-Body"/>
      </w:pPr>
      <w:r>
        <w:rPr>
          <w:rFonts w:asciiTheme="majorHAnsi" w:hAnsiTheme="majorHAnsi"/>
          <w:sz w:val="16"/>
          <w:szCs w:val="16"/>
        </w:rPr>
        <w:t>Sprječavanje gubitka podataka</w:t>
      </w:r>
    </w:p>
    <w:p w14:paraId="7B6B2F54" w14:textId="77777777" w:rsidR="0002002E" w:rsidRPr="006D2C33" w:rsidRDefault="0002002E" w:rsidP="0002002E">
      <w:pPr>
        <w:pStyle w:val="ProductList-Body"/>
      </w:pPr>
      <w:r>
        <w:rPr>
          <w:rFonts w:asciiTheme="majorHAnsi" w:hAnsiTheme="majorHAnsi"/>
          <w:sz w:val="16"/>
          <w:szCs w:val="16"/>
        </w:rPr>
        <w:t>Exchange Online Archiving za Exchange Online</w:t>
      </w:r>
    </w:p>
    <w:p w14:paraId="5A0393B0" w14:textId="77777777" w:rsidR="0002002E" w:rsidRPr="006D2C33" w:rsidRDefault="0002002E" w:rsidP="0002002E">
      <w:pPr>
        <w:pStyle w:val="ProductList-Body"/>
      </w:pPr>
      <w:r>
        <w:rPr>
          <w:rFonts w:asciiTheme="majorHAnsi" w:hAnsiTheme="majorHAnsi"/>
          <w:sz w:val="16"/>
          <w:szCs w:val="16"/>
        </w:rPr>
        <w:t>Exchange Online Archiving za Exchange Server</w:t>
      </w:r>
    </w:p>
    <w:p w14:paraId="5645AF9C" w14:textId="3B0A584E" w:rsidR="0002002E" w:rsidRPr="006D2C33" w:rsidRDefault="0002002E" w:rsidP="0002002E">
      <w:pPr>
        <w:pStyle w:val="ProductList-Body"/>
      </w:pPr>
      <w:r>
        <w:rPr>
          <w:rFonts w:asciiTheme="majorHAnsi" w:hAnsiTheme="majorHAnsi"/>
          <w:sz w:val="16"/>
          <w:szCs w:val="16"/>
        </w:rPr>
        <w:t xml:space="preserve">Exchange Online </w:t>
      </w:r>
      <w:r w:rsidR="000C3D0F">
        <w:rPr>
          <w:rFonts w:asciiTheme="majorHAnsi" w:hAnsiTheme="majorHAnsi"/>
          <w:sz w:val="16"/>
          <w:szCs w:val="16"/>
        </w:rPr>
        <w:t>K</w:t>
      </w:r>
      <w:r w:rsidR="00E6465C">
        <w:rPr>
          <w:rFonts w:asciiTheme="majorHAnsi" w:hAnsiTheme="majorHAnsi"/>
          <w:sz w:val="16"/>
          <w:szCs w:val="16"/>
        </w:rPr>
        <w:t>1</w:t>
      </w:r>
    </w:p>
    <w:p w14:paraId="27A2D0D8" w14:textId="4A6EEA5C" w:rsidR="006F76BD" w:rsidRPr="00903BB7" w:rsidRDefault="0002002E" w:rsidP="0002002E">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lastRenderedPageBreak/>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3"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26" w:name="_Toc423959249"/>
      <w:r w:rsidRPr="00E05502">
        <w:rPr>
          <w:b/>
          <w:color w:val="00188F"/>
        </w:rPr>
        <w:t>Ugovor o razini usluge</w:t>
      </w:r>
      <w:bookmarkEnd w:id="126"/>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AD0FC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27" w:name="_Toc489210671"/>
      <w:bookmarkStart w:id="128" w:name="Office365Applications"/>
      <w:r w:rsidRPr="00566D26">
        <w:rPr>
          <w:lang w:val="hr-HR"/>
        </w:rPr>
        <w:t>Aplikacije Office 365</w:t>
      </w:r>
      <w:bookmarkEnd w:id="127"/>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268EFFFF" w14:textId="77777777" w:rsidR="006F76BD" w:rsidRPr="00903BB7" w:rsidRDefault="006F76BD" w:rsidP="006F76BD">
      <w:pPr>
        <w:pStyle w:val="ProductList-Body"/>
      </w:pPr>
      <w:r>
        <w:t>Ne postoji Ugovor o razini usluge za Visio Pro za Office 365.</w:t>
      </w:r>
    </w:p>
    <w:p w14:paraId="446EB6D0" w14:textId="77777777" w:rsidR="00123E7D" w:rsidRPr="00690C65" w:rsidRDefault="00123E7D" w:rsidP="00123E7D">
      <w:pPr>
        <w:pStyle w:val="ProductList-Body"/>
      </w:pPr>
    </w:p>
    <w:p w14:paraId="70E83768" w14:textId="77777777" w:rsidR="005B5AD6" w:rsidRPr="00123E7D" w:rsidRDefault="005B5AD6" w:rsidP="005B5AD6">
      <w:pPr>
        <w:pStyle w:val="ProductList-Body"/>
        <w:tabs>
          <w:tab w:val="clear" w:pos="158"/>
          <w:tab w:val="left" w:pos="180"/>
        </w:tabs>
        <w:rPr>
          <w:b/>
          <w:color w:val="00188F"/>
        </w:rPr>
      </w:pPr>
      <w:r>
        <w:rPr>
          <w:b/>
          <w:color w:val="00188F"/>
        </w:rPr>
        <w:t>Prava na instalaciju i korištenje proizvoda</w:t>
      </w:r>
    </w:p>
    <w:p w14:paraId="17A2763D" w14:textId="77777777" w:rsidR="005B5AD6" w:rsidRDefault="005B5AD6" w:rsidP="005B5AD6">
      <w:pPr>
        <w:pStyle w:val="ProductList-Body"/>
        <w:tabs>
          <w:tab w:val="clear" w:pos="158"/>
          <w:tab w:val="left" w:pos="180"/>
        </w:tabs>
      </w:pPr>
      <w:r>
        <w:t>Svaki korisnik kojem Klijent prenese SL za korisnika mora imati Microsoftov račun da bi koristio softver pružen u okviru pretplate. Ti korisnici:</w:t>
      </w:r>
    </w:p>
    <w:p w14:paraId="4E9EB38A" w14:textId="77777777" w:rsidR="005B5AD6" w:rsidRDefault="005B5AD6" w:rsidP="005B5AD6">
      <w:pPr>
        <w:pStyle w:val="ProductList-Body"/>
        <w:numPr>
          <w:ilvl w:val="0"/>
          <w:numId w:val="17"/>
        </w:numPr>
        <w:ind w:left="450" w:hanging="270"/>
      </w:pPr>
      <w:r>
        <w:t>mogu aktivirati softver isporučen uz SL na do pet istovremenih okruženja operacijskih sustava za lokalno ili udaljeno korištenje;</w:t>
      </w:r>
    </w:p>
    <w:p w14:paraId="395A8382" w14:textId="77777777" w:rsidR="005B5AD6" w:rsidRDefault="005B5AD6" w:rsidP="005B5AD6">
      <w:pPr>
        <w:pStyle w:val="ProductList-Body"/>
        <w:numPr>
          <w:ilvl w:val="0"/>
          <w:numId w:val="17"/>
        </w:numPr>
        <w:spacing w:before="40"/>
        <w:ind w:left="450" w:hanging="274"/>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4"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6073EBEA" w14:textId="77777777" w:rsidR="005B5AD6" w:rsidRDefault="005B5AD6" w:rsidP="005B5AD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lastRenderedPageBreak/>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AD0FC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29" w:name="MicrosoftMyAnalytics"/>
      <w:bookmarkStart w:id="130" w:name="_Toc465426847"/>
      <w:bookmarkStart w:id="131" w:name="_Toc489210672"/>
      <w:r w:rsidRPr="000E7B9F">
        <w:rPr>
          <w:lang w:val="hr-HR"/>
        </w:rPr>
        <w:t>Microsoft MyAnalytics</w:t>
      </w:r>
      <w:bookmarkEnd w:id="129"/>
      <w:bookmarkEnd w:id="130"/>
      <w:bookmarkEnd w:id="131"/>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AD0FC1"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32" w:name="_Toc489210673"/>
      <w:r w:rsidR="00976EB6" w:rsidRPr="00566D26">
        <w:rPr>
          <w:lang w:val="hr-HR"/>
        </w:rPr>
        <w:t>Office Online</w:t>
      </w:r>
      <w:bookmarkEnd w:id="132"/>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AD0FC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33" w:name="_Toc489210674"/>
      <w:r>
        <w:t>OneDrive for Business</w:t>
      </w:r>
      <w:bookmarkEnd w:id="133"/>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AD0FC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34" w:name="_Toc453946627"/>
      <w:bookmarkStart w:id="135" w:name="_Toc451949065"/>
      <w:bookmarkStart w:id="136" w:name="ProjectOnline"/>
      <w:r>
        <w:tab/>
      </w:r>
      <w:bookmarkStart w:id="137" w:name="_Toc489210675"/>
      <w:r w:rsidR="006F76BD">
        <w:t>Project Online</w:t>
      </w:r>
      <w:bookmarkEnd w:id="134"/>
      <w:bookmarkEnd w:id="135"/>
      <w:bookmarkEnd w:id="137"/>
    </w:p>
    <w:bookmarkEnd w:id="136"/>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AD0FC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tab/>
      </w:r>
      <w:bookmarkStart w:id="138" w:name="_Toc489210676"/>
      <w: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49D73AC4" w:rsidR="0002002E" w:rsidRPr="006D2C33" w:rsidRDefault="0002002E" w:rsidP="0002002E">
      <w:pPr>
        <w:pStyle w:val="ProductList-Body"/>
      </w:pPr>
      <w:r>
        <w:rPr>
          <w:rFonts w:asciiTheme="majorHAnsi" w:hAnsiTheme="majorHAnsi"/>
          <w:sz w:val="16"/>
          <w:szCs w:val="16"/>
        </w:rPr>
        <w:t xml:space="preserve">SharePoint Online </w:t>
      </w:r>
      <w:r w:rsidR="000C3D0F">
        <w:rPr>
          <w:rFonts w:asciiTheme="majorHAnsi" w:hAnsiTheme="majorHAnsi"/>
          <w:sz w:val="16"/>
          <w:szCs w:val="16"/>
        </w:rPr>
        <w:t>K</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32E48A0B"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0C3D0F">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AD0FC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39" w:name="_Toc431797723"/>
      <w:bookmarkStart w:id="140" w:name="SkypeforBusinessOnline"/>
      <w:bookmarkStart w:id="141" w:name="_Toc431459539"/>
      <w:r>
        <w:rPr>
          <w:lang w:val="hr-HR"/>
        </w:rPr>
        <w:tab/>
      </w:r>
      <w:bookmarkStart w:id="142" w:name="_Toc489210677"/>
      <w:r w:rsidR="001E671B" w:rsidRPr="00566D26">
        <w:rPr>
          <w:lang w:val="hr-HR"/>
        </w:rPr>
        <w:t xml:space="preserve">Skype za tvrtke </w:t>
      </w:r>
      <w:bookmarkEnd w:id="139"/>
      <w:r w:rsidR="001E671B" w:rsidRPr="00566D26">
        <w:rPr>
          <w:lang w:val="hr-HR"/>
        </w:rPr>
        <w:t>Online</w:t>
      </w:r>
      <w:bookmarkEnd w:id="140"/>
      <w:bookmarkEnd w:id="141"/>
      <w:bookmarkEnd w:id="142"/>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56D51E26" w14:textId="77777777" w:rsidR="0002002E" w:rsidRPr="006D2C33" w:rsidRDefault="0002002E" w:rsidP="0002002E">
      <w:pPr>
        <w:pStyle w:val="ProductList-Body"/>
      </w:pPr>
      <w:r>
        <w:rPr>
          <w:rFonts w:asciiTheme="majorHAnsi" w:hAnsiTheme="majorHAnsi"/>
          <w:sz w:val="16"/>
          <w:szCs w:val="16"/>
        </w:rPr>
        <w:t>Skype za tvrtke online (Plan 1 i Plan 2)</w:t>
      </w:r>
    </w:p>
    <w:p w14:paraId="6304A67C" w14:textId="48F26E46" w:rsidR="001E671B" w:rsidRPr="00866323" w:rsidRDefault="0002002E" w:rsidP="0002002E">
      <w:pPr>
        <w:pStyle w:val="ProductList-Body"/>
        <w:rPr>
          <w:rFonts w:asciiTheme="majorHAnsi" w:hAnsiTheme="majorHAnsi"/>
          <w:sz w:val="16"/>
          <w:szCs w:val="16"/>
        </w:rPr>
      </w:pPr>
      <w:r>
        <w:rPr>
          <w:rFonts w:asciiTheme="majorHAnsi" w:hAnsiTheme="majorHAnsi"/>
          <w:sz w:val="16"/>
          <w:szCs w:val="16"/>
        </w:rPr>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43" w:name="ZnačajkeCore"/>
      <w:r>
        <w:rPr>
          <w:b/>
          <w:color w:val="00188F"/>
        </w:rPr>
        <w:t>Značajke Core</w:t>
      </w:r>
      <w:bookmarkEnd w:id="143"/>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AD0FC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8E9B2D3" w:rsidR="001E671B" w:rsidRPr="00566D26" w:rsidRDefault="001E671B" w:rsidP="001E671B">
      <w:pPr>
        <w:pStyle w:val="ProductList-Offering2Heading"/>
        <w:outlineLvl w:val="2"/>
        <w:rPr>
          <w:lang w:val="hr-HR"/>
        </w:rPr>
      </w:pPr>
      <w:bookmarkStart w:id="144" w:name="SkypeforBusinessOnlinePTSN"/>
      <w:r w:rsidRPr="00566D26">
        <w:rPr>
          <w:lang w:val="hr-HR"/>
        </w:rPr>
        <w:tab/>
      </w:r>
      <w:bookmarkStart w:id="145" w:name="_Toc489210678"/>
      <w:r w:rsidRPr="00566D26">
        <w:rPr>
          <w:lang w:val="hr-HR"/>
        </w:rPr>
        <w:t>Skype za tvrtke Online PSTN Services</w:t>
      </w:r>
      <w:bookmarkEnd w:id="145"/>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bookmarkEnd w:id="144"/>
    <w:p w14:paraId="29CCC7DA"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Calling</w:t>
      </w:r>
    </w:p>
    <w:p w14:paraId="301BD129"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Online PSTN Conferencing</w:t>
      </w:r>
    </w:p>
    <w:p w14:paraId="3633E763" w14:textId="77777777" w:rsidR="00DA4748" w:rsidRPr="009C7BD7" w:rsidRDefault="00DA4748" w:rsidP="00DA4748">
      <w:pPr>
        <w:pStyle w:val="ProductList-Body"/>
        <w:rPr>
          <w:rFonts w:asciiTheme="majorHAnsi" w:hAnsiTheme="majorHAnsi"/>
          <w:sz w:val="16"/>
          <w:szCs w:val="16"/>
        </w:rPr>
      </w:pPr>
      <w:r w:rsidRPr="009C7BD7">
        <w:rPr>
          <w:rFonts w:asciiTheme="majorHAnsi" w:hAnsiTheme="majorHAnsi"/>
          <w:sz w:val="16"/>
          <w:szCs w:val="16"/>
        </w:rPr>
        <w:t>Skype za tvrtke – upotreba u javnim komutiranim telefonskim mrežama</w:t>
      </w:r>
    </w:p>
    <w:p w14:paraId="0040A479" w14:textId="77777777" w:rsidR="00DA4748" w:rsidRPr="009C7BD7" w:rsidRDefault="00DA4748" w:rsidP="00DA4748">
      <w:pPr>
        <w:pStyle w:val="ProductList-Offering2"/>
        <w:sectPr w:rsidR="00DA4748" w:rsidRPr="009C7BD7"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62AF48D2" w14:textId="77777777" w:rsidR="002C0374" w:rsidRPr="00CC13E3" w:rsidRDefault="002C0374" w:rsidP="002C0374">
      <w:pPr>
        <w:pStyle w:val="ProductList-Body"/>
      </w:pPr>
      <w:r>
        <w:rPr>
          <w:b/>
          <w:color w:val="00188F"/>
        </w:rPr>
        <w:t xml:space="preserve">PSTN usluge </w:t>
      </w:r>
    </w:p>
    <w:p w14:paraId="79899DA4" w14:textId="77777777" w:rsidR="002C0374" w:rsidRPr="00CC13E3" w:rsidRDefault="002C0374" w:rsidP="002C0374">
      <w:pPr>
        <w:pStyle w:val="ProductList-Body"/>
      </w:pPr>
      <w:r>
        <w:t>Usluge Skype za tvrtke Online PSTN („PSTN usluge“) omogućuju korisnicima komuniciranje s drugima putem svjetske glasovne telefonske mreže poznate kao Javna komutirana telefonska mreža. PSTN usluge pruža Microsoftovo povezano društvo ovlašteno za njihovo pružanje. Cijene za PSTN usluge mogu uključivati primjenjive poreze i naknade. Uvjeti pružanje usluge PSTN-a mogu se razlikovati ovisno o zemlji. Svi uključeni porezi, naknade i odredbe koje se odnose na određene zemlje navedeni su na web-mjestu Količinskog licenciranja (</w:t>
      </w:r>
      <w:hyperlink r:id="rId45" w:history="1">
        <w:r>
          <w:rPr>
            <w:rStyle w:val="Hyperlink"/>
          </w:rPr>
          <w:t>http://go.microsoft.com/fwlink/?LinkId=690247</w:t>
        </w:r>
      </w:hyperlink>
      <w:r>
        <w:t>).</w:t>
      </w:r>
    </w:p>
    <w:p w14:paraId="2F71985C" w14:textId="77777777" w:rsidR="002C0374" w:rsidRPr="00CC13E3" w:rsidRDefault="002C0374" w:rsidP="002C0374">
      <w:pPr>
        <w:pStyle w:val="ProductList-Body"/>
      </w:pPr>
    </w:p>
    <w:p w14:paraId="33EEDDF6" w14:textId="77777777" w:rsidR="002C0374" w:rsidRPr="00CC13E3" w:rsidRDefault="002C0374" w:rsidP="002C0374">
      <w:pPr>
        <w:pStyle w:val="ProductList-Body"/>
      </w:pPr>
      <w:r>
        <w:t>Ako dođe do prekoračenja ograničenja upotrebe za primjenjivi plan pretplate na uslugu PSTN kako je opisano u uvjetima pružanja usluge, moguća je obustava usluge. Microsoft će dati razumnu obavijest prije obustave PSTN usluga, a klijent će u razdoblju obustave moći upućivati pozive u slučaju nužde.</w:t>
      </w:r>
    </w:p>
    <w:p w14:paraId="0BF95E93" w14:textId="77777777" w:rsidR="005B5AD6" w:rsidRDefault="005B5AD6" w:rsidP="005B5AD6">
      <w:pPr>
        <w:pStyle w:val="ProductList-Body"/>
      </w:pPr>
    </w:p>
    <w:p w14:paraId="78ADD1AA" w14:textId="77777777" w:rsidR="005B5AD6" w:rsidRPr="003619D2" w:rsidRDefault="005B5AD6" w:rsidP="000E7B9F">
      <w:pPr>
        <w:pStyle w:val="ProductList-Body"/>
        <w:keepNext/>
        <w:rPr>
          <w:b/>
          <w:color w:val="00188F"/>
        </w:rPr>
      </w:pPr>
      <w:r>
        <w:rPr>
          <w:b/>
          <w:color w:val="00188F"/>
        </w:rPr>
        <w:t>Važne informacije o hitnim službama</w:t>
      </w:r>
    </w:p>
    <w:p w14:paraId="3F5163AA" w14:textId="77777777" w:rsidR="005B5AD6" w:rsidRDefault="005B5AD6" w:rsidP="005B5AD6">
      <w:pPr>
        <w:pStyle w:val="ProductList-Body"/>
      </w:pPr>
      <w:r>
        <w:t xml:space="preserve">Klijent mora obavijestiti svakog korisnika usluga Skype za tvrtke online – PSTN pozivi da pozivi hitnim službama funkcioniraju drukčije nego na tradicionalnim telefonskim uslugama i to na sljedeće načine: (i) Skype za tvrtke ne mora znati točnu lokaciju pozivatelja hitne službe, što može rezultirati preusmjeravanjem poziva na pozivni centar pogrešne hitne službe ili slanjem hitnih službi na pogrešno mjesto; (ii) ako korisnikov uređaj </w:t>
      </w:r>
      <w:r>
        <w:lastRenderedPageBreak/>
        <w:t xml:space="preserve">nema napajanja, nestane struje ili iz bilo kojeg razloga ne može pristupiti internetu, korisnik ne može uputiti poziv hitnoj službi putem usluga Skype za tvrtke – PSTN pozivi; (iii) iako se usluge Skype za tvrtke online – PSTN pozivi mogu koristiti svugdje na svijetu gdje je dostupna internetska mreža, korisnici ne bi trebali pozivati hitne službe s mjesta izvan matične zemlje jer se poziv vjerojatno neće preusmjeriti na odgovarajući pozivni centar na toj lokaciji. </w:t>
      </w:r>
    </w:p>
    <w:p w14:paraId="07C40A99" w14:textId="77777777" w:rsidR="001E671B" w:rsidRPr="00585A48" w:rsidRDefault="00AD0FC1"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46" w:name="_Toc489210679"/>
      <w:bookmarkStart w:id="147" w:name="OtherOnlineServices"/>
      <w:r w:rsidRPr="00566D26">
        <w:rPr>
          <w:lang w:val="hr-HR"/>
        </w:rPr>
        <w:t>Ostale Online usluge</w:t>
      </w:r>
      <w:bookmarkEnd w:id="146"/>
    </w:p>
    <w:p w14:paraId="78E695E7" w14:textId="77777777" w:rsidR="003F77C0" w:rsidRDefault="003F77C0" w:rsidP="003F77C0">
      <w:pPr>
        <w:pStyle w:val="ProductList-Offering2Heading"/>
        <w:outlineLvl w:val="2"/>
      </w:pPr>
      <w:bookmarkStart w:id="148" w:name="MicrosoftLearning"/>
      <w:bookmarkStart w:id="149" w:name="MicrosoftPowerBIPro"/>
      <w:bookmarkEnd w:id="147"/>
      <w:r>
        <w:tab/>
      </w:r>
      <w:bookmarkStart w:id="150" w:name="_Toc476230941"/>
      <w:bookmarkStart w:id="151" w:name="_Toc476476626"/>
      <w:bookmarkStart w:id="152" w:name="_Toc489210680"/>
      <w:bookmarkStart w:id="153" w:name="BingMaps"/>
      <w:r>
        <w:t>Bing karte Enterprise Platform i Mobile Asset Management Platform</w:t>
      </w:r>
      <w:bookmarkEnd w:id="150"/>
      <w:bookmarkEnd w:id="151"/>
      <w:bookmarkEnd w:id="152"/>
    </w:p>
    <w:bookmarkEnd w:id="153"/>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6" w:history="1">
        <w:r>
          <w:rPr>
            <w:rStyle w:val="Hyperlink"/>
          </w:rPr>
          <w:t>https://aka.ms/bingmapsplatformapistou</w:t>
        </w:r>
      </w:hyperlink>
      <w:r>
        <w:t xml:space="preserve"> i </w:t>
      </w:r>
      <w:hyperlink r:id="rId47"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8" w:history="1">
        <w:r>
          <w:rPr>
            <w:rStyle w:val="Hyperlink"/>
          </w:rPr>
          <w:t>https://go.microsoft.com/fwlink/?LinkId=521839</w:t>
        </w:r>
      </w:hyperlink>
      <w:r>
        <w:t xml:space="preserve"> primjenjuju se na Klijentovu upotrebu Usluge Bing karte.</w:t>
      </w:r>
    </w:p>
    <w:p w14:paraId="0F3772EB" w14:textId="77777777" w:rsidR="00752055" w:rsidRPr="00895438" w:rsidRDefault="00AD0FC1"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77777777" w:rsidR="00A20580" w:rsidRPr="00A20580" w:rsidRDefault="00A20580" w:rsidP="00A20580">
      <w:pPr>
        <w:pStyle w:val="ProductList-Offering2Heading"/>
        <w:outlineLvl w:val="2"/>
        <w:rPr>
          <w:lang w:val="hr-HR"/>
        </w:rPr>
      </w:pPr>
      <w:bookmarkStart w:id="154" w:name="Intune"/>
      <w:bookmarkStart w:id="155" w:name="_Toc459970737"/>
      <w:r w:rsidRPr="00A20580">
        <w:rPr>
          <w:lang w:val="hr-HR"/>
        </w:rPr>
        <w:tab/>
      </w:r>
      <w:bookmarkStart w:id="156" w:name="_Toc476230942"/>
      <w:bookmarkStart w:id="157" w:name="_Toc489210681"/>
      <w:bookmarkStart w:id="158" w:name="BusinessApplicationPlatform"/>
      <w:r w:rsidRPr="00A20580">
        <w:rPr>
          <w:lang w:val="hr-HR"/>
        </w:rPr>
        <w:t>Platforma za poslovne aplikacije</w:t>
      </w:r>
      <w:bookmarkEnd w:id="156"/>
      <w:bookmarkEnd w:id="157"/>
    </w:p>
    <w:bookmarkEnd w:id="158"/>
    <w:p w14:paraId="39D7C7D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first" r:id="rId49"/>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lastRenderedPageBreak/>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4E78BB" w:rsidRDefault="00A20580" w:rsidP="00A20580">
      <w:pPr>
        <w:pStyle w:val="ProductList-Body"/>
        <w:ind w:left="180"/>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4E78BB" w:rsidRDefault="00A20580" w:rsidP="00A20580">
      <w:pPr>
        <w:pStyle w:val="ProductList-Body"/>
        <w:ind w:left="180"/>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4E78BB" w:rsidRDefault="00A20580" w:rsidP="00A20580">
      <w:pPr>
        <w:pStyle w:val="ProductList-Body"/>
        <w:ind w:left="180"/>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77777777" w:rsidR="00A20580" w:rsidRPr="004E78BB" w:rsidRDefault="00A20580" w:rsidP="00A20580">
      <w:pPr>
        <w:pStyle w:val="ProductList-Body"/>
        <w:ind w:left="180"/>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723E25CA" w14:textId="77777777" w:rsidR="00E6465C" w:rsidRPr="00585A48" w:rsidRDefault="00AD0FC1"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687B0F87" w14:textId="77AA8CBB" w:rsidR="003F77C0" w:rsidRPr="003F77C0" w:rsidRDefault="003F77C0" w:rsidP="003F77C0">
      <w:pPr>
        <w:pStyle w:val="ProductList-Offering2Heading"/>
        <w:ind w:firstLine="158"/>
        <w:outlineLvl w:val="2"/>
        <w:rPr>
          <w:b w:val="0"/>
          <w:color w:val="000000" w:themeColor="text1"/>
          <w:sz w:val="8"/>
          <w:szCs w:val="8"/>
          <w:lang w:val="hr-HR"/>
        </w:rPr>
      </w:pPr>
      <w:bookmarkStart w:id="159" w:name="_Toc489210682"/>
      <w:bookmarkStart w:id="160" w:name="_Toc476476628"/>
      <w:r w:rsidRPr="003F77C0">
        <w:rPr>
          <w:lang w:val="hr-HR"/>
        </w:rPr>
        <w:t>Kaizala</w:t>
      </w:r>
      <w:bookmarkEnd w:id="159"/>
    </w:p>
    <w:p w14:paraId="540FA8C6" w14:textId="77777777" w:rsidR="003F77C0" w:rsidRDefault="003F77C0" w:rsidP="003F77C0">
      <w:pPr>
        <w:pStyle w:val="ProductList-Body"/>
        <w:keepNext/>
        <w:tabs>
          <w:tab w:val="clear" w:pos="158"/>
          <w:tab w:val="left" w:pos="360"/>
        </w:tabs>
        <w:rPr>
          <w:b/>
          <w:color w:val="00188F"/>
        </w:rPr>
      </w:pPr>
      <w:r>
        <w:rPr>
          <w:b/>
          <w:color w:val="00188F"/>
        </w:rPr>
        <w:t>Ugovor o razini usluge</w:t>
      </w:r>
    </w:p>
    <w:p w14:paraId="77CAA1FF" w14:textId="77777777" w:rsidR="003F77C0" w:rsidRDefault="003F77C0" w:rsidP="003F77C0">
      <w:pPr>
        <w:pStyle w:val="ProductList-Body"/>
        <w:rPr>
          <w:b/>
          <w:color w:val="00188F"/>
        </w:rPr>
      </w:pPr>
      <w:r>
        <w:t>Za aplikaciju Kaizala ne postoji Ugovor o razini usluge.</w:t>
      </w:r>
    </w:p>
    <w:p w14:paraId="33B5AD52" w14:textId="77777777" w:rsidR="003F77C0" w:rsidRPr="00585A48" w:rsidRDefault="00AD0FC1" w:rsidP="003F77C0">
      <w:pPr>
        <w:pStyle w:val="ProductList-Body"/>
        <w:shd w:val="clear" w:color="auto" w:fill="A6A6A6" w:themeFill="background1" w:themeFillShade="A6"/>
        <w:spacing w:before="120" w:after="240"/>
        <w:jc w:val="right"/>
        <w:rPr>
          <w:sz w:val="16"/>
          <w:szCs w:val="16"/>
        </w:rPr>
      </w:pPr>
      <w:hyperlink w:anchor="TableofContents" w:history="1">
        <w:r w:rsidR="003F77C0">
          <w:rPr>
            <w:rStyle w:val="Hyperlink"/>
            <w:sz w:val="16"/>
            <w:szCs w:val="16"/>
          </w:rPr>
          <w:t>Sadr</w:t>
        </w:r>
        <w:r w:rsidR="003F77C0" w:rsidRPr="00926708">
          <w:rPr>
            <w:color w:val="0563C1"/>
            <w:u w:val="single"/>
          </w:rPr>
          <w:t>žaj</w:t>
        </w:r>
      </w:hyperlink>
      <w:r w:rsidR="003F77C0">
        <w:rPr>
          <w:sz w:val="16"/>
          <w:szCs w:val="16"/>
        </w:rPr>
        <w:t xml:space="preserve"> / </w:t>
      </w:r>
      <w:hyperlink w:anchor="GeneralTerms" w:history="1">
        <w:r w:rsidR="003F77C0">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r>
        <w:tab/>
      </w:r>
      <w:bookmarkStart w:id="161" w:name="_Toc489210683"/>
      <w:r w:rsidR="00E6465C">
        <w:t>Microsoft Cloud App Security</w:t>
      </w:r>
      <w:bookmarkEnd w:id="160"/>
      <w:bookmarkEnd w:id="161"/>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AD0FC1"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54"/>
    <w:bookmarkEnd w:id="155"/>
    <w:p w14:paraId="6115D92A" w14:textId="77777777" w:rsidR="00A20580" w:rsidRPr="00A20580" w:rsidRDefault="00A20580" w:rsidP="00A20580">
      <w:pPr>
        <w:pStyle w:val="ProductList-Offering2Heading"/>
        <w:outlineLvl w:val="2"/>
        <w:rPr>
          <w:lang w:val="hr-HR"/>
        </w:rPr>
      </w:pPr>
      <w:r w:rsidRPr="00A20580">
        <w:rPr>
          <w:lang w:val="hr-HR"/>
        </w:rPr>
        <w:tab/>
      </w:r>
      <w:bookmarkStart w:id="162" w:name="_Toc476230944"/>
      <w:bookmarkStart w:id="163" w:name="_Toc489210684"/>
      <w:r w:rsidRPr="00A20580">
        <w:rPr>
          <w:lang w:val="hr-HR"/>
        </w:rPr>
        <w:t>Microsoft Intune</w:t>
      </w:r>
      <w:bookmarkEnd w:id="162"/>
      <w:bookmarkEnd w:id="163"/>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first" r:id="rId52"/>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4E78BB" w:rsidRDefault="00A20580" w:rsidP="00A20580">
      <w:pPr>
        <w:pStyle w:val="ProductList-Body"/>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2C345F">
      <w:pPr>
        <w:pStyle w:val="ProductList-Body"/>
        <w:keepNext/>
        <w:tabs>
          <w:tab w:val="clear" w:pos="158"/>
          <w:tab w:val="left" w:pos="180"/>
        </w:tabs>
      </w:pPr>
      <w:r>
        <w:rPr>
          <w:b/>
          <w:color w:val="00188F"/>
        </w:rPr>
        <w:lastRenderedPageBreak/>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53"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AD0FC1"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141F4BF1" w:rsidR="006F76BD" w:rsidRPr="00903BB7" w:rsidRDefault="009119A8" w:rsidP="009119A8">
      <w:pPr>
        <w:pStyle w:val="ProductList-Offering2Heading"/>
        <w:keepNext/>
        <w:outlineLvl w:val="2"/>
      </w:pPr>
      <w:bookmarkStart w:id="164" w:name="_Toc453946633"/>
      <w:bookmarkStart w:id="165" w:name="_Toc451949071"/>
      <w:r>
        <w:tab/>
      </w:r>
      <w:bookmarkStart w:id="166" w:name="_Toc489210685"/>
      <w:r w:rsidR="006F76BD">
        <w:t>Microsoft Learning</w:t>
      </w:r>
      <w:bookmarkEnd w:id="164"/>
      <w:bookmarkEnd w:id="166"/>
      <w:r w:rsidR="006F76BD">
        <w:t xml:space="preserve"> </w:t>
      </w:r>
      <w:bookmarkEnd w:id="165"/>
    </w:p>
    <w:bookmarkEnd w:id="148"/>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2C345F" w:rsidRDefault="006F76BD" w:rsidP="006F76BD">
      <w:pPr>
        <w:pStyle w:val="ProductList-Body"/>
        <w:rPr>
          <w:sz w:val="16"/>
          <w:szCs w:val="20"/>
        </w:rPr>
      </w:pPr>
    </w:p>
    <w:p w14:paraId="17E82C10" w14:textId="77777777" w:rsidR="006F76BD" w:rsidRPr="00903BB7" w:rsidRDefault="006F76BD" w:rsidP="006F76BD">
      <w:pPr>
        <w:pStyle w:val="ProductList-ClauseHeading"/>
      </w:pPr>
      <w:bookmarkStart w:id="167" w:name="_Toc451949072"/>
      <w:r>
        <w:t>Microsoft Learning Imagine Academy</w:t>
      </w:r>
      <w:bookmarkEnd w:id="167"/>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2C345F" w:rsidRDefault="006F76BD" w:rsidP="006F76BD">
      <w:pPr>
        <w:pStyle w:val="ProductList-Body"/>
        <w:rPr>
          <w:sz w:val="16"/>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4" w:history="1">
        <w:r>
          <w:rPr>
            <w:rStyle w:val="Hyperlink"/>
          </w:rPr>
          <w:t>http://www.microsoft.com/itacademy</w:t>
        </w:r>
      </w:hyperlink>
      <w:r>
        <w:t>, primjenjuju se na Klijentovo korištenje programa Microsoft Learning Imagine Academy i njegove pogodnosti.</w:t>
      </w:r>
    </w:p>
    <w:p w14:paraId="187B09EA" w14:textId="77777777" w:rsidR="006F76BD" w:rsidRPr="002C345F" w:rsidRDefault="006F76BD" w:rsidP="006F76BD">
      <w:pPr>
        <w:pStyle w:val="ProductList-Body"/>
        <w:rPr>
          <w:sz w:val="16"/>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AD0FC1"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49"/>
    <w:p w14:paraId="779881C9" w14:textId="77777777" w:rsidR="00083111" w:rsidRPr="009C1170" w:rsidRDefault="00083111" w:rsidP="00083111">
      <w:pPr>
        <w:pStyle w:val="ProductList-Offering2Heading"/>
        <w:keepNext/>
        <w:outlineLvl w:val="2"/>
      </w:pPr>
      <w:r>
        <w:tab/>
      </w:r>
      <w:bookmarkStart w:id="168" w:name="_Toc457466455"/>
      <w:bookmarkStart w:id="169" w:name="_Toc489210686"/>
      <w:r>
        <w:t>Minecraft: Education Edition</w:t>
      </w:r>
      <w:bookmarkEnd w:id="168"/>
      <w:bookmarkEnd w:id="169"/>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AD0FC1"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4717F1">
      <w:pPr>
        <w:pStyle w:val="ProductList-Offering2Heading"/>
        <w:rPr>
          <w:lang w:val="hr-HR"/>
        </w:rPr>
      </w:pPr>
      <w:r>
        <w:rPr>
          <w:lang w:val="hr-HR"/>
        </w:rPr>
        <w:tab/>
      </w:r>
      <w:bookmarkStart w:id="170" w:name="_Toc489210687"/>
      <w:r w:rsidR="00581CDB" w:rsidRPr="00566D26">
        <w:rPr>
          <w:lang w:val="hr-HR"/>
        </w:rPr>
        <w:t>Office 365 Developer</w:t>
      </w:r>
      <w:bookmarkEnd w:id="170"/>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2C345F" w:rsidRDefault="00581CDB" w:rsidP="00581CDB">
      <w:pPr>
        <w:pStyle w:val="ProductList-Body"/>
        <w:tabs>
          <w:tab w:val="clear" w:pos="158"/>
          <w:tab w:val="left" w:pos="180"/>
        </w:tabs>
        <w:rPr>
          <w:sz w:val="16"/>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AD0FC1"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71" w:name="_Toc453946637"/>
      <w:bookmarkStart w:id="172" w:name="_Toc489210688"/>
      <w:r w:rsidRPr="000E7B9F">
        <w:rPr>
          <w:lang w:val="hr-HR"/>
        </w:rPr>
        <w:t>Računalni operacijski sustav Windows</w:t>
      </w:r>
      <w:bookmarkEnd w:id="171"/>
      <w:bookmarkEnd w:id="172"/>
    </w:p>
    <w:p w14:paraId="4B2372F4" w14:textId="77777777" w:rsidR="006F76BD" w:rsidRPr="00903BB7" w:rsidRDefault="006F76BD" w:rsidP="006F76BD">
      <w:pPr>
        <w:pStyle w:val="ProductList-Body"/>
      </w:pPr>
      <w:r>
        <w:rPr>
          <w:b/>
          <w:color w:val="00188F"/>
        </w:rPr>
        <w:t>Zadržavanje podataka</w:t>
      </w:r>
    </w:p>
    <w:p w14:paraId="29FDCAE4" w14:textId="77777777" w:rsidR="006F76BD" w:rsidRPr="00903BB7" w:rsidRDefault="006F76BD" w:rsidP="006F76BD">
      <w:pPr>
        <w:pStyle w:val="ProductList-Body"/>
      </w:pPr>
      <w:r>
        <w:t xml:space="preserve">Dio proizvoda Windows Defender Advanced Threat Protection ne sadrži izdvojive Korisničke podatke, stoga odredbe koje se odnose na izdvajanje Korisničke podatke u Odredbama Online usluga nisu primjenjive. </w:t>
      </w:r>
    </w:p>
    <w:p w14:paraId="01377775" w14:textId="653AB76B" w:rsidR="000E6ED8" w:rsidRPr="00690C65" w:rsidRDefault="00AD0FC1"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3" w:name="Attachment1"/>
      <w:bookmarkStart w:id="174" w:name="_Toc489210689"/>
      <w:r>
        <w:lastRenderedPageBreak/>
        <w:t>Prilog 1 – Napomene</w:t>
      </w:r>
      <w:bookmarkEnd w:id="173"/>
      <w:bookmarkEnd w:id="174"/>
    </w:p>
    <w:p w14:paraId="2F4609B8" w14:textId="0A35F4A9" w:rsidR="004D27A6" w:rsidRPr="00566D26" w:rsidRDefault="00D67A4B" w:rsidP="004717F1">
      <w:pPr>
        <w:pStyle w:val="ProductList-Offering1Heading"/>
        <w:rPr>
          <w:lang w:val="hr-HR"/>
        </w:rPr>
      </w:pPr>
      <w:bookmarkStart w:id="175" w:name="_Toc489210690"/>
      <w:r w:rsidRPr="00566D26">
        <w:rPr>
          <w:lang w:val="hr-HR"/>
        </w:rPr>
        <w:t>Bing karte</w:t>
      </w:r>
      <w:bookmarkEnd w:id="175"/>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6" w:history="1">
        <w:r>
          <w:rPr>
            <w:rStyle w:val="Hyperlink"/>
          </w:rPr>
          <w:t>go.microsoft.com/?linkid=9710837</w:t>
        </w:r>
      </w:hyperlink>
      <w:r>
        <w:t xml:space="preserve"> i Izjava o zaštiti privatnosti za Bing karte dostupna na adresi </w:t>
      </w:r>
      <w:hyperlink r:id="rId57" w:history="1">
        <w:r>
          <w:rPr>
            <w:rStyle w:val="Hyperlink"/>
          </w:rPr>
          <w:t>go.microsoft.com/fwlink/?LinkID=248686</w:t>
        </w:r>
      </w:hyperlink>
      <w:r>
        <w:t>.</w:t>
      </w:r>
    </w:p>
    <w:bookmarkStart w:id="176"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77" w:name="_Toc489210691"/>
      <w:bookmarkStart w:id="178" w:name="ProfessionalServices"/>
      <w:r w:rsidRPr="00566D26">
        <w:rPr>
          <w:lang w:val="hr-HR"/>
        </w:rPr>
        <w:t>Profesionalne usluge</w:t>
      </w:r>
      <w:bookmarkEnd w:id="176"/>
      <w:bookmarkEnd w:id="177"/>
    </w:p>
    <w:bookmarkEnd w:id="178"/>
    <w:p w14:paraId="1A3EEF2D" w14:textId="77777777" w:rsidR="00DA4748" w:rsidRPr="0015736A" w:rsidRDefault="00DA4748" w:rsidP="00DA4748">
      <w:pPr>
        <w:pStyle w:val="ProductList-Body"/>
        <w:rPr>
          <w:szCs w:val="18"/>
        </w:rPr>
      </w:pPr>
      <w:r w:rsidRPr="0015736A">
        <w:rPr>
          <w:szCs w:val="18"/>
        </w:rPr>
        <w:t>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w:t>
      </w:r>
      <w:r>
        <w:rPr>
          <w:szCs w:val="18"/>
        </w:rPr>
        <w:t xml:space="preserve"> u nastavku.</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37BAC7A1" w14:textId="77777777" w:rsidR="00DA4748" w:rsidRPr="0015736A" w:rsidRDefault="00DA4748" w:rsidP="00DA4748">
      <w:pPr>
        <w:pStyle w:val="ProductList-Body"/>
        <w:rPr>
          <w:szCs w:val="18"/>
        </w:rPr>
      </w:pPr>
      <w:r w:rsidRPr="0015736A">
        <w:rPr>
          <w:szCs w:val="18"/>
        </w:rPr>
        <w:t xml:space="preserve">Na ove se Profesionalne usluge mogu primjenjivati dodatne odredbe, ali samo u mjeri u kojoj te odredbe nisu u </w:t>
      </w:r>
      <w:r>
        <w:rPr>
          <w:szCs w:val="18"/>
        </w:rPr>
        <w:t>suprotnosti s ovom Obavijesti.</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2605F63B" w14:textId="77777777" w:rsidR="007E46D7" w:rsidRPr="003C69A1" w:rsidRDefault="007E46D7" w:rsidP="007E46D7">
      <w:pPr>
        <w:pStyle w:val="ProductList-Body"/>
        <w:outlineLvl w:val="2"/>
      </w:pPr>
      <w:r>
        <w:rPr>
          <w:b/>
          <w:color w:val="00188F"/>
        </w:rPr>
        <w:t>Popravci</w:t>
      </w:r>
    </w:p>
    <w:p w14:paraId="4DC40887" w14:textId="77777777" w:rsidR="007E46D7" w:rsidRPr="003C69A1" w:rsidRDefault="007E46D7" w:rsidP="007E46D7">
      <w:pPr>
        <w:pStyle w:val="ProductList-Body"/>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7E46D7">
      <w:pPr>
        <w:pStyle w:val="ProductList-Body"/>
      </w:pPr>
    </w:p>
    <w:p w14:paraId="2283FEAD" w14:textId="77777777" w:rsidR="007E46D7" w:rsidRPr="003C69A1" w:rsidRDefault="007E46D7" w:rsidP="007E46D7">
      <w:pPr>
        <w:pStyle w:val="ProductList-Body"/>
        <w:outlineLvl w:val="2"/>
      </w:pPr>
      <w:r>
        <w:rPr>
          <w:b/>
          <w:color w:val="00188F"/>
        </w:rPr>
        <w:t>Ranije nastala djela</w:t>
      </w:r>
    </w:p>
    <w:p w14:paraId="3CCE05CB" w14:textId="77777777" w:rsidR="007E46D7" w:rsidRPr="003C69A1" w:rsidRDefault="007E46D7" w:rsidP="007E46D7">
      <w:pPr>
        <w:pStyle w:val="ProductList-Body"/>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7E46D7">
      <w:pPr>
        <w:pStyle w:val="ProductList-Body"/>
      </w:pPr>
    </w:p>
    <w:p w14:paraId="78FC651E" w14:textId="77777777" w:rsidR="007E46D7" w:rsidRPr="003C69A1" w:rsidRDefault="007E46D7" w:rsidP="007E46D7">
      <w:pPr>
        <w:pStyle w:val="ProductList-Body"/>
      </w:pPr>
      <w:r>
        <w:rPr>
          <w:b/>
          <w:color w:val="00188F"/>
        </w:rPr>
        <w:t>Materijali isporučeni u sklopu usluge</w:t>
      </w:r>
    </w:p>
    <w:p w14:paraId="05C02863" w14:textId="77777777" w:rsidR="007E46D7" w:rsidRPr="003C69A1" w:rsidRDefault="007E46D7" w:rsidP="007E46D7">
      <w:pPr>
        <w:pStyle w:val="ProductList-Body"/>
      </w:pPr>
      <w:r>
        <w:t xml:space="preserve">„Materijali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w:t>
      </w:r>
      <w:r>
        <w:lastRenderedPageBreak/>
        <w:t>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7E46D7">
      <w:pPr>
        <w:pStyle w:val="ProductList-Body"/>
      </w:pPr>
    </w:p>
    <w:p w14:paraId="444EE88D" w14:textId="77777777" w:rsidR="007E46D7" w:rsidRPr="003C69A1" w:rsidRDefault="007E46D7" w:rsidP="007E46D7">
      <w:pPr>
        <w:pStyle w:val="ProductList-Body"/>
        <w:tabs>
          <w:tab w:val="clear" w:pos="158"/>
          <w:tab w:val="left" w:pos="360"/>
        </w:tabs>
      </w:pPr>
      <w:r>
        <w:rPr>
          <w:b/>
          <w:color w:val="00188F"/>
        </w:rPr>
        <w:t>Tehnologija drugih proizvođača</w:t>
      </w:r>
    </w:p>
    <w:p w14:paraId="223C373A" w14:textId="77777777" w:rsidR="007E46D7" w:rsidRPr="003C69A1" w:rsidRDefault="007E46D7" w:rsidP="007E46D7">
      <w:pPr>
        <w:pStyle w:val="ProductList-Body"/>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AD0FC1"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179" w:name="_Toc451949080"/>
      <w:bookmarkStart w:id="180" w:name="_Toc489210692"/>
      <w:r w:rsidRPr="002A626A">
        <w:rPr>
          <w:lang w:val="hr-HR"/>
        </w:rPr>
        <w:t>Obavijest o H.265/HEVC kodiranju za Azure Media Services</w:t>
      </w:r>
      <w:bookmarkEnd w:id="179"/>
      <w:bookmarkEnd w:id="180"/>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AD0FC1"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747204" w:rsidDel="007C0F64" w:rsidRDefault="002C345F" w:rsidP="002C345F">
      <w:pPr>
        <w:pStyle w:val="ProductList-Offering1Heading"/>
        <w:keepNext/>
        <w:keepLines/>
        <w:widowControl w:val="0"/>
      </w:pPr>
      <w:bookmarkStart w:id="181" w:name="_Toc484158323"/>
      <w:bookmarkStart w:id="182" w:name="_Toc489210693"/>
      <w:r>
        <w:t>Obavijest o programu Adobe Flash Player</w:t>
      </w:r>
      <w:bookmarkEnd w:id="181"/>
      <w:bookmarkEnd w:id="182"/>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58"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AD0FC1"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183" w:name="_Toc484158324"/>
      <w:bookmarkStart w:id="184" w:name="_Toc476230953"/>
      <w:bookmarkStart w:id="185" w:name="_Toc489210694"/>
      <w:r w:rsidRPr="002C345F">
        <w:rPr>
          <w:lang w:val="hr-HR"/>
        </w:rPr>
        <w:t>Napomena o Vizualnom standardu H.264/AVC, Videostandardu VC-1, Vizualnom standardu MPEG-4 Part 2 i Videostandardu MPEG-2</w:t>
      </w:r>
      <w:bookmarkEnd w:id="183"/>
      <w:bookmarkEnd w:id="184"/>
      <w:bookmarkEnd w:id="185"/>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AD0FC1"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60"/>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186" w:name="_Toc489210695"/>
      <w:bookmarkStart w:id="187" w:name="Attachment2"/>
      <w:r w:rsidRPr="009C7BD7">
        <w:lastRenderedPageBreak/>
        <w:t>Prilog 2 – Paketi pretplatničkih licenci</w:t>
      </w:r>
      <w:bookmarkEnd w:id="186"/>
    </w:p>
    <w:bookmarkEnd w:id="187"/>
    <w:p w14:paraId="1ED75182" w14:textId="0206CC8B"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95"/>
        <w:gridCol w:w="387"/>
        <w:gridCol w:w="486"/>
        <w:gridCol w:w="434"/>
        <w:gridCol w:w="520"/>
        <w:gridCol w:w="477"/>
      </w:tblGrid>
      <w:tr w:rsidR="002C345F" w14:paraId="7CD80054" w14:textId="77777777" w:rsidTr="006442EB">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002C143" w14:textId="77777777" w:rsidR="002C345F" w:rsidRDefault="002C345F" w:rsidP="006442EB">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BCD605"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B6B5DDF" w14:textId="77777777" w:rsidR="002C345F" w:rsidRDefault="002C345F"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0FD2EF9"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BFFBCC7"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Vlada</w:t>
            </w:r>
          </w:p>
          <w:p w14:paraId="7CFA1294" w14:textId="77777777" w:rsidR="002C345F" w:rsidRDefault="002C345F"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0A7B460" w14:textId="77777777" w:rsidR="002C345F" w:rsidRPr="00747204" w:rsidRDefault="002C345F" w:rsidP="006442EB">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CBF7D0C" w14:textId="77777777" w:rsidR="002C345F" w:rsidRDefault="002C345F" w:rsidP="006442EB">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2D1BB6"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28CF39B"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446A36A8" w14:textId="77777777" w:rsidR="002C345F" w:rsidRDefault="002C345F"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BFB175"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A07BAF6"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Tvrtke</w:t>
            </w:r>
          </w:p>
          <w:p w14:paraId="659C2098" w14:textId="77777777" w:rsidR="002C345F" w:rsidRDefault="002C345F"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gridSpan w:val="2"/>
            <w:tcBorders>
              <w:top w:val="single" w:sz="12" w:space="0" w:color="FFFFFF" w:themeColor="background1"/>
              <w:left w:val="single" w:sz="12" w:space="0" w:color="FFFFFF" w:themeColor="background1"/>
              <w:right w:val="nil"/>
            </w:tcBorders>
            <w:shd w:val="clear" w:color="auto" w:fill="0072C6"/>
            <w:hideMark/>
          </w:tcPr>
          <w:p w14:paraId="319B4E06"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Program Enterprise</w:t>
            </w:r>
          </w:p>
          <w:p w14:paraId="2E0CF7C0"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28943BC" w14:textId="77777777" w:rsidR="002C345F" w:rsidRDefault="002C345F"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7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86BF9" w14:textId="384CDE3E" w:rsidR="002C345F" w:rsidRDefault="000C3D0F" w:rsidP="006442EB">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2C345F">
              <w:rPr>
                <w:rFonts w:asciiTheme="majorHAnsi" w:hAnsiTheme="majorHAnsi"/>
                <w:color w:val="FFFFFF" w:themeColor="background1"/>
                <w:sz w:val="16"/>
                <w:szCs w:val="16"/>
                <w:vertAlign w:val="superscript"/>
              </w:rPr>
              <w:t>2</w:t>
            </w:r>
          </w:p>
        </w:tc>
        <w:tc>
          <w:tcPr>
            <w:tcW w:w="1431" w:type="dxa"/>
            <w:gridSpan w:val="3"/>
            <w:tcBorders>
              <w:top w:val="single" w:sz="12" w:space="0" w:color="FFFFFF" w:themeColor="background1"/>
              <w:left w:val="single" w:sz="12" w:space="0" w:color="FFFFFF" w:themeColor="background1"/>
              <w:bottom w:val="nil"/>
              <w:right w:val="nil"/>
            </w:tcBorders>
            <w:shd w:val="clear" w:color="auto" w:fill="0072C6"/>
          </w:tcPr>
          <w:p w14:paraId="2352FFC8" w14:textId="77777777" w:rsidR="002C345F" w:rsidRPr="00747204" w:rsidRDefault="002C345F" w:rsidP="006442EB">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22B6AB5" w14:textId="77777777" w:rsidR="002C345F" w:rsidRPr="00747204" w:rsidRDefault="002C345F" w:rsidP="006442E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Izdanje Enterprise</w:t>
            </w:r>
          </w:p>
          <w:p w14:paraId="16A96D6F" w14:textId="77777777" w:rsidR="002C345F" w:rsidRDefault="002C345F" w:rsidP="006442E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C345F" w14:paraId="0E3F2F3E" w14:textId="77777777" w:rsidTr="006442EB">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591A1E3" w14:textId="77777777" w:rsidR="002C345F" w:rsidRDefault="002C345F" w:rsidP="006442EB">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EFC2F3F" w14:textId="77B949AF" w:rsidR="002C345F" w:rsidRDefault="000C3D0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C345F">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AD5D0D"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D79B67"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71BCFA"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B6E5B" w14:textId="35CA2580" w:rsidR="002C345F" w:rsidRDefault="000C3D0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C345F">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7560FE"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16B223"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BCB598"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8F5523"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C1D16D"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8C4384"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06DE6A"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8F82F1"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669F29E5"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31727F0"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CB53"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7BFE47"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4" w:type="dxa"/>
            <w:tcBorders>
              <w:top w:val="nil"/>
              <w:left w:val="single" w:sz="12" w:space="0" w:color="FFFFFF" w:themeColor="background1"/>
              <w:bottom w:val="single" w:sz="12" w:space="0" w:color="FFFFFF" w:themeColor="background1"/>
              <w:right w:val="nil"/>
            </w:tcBorders>
            <w:shd w:val="clear" w:color="auto" w:fill="0072C6"/>
            <w:vAlign w:val="center"/>
          </w:tcPr>
          <w:p w14:paraId="1CD6D372" w14:textId="77777777" w:rsidR="002C345F" w:rsidRPr="00747204" w:rsidRDefault="002C345F"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787A743C" w14:textId="77777777" w:rsidR="002C345F" w:rsidRPr="00740A88"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20" w:type="dxa"/>
            <w:tcBorders>
              <w:top w:val="nil"/>
              <w:left w:val="single" w:sz="12" w:space="0" w:color="FFFFFF" w:themeColor="background1"/>
              <w:bottom w:val="single" w:sz="12" w:space="0" w:color="FFFFFF" w:themeColor="background1"/>
              <w:right w:val="nil"/>
            </w:tcBorders>
            <w:shd w:val="clear" w:color="auto" w:fill="0072C6"/>
            <w:vAlign w:val="center"/>
          </w:tcPr>
          <w:p w14:paraId="0CCA0801" w14:textId="77777777" w:rsidR="002C345F" w:rsidRPr="00747204" w:rsidRDefault="002C345F" w:rsidP="006442EB">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3DA1B88C" w14:textId="77777777" w:rsidR="002C345F" w:rsidRPr="00740A88"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0031B6D1" w14:textId="77777777" w:rsidR="002C345F" w:rsidRDefault="002C345F" w:rsidP="006442EB">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2C345F" w14:paraId="1B13E860" w14:textId="77777777" w:rsidTr="002C345F">
        <w:trPr>
          <w:trHeight w:val="187"/>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90423A9"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D8CCD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13D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21B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58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EA8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53E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0E30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19DD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214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F84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2D8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186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1A5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BF61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DB49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4E6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917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75F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424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81653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749EA315" w14:textId="77777777" w:rsidTr="002C345F">
        <w:trPr>
          <w:trHeight w:val="187"/>
        </w:trPr>
        <w:tc>
          <w:tcPr>
            <w:tcW w:w="2789" w:type="dxa"/>
            <w:tcBorders>
              <w:top w:val="nil"/>
              <w:left w:val="nil"/>
              <w:bottom w:val="dashSmallGap" w:sz="4" w:space="0" w:color="BFBFBF" w:themeColor="background1" w:themeShade="BF"/>
              <w:right w:val="nil"/>
            </w:tcBorders>
            <w:noWrap/>
            <w:vAlign w:val="center"/>
            <w:hideMark/>
          </w:tcPr>
          <w:p w14:paraId="65C66551" w14:textId="62F12472"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0C3D0F">
              <w:rPr>
                <w:rFonts w:asciiTheme="majorHAnsi" w:hAnsiTheme="majorHAnsi"/>
                <w:sz w:val="15"/>
                <w:szCs w:val="15"/>
              </w:rPr>
              <w:t>K</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9C8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8B5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A86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C97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DB4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2D6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582A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1863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71ED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6C15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34ED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559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D9F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8372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9017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85A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908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021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2C5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E0DD8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EE3D4E7"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35B30"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DEBF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2776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AF93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699C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549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1527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4B9E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DA32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07B6F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4539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6AF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9DC8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E885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1C5F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3F2A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3E9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00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51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FD5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3142F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55347AE4"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B7876"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918D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ABF0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E6D7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A61D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7FB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B7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6398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97D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D7C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CE62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63F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3F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63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DDA3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97A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6DA8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9A75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6511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26D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B30E3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D07AB7C"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B57CA"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3CD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D0C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537F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17BD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8B0E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7B14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8304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04E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7297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E1EE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3928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A0BE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669CB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6FA7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4575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6F5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42D7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0949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1D3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BC3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555A105"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AB7D8" w14:textId="6B10DB90"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0C3D0F">
              <w:rPr>
                <w:rFonts w:asciiTheme="majorHAnsi" w:hAnsiTheme="majorHAnsi"/>
                <w:sz w:val="15"/>
                <w:szCs w:val="15"/>
              </w:rPr>
              <w:t>K</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7BC6C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60DB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34A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1A89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E0AE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8D3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91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69B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B14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CFB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C04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2DA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A12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104E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569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C4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8BE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2F5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C28A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0AB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E9B3F53"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0F32FB"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238BD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7B97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259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167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BD8E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D4CD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8D6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D96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0E8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0F6C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92BA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C98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BE51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08D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DDC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96D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24A9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466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A999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3364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13A2CF3"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94830"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34F2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04C5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E19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63F6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B1E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5CAE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6F3A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D92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ED8D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2A73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50E3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03BB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912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F7AE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AB2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1642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B67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71E4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2AA0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15C2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5B575916"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B30C1"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A4B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F3EE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D927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9AC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9153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082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4E56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273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1A0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85D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F0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46C6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ED3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19C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3855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545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F9A3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C145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3FC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E8357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0581D82C"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198CE"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FDB5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9DB36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F75AF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8AD0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0CA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6A50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604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70E6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105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99A9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C07D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5A86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A8DC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EBA3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B2B3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5EF9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6460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88A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FC1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7270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049F406C"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EB72C"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5EC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4C7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9DB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C638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B49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6E5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D8B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20AC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4D75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5733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25D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4F58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C2B1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DCC2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EA46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E26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2FA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25C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3370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2E02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63AEAFF"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71E70"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za tvrtke Online Cloud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7992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981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61D7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5552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02A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3A7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B5C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ECE8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288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0413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3D9F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B40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3B40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E6CE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587A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1FD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3ACF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04BD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9459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9FF30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C62C061"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60CEF"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3AED9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884C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9B8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A38F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950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06AB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2B5B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2E61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2AF1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2F26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AEB8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99EA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7A6D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82E7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C6DF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28C0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365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CA19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06BA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CFF12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6E4E017"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7B1BF6"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C743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FF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6C7B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911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34A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66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C0E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84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FECA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7EC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CC3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32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179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4655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08F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F3B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AD77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8EE5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C279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8B21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81234B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5B3FC"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86BE6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AEC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73D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57FE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459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1893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8FB8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59AD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22A8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89F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8559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7B7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128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ECD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29A6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B0D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7B9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4AD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76D1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2045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01D201E"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C226C"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164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A7E5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B50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7D83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9E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9FE0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3897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C9C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27C0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CC5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BD9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09D8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83D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201F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13EF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36F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F6DA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EDF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D13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DF4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0DAA0ED2"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601E1"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2EC8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9D8E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3F80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F0F0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EA9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758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850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62E9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72F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222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33E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B7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C0C1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7D66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8C1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5584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85C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245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4994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2864A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85A22E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751F3"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FB1F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A3C2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2503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C93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3B3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DD5E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3B59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B38C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EF8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8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3C30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857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CAC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D06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AC74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C0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548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C339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40BD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5E9E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26B2DCC5"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89F73"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9E1D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872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327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E6FA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D342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68CB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12C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284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EE0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7429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1E48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91B2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3C1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FCCF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6901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1DDC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6E49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CCDB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C192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CDD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D73480D"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C268B"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F66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C075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1D0D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CD0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58E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1996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71EC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44C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FEC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5C1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7132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786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9790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5A09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EBBE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D70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8AA3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61AE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2E87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0DAB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5255BB0F"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008F0"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3E6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D442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C035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876B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F5C8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D0E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3B5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863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1484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88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C4D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EB8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50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33A5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32D8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62D7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A381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5D33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4EC8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22C11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71C20F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2164"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BC53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A42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28F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0ADB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587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F6B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3DA9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58B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7344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3F9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503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9103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123C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06F3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BE7A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3F9C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1C23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3EA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6971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EF805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7C9D7B83"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287706"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AE0D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18D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2F8F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B3F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BBF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A9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1310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730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17D7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DE9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67F6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7AD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78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8EF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4006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4B9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E7CB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402B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750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E6B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F497CD7"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85CA2"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6791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F15D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6517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12DE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F78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3B7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EED1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95D1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68B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1DA8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9EAD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282C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171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FA9A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CD69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0638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6E64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CAFB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D163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09C14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A1D2774"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72418"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053F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2A4E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9D7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E57A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E2A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0F2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B7B3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260C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7281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52A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2798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499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C46E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59A04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C1A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29D3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67C1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30C7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12A9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6B86B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5EF4A3E8"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F4D5A"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7691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740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C312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6A66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B3D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E51E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A115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314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4E48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30E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05B7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C13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C6AE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D6D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9AF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7BAC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4290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8E4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9CFE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974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66287FF5"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0F676"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BFE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AD68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6076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825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B33F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76E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2210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9203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4E92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1E9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D1C4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DEF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C67A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1D3B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8460C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D8A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0A1F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2FFF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1674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34583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77989B8"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C1B544"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53D4A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3156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72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060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0B3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F5B4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D6B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82D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6720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21B7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372C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7F78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F630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3EB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F9C3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7A46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A910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4BA25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F14A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E7537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287E5BA4"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A525FF"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AF6C6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3B5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40C6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C0A0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8B29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8FA6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AA18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276C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4855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D3A6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06F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F62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096B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21FC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9EB7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E35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1240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EFD3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473B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B89D7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9FC81D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E61E5"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4E545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5CE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359F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FFE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B9D1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5B83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91FC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4CA4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07CB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DC63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BD6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9E1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E90E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8F9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7B33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1E14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C140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09CD2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F2A7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DC783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BB1257B"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CEC5E" w14:textId="77777777" w:rsidR="002C345F"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4A9E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65E3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8CA9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079D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FF4EB"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A8DA"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5FA1"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E725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4432"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929E7"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4095"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F80C7"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1473"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98EE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BA3A9"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544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DF0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3714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CD559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59161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11DBD868"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7B134"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5609B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3B4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A4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B70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A6BB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6C6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71B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EEE7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56A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825D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FC022"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9FD6"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2932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44B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33CE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626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C03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8A2F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265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1C685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310D3400"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9B87E" w14:textId="77777777" w:rsidR="002C345F"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81C8"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A9E7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EEA2A"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A3568"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C33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0755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3199"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298FF"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43405"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C854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9A96"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14E8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D4E74"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79CB1"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3295D"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6A05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0FA8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6C763"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BCE00"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1A8FD8" w14:textId="77777777" w:rsidR="002C345F"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25FF1F6D"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0C3D5"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B5A86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6CE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EF90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19B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81A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62E7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18CC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B0A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06C0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E506C"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FF1F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2431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458D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072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8459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B26E"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41A7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87F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0FEE7"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FEAC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r w:rsidR="002C345F" w14:paraId="45CC3474" w14:textId="77777777" w:rsidTr="002C345F">
        <w:trPr>
          <w:trHeight w:val="187"/>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55C7C" w14:textId="77777777" w:rsidR="002C345F" w:rsidRPr="009B68F5" w:rsidRDefault="002C345F" w:rsidP="006442E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9CA4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0E4D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82C6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B4D05"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6931B"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2647E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2362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033A19"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8AE11"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AABF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45B94"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FA1AB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E022D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A67B8F"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DEFFC8"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7658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165A"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69975E0"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5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4C03E3"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173E22DD" w14:textId="77777777" w:rsidR="002C345F" w:rsidRPr="009B68F5" w:rsidRDefault="002C345F" w:rsidP="006442EB">
            <w:pPr>
              <w:pStyle w:val="ProductList-Body"/>
              <w:tabs>
                <w:tab w:val="clear" w:pos="158"/>
                <w:tab w:val="left" w:pos="720"/>
              </w:tabs>
              <w:spacing w:line="256" w:lineRule="auto"/>
              <w:jc w:val="center"/>
              <w:rPr>
                <w:rFonts w:asciiTheme="majorHAnsi" w:hAnsiTheme="majorHAnsi"/>
                <w:sz w:val="15"/>
                <w:szCs w:val="15"/>
              </w:rPr>
            </w:pPr>
          </w:p>
        </w:tc>
      </w:tr>
    </w:tbl>
    <w:p w14:paraId="50222C2D" w14:textId="77777777" w:rsidR="003F77C0" w:rsidRPr="00B97C59" w:rsidRDefault="003F77C0" w:rsidP="003F77C0">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9B17988" w14:textId="77777777" w:rsidR="000C3D0F" w:rsidRPr="00E52A5C" w:rsidRDefault="000C3D0F" w:rsidP="000C3D0F">
      <w:pPr>
        <w:pStyle w:val="ProductList-Body"/>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52064216" w14:textId="77777777" w:rsidR="002C345F" w:rsidRPr="00747204" w:rsidRDefault="002C345F" w:rsidP="002C345F">
      <w:pPr>
        <w:pStyle w:val="ProductList-Body"/>
      </w:pPr>
      <w:r>
        <w:rPr>
          <w:i/>
          <w:sz w:val="16"/>
          <w:szCs w:val="16"/>
          <w:vertAlign w:val="superscript"/>
        </w:rPr>
        <w:t>3</w:t>
      </w:r>
      <w:r>
        <w:rPr>
          <w:i/>
          <w:sz w:val="16"/>
          <w:szCs w:val="16"/>
        </w:rPr>
        <w:t xml:space="preserve"> Uključivanje usluge Skype za tvrtke Online PSTN Conferencing u Office 365 Enterprise E5 ovisi o regionalnoj dostupnosti. </w:t>
      </w:r>
    </w:p>
    <w:p w14:paraId="5522290C" w14:textId="77777777" w:rsidR="002C345F" w:rsidRPr="00747204" w:rsidRDefault="002C345F" w:rsidP="002C345F">
      <w:pPr>
        <w:pStyle w:val="ProductList-Body"/>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61" w:history="1">
        <w:r>
          <w:rPr>
            <w:rStyle w:val="Hyperlink"/>
            <w:i/>
            <w:sz w:val="16"/>
            <w:szCs w:val="16"/>
          </w:rPr>
          <w:t>https://www.microsoft.com/en-us/dynamics365/pricing</w:t>
        </w:r>
      </w:hyperlink>
      <w:r>
        <w:rPr>
          <w:i/>
          <w:sz w:val="16"/>
          <w:szCs w:val="16"/>
        </w:rPr>
        <w:t>.</w:t>
      </w:r>
    </w:p>
    <w:p w14:paraId="374EA8ED" w14:textId="30BC9328" w:rsidR="00D67A4B" w:rsidRPr="00690C65" w:rsidRDefault="00AD0FC1"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8" w:name="Attachment3"/>
      <w:bookmarkStart w:id="189" w:name="_Toc489210696"/>
      <w:r>
        <w:lastRenderedPageBreak/>
        <w:t>Prilog 3 – Standardne ugovorne klauzule (Izvođači obrade podataka)</w:t>
      </w:r>
      <w:bookmarkEnd w:id="188"/>
      <w:bookmarkEnd w:id="189"/>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F0B930" w14:textId="77777777" w:rsidR="00AD0FC1" w:rsidRDefault="00AD0FC1" w:rsidP="009A573F">
      <w:pPr>
        <w:spacing w:after="0" w:line="240" w:lineRule="auto"/>
      </w:pPr>
      <w:r>
        <w:separator/>
      </w:r>
    </w:p>
  </w:endnote>
  <w:endnote w:type="continuationSeparator" w:id="0">
    <w:p w14:paraId="3A2BAAF3" w14:textId="77777777" w:rsidR="00AD0FC1" w:rsidRDefault="00AD0FC1" w:rsidP="009A573F">
      <w:pPr>
        <w:spacing w:after="0" w:line="240" w:lineRule="auto"/>
      </w:pPr>
      <w:r>
        <w:continuationSeparator/>
      </w:r>
    </w:p>
  </w:endnote>
  <w:endnote w:type="continuationNotice" w:id="1">
    <w:p w14:paraId="0AD0DEF6" w14:textId="77777777" w:rsidR="00AD0FC1" w:rsidRDefault="00AD0F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F11C7B" w14:textId="77777777" w:rsidR="00577239" w:rsidRDefault="005772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465C" w:rsidRDefault="00E64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465C" w:rsidRPr="00591643" w:rsidRDefault="00E64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465C" w:rsidRPr="00C76DF3" w:rsidRDefault="00AD0FC1" w:rsidP="005C51AC">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465C" w:rsidRPr="00C76DF3" w:rsidRDefault="00E64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465C" w:rsidRPr="00C76DF3" w:rsidRDefault="00AD0FC1" w:rsidP="005C51AC">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465C" w:rsidRPr="00C76DF3" w:rsidRDefault="00E64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465C" w:rsidRPr="00C76DF3" w:rsidRDefault="00AD0FC1" w:rsidP="005C51AC">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465C" w:rsidRPr="00C76DF3" w:rsidRDefault="00E64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465C" w:rsidRPr="00C76DF3" w:rsidRDefault="00AD0FC1" w:rsidP="005C51AC">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465C" w:rsidRPr="00C76DF3" w:rsidRDefault="00AD0FC1" w:rsidP="005C51AC">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465C" w:rsidRPr="00C76DF3" w:rsidRDefault="00AD0FC1" w:rsidP="005C51AC">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E537610" w14:textId="77777777" w:rsidR="00E6465C" w:rsidRPr="00591643" w:rsidRDefault="00E6465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E6465C" w:rsidRPr="004507F9" w:rsidRDefault="00AD0FC1" w:rsidP="00591643">
          <w:pPr>
            <w:pStyle w:val="ProductList-OfferingBody"/>
            <w:ind w:left="-77" w:right="-73"/>
            <w:jc w:val="center"/>
            <w:rPr>
              <w:rStyle w:val="LogoportDoNotTranslate"/>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E6465C" w:rsidRPr="004507F9" w:rsidRDefault="00AD0FC1" w:rsidP="00BF0410">
          <w:pPr>
            <w:pStyle w:val="ProductList-OfferingBody"/>
            <w:ind w:left="-77" w:right="-73"/>
            <w:jc w:val="center"/>
            <w:rPr>
              <w:rStyle w:val="Hyperlink"/>
              <w:sz w:val="14"/>
              <w:szCs w:val="14"/>
              <w:lang w:eastAsia="en-US" w:bidi="ar-SA"/>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E6465C" w:rsidRPr="004507F9" w:rsidRDefault="00AD0FC1" w:rsidP="00BF0410">
          <w:pPr>
            <w:pStyle w:val="ProductList-OfferingBody"/>
            <w:ind w:left="-77" w:right="-73"/>
            <w:jc w:val="center"/>
            <w:rPr>
              <w:rStyle w:val="Hyperlink"/>
              <w:sz w:val="14"/>
              <w:szCs w:val="14"/>
              <w:lang w:eastAsia="en-US" w:bidi="ar-SA"/>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E6465C" w:rsidRPr="004507F9" w:rsidRDefault="00AD0FC1" w:rsidP="00BF0410">
          <w:pPr>
            <w:pStyle w:val="ProductList-OfferingBody"/>
            <w:ind w:left="-77" w:right="-73"/>
            <w:jc w:val="center"/>
            <w:rPr>
              <w:rStyle w:val="Hyperlink"/>
              <w:sz w:val="14"/>
              <w:szCs w:val="14"/>
              <w:lang w:eastAsia="en-US" w:bidi="ar-SA"/>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E6465C" w:rsidRPr="004507F9" w:rsidRDefault="00AD0FC1"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E6465C" w:rsidRPr="004507F9" w:rsidRDefault="00AD0FC1"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71D89FB4" w14:textId="77777777" w:rsidR="00E6465C" w:rsidRPr="00BF0410" w:rsidRDefault="00E6465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407395C7" w14:textId="77777777" w:rsidTr="000C3D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0C3D0F" w:rsidRPr="004507F9" w:rsidRDefault="00AD0FC1"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0C3D0F" w:rsidRPr="004507F9" w:rsidRDefault="00AD0FC1"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0C3D0F" w:rsidRPr="004507F9" w:rsidRDefault="00AD0FC1"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0C3D0F" w:rsidRPr="004507F9" w:rsidRDefault="00AD0FC1"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0C3D0F" w:rsidRPr="004507F9" w:rsidRDefault="00AD0FC1"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0C3D0F" w:rsidRPr="004507F9" w:rsidRDefault="00AD0FC1"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16FF3E6E" w14:textId="77777777" w:rsidR="00E6465C" w:rsidRPr="000C3D0F" w:rsidRDefault="00E6465C" w:rsidP="00A2058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154325" w:rsidRPr="004507F9" w:rsidRDefault="00AD0FC1"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154325" w:rsidRPr="004507F9" w:rsidRDefault="00AD0FC1"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154325" w:rsidRPr="004507F9" w:rsidRDefault="00AD0FC1"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154325" w:rsidRPr="004507F9" w:rsidRDefault="00AD0FC1"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154325" w:rsidRPr="004507F9" w:rsidRDefault="00AD0FC1"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154325" w:rsidRPr="004507F9" w:rsidRDefault="00AD0FC1"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0CFE91C7" w14:textId="77777777" w:rsidR="00E6465C" w:rsidRPr="00154325" w:rsidRDefault="00E6465C" w:rsidP="001543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154325" w:rsidRPr="004507F9" w:rsidRDefault="00AD0FC1"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154325" w:rsidRPr="004507F9" w:rsidRDefault="00AD0FC1"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154325" w:rsidRPr="004507F9" w:rsidRDefault="00AD0FC1"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154325" w:rsidRPr="004507F9" w:rsidRDefault="00AD0FC1"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154325" w:rsidRPr="004507F9" w:rsidRDefault="00AD0FC1"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154325" w:rsidRPr="004507F9" w:rsidRDefault="00AD0FC1"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2E46BBA1" w14:textId="77777777" w:rsidR="00E6465C" w:rsidRPr="004507F9" w:rsidRDefault="00E6465C"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154325" w:rsidRPr="004507F9" w:rsidRDefault="00AD0FC1"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154325" w:rsidRPr="004507F9" w:rsidRDefault="00AD0FC1"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154325" w:rsidRPr="004507F9" w:rsidRDefault="00AD0FC1"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154325" w:rsidRPr="004507F9" w:rsidRDefault="00AD0FC1"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154325" w:rsidRPr="004507F9" w:rsidRDefault="00AD0FC1"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154325" w:rsidRPr="004507F9" w:rsidRDefault="00AD0FC1"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98FA1D" w14:textId="77777777" w:rsidR="00E6465C" w:rsidRPr="00154325" w:rsidRDefault="00E6465C" w:rsidP="0015432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74E7C8AD" w14:textId="77777777" w:rsidTr="000C3D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6EA73" w14:textId="77777777" w:rsidR="000C3D0F" w:rsidRPr="004507F9" w:rsidRDefault="00AD0FC1" w:rsidP="00154325">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8D1D02" w14:textId="77777777" w:rsidR="000C3D0F" w:rsidRPr="004507F9" w:rsidRDefault="000C3D0F"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ED0C3" w14:textId="77777777" w:rsidR="000C3D0F" w:rsidRPr="004507F9" w:rsidRDefault="00AD0FC1" w:rsidP="00154325">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BB8635" w14:textId="77777777" w:rsidR="000C3D0F" w:rsidRPr="004507F9" w:rsidRDefault="000C3D0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87007" w14:textId="77777777" w:rsidR="000C3D0F" w:rsidRPr="004507F9" w:rsidRDefault="00AD0FC1" w:rsidP="00154325">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E8F0A" w14:textId="77777777" w:rsidR="000C3D0F" w:rsidRPr="004507F9" w:rsidRDefault="000C3D0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24BF3" w14:textId="77777777" w:rsidR="000C3D0F" w:rsidRPr="004507F9" w:rsidRDefault="00AD0FC1" w:rsidP="00154325">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F87088" w14:textId="77777777" w:rsidR="000C3D0F" w:rsidRPr="004507F9" w:rsidRDefault="000C3D0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0207A5" w14:textId="77777777" w:rsidR="000C3D0F" w:rsidRPr="004507F9" w:rsidRDefault="00AD0FC1" w:rsidP="00154325">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C108C" w14:textId="77777777" w:rsidR="000C3D0F" w:rsidRPr="004507F9" w:rsidRDefault="000C3D0F"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88E6" w14:textId="77777777" w:rsidR="000C3D0F" w:rsidRPr="004507F9" w:rsidRDefault="00AD0FC1" w:rsidP="00154325">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7B0A8F0D" w14:textId="77777777" w:rsidR="000C3D0F" w:rsidRPr="00154325" w:rsidRDefault="000C3D0F"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E6465C" w:rsidRPr="004507F9" w:rsidRDefault="00AD0FC1" w:rsidP="00591643">
          <w:pPr>
            <w:pStyle w:val="ProductList-OfferingBody"/>
            <w:ind w:left="-77" w:right="-73"/>
            <w:jc w:val="center"/>
            <w:rPr>
              <w:rStyle w:val="Hyperlink"/>
              <w:sz w:val="14"/>
              <w:szCs w:val="14"/>
              <w:lang w:eastAsia="en-US" w:bidi="ar-SA"/>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E6465C" w:rsidRPr="004507F9" w:rsidRDefault="00AD0FC1" w:rsidP="00BF0410">
          <w:pPr>
            <w:pStyle w:val="ProductList-OfferingBody"/>
            <w:ind w:left="-77" w:right="-73"/>
            <w:jc w:val="center"/>
            <w:rPr>
              <w:rStyle w:val="LogoportDoNotTranslate"/>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E6465C" w:rsidRPr="004507F9" w:rsidRDefault="00E6465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E6465C" w:rsidRPr="004507F9" w:rsidRDefault="00AD0FC1" w:rsidP="00BF0410">
          <w:pPr>
            <w:pStyle w:val="ProductList-OfferingBody"/>
            <w:ind w:left="-77" w:right="-73"/>
            <w:jc w:val="center"/>
            <w:rPr>
              <w:rStyle w:val="LogoportDoNotTranslate"/>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E6465C" w:rsidRPr="004507F9" w:rsidRDefault="00E6465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E6465C" w:rsidRPr="004507F9" w:rsidRDefault="00AD0FC1" w:rsidP="00BF0410">
          <w:pPr>
            <w:pStyle w:val="ProductList-OfferingBody"/>
            <w:ind w:left="-77" w:right="-73"/>
            <w:jc w:val="center"/>
            <w:rPr>
              <w:rStyle w:val="LogoportDoNotTranslate"/>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E6465C" w:rsidRPr="004507F9" w:rsidRDefault="00AD0FC1"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E6465C" w:rsidRPr="004507F9" w:rsidRDefault="00AD0FC1"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540726BF" w14:textId="77777777" w:rsidR="00E6465C" w:rsidRPr="004507F9" w:rsidRDefault="00E6465C">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A20580" w:rsidRPr="00C76DF3" w:rsidRDefault="00AD0FC1"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A20580" w:rsidRPr="00C76DF3" w:rsidRDefault="00AD0FC1"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A20580" w:rsidRPr="00C76DF3" w:rsidRDefault="00AD0FC1"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A20580" w:rsidRPr="00C76DF3" w:rsidRDefault="00AD0FC1"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A20580" w:rsidRPr="00C76DF3" w:rsidRDefault="00AD0FC1"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A20580" w:rsidRPr="00C76DF3" w:rsidRDefault="00AD0FC1"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4F439675" w14:textId="77777777" w:rsidR="00A20580" w:rsidRPr="00591643" w:rsidRDefault="00A2058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552538C3" w14:textId="77777777" w:rsidTr="000C3D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0C3D0F" w:rsidRPr="004507F9" w:rsidRDefault="00AD0FC1"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0C3D0F" w:rsidRPr="004507F9" w:rsidRDefault="00AD0FC1"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0C3D0F" w:rsidRPr="004507F9" w:rsidRDefault="00AD0FC1"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0C3D0F" w:rsidRPr="004507F9" w:rsidRDefault="00AD0FC1"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0C3D0F" w:rsidRPr="004507F9" w:rsidRDefault="00AD0FC1"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0C3D0F" w:rsidRPr="004507F9" w:rsidRDefault="00AD0FC1"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33398FD9" w14:textId="77777777" w:rsidR="00A20580" w:rsidRPr="00591643" w:rsidRDefault="00A2058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A20580" w:rsidRPr="00C76DF3" w:rsidRDefault="00AD0FC1"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A20580" w:rsidRPr="00C76DF3" w:rsidRDefault="00AD0FC1"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A20580" w:rsidRPr="00C76DF3" w:rsidRDefault="00AD0FC1"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A20580" w:rsidRPr="00C76DF3" w:rsidRDefault="00AD0FC1"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A20580" w:rsidRPr="00C76DF3" w:rsidRDefault="00AD0FC1"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A20580" w:rsidRPr="00C76DF3" w:rsidRDefault="00AD0FC1"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7BA08021" w14:textId="77777777" w:rsidR="00A20580" w:rsidRPr="00591643" w:rsidRDefault="00A205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A20580" w:rsidRPr="00C76DF3" w:rsidRDefault="00AD0FC1"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A20580" w:rsidRPr="00C76DF3" w:rsidRDefault="00AD0FC1"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A20580" w:rsidRPr="00C76DF3" w:rsidRDefault="00AD0FC1"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A20580" w:rsidRPr="00C76DF3" w:rsidRDefault="00AD0FC1"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A20580" w:rsidRPr="00C76DF3" w:rsidRDefault="00AD0FC1"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A20580" w:rsidRPr="00C76DF3" w:rsidRDefault="00AD0FC1"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55747AA6" w14:textId="77777777" w:rsidR="00A20580" w:rsidRPr="00591643" w:rsidRDefault="00A2058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E6465C" w:rsidRPr="00C76DF3" w:rsidRDefault="00AD0FC1"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E6465C" w:rsidRPr="00C76DF3" w:rsidRDefault="00AD0FC1"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E6465C" w:rsidRPr="00C76DF3" w:rsidRDefault="00AD0FC1"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E6465C" w:rsidRPr="00C76DF3" w:rsidRDefault="00AD0FC1"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E6465C" w:rsidRPr="00C76DF3" w:rsidRDefault="00AD0FC1"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E6465C" w:rsidRPr="00C76DF3" w:rsidRDefault="00AD0FC1"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C428977" w14:textId="77777777" w:rsidR="00E6465C" w:rsidRPr="00591643" w:rsidRDefault="00E6465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154325" w:rsidRPr="004507F9" w:rsidRDefault="00AD0FC1"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154325" w:rsidRPr="004507F9" w:rsidRDefault="00AD0FC1"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154325" w:rsidRPr="004507F9" w:rsidRDefault="00AD0FC1"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154325" w:rsidRPr="004507F9" w:rsidRDefault="00AD0FC1"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154325" w:rsidRPr="004507F9" w:rsidRDefault="00AD0FC1"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154325" w:rsidRPr="004507F9" w:rsidRDefault="00AD0FC1"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83B08D5" w14:textId="77777777" w:rsidR="00E6465C" w:rsidRPr="00154325" w:rsidRDefault="00E6465C"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B21A96" w14:textId="77777777" w:rsidR="00AD0FC1" w:rsidRDefault="00AD0FC1" w:rsidP="009A573F">
      <w:pPr>
        <w:spacing w:after="0" w:line="240" w:lineRule="auto"/>
      </w:pPr>
      <w:r>
        <w:separator/>
      </w:r>
    </w:p>
  </w:footnote>
  <w:footnote w:type="continuationSeparator" w:id="0">
    <w:p w14:paraId="6539B88E" w14:textId="77777777" w:rsidR="00AD0FC1" w:rsidRDefault="00AD0FC1" w:rsidP="009A573F">
      <w:pPr>
        <w:spacing w:after="0" w:line="240" w:lineRule="auto"/>
      </w:pPr>
      <w:r>
        <w:continuationSeparator/>
      </w:r>
    </w:p>
  </w:footnote>
  <w:footnote w:type="continuationNotice" w:id="1">
    <w:p w14:paraId="6B5B252D" w14:textId="77777777" w:rsidR="00AD0FC1" w:rsidRDefault="00AD0F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C19D6E" w14:textId="77777777" w:rsidR="00577239" w:rsidRDefault="005772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BCDDD6" w14:textId="77777777" w:rsidR="00577239" w:rsidRDefault="005772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465C" w:rsidRPr="004D27A6" w:rsidRDefault="00E6465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648565F" w:rsidR="00E6465C" w:rsidRPr="00171B2E" w:rsidRDefault="00AD0FC1"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0C3D0F">
              <w:rPr>
                <w:color w:val="404040" w:themeColor="text1" w:themeTint="BF"/>
                <w:sz w:val="16"/>
                <w:szCs w:val="16"/>
              </w:rPr>
              <w:t xml:space="preserve">kolovoz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577239">
          <w:rPr>
            <w:noProof/>
            <w:color w:val="404040" w:themeColor="text1" w:themeTint="BF"/>
            <w:sz w:val="16"/>
            <w:szCs w:val="16"/>
          </w:rPr>
          <w:t>21</w:t>
        </w:r>
        <w:r w:rsidR="00E6465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4B8EF65" w:rsidR="00E6465C" w:rsidRPr="007E46D7" w:rsidRDefault="00AD0FC1"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0C3D0F">
              <w:rPr>
                <w:color w:val="404040" w:themeColor="text1" w:themeTint="BF"/>
                <w:sz w:val="16"/>
                <w:szCs w:val="16"/>
              </w:rPr>
              <w:t xml:space="preserve">kolovoz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sidR="00577239">
          <w:rPr>
            <w:noProof/>
            <w:color w:val="404040" w:themeColor="text1" w:themeTint="BF"/>
            <w:sz w:val="16"/>
            <w:szCs w:val="16"/>
          </w:rPr>
          <w:t>2</w:t>
        </w:r>
        <w:r w:rsidR="00E6465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I2e4pW+/8Pvp9xmQJBJcJ285LyAZsqOh7wNnCmFhs5h4KCnB0sS6BrArTmJJrQ8kvlROAvEVHbS/BXWbbY9ONw==" w:salt="Q+Sv5McLiYkZMmJWTGWJo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239"/>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0FC1"/>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C1A8A9-B4F3-4242-BB38-765AA6CDC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20385</Words>
  <Characters>116201</Characters>
  <Application>Microsoft Office Word</Application>
  <DocSecurity>8</DocSecurity>
  <Lines>968</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2017-07-31T17:37:00Z</dcterms:created>
  <dcterms:modified xsi:type="dcterms:W3CDTF">2017-07-31T17:42:00Z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2017-07-31T10:42:10.8807581-07:00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