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6F9A1F78"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3A2B7E">
        <w:rPr>
          <w:rFonts w:asciiTheme="majorHAnsi" w:hAnsiTheme="majorHAnsi"/>
          <w:color w:val="FFFFFF" w:themeColor="background1"/>
          <w:sz w:val="72"/>
          <w:szCs w:val="72"/>
        </w:rPr>
        <w:t xml:space="preserve">ožujka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714E38E5" w14:textId="13CB6F50" w:rsidR="003A2B7E"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07232984" w:history="1">
        <w:r w:rsidR="003A2B7E" w:rsidRPr="00CC2F83">
          <w:rPr>
            <w:rStyle w:val="Hyperlink"/>
            <w:noProof/>
          </w:rPr>
          <w:t>Uvod</w:t>
        </w:r>
        <w:r w:rsidR="003A2B7E">
          <w:rPr>
            <w:noProof/>
            <w:webHidden/>
          </w:rPr>
          <w:tab/>
        </w:r>
        <w:r w:rsidR="003A2B7E">
          <w:rPr>
            <w:noProof/>
            <w:webHidden/>
          </w:rPr>
          <w:fldChar w:fldCharType="begin"/>
        </w:r>
        <w:r w:rsidR="003A2B7E">
          <w:rPr>
            <w:noProof/>
            <w:webHidden/>
          </w:rPr>
          <w:instrText xml:space="preserve"> PAGEREF _Toc507232984 \h </w:instrText>
        </w:r>
        <w:r w:rsidR="003A2B7E">
          <w:rPr>
            <w:noProof/>
            <w:webHidden/>
          </w:rPr>
        </w:r>
        <w:r w:rsidR="003A2B7E">
          <w:rPr>
            <w:noProof/>
            <w:webHidden/>
          </w:rPr>
          <w:fldChar w:fldCharType="separate"/>
        </w:r>
        <w:r w:rsidR="003A2B7E">
          <w:rPr>
            <w:noProof/>
            <w:webHidden/>
          </w:rPr>
          <w:t>3</w:t>
        </w:r>
        <w:r w:rsidR="003A2B7E">
          <w:rPr>
            <w:noProof/>
            <w:webHidden/>
          </w:rPr>
          <w:fldChar w:fldCharType="end"/>
        </w:r>
      </w:hyperlink>
    </w:p>
    <w:p w14:paraId="60E9AD5D" w14:textId="11304BD2" w:rsidR="003A2B7E" w:rsidRDefault="00535832">
      <w:pPr>
        <w:pStyle w:val="TOC3"/>
        <w:rPr>
          <w:rFonts w:eastAsiaTheme="minorEastAsia"/>
          <w:b w:val="0"/>
          <w:smallCaps w:val="0"/>
          <w:sz w:val="22"/>
          <w:lang w:val="en-US" w:eastAsia="en-US" w:bidi="ar-SA"/>
        </w:rPr>
      </w:pPr>
      <w:hyperlink w:anchor="_Toc507232985" w:history="1">
        <w:r w:rsidR="003A2B7E" w:rsidRPr="00CC2F83">
          <w:rPr>
            <w:rStyle w:val="Hyperlink"/>
            <w:lang w:val="hr-HR"/>
          </w:rPr>
          <w:t>Prethodne verzije</w:t>
        </w:r>
        <w:r w:rsidR="003A2B7E">
          <w:rPr>
            <w:webHidden/>
          </w:rPr>
          <w:tab/>
        </w:r>
        <w:r w:rsidR="003A2B7E">
          <w:rPr>
            <w:webHidden/>
          </w:rPr>
          <w:fldChar w:fldCharType="begin"/>
        </w:r>
        <w:r w:rsidR="003A2B7E">
          <w:rPr>
            <w:webHidden/>
          </w:rPr>
          <w:instrText xml:space="preserve"> PAGEREF _Toc507232985 \h </w:instrText>
        </w:r>
        <w:r w:rsidR="003A2B7E">
          <w:rPr>
            <w:webHidden/>
          </w:rPr>
        </w:r>
        <w:r w:rsidR="003A2B7E">
          <w:rPr>
            <w:webHidden/>
          </w:rPr>
          <w:fldChar w:fldCharType="separate"/>
        </w:r>
        <w:r w:rsidR="003A2B7E">
          <w:rPr>
            <w:webHidden/>
          </w:rPr>
          <w:t>3</w:t>
        </w:r>
        <w:r w:rsidR="003A2B7E">
          <w:rPr>
            <w:webHidden/>
          </w:rPr>
          <w:fldChar w:fldCharType="end"/>
        </w:r>
      </w:hyperlink>
    </w:p>
    <w:p w14:paraId="7FACB281" w14:textId="7FDD471F" w:rsidR="003A2B7E" w:rsidRDefault="00535832">
      <w:pPr>
        <w:pStyle w:val="TOC3"/>
        <w:rPr>
          <w:rFonts w:eastAsiaTheme="minorEastAsia"/>
          <w:b w:val="0"/>
          <w:smallCaps w:val="0"/>
          <w:sz w:val="22"/>
          <w:lang w:val="en-US" w:eastAsia="en-US" w:bidi="ar-SA"/>
        </w:rPr>
      </w:pPr>
      <w:hyperlink w:anchor="_Toc507232986" w:history="1">
        <w:r w:rsidR="003A2B7E" w:rsidRPr="00CC2F83">
          <w:rPr>
            <w:rStyle w:val="Hyperlink"/>
          </w:rPr>
          <w:t>Pojašnjenja i sažetak promjena</w:t>
        </w:r>
        <w:r w:rsidR="003A2B7E">
          <w:rPr>
            <w:webHidden/>
          </w:rPr>
          <w:tab/>
        </w:r>
        <w:r w:rsidR="003A2B7E">
          <w:rPr>
            <w:webHidden/>
          </w:rPr>
          <w:fldChar w:fldCharType="begin"/>
        </w:r>
        <w:r w:rsidR="003A2B7E">
          <w:rPr>
            <w:webHidden/>
          </w:rPr>
          <w:instrText xml:space="preserve"> PAGEREF _Toc507232986 \h </w:instrText>
        </w:r>
        <w:r w:rsidR="003A2B7E">
          <w:rPr>
            <w:webHidden/>
          </w:rPr>
        </w:r>
        <w:r w:rsidR="003A2B7E">
          <w:rPr>
            <w:webHidden/>
          </w:rPr>
          <w:fldChar w:fldCharType="separate"/>
        </w:r>
        <w:r w:rsidR="003A2B7E">
          <w:rPr>
            <w:webHidden/>
          </w:rPr>
          <w:t>3</w:t>
        </w:r>
        <w:r w:rsidR="003A2B7E">
          <w:rPr>
            <w:webHidden/>
          </w:rPr>
          <w:fldChar w:fldCharType="end"/>
        </w:r>
      </w:hyperlink>
    </w:p>
    <w:p w14:paraId="1F490A62" w14:textId="1ACAAE36" w:rsidR="003A2B7E" w:rsidRDefault="00535832">
      <w:pPr>
        <w:pStyle w:val="TOC1"/>
        <w:tabs>
          <w:tab w:val="right" w:leader="dot" w:pos="5030"/>
        </w:tabs>
        <w:rPr>
          <w:rFonts w:eastAsiaTheme="minorEastAsia"/>
          <w:b w:val="0"/>
          <w:caps w:val="0"/>
          <w:noProof/>
          <w:sz w:val="22"/>
          <w:lang w:val="en-US" w:eastAsia="en-US" w:bidi="ar-SA"/>
        </w:rPr>
      </w:pPr>
      <w:hyperlink w:anchor="_Toc507232987" w:history="1">
        <w:r w:rsidR="003A2B7E" w:rsidRPr="00CC2F83">
          <w:rPr>
            <w:rStyle w:val="Hyperlink"/>
            <w:noProof/>
          </w:rPr>
          <w:t>Opće odredbe</w:t>
        </w:r>
        <w:r w:rsidR="003A2B7E">
          <w:rPr>
            <w:noProof/>
            <w:webHidden/>
          </w:rPr>
          <w:tab/>
        </w:r>
        <w:r w:rsidR="003A2B7E">
          <w:rPr>
            <w:noProof/>
            <w:webHidden/>
          </w:rPr>
          <w:fldChar w:fldCharType="begin"/>
        </w:r>
        <w:r w:rsidR="003A2B7E">
          <w:rPr>
            <w:noProof/>
            <w:webHidden/>
          </w:rPr>
          <w:instrText xml:space="preserve"> PAGEREF _Toc507232987 \h </w:instrText>
        </w:r>
        <w:r w:rsidR="003A2B7E">
          <w:rPr>
            <w:noProof/>
            <w:webHidden/>
          </w:rPr>
        </w:r>
        <w:r w:rsidR="003A2B7E">
          <w:rPr>
            <w:noProof/>
            <w:webHidden/>
          </w:rPr>
          <w:fldChar w:fldCharType="separate"/>
        </w:r>
        <w:r w:rsidR="003A2B7E">
          <w:rPr>
            <w:noProof/>
            <w:webHidden/>
          </w:rPr>
          <w:t>4</w:t>
        </w:r>
        <w:r w:rsidR="003A2B7E">
          <w:rPr>
            <w:noProof/>
            <w:webHidden/>
          </w:rPr>
          <w:fldChar w:fldCharType="end"/>
        </w:r>
      </w:hyperlink>
    </w:p>
    <w:p w14:paraId="50200D78" w14:textId="163246DE" w:rsidR="003A2B7E" w:rsidRDefault="00535832">
      <w:pPr>
        <w:pStyle w:val="TOC5"/>
        <w:tabs>
          <w:tab w:val="right" w:leader="dot" w:pos="5030"/>
        </w:tabs>
        <w:rPr>
          <w:rFonts w:eastAsiaTheme="minorEastAsia"/>
          <w:noProof/>
          <w:sz w:val="22"/>
          <w:lang w:val="en-US" w:eastAsia="en-US" w:bidi="ar-SA"/>
        </w:rPr>
      </w:pPr>
      <w:hyperlink w:anchor="_Toc507232988" w:history="1">
        <w:r w:rsidR="003A2B7E" w:rsidRPr="00CC2F83">
          <w:rPr>
            <w:rStyle w:val="Hyperlink"/>
            <w:noProof/>
          </w:rPr>
          <w:t>Definicije</w:t>
        </w:r>
        <w:r w:rsidR="003A2B7E">
          <w:rPr>
            <w:noProof/>
            <w:webHidden/>
          </w:rPr>
          <w:tab/>
        </w:r>
        <w:r w:rsidR="003A2B7E">
          <w:rPr>
            <w:noProof/>
            <w:webHidden/>
          </w:rPr>
          <w:fldChar w:fldCharType="begin"/>
        </w:r>
        <w:r w:rsidR="003A2B7E">
          <w:rPr>
            <w:noProof/>
            <w:webHidden/>
          </w:rPr>
          <w:instrText xml:space="preserve"> PAGEREF _Toc507232988 \h </w:instrText>
        </w:r>
        <w:r w:rsidR="003A2B7E">
          <w:rPr>
            <w:noProof/>
            <w:webHidden/>
          </w:rPr>
        </w:r>
        <w:r w:rsidR="003A2B7E">
          <w:rPr>
            <w:noProof/>
            <w:webHidden/>
          </w:rPr>
          <w:fldChar w:fldCharType="separate"/>
        </w:r>
        <w:r w:rsidR="003A2B7E">
          <w:rPr>
            <w:noProof/>
            <w:webHidden/>
          </w:rPr>
          <w:t>4</w:t>
        </w:r>
        <w:r w:rsidR="003A2B7E">
          <w:rPr>
            <w:noProof/>
            <w:webHidden/>
          </w:rPr>
          <w:fldChar w:fldCharType="end"/>
        </w:r>
      </w:hyperlink>
    </w:p>
    <w:p w14:paraId="78B19373" w14:textId="76446630" w:rsidR="003A2B7E" w:rsidRDefault="00535832">
      <w:pPr>
        <w:pStyle w:val="TOC5"/>
        <w:tabs>
          <w:tab w:val="right" w:leader="dot" w:pos="5030"/>
        </w:tabs>
        <w:rPr>
          <w:rFonts w:eastAsiaTheme="minorEastAsia"/>
          <w:noProof/>
          <w:sz w:val="22"/>
          <w:lang w:val="en-US" w:eastAsia="en-US" w:bidi="ar-SA"/>
        </w:rPr>
      </w:pPr>
      <w:hyperlink w:anchor="_Toc507232989" w:history="1">
        <w:r w:rsidR="003A2B7E" w:rsidRPr="00CC2F83">
          <w:rPr>
            <w:rStyle w:val="Hyperlink"/>
            <w:noProof/>
          </w:rPr>
          <w:t>Ažuriranja Odredbi Online usluga</w:t>
        </w:r>
        <w:r w:rsidR="003A2B7E">
          <w:rPr>
            <w:noProof/>
            <w:webHidden/>
          </w:rPr>
          <w:tab/>
        </w:r>
        <w:r w:rsidR="003A2B7E">
          <w:rPr>
            <w:noProof/>
            <w:webHidden/>
          </w:rPr>
          <w:fldChar w:fldCharType="begin"/>
        </w:r>
        <w:r w:rsidR="003A2B7E">
          <w:rPr>
            <w:noProof/>
            <w:webHidden/>
          </w:rPr>
          <w:instrText xml:space="preserve"> PAGEREF _Toc507232989 \h </w:instrText>
        </w:r>
        <w:r w:rsidR="003A2B7E">
          <w:rPr>
            <w:noProof/>
            <w:webHidden/>
          </w:rPr>
        </w:r>
        <w:r w:rsidR="003A2B7E">
          <w:rPr>
            <w:noProof/>
            <w:webHidden/>
          </w:rPr>
          <w:fldChar w:fldCharType="separate"/>
        </w:r>
        <w:r w:rsidR="003A2B7E">
          <w:rPr>
            <w:noProof/>
            <w:webHidden/>
          </w:rPr>
          <w:t>4</w:t>
        </w:r>
        <w:r w:rsidR="003A2B7E">
          <w:rPr>
            <w:noProof/>
            <w:webHidden/>
          </w:rPr>
          <w:fldChar w:fldCharType="end"/>
        </w:r>
      </w:hyperlink>
    </w:p>
    <w:p w14:paraId="4F72A155" w14:textId="2A7C4F0E" w:rsidR="003A2B7E" w:rsidRDefault="00535832">
      <w:pPr>
        <w:pStyle w:val="TOC5"/>
        <w:tabs>
          <w:tab w:val="right" w:leader="dot" w:pos="5030"/>
        </w:tabs>
        <w:rPr>
          <w:rFonts w:eastAsiaTheme="minorEastAsia"/>
          <w:noProof/>
          <w:sz w:val="22"/>
          <w:lang w:val="en-US" w:eastAsia="en-US" w:bidi="ar-SA"/>
        </w:rPr>
      </w:pPr>
      <w:hyperlink w:anchor="_Toc507232990" w:history="1">
        <w:r w:rsidR="003A2B7E" w:rsidRPr="00CC2F83">
          <w:rPr>
            <w:rStyle w:val="Hyperlink"/>
            <w:noProof/>
          </w:rPr>
          <w:t>Izmjene i dostupnost Online usluga</w:t>
        </w:r>
        <w:r w:rsidR="003A2B7E">
          <w:rPr>
            <w:noProof/>
            <w:webHidden/>
          </w:rPr>
          <w:tab/>
        </w:r>
        <w:r w:rsidR="003A2B7E">
          <w:rPr>
            <w:noProof/>
            <w:webHidden/>
          </w:rPr>
          <w:fldChar w:fldCharType="begin"/>
        </w:r>
        <w:r w:rsidR="003A2B7E">
          <w:rPr>
            <w:noProof/>
            <w:webHidden/>
          </w:rPr>
          <w:instrText xml:space="preserve"> PAGEREF _Toc507232990 \h </w:instrText>
        </w:r>
        <w:r w:rsidR="003A2B7E">
          <w:rPr>
            <w:noProof/>
            <w:webHidden/>
          </w:rPr>
        </w:r>
        <w:r w:rsidR="003A2B7E">
          <w:rPr>
            <w:noProof/>
            <w:webHidden/>
          </w:rPr>
          <w:fldChar w:fldCharType="separate"/>
        </w:r>
        <w:r w:rsidR="003A2B7E">
          <w:rPr>
            <w:noProof/>
            <w:webHidden/>
          </w:rPr>
          <w:t>4</w:t>
        </w:r>
        <w:r w:rsidR="003A2B7E">
          <w:rPr>
            <w:noProof/>
            <w:webHidden/>
          </w:rPr>
          <w:fldChar w:fldCharType="end"/>
        </w:r>
      </w:hyperlink>
    </w:p>
    <w:p w14:paraId="7BA40BC6" w14:textId="5C0EE312" w:rsidR="003A2B7E" w:rsidRDefault="00535832">
      <w:pPr>
        <w:pStyle w:val="TOC5"/>
        <w:tabs>
          <w:tab w:val="right" w:leader="dot" w:pos="5030"/>
        </w:tabs>
        <w:rPr>
          <w:rFonts w:eastAsiaTheme="minorEastAsia"/>
          <w:noProof/>
          <w:sz w:val="22"/>
          <w:lang w:val="en-US" w:eastAsia="en-US" w:bidi="ar-SA"/>
        </w:rPr>
      </w:pPr>
      <w:hyperlink w:anchor="_Toc507232991" w:history="1">
        <w:r w:rsidR="003A2B7E" w:rsidRPr="00CC2F83">
          <w:rPr>
            <w:rStyle w:val="Hyperlink"/>
            <w:noProof/>
          </w:rPr>
          <w:t>Zadržavanje podataka</w:t>
        </w:r>
        <w:r w:rsidR="003A2B7E">
          <w:rPr>
            <w:noProof/>
            <w:webHidden/>
          </w:rPr>
          <w:tab/>
        </w:r>
        <w:r w:rsidR="003A2B7E">
          <w:rPr>
            <w:noProof/>
            <w:webHidden/>
          </w:rPr>
          <w:fldChar w:fldCharType="begin"/>
        </w:r>
        <w:r w:rsidR="003A2B7E">
          <w:rPr>
            <w:noProof/>
            <w:webHidden/>
          </w:rPr>
          <w:instrText xml:space="preserve"> PAGEREF _Toc507232991 \h </w:instrText>
        </w:r>
        <w:r w:rsidR="003A2B7E">
          <w:rPr>
            <w:noProof/>
            <w:webHidden/>
          </w:rPr>
        </w:r>
        <w:r w:rsidR="003A2B7E">
          <w:rPr>
            <w:noProof/>
            <w:webHidden/>
          </w:rPr>
          <w:fldChar w:fldCharType="separate"/>
        </w:r>
        <w:r w:rsidR="003A2B7E">
          <w:rPr>
            <w:noProof/>
            <w:webHidden/>
          </w:rPr>
          <w:t>5</w:t>
        </w:r>
        <w:r w:rsidR="003A2B7E">
          <w:rPr>
            <w:noProof/>
            <w:webHidden/>
          </w:rPr>
          <w:fldChar w:fldCharType="end"/>
        </w:r>
      </w:hyperlink>
    </w:p>
    <w:p w14:paraId="5F649939" w14:textId="5D30795A" w:rsidR="003A2B7E" w:rsidRDefault="00535832">
      <w:pPr>
        <w:pStyle w:val="TOC5"/>
        <w:tabs>
          <w:tab w:val="right" w:leader="dot" w:pos="5030"/>
        </w:tabs>
        <w:rPr>
          <w:rFonts w:eastAsiaTheme="minorEastAsia"/>
          <w:noProof/>
          <w:sz w:val="22"/>
          <w:lang w:val="en-US" w:eastAsia="en-US" w:bidi="ar-SA"/>
        </w:rPr>
      </w:pPr>
      <w:hyperlink w:anchor="_Toc507232992" w:history="1">
        <w:r w:rsidR="003A2B7E" w:rsidRPr="00CC2F83">
          <w:rPr>
            <w:rStyle w:val="Hyperlink"/>
            <w:noProof/>
          </w:rPr>
          <w:t>Korištenje softvera s online uslugom</w:t>
        </w:r>
        <w:r w:rsidR="003A2B7E">
          <w:rPr>
            <w:noProof/>
            <w:webHidden/>
          </w:rPr>
          <w:tab/>
        </w:r>
        <w:r w:rsidR="003A2B7E">
          <w:rPr>
            <w:noProof/>
            <w:webHidden/>
          </w:rPr>
          <w:fldChar w:fldCharType="begin"/>
        </w:r>
        <w:r w:rsidR="003A2B7E">
          <w:rPr>
            <w:noProof/>
            <w:webHidden/>
          </w:rPr>
          <w:instrText xml:space="preserve"> PAGEREF _Toc507232992 \h </w:instrText>
        </w:r>
        <w:r w:rsidR="003A2B7E">
          <w:rPr>
            <w:noProof/>
            <w:webHidden/>
          </w:rPr>
        </w:r>
        <w:r w:rsidR="003A2B7E">
          <w:rPr>
            <w:noProof/>
            <w:webHidden/>
          </w:rPr>
          <w:fldChar w:fldCharType="separate"/>
        </w:r>
        <w:r w:rsidR="003A2B7E">
          <w:rPr>
            <w:noProof/>
            <w:webHidden/>
          </w:rPr>
          <w:t>5</w:t>
        </w:r>
        <w:r w:rsidR="003A2B7E">
          <w:rPr>
            <w:noProof/>
            <w:webHidden/>
          </w:rPr>
          <w:fldChar w:fldCharType="end"/>
        </w:r>
      </w:hyperlink>
    </w:p>
    <w:p w14:paraId="315707EF" w14:textId="1BAD97E9" w:rsidR="003A2B7E" w:rsidRDefault="00535832">
      <w:pPr>
        <w:pStyle w:val="TOC5"/>
        <w:tabs>
          <w:tab w:val="right" w:leader="dot" w:pos="5030"/>
        </w:tabs>
        <w:rPr>
          <w:rFonts w:eastAsiaTheme="minorEastAsia"/>
          <w:noProof/>
          <w:sz w:val="22"/>
          <w:lang w:val="en-US" w:eastAsia="en-US" w:bidi="ar-SA"/>
        </w:rPr>
      </w:pPr>
      <w:hyperlink w:anchor="_Toc507232993" w:history="1">
        <w:r w:rsidR="003A2B7E" w:rsidRPr="00CC2F83">
          <w:rPr>
            <w:rStyle w:val="Hyperlink"/>
            <w:noProof/>
          </w:rPr>
          <w:t>Proizvodi drugog proizvođača</w:t>
        </w:r>
        <w:r w:rsidR="003A2B7E">
          <w:rPr>
            <w:noProof/>
            <w:webHidden/>
          </w:rPr>
          <w:tab/>
        </w:r>
        <w:r w:rsidR="003A2B7E">
          <w:rPr>
            <w:noProof/>
            <w:webHidden/>
          </w:rPr>
          <w:fldChar w:fldCharType="begin"/>
        </w:r>
        <w:r w:rsidR="003A2B7E">
          <w:rPr>
            <w:noProof/>
            <w:webHidden/>
          </w:rPr>
          <w:instrText xml:space="preserve"> PAGEREF _Toc507232993 \h </w:instrText>
        </w:r>
        <w:r w:rsidR="003A2B7E">
          <w:rPr>
            <w:noProof/>
            <w:webHidden/>
          </w:rPr>
        </w:r>
        <w:r w:rsidR="003A2B7E">
          <w:rPr>
            <w:noProof/>
            <w:webHidden/>
          </w:rPr>
          <w:fldChar w:fldCharType="separate"/>
        </w:r>
        <w:r w:rsidR="003A2B7E">
          <w:rPr>
            <w:noProof/>
            <w:webHidden/>
          </w:rPr>
          <w:t>5</w:t>
        </w:r>
        <w:r w:rsidR="003A2B7E">
          <w:rPr>
            <w:noProof/>
            <w:webHidden/>
          </w:rPr>
          <w:fldChar w:fldCharType="end"/>
        </w:r>
      </w:hyperlink>
    </w:p>
    <w:p w14:paraId="72D828B3" w14:textId="019192F9" w:rsidR="003A2B7E" w:rsidRDefault="00535832">
      <w:pPr>
        <w:pStyle w:val="TOC5"/>
        <w:tabs>
          <w:tab w:val="right" w:leader="dot" w:pos="5030"/>
        </w:tabs>
        <w:rPr>
          <w:rFonts w:eastAsiaTheme="minorEastAsia"/>
          <w:noProof/>
          <w:sz w:val="22"/>
          <w:lang w:val="en-US" w:eastAsia="en-US" w:bidi="ar-SA"/>
        </w:rPr>
      </w:pPr>
      <w:hyperlink w:anchor="_Toc507232994" w:history="1">
        <w:r w:rsidR="003A2B7E" w:rsidRPr="00CC2F83">
          <w:rPr>
            <w:rStyle w:val="Hyperlink"/>
            <w:noProof/>
          </w:rPr>
          <w:t>Pravila korištenja</w:t>
        </w:r>
        <w:r w:rsidR="003A2B7E">
          <w:rPr>
            <w:noProof/>
            <w:webHidden/>
          </w:rPr>
          <w:tab/>
        </w:r>
        <w:r w:rsidR="003A2B7E">
          <w:rPr>
            <w:noProof/>
            <w:webHidden/>
          </w:rPr>
          <w:fldChar w:fldCharType="begin"/>
        </w:r>
        <w:r w:rsidR="003A2B7E">
          <w:rPr>
            <w:noProof/>
            <w:webHidden/>
          </w:rPr>
          <w:instrText xml:space="preserve"> PAGEREF _Toc507232994 \h </w:instrText>
        </w:r>
        <w:r w:rsidR="003A2B7E">
          <w:rPr>
            <w:noProof/>
            <w:webHidden/>
          </w:rPr>
        </w:r>
        <w:r w:rsidR="003A2B7E">
          <w:rPr>
            <w:noProof/>
            <w:webHidden/>
          </w:rPr>
          <w:fldChar w:fldCharType="separate"/>
        </w:r>
        <w:r w:rsidR="003A2B7E">
          <w:rPr>
            <w:noProof/>
            <w:webHidden/>
          </w:rPr>
          <w:t>5</w:t>
        </w:r>
        <w:r w:rsidR="003A2B7E">
          <w:rPr>
            <w:noProof/>
            <w:webHidden/>
          </w:rPr>
          <w:fldChar w:fldCharType="end"/>
        </w:r>
      </w:hyperlink>
    </w:p>
    <w:p w14:paraId="699E42CD" w14:textId="221713E4" w:rsidR="003A2B7E" w:rsidRDefault="00535832">
      <w:pPr>
        <w:pStyle w:val="TOC5"/>
        <w:tabs>
          <w:tab w:val="right" w:leader="dot" w:pos="5030"/>
        </w:tabs>
        <w:rPr>
          <w:rFonts w:eastAsiaTheme="minorEastAsia"/>
          <w:noProof/>
          <w:sz w:val="22"/>
          <w:lang w:val="en-US" w:eastAsia="en-US" w:bidi="ar-SA"/>
        </w:rPr>
      </w:pPr>
      <w:hyperlink w:anchor="_Toc507232995" w:history="1">
        <w:r w:rsidR="003A2B7E" w:rsidRPr="00CC2F83">
          <w:rPr>
            <w:rStyle w:val="Hyperlink"/>
            <w:noProof/>
          </w:rPr>
          <w:t>Tehnička ograničenja</w:t>
        </w:r>
        <w:r w:rsidR="003A2B7E">
          <w:rPr>
            <w:noProof/>
            <w:webHidden/>
          </w:rPr>
          <w:tab/>
        </w:r>
        <w:r w:rsidR="003A2B7E">
          <w:rPr>
            <w:noProof/>
            <w:webHidden/>
          </w:rPr>
          <w:fldChar w:fldCharType="begin"/>
        </w:r>
        <w:r w:rsidR="003A2B7E">
          <w:rPr>
            <w:noProof/>
            <w:webHidden/>
          </w:rPr>
          <w:instrText xml:space="preserve"> PAGEREF _Toc507232995 \h </w:instrText>
        </w:r>
        <w:r w:rsidR="003A2B7E">
          <w:rPr>
            <w:noProof/>
            <w:webHidden/>
          </w:rPr>
        </w:r>
        <w:r w:rsidR="003A2B7E">
          <w:rPr>
            <w:noProof/>
            <w:webHidden/>
          </w:rPr>
          <w:fldChar w:fldCharType="separate"/>
        </w:r>
        <w:r w:rsidR="003A2B7E">
          <w:rPr>
            <w:noProof/>
            <w:webHidden/>
          </w:rPr>
          <w:t>6</w:t>
        </w:r>
        <w:r w:rsidR="003A2B7E">
          <w:rPr>
            <w:noProof/>
            <w:webHidden/>
          </w:rPr>
          <w:fldChar w:fldCharType="end"/>
        </w:r>
      </w:hyperlink>
    </w:p>
    <w:p w14:paraId="7775A256" w14:textId="388D30E6" w:rsidR="003A2B7E" w:rsidRDefault="00535832">
      <w:pPr>
        <w:pStyle w:val="TOC5"/>
        <w:tabs>
          <w:tab w:val="right" w:leader="dot" w:pos="5030"/>
        </w:tabs>
        <w:rPr>
          <w:rFonts w:eastAsiaTheme="minorEastAsia"/>
          <w:noProof/>
          <w:sz w:val="22"/>
          <w:lang w:val="en-US" w:eastAsia="en-US" w:bidi="ar-SA"/>
        </w:rPr>
      </w:pPr>
      <w:hyperlink w:anchor="_Toc507232996" w:history="1">
        <w:r w:rsidR="003A2B7E" w:rsidRPr="00CC2F83">
          <w:rPr>
            <w:rStyle w:val="Hyperlink"/>
            <w:noProof/>
          </w:rPr>
          <w:t>Usklađenost sa zakonima</w:t>
        </w:r>
        <w:r w:rsidR="003A2B7E">
          <w:rPr>
            <w:noProof/>
            <w:webHidden/>
          </w:rPr>
          <w:tab/>
        </w:r>
        <w:r w:rsidR="003A2B7E">
          <w:rPr>
            <w:noProof/>
            <w:webHidden/>
          </w:rPr>
          <w:fldChar w:fldCharType="begin"/>
        </w:r>
        <w:r w:rsidR="003A2B7E">
          <w:rPr>
            <w:noProof/>
            <w:webHidden/>
          </w:rPr>
          <w:instrText xml:space="preserve"> PAGEREF _Toc507232996 \h </w:instrText>
        </w:r>
        <w:r w:rsidR="003A2B7E">
          <w:rPr>
            <w:noProof/>
            <w:webHidden/>
          </w:rPr>
        </w:r>
        <w:r w:rsidR="003A2B7E">
          <w:rPr>
            <w:noProof/>
            <w:webHidden/>
          </w:rPr>
          <w:fldChar w:fldCharType="separate"/>
        </w:r>
        <w:r w:rsidR="003A2B7E">
          <w:rPr>
            <w:noProof/>
            <w:webHidden/>
          </w:rPr>
          <w:t>6</w:t>
        </w:r>
        <w:r w:rsidR="003A2B7E">
          <w:rPr>
            <w:noProof/>
            <w:webHidden/>
          </w:rPr>
          <w:fldChar w:fldCharType="end"/>
        </w:r>
      </w:hyperlink>
    </w:p>
    <w:p w14:paraId="76E1C4B6" w14:textId="10A322ED" w:rsidR="003A2B7E" w:rsidRDefault="00535832">
      <w:pPr>
        <w:pStyle w:val="TOC5"/>
        <w:tabs>
          <w:tab w:val="right" w:leader="dot" w:pos="5030"/>
        </w:tabs>
        <w:rPr>
          <w:rFonts w:eastAsiaTheme="minorEastAsia"/>
          <w:noProof/>
          <w:sz w:val="22"/>
          <w:lang w:val="en-US" w:eastAsia="en-US" w:bidi="ar-SA"/>
        </w:rPr>
      </w:pPr>
      <w:hyperlink w:anchor="_Toc507232997" w:history="1">
        <w:r w:rsidR="003A2B7E" w:rsidRPr="00CC2F83">
          <w:rPr>
            <w:rStyle w:val="Hyperlink"/>
            <w:noProof/>
          </w:rPr>
          <w:t>Usluge uvoza/izvoza</w:t>
        </w:r>
        <w:r w:rsidR="003A2B7E">
          <w:rPr>
            <w:noProof/>
            <w:webHidden/>
          </w:rPr>
          <w:tab/>
        </w:r>
        <w:r w:rsidR="003A2B7E">
          <w:rPr>
            <w:noProof/>
            <w:webHidden/>
          </w:rPr>
          <w:fldChar w:fldCharType="begin"/>
        </w:r>
        <w:r w:rsidR="003A2B7E">
          <w:rPr>
            <w:noProof/>
            <w:webHidden/>
          </w:rPr>
          <w:instrText xml:space="preserve"> PAGEREF _Toc507232997 \h </w:instrText>
        </w:r>
        <w:r w:rsidR="003A2B7E">
          <w:rPr>
            <w:noProof/>
            <w:webHidden/>
          </w:rPr>
        </w:r>
        <w:r w:rsidR="003A2B7E">
          <w:rPr>
            <w:noProof/>
            <w:webHidden/>
          </w:rPr>
          <w:fldChar w:fldCharType="separate"/>
        </w:r>
        <w:r w:rsidR="003A2B7E">
          <w:rPr>
            <w:noProof/>
            <w:webHidden/>
          </w:rPr>
          <w:t>6</w:t>
        </w:r>
        <w:r w:rsidR="003A2B7E">
          <w:rPr>
            <w:noProof/>
            <w:webHidden/>
          </w:rPr>
          <w:fldChar w:fldCharType="end"/>
        </w:r>
      </w:hyperlink>
    </w:p>
    <w:p w14:paraId="4E44638A" w14:textId="6025AD2D" w:rsidR="003A2B7E" w:rsidRDefault="00535832">
      <w:pPr>
        <w:pStyle w:val="TOC5"/>
        <w:tabs>
          <w:tab w:val="right" w:leader="dot" w:pos="5030"/>
        </w:tabs>
        <w:rPr>
          <w:rFonts w:eastAsiaTheme="minorEastAsia"/>
          <w:noProof/>
          <w:sz w:val="22"/>
          <w:lang w:val="en-US" w:eastAsia="en-US" w:bidi="ar-SA"/>
        </w:rPr>
      </w:pPr>
      <w:hyperlink w:anchor="_Toc507232998" w:history="1">
        <w:r w:rsidR="003A2B7E" w:rsidRPr="00CC2F83">
          <w:rPr>
            <w:rStyle w:val="Hyperlink"/>
            <w:noProof/>
          </w:rPr>
          <w:t>Elektronske obavijesti</w:t>
        </w:r>
        <w:r w:rsidR="003A2B7E">
          <w:rPr>
            <w:noProof/>
            <w:webHidden/>
          </w:rPr>
          <w:tab/>
        </w:r>
        <w:r w:rsidR="003A2B7E">
          <w:rPr>
            <w:noProof/>
            <w:webHidden/>
          </w:rPr>
          <w:fldChar w:fldCharType="begin"/>
        </w:r>
        <w:r w:rsidR="003A2B7E">
          <w:rPr>
            <w:noProof/>
            <w:webHidden/>
          </w:rPr>
          <w:instrText xml:space="preserve"> PAGEREF _Toc507232998 \h </w:instrText>
        </w:r>
        <w:r w:rsidR="003A2B7E">
          <w:rPr>
            <w:noProof/>
            <w:webHidden/>
          </w:rPr>
        </w:r>
        <w:r w:rsidR="003A2B7E">
          <w:rPr>
            <w:noProof/>
            <w:webHidden/>
          </w:rPr>
          <w:fldChar w:fldCharType="separate"/>
        </w:r>
        <w:r w:rsidR="003A2B7E">
          <w:rPr>
            <w:noProof/>
            <w:webHidden/>
          </w:rPr>
          <w:t>6</w:t>
        </w:r>
        <w:r w:rsidR="003A2B7E">
          <w:rPr>
            <w:noProof/>
            <w:webHidden/>
          </w:rPr>
          <w:fldChar w:fldCharType="end"/>
        </w:r>
      </w:hyperlink>
    </w:p>
    <w:p w14:paraId="30AB94DA" w14:textId="3F679634" w:rsidR="003A2B7E" w:rsidRDefault="00535832">
      <w:pPr>
        <w:pStyle w:val="TOC5"/>
        <w:tabs>
          <w:tab w:val="right" w:leader="dot" w:pos="5030"/>
        </w:tabs>
        <w:rPr>
          <w:rFonts w:eastAsiaTheme="minorEastAsia"/>
          <w:noProof/>
          <w:sz w:val="22"/>
          <w:lang w:val="en-US" w:eastAsia="en-US" w:bidi="ar-SA"/>
        </w:rPr>
      </w:pPr>
      <w:hyperlink w:anchor="_Toc507232999" w:history="1">
        <w:r w:rsidR="003A2B7E" w:rsidRPr="00CC2F83">
          <w:rPr>
            <w:rStyle w:val="Hyperlink"/>
            <w:noProof/>
          </w:rPr>
          <w:t>Preraspodjela licenci</w:t>
        </w:r>
        <w:r w:rsidR="003A2B7E">
          <w:rPr>
            <w:noProof/>
            <w:webHidden/>
          </w:rPr>
          <w:tab/>
        </w:r>
        <w:r w:rsidR="003A2B7E">
          <w:rPr>
            <w:noProof/>
            <w:webHidden/>
          </w:rPr>
          <w:fldChar w:fldCharType="begin"/>
        </w:r>
        <w:r w:rsidR="003A2B7E">
          <w:rPr>
            <w:noProof/>
            <w:webHidden/>
          </w:rPr>
          <w:instrText xml:space="preserve"> PAGEREF _Toc507232999 \h </w:instrText>
        </w:r>
        <w:r w:rsidR="003A2B7E">
          <w:rPr>
            <w:noProof/>
            <w:webHidden/>
          </w:rPr>
        </w:r>
        <w:r w:rsidR="003A2B7E">
          <w:rPr>
            <w:noProof/>
            <w:webHidden/>
          </w:rPr>
          <w:fldChar w:fldCharType="separate"/>
        </w:r>
        <w:r w:rsidR="003A2B7E">
          <w:rPr>
            <w:noProof/>
            <w:webHidden/>
          </w:rPr>
          <w:t>6</w:t>
        </w:r>
        <w:r w:rsidR="003A2B7E">
          <w:rPr>
            <w:noProof/>
            <w:webHidden/>
          </w:rPr>
          <w:fldChar w:fldCharType="end"/>
        </w:r>
      </w:hyperlink>
    </w:p>
    <w:p w14:paraId="417A425E" w14:textId="0A2EBE3B" w:rsidR="003A2B7E" w:rsidRDefault="00535832">
      <w:pPr>
        <w:pStyle w:val="TOC5"/>
        <w:tabs>
          <w:tab w:val="right" w:leader="dot" w:pos="5030"/>
        </w:tabs>
        <w:rPr>
          <w:rFonts w:eastAsiaTheme="minorEastAsia"/>
          <w:noProof/>
          <w:sz w:val="22"/>
          <w:lang w:val="en-US" w:eastAsia="en-US" w:bidi="ar-SA"/>
        </w:rPr>
      </w:pPr>
      <w:hyperlink w:anchor="_Toc507233000" w:history="1">
        <w:r w:rsidR="003A2B7E" w:rsidRPr="00CC2F83">
          <w:rPr>
            <w:rStyle w:val="Hyperlink"/>
            <w:noProof/>
          </w:rPr>
          <w:t>Komponente fontova</w:t>
        </w:r>
        <w:r w:rsidR="003A2B7E">
          <w:rPr>
            <w:noProof/>
            <w:webHidden/>
          </w:rPr>
          <w:tab/>
        </w:r>
        <w:r w:rsidR="003A2B7E">
          <w:rPr>
            <w:noProof/>
            <w:webHidden/>
          </w:rPr>
          <w:fldChar w:fldCharType="begin"/>
        </w:r>
        <w:r w:rsidR="003A2B7E">
          <w:rPr>
            <w:noProof/>
            <w:webHidden/>
          </w:rPr>
          <w:instrText xml:space="preserve"> PAGEREF _Toc507233000 \h </w:instrText>
        </w:r>
        <w:r w:rsidR="003A2B7E">
          <w:rPr>
            <w:noProof/>
            <w:webHidden/>
          </w:rPr>
        </w:r>
        <w:r w:rsidR="003A2B7E">
          <w:rPr>
            <w:noProof/>
            <w:webHidden/>
          </w:rPr>
          <w:fldChar w:fldCharType="separate"/>
        </w:r>
        <w:r w:rsidR="003A2B7E">
          <w:rPr>
            <w:noProof/>
            <w:webHidden/>
          </w:rPr>
          <w:t>6</w:t>
        </w:r>
        <w:r w:rsidR="003A2B7E">
          <w:rPr>
            <w:noProof/>
            <w:webHidden/>
          </w:rPr>
          <w:fldChar w:fldCharType="end"/>
        </w:r>
      </w:hyperlink>
    </w:p>
    <w:p w14:paraId="0A50DB74" w14:textId="1B33C284" w:rsidR="003A2B7E" w:rsidRDefault="00535832">
      <w:pPr>
        <w:pStyle w:val="TOC5"/>
        <w:tabs>
          <w:tab w:val="right" w:leader="dot" w:pos="5030"/>
        </w:tabs>
        <w:rPr>
          <w:rFonts w:eastAsiaTheme="minorEastAsia"/>
          <w:noProof/>
          <w:sz w:val="22"/>
          <w:lang w:val="en-US" w:eastAsia="en-US" w:bidi="ar-SA"/>
        </w:rPr>
      </w:pPr>
      <w:hyperlink w:anchor="_Toc507233001" w:history="1">
        <w:r w:rsidR="003A2B7E" w:rsidRPr="00CC2F83">
          <w:rPr>
            <w:rStyle w:val="Hyperlink"/>
            <w:noProof/>
          </w:rPr>
          <w:t>Kompetitivno testiranje mjernih performansi</w:t>
        </w:r>
        <w:r w:rsidR="003A2B7E">
          <w:rPr>
            <w:noProof/>
            <w:webHidden/>
          </w:rPr>
          <w:tab/>
        </w:r>
        <w:r w:rsidR="003A2B7E">
          <w:rPr>
            <w:noProof/>
            <w:webHidden/>
          </w:rPr>
          <w:fldChar w:fldCharType="begin"/>
        </w:r>
        <w:r w:rsidR="003A2B7E">
          <w:rPr>
            <w:noProof/>
            <w:webHidden/>
          </w:rPr>
          <w:instrText xml:space="preserve"> PAGEREF _Toc507233001 \h </w:instrText>
        </w:r>
        <w:r w:rsidR="003A2B7E">
          <w:rPr>
            <w:noProof/>
            <w:webHidden/>
          </w:rPr>
        </w:r>
        <w:r w:rsidR="003A2B7E">
          <w:rPr>
            <w:noProof/>
            <w:webHidden/>
          </w:rPr>
          <w:fldChar w:fldCharType="separate"/>
        </w:r>
        <w:r w:rsidR="003A2B7E">
          <w:rPr>
            <w:noProof/>
            <w:webHidden/>
          </w:rPr>
          <w:t>6</w:t>
        </w:r>
        <w:r w:rsidR="003A2B7E">
          <w:rPr>
            <w:noProof/>
            <w:webHidden/>
          </w:rPr>
          <w:fldChar w:fldCharType="end"/>
        </w:r>
      </w:hyperlink>
    </w:p>
    <w:p w14:paraId="5AFFB9AB" w14:textId="2F5F13E6" w:rsidR="003A2B7E" w:rsidRDefault="00535832">
      <w:pPr>
        <w:pStyle w:val="TOC5"/>
        <w:tabs>
          <w:tab w:val="right" w:leader="dot" w:pos="5030"/>
        </w:tabs>
        <w:rPr>
          <w:rFonts w:eastAsiaTheme="minorEastAsia"/>
          <w:noProof/>
          <w:sz w:val="22"/>
          <w:lang w:val="en-US" w:eastAsia="en-US" w:bidi="ar-SA"/>
        </w:rPr>
      </w:pPr>
      <w:hyperlink w:anchor="_Toc507233002" w:history="1">
        <w:r w:rsidR="003A2B7E" w:rsidRPr="00CC2F83">
          <w:rPr>
            <w:rStyle w:val="Hyperlink"/>
            <w:noProof/>
          </w:rPr>
          <w:t>Multipleksiranje</w:t>
        </w:r>
        <w:r w:rsidR="003A2B7E">
          <w:rPr>
            <w:noProof/>
            <w:webHidden/>
          </w:rPr>
          <w:tab/>
        </w:r>
        <w:r w:rsidR="003A2B7E">
          <w:rPr>
            <w:noProof/>
            <w:webHidden/>
          </w:rPr>
          <w:fldChar w:fldCharType="begin"/>
        </w:r>
        <w:r w:rsidR="003A2B7E">
          <w:rPr>
            <w:noProof/>
            <w:webHidden/>
          </w:rPr>
          <w:instrText xml:space="preserve"> PAGEREF _Toc507233002 \h </w:instrText>
        </w:r>
        <w:r w:rsidR="003A2B7E">
          <w:rPr>
            <w:noProof/>
            <w:webHidden/>
          </w:rPr>
        </w:r>
        <w:r w:rsidR="003A2B7E">
          <w:rPr>
            <w:noProof/>
            <w:webHidden/>
          </w:rPr>
          <w:fldChar w:fldCharType="separate"/>
        </w:r>
        <w:r w:rsidR="003A2B7E">
          <w:rPr>
            <w:noProof/>
            <w:webHidden/>
          </w:rPr>
          <w:t>6</w:t>
        </w:r>
        <w:r w:rsidR="003A2B7E">
          <w:rPr>
            <w:noProof/>
            <w:webHidden/>
          </w:rPr>
          <w:fldChar w:fldCharType="end"/>
        </w:r>
      </w:hyperlink>
    </w:p>
    <w:p w14:paraId="1F82CEBB" w14:textId="403B8A25" w:rsidR="003A2B7E" w:rsidRDefault="00535832">
      <w:pPr>
        <w:pStyle w:val="TOC1"/>
        <w:tabs>
          <w:tab w:val="right" w:leader="dot" w:pos="5030"/>
        </w:tabs>
        <w:rPr>
          <w:rFonts w:eastAsiaTheme="minorEastAsia"/>
          <w:b w:val="0"/>
          <w:caps w:val="0"/>
          <w:noProof/>
          <w:sz w:val="22"/>
          <w:lang w:val="en-US" w:eastAsia="en-US" w:bidi="ar-SA"/>
        </w:rPr>
      </w:pPr>
      <w:hyperlink w:anchor="_Toc507233003" w:history="1">
        <w:r w:rsidR="003A2B7E" w:rsidRPr="00CC2F83">
          <w:rPr>
            <w:rStyle w:val="Hyperlink"/>
            <w:noProof/>
          </w:rPr>
          <w:t>Odredbe o zaštiti privatnosti i sigurnosti</w:t>
        </w:r>
        <w:r w:rsidR="003A2B7E">
          <w:rPr>
            <w:noProof/>
            <w:webHidden/>
          </w:rPr>
          <w:tab/>
        </w:r>
        <w:r w:rsidR="003A2B7E">
          <w:rPr>
            <w:noProof/>
            <w:webHidden/>
          </w:rPr>
          <w:fldChar w:fldCharType="begin"/>
        </w:r>
        <w:r w:rsidR="003A2B7E">
          <w:rPr>
            <w:noProof/>
            <w:webHidden/>
          </w:rPr>
          <w:instrText xml:space="preserve"> PAGEREF _Toc507233003 \h </w:instrText>
        </w:r>
        <w:r w:rsidR="003A2B7E">
          <w:rPr>
            <w:noProof/>
            <w:webHidden/>
          </w:rPr>
        </w:r>
        <w:r w:rsidR="003A2B7E">
          <w:rPr>
            <w:noProof/>
            <w:webHidden/>
          </w:rPr>
          <w:fldChar w:fldCharType="separate"/>
        </w:r>
        <w:r w:rsidR="003A2B7E">
          <w:rPr>
            <w:noProof/>
            <w:webHidden/>
          </w:rPr>
          <w:t>7</w:t>
        </w:r>
        <w:r w:rsidR="003A2B7E">
          <w:rPr>
            <w:noProof/>
            <w:webHidden/>
          </w:rPr>
          <w:fldChar w:fldCharType="end"/>
        </w:r>
      </w:hyperlink>
    </w:p>
    <w:p w14:paraId="7841AE34" w14:textId="60542C37" w:rsidR="003A2B7E" w:rsidRDefault="00535832">
      <w:pPr>
        <w:pStyle w:val="TOC3"/>
        <w:rPr>
          <w:rFonts w:eastAsiaTheme="minorEastAsia"/>
          <w:b w:val="0"/>
          <w:smallCaps w:val="0"/>
          <w:sz w:val="22"/>
          <w:lang w:val="en-US" w:eastAsia="en-US" w:bidi="ar-SA"/>
        </w:rPr>
      </w:pPr>
      <w:hyperlink w:anchor="_Toc507233004" w:history="1">
        <w:r w:rsidR="003A2B7E" w:rsidRPr="00CC2F83">
          <w:rPr>
            <w:rStyle w:val="Hyperlink"/>
          </w:rPr>
          <w:t>Opće odredbe o zaštiti privatnosti i sigurnosti</w:t>
        </w:r>
        <w:r w:rsidR="003A2B7E">
          <w:rPr>
            <w:webHidden/>
          </w:rPr>
          <w:tab/>
        </w:r>
        <w:r w:rsidR="003A2B7E">
          <w:rPr>
            <w:webHidden/>
          </w:rPr>
          <w:fldChar w:fldCharType="begin"/>
        </w:r>
        <w:r w:rsidR="003A2B7E">
          <w:rPr>
            <w:webHidden/>
          </w:rPr>
          <w:instrText xml:space="preserve"> PAGEREF _Toc507233004 \h </w:instrText>
        </w:r>
        <w:r w:rsidR="003A2B7E">
          <w:rPr>
            <w:webHidden/>
          </w:rPr>
        </w:r>
        <w:r w:rsidR="003A2B7E">
          <w:rPr>
            <w:webHidden/>
          </w:rPr>
          <w:fldChar w:fldCharType="separate"/>
        </w:r>
        <w:r w:rsidR="003A2B7E">
          <w:rPr>
            <w:webHidden/>
          </w:rPr>
          <w:t>7</w:t>
        </w:r>
        <w:r w:rsidR="003A2B7E">
          <w:rPr>
            <w:webHidden/>
          </w:rPr>
          <w:fldChar w:fldCharType="end"/>
        </w:r>
      </w:hyperlink>
    </w:p>
    <w:p w14:paraId="0AC4EBAB" w14:textId="5F899B28" w:rsidR="003A2B7E" w:rsidRDefault="00535832">
      <w:pPr>
        <w:pStyle w:val="TOC5"/>
        <w:tabs>
          <w:tab w:val="right" w:leader="dot" w:pos="5030"/>
        </w:tabs>
        <w:rPr>
          <w:rFonts w:eastAsiaTheme="minorEastAsia"/>
          <w:noProof/>
          <w:sz w:val="22"/>
          <w:lang w:val="en-US" w:eastAsia="en-US" w:bidi="ar-SA"/>
        </w:rPr>
      </w:pPr>
      <w:hyperlink w:anchor="_Toc507233005" w:history="1">
        <w:r w:rsidR="003A2B7E" w:rsidRPr="00CC2F83">
          <w:rPr>
            <w:rStyle w:val="Hyperlink"/>
            <w:noProof/>
          </w:rPr>
          <w:t>Opseg</w:t>
        </w:r>
        <w:r w:rsidR="003A2B7E">
          <w:rPr>
            <w:noProof/>
            <w:webHidden/>
          </w:rPr>
          <w:tab/>
        </w:r>
        <w:r w:rsidR="003A2B7E">
          <w:rPr>
            <w:noProof/>
            <w:webHidden/>
          </w:rPr>
          <w:fldChar w:fldCharType="begin"/>
        </w:r>
        <w:r w:rsidR="003A2B7E">
          <w:rPr>
            <w:noProof/>
            <w:webHidden/>
          </w:rPr>
          <w:instrText xml:space="preserve"> PAGEREF _Toc507233005 \h </w:instrText>
        </w:r>
        <w:r w:rsidR="003A2B7E">
          <w:rPr>
            <w:noProof/>
            <w:webHidden/>
          </w:rPr>
        </w:r>
        <w:r w:rsidR="003A2B7E">
          <w:rPr>
            <w:noProof/>
            <w:webHidden/>
          </w:rPr>
          <w:fldChar w:fldCharType="separate"/>
        </w:r>
        <w:r w:rsidR="003A2B7E">
          <w:rPr>
            <w:noProof/>
            <w:webHidden/>
          </w:rPr>
          <w:t>7</w:t>
        </w:r>
        <w:r w:rsidR="003A2B7E">
          <w:rPr>
            <w:noProof/>
            <w:webHidden/>
          </w:rPr>
          <w:fldChar w:fldCharType="end"/>
        </w:r>
      </w:hyperlink>
    </w:p>
    <w:p w14:paraId="3F91AC74" w14:textId="27CF78EC" w:rsidR="003A2B7E" w:rsidRDefault="00535832">
      <w:pPr>
        <w:pStyle w:val="TOC5"/>
        <w:tabs>
          <w:tab w:val="right" w:leader="dot" w:pos="5030"/>
        </w:tabs>
        <w:rPr>
          <w:rFonts w:eastAsiaTheme="minorEastAsia"/>
          <w:noProof/>
          <w:sz w:val="22"/>
          <w:lang w:val="en-US" w:eastAsia="en-US" w:bidi="ar-SA"/>
        </w:rPr>
      </w:pPr>
      <w:hyperlink w:anchor="_Toc507233006" w:history="1">
        <w:r w:rsidR="003A2B7E" w:rsidRPr="00CC2F83">
          <w:rPr>
            <w:rStyle w:val="Hyperlink"/>
            <w:noProof/>
          </w:rPr>
          <w:t>Korištenje Korisničkih podataka</w:t>
        </w:r>
        <w:r w:rsidR="003A2B7E">
          <w:rPr>
            <w:noProof/>
            <w:webHidden/>
          </w:rPr>
          <w:tab/>
        </w:r>
        <w:r w:rsidR="003A2B7E">
          <w:rPr>
            <w:noProof/>
            <w:webHidden/>
          </w:rPr>
          <w:fldChar w:fldCharType="begin"/>
        </w:r>
        <w:r w:rsidR="003A2B7E">
          <w:rPr>
            <w:noProof/>
            <w:webHidden/>
          </w:rPr>
          <w:instrText xml:space="preserve"> PAGEREF _Toc507233006 \h </w:instrText>
        </w:r>
        <w:r w:rsidR="003A2B7E">
          <w:rPr>
            <w:noProof/>
            <w:webHidden/>
          </w:rPr>
        </w:r>
        <w:r w:rsidR="003A2B7E">
          <w:rPr>
            <w:noProof/>
            <w:webHidden/>
          </w:rPr>
          <w:fldChar w:fldCharType="separate"/>
        </w:r>
        <w:r w:rsidR="003A2B7E">
          <w:rPr>
            <w:noProof/>
            <w:webHidden/>
          </w:rPr>
          <w:t>7</w:t>
        </w:r>
        <w:r w:rsidR="003A2B7E">
          <w:rPr>
            <w:noProof/>
            <w:webHidden/>
          </w:rPr>
          <w:fldChar w:fldCharType="end"/>
        </w:r>
      </w:hyperlink>
    </w:p>
    <w:p w14:paraId="5291B3DC" w14:textId="699C8D3B" w:rsidR="003A2B7E" w:rsidRDefault="00535832">
      <w:pPr>
        <w:pStyle w:val="TOC5"/>
        <w:tabs>
          <w:tab w:val="right" w:leader="dot" w:pos="5030"/>
        </w:tabs>
        <w:rPr>
          <w:rFonts w:eastAsiaTheme="minorEastAsia"/>
          <w:noProof/>
          <w:sz w:val="22"/>
          <w:lang w:val="en-US" w:eastAsia="en-US" w:bidi="ar-SA"/>
        </w:rPr>
      </w:pPr>
      <w:hyperlink w:anchor="_Toc507233007" w:history="1">
        <w:r w:rsidR="003A2B7E" w:rsidRPr="00CC2F83">
          <w:rPr>
            <w:rStyle w:val="Hyperlink"/>
            <w:noProof/>
          </w:rPr>
          <w:t>Obrada Osobnih podataka</w:t>
        </w:r>
        <w:r w:rsidR="003A2B7E">
          <w:rPr>
            <w:noProof/>
            <w:webHidden/>
          </w:rPr>
          <w:tab/>
        </w:r>
        <w:r w:rsidR="003A2B7E">
          <w:rPr>
            <w:noProof/>
            <w:webHidden/>
          </w:rPr>
          <w:fldChar w:fldCharType="begin"/>
        </w:r>
        <w:r w:rsidR="003A2B7E">
          <w:rPr>
            <w:noProof/>
            <w:webHidden/>
          </w:rPr>
          <w:instrText xml:space="preserve"> PAGEREF _Toc507233007 \h </w:instrText>
        </w:r>
        <w:r w:rsidR="003A2B7E">
          <w:rPr>
            <w:noProof/>
            <w:webHidden/>
          </w:rPr>
        </w:r>
        <w:r w:rsidR="003A2B7E">
          <w:rPr>
            <w:noProof/>
            <w:webHidden/>
          </w:rPr>
          <w:fldChar w:fldCharType="separate"/>
        </w:r>
        <w:r w:rsidR="003A2B7E">
          <w:rPr>
            <w:noProof/>
            <w:webHidden/>
          </w:rPr>
          <w:t>7</w:t>
        </w:r>
        <w:r w:rsidR="003A2B7E">
          <w:rPr>
            <w:noProof/>
            <w:webHidden/>
          </w:rPr>
          <w:fldChar w:fldCharType="end"/>
        </w:r>
      </w:hyperlink>
    </w:p>
    <w:p w14:paraId="3AADD0F8" w14:textId="55CAC5A0" w:rsidR="003A2B7E" w:rsidRDefault="00535832">
      <w:pPr>
        <w:pStyle w:val="TOC5"/>
        <w:tabs>
          <w:tab w:val="right" w:leader="dot" w:pos="5030"/>
        </w:tabs>
        <w:rPr>
          <w:rFonts w:eastAsiaTheme="minorEastAsia"/>
          <w:noProof/>
          <w:sz w:val="22"/>
          <w:lang w:val="en-US" w:eastAsia="en-US" w:bidi="ar-SA"/>
        </w:rPr>
      </w:pPr>
      <w:hyperlink w:anchor="_Toc507233008" w:history="1">
        <w:r w:rsidR="003A2B7E" w:rsidRPr="00CC2F83">
          <w:rPr>
            <w:rStyle w:val="Hyperlink"/>
            <w:noProof/>
          </w:rPr>
          <w:t>Korištenje Podataka o podršci</w:t>
        </w:r>
        <w:r w:rsidR="003A2B7E">
          <w:rPr>
            <w:noProof/>
            <w:webHidden/>
          </w:rPr>
          <w:tab/>
        </w:r>
        <w:r w:rsidR="003A2B7E">
          <w:rPr>
            <w:noProof/>
            <w:webHidden/>
          </w:rPr>
          <w:fldChar w:fldCharType="begin"/>
        </w:r>
        <w:r w:rsidR="003A2B7E">
          <w:rPr>
            <w:noProof/>
            <w:webHidden/>
          </w:rPr>
          <w:instrText xml:space="preserve"> PAGEREF _Toc507233008 \h </w:instrText>
        </w:r>
        <w:r w:rsidR="003A2B7E">
          <w:rPr>
            <w:noProof/>
            <w:webHidden/>
          </w:rPr>
        </w:r>
        <w:r w:rsidR="003A2B7E">
          <w:rPr>
            <w:noProof/>
            <w:webHidden/>
          </w:rPr>
          <w:fldChar w:fldCharType="separate"/>
        </w:r>
        <w:r w:rsidR="003A2B7E">
          <w:rPr>
            <w:noProof/>
            <w:webHidden/>
          </w:rPr>
          <w:t>7</w:t>
        </w:r>
        <w:r w:rsidR="003A2B7E">
          <w:rPr>
            <w:noProof/>
            <w:webHidden/>
          </w:rPr>
          <w:fldChar w:fldCharType="end"/>
        </w:r>
      </w:hyperlink>
    </w:p>
    <w:p w14:paraId="39368FF6" w14:textId="4FEF6F5A" w:rsidR="003A2B7E" w:rsidRDefault="00535832">
      <w:pPr>
        <w:pStyle w:val="TOC5"/>
        <w:tabs>
          <w:tab w:val="right" w:leader="dot" w:pos="5030"/>
        </w:tabs>
        <w:rPr>
          <w:rFonts w:eastAsiaTheme="minorEastAsia"/>
          <w:noProof/>
          <w:sz w:val="22"/>
          <w:lang w:val="en-US" w:eastAsia="en-US" w:bidi="ar-SA"/>
        </w:rPr>
      </w:pPr>
      <w:hyperlink w:anchor="_Toc507233009" w:history="1">
        <w:r w:rsidR="003A2B7E" w:rsidRPr="00CC2F83">
          <w:rPr>
            <w:rStyle w:val="Hyperlink"/>
            <w:noProof/>
          </w:rPr>
          <w:t>Otkrivanje Korisničkih podataka i Podataka o podršci</w:t>
        </w:r>
        <w:r w:rsidR="003A2B7E">
          <w:rPr>
            <w:noProof/>
            <w:webHidden/>
          </w:rPr>
          <w:tab/>
        </w:r>
        <w:r w:rsidR="003A2B7E">
          <w:rPr>
            <w:noProof/>
            <w:webHidden/>
          </w:rPr>
          <w:fldChar w:fldCharType="begin"/>
        </w:r>
        <w:r w:rsidR="003A2B7E">
          <w:rPr>
            <w:noProof/>
            <w:webHidden/>
          </w:rPr>
          <w:instrText xml:space="preserve"> PAGEREF _Toc507233009 \h </w:instrText>
        </w:r>
        <w:r w:rsidR="003A2B7E">
          <w:rPr>
            <w:noProof/>
            <w:webHidden/>
          </w:rPr>
        </w:r>
        <w:r w:rsidR="003A2B7E">
          <w:rPr>
            <w:noProof/>
            <w:webHidden/>
          </w:rPr>
          <w:fldChar w:fldCharType="separate"/>
        </w:r>
        <w:r w:rsidR="003A2B7E">
          <w:rPr>
            <w:noProof/>
            <w:webHidden/>
          </w:rPr>
          <w:t>7</w:t>
        </w:r>
        <w:r w:rsidR="003A2B7E">
          <w:rPr>
            <w:noProof/>
            <w:webHidden/>
          </w:rPr>
          <w:fldChar w:fldCharType="end"/>
        </w:r>
      </w:hyperlink>
    </w:p>
    <w:p w14:paraId="7D3DB059" w14:textId="3389A62F" w:rsidR="003A2B7E" w:rsidRDefault="00535832">
      <w:pPr>
        <w:pStyle w:val="TOC5"/>
        <w:tabs>
          <w:tab w:val="right" w:leader="dot" w:pos="5030"/>
        </w:tabs>
        <w:rPr>
          <w:rFonts w:eastAsiaTheme="minorEastAsia"/>
          <w:noProof/>
          <w:sz w:val="22"/>
          <w:lang w:val="en-US" w:eastAsia="en-US" w:bidi="ar-SA"/>
        </w:rPr>
      </w:pPr>
      <w:hyperlink w:anchor="_Toc507233010" w:history="1">
        <w:r w:rsidR="003A2B7E" w:rsidRPr="00CC2F83">
          <w:rPr>
            <w:rStyle w:val="Hyperlink"/>
            <w:noProof/>
          </w:rPr>
          <w:t>Obrazovne ustanove</w:t>
        </w:r>
        <w:r w:rsidR="003A2B7E">
          <w:rPr>
            <w:noProof/>
            <w:webHidden/>
          </w:rPr>
          <w:tab/>
        </w:r>
        <w:r w:rsidR="003A2B7E">
          <w:rPr>
            <w:noProof/>
            <w:webHidden/>
          </w:rPr>
          <w:fldChar w:fldCharType="begin"/>
        </w:r>
        <w:r w:rsidR="003A2B7E">
          <w:rPr>
            <w:noProof/>
            <w:webHidden/>
          </w:rPr>
          <w:instrText xml:space="preserve"> PAGEREF _Toc507233010 \h </w:instrText>
        </w:r>
        <w:r w:rsidR="003A2B7E">
          <w:rPr>
            <w:noProof/>
            <w:webHidden/>
          </w:rPr>
        </w:r>
        <w:r w:rsidR="003A2B7E">
          <w:rPr>
            <w:noProof/>
            <w:webHidden/>
          </w:rPr>
          <w:fldChar w:fldCharType="separate"/>
        </w:r>
        <w:r w:rsidR="003A2B7E">
          <w:rPr>
            <w:noProof/>
            <w:webHidden/>
          </w:rPr>
          <w:t>8</w:t>
        </w:r>
        <w:r w:rsidR="003A2B7E">
          <w:rPr>
            <w:noProof/>
            <w:webHidden/>
          </w:rPr>
          <w:fldChar w:fldCharType="end"/>
        </w:r>
      </w:hyperlink>
    </w:p>
    <w:p w14:paraId="42A33A52" w14:textId="74C4C46E" w:rsidR="003A2B7E" w:rsidRDefault="00535832">
      <w:pPr>
        <w:pStyle w:val="TOC5"/>
        <w:tabs>
          <w:tab w:val="right" w:leader="dot" w:pos="5030"/>
        </w:tabs>
        <w:rPr>
          <w:rFonts w:eastAsiaTheme="minorEastAsia"/>
          <w:noProof/>
          <w:sz w:val="22"/>
          <w:lang w:val="en-US" w:eastAsia="en-US" w:bidi="ar-SA"/>
        </w:rPr>
      </w:pPr>
      <w:hyperlink w:anchor="_Toc507233011" w:history="1">
        <w:r w:rsidR="003A2B7E" w:rsidRPr="00CC2F83">
          <w:rPr>
            <w:rStyle w:val="Hyperlink"/>
            <w:noProof/>
          </w:rPr>
          <w:t>HIPAA poslovni suradnik</w:t>
        </w:r>
        <w:r w:rsidR="003A2B7E">
          <w:rPr>
            <w:noProof/>
            <w:webHidden/>
          </w:rPr>
          <w:tab/>
        </w:r>
        <w:r w:rsidR="003A2B7E">
          <w:rPr>
            <w:noProof/>
            <w:webHidden/>
          </w:rPr>
          <w:fldChar w:fldCharType="begin"/>
        </w:r>
        <w:r w:rsidR="003A2B7E">
          <w:rPr>
            <w:noProof/>
            <w:webHidden/>
          </w:rPr>
          <w:instrText xml:space="preserve"> PAGEREF _Toc507233011 \h </w:instrText>
        </w:r>
        <w:r w:rsidR="003A2B7E">
          <w:rPr>
            <w:noProof/>
            <w:webHidden/>
          </w:rPr>
        </w:r>
        <w:r w:rsidR="003A2B7E">
          <w:rPr>
            <w:noProof/>
            <w:webHidden/>
          </w:rPr>
          <w:fldChar w:fldCharType="separate"/>
        </w:r>
        <w:r w:rsidR="003A2B7E">
          <w:rPr>
            <w:noProof/>
            <w:webHidden/>
          </w:rPr>
          <w:t>8</w:t>
        </w:r>
        <w:r w:rsidR="003A2B7E">
          <w:rPr>
            <w:noProof/>
            <w:webHidden/>
          </w:rPr>
          <w:fldChar w:fldCharType="end"/>
        </w:r>
      </w:hyperlink>
    </w:p>
    <w:p w14:paraId="0B013C86" w14:textId="54CC1137" w:rsidR="003A2B7E" w:rsidRDefault="00535832">
      <w:pPr>
        <w:pStyle w:val="TOC5"/>
        <w:tabs>
          <w:tab w:val="right" w:leader="dot" w:pos="5030"/>
        </w:tabs>
        <w:rPr>
          <w:rFonts w:eastAsiaTheme="minorEastAsia"/>
          <w:noProof/>
          <w:sz w:val="22"/>
          <w:lang w:val="en-US" w:eastAsia="en-US" w:bidi="ar-SA"/>
        </w:rPr>
      </w:pPr>
      <w:hyperlink w:anchor="_Toc507233012" w:history="1">
        <w:r w:rsidR="003A2B7E" w:rsidRPr="00CC2F83">
          <w:rPr>
            <w:rStyle w:val="Hyperlink"/>
            <w:noProof/>
          </w:rPr>
          <w:t>Security</w:t>
        </w:r>
        <w:r w:rsidR="003A2B7E">
          <w:rPr>
            <w:noProof/>
            <w:webHidden/>
          </w:rPr>
          <w:tab/>
        </w:r>
        <w:r w:rsidR="003A2B7E">
          <w:rPr>
            <w:noProof/>
            <w:webHidden/>
          </w:rPr>
          <w:fldChar w:fldCharType="begin"/>
        </w:r>
        <w:r w:rsidR="003A2B7E">
          <w:rPr>
            <w:noProof/>
            <w:webHidden/>
          </w:rPr>
          <w:instrText xml:space="preserve"> PAGEREF _Toc507233012 \h </w:instrText>
        </w:r>
        <w:r w:rsidR="003A2B7E">
          <w:rPr>
            <w:noProof/>
            <w:webHidden/>
          </w:rPr>
        </w:r>
        <w:r w:rsidR="003A2B7E">
          <w:rPr>
            <w:noProof/>
            <w:webHidden/>
          </w:rPr>
          <w:fldChar w:fldCharType="separate"/>
        </w:r>
        <w:r w:rsidR="003A2B7E">
          <w:rPr>
            <w:noProof/>
            <w:webHidden/>
          </w:rPr>
          <w:t>8</w:t>
        </w:r>
        <w:r w:rsidR="003A2B7E">
          <w:rPr>
            <w:noProof/>
            <w:webHidden/>
          </w:rPr>
          <w:fldChar w:fldCharType="end"/>
        </w:r>
      </w:hyperlink>
    </w:p>
    <w:p w14:paraId="497BA743" w14:textId="6CF4C31E" w:rsidR="003A2B7E" w:rsidRDefault="00535832">
      <w:pPr>
        <w:pStyle w:val="TOC5"/>
        <w:tabs>
          <w:tab w:val="right" w:leader="dot" w:pos="5030"/>
        </w:tabs>
        <w:rPr>
          <w:rFonts w:eastAsiaTheme="minorEastAsia"/>
          <w:noProof/>
          <w:sz w:val="22"/>
          <w:lang w:val="en-US" w:eastAsia="en-US" w:bidi="ar-SA"/>
        </w:rPr>
      </w:pPr>
      <w:hyperlink w:anchor="_Toc507233013" w:history="1">
        <w:r w:rsidR="003A2B7E" w:rsidRPr="00CC2F83">
          <w:rPr>
            <w:rStyle w:val="Hyperlink"/>
            <w:noProof/>
          </w:rPr>
          <w:t>Obavijest o sigurnosnom incidentu</w:t>
        </w:r>
        <w:r w:rsidR="003A2B7E">
          <w:rPr>
            <w:noProof/>
            <w:webHidden/>
          </w:rPr>
          <w:tab/>
        </w:r>
        <w:r w:rsidR="003A2B7E">
          <w:rPr>
            <w:noProof/>
            <w:webHidden/>
          </w:rPr>
          <w:fldChar w:fldCharType="begin"/>
        </w:r>
        <w:r w:rsidR="003A2B7E">
          <w:rPr>
            <w:noProof/>
            <w:webHidden/>
          </w:rPr>
          <w:instrText xml:space="preserve"> PAGEREF _Toc507233013 \h </w:instrText>
        </w:r>
        <w:r w:rsidR="003A2B7E">
          <w:rPr>
            <w:noProof/>
            <w:webHidden/>
          </w:rPr>
        </w:r>
        <w:r w:rsidR="003A2B7E">
          <w:rPr>
            <w:noProof/>
            <w:webHidden/>
          </w:rPr>
          <w:fldChar w:fldCharType="separate"/>
        </w:r>
        <w:r w:rsidR="003A2B7E">
          <w:rPr>
            <w:noProof/>
            <w:webHidden/>
          </w:rPr>
          <w:t>8</w:t>
        </w:r>
        <w:r w:rsidR="003A2B7E">
          <w:rPr>
            <w:noProof/>
            <w:webHidden/>
          </w:rPr>
          <w:fldChar w:fldCharType="end"/>
        </w:r>
      </w:hyperlink>
    </w:p>
    <w:p w14:paraId="27CC933A" w14:textId="6752AEAD" w:rsidR="003A2B7E" w:rsidRDefault="00535832">
      <w:pPr>
        <w:pStyle w:val="TOC5"/>
        <w:tabs>
          <w:tab w:val="right" w:leader="dot" w:pos="5030"/>
        </w:tabs>
        <w:rPr>
          <w:rFonts w:eastAsiaTheme="minorEastAsia"/>
          <w:noProof/>
          <w:sz w:val="22"/>
          <w:lang w:val="en-US" w:eastAsia="en-US" w:bidi="ar-SA"/>
        </w:rPr>
      </w:pPr>
      <w:hyperlink w:anchor="_Toc507233014" w:history="1">
        <w:r w:rsidR="003A2B7E" w:rsidRPr="00CC2F83">
          <w:rPr>
            <w:rStyle w:val="Hyperlink"/>
            <w:noProof/>
          </w:rPr>
          <w:t>Mjesto obrade podataka</w:t>
        </w:r>
        <w:r w:rsidR="003A2B7E">
          <w:rPr>
            <w:noProof/>
            <w:webHidden/>
          </w:rPr>
          <w:tab/>
        </w:r>
        <w:r w:rsidR="003A2B7E">
          <w:rPr>
            <w:noProof/>
            <w:webHidden/>
          </w:rPr>
          <w:fldChar w:fldCharType="begin"/>
        </w:r>
        <w:r w:rsidR="003A2B7E">
          <w:rPr>
            <w:noProof/>
            <w:webHidden/>
          </w:rPr>
          <w:instrText xml:space="preserve"> PAGEREF _Toc507233014 \h </w:instrText>
        </w:r>
        <w:r w:rsidR="003A2B7E">
          <w:rPr>
            <w:noProof/>
            <w:webHidden/>
          </w:rPr>
        </w:r>
        <w:r w:rsidR="003A2B7E">
          <w:rPr>
            <w:noProof/>
            <w:webHidden/>
          </w:rPr>
          <w:fldChar w:fldCharType="separate"/>
        </w:r>
        <w:r w:rsidR="003A2B7E">
          <w:rPr>
            <w:noProof/>
            <w:webHidden/>
          </w:rPr>
          <w:t>8</w:t>
        </w:r>
        <w:r w:rsidR="003A2B7E">
          <w:rPr>
            <w:noProof/>
            <w:webHidden/>
          </w:rPr>
          <w:fldChar w:fldCharType="end"/>
        </w:r>
      </w:hyperlink>
    </w:p>
    <w:p w14:paraId="6E38E266" w14:textId="64597796" w:rsidR="003A2B7E" w:rsidRDefault="00535832">
      <w:pPr>
        <w:pStyle w:val="TOC5"/>
        <w:tabs>
          <w:tab w:val="right" w:leader="dot" w:pos="5030"/>
        </w:tabs>
        <w:rPr>
          <w:rFonts w:eastAsiaTheme="minorEastAsia"/>
          <w:noProof/>
          <w:sz w:val="22"/>
          <w:lang w:val="en-US" w:eastAsia="en-US" w:bidi="ar-SA"/>
        </w:rPr>
      </w:pPr>
      <w:hyperlink w:anchor="_Toc507233015" w:history="1">
        <w:r w:rsidR="003A2B7E" w:rsidRPr="00CC2F83">
          <w:rPr>
            <w:rStyle w:val="Hyperlink"/>
            <w:noProof/>
          </w:rPr>
          <w:t>Pretpregledna izdanja</w:t>
        </w:r>
        <w:r w:rsidR="003A2B7E">
          <w:rPr>
            <w:noProof/>
            <w:webHidden/>
          </w:rPr>
          <w:tab/>
        </w:r>
        <w:r w:rsidR="003A2B7E">
          <w:rPr>
            <w:noProof/>
            <w:webHidden/>
          </w:rPr>
          <w:fldChar w:fldCharType="begin"/>
        </w:r>
        <w:r w:rsidR="003A2B7E">
          <w:rPr>
            <w:noProof/>
            <w:webHidden/>
          </w:rPr>
          <w:instrText xml:space="preserve"> PAGEREF _Toc507233015 \h </w:instrText>
        </w:r>
        <w:r w:rsidR="003A2B7E">
          <w:rPr>
            <w:noProof/>
            <w:webHidden/>
          </w:rPr>
        </w:r>
        <w:r w:rsidR="003A2B7E">
          <w:rPr>
            <w:noProof/>
            <w:webHidden/>
          </w:rPr>
          <w:fldChar w:fldCharType="separate"/>
        </w:r>
        <w:r w:rsidR="003A2B7E">
          <w:rPr>
            <w:noProof/>
            <w:webHidden/>
          </w:rPr>
          <w:t>9</w:t>
        </w:r>
        <w:r w:rsidR="003A2B7E">
          <w:rPr>
            <w:noProof/>
            <w:webHidden/>
          </w:rPr>
          <w:fldChar w:fldCharType="end"/>
        </w:r>
      </w:hyperlink>
    </w:p>
    <w:p w14:paraId="17524417" w14:textId="032D4959" w:rsidR="003A2B7E" w:rsidRDefault="00535832">
      <w:pPr>
        <w:pStyle w:val="TOC5"/>
        <w:tabs>
          <w:tab w:val="right" w:leader="dot" w:pos="5030"/>
        </w:tabs>
        <w:rPr>
          <w:rFonts w:eastAsiaTheme="minorEastAsia"/>
          <w:noProof/>
          <w:sz w:val="22"/>
          <w:lang w:val="en-US" w:eastAsia="en-US" w:bidi="ar-SA"/>
        </w:rPr>
      </w:pPr>
      <w:hyperlink w:anchor="_Toc507233016" w:history="1">
        <w:r w:rsidR="003A2B7E" w:rsidRPr="00CC2F83">
          <w:rPr>
            <w:rStyle w:val="Hyperlink"/>
            <w:noProof/>
          </w:rPr>
          <w:t>Korištenje podizvođača</w:t>
        </w:r>
        <w:r w:rsidR="003A2B7E">
          <w:rPr>
            <w:noProof/>
            <w:webHidden/>
          </w:rPr>
          <w:tab/>
        </w:r>
        <w:r w:rsidR="003A2B7E">
          <w:rPr>
            <w:noProof/>
            <w:webHidden/>
          </w:rPr>
          <w:fldChar w:fldCharType="begin"/>
        </w:r>
        <w:r w:rsidR="003A2B7E">
          <w:rPr>
            <w:noProof/>
            <w:webHidden/>
          </w:rPr>
          <w:instrText xml:space="preserve"> PAGEREF _Toc507233016 \h </w:instrText>
        </w:r>
        <w:r w:rsidR="003A2B7E">
          <w:rPr>
            <w:noProof/>
            <w:webHidden/>
          </w:rPr>
        </w:r>
        <w:r w:rsidR="003A2B7E">
          <w:rPr>
            <w:noProof/>
            <w:webHidden/>
          </w:rPr>
          <w:fldChar w:fldCharType="separate"/>
        </w:r>
        <w:r w:rsidR="003A2B7E">
          <w:rPr>
            <w:noProof/>
            <w:webHidden/>
          </w:rPr>
          <w:t>9</w:t>
        </w:r>
        <w:r w:rsidR="003A2B7E">
          <w:rPr>
            <w:noProof/>
            <w:webHidden/>
          </w:rPr>
          <w:fldChar w:fldCharType="end"/>
        </w:r>
      </w:hyperlink>
    </w:p>
    <w:p w14:paraId="4A0AE286" w14:textId="17AB6436" w:rsidR="003A2B7E" w:rsidRDefault="00535832">
      <w:pPr>
        <w:pStyle w:val="TOC5"/>
        <w:tabs>
          <w:tab w:val="right" w:leader="dot" w:pos="5030"/>
        </w:tabs>
        <w:rPr>
          <w:rFonts w:eastAsiaTheme="minorEastAsia"/>
          <w:noProof/>
          <w:sz w:val="22"/>
          <w:lang w:val="en-US" w:eastAsia="en-US" w:bidi="ar-SA"/>
        </w:rPr>
      </w:pPr>
      <w:hyperlink w:anchor="_Toc507233017" w:history="1">
        <w:r w:rsidR="003A2B7E" w:rsidRPr="00CC2F83">
          <w:rPr>
            <w:rStyle w:val="Hyperlink"/>
            <w:noProof/>
          </w:rPr>
          <w:t>Kako se obratiti društvu Microsoft</w:t>
        </w:r>
        <w:r w:rsidR="003A2B7E">
          <w:rPr>
            <w:noProof/>
            <w:webHidden/>
          </w:rPr>
          <w:tab/>
        </w:r>
        <w:r w:rsidR="003A2B7E">
          <w:rPr>
            <w:noProof/>
            <w:webHidden/>
          </w:rPr>
          <w:fldChar w:fldCharType="begin"/>
        </w:r>
        <w:r w:rsidR="003A2B7E">
          <w:rPr>
            <w:noProof/>
            <w:webHidden/>
          </w:rPr>
          <w:instrText xml:space="preserve"> PAGEREF _Toc507233017 \h </w:instrText>
        </w:r>
        <w:r w:rsidR="003A2B7E">
          <w:rPr>
            <w:noProof/>
            <w:webHidden/>
          </w:rPr>
        </w:r>
        <w:r w:rsidR="003A2B7E">
          <w:rPr>
            <w:noProof/>
            <w:webHidden/>
          </w:rPr>
          <w:fldChar w:fldCharType="separate"/>
        </w:r>
        <w:r w:rsidR="003A2B7E">
          <w:rPr>
            <w:noProof/>
            <w:webHidden/>
          </w:rPr>
          <w:t>9</w:t>
        </w:r>
        <w:r w:rsidR="003A2B7E">
          <w:rPr>
            <w:noProof/>
            <w:webHidden/>
          </w:rPr>
          <w:fldChar w:fldCharType="end"/>
        </w:r>
      </w:hyperlink>
    </w:p>
    <w:p w14:paraId="1EA1030D" w14:textId="40897A83" w:rsidR="003A2B7E" w:rsidRDefault="00535832">
      <w:pPr>
        <w:pStyle w:val="TOC3"/>
        <w:rPr>
          <w:rFonts w:eastAsiaTheme="minorEastAsia"/>
          <w:b w:val="0"/>
          <w:smallCaps w:val="0"/>
          <w:sz w:val="22"/>
          <w:lang w:val="en-US" w:eastAsia="en-US" w:bidi="ar-SA"/>
        </w:rPr>
      </w:pPr>
      <w:hyperlink w:anchor="_Toc507233018" w:history="1">
        <w:r w:rsidR="003A2B7E" w:rsidRPr="00CC2F83">
          <w:rPr>
            <w:rStyle w:val="Hyperlink"/>
            <w:lang w:val="hr-HR"/>
          </w:rPr>
          <w:t>Odredbe o obradi podataka</w:t>
        </w:r>
        <w:r w:rsidR="003A2B7E">
          <w:rPr>
            <w:webHidden/>
          </w:rPr>
          <w:tab/>
        </w:r>
        <w:r w:rsidR="003A2B7E">
          <w:rPr>
            <w:webHidden/>
          </w:rPr>
          <w:fldChar w:fldCharType="begin"/>
        </w:r>
        <w:r w:rsidR="003A2B7E">
          <w:rPr>
            <w:webHidden/>
          </w:rPr>
          <w:instrText xml:space="preserve"> PAGEREF _Toc507233018 \h </w:instrText>
        </w:r>
        <w:r w:rsidR="003A2B7E">
          <w:rPr>
            <w:webHidden/>
          </w:rPr>
        </w:r>
        <w:r w:rsidR="003A2B7E">
          <w:rPr>
            <w:webHidden/>
          </w:rPr>
          <w:fldChar w:fldCharType="separate"/>
        </w:r>
        <w:r w:rsidR="003A2B7E">
          <w:rPr>
            <w:webHidden/>
          </w:rPr>
          <w:t>10</w:t>
        </w:r>
        <w:r w:rsidR="003A2B7E">
          <w:rPr>
            <w:webHidden/>
          </w:rPr>
          <w:fldChar w:fldCharType="end"/>
        </w:r>
      </w:hyperlink>
    </w:p>
    <w:p w14:paraId="21FED16E" w14:textId="7AFC45FC" w:rsidR="003A2B7E" w:rsidRDefault="00535832">
      <w:pPr>
        <w:pStyle w:val="TOC5"/>
        <w:tabs>
          <w:tab w:val="right" w:leader="dot" w:pos="5030"/>
        </w:tabs>
        <w:rPr>
          <w:rFonts w:eastAsiaTheme="minorEastAsia"/>
          <w:noProof/>
          <w:sz w:val="22"/>
          <w:lang w:val="en-US" w:eastAsia="en-US" w:bidi="ar-SA"/>
        </w:rPr>
      </w:pPr>
      <w:hyperlink w:anchor="_Toc507233019" w:history="1">
        <w:r w:rsidR="003A2B7E" w:rsidRPr="00CC2F83">
          <w:rPr>
            <w:rStyle w:val="Hyperlink"/>
            <w:noProof/>
          </w:rPr>
          <w:t>Mjesto Korisničkih podataka u mirovanju</w:t>
        </w:r>
        <w:r w:rsidR="003A2B7E">
          <w:rPr>
            <w:noProof/>
            <w:webHidden/>
          </w:rPr>
          <w:tab/>
        </w:r>
        <w:r w:rsidR="003A2B7E">
          <w:rPr>
            <w:noProof/>
            <w:webHidden/>
          </w:rPr>
          <w:fldChar w:fldCharType="begin"/>
        </w:r>
        <w:r w:rsidR="003A2B7E">
          <w:rPr>
            <w:noProof/>
            <w:webHidden/>
          </w:rPr>
          <w:instrText xml:space="preserve"> PAGEREF _Toc507233019 \h </w:instrText>
        </w:r>
        <w:r w:rsidR="003A2B7E">
          <w:rPr>
            <w:noProof/>
            <w:webHidden/>
          </w:rPr>
        </w:r>
        <w:r w:rsidR="003A2B7E">
          <w:rPr>
            <w:noProof/>
            <w:webHidden/>
          </w:rPr>
          <w:fldChar w:fldCharType="separate"/>
        </w:r>
        <w:r w:rsidR="003A2B7E">
          <w:rPr>
            <w:noProof/>
            <w:webHidden/>
          </w:rPr>
          <w:t>11</w:t>
        </w:r>
        <w:r w:rsidR="003A2B7E">
          <w:rPr>
            <w:noProof/>
            <w:webHidden/>
          </w:rPr>
          <w:fldChar w:fldCharType="end"/>
        </w:r>
      </w:hyperlink>
    </w:p>
    <w:p w14:paraId="47B53C48" w14:textId="78D6B808" w:rsidR="003A2B7E" w:rsidRDefault="00535832">
      <w:pPr>
        <w:pStyle w:val="TOC5"/>
        <w:tabs>
          <w:tab w:val="right" w:leader="dot" w:pos="5030"/>
        </w:tabs>
        <w:rPr>
          <w:rFonts w:eastAsiaTheme="minorEastAsia"/>
          <w:noProof/>
          <w:sz w:val="22"/>
          <w:lang w:val="en-US" w:eastAsia="en-US" w:bidi="ar-SA"/>
        </w:rPr>
      </w:pPr>
      <w:hyperlink w:anchor="_Toc507233020" w:history="1">
        <w:r w:rsidR="003A2B7E" w:rsidRPr="00CC2F83">
          <w:rPr>
            <w:rStyle w:val="Hyperlink"/>
            <w:noProof/>
          </w:rPr>
          <w:t>Zaštita privatnosti</w:t>
        </w:r>
        <w:r w:rsidR="003A2B7E">
          <w:rPr>
            <w:noProof/>
            <w:webHidden/>
          </w:rPr>
          <w:tab/>
        </w:r>
        <w:r w:rsidR="003A2B7E">
          <w:rPr>
            <w:noProof/>
            <w:webHidden/>
          </w:rPr>
          <w:fldChar w:fldCharType="begin"/>
        </w:r>
        <w:r w:rsidR="003A2B7E">
          <w:rPr>
            <w:noProof/>
            <w:webHidden/>
          </w:rPr>
          <w:instrText xml:space="preserve"> PAGEREF _Toc507233020 \h </w:instrText>
        </w:r>
        <w:r w:rsidR="003A2B7E">
          <w:rPr>
            <w:noProof/>
            <w:webHidden/>
          </w:rPr>
        </w:r>
        <w:r w:rsidR="003A2B7E">
          <w:rPr>
            <w:noProof/>
            <w:webHidden/>
          </w:rPr>
          <w:fldChar w:fldCharType="separate"/>
        </w:r>
        <w:r w:rsidR="003A2B7E">
          <w:rPr>
            <w:noProof/>
            <w:webHidden/>
          </w:rPr>
          <w:t>11</w:t>
        </w:r>
        <w:r w:rsidR="003A2B7E">
          <w:rPr>
            <w:noProof/>
            <w:webHidden/>
          </w:rPr>
          <w:fldChar w:fldCharType="end"/>
        </w:r>
      </w:hyperlink>
    </w:p>
    <w:p w14:paraId="0ED66F66" w14:textId="12F78D3B" w:rsidR="003A2B7E" w:rsidRDefault="00535832">
      <w:pPr>
        <w:pStyle w:val="TOC5"/>
        <w:tabs>
          <w:tab w:val="right" w:leader="dot" w:pos="5030"/>
        </w:tabs>
        <w:rPr>
          <w:rFonts w:eastAsiaTheme="minorEastAsia"/>
          <w:noProof/>
          <w:sz w:val="22"/>
          <w:lang w:val="en-US" w:eastAsia="en-US" w:bidi="ar-SA"/>
        </w:rPr>
      </w:pPr>
      <w:hyperlink w:anchor="_Toc507233021" w:history="1">
        <w:r w:rsidR="003A2B7E" w:rsidRPr="00CC2F83">
          <w:rPr>
            <w:rStyle w:val="Hyperlink"/>
            <w:noProof/>
          </w:rPr>
          <w:t>Dodatne europske odredbe</w:t>
        </w:r>
        <w:r w:rsidR="003A2B7E">
          <w:rPr>
            <w:noProof/>
            <w:webHidden/>
          </w:rPr>
          <w:tab/>
        </w:r>
        <w:r w:rsidR="003A2B7E">
          <w:rPr>
            <w:noProof/>
            <w:webHidden/>
          </w:rPr>
          <w:fldChar w:fldCharType="begin"/>
        </w:r>
        <w:r w:rsidR="003A2B7E">
          <w:rPr>
            <w:noProof/>
            <w:webHidden/>
          </w:rPr>
          <w:instrText xml:space="preserve"> PAGEREF _Toc507233021 \h </w:instrText>
        </w:r>
        <w:r w:rsidR="003A2B7E">
          <w:rPr>
            <w:noProof/>
            <w:webHidden/>
          </w:rPr>
        </w:r>
        <w:r w:rsidR="003A2B7E">
          <w:rPr>
            <w:noProof/>
            <w:webHidden/>
          </w:rPr>
          <w:fldChar w:fldCharType="separate"/>
        </w:r>
        <w:r w:rsidR="003A2B7E">
          <w:rPr>
            <w:noProof/>
            <w:webHidden/>
          </w:rPr>
          <w:t>12</w:t>
        </w:r>
        <w:r w:rsidR="003A2B7E">
          <w:rPr>
            <w:noProof/>
            <w:webHidden/>
          </w:rPr>
          <w:fldChar w:fldCharType="end"/>
        </w:r>
      </w:hyperlink>
    </w:p>
    <w:p w14:paraId="537C5C58" w14:textId="5C3D70F0" w:rsidR="003A2B7E" w:rsidRDefault="00535832">
      <w:pPr>
        <w:pStyle w:val="TOC5"/>
        <w:tabs>
          <w:tab w:val="right" w:leader="dot" w:pos="5030"/>
        </w:tabs>
        <w:rPr>
          <w:rFonts w:eastAsiaTheme="minorEastAsia"/>
          <w:noProof/>
          <w:sz w:val="22"/>
          <w:lang w:val="en-US" w:eastAsia="en-US" w:bidi="ar-SA"/>
        </w:rPr>
      </w:pPr>
      <w:hyperlink w:anchor="_Toc507233022" w:history="1">
        <w:r w:rsidR="003A2B7E" w:rsidRPr="00CC2F83">
          <w:rPr>
            <w:rStyle w:val="Hyperlink"/>
            <w:noProof/>
          </w:rPr>
          <w:t>Sigurnost</w:t>
        </w:r>
        <w:r w:rsidR="003A2B7E">
          <w:rPr>
            <w:noProof/>
            <w:webHidden/>
          </w:rPr>
          <w:tab/>
        </w:r>
        <w:r w:rsidR="003A2B7E">
          <w:rPr>
            <w:noProof/>
            <w:webHidden/>
          </w:rPr>
          <w:fldChar w:fldCharType="begin"/>
        </w:r>
        <w:r w:rsidR="003A2B7E">
          <w:rPr>
            <w:noProof/>
            <w:webHidden/>
          </w:rPr>
          <w:instrText xml:space="preserve"> PAGEREF _Toc507233022 \h </w:instrText>
        </w:r>
        <w:r w:rsidR="003A2B7E">
          <w:rPr>
            <w:noProof/>
            <w:webHidden/>
          </w:rPr>
        </w:r>
        <w:r w:rsidR="003A2B7E">
          <w:rPr>
            <w:noProof/>
            <w:webHidden/>
          </w:rPr>
          <w:fldChar w:fldCharType="separate"/>
        </w:r>
        <w:r w:rsidR="003A2B7E">
          <w:rPr>
            <w:noProof/>
            <w:webHidden/>
          </w:rPr>
          <w:t>12</w:t>
        </w:r>
        <w:r w:rsidR="003A2B7E">
          <w:rPr>
            <w:noProof/>
            <w:webHidden/>
          </w:rPr>
          <w:fldChar w:fldCharType="end"/>
        </w:r>
      </w:hyperlink>
    </w:p>
    <w:p w14:paraId="64EF6FF6" w14:textId="318D9F3D" w:rsidR="003A2B7E" w:rsidRDefault="003A2B7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233023" w:history="1">
        <w:r w:rsidRPr="00CC2F83">
          <w:rPr>
            <w:rStyle w:val="Hyperlink"/>
            <w:noProof/>
          </w:rPr>
          <w:t>Posebne odredbe za pojedinačnu Online uslugu</w:t>
        </w:r>
        <w:r>
          <w:rPr>
            <w:noProof/>
            <w:webHidden/>
          </w:rPr>
          <w:tab/>
        </w:r>
        <w:r>
          <w:rPr>
            <w:noProof/>
            <w:webHidden/>
          </w:rPr>
          <w:fldChar w:fldCharType="begin"/>
        </w:r>
        <w:r>
          <w:rPr>
            <w:noProof/>
            <w:webHidden/>
          </w:rPr>
          <w:instrText xml:space="preserve"> PAGEREF _Toc507233023 \h </w:instrText>
        </w:r>
        <w:r>
          <w:rPr>
            <w:noProof/>
            <w:webHidden/>
          </w:rPr>
        </w:r>
        <w:r>
          <w:rPr>
            <w:noProof/>
            <w:webHidden/>
          </w:rPr>
          <w:fldChar w:fldCharType="separate"/>
        </w:r>
        <w:r>
          <w:rPr>
            <w:noProof/>
            <w:webHidden/>
          </w:rPr>
          <w:t>15</w:t>
        </w:r>
        <w:r>
          <w:rPr>
            <w:noProof/>
            <w:webHidden/>
          </w:rPr>
          <w:fldChar w:fldCharType="end"/>
        </w:r>
      </w:hyperlink>
    </w:p>
    <w:p w14:paraId="50A721F5" w14:textId="4F3A9F92" w:rsidR="003A2B7E" w:rsidRDefault="00535832">
      <w:pPr>
        <w:pStyle w:val="TOC2"/>
        <w:tabs>
          <w:tab w:val="right" w:leader="dot" w:pos="5030"/>
        </w:tabs>
        <w:rPr>
          <w:rFonts w:eastAsiaTheme="minorEastAsia"/>
          <w:b w:val="0"/>
          <w:smallCaps w:val="0"/>
          <w:noProof/>
          <w:sz w:val="22"/>
          <w:lang w:val="en-US" w:eastAsia="en-US" w:bidi="ar-SA"/>
        </w:rPr>
      </w:pPr>
      <w:hyperlink w:anchor="_Toc507233024" w:history="1">
        <w:r w:rsidR="003A2B7E" w:rsidRPr="00CC2F83">
          <w:rPr>
            <w:rStyle w:val="Hyperlink"/>
            <w:noProof/>
          </w:rPr>
          <w:t>Usluge Microsoft Azure</w:t>
        </w:r>
        <w:r w:rsidR="003A2B7E">
          <w:rPr>
            <w:noProof/>
            <w:webHidden/>
          </w:rPr>
          <w:tab/>
        </w:r>
        <w:r w:rsidR="003A2B7E">
          <w:rPr>
            <w:noProof/>
            <w:webHidden/>
          </w:rPr>
          <w:fldChar w:fldCharType="begin"/>
        </w:r>
        <w:r w:rsidR="003A2B7E">
          <w:rPr>
            <w:noProof/>
            <w:webHidden/>
          </w:rPr>
          <w:instrText xml:space="preserve"> PAGEREF _Toc507233024 \h </w:instrText>
        </w:r>
        <w:r w:rsidR="003A2B7E">
          <w:rPr>
            <w:noProof/>
            <w:webHidden/>
          </w:rPr>
        </w:r>
        <w:r w:rsidR="003A2B7E">
          <w:rPr>
            <w:noProof/>
            <w:webHidden/>
          </w:rPr>
          <w:fldChar w:fldCharType="separate"/>
        </w:r>
        <w:r w:rsidR="003A2B7E">
          <w:rPr>
            <w:noProof/>
            <w:webHidden/>
          </w:rPr>
          <w:t>15</w:t>
        </w:r>
        <w:r w:rsidR="003A2B7E">
          <w:rPr>
            <w:noProof/>
            <w:webHidden/>
          </w:rPr>
          <w:fldChar w:fldCharType="end"/>
        </w:r>
      </w:hyperlink>
    </w:p>
    <w:p w14:paraId="36CE9BEE" w14:textId="0F6554DA" w:rsidR="003A2B7E" w:rsidRDefault="00535832">
      <w:pPr>
        <w:pStyle w:val="TOC4"/>
        <w:rPr>
          <w:rFonts w:eastAsiaTheme="minorEastAsia"/>
          <w:smallCaps w:val="0"/>
          <w:noProof/>
          <w:sz w:val="22"/>
          <w:lang w:val="en-US" w:eastAsia="en-US" w:bidi="ar-SA"/>
        </w:rPr>
      </w:pPr>
      <w:hyperlink w:anchor="_Toc507233025" w:history="1">
        <w:r w:rsidR="003A2B7E" w:rsidRPr="00CC2F83">
          <w:rPr>
            <w:rStyle w:val="Hyperlink"/>
            <w:noProof/>
          </w:rPr>
          <w:t>Microsoft Azure Stack</w:t>
        </w:r>
        <w:r w:rsidR="003A2B7E">
          <w:rPr>
            <w:noProof/>
            <w:webHidden/>
          </w:rPr>
          <w:tab/>
        </w:r>
        <w:r w:rsidR="003A2B7E">
          <w:rPr>
            <w:noProof/>
            <w:webHidden/>
          </w:rPr>
          <w:fldChar w:fldCharType="begin"/>
        </w:r>
        <w:r w:rsidR="003A2B7E">
          <w:rPr>
            <w:noProof/>
            <w:webHidden/>
          </w:rPr>
          <w:instrText xml:space="preserve"> PAGEREF _Toc507233025 \h </w:instrText>
        </w:r>
        <w:r w:rsidR="003A2B7E">
          <w:rPr>
            <w:noProof/>
            <w:webHidden/>
          </w:rPr>
        </w:r>
        <w:r w:rsidR="003A2B7E">
          <w:rPr>
            <w:noProof/>
            <w:webHidden/>
          </w:rPr>
          <w:fldChar w:fldCharType="separate"/>
        </w:r>
        <w:r w:rsidR="003A2B7E">
          <w:rPr>
            <w:noProof/>
            <w:webHidden/>
          </w:rPr>
          <w:t>16</w:t>
        </w:r>
        <w:r w:rsidR="003A2B7E">
          <w:rPr>
            <w:noProof/>
            <w:webHidden/>
          </w:rPr>
          <w:fldChar w:fldCharType="end"/>
        </w:r>
      </w:hyperlink>
    </w:p>
    <w:p w14:paraId="2F40D0D4" w14:textId="5B1C2370" w:rsidR="003A2B7E" w:rsidRDefault="00535832">
      <w:pPr>
        <w:pStyle w:val="TOC4"/>
        <w:rPr>
          <w:rFonts w:eastAsiaTheme="minorEastAsia"/>
          <w:smallCaps w:val="0"/>
          <w:noProof/>
          <w:sz w:val="22"/>
          <w:lang w:val="en-US" w:eastAsia="en-US" w:bidi="ar-SA"/>
        </w:rPr>
      </w:pPr>
      <w:hyperlink w:anchor="_Toc507233026" w:history="1">
        <w:r w:rsidR="003A2B7E" w:rsidRPr="00CC2F83">
          <w:rPr>
            <w:rStyle w:val="Hyperlink"/>
            <w:noProof/>
          </w:rPr>
          <w:t>Microsoft Cognitive Services</w:t>
        </w:r>
        <w:r w:rsidR="003A2B7E">
          <w:rPr>
            <w:noProof/>
            <w:webHidden/>
          </w:rPr>
          <w:tab/>
        </w:r>
        <w:r w:rsidR="003A2B7E">
          <w:rPr>
            <w:noProof/>
            <w:webHidden/>
          </w:rPr>
          <w:fldChar w:fldCharType="begin"/>
        </w:r>
        <w:r w:rsidR="003A2B7E">
          <w:rPr>
            <w:noProof/>
            <w:webHidden/>
          </w:rPr>
          <w:instrText xml:space="preserve"> PAGEREF _Toc507233026 \h </w:instrText>
        </w:r>
        <w:r w:rsidR="003A2B7E">
          <w:rPr>
            <w:noProof/>
            <w:webHidden/>
          </w:rPr>
        </w:r>
        <w:r w:rsidR="003A2B7E">
          <w:rPr>
            <w:noProof/>
            <w:webHidden/>
          </w:rPr>
          <w:fldChar w:fldCharType="separate"/>
        </w:r>
        <w:r w:rsidR="003A2B7E">
          <w:rPr>
            <w:noProof/>
            <w:webHidden/>
          </w:rPr>
          <w:t>16</w:t>
        </w:r>
        <w:r w:rsidR="003A2B7E">
          <w:rPr>
            <w:noProof/>
            <w:webHidden/>
          </w:rPr>
          <w:fldChar w:fldCharType="end"/>
        </w:r>
      </w:hyperlink>
    </w:p>
    <w:p w14:paraId="649826E9" w14:textId="63E552F0" w:rsidR="003A2B7E" w:rsidRDefault="00535832">
      <w:pPr>
        <w:pStyle w:val="TOC4"/>
        <w:rPr>
          <w:rFonts w:eastAsiaTheme="minorEastAsia"/>
          <w:smallCaps w:val="0"/>
          <w:noProof/>
          <w:sz w:val="22"/>
          <w:lang w:val="en-US" w:eastAsia="en-US" w:bidi="ar-SA"/>
        </w:rPr>
      </w:pPr>
      <w:hyperlink w:anchor="_Toc507233027" w:history="1">
        <w:r w:rsidR="003A2B7E" w:rsidRPr="00CC2F83">
          <w:rPr>
            <w:rStyle w:val="Hyperlink"/>
            <w:noProof/>
          </w:rPr>
          <w:t>Microsoft Genomics</w:t>
        </w:r>
        <w:r w:rsidR="003A2B7E">
          <w:rPr>
            <w:noProof/>
            <w:webHidden/>
          </w:rPr>
          <w:tab/>
        </w:r>
        <w:r w:rsidR="003A2B7E">
          <w:rPr>
            <w:noProof/>
            <w:webHidden/>
          </w:rPr>
          <w:fldChar w:fldCharType="begin"/>
        </w:r>
        <w:r w:rsidR="003A2B7E">
          <w:rPr>
            <w:noProof/>
            <w:webHidden/>
          </w:rPr>
          <w:instrText xml:space="preserve"> PAGEREF _Toc507233027 \h </w:instrText>
        </w:r>
        <w:r w:rsidR="003A2B7E">
          <w:rPr>
            <w:noProof/>
            <w:webHidden/>
          </w:rPr>
        </w:r>
        <w:r w:rsidR="003A2B7E">
          <w:rPr>
            <w:noProof/>
            <w:webHidden/>
          </w:rPr>
          <w:fldChar w:fldCharType="separate"/>
        </w:r>
        <w:r w:rsidR="003A2B7E">
          <w:rPr>
            <w:noProof/>
            <w:webHidden/>
          </w:rPr>
          <w:t>17</w:t>
        </w:r>
        <w:r w:rsidR="003A2B7E">
          <w:rPr>
            <w:noProof/>
            <w:webHidden/>
          </w:rPr>
          <w:fldChar w:fldCharType="end"/>
        </w:r>
      </w:hyperlink>
    </w:p>
    <w:p w14:paraId="3C19A6F1" w14:textId="73EAB15A" w:rsidR="003A2B7E" w:rsidRDefault="00535832">
      <w:pPr>
        <w:pStyle w:val="TOC4"/>
        <w:rPr>
          <w:rFonts w:eastAsiaTheme="minorEastAsia"/>
          <w:smallCaps w:val="0"/>
          <w:noProof/>
          <w:sz w:val="22"/>
          <w:lang w:val="en-US" w:eastAsia="en-US" w:bidi="ar-SA"/>
        </w:rPr>
      </w:pPr>
      <w:hyperlink w:anchor="_Toc507233028" w:history="1">
        <w:r w:rsidR="003A2B7E" w:rsidRPr="00CC2F83">
          <w:rPr>
            <w:rStyle w:val="Hyperlink"/>
            <w:noProof/>
          </w:rPr>
          <w:t>Visual Studio App Center</w:t>
        </w:r>
        <w:r w:rsidR="003A2B7E">
          <w:rPr>
            <w:noProof/>
            <w:webHidden/>
          </w:rPr>
          <w:tab/>
        </w:r>
        <w:r w:rsidR="003A2B7E">
          <w:rPr>
            <w:noProof/>
            <w:webHidden/>
          </w:rPr>
          <w:fldChar w:fldCharType="begin"/>
        </w:r>
        <w:r w:rsidR="003A2B7E">
          <w:rPr>
            <w:noProof/>
            <w:webHidden/>
          </w:rPr>
          <w:instrText xml:space="preserve"> PAGEREF _Toc507233028 \h </w:instrText>
        </w:r>
        <w:r w:rsidR="003A2B7E">
          <w:rPr>
            <w:noProof/>
            <w:webHidden/>
          </w:rPr>
        </w:r>
        <w:r w:rsidR="003A2B7E">
          <w:rPr>
            <w:noProof/>
            <w:webHidden/>
          </w:rPr>
          <w:fldChar w:fldCharType="separate"/>
        </w:r>
        <w:r w:rsidR="003A2B7E">
          <w:rPr>
            <w:noProof/>
            <w:webHidden/>
          </w:rPr>
          <w:t>18</w:t>
        </w:r>
        <w:r w:rsidR="003A2B7E">
          <w:rPr>
            <w:noProof/>
            <w:webHidden/>
          </w:rPr>
          <w:fldChar w:fldCharType="end"/>
        </w:r>
      </w:hyperlink>
    </w:p>
    <w:p w14:paraId="3F262D6A" w14:textId="7E2EFCAF" w:rsidR="003A2B7E" w:rsidRDefault="00535832">
      <w:pPr>
        <w:pStyle w:val="TOC2"/>
        <w:tabs>
          <w:tab w:val="right" w:leader="dot" w:pos="5030"/>
        </w:tabs>
        <w:rPr>
          <w:rFonts w:eastAsiaTheme="minorEastAsia"/>
          <w:b w:val="0"/>
          <w:smallCaps w:val="0"/>
          <w:noProof/>
          <w:sz w:val="22"/>
          <w:lang w:val="en-US" w:eastAsia="en-US" w:bidi="ar-SA"/>
        </w:rPr>
      </w:pPr>
      <w:hyperlink w:anchor="_Toc507233029" w:history="1">
        <w:r w:rsidR="003A2B7E" w:rsidRPr="00CC2F83">
          <w:rPr>
            <w:rStyle w:val="Hyperlink"/>
            <w:noProof/>
          </w:rPr>
          <w:t>Microsoft Azure Plans</w:t>
        </w:r>
        <w:r w:rsidR="003A2B7E">
          <w:rPr>
            <w:noProof/>
            <w:webHidden/>
          </w:rPr>
          <w:tab/>
        </w:r>
        <w:r w:rsidR="003A2B7E">
          <w:rPr>
            <w:noProof/>
            <w:webHidden/>
          </w:rPr>
          <w:fldChar w:fldCharType="begin"/>
        </w:r>
        <w:r w:rsidR="003A2B7E">
          <w:rPr>
            <w:noProof/>
            <w:webHidden/>
          </w:rPr>
          <w:instrText xml:space="preserve"> PAGEREF _Toc507233029 \h </w:instrText>
        </w:r>
        <w:r w:rsidR="003A2B7E">
          <w:rPr>
            <w:noProof/>
            <w:webHidden/>
          </w:rPr>
        </w:r>
        <w:r w:rsidR="003A2B7E">
          <w:rPr>
            <w:noProof/>
            <w:webHidden/>
          </w:rPr>
          <w:fldChar w:fldCharType="separate"/>
        </w:r>
        <w:r w:rsidR="003A2B7E">
          <w:rPr>
            <w:noProof/>
            <w:webHidden/>
          </w:rPr>
          <w:t>18</w:t>
        </w:r>
        <w:r w:rsidR="003A2B7E">
          <w:rPr>
            <w:noProof/>
            <w:webHidden/>
          </w:rPr>
          <w:fldChar w:fldCharType="end"/>
        </w:r>
      </w:hyperlink>
    </w:p>
    <w:p w14:paraId="36A90863" w14:textId="0B6FD212" w:rsidR="003A2B7E" w:rsidRDefault="00535832">
      <w:pPr>
        <w:pStyle w:val="TOC4"/>
        <w:rPr>
          <w:rFonts w:eastAsiaTheme="minorEastAsia"/>
          <w:smallCaps w:val="0"/>
          <w:noProof/>
          <w:sz w:val="22"/>
          <w:lang w:val="en-US" w:eastAsia="en-US" w:bidi="ar-SA"/>
        </w:rPr>
      </w:pPr>
      <w:hyperlink w:anchor="_Toc507233030" w:history="1">
        <w:r w:rsidR="003A2B7E" w:rsidRPr="00CC2F83">
          <w:rPr>
            <w:rStyle w:val="Hyperlink"/>
            <w:noProof/>
          </w:rPr>
          <w:t>Azure Active Directory Basic</w:t>
        </w:r>
        <w:r w:rsidR="003A2B7E">
          <w:rPr>
            <w:noProof/>
            <w:webHidden/>
          </w:rPr>
          <w:tab/>
        </w:r>
        <w:r w:rsidR="003A2B7E">
          <w:rPr>
            <w:noProof/>
            <w:webHidden/>
          </w:rPr>
          <w:fldChar w:fldCharType="begin"/>
        </w:r>
        <w:r w:rsidR="003A2B7E">
          <w:rPr>
            <w:noProof/>
            <w:webHidden/>
          </w:rPr>
          <w:instrText xml:space="preserve"> PAGEREF _Toc507233030 \h </w:instrText>
        </w:r>
        <w:r w:rsidR="003A2B7E">
          <w:rPr>
            <w:noProof/>
            <w:webHidden/>
          </w:rPr>
        </w:r>
        <w:r w:rsidR="003A2B7E">
          <w:rPr>
            <w:noProof/>
            <w:webHidden/>
          </w:rPr>
          <w:fldChar w:fldCharType="separate"/>
        </w:r>
        <w:r w:rsidR="003A2B7E">
          <w:rPr>
            <w:noProof/>
            <w:webHidden/>
          </w:rPr>
          <w:t>18</w:t>
        </w:r>
        <w:r w:rsidR="003A2B7E">
          <w:rPr>
            <w:noProof/>
            <w:webHidden/>
          </w:rPr>
          <w:fldChar w:fldCharType="end"/>
        </w:r>
      </w:hyperlink>
    </w:p>
    <w:p w14:paraId="0DB37F61" w14:textId="6FA6D895" w:rsidR="003A2B7E" w:rsidRDefault="00535832">
      <w:pPr>
        <w:pStyle w:val="TOC4"/>
        <w:rPr>
          <w:rFonts w:eastAsiaTheme="minorEastAsia"/>
          <w:smallCaps w:val="0"/>
          <w:noProof/>
          <w:sz w:val="22"/>
          <w:lang w:val="en-US" w:eastAsia="en-US" w:bidi="ar-SA"/>
        </w:rPr>
      </w:pPr>
      <w:hyperlink w:anchor="_Toc507233031" w:history="1">
        <w:r w:rsidR="003A2B7E" w:rsidRPr="00CC2F83">
          <w:rPr>
            <w:rStyle w:val="Hyperlink"/>
            <w:noProof/>
          </w:rPr>
          <w:t>Azure Active Directory Premium</w:t>
        </w:r>
        <w:r w:rsidR="003A2B7E">
          <w:rPr>
            <w:noProof/>
            <w:webHidden/>
          </w:rPr>
          <w:tab/>
        </w:r>
        <w:r w:rsidR="003A2B7E">
          <w:rPr>
            <w:noProof/>
            <w:webHidden/>
          </w:rPr>
          <w:fldChar w:fldCharType="begin"/>
        </w:r>
        <w:r w:rsidR="003A2B7E">
          <w:rPr>
            <w:noProof/>
            <w:webHidden/>
          </w:rPr>
          <w:instrText xml:space="preserve"> PAGEREF _Toc507233031 \h </w:instrText>
        </w:r>
        <w:r w:rsidR="003A2B7E">
          <w:rPr>
            <w:noProof/>
            <w:webHidden/>
          </w:rPr>
        </w:r>
        <w:r w:rsidR="003A2B7E">
          <w:rPr>
            <w:noProof/>
            <w:webHidden/>
          </w:rPr>
          <w:fldChar w:fldCharType="separate"/>
        </w:r>
        <w:r w:rsidR="003A2B7E">
          <w:rPr>
            <w:noProof/>
            <w:webHidden/>
          </w:rPr>
          <w:t>18</w:t>
        </w:r>
        <w:r w:rsidR="003A2B7E">
          <w:rPr>
            <w:noProof/>
            <w:webHidden/>
          </w:rPr>
          <w:fldChar w:fldCharType="end"/>
        </w:r>
      </w:hyperlink>
    </w:p>
    <w:p w14:paraId="3A2A75AB" w14:textId="2D5C724C" w:rsidR="003A2B7E" w:rsidRDefault="00535832">
      <w:pPr>
        <w:pStyle w:val="TOC4"/>
        <w:rPr>
          <w:rFonts w:eastAsiaTheme="minorEastAsia"/>
          <w:smallCaps w:val="0"/>
          <w:noProof/>
          <w:sz w:val="22"/>
          <w:lang w:val="en-US" w:eastAsia="en-US" w:bidi="ar-SA"/>
        </w:rPr>
      </w:pPr>
      <w:hyperlink w:anchor="_Toc507233032" w:history="1">
        <w:r w:rsidR="003A2B7E" w:rsidRPr="00CC2F83">
          <w:rPr>
            <w:rStyle w:val="Hyperlink"/>
            <w:noProof/>
          </w:rPr>
          <w:t>Azure Information Protection Premium</w:t>
        </w:r>
        <w:r w:rsidR="003A2B7E">
          <w:rPr>
            <w:noProof/>
            <w:webHidden/>
          </w:rPr>
          <w:tab/>
        </w:r>
        <w:r w:rsidR="003A2B7E">
          <w:rPr>
            <w:noProof/>
            <w:webHidden/>
          </w:rPr>
          <w:fldChar w:fldCharType="begin"/>
        </w:r>
        <w:r w:rsidR="003A2B7E">
          <w:rPr>
            <w:noProof/>
            <w:webHidden/>
          </w:rPr>
          <w:instrText xml:space="preserve"> PAGEREF _Toc507233032 \h </w:instrText>
        </w:r>
        <w:r w:rsidR="003A2B7E">
          <w:rPr>
            <w:noProof/>
            <w:webHidden/>
          </w:rPr>
        </w:r>
        <w:r w:rsidR="003A2B7E">
          <w:rPr>
            <w:noProof/>
            <w:webHidden/>
          </w:rPr>
          <w:fldChar w:fldCharType="separate"/>
        </w:r>
        <w:r w:rsidR="003A2B7E">
          <w:rPr>
            <w:noProof/>
            <w:webHidden/>
          </w:rPr>
          <w:t>18</w:t>
        </w:r>
        <w:r w:rsidR="003A2B7E">
          <w:rPr>
            <w:noProof/>
            <w:webHidden/>
          </w:rPr>
          <w:fldChar w:fldCharType="end"/>
        </w:r>
      </w:hyperlink>
    </w:p>
    <w:p w14:paraId="09F0FB43" w14:textId="2A27DEA6" w:rsidR="003A2B7E" w:rsidRDefault="00535832">
      <w:pPr>
        <w:pStyle w:val="TOC3"/>
        <w:rPr>
          <w:rFonts w:eastAsiaTheme="minorEastAsia"/>
          <w:b w:val="0"/>
          <w:smallCaps w:val="0"/>
          <w:sz w:val="22"/>
          <w:lang w:val="en-US" w:eastAsia="en-US" w:bidi="ar-SA"/>
        </w:rPr>
      </w:pPr>
      <w:hyperlink w:anchor="_Toc507233033" w:history="1">
        <w:r w:rsidR="003A2B7E" w:rsidRPr="00CC2F83">
          <w:rPr>
            <w:rStyle w:val="Hyperlink"/>
            <w:lang w:val="hr-HR"/>
          </w:rPr>
          <w:t>Usluge Microsoft Dynamics 365</w:t>
        </w:r>
        <w:r w:rsidR="003A2B7E">
          <w:rPr>
            <w:webHidden/>
          </w:rPr>
          <w:tab/>
        </w:r>
        <w:r w:rsidR="003A2B7E">
          <w:rPr>
            <w:webHidden/>
          </w:rPr>
          <w:fldChar w:fldCharType="begin"/>
        </w:r>
        <w:r w:rsidR="003A2B7E">
          <w:rPr>
            <w:webHidden/>
          </w:rPr>
          <w:instrText xml:space="preserve"> PAGEREF _Toc507233033 \h </w:instrText>
        </w:r>
        <w:r w:rsidR="003A2B7E">
          <w:rPr>
            <w:webHidden/>
          </w:rPr>
        </w:r>
        <w:r w:rsidR="003A2B7E">
          <w:rPr>
            <w:webHidden/>
          </w:rPr>
          <w:fldChar w:fldCharType="separate"/>
        </w:r>
        <w:r w:rsidR="003A2B7E">
          <w:rPr>
            <w:webHidden/>
          </w:rPr>
          <w:t>19</w:t>
        </w:r>
        <w:r w:rsidR="003A2B7E">
          <w:rPr>
            <w:webHidden/>
          </w:rPr>
          <w:fldChar w:fldCharType="end"/>
        </w:r>
      </w:hyperlink>
    </w:p>
    <w:p w14:paraId="7CE40085" w14:textId="74151145" w:rsidR="003A2B7E" w:rsidRDefault="00535832">
      <w:pPr>
        <w:pStyle w:val="TOC2"/>
        <w:tabs>
          <w:tab w:val="right" w:leader="dot" w:pos="5030"/>
        </w:tabs>
        <w:rPr>
          <w:rFonts w:eastAsiaTheme="minorEastAsia"/>
          <w:b w:val="0"/>
          <w:smallCaps w:val="0"/>
          <w:noProof/>
          <w:sz w:val="22"/>
          <w:lang w:val="en-US" w:eastAsia="en-US" w:bidi="ar-SA"/>
        </w:rPr>
      </w:pPr>
      <w:hyperlink w:anchor="_Toc507233034" w:history="1">
        <w:r w:rsidR="003A2B7E" w:rsidRPr="00CC2F83">
          <w:rPr>
            <w:rStyle w:val="Hyperlink"/>
            <w:noProof/>
          </w:rPr>
          <w:t>Usluge Office 365</w:t>
        </w:r>
        <w:r w:rsidR="003A2B7E">
          <w:rPr>
            <w:noProof/>
            <w:webHidden/>
          </w:rPr>
          <w:tab/>
        </w:r>
        <w:r w:rsidR="003A2B7E">
          <w:rPr>
            <w:noProof/>
            <w:webHidden/>
          </w:rPr>
          <w:fldChar w:fldCharType="begin"/>
        </w:r>
        <w:r w:rsidR="003A2B7E">
          <w:rPr>
            <w:noProof/>
            <w:webHidden/>
          </w:rPr>
          <w:instrText xml:space="preserve"> PAGEREF _Toc507233034 \h </w:instrText>
        </w:r>
        <w:r w:rsidR="003A2B7E">
          <w:rPr>
            <w:noProof/>
            <w:webHidden/>
          </w:rPr>
        </w:r>
        <w:r w:rsidR="003A2B7E">
          <w:rPr>
            <w:noProof/>
            <w:webHidden/>
          </w:rPr>
          <w:fldChar w:fldCharType="separate"/>
        </w:r>
        <w:r w:rsidR="003A2B7E">
          <w:rPr>
            <w:noProof/>
            <w:webHidden/>
          </w:rPr>
          <w:t>20</w:t>
        </w:r>
        <w:r w:rsidR="003A2B7E">
          <w:rPr>
            <w:noProof/>
            <w:webHidden/>
          </w:rPr>
          <w:fldChar w:fldCharType="end"/>
        </w:r>
      </w:hyperlink>
    </w:p>
    <w:p w14:paraId="51F4DD96" w14:textId="4AE817E1" w:rsidR="003A2B7E" w:rsidRDefault="00535832">
      <w:pPr>
        <w:pStyle w:val="TOC4"/>
        <w:rPr>
          <w:rFonts w:eastAsiaTheme="minorEastAsia"/>
          <w:smallCaps w:val="0"/>
          <w:noProof/>
          <w:sz w:val="22"/>
          <w:lang w:val="en-US" w:eastAsia="en-US" w:bidi="ar-SA"/>
        </w:rPr>
      </w:pPr>
      <w:hyperlink w:anchor="_Toc507233035" w:history="1">
        <w:r w:rsidR="003A2B7E" w:rsidRPr="00CC2F83">
          <w:rPr>
            <w:rStyle w:val="Hyperlink"/>
            <w:noProof/>
          </w:rPr>
          <w:t>Exchange Online</w:t>
        </w:r>
        <w:r w:rsidR="003A2B7E">
          <w:rPr>
            <w:noProof/>
            <w:webHidden/>
          </w:rPr>
          <w:tab/>
        </w:r>
        <w:r w:rsidR="003A2B7E">
          <w:rPr>
            <w:noProof/>
            <w:webHidden/>
          </w:rPr>
          <w:fldChar w:fldCharType="begin"/>
        </w:r>
        <w:r w:rsidR="003A2B7E">
          <w:rPr>
            <w:noProof/>
            <w:webHidden/>
          </w:rPr>
          <w:instrText xml:space="preserve"> PAGEREF _Toc507233035 \h </w:instrText>
        </w:r>
        <w:r w:rsidR="003A2B7E">
          <w:rPr>
            <w:noProof/>
            <w:webHidden/>
          </w:rPr>
        </w:r>
        <w:r w:rsidR="003A2B7E">
          <w:rPr>
            <w:noProof/>
            <w:webHidden/>
          </w:rPr>
          <w:fldChar w:fldCharType="separate"/>
        </w:r>
        <w:r w:rsidR="003A2B7E">
          <w:rPr>
            <w:noProof/>
            <w:webHidden/>
          </w:rPr>
          <w:t>21</w:t>
        </w:r>
        <w:r w:rsidR="003A2B7E">
          <w:rPr>
            <w:noProof/>
            <w:webHidden/>
          </w:rPr>
          <w:fldChar w:fldCharType="end"/>
        </w:r>
      </w:hyperlink>
    </w:p>
    <w:p w14:paraId="39E5934B" w14:textId="4D0B58C4" w:rsidR="003A2B7E" w:rsidRDefault="00535832">
      <w:pPr>
        <w:pStyle w:val="TOC4"/>
        <w:rPr>
          <w:rFonts w:eastAsiaTheme="minorEastAsia"/>
          <w:smallCaps w:val="0"/>
          <w:noProof/>
          <w:sz w:val="22"/>
          <w:lang w:val="en-US" w:eastAsia="en-US" w:bidi="ar-SA"/>
        </w:rPr>
      </w:pPr>
      <w:hyperlink w:anchor="_Toc507233036" w:history="1">
        <w:r w:rsidR="003A2B7E" w:rsidRPr="00CC2F83">
          <w:rPr>
            <w:rStyle w:val="Hyperlink"/>
            <w:noProof/>
          </w:rPr>
          <w:t>Aplikacije Office 365</w:t>
        </w:r>
        <w:r w:rsidR="003A2B7E">
          <w:rPr>
            <w:noProof/>
            <w:webHidden/>
          </w:rPr>
          <w:tab/>
        </w:r>
        <w:r w:rsidR="003A2B7E">
          <w:rPr>
            <w:noProof/>
            <w:webHidden/>
          </w:rPr>
          <w:fldChar w:fldCharType="begin"/>
        </w:r>
        <w:r w:rsidR="003A2B7E">
          <w:rPr>
            <w:noProof/>
            <w:webHidden/>
          </w:rPr>
          <w:instrText xml:space="preserve"> PAGEREF _Toc507233036 \h </w:instrText>
        </w:r>
        <w:r w:rsidR="003A2B7E">
          <w:rPr>
            <w:noProof/>
            <w:webHidden/>
          </w:rPr>
        </w:r>
        <w:r w:rsidR="003A2B7E">
          <w:rPr>
            <w:noProof/>
            <w:webHidden/>
          </w:rPr>
          <w:fldChar w:fldCharType="separate"/>
        </w:r>
        <w:r w:rsidR="003A2B7E">
          <w:rPr>
            <w:noProof/>
            <w:webHidden/>
          </w:rPr>
          <w:t>22</w:t>
        </w:r>
        <w:r w:rsidR="003A2B7E">
          <w:rPr>
            <w:noProof/>
            <w:webHidden/>
          </w:rPr>
          <w:fldChar w:fldCharType="end"/>
        </w:r>
      </w:hyperlink>
    </w:p>
    <w:p w14:paraId="375068E2" w14:textId="1355C5EE" w:rsidR="003A2B7E" w:rsidRDefault="00535832">
      <w:pPr>
        <w:pStyle w:val="TOC4"/>
        <w:rPr>
          <w:rFonts w:eastAsiaTheme="minorEastAsia"/>
          <w:smallCaps w:val="0"/>
          <w:noProof/>
          <w:sz w:val="22"/>
          <w:lang w:val="en-US" w:eastAsia="en-US" w:bidi="ar-SA"/>
        </w:rPr>
      </w:pPr>
      <w:hyperlink w:anchor="_Toc507233037" w:history="1">
        <w:r w:rsidR="003A2B7E" w:rsidRPr="00CC2F83">
          <w:rPr>
            <w:rStyle w:val="Hyperlink"/>
            <w:noProof/>
          </w:rPr>
          <w:t>Microsoft MyAnalytics</w:t>
        </w:r>
        <w:r w:rsidR="003A2B7E">
          <w:rPr>
            <w:noProof/>
            <w:webHidden/>
          </w:rPr>
          <w:tab/>
        </w:r>
        <w:r w:rsidR="003A2B7E">
          <w:rPr>
            <w:noProof/>
            <w:webHidden/>
          </w:rPr>
          <w:fldChar w:fldCharType="begin"/>
        </w:r>
        <w:r w:rsidR="003A2B7E">
          <w:rPr>
            <w:noProof/>
            <w:webHidden/>
          </w:rPr>
          <w:instrText xml:space="preserve"> PAGEREF _Toc507233037 \h </w:instrText>
        </w:r>
        <w:r w:rsidR="003A2B7E">
          <w:rPr>
            <w:noProof/>
            <w:webHidden/>
          </w:rPr>
        </w:r>
        <w:r w:rsidR="003A2B7E">
          <w:rPr>
            <w:noProof/>
            <w:webHidden/>
          </w:rPr>
          <w:fldChar w:fldCharType="separate"/>
        </w:r>
        <w:r w:rsidR="003A2B7E">
          <w:rPr>
            <w:noProof/>
            <w:webHidden/>
          </w:rPr>
          <w:t>23</w:t>
        </w:r>
        <w:r w:rsidR="003A2B7E">
          <w:rPr>
            <w:noProof/>
            <w:webHidden/>
          </w:rPr>
          <w:fldChar w:fldCharType="end"/>
        </w:r>
      </w:hyperlink>
    </w:p>
    <w:p w14:paraId="22D46844" w14:textId="239A2126" w:rsidR="003A2B7E" w:rsidRDefault="00535832">
      <w:pPr>
        <w:pStyle w:val="TOC4"/>
        <w:rPr>
          <w:rFonts w:eastAsiaTheme="minorEastAsia"/>
          <w:smallCaps w:val="0"/>
          <w:noProof/>
          <w:sz w:val="22"/>
          <w:lang w:val="en-US" w:eastAsia="en-US" w:bidi="ar-SA"/>
        </w:rPr>
      </w:pPr>
      <w:hyperlink w:anchor="_Toc507233038" w:history="1">
        <w:r w:rsidR="003A2B7E" w:rsidRPr="00CC2F83">
          <w:rPr>
            <w:rStyle w:val="Hyperlink"/>
            <w:noProof/>
          </w:rPr>
          <w:t>Office Online</w:t>
        </w:r>
        <w:r w:rsidR="003A2B7E">
          <w:rPr>
            <w:noProof/>
            <w:webHidden/>
          </w:rPr>
          <w:tab/>
        </w:r>
        <w:r w:rsidR="003A2B7E">
          <w:rPr>
            <w:noProof/>
            <w:webHidden/>
          </w:rPr>
          <w:fldChar w:fldCharType="begin"/>
        </w:r>
        <w:r w:rsidR="003A2B7E">
          <w:rPr>
            <w:noProof/>
            <w:webHidden/>
          </w:rPr>
          <w:instrText xml:space="preserve"> PAGEREF _Toc507233038 \h </w:instrText>
        </w:r>
        <w:r w:rsidR="003A2B7E">
          <w:rPr>
            <w:noProof/>
            <w:webHidden/>
          </w:rPr>
        </w:r>
        <w:r w:rsidR="003A2B7E">
          <w:rPr>
            <w:noProof/>
            <w:webHidden/>
          </w:rPr>
          <w:fldChar w:fldCharType="separate"/>
        </w:r>
        <w:r w:rsidR="003A2B7E">
          <w:rPr>
            <w:noProof/>
            <w:webHidden/>
          </w:rPr>
          <w:t>23</w:t>
        </w:r>
        <w:r w:rsidR="003A2B7E">
          <w:rPr>
            <w:noProof/>
            <w:webHidden/>
          </w:rPr>
          <w:fldChar w:fldCharType="end"/>
        </w:r>
      </w:hyperlink>
    </w:p>
    <w:p w14:paraId="49B0BB17" w14:textId="1466387D" w:rsidR="003A2B7E" w:rsidRDefault="00535832">
      <w:pPr>
        <w:pStyle w:val="TOC4"/>
        <w:rPr>
          <w:rFonts w:eastAsiaTheme="minorEastAsia"/>
          <w:smallCaps w:val="0"/>
          <w:noProof/>
          <w:sz w:val="22"/>
          <w:lang w:val="en-US" w:eastAsia="en-US" w:bidi="ar-SA"/>
        </w:rPr>
      </w:pPr>
      <w:hyperlink w:anchor="_Toc507233039" w:history="1">
        <w:r w:rsidR="003A2B7E" w:rsidRPr="00CC2F83">
          <w:rPr>
            <w:rStyle w:val="Hyperlink"/>
            <w:noProof/>
          </w:rPr>
          <w:t>OneDrive for Business</w:t>
        </w:r>
        <w:r w:rsidR="003A2B7E">
          <w:rPr>
            <w:noProof/>
            <w:webHidden/>
          </w:rPr>
          <w:tab/>
        </w:r>
        <w:r w:rsidR="003A2B7E">
          <w:rPr>
            <w:noProof/>
            <w:webHidden/>
          </w:rPr>
          <w:fldChar w:fldCharType="begin"/>
        </w:r>
        <w:r w:rsidR="003A2B7E">
          <w:rPr>
            <w:noProof/>
            <w:webHidden/>
          </w:rPr>
          <w:instrText xml:space="preserve"> PAGEREF _Toc507233039 \h </w:instrText>
        </w:r>
        <w:r w:rsidR="003A2B7E">
          <w:rPr>
            <w:noProof/>
            <w:webHidden/>
          </w:rPr>
        </w:r>
        <w:r w:rsidR="003A2B7E">
          <w:rPr>
            <w:noProof/>
            <w:webHidden/>
          </w:rPr>
          <w:fldChar w:fldCharType="separate"/>
        </w:r>
        <w:r w:rsidR="003A2B7E">
          <w:rPr>
            <w:noProof/>
            <w:webHidden/>
          </w:rPr>
          <w:t>23</w:t>
        </w:r>
        <w:r w:rsidR="003A2B7E">
          <w:rPr>
            <w:noProof/>
            <w:webHidden/>
          </w:rPr>
          <w:fldChar w:fldCharType="end"/>
        </w:r>
      </w:hyperlink>
    </w:p>
    <w:p w14:paraId="1C0638A6" w14:textId="6E4A78EC" w:rsidR="003A2B7E" w:rsidRDefault="00535832">
      <w:pPr>
        <w:pStyle w:val="TOC4"/>
        <w:rPr>
          <w:rFonts w:eastAsiaTheme="minorEastAsia"/>
          <w:smallCaps w:val="0"/>
          <w:noProof/>
          <w:sz w:val="22"/>
          <w:lang w:val="en-US" w:eastAsia="en-US" w:bidi="ar-SA"/>
        </w:rPr>
      </w:pPr>
      <w:hyperlink w:anchor="_Toc507233040" w:history="1">
        <w:r w:rsidR="003A2B7E" w:rsidRPr="00CC2F83">
          <w:rPr>
            <w:rStyle w:val="Hyperlink"/>
            <w:noProof/>
          </w:rPr>
          <w:t>Project Online</w:t>
        </w:r>
        <w:r w:rsidR="003A2B7E">
          <w:rPr>
            <w:noProof/>
            <w:webHidden/>
          </w:rPr>
          <w:tab/>
        </w:r>
        <w:r w:rsidR="003A2B7E">
          <w:rPr>
            <w:noProof/>
            <w:webHidden/>
          </w:rPr>
          <w:fldChar w:fldCharType="begin"/>
        </w:r>
        <w:r w:rsidR="003A2B7E">
          <w:rPr>
            <w:noProof/>
            <w:webHidden/>
          </w:rPr>
          <w:instrText xml:space="preserve"> PAGEREF _Toc507233040 \h </w:instrText>
        </w:r>
        <w:r w:rsidR="003A2B7E">
          <w:rPr>
            <w:noProof/>
            <w:webHidden/>
          </w:rPr>
        </w:r>
        <w:r w:rsidR="003A2B7E">
          <w:rPr>
            <w:noProof/>
            <w:webHidden/>
          </w:rPr>
          <w:fldChar w:fldCharType="separate"/>
        </w:r>
        <w:r w:rsidR="003A2B7E">
          <w:rPr>
            <w:noProof/>
            <w:webHidden/>
          </w:rPr>
          <w:t>23</w:t>
        </w:r>
        <w:r w:rsidR="003A2B7E">
          <w:rPr>
            <w:noProof/>
            <w:webHidden/>
          </w:rPr>
          <w:fldChar w:fldCharType="end"/>
        </w:r>
      </w:hyperlink>
    </w:p>
    <w:p w14:paraId="35B8033C" w14:textId="7C0E28B1" w:rsidR="003A2B7E" w:rsidRDefault="00535832">
      <w:pPr>
        <w:pStyle w:val="TOC4"/>
        <w:rPr>
          <w:rFonts w:eastAsiaTheme="minorEastAsia"/>
          <w:smallCaps w:val="0"/>
          <w:noProof/>
          <w:sz w:val="22"/>
          <w:lang w:val="en-US" w:eastAsia="en-US" w:bidi="ar-SA"/>
        </w:rPr>
      </w:pPr>
      <w:hyperlink w:anchor="_Toc507233041" w:history="1">
        <w:r w:rsidR="003A2B7E" w:rsidRPr="00CC2F83">
          <w:rPr>
            <w:rStyle w:val="Hyperlink"/>
            <w:noProof/>
          </w:rPr>
          <w:t>SharePoint Online</w:t>
        </w:r>
        <w:r w:rsidR="003A2B7E">
          <w:rPr>
            <w:noProof/>
            <w:webHidden/>
          </w:rPr>
          <w:tab/>
        </w:r>
        <w:r w:rsidR="003A2B7E">
          <w:rPr>
            <w:noProof/>
            <w:webHidden/>
          </w:rPr>
          <w:fldChar w:fldCharType="begin"/>
        </w:r>
        <w:r w:rsidR="003A2B7E">
          <w:rPr>
            <w:noProof/>
            <w:webHidden/>
          </w:rPr>
          <w:instrText xml:space="preserve"> PAGEREF _Toc507233041 \h </w:instrText>
        </w:r>
        <w:r w:rsidR="003A2B7E">
          <w:rPr>
            <w:noProof/>
            <w:webHidden/>
          </w:rPr>
        </w:r>
        <w:r w:rsidR="003A2B7E">
          <w:rPr>
            <w:noProof/>
            <w:webHidden/>
          </w:rPr>
          <w:fldChar w:fldCharType="separate"/>
        </w:r>
        <w:r w:rsidR="003A2B7E">
          <w:rPr>
            <w:noProof/>
            <w:webHidden/>
          </w:rPr>
          <w:t>23</w:t>
        </w:r>
        <w:r w:rsidR="003A2B7E">
          <w:rPr>
            <w:noProof/>
            <w:webHidden/>
          </w:rPr>
          <w:fldChar w:fldCharType="end"/>
        </w:r>
      </w:hyperlink>
    </w:p>
    <w:p w14:paraId="6F60E0D9" w14:textId="3E8A4C46" w:rsidR="003A2B7E" w:rsidRDefault="00535832">
      <w:pPr>
        <w:pStyle w:val="TOC4"/>
        <w:rPr>
          <w:rFonts w:eastAsiaTheme="minorEastAsia"/>
          <w:smallCaps w:val="0"/>
          <w:noProof/>
          <w:sz w:val="22"/>
          <w:lang w:val="en-US" w:eastAsia="en-US" w:bidi="ar-SA"/>
        </w:rPr>
      </w:pPr>
      <w:hyperlink w:anchor="_Toc507233042" w:history="1">
        <w:r w:rsidR="003A2B7E" w:rsidRPr="00CC2F83">
          <w:rPr>
            <w:rStyle w:val="Hyperlink"/>
            <w:noProof/>
          </w:rPr>
          <w:t>Skype za tvrtke online</w:t>
        </w:r>
        <w:r w:rsidR="003A2B7E">
          <w:rPr>
            <w:noProof/>
            <w:webHidden/>
          </w:rPr>
          <w:tab/>
        </w:r>
        <w:r w:rsidR="003A2B7E">
          <w:rPr>
            <w:noProof/>
            <w:webHidden/>
          </w:rPr>
          <w:fldChar w:fldCharType="begin"/>
        </w:r>
        <w:r w:rsidR="003A2B7E">
          <w:rPr>
            <w:noProof/>
            <w:webHidden/>
          </w:rPr>
          <w:instrText xml:space="preserve"> PAGEREF _Toc507233042 \h </w:instrText>
        </w:r>
        <w:r w:rsidR="003A2B7E">
          <w:rPr>
            <w:noProof/>
            <w:webHidden/>
          </w:rPr>
        </w:r>
        <w:r w:rsidR="003A2B7E">
          <w:rPr>
            <w:noProof/>
            <w:webHidden/>
          </w:rPr>
          <w:fldChar w:fldCharType="separate"/>
        </w:r>
        <w:r w:rsidR="003A2B7E">
          <w:rPr>
            <w:noProof/>
            <w:webHidden/>
          </w:rPr>
          <w:t>24</w:t>
        </w:r>
        <w:r w:rsidR="003A2B7E">
          <w:rPr>
            <w:noProof/>
            <w:webHidden/>
          </w:rPr>
          <w:fldChar w:fldCharType="end"/>
        </w:r>
      </w:hyperlink>
    </w:p>
    <w:p w14:paraId="729ECCAE" w14:textId="4C9953CA" w:rsidR="003A2B7E" w:rsidRDefault="00535832">
      <w:pPr>
        <w:pStyle w:val="TOC2"/>
        <w:tabs>
          <w:tab w:val="right" w:leader="dot" w:pos="5030"/>
        </w:tabs>
        <w:rPr>
          <w:rFonts w:eastAsiaTheme="minorEastAsia"/>
          <w:b w:val="0"/>
          <w:smallCaps w:val="0"/>
          <w:noProof/>
          <w:sz w:val="22"/>
          <w:lang w:val="en-US" w:eastAsia="en-US" w:bidi="ar-SA"/>
        </w:rPr>
      </w:pPr>
      <w:hyperlink w:anchor="_Toc507233043" w:history="1">
        <w:r w:rsidR="003A2B7E" w:rsidRPr="00CC2F83">
          <w:rPr>
            <w:rStyle w:val="Hyperlink"/>
            <w:noProof/>
          </w:rPr>
          <w:t>Ostale Online usluge</w:t>
        </w:r>
        <w:r w:rsidR="003A2B7E">
          <w:rPr>
            <w:noProof/>
            <w:webHidden/>
          </w:rPr>
          <w:tab/>
        </w:r>
        <w:r w:rsidR="003A2B7E">
          <w:rPr>
            <w:noProof/>
            <w:webHidden/>
          </w:rPr>
          <w:fldChar w:fldCharType="begin"/>
        </w:r>
        <w:r w:rsidR="003A2B7E">
          <w:rPr>
            <w:noProof/>
            <w:webHidden/>
          </w:rPr>
          <w:instrText xml:space="preserve"> PAGEREF _Toc507233043 \h </w:instrText>
        </w:r>
        <w:r w:rsidR="003A2B7E">
          <w:rPr>
            <w:noProof/>
            <w:webHidden/>
          </w:rPr>
        </w:r>
        <w:r w:rsidR="003A2B7E">
          <w:rPr>
            <w:noProof/>
            <w:webHidden/>
          </w:rPr>
          <w:fldChar w:fldCharType="separate"/>
        </w:r>
        <w:r w:rsidR="003A2B7E">
          <w:rPr>
            <w:noProof/>
            <w:webHidden/>
          </w:rPr>
          <w:t>25</w:t>
        </w:r>
        <w:r w:rsidR="003A2B7E">
          <w:rPr>
            <w:noProof/>
            <w:webHidden/>
          </w:rPr>
          <w:fldChar w:fldCharType="end"/>
        </w:r>
      </w:hyperlink>
    </w:p>
    <w:p w14:paraId="511F261F" w14:textId="02E1DFC2" w:rsidR="003A2B7E" w:rsidRDefault="00535832">
      <w:pPr>
        <w:pStyle w:val="TOC4"/>
        <w:rPr>
          <w:rFonts w:eastAsiaTheme="minorEastAsia"/>
          <w:smallCaps w:val="0"/>
          <w:noProof/>
          <w:sz w:val="22"/>
          <w:lang w:val="en-US" w:eastAsia="en-US" w:bidi="ar-SA"/>
        </w:rPr>
      </w:pPr>
      <w:hyperlink w:anchor="_Toc507233044" w:history="1">
        <w:r w:rsidR="003A2B7E" w:rsidRPr="00CC2F83">
          <w:rPr>
            <w:rStyle w:val="Hyperlink"/>
            <w:noProof/>
          </w:rPr>
          <w:t>Bing karte Enterprise Platform i Mobile Asset Management Platform</w:t>
        </w:r>
        <w:r w:rsidR="003A2B7E">
          <w:rPr>
            <w:noProof/>
            <w:webHidden/>
          </w:rPr>
          <w:tab/>
        </w:r>
        <w:r w:rsidR="003A2B7E">
          <w:rPr>
            <w:noProof/>
            <w:webHidden/>
          </w:rPr>
          <w:fldChar w:fldCharType="begin"/>
        </w:r>
        <w:r w:rsidR="003A2B7E">
          <w:rPr>
            <w:noProof/>
            <w:webHidden/>
          </w:rPr>
          <w:instrText xml:space="preserve"> PAGEREF _Toc507233044 \h </w:instrText>
        </w:r>
        <w:r w:rsidR="003A2B7E">
          <w:rPr>
            <w:noProof/>
            <w:webHidden/>
          </w:rPr>
        </w:r>
        <w:r w:rsidR="003A2B7E">
          <w:rPr>
            <w:noProof/>
            <w:webHidden/>
          </w:rPr>
          <w:fldChar w:fldCharType="separate"/>
        </w:r>
        <w:r w:rsidR="003A2B7E">
          <w:rPr>
            <w:noProof/>
            <w:webHidden/>
          </w:rPr>
          <w:t>25</w:t>
        </w:r>
        <w:r w:rsidR="003A2B7E">
          <w:rPr>
            <w:noProof/>
            <w:webHidden/>
          </w:rPr>
          <w:fldChar w:fldCharType="end"/>
        </w:r>
      </w:hyperlink>
    </w:p>
    <w:p w14:paraId="3306574B" w14:textId="2FB65920" w:rsidR="003A2B7E" w:rsidRDefault="00535832">
      <w:pPr>
        <w:pStyle w:val="TOC4"/>
        <w:rPr>
          <w:rFonts w:eastAsiaTheme="minorEastAsia"/>
          <w:smallCaps w:val="0"/>
          <w:noProof/>
          <w:sz w:val="22"/>
          <w:lang w:val="en-US" w:eastAsia="en-US" w:bidi="ar-SA"/>
        </w:rPr>
      </w:pPr>
      <w:hyperlink w:anchor="_Toc507233045" w:history="1">
        <w:r w:rsidR="003A2B7E" w:rsidRPr="00CC2F83">
          <w:rPr>
            <w:rStyle w:val="Hyperlink"/>
            <w:noProof/>
          </w:rPr>
          <w:t>Platforma za poslovne aplikacije</w:t>
        </w:r>
        <w:r w:rsidR="003A2B7E">
          <w:rPr>
            <w:noProof/>
            <w:webHidden/>
          </w:rPr>
          <w:tab/>
        </w:r>
        <w:r w:rsidR="003A2B7E">
          <w:rPr>
            <w:noProof/>
            <w:webHidden/>
          </w:rPr>
          <w:fldChar w:fldCharType="begin"/>
        </w:r>
        <w:r w:rsidR="003A2B7E">
          <w:rPr>
            <w:noProof/>
            <w:webHidden/>
          </w:rPr>
          <w:instrText xml:space="preserve"> PAGEREF _Toc507233045 \h </w:instrText>
        </w:r>
        <w:r w:rsidR="003A2B7E">
          <w:rPr>
            <w:noProof/>
            <w:webHidden/>
          </w:rPr>
        </w:r>
        <w:r w:rsidR="003A2B7E">
          <w:rPr>
            <w:noProof/>
            <w:webHidden/>
          </w:rPr>
          <w:fldChar w:fldCharType="separate"/>
        </w:r>
        <w:r w:rsidR="003A2B7E">
          <w:rPr>
            <w:noProof/>
            <w:webHidden/>
          </w:rPr>
          <w:t>25</w:t>
        </w:r>
        <w:r w:rsidR="003A2B7E">
          <w:rPr>
            <w:noProof/>
            <w:webHidden/>
          </w:rPr>
          <w:fldChar w:fldCharType="end"/>
        </w:r>
      </w:hyperlink>
    </w:p>
    <w:p w14:paraId="154F9E88" w14:textId="731278DC" w:rsidR="003A2B7E" w:rsidRDefault="00535832">
      <w:pPr>
        <w:pStyle w:val="TOC4"/>
        <w:rPr>
          <w:rFonts w:eastAsiaTheme="minorEastAsia"/>
          <w:smallCaps w:val="0"/>
          <w:noProof/>
          <w:sz w:val="22"/>
          <w:lang w:val="en-US" w:eastAsia="en-US" w:bidi="ar-SA"/>
        </w:rPr>
      </w:pPr>
      <w:hyperlink w:anchor="_Toc507233046" w:history="1">
        <w:r w:rsidR="003A2B7E" w:rsidRPr="00CC2F83">
          <w:rPr>
            <w:rStyle w:val="Hyperlink"/>
            <w:noProof/>
          </w:rPr>
          <w:t>Microsoft Cloud App Security</w:t>
        </w:r>
        <w:r w:rsidR="003A2B7E">
          <w:rPr>
            <w:noProof/>
            <w:webHidden/>
          </w:rPr>
          <w:tab/>
        </w:r>
        <w:r w:rsidR="003A2B7E">
          <w:rPr>
            <w:noProof/>
            <w:webHidden/>
          </w:rPr>
          <w:fldChar w:fldCharType="begin"/>
        </w:r>
        <w:r w:rsidR="003A2B7E">
          <w:rPr>
            <w:noProof/>
            <w:webHidden/>
          </w:rPr>
          <w:instrText xml:space="preserve"> PAGEREF _Toc507233046 \h </w:instrText>
        </w:r>
        <w:r w:rsidR="003A2B7E">
          <w:rPr>
            <w:noProof/>
            <w:webHidden/>
          </w:rPr>
        </w:r>
        <w:r w:rsidR="003A2B7E">
          <w:rPr>
            <w:noProof/>
            <w:webHidden/>
          </w:rPr>
          <w:fldChar w:fldCharType="separate"/>
        </w:r>
        <w:r w:rsidR="003A2B7E">
          <w:rPr>
            <w:noProof/>
            <w:webHidden/>
          </w:rPr>
          <w:t>26</w:t>
        </w:r>
        <w:r w:rsidR="003A2B7E">
          <w:rPr>
            <w:noProof/>
            <w:webHidden/>
          </w:rPr>
          <w:fldChar w:fldCharType="end"/>
        </w:r>
      </w:hyperlink>
    </w:p>
    <w:p w14:paraId="2A81896B" w14:textId="25997E86" w:rsidR="003A2B7E" w:rsidRDefault="00535832">
      <w:pPr>
        <w:pStyle w:val="TOC4"/>
        <w:rPr>
          <w:rFonts w:eastAsiaTheme="minorEastAsia"/>
          <w:smallCaps w:val="0"/>
          <w:noProof/>
          <w:sz w:val="22"/>
          <w:lang w:val="en-US" w:eastAsia="en-US" w:bidi="ar-SA"/>
        </w:rPr>
      </w:pPr>
      <w:hyperlink w:anchor="_Toc507233047" w:history="1">
        <w:r w:rsidR="003A2B7E" w:rsidRPr="00CC2F83">
          <w:rPr>
            <w:rStyle w:val="Hyperlink"/>
            <w:noProof/>
          </w:rPr>
          <w:t>Microsoft Intune</w:t>
        </w:r>
        <w:r w:rsidR="003A2B7E">
          <w:rPr>
            <w:noProof/>
            <w:webHidden/>
          </w:rPr>
          <w:tab/>
        </w:r>
        <w:r w:rsidR="003A2B7E">
          <w:rPr>
            <w:noProof/>
            <w:webHidden/>
          </w:rPr>
          <w:fldChar w:fldCharType="begin"/>
        </w:r>
        <w:r w:rsidR="003A2B7E">
          <w:rPr>
            <w:noProof/>
            <w:webHidden/>
          </w:rPr>
          <w:instrText xml:space="preserve"> PAGEREF _Toc507233047 \h </w:instrText>
        </w:r>
        <w:r w:rsidR="003A2B7E">
          <w:rPr>
            <w:noProof/>
            <w:webHidden/>
          </w:rPr>
        </w:r>
        <w:r w:rsidR="003A2B7E">
          <w:rPr>
            <w:noProof/>
            <w:webHidden/>
          </w:rPr>
          <w:fldChar w:fldCharType="separate"/>
        </w:r>
        <w:r w:rsidR="003A2B7E">
          <w:rPr>
            <w:noProof/>
            <w:webHidden/>
          </w:rPr>
          <w:t>26</w:t>
        </w:r>
        <w:r w:rsidR="003A2B7E">
          <w:rPr>
            <w:noProof/>
            <w:webHidden/>
          </w:rPr>
          <w:fldChar w:fldCharType="end"/>
        </w:r>
      </w:hyperlink>
    </w:p>
    <w:p w14:paraId="4681A8AF" w14:textId="152B2638" w:rsidR="003A2B7E" w:rsidRDefault="00535832">
      <w:pPr>
        <w:pStyle w:val="TOC4"/>
        <w:rPr>
          <w:rFonts w:eastAsiaTheme="minorEastAsia"/>
          <w:smallCaps w:val="0"/>
          <w:noProof/>
          <w:sz w:val="22"/>
          <w:lang w:val="en-US" w:eastAsia="en-US" w:bidi="ar-SA"/>
        </w:rPr>
      </w:pPr>
      <w:hyperlink w:anchor="_Toc507233048" w:history="1">
        <w:r w:rsidR="003A2B7E" w:rsidRPr="00CC2F83">
          <w:rPr>
            <w:rStyle w:val="Hyperlink"/>
            <w:noProof/>
          </w:rPr>
          <w:t>Microsoft Kaizala Pro</w:t>
        </w:r>
        <w:r w:rsidR="003A2B7E">
          <w:rPr>
            <w:noProof/>
            <w:webHidden/>
          </w:rPr>
          <w:tab/>
        </w:r>
        <w:r w:rsidR="003A2B7E">
          <w:rPr>
            <w:noProof/>
            <w:webHidden/>
          </w:rPr>
          <w:fldChar w:fldCharType="begin"/>
        </w:r>
        <w:r w:rsidR="003A2B7E">
          <w:rPr>
            <w:noProof/>
            <w:webHidden/>
          </w:rPr>
          <w:instrText xml:space="preserve"> PAGEREF _Toc507233048 \h </w:instrText>
        </w:r>
        <w:r w:rsidR="003A2B7E">
          <w:rPr>
            <w:noProof/>
            <w:webHidden/>
          </w:rPr>
        </w:r>
        <w:r w:rsidR="003A2B7E">
          <w:rPr>
            <w:noProof/>
            <w:webHidden/>
          </w:rPr>
          <w:fldChar w:fldCharType="separate"/>
        </w:r>
        <w:r w:rsidR="003A2B7E">
          <w:rPr>
            <w:noProof/>
            <w:webHidden/>
          </w:rPr>
          <w:t>27</w:t>
        </w:r>
        <w:r w:rsidR="003A2B7E">
          <w:rPr>
            <w:noProof/>
            <w:webHidden/>
          </w:rPr>
          <w:fldChar w:fldCharType="end"/>
        </w:r>
      </w:hyperlink>
    </w:p>
    <w:p w14:paraId="7731211B" w14:textId="637D2C93" w:rsidR="003A2B7E" w:rsidRDefault="00535832">
      <w:pPr>
        <w:pStyle w:val="TOC4"/>
        <w:rPr>
          <w:rFonts w:eastAsiaTheme="minorEastAsia"/>
          <w:smallCaps w:val="0"/>
          <w:noProof/>
          <w:sz w:val="22"/>
          <w:lang w:val="en-US" w:eastAsia="en-US" w:bidi="ar-SA"/>
        </w:rPr>
      </w:pPr>
      <w:hyperlink w:anchor="_Toc507233049" w:history="1">
        <w:r w:rsidR="003A2B7E" w:rsidRPr="00CC2F83">
          <w:rPr>
            <w:rStyle w:val="Hyperlink"/>
            <w:noProof/>
          </w:rPr>
          <w:t>Microsoft Learning</w:t>
        </w:r>
        <w:r w:rsidR="003A2B7E">
          <w:rPr>
            <w:noProof/>
            <w:webHidden/>
          </w:rPr>
          <w:tab/>
        </w:r>
        <w:r w:rsidR="003A2B7E">
          <w:rPr>
            <w:noProof/>
            <w:webHidden/>
          </w:rPr>
          <w:fldChar w:fldCharType="begin"/>
        </w:r>
        <w:r w:rsidR="003A2B7E">
          <w:rPr>
            <w:noProof/>
            <w:webHidden/>
          </w:rPr>
          <w:instrText xml:space="preserve"> PAGEREF _Toc507233049 \h </w:instrText>
        </w:r>
        <w:r w:rsidR="003A2B7E">
          <w:rPr>
            <w:noProof/>
            <w:webHidden/>
          </w:rPr>
        </w:r>
        <w:r w:rsidR="003A2B7E">
          <w:rPr>
            <w:noProof/>
            <w:webHidden/>
          </w:rPr>
          <w:fldChar w:fldCharType="separate"/>
        </w:r>
        <w:r w:rsidR="003A2B7E">
          <w:rPr>
            <w:noProof/>
            <w:webHidden/>
          </w:rPr>
          <w:t>27</w:t>
        </w:r>
        <w:r w:rsidR="003A2B7E">
          <w:rPr>
            <w:noProof/>
            <w:webHidden/>
          </w:rPr>
          <w:fldChar w:fldCharType="end"/>
        </w:r>
      </w:hyperlink>
    </w:p>
    <w:p w14:paraId="32CFF95A" w14:textId="629716E3" w:rsidR="003A2B7E" w:rsidRDefault="00535832">
      <w:pPr>
        <w:pStyle w:val="TOC4"/>
        <w:rPr>
          <w:rFonts w:eastAsiaTheme="minorEastAsia"/>
          <w:smallCaps w:val="0"/>
          <w:noProof/>
          <w:sz w:val="22"/>
          <w:lang w:val="en-US" w:eastAsia="en-US" w:bidi="ar-SA"/>
        </w:rPr>
      </w:pPr>
      <w:hyperlink w:anchor="_Toc507233050" w:history="1">
        <w:r w:rsidR="003A2B7E" w:rsidRPr="00CC2F83">
          <w:rPr>
            <w:rStyle w:val="Hyperlink"/>
            <w:noProof/>
          </w:rPr>
          <w:t>Minecraft: Education Edition</w:t>
        </w:r>
        <w:r w:rsidR="003A2B7E">
          <w:rPr>
            <w:noProof/>
            <w:webHidden/>
          </w:rPr>
          <w:tab/>
        </w:r>
        <w:r w:rsidR="003A2B7E">
          <w:rPr>
            <w:noProof/>
            <w:webHidden/>
          </w:rPr>
          <w:fldChar w:fldCharType="begin"/>
        </w:r>
        <w:r w:rsidR="003A2B7E">
          <w:rPr>
            <w:noProof/>
            <w:webHidden/>
          </w:rPr>
          <w:instrText xml:space="preserve"> PAGEREF _Toc507233050 \h </w:instrText>
        </w:r>
        <w:r w:rsidR="003A2B7E">
          <w:rPr>
            <w:noProof/>
            <w:webHidden/>
          </w:rPr>
        </w:r>
        <w:r w:rsidR="003A2B7E">
          <w:rPr>
            <w:noProof/>
            <w:webHidden/>
          </w:rPr>
          <w:fldChar w:fldCharType="separate"/>
        </w:r>
        <w:r w:rsidR="003A2B7E">
          <w:rPr>
            <w:noProof/>
            <w:webHidden/>
          </w:rPr>
          <w:t>27</w:t>
        </w:r>
        <w:r w:rsidR="003A2B7E">
          <w:rPr>
            <w:noProof/>
            <w:webHidden/>
          </w:rPr>
          <w:fldChar w:fldCharType="end"/>
        </w:r>
      </w:hyperlink>
    </w:p>
    <w:p w14:paraId="6F9DC4F0" w14:textId="3EB25702" w:rsidR="003A2B7E" w:rsidRDefault="00535832">
      <w:pPr>
        <w:pStyle w:val="TOC4"/>
        <w:rPr>
          <w:rFonts w:eastAsiaTheme="minorEastAsia"/>
          <w:smallCaps w:val="0"/>
          <w:noProof/>
          <w:sz w:val="22"/>
          <w:lang w:val="en-US" w:eastAsia="en-US" w:bidi="ar-SA"/>
        </w:rPr>
      </w:pPr>
      <w:hyperlink w:anchor="_Toc507233051" w:history="1">
        <w:r w:rsidR="003A2B7E" w:rsidRPr="00CC2F83">
          <w:rPr>
            <w:rStyle w:val="Hyperlink"/>
            <w:noProof/>
          </w:rPr>
          <w:t>Office 365 Developer</w:t>
        </w:r>
        <w:r w:rsidR="003A2B7E">
          <w:rPr>
            <w:noProof/>
            <w:webHidden/>
          </w:rPr>
          <w:tab/>
        </w:r>
        <w:r w:rsidR="003A2B7E">
          <w:rPr>
            <w:noProof/>
            <w:webHidden/>
          </w:rPr>
          <w:fldChar w:fldCharType="begin"/>
        </w:r>
        <w:r w:rsidR="003A2B7E">
          <w:rPr>
            <w:noProof/>
            <w:webHidden/>
          </w:rPr>
          <w:instrText xml:space="preserve"> PAGEREF _Toc507233051 \h </w:instrText>
        </w:r>
        <w:r w:rsidR="003A2B7E">
          <w:rPr>
            <w:noProof/>
            <w:webHidden/>
          </w:rPr>
        </w:r>
        <w:r w:rsidR="003A2B7E">
          <w:rPr>
            <w:noProof/>
            <w:webHidden/>
          </w:rPr>
          <w:fldChar w:fldCharType="separate"/>
        </w:r>
        <w:r w:rsidR="003A2B7E">
          <w:rPr>
            <w:noProof/>
            <w:webHidden/>
          </w:rPr>
          <w:t>27</w:t>
        </w:r>
        <w:r w:rsidR="003A2B7E">
          <w:rPr>
            <w:noProof/>
            <w:webHidden/>
          </w:rPr>
          <w:fldChar w:fldCharType="end"/>
        </w:r>
      </w:hyperlink>
    </w:p>
    <w:p w14:paraId="129923D3" w14:textId="34DB7F39" w:rsidR="003A2B7E" w:rsidRDefault="00535832">
      <w:pPr>
        <w:pStyle w:val="TOC4"/>
        <w:rPr>
          <w:rFonts w:eastAsiaTheme="minorEastAsia"/>
          <w:smallCaps w:val="0"/>
          <w:noProof/>
          <w:sz w:val="22"/>
          <w:lang w:val="en-US" w:eastAsia="en-US" w:bidi="ar-SA"/>
        </w:rPr>
      </w:pPr>
      <w:hyperlink w:anchor="_Toc507233052" w:history="1">
        <w:r w:rsidR="003A2B7E" w:rsidRPr="00CC2F83">
          <w:rPr>
            <w:rStyle w:val="Hyperlink"/>
            <w:noProof/>
          </w:rPr>
          <w:t>Računalni operacijski sustav Windows</w:t>
        </w:r>
        <w:r w:rsidR="003A2B7E">
          <w:rPr>
            <w:noProof/>
            <w:webHidden/>
          </w:rPr>
          <w:tab/>
        </w:r>
        <w:r w:rsidR="003A2B7E">
          <w:rPr>
            <w:noProof/>
            <w:webHidden/>
          </w:rPr>
          <w:fldChar w:fldCharType="begin"/>
        </w:r>
        <w:r w:rsidR="003A2B7E">
          <w:rPr>
            <w:noProof/>
            <w:webHidden/>
          </w:rPr>
          <w:instrText xml:space="preserve"> PAGEREF _Toc507233052 \h </w:instrText>
        </w:r>
        <w:r w:rsidR="003A2B7E">
          <w:rPr>
            <w:noProof/>
            <w:webHidden/>
          </w:rPr>
        </w:r>
        <w:r w:rsidR="003A2B7E">
          <w:rPr>
            <w:noProof/>
            <w:webHidden/>
          </w:rPr>
          <w:fldChar w:fldCharType="separate"/>
        </w:r>
        <w:r w:rsidR="003A2B7E">
          <w:rPr>
            <w:noProof/>
            <w:webHidden/>
          </w:rPr>
          <w:t>27</w:t>
        </w:r>
        <w:r w:rsidR="003A2B7E">
          <w:rPr>
            <w:noProof/>
            <w:webHidden/>
          </w:rPr>
          <w:fldChar w:fldCharType="end"/>
        </w:r>
      </w:hyperlink>
    </w:p>
    <w:p w14:paraId="18001A37" w14:textId="65E03019" w:rsidR="003A2B7E" w:rsidRDefault="00535832">
      <w:pPr>
        <w:pStyle w:val="TOC1"/>
        <w:tabs>
          <w:tab w:val="right" w:leader="dot" w:pos="5030"/>
        </w:tabs>
        <w:rPr>
          <w:rFonts w:eastAsiaTheme="minorEastAsia"/>
          <w:b w:val="0"/>
          <w:caps w:val="0"/>
          <w:noProof/>
          <w:sz w:val="22"/>
          <w:lang w:val="en-US" w:eastAsia="en-US" w:bidi="ar-SA"/>
        </w:rPr>
      </w:pPr>
      <w:hyperlink w:anchor="_Toc507233053" w:history="1">
        <w:r w:rsidR="003A2B7E" w:rsidRPr="00CC2F83">
          <w:rPr>
            <w:rStyle w:val="Hyperlink"/>
            <w:noProof/>
          </w:rPr>
          <w:t>Prilog 1 – Napomene</w:t>
        </w:r>
        <w:r w:rsidR="003A2B7E">
          <w:rPr>
            <w:noProof/>
            <w:webHidden/>
          </w:rPr>
          <w:tab/>
        </w:r>
        <w:r w:rsidR="003A2B7E">
          <w:rPr>
            <w:noProof/>
            <w:webHidden/>
          </w:rPr>
          <w:fldChar w:fldCharType="begin"/>
        </w:r>
        <w:r w:rsidR="003A2B7E">
          <w:rPr>
            <w:noProof/>
            <w:webHidden/>
          </w:rPr>
          <w:instrText xml:space="preserve"> PAGEREF _Toc507233053 \h </w:instrText>
        </w:r>
        <w:r w:rsidR="003A2B7E">
          <w:rPr>
            <w:noProof/>
            <w:webHidden/>
          </w:rPr>
        </w:r>
        <w:r w:rsidR="003A2B7E">
          <w:rPr>
            <w:noProof/>
            <w:webHidden/>
          </w:rPr>
          <w:fldChar w:fldCharType="separate"/>
        </w:r>
        <w:r w:rsidR="003A2B7E">
          <w:rPr>
            <w:noProof/>
            <w:webHidden/>
          </w:rPr>
          <w:t>28</w:t>
        </w:r>
        <w:r w:rsidR="003A2B7E">
          <w:rPr>
            <w:noProof/>
            <w:webHidden/>
          </w:rPr>
          <w:fldChar w:fldCharType="end"/>
        </w:r>
      </w:hyperlink>
    </w:p>
    <w:p w14:paraId="56FA6B2C" w14:textId="16B7891C" w:rsidR="003A2B7E" w:rsidRDefault="00535832">
      <w:pPr>
        <w:pStyle w:val="TOC3"/>
        <w:rPr>
          <w:rFonts w:eastAsiaTheme="minorEastAsia"/>
          <w:b w:val="0"/>
          <w:smallCaps w:val="0"/>
          <w:sz w:val="22"/>
          <w:lang w:val="en-US" w:eastAsia="en-US" w:bidi="ar-SA"/>
        </w:rPr>
      </w:pPr>
      <w:hyperlink w:anchor="_Toc507233054" w:history="1">
        <w:r w:rsidR="003A2B7E" w:rsidRPr="00CC2F83">
          <w:rPr>
            <w:rStyle w:val="Hyperlink"/>
            <w:lang w:val="hr-HR"/>
          </w:rPr>
          <w:t>Bing karte</w:t>
        </w:r>
        <w:r w:rsidR="003A2B7E">
          <w:rPr>
            <w:webHidden/>
          </w:rPr>
          <w:tab/>
        </w:r>
        <w:r w:rsidR="003A2B7E">
          <w:rPr>
            <w:webHidden/>
          </w:rPr>
          <w:fldChar w:fldCharType="begin"/>
        </w:r>
        <w:r w:rsidR="003A2B7E">
          <w:rPr>
            <w:webHidden/>
          </w:rPr>
          <w:instrText xml:space="preserve"> PAGEREF _Toc507233054 \h </w:instrText>
        </w:r>
        <w:r w:rsidR="003A2B7E">
          <w:rPr>
            <w:webHidden/>
          </w:rPr>
        </w:r>
        <w:r w:rsidR="003A2B7E">
          <w:rPr>
            <w:webHidden/>
          </w:rPr>
          <w:fldChar w:fldCharType="separate"/>
        </w:r>
        <w:r w:rsidR="003A2B7E">
          <w:rPr>
            <w:webHidden/>
          </w:rPr>
          <w:t>28</w:t>
        </w:r>
        <w:r w:rsidR="003A2B7E">
          <w:rPr>
            <w:webHidden/>
          </w:rPr>
          <w:fldChar w:fldCharType="end"/>
        </w:r>
      </w:hyperlink>
    </w:p>
    <w:p w14:paraId="5FEE63DB" w14:textId="14A0519B" w:rsidR="003A2B7E" w:rsidRDefault="00535832">
      <w:pPr>
        <w:pStyle w:val="TOC3"/>
        <w:rPr>
          <w:rFonts w:eastAsiaTheme="minorEastAsia"/>
          <w:b w:val="0"/>
          <w:smallCaps w:val="0"/>
          <w:sz w:val="22"/>
          <w:lang w:val="en-US" w:eastAsia="en-US" w:bidi="ar-SA"/>
        </w:rPr>
      </w:pPr>
      <w:hyperlink w:anchor="_Toc507233055" w:history="1">
        <w:r w:rsidR="003A2B7E" w:rsidRPr="00CC2F83">
          <w:rPr>
            <w:rStyle w:val="Hyperlink"/>
            <w:lang w:val="hr-HR"/>
          </w:rPr>
          <w:t>Profesionalne usluge</w:t>
        </w:r>
        <w:r w:rsidR="003A2B7E">
          <w:rPr>
            <w:webHidden/>
          </w:rPr>
          <w:tab/>
        </w:r>
        <w:r w:rsidR="003A2B7E">
          <w:rPr>
            <w:webHidden/>
          </w:rPr>
          <w:fldChar w:fldCharType="begin"/>
        </w:r>
        <w:r w:rsidR="003A2B7E">
          <w:rPr>
            <w:webHidden/>
          </w:rPr>
          <w:instrText xml:space="preserve"> PAGEREF _Toc507233055 \h </w:instrText>
        </w:r>
        <w:r w:rsidR="003A2B7E">
          <w:rPr>
            <w:webHidden/>
          </w:rPr>
        </w:r>
        <w:r w:rsidR="003A2B7E">
          <w:rPr>
            <w:webHidden/>
          </w:rPr>
          <w:fldChar w:fldCharType="separate"/>
        </w:r>
        <w:r w:rsidR="003A2B7E">
          <w:rPr>
            <w:webHidden/>
          </w:rPr>
          <w:t>28</w:t>
        </w:r>
        <w:r w:rsidR="003A2B7E">
          <w:rPr>
            <w:webHidden/>
          </w:rPr>
          <w:fldChar w:fldCharType="end"/>
        </w:r>
      </w:hyperlink>
    </w:p>
    <w:p w14:paraId="57799F79" w14:textId="7428E259" w:rsidR="003A2B7E" w:rsidRDefault="00535832">
      <w:pPr>
        <w:pStyle w:val="TOC3"/>
        <w:rPr>
          <w:rFonts w:eastAsiaTheme="minorEastAsia"/>
          <w:b w:val="0"/>
          <w:smallCaps w:val="0"/>
          <w:sz w:val="22"/>
          <w:lang w:val="en-US" w:eastAsia="en-US" w:bidi="ar-SA"/>
        </w:rPr>
      </w:pPr>
      <w:hyperlink w:anchor="_Toc507233056" w:history="1">
        <w:r w:rsidR="003A2B7E" w:rsidRPr="00CC2F83">
          <w:rPr>
            <w:rStyle w:val="Hyperlink"/>
            <w:lang w:val="hr-HR"/>
          </w:rPr>
          <w:t>Obavijest o H.265/HEVC kodiranju za Azure Media Services</w:t>
        </w:r>
        <w:r w:rsidR="003A2B7E">
          <w:rPr>
            <w:webHidden/>
          </w:rPr>
          <w:tab/>
        </w:r>
        <w:r w:rsidR="003A2B7E">
          <w:rPr>
            <w:webHidden/>
          </w:rPr>
          <w:fldChar w:fldCharType="begin"/>
        </w:r>
        <w:r w:rsidR="003A2B7E">
          <w:rPr>
            <w:webHidden/>
          </w:rPr>
          <w:instrText xml:space="preserve"> PAGEREF _Toc507233056 \h </w:instrText>
        </w:r>
        <w:r w:rsidR="003A2B7E">
          <w:rPr>
            <w:webHidden/>
          </w:rPr>
        </w:r>
        <w:r w:rsidR="003A2B7E">
          <w:rPr>
            <w:webHidden/>
          </w:rPr>
          <w:fldChar w:fldCharType="separate"/>
        </w:r>
        <w:r w:rsidR="003A2B7E">
          <w:rPr>
            <w:webHidden/>
          </w:rPr>
          <w:t>29</w:t>
        </w:r>
        <w:r w:rsidR="003A2B7E">
          <w:rPr>
            <w:webHidden/>
          </w:rPr>
          <w:fldChar w:fldCharType="end"/>
        </w:r>
      </w:hyperlink>
    </w:p>
    <w:p w14:paraId="6FE7D9C5" w14:textId="3DADA638" w:rsidR="003A2B7E" w:rsidRDefault="00535832">
      <w:pPr>
        <w:pStyle w:val="TOC3"/>
        <w:rPr>
          <w:rFonts w:eastAsiaTheme="minorEastAsia"/>
          <w:b w:val="0"/>
          <w:smallCaps w:val="0"/>
          <w:sz w:val="22"/>
          <w:lang w:val="en-US" w:eastAsia="en-US" w:bidi="ar-SA"/>
        </w:rPr>
      </w:pPr>
      <w:hyperlink w:anchor="_Toc507233057" w:history="1">
        <w:r w:rsidR="003A2B7E" w:rsidRPr="00CC2F83">
          <w:rPr>
            <w:rStyle w:val="Hyperlink"/>
          </w:rPr>
          <w:t>Obavijest o programu Adobe Flash Player</w:t>
        </w:r>
        <w:r w:rsidR="003A2B7E">
          <w:rPr>
            <w:webHidden/>
          </w:rPr>
          <w:tab/>
        </w:r>
        <w:r w:rsidR="003A2B7E">
          <w:rPr>
            <w:webHidden/>
          </w:rPr>
          <w:fldChar w:fldCharType="begin"/>
        </w:r>
        <w:r w:rsidR="003A2B7E">
          <w:rPr>
            <w:webHidden/>
          </w:rPr>
          <w:instrText xml:space="preserve"> PAGEREF _Toc507233057 \h </w:instrText>
        </w:r>
        <w:r w:rsidR="003A2B7E">
          <w:rPr>
            <w:webHidden/>
          </w:rPr>
        </w:r>
        <w:r w:rsidR="003A2B7E">
          <w:rPr>
            <w:webHidden/>
          </w:rPr>
          <w:fldChar w:fldCharType="separate"/>
        </w:r>
        <w:r w:rsidR="003A2B7E">
          <w:rPr>
            <w:webHidden/>
          </w:rPr>
          <w:t>29</w:t>
        </w:r>
        <w:r w:rsidR="003A2B7E">
          <w:rPr>
            <w:webHidden/>
          </w:rPr>
          <w:fldChar w:fldCharType="end"/>
        </w:r>
      </w:hyperlink>
    </w:p>
    <w:p w14:paraId="2C9A3B3A" w14:textId="3C34CF34" w:rsidR="003A2B7E" w:rsidRDefault="00535832">
      <w:pPr>
        <w:pStyle w:val="TOC3"/>
        <w:rPr>
          <w:rFonts w:eastAsiaTheme="minorEastAsia"/>
          <w:b w:val="0"/>
          <w:smallCaps w:val="0"/>
          <w:sz w:val="22"/>
          <w:lang w:val="en-US" w:eastAsia="en-US" w:bidi="ar-SA"/>
        </w:rPr>
      </w:pPr>
      <w:hyperlink w:anchor="_Toc507233058" w:history="1">
        <w:r w:rsidR="003A2B7E" w:rsidRPr="00CC2F83">
          <w:rPr>
            <w:rStyle w:val="Hyperlink"/>
            <w:lang w:val="hr-HR"/>
          </w:rPr>
          <w:t>Napomena o Vizualnom standardu H.264/AVC, Videostandardu VC-1, Vizualnom standardu MPEG-4 Part 2 i Videostandardu MPEG-2</w:t>
        </w:r>
        <w:r w:rsidR="003A2B7E">
          <w:rPr>
            <w:webHidden/>
          </w:rPr>
          <w:tab/>
        </w:r>
        <w:r w:rsidR="003A2B7E">
          <w:rPr>
            <w:webHidden/>
          </w:rPr>
          <w:fldChar w:fldCharType="begin"/>
        </w:r>
        <w:r w:rsidR="003A2B7E">
          <w:rPr>
            <w:webHidden/>
          </w:rPr>
          <w:instrText xml:space="preserve"> PAGEREF _Toc507233058 \h </w:instrText>
        </w:r>
        <w:r w:rsidR="003A2B7E">
          <w:rPr>
            <w:webHidden/>
          </w:rPr>
        </w:r>
        <w:r w:rsidR="003A2B7E">
          <w:rPr>
            <w:webHidden/>
          </w:rPr>
          <w:fldChar w:fldCharType="separate"/>
        </w:r>
        <w:r w:rsidR="003A2B7E">
          <w:rPr>
            <w:webHidden/>
          </w:rPr>
          <w:t>29</w:t>
        </w:r>
        <w:r w:rsidR="003A2B7E">
          <w:rPr>
            <w:webHidden/>
          </w:rPr>
          <w:fldChar w:fldCharType="end"/>
        </w:r>
      </w:hyperlink>
    </w:p>
    <w:p w14:paraId="33DEDFD6" w14:textId="271CB429" w:rsidR="003A2B7E" w:rsidRDefault="00535832">
      <w:pPr>
        <w:pStyle w:val="TOC1"/>
        <w:tabs>
          <w:tab w:val="right" w:leader="dot" w:pos="5030"/>
        </w:tabs>
        <w:rPr>
          <w:rFonts w:eastAsiaTheme="minorEastAsia"/>
          <w:b w:val="0"/>
          <w:caps w:val="0"/>
          <w:noProof/>
          <w:sz w:val="22"/>
          <w:lang w:val="en-US" w:eastAsia="en-US" w:bidi="ar-SA"/>
        </w:rPr>
      </w:pPr>
      <w:hyperlink w:anchor="_Toc507233059" w:history="1">
        <w:r w:rsidR="003A2B7E" w:rsidRPr="00CC2F83">
          <w:rPr>
            <w:rStyle w:val="Hyperlink"/>
            <w:noProof/>
          </w:rPr>
          <w:t>Prilog 2 – Paketi pretplatničkih licenci</w:t>
        </w:r>
        <w:r w:rsidR="003A2B7E">
          <w:rPr>
            <w:noProof/>
            <w:webHidden/>
          </w:rPr>
          <w:tab/>
        </w:r>
        <w:r w:rsidR="003A2B7E">
          <w:rPr>
            <w:noProof/>
            <w:webHidden/>
          </w:rPr>
          <w:fldChar w:fldCharType="begin"/>
        </w:r>
        <w:r w:rsidR="003A2B7E">
          <w:rPr>
            <w:noProof/>
            <w:webHidden/>
          </w:rPr>
          <w:instrText xml:space="preserve"> PAGEREF _Toc507233059 \h </w:instrText>
        </w:r>
        <w:r w:rsidR="003A2B7E">
          <w:rPr>
            <w:noProof/>
            <w:webHidden/>
          </w:rPr>
        </w:r>
        <w:r w:rsidR="003A2B7E">
          <w:rPr>
            <w:noProof/>
            <w:webHidden/>
          </w:rPr>
          <w:fldChar w:fldCharType="separate"/>
        </w:r>
        <w:r w:rsidR="003A2B7E">
          <w:rPr>
            <w:noProof/>
            <w:webHidden/>
          </w:rPr>
          <w:t>30</w:t>
        </w:r>
        <w:r w:rsidR="003A2B7E">
          <w:rPr>
            <w:noProof/>
            <w:webHidden/>
          </w:rPr>
          <w:fldChar w:fldCharType="end"/>
        </w:r>
      </w:hyperlink>
    </w:p>
    <w:p w14:paraId="083DDE53" w14:textId="157C91C1" w:rsidR="003A2B7E" w:rsidRDefault="00535832">
      <w:pPr>
        <w:pStyle w:val="TOC3"/>
        <w:rPr>
          <w:rFonts w:eastAsiaTheme="minorEastAsia"/>
          <w:b w:val="0"/>
          <w:smallCaps w:val="0"/>
          <w:sz w:val="22"/>
          <w:lang w:val="en-US" w:eastAsia="en-US" w:bidi="ar-SA"/>
        </w:rPr>
      </w:pPr>
      <w:hyperlink w:anchor="_Toc507233060" w:history="1">
        <w:r w:rsidR="003A2B7E" w:rsidRPr="00CC2F83">
          <w:rPr>
            <w:rStyle w:val="Hyperlink"/>
          </w:rPr>
          <w:t>Javni sektor</w:t>
        </w:r>
        <w:r w:rsidR="003A2B7E">
          <w:rPr>
            <w:webHidden/>
          </w:rPr>
          <w:tab/>
        </w:r>
        <w:r w:rsidR="003A2B7E">
          <w:rPr>
            <w:webHidden/>
          </w:rPr>
          <w:fldChar w:fldCharType="begin"/>
        </w:r>
        <w:r w:rsidR="003A2B7E">
          <w:rPr>
            <w:webHidden/>
          </w:rPr>
          <w:instrText xml:space="preserve"> PAGEREF _Toc507233060 \h </w:instrText>
        </w:r>
        <w:r w:rsidR="003A2B7E">
          <w:rPr>
            <w:webHidden/>
          </w:rPr>
        </w:r>
        <w:r w:rsidR="003A2B7E">
          <w:rPr>
            <w:webHidden/>
          </w:rPr>
          <w:fldChar w:fldCharType="separate"/>
        </w:r>
        <w:r w:rsidR="003A2B7E">
          <w:rPr>
            <w:webHidden/>
          </w:rPr>
          <w:t>31</w:t>
        </w:r>
        <w:r w:rsidR="003A2B7E">
          <w:rPr>
            <w:webHidden/>
          </w:rPr>
          <w:fldChar w:fldCharType="end"/>
        </w:r>
      </w:hyperlink>
    </w:p>
    <w:p w14:paraId="4886D7DD" w14:textId="2B419C72" w:rsidR="003A2B7E" w:rsidRDefault="00535832">
      <w:pPr>
        <w:pStyle w:val="TOC1"/>
        <w:tabs>
          <w:tab w:val="right" w:leader="dot" w:pos="5030"/>
        </w:tabs>
        <w:rPr>
          <w:rFonts w:eastAsiaTheme="minorEastAsia"/>
          <w:b w:val="0"/>
          <w:caps w:val="0"/>
          <w:noProof/>
          <w:sz w:val="22"/>
          <w:lang w:val="en-US" w:eastAsia="en-US" w:bidi="ar-SA"/>
        </w:rPr>
      </w:pPr>
      <w:hyperlink w:anchor="_Toc507233061" w:history="1">
        <w:r w:rsidR="003A2B7E" w:rsidRPr="00CC2F83">
          <w:rPr>
            <w:rStyle w:val="Hyperlink"/>
            <w:noProof/>
          </w:rPr>
          <w:t>Prilog 3 – Standardne ugovorne klauzule (Izvođači obrade podataka)</w:t>
        </w:r>
        <w:r w:rsidR="003A2B7E">
          <w:rPr>
            <w:noProof/>
            <w:webHidden/>
          </w:rPr>
          <w:tab/>
        </w:r>
        <w:r w:rsidR="003A2B7E">
          <w:rPr>
            <w:noProof/>
            <w:webHidden/>
          </w:rPr>
          <w:fldChar w:fldCharType="begin"/>
        </w:r>
        <w:r w:rsidR="003A2B7E">
          <w:rPr>
            <w:noProof/>
            <w:webHidden/>
          </w:rPr>
          <w:instrText xml:space="preserve"> PAGEREF _Toc507233061 \h </w:instrText>
        </w:r>
        <w:r w:rsidR="003A2B7E">
          <w:rPr>
            <w:noProof/>
            <w:webHidden/>
          </w:rPr>
        </w:r>
        <w:r w:rsidR="003A2B7E">
          <w:rPr>
            <w:noProof/>
            <w:webHidden/>
          </w:rPr>
          <w:fldChar w:fldCharType="separate"/>
        </w:r>
        <w:r w:rsidR="003A2B7E">
          <w:rPr>
            <w:noProof/>
            <w:webHidden/>
          </w:rPr>
          <w:t>32</w:t>
        </w:r>
        <w:r w:rsidR="003A2B7E">
          <w:rPr>
            <w:noProof/>
            <w:webHidden/>
          </w:rPr>
          <w:fldChar w:fldCharType="end"/>
        </w:r>
      </w:hyperlink>
    </w:p>
    <w:p w14:paraId="78141E96" w14:textId="42E62114" w:rsidR="003A2B7E" w:rsidRDefault="00535832">
      <w:pPr>
        <w:pStyle w:val="TOC1"/>
        <w:tabs>
          <w:tab w:val="right" w:leader="dot" w:pos="5030"/>
        </w:tabs>
        <w:rPr>
          <w:rFonts w:eastAsiaTheme="minorEastAsia"/>
          <w:b w:val="0"/>
          <w:caps w:val="0"/>
          <w:noProof/>
          <w:sz w:val="22"/>
          <w:lang w:val="en-US" w:eastAsia="en-US" w:bidi="ar-SA"/>
        </w:rPr>
      </w:pPr>
      <w:hyperlink w:anchor="_Toc507233062" w:history="1">
        <w:r w:rsidR="003A2B7E" w:rsidRPr="00CC2F83">
          <w:rPr>
            <w:rStyle w:val="Hyperlink"/>
            <w:noProof/>
          </w:rPr>
          <w:t>Dodatak 4 – Odredbe Opće uredbe o zaštiti podataka Europske unije</w:t>
        </w:r>
        <w:r w:rsidR="003A2B7E">
          <w:rPr>
            <w:noProof/>
            <w:webHidden/>
          </w:rPr>
          <w:tab/>
        </w:r>
        <w:r w:rsidR="003A2B7E">
          <w:rPr>
            <w:noProof/>
            <w:webHidden/>
          </w:rPr>
          <w:fldChar w:fldCharType="begin"/>
        </w:r>
        <w:r w:rsidR="003A2B7E">
          <w:rPr>
            <w:noProof/>
            <w:webHidden/>
          </w:rPr>
          <w:instrText xml:space="preserve"> PAGEREF _Toc507233062 \h </w:instrText>
        </w:r>
        <w:r w:rsidR="003A2B7E">
          <w:rPr>
            <w:noProof/>
            <w:webHidden/>
          </w:rPr>
        </w:r>
        <w:r w:rsidR="003A2B7E">
          <w:rPr>
            <w:noProof/>
            <w:webHidden/>
          </w:rPr>
          <w:fldChar w:fldCharType="separate"/>
        </w:r>
        <w:r w:rsidR="003A2B7E">
          <w:rPr>
            <w:noProof/>
            <w:webHidden/>
          </w:rPr>
          <w:t>38</w:t>
        </w:r>
        <w:r w:rsidR="003A2B7E">
          <w:rPr>
            <w:noProof/>
            <w:webHidden/>
          </w:rPr>
          <w:fldChar w:fldCharType="end"/>
        </w:r>
      </w:hyperlink>
    </w:p>
    <w:p w14:paraId="36E65083" w14:textId="643E7E18" w:rsidR="003A2B7E" w:rsidRDefault="00535832">
      <w:pPr>
        <w:pStyle w:val="TOC1"/>
        <w:tabs>
          <w:tab w:val="right" w:leader="dot" w:pos="5030"/>
        </w:tabs>
        <w:rPr>
          <w:rFonts w:eastAsiaTheme="minorEastAsia"/>
          <w:b w:val="0"/>
          <w:caps w:val="0"/>
          <w:noProof/>
          <w:sz w:val="22"/>
          <w:lang w:val="en-US" w:eastAsia="en-US" w:bidi="ar-SA"/>
        </w:rPr>
      </w:pPr>
      <w:hyperlink w:anchor="_Toc507233063" w:history="1">
        <w:r w:rsidR="003A2B7E" w:rsidRPr="00CC2F83">
          <w:rPr>
            <w:rStyle w:val="Hyperlink"/>
            <w:noProof/>
          </w:rPr>
          <w:t>Dodatak 1 – Dodatne Odredbe GDPR-a</w:t>
        </w:r>
        <w:r w:rsidR="003A2B7E">
          <w:rPr>
            <w:noProof/>
            <w:webHidden/>
          </w:rPr>
          <w:tab/>
        </w:r>
        <w:r w:rsidR="003A2B7E">
          <w:rPr>
            <w:noProof/>
            <w:webHidden/>
          </w:rPr>
          <w:fldChar w:fldCharType="begin"/>
        </w:r>
        <w:r w:rsidR="003A2B7E">
          <w:rPr>
            <w:noProof/>
            <w:webHidden/>
          </w:rPr>
          <w:instrText xml:space="preserve"> PAGEREF _Toc507233063 \h </w:instrText>
        </w:r>
        <w:r w:rsidR="003A2B7E">
          <w:rPr>
            <w:noProof/>
            <w:webHidden/>
          </w:rPr>
        </w:r>
        <w:r w:rsidR="003A2B7E">
          <w:rPr>
            <w:noProof/>
            <w:webHidden/>
          </w:rPr>
          <w:fldChar w:fldCharType="separate"/>
        </w:r>
        <w:r w:rsidR="003A2B7E">
          <w:rPr>
            <w:noProof/>
            <w:webHidden/>
          </w:rPr>
          <w:t>40</w:t>
        </w:r>
        <w:r w:rsidR="003A2B7E">
          <w:rPr>
            <w:noProof/>
            <w:webHidden/>
          </w:rPr>
          <w:fldChar w:fldCharType="end"/>
        </w:r>
      </w:hyperlink>
    </w:p>
    <w:p w14:paraId="092C9288" w14:textId="25596396"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232984"/>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5"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507232985"/>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6"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8D653B9" w14:textId="77777777" w:rsidR="003A2B7E" w:rsidRDefault="003A2B7E" w:rsidP="003A2B7E">
      <w:pPr>
        <w:pStyle w:val="ProductList-Offering1Heading"/>
      </w:pPr>
      <w:bookmarkStart w:id="6" w:name="_Toc505767596"/>
      <w:bookmarkStart w:id="7" w:name="_Toc503180436"/>
      <w:bookmarkStart w:id="8" w:name="_Toc507232986"/>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3A2B7E" w:rsidRPr="00AD6DB4" w14:paraId="0EB7F201" w14:textId="77777777" w:rsidTr="006D05D0">
        <w:trPr>
          <w:tblHeader/>
        </w:trPr>
        <w:tc>
          <w:tcPr>
            <w:tcW w:w="5395" w:type="dxa"/>
            <w:shd w:val="clear" w:color="auto" w:fill="0072C6"/>
          </w:tcPr>
          <w:p w14:paraId="2156836D" w14:textId="77777777" w:rsidR="003A2B7E" w:rsidRPr="00231971" w:rsidRDefault="003A2B7E" w:rsidP="006D05D0">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0EFCAE50" w14:textId="77777777" w:rsidR="003A2B7E" w:rsidRPr="00231971" w:rsidRDefault="003A2B7E" w:rsidP="006D05D0">
            <w:pPr>
              <w:pStyle w:val="ProductList-Body"/>
              <w:spacing w:before="20" w:after="20"/>
              <w:rPr>
                <w:color w:val="FFFFFF" w:themeColor="background1"/>
                <w:sz w:val="16"/>
                <w:szCs w:val="16"/>
              </w:rPr>
            </w:pPr>
            <w:r>
              <w:rPr>
                <w:color w:val="FFFFFF" w:themeColor="background1"/>
                <w:sz w:val="16"/>
                <w:szCs w:val="16"/>
              </w:rPr>
              <w:t>Izbrisani dijelovi</w:t>
            </w:r>
          </w:p>
        </w:tc>
      </w:tr>
      <w:tr w:rsidR="003A2B7E" w14:paraId="403A7B52" w14:textId="77777777" w:rsidTr="006D05D0">
        <w:tc>
          <w:tcPr>
            <w:tcW w:w="5395" w:type="dxa"/>
            <w:vAlign w:val="bottom"/>
          </w:tcPr>
          <w:p w14:paraId="41CBDA05" w14:textId="77777777" w:rsidR="003A2B7E" w:rsidRPr="004D0AF6" w:rsidRDefault="003A2B7E" w:rsidP="006D05D0">
            <w:pPr>
              <w:pStyle w:val="ProductList-Body"/>
            </w:pPr>
            <w:r>
              <w:t>Common Area Phone (SL po uređaju)</w:t>
            </w:r>
          </w:p>
        </w:tc>
        <w:tc>
          <w:tcPr>
            <w:tcW w:w="5395" w:type="dxa"/>
            <w:vAlign w:val="bottom"/>
          </w:tcPr>
          <w:p w14:paraId="4477BA7F" w14:textId="77777777" w:rsidR="003A2B7E" w:rsidRPr="003E0686" w:rsidRDefault="003A2B7E" w:rsidP="006D05D0">
            <w:pPr>
              <w:pStyle w:val="ProductList-Body"/>
            </w:pPr>
          </w:p>
        </w:tc>
      </w:tr>
    </w:tbl>
    <w:p w14:paraId="1E99C2D2" w14:textId="77777777" w:rsidR="003A2B7E" w:rsidRDefault="003A2B7E" w:rsidP="003A2B7E">
      <w:pPr>
        <w:pStyle w:val="ProductList-Body"/>
      </w:pPr>
    </w:p>
    <w:p w14:paraId="0BD3B774" w14:textId="77777777" w:rsidR="003A2B7E" w:rsidRDefault="003A2B7E" w:rsidP="003A2B7E">
      <w:pPr>
        <w:pStyle w:val="ProductList-ClauseHeading"/>
        <w:outlineLvl w:val="2"/>
      </w:pPr>
      <w:r>
        <w:t>Posebne odredbe za pojedinačnu Online uslugu</w:t>
      </w:r>
    </w:p>
    <w:p w14:paraId="5431835A" w14:textId="77777777" w:rsidR="003A2B7E" w:rsidRDefault="00535832" w:rsidP="003A2B7E">
      <w:pPr>
        <w:pStyle w:val="ProductList-Body"/>
        <w:tabs>
          <w:tab w:val="clear" w:pos="158"/>
          <w:tab w:val="left" w:pos="360"/>
        </w:tabs>
      </w:pPr>
      <w:hyperlink w:anchor="SkypeforBusinessOnline" w:history="1">
        <w:r w:rsidR="003A2B7E">
          <w:rPr>
            <w:rStyle w:val="Hyperlink"/>
          </w:rPr>
          <w:t>Skype za tvrtke online</w:t>
        </w:r>
      </w:hyperlink>
      <w:r w:rsidR="003A2B7E">
        <w:t>: Dodani su uvjeti kao podrška pokretanju pretplatničke licence Common Area Phone. 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0A8905F7" w14:textId="77777777" w:rsidR="003A2B7E" w:rsidRPr="00450637" w:rsidRDefault="003A2B7E" w:rsidP="003A2B7E">
      <w:pPr>
        <w:pStyle w:val="ProductList-Body"/>
      </w:pPr>
    </w:p>
    <w:p w14:paraId="45B68848" w14:textId="77777777" w:rsidR="003A2B7E" w:rsidRDefault="003A2B7E" w:rsidP="003A2B7E">
      <w:pPr>
        <w:pStyle w:val="ProductList-ClauseHeading"/>
        <w:outlineLvl w:val="2"/>
      </w:pPr>
      <w:r>
        <w:t>Prilog 2 – Paketi pretplatničkih licenci</w:t>
      </w:r>
    </w:p>
    <w:p w14:paraId="06970ACD" w14:textId="686080EE" w:rsidR="003A2B7E" w:rsidRDefault="00535832" w:rsidP="003A2B7E">
      <w:pPr>
        <w:pStyle w:val="ProductList-Body"/>
      </w:pPr>
      <w:hyperlink w:anchor="Attachment2" w:history="1">
        <w:r w:rsidR="003A2B7E">
          <w:rPr>
            <w:rStyle w:val="Hyperlink"/>
          </w:rPr>
          <w:t>Prilog 2</w:t>
        </w:r>
      </w:hyperlink>
      <w:r w:rsidR="003A2B7E">
        <w:t>: Azure Advanced Threat Protection for Users dodan je u tablicu Paketi pretplatničkih licenci.</w:t>
      </w:r>
    </w:p>
    <w:p w14:paraId="6931562B" w14:textId="77777777" w:rsidR="006F76BD" w:rsidRPr="00903BB7" w:rsidRDefault="00535832"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232987"/>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232988"/>
      <w:bookmarkStart w:id="18" w:name="Definitions"/>
      <w:r>
        <w:t>Definicije</w:t>
      </w:r>
      <w:bookmarkEnd w:id="17"/>
    </w:p>
    <w:bookmarkEnd w:id="18"/>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2B09F7C9" w14:textId="77777777" w:rsidR="00B13762" w:rsidRPr="0008458E" w:rsidRDefault="00B13762" w:rsidP="00B13762">
      <w:pPr>
        <w:pStyle w:val="ProductList-Body"/>
        <w:spacing w:after="120"/>
      </w:pPr>
      <w:r>
        <w:t xml:space="preserve">„Osobni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 </w:t>
      </w:r>
    </w:p>
    <w:p w14:paraId="38739703" w14:textId="77777777" w:rsidR="00B13762" w:rsidRPr="0008458E" w:rsidRDefault="00B13762" w:rsidP="00B13762">
      <w:pPr>
        <w:pStyle w:val="ProductList-Body"/>
        <w:spacing w:after="120"/>
      </w:pPr>
      <w:r>
        <w:t>Pojam „SL“ označava pretplatničku licencu.</w:t>
      </w:r>
    </w:p>
    <w:p w14:paraId="45752262" w14:textId="77777777" w:rsidR="00B13762" w:rsidRPr="0008458E" w:rsidRDefault="00B13762" w:rsidP="00B13762">
      <w:pPr>
        <w:pStyle w:val="ProductList-Body"/>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9" w:name="_Toc453946572"/>
      <w:bookmarkStart w:id="20" w:name="_Toc451949009"/>
      <w:bookmarkStart w:id="21" w:name="_Toc507232989"/>
      <w:r>
        <w:t>Ažuriranja Odredbi Online usluga</w:t>
      </w:r>
      <w:bookmarkEnd w:id="19"/>
      <w:bookmarkEnd w:id="20"/>
      <w:bookmarkEnd w:id="21"/>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67D9B14" w14:textId="77777777" w:rsidR="00854711" w:rsidRDefault="00854711" w:rsidP="00854711">
      <w:pPr>
        <w:pStyle w:val="ProductList-SubSubSectionHeading"/>
        <w:outlineLvl w:val="1"/>
      </w:pPr>
      <w:bookmarkStart w:id="22" w:name="_Toc492329098"/>
      <w:bookmarkStart w:id="23" w:name="_Toc489605559"/>
      <w:bookmarkStart w:id="24" w:name="_Toc507232990"/>
      <w:bookmarkStart w:id="25" w:name="OnlineServicesChanges"/>
      <w:r>
        <w:t>Izmjene i dostupnost Online usluga</w:t>
      </w:r>
      <w:bookmarkEnd w:id="22"/>
      <w:bookmarkEnd w:id="23"/>
      <w:bookmarkEnd w:id="24"/>
    </w:p>
    <w:bookmarkEnd w:id="25"/>
    <w:p w14:paraId="3BB31838" w14:textId="77777777" w:rsidR="00854711" w:rsidRDefault="00854711" w:rsidP="00854711">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C32F72B" w14:textId="77777777" w:rsidR="00854711" w:rsidRDefault="00854711" w:rsidP="00103924">
      <w:pPr>
        <w:pStyle w:val="ProductList-Body"/>
      </w:pPr>
    </w:p>
    <w:p w14:paraId="3A70F627" w14:textId="373D0D46" w:rsidR="00103924" w:rsidRPr="00690C65" w:rsidRDefault="00103924" w:rsidP="00103924">
      <w:pPr>
        <w:pStyle w:val="ProductList-Body"/>
      </w:pPr>
      <w:r>
        <w:t xml:space="preserve">Dostupnost, funkcionalnost i jezične verzije za svaku Online uslugu mogu se razlikovati ovisno o zemlji. Informacije o dostupnosti Klijent može potražiti na adresi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232991"/>
      <w:r>
        <w:t>Zadržavanje podataka</w:t>
      </w:r>
      <w:bookmarkEnd w:id="26"/>
    </w:p>
    <w:p w14:paraId="5CD6697A" w14:textId="77777777" w:rsidR="002C345F" w:rsidRPr="00747204" w:rsidRDefault="002C345F" w:rsidP="002C345F">
      <w:pPr>
        <w:pStyle w:val="ProductList-Body"/>
        <w:spacing w:after="120"/>
      </w:pPr>
      <w:r>
        <w:t>Tijekom cijelog trajanja Klijentove pretplate Klijent će imati mogućnost pristupa Korisničkim podacima pohranjenim u pojedinoj Online usluzi i njihovog preuzimanja. Osim za besplatne probne verzije u usluge LinkedIn,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507232992"/>
      <w:r>
        <w:t>Korištenje softvera s online uslugom</w:t>
      </w:r>
      <w:bookmarkEnd w:id="27"/>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28" w:name="_Toc460240070"/>
      <w:bookmarkStart w:id="29" w:name="_Toc459970681"/>
      <w:bookmarkStart w:id="30" w:name="_Toc507232993"/>
      <w:bookmarkStart w:id="31" w:name="NonMicrosoftProducts"/>
      <w:r>
        <w:t>Proizvodi drugog proizvođača</w:t>
      </w:r>
      <w:bookmarkEnd w:id="28"/>
      <w:bookmarkEnd w:id="29"/>
      <w:bookmarkEnd w:id="30"/>
    </w:p>
    <w:bookmarkEnd w:id="31"/>
    <w:p w14:paraId="00709AAB" w14:textId="77777777" w:rsidR="002C345F" w:rsidRPr="00747204" w:rsidRDefault="002C345F" w:rsidP="002C345F">
      <w:pPr>
        <w:pStyle w:val="ProductList-Body"/>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2" w:name="_Toc507232994"/>
      <w:r>
        <w:t>Pravila korištenja</w:t>
      </w:r>
      <w:bookmarkEnd w:id="32"/>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3" w:name="_Toc507232995"/>
      <w:r>
        <w:lastRenderedPageBreak/>
        <w:t>Tehnička ograničenja</w:t>
      </w:r>
      <w:bookmarkEnd w:id="33"/>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4" w:name="_Toc507232996"/>
      <w:r>
        <w:t>Usklađenost sa zakonima</w:t>
      </w:r>
      <w:bookmarkEnd w:id="34"/>
    </w:p>
    <w:p w14:paraId="52149F91" w14:textId="77777777" w:rsidR="00B13762" w:rsidRPr="0008458E" w:rsidRDefault="00B13762" w:rsidP="00B1376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ili Podaci o podršci informacije na koje se primjenjuje određeni zakon ili propis. Svi Sigurnosni incidenti podliježu odredbama o Obavijesti o sigurnosnom incidentu u nastavku.</w:t>
      </w:r>
    </w:p>
    <w:p w14:paraId="7C3A5530" w14:textId="77777777" w:rsidR="00B13762" w:rsidRPr="0008458E" w:rsidRDefault="00B13762" w:rsidP="00B1376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i za korištenje Online usluga na način sukladan Klijentovim pravnim i zakonskim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5" w:name="_Toc507232997"/>
      <w:r w:rsidRPr="007E46D7">
        <w:t>Usluge uvoza/izvoza</w:t>
      </w:r>
      <w:bookmarkEnd w:id="35"/>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6" w:name="_Toc507232998"/>
      <w:r>
        <w:t>Elektronske obavijesti</w:t>
      </w:r>
      <w:bookmarkEnd w:id="36"/>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7232999"/>
      <w:r>
        <w:t>Preraspodjela licenci</w:t>
      </w:r>
      <w:bookmarkEnd w:id="37"/>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7233000"/>
      <w:r>
        <w:t>Komponente fontova</w:t>
      </w:r>
      <w:bookmarkEnd w:id="38"/>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9" w:name="CompetitiveBenchmarking"/>
      <w:bookmarkStart w:id="40" w:name="_Toc459970689"/>
      <w:bookmarkStart w:id="41" w:name="_Toc507233001"/>
      <w:r>
        <w:t>Kompetitivno testiranje mjernih performansi</w:t>
      </w:r>
      <w:bookmarkEnd w:id="39"/>
      <w:bookmarkEnd w:id="40"/>
      <w:bookmarkEnd w:id="41"/>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2" w:name="_Toc507233002"/>
      <w:r>
        <w:t>Multipleksiranje</w:t>
      </w:r>
      <w:bookmarkEnd w:id="42"/>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535832"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7233003"/>
      <w:r>
        <w:lastRenderedPageBreak/>
        <w:t>Odredbe o zaštiti privatnosti i sigurnosti</w:t>
      </w:r>
      <w:bookmarkEnd w:id="43"/>
      <w:bookmarkEnd w:id="44"/>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5" w:name="_Toc507233004"/>
      <w:r w:rsidRPr="00566D26">
        <w:rPr>
          <w:lang w:val="it-IT"/>
        </w:rPr>
        <w:t>Opće odredbe o zaštiti privatnosti i sigurnosti</w:t>
      </w:r>
      <w:bookmarkEnd w:id="45"/>
    </w:p>
    <w:p w14:paraId="7453E5F2" w14:textId="77777777" w:rsidR="0002002E" w:rsidRPr="006D2C33" w:rsidRDefault="0002002E" w:rsidP="0002002E">
      <w:pPr>
        <w:pStyle w:val="ProductList-SubSubSectionHeading"/>
        <w:outlineLvl w:val="2"/>
      </w:pPr>
      <w:bookmarkStart w:id="46" w:name="_Toc460240082"/>
      <w:bookmarkStart w:id="47" w:name="_Toc459970693"/>
      <w:bookmarkStart w:id="48" w:name="_Toc507233005"/>
      <w:r>
        <w:t>Opseg</w:t>
      </w:r>
      <w:bookmarkEnd w:id="46"/>
      <w:bookmarkEnd w:id="47"/>
      <w:bookmarkEnd w:id="48"/>
    </w:p>
    <w:p w14:paraId="78ECC2C2" w14:textId="77777777" w:rsidR="003A2B7E" w:rsidRDefault="003A2B7E" w:rsidP="003A2B7E">
      <w:pPr>
        <w:pStyle w:val="ProductList-Body"/>
      </w:pPr>
      <w:r>
        <w:t xml:space="preserve">Odredbe u ovom članku primjenjuju se na sve Online usluge osim usluga Bing karte Enterprise Platform, Bing karte Mobile Asset Management Platform, Usluge Bing pretraživanja, LinkedIn Sales Navigator, Microsoft Azure Stack, Microsoft Genomics, Microsoft Translator i Visual Studio App Center koje se reguliraju odredbama o zaštiti privatnosti i/ili sigurnosti navedenim u nastavku u primjenjivim </w:t>
      </w:r>
      <w:hyperlink w:anchor="_top" w:history="1">
        <w:r>
          <w:rPr>
            <w:rStyle w:val="Hyperlink"/>
          </w:rPr>
          <w:t>Posebnim odredbama za pojedinačnu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7233006"/>
      <w:r>
        <w:t>Korištenje Korisničkih podataka</w:t>
      </w:r>
      <w:bookmarkEnd w:id="49"/>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6DC014C1" w14:textId="77777777" w:rsidR="00B13762" w:rsidRPr="0008458E" w:rsidRDefault="00B13762" w:rsidP="00B13762">
      <w:pPr>
        <w:pStyle w:val="ProductList-SubSubSectionHeading"/>
        <w:outlineLvl w:val="2"/>
      </w:pPr>
      <w:bookmarkStart w:id="50" w:name="_Toc489605576"/>
      <w:bookmarkStart w:id="51" w:name="_Toc507233007"/>
      <w:bookmarkStart w:id="52" w:name="ProcessingofPersonalData"/>
      <w:r>
        <w:t>Obrada Osobnih podataka</w:t>
      </w:r>
      <w:bookmarkEnd w:id="50"/>
      <w:bookmarkEnd w:id="51"/>
    </w:p>
    <w:bookmarkEnd w:id="52"/>
    <w:p w14:paraId="7CE9291E" w14:textId="77777777" w:rsidR="00B13762" w:rsidRPr="0008458E" w:rsidRDefault="00B13762" w:rsidP="00B13762">
      <w:pPr>
        <w:pStyle w:val="ProductList-Body"/>
      </w:pPr>
      <w:r>
        <w:t xml:space="preserve">Članak 28(1) Opće uredbe o zaštiti podataka Europske unije („GDPR“) zahtijeva ugovor između nadzornika i izvođača obrade podataka te između izvođača obrade podataka i podizvođača obrade podataka </w:t>
      </w:r>
      <w:r>
        <w:rPr>
          <w:rFonts w:cstheme="minorHAnsi"/>
          <w:szCs w:val="18"/>
        </w:rPr>
        <w:t>da se obrada može provesti u skladu s tehničkim i organizacijskim mjerama koje ispunjavaju zahtjeve GDPR-a i osiguravaju zaštitu prava subjekata podataka</w:t>
      </w:r>
      <w:r>
        <w:t>. Odredbe GDPR-a u Dodatku 4 namijenjene su zadovoljavanju tog zahtjeva za ugovorne strane. Odredbe GDPR-a organizirane su kako slijedi:</w:t>
      </w:r>
    </w:p>
    <w:p w14:paraId="17DB7197" w14:textId="77777777" w:rsidR="00B13762" w:rsidRPr="0008458E" w:rsidRDefault="00B13762" w:rsidP="00B13762">
      <w:pPr>
        <w:pStyle w:val="ProductList-Body"/>
        <w:numPr>
          <w:ilvl w:val="0"/>
          <w:numId w:val="44"/>
        </w:numPr>
      </w:pPr>
      <w:r>
        <w:t xml:space="preserve">Članak C reproducira (s manjim izmjenama radi jasnoće) potrebne relevantne ugovorne odredbe izvođača obrade podataka i nadzornika prema člancima 28, 32 i 33 GDPR-a. </w:t>
      </w:r>
    </w:p>
    <w:p w14:paraId="58A173EA" w14:textId="77777777" w:rsidR="00B13762" w:rsidRPr="0008458E" w:rsidRDefault="00B13762" w:rsidP="00B13762">
      <w:pPr>
        <w:pStyle w:val="ProductList-Body"/>
        <w:numPr>
          <w:ilvl w:val="0"/>
          <w:numId w:val="44"/>
        </w:numPr>
      </w:pPr>
      <w:r>
        <w:t>Dodatak 1 pruža više pojedinosti o tome što Klijent može očekivati od Microsofta da bi zadovoljio te odredbe, kao i Microsoftove obveze u vezi s člancima 30 i 34 – 36 GDPR-a.</w:t>
      </w:r>
    </w:p>
    <w:p w14:paraId="44E8AB7A" w14:textId="77777777" w:rsidR="00B13762" w:rsidRPr="0008458E" w:rsidRDefault="00B13762" w:rsidP="00B13762">
      <w:pPr>
        <w:pStyle w:val="ProductList-Body"/>
      </w:pPr>
      <w:r>
        <w:t>Microsoft se sukladno Odredbama GDPR-a obvezuje svim klijentima od 25. svibnja 2018.</w:t>
      </w:r>
    </w:p>
    <w:p w14:paraId="2D074E80" w14:textId="77777777" w:rsidR="00B13762" w:rsidRPr="0008458E" w:rsidRDefault="00B13762" w:rsidP="00B13762">
      <w:pPr>
        <w:pStyle w:val="ProductList-Body"/>
      </w:pPr>
    </w:p>
    <w:p w14:paraId="0C5B3C8D" w14:textId="77777777" w:rsidR="00B13762" w:rsidRPr="0008458E" w:rsidRDefault="00B13762" w:rsidP="00B13762">
      <w:pPr>
        <w:pStyle w:val="ProductList-SubSubSectionHeading"/>
        <w:outlineLvl w:val="2"/>
      </w:pPr>
      <w:bookmarkStart w:id="53" w:name="_Toc489605577"/>
      <w:bookmarkStart w:id="54" w:name="_Toc507233008"/>
      <w:r>
        <w:t>Korištenje Podataka o podršci</w:t>
      </w:r>
      <w:bookmarkEnd w:id="53"/>
      <w:bookmarkEnd w:id="54"/>
    </w:p>
    <w:p w14:paraId="232E9B9B" w14:textId="77777777" w:rsidR="00B13762" w:rsidRPr="0008458E" w:rsidRDefault="00B13762" w:rsidP="00B13762">
      <w:pPr>
        <w:pStyle w:val="ProductList-Body"/>
      </w:pPr>
      <w:r>
        <w:t>Podaci o podršci koristit će se samo radi pružanja podrške Klijentu, uključujući svrhe kompatibilne s pružanjem podrške, primjerice pronalaženje i rješavanje problema koji se ponavljaju te poboljšanja podrške ili Online usluga. Microsoft neće koristiti Podatke o podršci ili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w:t>
      </w:r>
      <w:r>
        <w:rPr>
          <w:bCs/>
        </w:rPr>
        <w:t xml:space="preserve"> radi pružanja podrške Klijentu</w:t>
      </w:r>
      <w:r>
        <w:t>. Ovaj stavak ne utječe na prava društva Microsoft na softver ili usluge koje Microsoft licencira Klijentu.</w:t>
      </w:r>
    </w:p>
    <w:p w14:paraId="4E144D7E" w14:textId="77777777" w:rsidR="00B13762" w:rsidRPr="0008458E" w:rsidRDefault="00B13762" w:rsidP="00B13762">
      <w:pPr>
        <w:pStyle w:val="ProductList-Body"/>
      </w:pPr>
    </w:p>
    <w:p w14:paraId="7BEDBFD9" w14:textId="77777777" w:rsidR="00B13762" w:rsidRPr="0008458E" w:rsidRDefault="00B13762" w:rsidP="00B13762">
      <w:pPr>
        <w:pStyle w:val="ProductList-SubSubSectionHeading"/>
        <w:outlineLvl w:val="2"/>
      </w:pPr>
      <w:bookmarkStart w:id="55" w:name="_Toc487134014"/>
      <w:bookmarkStart w:id="56" w:name="_Toc489605578"/>
      <w:bookmarkStart w:id="57" w:name="_Toc507233009"/>
      <w:r>
        <w:t>Otkrivanje Korisničkih podataka</w:t>
      </w:r>
      <w:bookmarkEnd w:id="55"/>
      <w:r>
        <w:t xml:space="preserve"> i Podataka o podršci</w:t>
      </w:r>
      <w:bookmarkEnd w:id="56"/>
      <w:bookmarkEnd w:id="57"/>
    </w:p>
    <w:p w14:paraId="6AE5E94E" w14:textId="77777777" w:rsidR="00B13762" w:rsidRPr="0008458E" w:rsidRDefault="00B13762" w:rsidP="00B13762">
      <w:pPr>
        <w:pStyle w:val="ProductList-Body"/>
        <w:spacing w:after="120"/>
      </w:pPr>
      <w:r>
        <w:t xml:space="preserve">Microsoft neće otkriti Korisničke podatke ili Podatke o podršci izvan društva Microsoft ili podružnica i povezanih društava kojima upravlja osim (1) kako ga uputi Klijent, (2) kako je opisano u Odredbama Online usluga ili (3) kako ga obvezuje zakon. </w:t>
      </w:r>
    </w:p>
    <w:p w14:paraId="113450BF" w14:textId="77777777" w:rsidR="00B13762" w:rsidRPr="0008458E" w:rsidRDefault="00B13762" w:rsidP="00B13762">
      <w:pPr>
        <w:pStyle w:val="ProductList-Body"/>
        <w:spacing w:after="120"/>
      </w:pPr>
      <w:r>
        <w:t xml:space="preserve">Microsoft neće otkriti Korisničke podatke </w:t>
      </w:r>
      <w:bookmarkStart w:id="58" w:name="_Hlk486795797"/>
      <w:r>
        <w:t xml:space="preserve">ili Podatke o podršci </w:t>
      </w:r>
      <w:bookmarkEnd w:id="58"/>
      <w:r>
        <w:t>tijelima kaznenog progona osim ako ga na to obvezuje zakon. Ako se tijelo kaznenog progona obrati društvu Microsoft zahtijevajući Korisničke podatke ili Podatke o podršci, Microsoft će pokušati preusmjeriti tijelo kaznenog progona da te podatke zahtijeva izravno od Klijenta. U slučaju postojanja zakonske obveze otkrivanja Korisničkih podataka ili Podataka o podršci tijelima kaznenog progona, Microsoft će odmah obavijestiti Klijenta i dati mu primjerak zahtjeva osim ako je to zakonom zabranjeno.</w:t>
      </w:r>
    </w:p>
    <w:p w14:paraId="1F0A6929" w14:textId="77777777" w:rsidR="00B13762" w:rsidRPr="0008458E" w:rsidRDefault="00B13762" w:rsidP="00B13762">
      <w:pPr>
        <w:pStyle w:val="ProductList-Body"/>
        <w:spacing w:after="120"/>
      </w:pPr>
      <w:r>
        <w:t>Nakon primitka bilo kojeg zahtjeva treće osobe za Korisničke podatke ili Podatke o podršci,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6D70FF17" w14:textId="77777777" w:rsidR="00B13762" w:rsidRPr="0008458E" w:rsidRDefault="00B13762" w:rsidP="00B13762">
      <w:pPr>
        <w:pStyle w:val="ProductList-Body"/>
        <w:spacing w:after="120"/>
      </w:pPr>
      <w:r>
        <w:t xml:space="preserve">Microsoft neće trećoj osobi dati: (a) izravan, neizravan, sveobuhvatan ili neograničen pristup Korisničkim podacima ili Podacima o podršci, (b) ključeve za šifriranje platforme koji se koriste za zaštitu Korisničkih podataka ili mogućnost probijanja takvog šifriranja ili (c) pristup Korisničkim podacima ili Podacima o podršci ako Microsoft zna da se takvi podaci koriste u svrhe koje nisu navedene u zahtjevu treće osobe. </w:t>
      </w:r>
    </w:p>
    <w:p w14:paraId="22F71436" w14:textId="77777777" w:rsidR="00B13762" w:rsidRPr="0008458E" w:rsidRDefault="00B13762" w:rsidP="00B13762">
      <w:pPr>
        <w:pStyle w:val="ProductList-Body"/>
      </w:pPr>
      <w:r>
        <w:t xml:space="preserve">U prilog navedenom, Microsoft može trećoj osobi dati Klijentove osnovne podatke za kontakt. </w:t>
      </w:r>
    </w:p>
    <w:p w14:paraId="7BCF2305" w14:textId="77777777" w:rsidR="00B13762" w:rsidRPr="0008458E" w:rsidRDefault="00B13762" w:rsidP="00B13762">
      <w:pPr>
        <w:pStyle w:val="ProductList-Body"/>
      </w:pPr>
    </w:p>
    <w:p w14:paraId="547F7AFD" w14:textId="77777777" w:rsidR="00B13762" w:rsidRPr="0008458E" w:rsidRDefault="00B13762" w:rsidP="00B13762">
      <w:pPr>
        <w:pStyle w:val="ProductList-SubSubSectionHeading"/>
        <w:outlineLvl w:val="2"/>
      </w:pPr>
      <w:bookmarkStart w:id="59" w:name="_Toc489605579"/>
      <w:bookmarkStart w:id="60" w:name="_Toc487134015"/>
      <w:bookmarkStart w:id="61" w:name="_Toc507233010"/>
      <w:r>
        <w:t>Obrazovne ustanove</w:t>
      </w:r>
      <w:bookmarkEnd w:id="59"/>
      <w:bookmarkEnd w:id="60"/>
      <w:bookmarkEnd w:id="61"/>
    </w:p>
    <w:p w14:paraId="399E25A2" w14:textId="77777777" w:rsidR="00B13762" w:rsidRPr="0008458E" w:rsidRDefault="00B13762" w:rsidP="00B1376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i Podacima o podršci, budući da su te odredbe definirane u Zakonu o obiteljskim obrazovnim pravima i privatnosti i njegovim provedbenim propisima, te Microsoft pristaje poštovati ograničenja i zahtjeve koje 34 CFR 99.33(a) nameće školskim službenicima.</w:t>
      </w:r>
    </w:p>
    <w:p w14:paraId="03169D02" w14:textId="77777777" w:rsidR="00B13762" w:rsidRPr="0008458E" w:rsidRDefault="00B13762" w:rsidP="00B1376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ili Podataka o podršci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62" w:name="_Toc489605580"/>
      <w:bookmarkStart w:id="63" w:name="_Toc487134016"/>
      <w:bookmarkStart w:id="64" w:name="_Toc507233011"/>
      <w:bookmarkStart w:id="65" w:name="HIPPA"/>
      <w:r>
        <w:t>HIPAA poslovni suradnik</w:t>
      </w:r>
      <w:bookmarkEnd w:id="62"/>
      <w:bookmarkEnd w:id="63"/>
      <w:bookmarkEnd w:id="64"/>
    </w:p>
    <w:bookmarkEnd w:id="65"/>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3"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7C610598" w14:textId="77777777" w:rsidR="00B13762" w:rsidRPr="0008458E" w:rsidRDefault="00B13762" w:rsidP="00B13762">
      <w:pPr>
        <w:pStyle w:val="ProductList-SubSubSectionHeading"/>
        <w:outlineLvl w:val="2"/>
      </w:pPr>
      <w:bookmarkStart w:id="66" w:name="_Toc489605581"/>
      <w:bookmarkStart w:id="67" w:name="_Toc487134017"/>
      <w:bookmarkStart w:id="68" w:name="_Toc507233012"/>
      <w:r>
        <w:t>Security</w:t>
      </w:r>
      <w:bookmarkEnd w:id="66"/>
      <w:bookmarkEnd w:id="67"/>
      <w:bookmarkEnd w:id="68"/>
    </w:p>
    <w:p w14:paraId="3120847E" w14:textId="77777777" w:rsidR="00B13762" w:rsidRPr="0008458E" w:rsidRDefault="00B13762" w:rsidP="00B13762">
      <w:pPr>
        <w:pStyle w:val="ProductList-Body"/>
      </w:pPr>
      <w:r>
        <w:t xml:space="preserve">Microsoft je odlučan u zaštiti sigurnosti Korisničkih podataka. Microsoft je primijenio i održavat će i slijediti odgovarajuće tehničke i organizacijske mjere namijenjene očuvanju Korisničkih podataka i Podataka o podršci od slučajnog, neovlaštenog ili protupravnog pristupa, otkrivanja, izmjene, gubitka ili uništenja. </w:t>
      </w:r>
    </w:p>
    <w:p w14:paraId="47879B62" w14:textId="77777777" w:rsidR="00B13762" w:rsidRPr="0008458E" w:rsidRDefault="00B13762" w:rsidP="00B13762">
      <w:pPr>
        <w:pStyle w:val="ProductList-Body"/>
      </w:pPr>
    </w:p>
    <w:p w14:paraId="3860CEA0" w14:textId="77777777" w:rsidR="00B13762" w:rsidRPr="0008458E" w:rsidRDefault="00B13762" w:rsidP="00B13762">
      <w:pPr>
        <w:pStyle w:val="ProductList-SubSubSectionHeading"/>
        <w:outlineLvl w:val="2"/>
      </w:pPr>
      <w:bookmarkStart w:id="69" w:name="_Toc489605582"/>
      <w:bookmarkStart w:id="70" w:name="_Toc487134018"/>
      <w:bookmarkStart w:id="71" w:name="_Toc507233013"/>
      <w:r>
        <w:t>Obavijest o sigurnosnom incidentu</w:t>
      </w:r>
      <w:bookmarkEnd w:id="69"/>
      <w:bookmarkEnd w:id="70"/>
      <w:bookmarkEnd w:id="71"/>
    </w:p>
    <w:p w14:paraId="74E3A9A9" w14:textId="77777777" w:rsidR="00B13762" w:rsidRPr="0008458E" w:rsidRDefault="00B13762" w:rsidP="00B13762">
      <w:pPr>
        <w:pStyle w:val="ProductList-Body"/>
        <w:spacing w:after="120"/>
      </w:pPr>
      <w:r>
        <w:t>Ako Microsoft sazna za bilo koji neovlašteni pristup bilo kojim Korisničkim podacima ili Podacima o podršci pohranjenim u opremi društva Microsoft ili lokacijama društva Microsoft ili neovlašteni pristup takvoj opremi ili lokacijama koji dovedu do gubitka, otkrivanja ili izmjene Korisničkih podataka ili Podataka o podršci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5CF0BAEB" w14:textId="77777777" w:rsidR="00B13762" w:rsidRPr="0008458E" w:rsidRDefault="00B13762" w:rsidP="00B13762">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1A3FB366" w14:textId="77777777" w:rsidR="00B13762" w:rsidRPr="0008458E" w:rsidRDefault="00B13762" w:rsidP="00B13762">
      <w:pPr>
        <w:pStyle w:val="ProductList-Body"/>
      </w:pPr>
      <w:r>
        <w:t>Klijent je dužan odmah obavijestiti Microsoft o mogućoj zlouporabi svojih računa ili vjerodajnica za provjeru autentičnosti ili bilo kakvom sigurnosnom incidentu u vezi s Online uslugom.</w:t>
      </w:r>
    </w:p>
    <w:p w14:paraId="18D2045B" w14:textId="77777777" w:rsidR="00B13762" w:rsidRPr="0008458E" w:rsidRDefault="00B13762" w:rsidP="00B13762">
      <w:pPr>
        <w:pStyle w:val="ProductList-Body"/>
      </w:pPr>
    </w:p>
    <w:p w14:paraId="4BFDE8A8" w14:textId="77777777" w:rsidR="00B13762" w:rsidRPr="0008458E" w:rsidRDefault="00B13762" w:rsidP="00B13762">
      <w:pPr>
        <w:pStyle w:val="ProductList-SubSubSectionHeading"/>
        <w:outlineLvl w:val="2"/>
      </w:pPr>
      <w:bookmarkStart w:id="72" w:name="LocationofDataProcessing"/>
      <w:bookmarkStart w:id="73" w:name="_Toc489605583"/>
      <w:bookmarkStart w:id="74" w:name="_Toc487134019"/>
      <w:bookmarkStart w:id="75" w:name="_Toc507233014"/>
      <w:r>
        <w:t>Mjesto obrade podataka</w:t>
      </w:r>
      <w:bookmarkEnd w:id="72"/>
      <w:bookmarkEnd w:id="73"/>
      <w:bookmarkEnd w:id="74"/>
      <w:bookmarkEnd w:id="75"/>
    </w:p>
    <w:p w14:paraId="66D34773" w14:textId="77777777" w:rsidR="00B13762" w:rsidRPr="0008458E" w:rsidRDefault="00B13762" w:rsidP="00B13762">
      <w:pPr>
        <w:pStyle w:val="ProductList-Body"/>
      </w:pPr>
      <w:r>
        <w:t xml:space="preserve">Osim kako je opisano drugdje u Odredbama Online usluge, Korisnički podaci i Podaci o podršci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i Podataka o podršci u bilo koju takvu zemlju te za pohranu i obradu Korisničkih podataka i Podataka o podršci u svrhu pružanja Online usluga. </w:t>
      </w:r>
    </w:p>
    <w:p w14:paraId="5268FF7C" w14:textId="77777777" w:rsidR="00B13762" w:rsidRPr="0008458E" w:rsidRDefault="00B13762" w:rsidP="00B13762">
      <w:pPr>
        <w:pStyle w:val="ProductList-Body"/>
      </w:pPr>
    </w:p>
    <w:p w14:paraId="211E29CA" w14:textId="77777777" w:rsidR="00B13762" w:rsidRPr="0008458E" w:rsidRDefault="00B13762" w:rsidP="00B13762">
      <w:pPr>
        <w:pStyle w:val="ProductList-Body"/>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Nakon što GDPR stupi na snagu, Microsoft će osigurati da se na prijenose Osobnih podataka u treću zemlju ili međunarodnu tvrtku ili ustanovu primjenjuju odgovarajuće zaštitne mjere, kako je opisano u Članku 46 GDPR-a i da takvi prijenosi i zaštitne mjere budu dokumentirane u skladu s Člankom 30(2) GDPR-a. Osim Microsoftovih obveza na temelju Standardnih ugovornih klauzula i drugih oglednih ugovora, Microsoft je certificiran i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1D35F9E2" w14:textId="77777777" w:rsidR="00B13762" w:rsidRPr="0008458E" w:rsidRDefault="00B13762" w:rsidP="00B13762">
      <w:pPr>
        <w:pStyle w:val="ProductList-Body"/>
      </w:pPr>
    </w:p>
    <w:p w14:paraId="3AC0223A" w14:textId="77777777" w:rsidR="00B13762" w:rsidRPr="0008458E" w:rsidRDefault="00B13762" w:rsidP="007259BC">
      <w:pPr>
        <w:pStyle w:val="ProductList-SubSubSectionHeading"/>
        <w:keepNext/>
        <w:outlineLvl w:val="2"/>
      </w:pPr>
      <w:bookmarkStart w:id="76" w:name="_Toc489605584"/>
      <w:bookmarkStart w:id="77" w:name="_Toc487134020"/>
      <w:bookmarkStart w:id="78" w:name="_Toc507233015"/>
      <w:r>
        <w:lastRenderedPageBreak/>
        <w:t>Pretpregledna izdanja</w:t>
      </w:r>
      <w:bookmarkEnd w:id="76"/>
      <w:bookmarkEnd w:id="77"/>
      <w:bookmarkEnd w:id="78"/>
    </w:p>
    <w:p w14:paraId="77EDDDB7" w14:textId="77777777" w:rsidR="00B13762" w:rsidRPr="0008458E" w:rsidRDefault="00B13762" w:rsidP="00B13762">
      <w:pPr>
        <w:pStyle w:val="ProductList-Body"/>
      </w:pPr>
      <w:r>
        <w:t>Microsoft može ponuditi pretpreglede, beta ili druga predizdanja značajki, lokacija podatkovnih centara i sluga („Pretpregledi“) na neobaveznu procjenu. Ako nije drukčije navedeno, (i) Pretpregledi mogu upotrebljavati slabije ili drukčije mjere zaštite privatnosti i sigurnosti od onih koje su obično prisutne u Online uslugama, (ii) Pretpregledi nisu uključeni u Ugovor o razini usluge za odgovarajuću Online uslugu i (iii) Klijent ne bi trebao koristiti Pretpreglede za obradu Osobnih podataka na koje se primjenjuju povišeni zahtjevi sukladnosti.</w:t>
      </w:r>
    </w:p>
    <w:p w14:paraId="7B5F9CBA" w14:textId="77777777" w:rsidR="00B13762" w:rsidRPr="0008458E" w:rsidRDefault="00B13762" w:rsidP="00B13762">
      <w:pPr>
        <w:pStyle w:val="ProductList-Body"/>
      </w:pPr>
    </w:p>
    <w:p w14:paraId="1E0C9777" w14:textId="77777777" w:rsidR="00B13762" w:rsidRPr="0008458E" w:rsidRDefault="00B13762" w:rsidP="00B13762">
      <w:pPr>
        <w:pStyle w:val="ProductList-SubSubSectionHeading"/>
        <w:outlineLvl w:val="2"/>
      </w:pPr>
      <w:bookmarkStart w:id="79" w:name="_Toc489605585"/>
      <w:bookmarkStart w:id="80" w:name="_Toc487134021"/>
      <w:bookmarkStart w:id="81" w:name="_Toc507233016"/>
      <w:r>
        <w:t>Korištenje podizvođača</w:t>
      </w:r>
      <w:bookmarkEnd w:id="79"/>
      <w:bookmarkEnd w:id="80"/>
      <w:bookmarkEnd w:id="81"/>
    </w:p>
    <w:p w14:paraId="641B6880" w14:textId="77777777" w:rsidR="00B13762" w:rsidRPr="0008458E" w:rsidRDefault="00B13762" w:rsidP="00B13762">
      <w:pPr>
        <w:pStyle w:val="ProductList-Body"/>
      </w:pPr>
      <w:r>
        <w:t>Microsoft može angažirati podizvođače za pružanje usluga u njegovo ime. Svim takvim podizvođačima dopušteno je pribaviti Korisničke podatke i Podatke o podršci samo radi pružanja usluga za koje ih je Microsoft unajmio te im je zabranjeno koristiti Korisničke podatke i Podatke o podršci u bilo koju drugu svrhu. Microsoft ostaje odgovoran za postupanje podizvođača u skladu s obvezama tvrtke Microsoft navedenima u OST-u. Klijent je prethodno pristao na Microsoftov prijenos Korisničkih podataka i Podataka o podršci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7233017"/>
      <w:r>
        <w:t>Kako se obratiti društvu Microsoft</w:t>
      </w:r>
      <w:bookmarkEnd w:id="8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4"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C959EB1" w14:textId="77777777" w:rsidR="00AF11F9" w:rsidRPr="00A66AC2" w:rsidRDefault="00AF11F9" w:rsidP="00AF11F9">
      <w:pPr>
        <w:pStyle w:val="ProductList-Body"/>
        <w:spacing w:before="120"/>
        <w:ind w:left="187"/>
      </w:pPr>
      <w:r>
        <w:rPr>
          <w:b/>
        </w:rPr>
        <w:t>Microsoft Ireland Operations, Ltd.</w:t>
      </w:r>
    </w:p>
    <w:p w14:paraId="32F5A53F" w14:textId="77777777" w:rsidR="00AF11F9" w:rsidRPr="00A66AC2" w:rsidRDefault="00AF11F9" w:rsidP="00AF11F9">
      <w:pPr>
        <w:pStyle w:val="ProductList-Body"/>
        <w:ind w:left="180"/>
      </w:pPr>
      <w:r>
        <w:t>Attn: Data Protection</w:t>
      </w:r>
    </w:p>
    <w:p w14:paraId="14D13D87" w14:textId="77777777" w:rsidR="00AF11F9" w:rsidRPr="00A66AC2" w:rsidRDefault="00AF11F9" w:rsidP="00AF11F9">
      <w:pPr>
        <w:pStyle w:val="ProductList-Body"/>
        <w:ind w:left="180"/>
      </w:pPr>
      <w:r>
        <w:t>One Microsoft Place,</w:t>
      </w:r>
    </w:p>
    <w:p w14:paraId="3A321D24" w14:textId="77777777" w:rsidR="00AF11F9" w:rsidRPr="00A66AC2" w:rsidRDefault="00AF11F9" w:rsidP="00AF11F9">
      <w:pPr>
        <w:pStyle w:val="ProductList-Body"/>
        <w:ind w:left="180"/>
      </w:pPr>
      <w:r>
        <w:t>South County Industrial Park,</w:t>
      </w:r>
    </w:p>
    <w:p w14:paraId="2F94B14A" w14:textId="77777777" w:rsidR="00AF11F9" w:rsidRPr="00A66AC2" w:rsidRDefault="00AF11F9" w:rsidP="00AF11F9">
      <w:pPr>
        <w:pStyle w:val="ProductList-Body"/>
        <w:ind w:left="180"/>
      </w:pPr>
      <w:r>
        <w:t>Leopardstown,</w:t>
      </w:r>
    </w:p>
    <w:p w14:paraId="76623B19" w14:textId="77777777" w:rsidR="00AF11F9" w:rsidRPr="00A66AC2" w:rsidRDefault="00AF11F9" w:rsidP="00AF11F9">
      <w:pPr>
        <w:pStyle w:val="ProductList-Body"/>
        <w:ind w:left="180"/>
      </w:pPr>
      <w:r>
        <w:t>Dublin 18,</w:t>
      </w:r>
    </w:p>
    <w:p w14:paraId="5AE17FE3" w14:textId="31821868" w:rsidR="000E6ED8" w:rsidRPr="00690C65" w:rsidRDefault="00AF11F9" w:rsidP="00AF11F9">
      <w:pPr>
        <w:pStyle w:val="ProductList-Body"/>
        <w:ind w:left="180"/>
      </w:pPr>
      <w:r>
        <w:t>D18 P521</w:t>
      </w:r>
    </w:p>
    <w:p w14:paraId="761DFD88" w14:textId="609F9AD4" w:rsidR="004264D1" w:rsidRDefault="00535832"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83" w:name="DataProcessingTerms"/>
      <w:bookmarkStart w:id="84" w:name="_Toc507233018"/>
      <w:r w:rsidRPr="00566D26">
        <w:rPr>
          <w:lang w:val="hr-HR"/>
        </w:rPr>
        <w:lastRenderedPageBreak/>
        <w:t>Odredbe o obradi podataka</w:t>
      </w:r>
      <w:bookmarkEnd w:id="83"/>
      <w:bookmarkEnd w:id="84"/>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85" w:name="DPTOnlineServicesTable"/>
            <w:r w:rsidRPr="009C7BD7">
              <w:rPr>
                <w:color w:val="FFFFFF" w:themeColor="background1"/>
                <w:sz w:val="16"/>
                <w:szCs w:val="16"/>
              </w:rPr>
              <w:t>Online usluge</w:t>
            </w:r>
          </w:p>
        </w:tc>
      </w:tr>
      <w:tr w:rsidR="007259BC" w:rsidRPr="009C7BD7" w14:paraId="148EE332" w14:textId="77777777" w:rsidTr="002A626A">
        <w:tc>
          <w:tcPr>
            <w:tcW w:w="2610" w:type="dxa"/>
            <w:vAlign w:val="center"/>
          </w:tcPr>
          <w:p w14:paraId="1789C7B6" w14:textId="42789C71" w:rsidR="007259BC" w:rsidRPr="009C7BD7" w:rsidRDefault="007259BC" w:rsidP="007259BC">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1BBF4A37" w14:textId="008C40A2" w:rsidR="007259BC" w:rsidRPr="009C7BD7" w:rsidRDefault="007259BC" w:rsidP="007259BC">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Usluga Microsoft Dynamics 365 Core Services ne uključuje (1) Microsoft Dynamics 365 for Finance i Operations (izdanja Enterprise i Business), Microsoft Dynamics 365 for Retail, Microsoft Dynamics 365 for Talent, Microsoft Dynamics 365 for Talent: Attract, Microsoft Dynamics 365 for Talent: Onboard; (2) Microsoft Dynamics 365 usluge za podržane uređaje ili softver, koje uključuju, između ostalog, Microsoft Dynamics 365 za aplikacije, tablete i/ili telefone; (3) LinkedIn Sales Navigator ili (4) osim ako je izričito definirano u licencnim odredbama za dotičnu uslugu, bilo koju drugu zasebno brendiranu uslugu koja se pruža u okviru usluga Microsoft Dynamics 365 Core Services ili je s njima povezana.</w:t>
            </w:r>
          </w:p>
        </w:tc>
      </w:tr>
      <w:bookmarkEnd w:id="86"/>
      <w:tr w:rsidR="00AF11F9" w:rsidRPr="009C7BD7" w14:paraId="4C338F77" w14:textId="77777777" w:rsidTr="002A626A">
        <w:tc>
          <w:tcPr>
            <w:tcW w:w="2610" w:type="dxa"/>
            <w:vAlign w:val="center"/>
          </w:tcPr>
          <w:p w14:paraId="48AEA604" w14:textId="7FDF26AC" w:rsidR="00AF11F9" w:rsidRPr="009C7BD7" w:rsidRDefault="00AF11F9" w:rsidP="00AF11F9">
            <w:pPr>
              <w:pStyle w:val="ProductList-Body"/>
              <w:rPr>
                <w:sz w:val="16"/>
                <w:szCs w:val="16"/>
              </w:rPr>
            </w:pPr>
            <w:r>
              <w:rPr>
                <w:sz w:val="16"/>
                <w:szCs w:val="16"/>
              </w:rPr>
              <w:t>Office 365 Services</w:t>
            </w:r>
          </w:p>
        </w:tc>
        <w:tc>
          <w:tcPr>
            <w:tcW w:w="8190" w:type="dxa"/>
          </w:tcPr>
          <w:p w14:paraId="6F23D1C6" w14:textId="3845229D" w:rsidR="00AF11F9" w:rsidRPr="009C7BD7" w:rsidRDefault="00AF11F9" w:rsidP="00AF11F9">
            <w:pPr>
              <w:pStyle w:val="ProductList-Body"/>
              <w:rPr>
                <w:sz w:val="16"/>
                <w:szCs w:val="16"/>
              </w:rPr>
            </w:pPr>
            <w:r>
              <w:rPr>
                <w:sz w:val="16"/>
                <w:szCs w:val="16"/>
              </w:rPr>
              <w:t xml:space="preserve">Sljedeće usluge, svaka kao samostalna usluga ili kako je obuhvaćeno planom ili paketom marke Office 365: </w:t>
            </w:r>
            <w:bookmarkStart w:id="87"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za tvrtke, Outlook Customer Manager, Project Online, SharePoint Online, Skype za tvrtke online, Sway i Yammer Enterprise</w:t>
            </w:r>
            <w:bookmarkEnd w:id="87"/>
            <w:r>
              <w:rPr>
                <w:sz w:val="16"/>
                <w:szCs w:val="16"/>
              </w:rPr>
              <w:t>.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581792" w:rsidRPr="009C7BD7" w14:paraId="24F0330A" w14:textId="77777777" w:rsidTr="002A626A">
        <w:tc>
          <w:tcPr>
            <w:tcW w:w="2610" w:type="dxa"/>
            <w:vAlign w:val="center"/>
          </w:tcPr>
          <w:p w14:paraId="7113AFDB" w14:textId="3F4445DA" w:rsidR="00581792" w:rsidRPr="009C7BD7" w:rsidRDefault="00581792" w:rsidP="00581792">
            <w:pPr>
              <w:pStyle w:val="ProductList-Body"/>
              <w:rPr>
                <w:sz w:val="16"/>
                <w:szCs w:val="16"/>
              </w:rPr>
            </w:pPr>
            <w:bookmarkStart w:id="88" w:name="MicrosoftAzureCoreServices"/>
            <w:r>
              <w:rPr>
                <w:sz w:val="16"/>
                <w:szCs w:val="16"/>
              </w:rPr>
              <w:t>Usluge Microsoft Azure Core</w:t>
            </w:r>
          </w:p>
        </w:tc>
        <w:tc>
          <w:tcPr>
            <w:tcW w:w="8190" w:type="dxa"/>
          </w:tcPr>
          <w:p w14:paraId="1B4E466B" w14:textId="7B68BDAF" w:rsidR="00581792" w:rsidRPr="009C7BD7" w:rsidRDefault="005162B3" w:rsidP="00581792">
            <w:pPr>
              <w:pStyle w:val="ProductList-Body"/>
              <w:rPr>
                <w:sz w:val="16"/>
                <w:szCs w:val="16"/>
              </w:rPr>
            </w:pPr>
            <w:r>
              <w:rPr>
                <w:sz w:val="16"/>
                <w:szCs w:val="16"/>
              </w:rPr>
              <w:t xml:space="preserve">API Management, App Service (API Apps, Logic Apps, Mobile Apps, Web Apps), Application Gateway, Application Insights, Automation, Azure Active Directory (Free i Basic), Azure Container Service, Azure Cosmos DB (prije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88"/>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lastRenderedPageBreak/>
              <w:t>Microsoft Business Application Platform Core Services</w:t>
            </w:r>
          </w:p>
        </w:tc>
        <w:tc>
          <w:tcPr>
            <w:tcW w:w="8190" w:type="dxa"/>
          </w:tcPr>
          <w:p w14:paraId="1EA0D68C" w14:textId="6D583361" w:rsidR="00B13762" w:rsidRPr="009C7BD7" w:rsidRDefault="00B13762" w:rsidP="00B13762">
            <w:pPr>
              <w:pStyle w:val="ProductList-Body"/>
              <w:rPr>
                <w:sz w:val="16"/>
                <w:szCs w:val="16"/>
              </w:rPr>
            </w:pPr>
            <w:r>
              <w:rPr>
                <w:sz w:val="16"/>
                <w:szCs w:val="16"/>
              </w:rPr>
              <w:t>Sljedeće usluge, svaka kao samostalna usluga ili kako je obuhvaćeno planom ili paketom marke Office 365 ili Microsoft Dynamics 365: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89" w:name="DataProcessingTerms_DataatRest"/>
      <w:bookmarkStart w:id="90" w:name="_Toc457466419"/>
      <w:bookmarkStart w:id="91" w:name="_Toc453946599"/>
      <w:bookmarkStart w:id="92" w:name="_Toc507233019"/>
      <w:r>
        <w:t>Mjesto Korisničkih podataka u mirovanju</w:t>
      </w:r>
      <w:bookmarkEnd w:id="89"/>
      <w:bookmarkEnd w:id="90"/>
      <w:bookmarkEnd w:id="91"/>
      <w:bookmarkEnd w:id="92"/>
    </w:p>
    <w:p w14:paraId="1C56F3B9" w14:textId="77777777" w:rsidR="003F77C0" w:rsidRDefault="003F77C0" w:rsidP="003F77C0">
      <w:pPr>
        <w:pStyle w:val="ProductList-Body"/>
        <w:keepNext/>
      </w:pPr>
      <w:r>
        <w:t>Microsoft će Korisničke podatke pohraniti u mirovanje unutar određenih velikih zemljopisnih područja (pojedinačno, Zemljopisno područje) kako slijedi:</w:t>
      </w:r>
    </w:p>
    <w:p w14:paraId="17CCE536" w14:textId="77777777" w:rsidR="005162B3" w:rsidRDefault="005162B3" w:rsidP="005162B3">
      <w:pPr>
        <w:pStyle w:val="ProductList-Body"/>
        <w:numPr>
          <w:ilvl w:val="0"/>
          <w:numId w:val="6"/>
        </w:numPr>
        <w:ind w:left="450" w:hanging="270"/>
      </w:pPr>
      <w:r>
        <w:rPr>
          <w:b/>
        </w:rPr>
        <w:t xml:space="preserve">Office 365 Services. </w:t>
      </w:r>
      <w:r>
        <w:t xml:space="preserve">Ako Klijent pruža usluge svojem korisniku u Australiji, Kanadi, Europskoj uniji, Indiji, Japanu, Južnoj Koreji, Sjedinjenim Američkim Državama ili Ujedinjenom Kraljevstvu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A7A130D" w14:textId="77777777" w:rsidR="00B13762" w:rsidRPr="0008458E" w:rsidRDefault="00B13762" w:rsidP="00B13762">
      <w:pPr>
        <w:pStyle w:val="ProductList-Body"/>
        <w:numPr>
          <w:ilvl w:val="0"/>
          <w:numId w:val="6"/>
        </w:numPr>
        <w:ind w:left="450" w:hanging="270"/>
      </w:pPr>
      <w:r>
        <w:rPr>
          <w:b/>
        </w:rPr>
        <w:t>Microsoft Business Application Platform Core Services</w:t>
      </w:r>
      <w:r w:rsidRPr="008D70F9">
        <w:rPr>
          <w:b/>
          <w:bCs/>
        </w:rPr>
        <w:t>.</w:t>
      </w:r>
      <w:r>
        <w:t xml:space="preserve"> Ako Klijent pruža usluge svom korisniku u Australiji, području Azije-Pacifika, Indiji, Japanu, Europskoj uniji, Ujedinjenom Kraljevstvu (samo Power BI) ili Sjedinjenim Državama, Microsoft će pohraniti Korisničke podatke za Microsoft Power BI u mirovanje samo u tom Zemljopisnom području osim kako je navedeno u odjeljku o mjestu podataka Centra za pouzdanost Microsoft Business Application Platform.</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47A28524" w14:textId="77777777" w:rsidR="00581792" w:rsidRPr="00CD5B6E" w:rsidRDefault="00581792" w:rsidP="00581792">
      <w:pPr>
        <w:pStyle w:val="ProductList-Body"/>
        <w:numPr>
          <w:ilvl w:val="0"/>
          <w:numId w:val="6"/>
        </w:numPr>
        <w:ind w:left="450" w:hanging="270"/>
      </w:pPr>
      <w:r>
        <w:rPr>
          <w:b/>
        </w:rPr>
        <w:t>Microsoft Cloud App Security</w:t>
      </w:r>
      <w:r w:rsidRPr="00AB4826">
        <w:rPr>
          <w:b/>
          <w:bCs/>
        </w:rPr>
        <w:t>.</w:t>
      </w:r>
      <w:r>
        <w:t xml:space="preserve"> Ako Klijent pruža usluge svojem korisniku u Europskoj uniji ili Sjedinjenim Američkim Državama, Microsoft će pohraniti Korisničke podatke u mirovanje samo u tom Zemljopisnom području.</w:t>
      </w:r>
    </w:p>
    <w:p w14:paraId="5AA93C4B" w14:textId="001BF577" w:rsidR="00A20580" w:rsidRPr="004E78BB" w:rsidRDefault="000C3D0F" w:rsidP="00A20580">
      <w:pPr>
        <w:pStyle w:val="ProductList-Body"/>
        <w:numPr>
          <w:ilvl w:val="0"/>
          <w:numId w:val="6"/>
        </w:numPr>
        <w:spacing w:after="120"/>
        <w:ind w:left="450" w:hanging="270"/>
      </w:pPr>
      <w:r>
        <w:rPr>
          <w:b/>
        </w:rPr>
        <w:t>Microsoft Dynamics 365 Core Services</w:t>
      </w:r>
      <w:r w:rsidRPr="00B67C92">
        <w:rPr>
          <w:b/>
          <w:bCs/>
        </w:rPr>
        <w:t>.</w:t>
      </w:r>
      <w:r>
        <w:t xml:space="preserve"> Ako Klijent pruža svoju instancu za Microsoft Dynamics 365 Core Services u Australiji, Kanadi, Europskoj uniji, Indiji, Japanu, Ujedinjenom Kraljevstvu ili Sjedinjenim Američkih državama, osim ako je riječ o usluzi Microsoft Social Engagement i samo za entitete kojima upravlja Microsoft Dynamics 365 Core Services, Microsoft će Korisničke podatke pohraniti u mirovanje unutar određenog zemljopisnog područja. Određeni subjekti možda neće biti konfigurirani za pohranu u određenom zemljopisnom području te će se možda pohraniti u mirovanje na drugim lokacijama, kao što je navedeno u Centru za pouzdanost Microsoft Dynamics 365</w:t>
      </w:r>
      <w:r w:rsidR="00A20580">
        <w:t>.</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93" w:name="DataProcessingTerms_Privacy"/>
      <w:bookmarkStart w:id="94" w:name="_Toc449618397"/>
      <w:bookmarkStart w:id="95" w:name="_Toc445967464"/>
      <w:bookmarkStart w:id="96" w:name="_Toc507233020"/>
      <w:r>
        <w:t>Zaštita privatnosti</w:t>
      </w:r>
      <w:bookmarkEnd w:id="93"/>
      <w:bookmarkEnd w:id="94"/>
      <w:bookmarkEnd w:id="95"/>
      <w:bookmarkEnd w:id="96"/>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97" w:name="SubcontractorTransfer"/>
      <w:r>
        <w:rPr>
          <w:b/>
        </w:rPr>
        <w:t>Prijenos podizvođača</w:t>
      </w:r>
      <w:bookmarkEnd w:id="97"/>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B13762">
      <w:pPr>
        <w:pStyle w:val="ProductList-SubSubSectionHeading"/>
        <w:keepNext/>
        <w:outlineLvl w:val="2"/>
      </w:pPr>
      <w:bookmarkStart w:id="98" w:name="_Toc507233021"/>
      <w:r>
        <w:t>Dodatne europske odredbe</w:t>
      </w:r>
      <w:bookmarkEnd w:id="9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99" w:name="_Toc507233022"/>
      <w:r>
        <w:t>Sigurnost</w:t>
      </w:r>
      <w:bookmarkEnd w:id="9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lastRenderedPageBreak/>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77777777"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svaku povredu sigurnosti koja predstavlja Sigurnosni incident, Microsoft će (kako je opisano u gornjem članku „Obavijest o sigurnosnom incidentu“) poslati obavijest bez nepotrebnog odlaganja i, u svakom slučaju, unutar 5 radnih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B13762">
      <w:pPr>
        <w:pStyle w:val="ProductList-Body"/>
        <w:keepNext/>
        <w:outlineLvl w:val="2"/>
        <w:rPr>
          <w:b/>
          <w:color w:val="00188F"/>
        </w:rPr>
      </w:pPr>
      <w:bookmarkStart w:id="100" w:name="DataProcessingTerms_OLSInfoSecurityPolic"/>
      <w:bookmarkStart w:id="101" w:name="DataProcessingTerms_SecurityPolicy"/>
      <w:r>
        <w:rPr>
          <w:b/>
          <w:color w:val="00188F"/>
        </w:rPr>
        <w:t>Pravila o sigurnosti informacija za Online usluge</w:t>
      </w:r>
    </w:p>
    <w:bookmarkEnd w:id="100"/>
    <w:bookmarkEnd w:id="101"/>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B13762" w:rsidRPr="00C62FB6" w14:paraId="20EC6FC9" w14:textId="77777777" w:rsidTr="00E8023A">
        <w:trPr>
          <w:trHeight w:val="288"/>
        </w:trPr>
        <w:tc>
          <w:tcPr>
            <w:tcW w:w="2880" w:type="dxa"/>
            <w:vAlign w:val="center"/>
          </w:tcPr>
          <w:p w14:paraId="240441B9" w14:textId="59F2242E" w:rsidR="00B13762" w:rsidRDefault="00B13762" w:rsidP="00B13762">
            <w:pPr>
              <w:pStyle w:val="ProductList-Body"/>
              <w:rPr>
                <w:sz w:val="16"/>
                <w:szCs w:val="16"/>
              </w:rPr>
            </w:pPr>
            <w:r>
              <w:rPr>
                <w:sz w:val="16"/>
                <w:szCs w:val="16"/>
              </w:rPr>
              <w:t>Microsoft Cloud App Security</w:t>
            </w:r>
          </w:p>
        </w:tc>
        <w:tc>
          <w:tcPr>
            <w:tcW w:w="1373" w:type="dxa"/>
            <w:vAlign w:val="center"/>
          </w:tcPr>
          <w:p w14:paraId="525A1047" w14:textId="1E59C6BA"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5528B0F1"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7AF290A6" w:rsidR="00B13762"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20DD9FE5" w:rsidR="00B13762"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5265A80A" w14:textId="04379149" w:rsidR="00B13762" w:rsidRDefault="00B13762" w:rsidP="00B13762">
            <w:pPr>
              <w:pStyle w:val="ProductList-Body"/>
              <w:rPr>
                <w:color w:val="000000" w:themeColor="text1"/>
                <w:sz w:val="16"/>
                <w:szCs w:val="16"/>
              </w:rPr>
            </w:pPr>
            <w:r>
              <w:rPr>
                <w:color w:val="000000" w:themeColor="text1"/>
                <w:sz w:val="16"/>
                <w:szCs w:val="16"/>
              </w:rPr>
              <w:t>Da</w:t>
            </w:r>
          </w:p>
        </w:tc>
      </w:tr>
      <w:tr w:rsidR="00B13762" w:rsidRPr="00C62FB6" w14:paraId="172F90C2" w14:textId="77777777" w:rsidTr="00E8023A">
        <w:trPr>
          <w:trHeight w:val="288"/>
        </w:trPr>
        <w:tc>
          <w:tcPr>
            <w:tcW w:w="2880" w:type="dxa"/>
            <w:vAlign w:val="center"/>
          </w:tcPr>
          <w:p w14:paraId="1E515AF6" w14:textId="4458BED8" w:rsidR="00B13762" w:rsidRPr="00231971" w:rsidRDefault="00B13762" w:rsidP="00B13762">
            <w:pPr>
              <w:pStyle w:val="ProductList-Body"/>
              <w:rPr>
                <w:sz w:val="16"/>
                <w:szCs w:val="16"/>
              </w:rPr>
            </w:pPr>
            <w:r>
              <w:rPr>
                <w:sz w:val="16"/>
                <w:szCs w:val="16"/>
              </w:rPr>
              <w:t>Microsoft Intune Online Services</w:t>
            </w:r>
          </w:p>
        </w:tc>
        <w:tc>
          <w:tcPr>
            <w:tcW w:w="1373" w:type="dxa"/>
            <w:vAlign w:val="center"/>
          </w:tcPr>
          <w:p w14:paraId="321B525B" w14:textId="1FB53ACA"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537117AD"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6F6911F"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1BC4D245"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6388EE6C" w14:textId="2C99FB9D" w:rsidR="00B13762" w:rsidRPr="00231971" w:rsidRDefault="00B13762" w:rsidP="00B13762">
            <w:pPr>
              <w:pStyle w:val="ProductList-Body"/>
              <w:rPr>
                <w:color w:val="000000" w:themeColor="text1"/>
                <w:sz w:val="16"/>
                <w:szCs w:val="16"/>
              </w:rPr>
            </w:pPr>
            <w:r>
              <w:rPr>
                <w:color w:val="000000" w:themeColor="text1"/>
                <w:sz w:val="16"/>
                <w:szCs w:val="16"/>
              </w:rPr>
              <w:t>Da</w:t>
            </w:r>
          </w:p>
        </w:tc>
      </w:tr>
      <w:tr w:rsidR="00B13762" w:rsidRPr="00C62FB6" w14:paraId="2FC06FF5" w14:textId="77777777" w:rsidTr="00E8023A">
        <w:trPr>
          <w:trHeight w:val="288"/>
        </w:trPr>
        <w:tc>
          <w:tcPr>
            <w:tcW w:w="2880" w:type="dxa"/>
            <w:vAlign w:val="center"/>
          </w:tcPr>
          <w:p w14:paraId="0E4F979D" w14:textId="2A5675A7" w:rsidR="00B13762" w:rsidRDefault="00B13762" w:rsidP="00B13762">
            <w:pPr>
              <w:pStyle w:val="ProductList-Body"/>
              <w:rPr>
                <w:sz w:val="16"/>
                <w:szCs w:val="16"/>
              </w:rPr>
            </w:pPr>
            <w:r>
              <w:rPr>
                <w:sz w:val="16"/>
                <w:szCs w:val="16"/>
              </w:rPr>
              <w:t>Microsoft Business Application Platform Core Services</w:t>
            </w:r>
          </w:p>
        </w:tc>
        <w:tc>
          <w:tcPr>
            <w:tcW w:w="1373" w:type="dxa"/>
            <w:vAlign w:val="center"/>
          </w:tcPr>
          <w:p w14:paraId="1E7810CB" w14:textId="51EC434F"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7F28FC68" w14:textId="6FDF1E04"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6268189E" w14:textId="5D8F6401" w:rsidR="00B13762"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4E854289" w14:textId="60FC7193" w:rsidR="00B13762"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69565324" w14:textId="4F9DEDDE" w:rsidR="00B13762" w:rsidRDefault="00B13762" w:rsidP="00B13762">
            <w:pPr>
              <w:pStyle w:val="ProductList-Body"/>
              <w:rPr>
                <w:color w:val="000000" w:themeColor="text1"/>
                <w:sz w:val="16"/>
                <w:szCs w:val="16"/>
              </w:rPr>
            </w:pPr>
            <w:r>
              <w:rPr>
                <w:color w:val="000000" w:themeColor="text1"/>
                <w:sz w:val="16"/>
                <w:szCs w:val="16"/>
              </w:rPr>
              <w:t>Da</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535832"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7233023"/>
      <w:r>
        <w:lastRenderedPageBreak/>
        <w:t>Posebne odredbe za pojedinačnu Online uslugu</w:t>
      </w:r>
      <w:bookmarkEnd w:id="102"/>
      <w:bookmarkEnd w:id="103"/>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04" w:name="_Toc507233024"/>
      <w:bookmarkStart w:id="105" w:name="MicrosoftAzureServices"/>
      <w:r w:rsidRPr="00566D26">
        <w:rPr>
          <w:lang w:val="hr-HR"/>
        </w:rPr>
        <w:t>Usluge Microsoft Azure</w:t>
      </w:r>
      <w:bookmarkEnd w:id="104"/>
    </w:p>
    <w:bookmarkEnd w:id="105"/>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7"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8" w:anchor="services" w:history="1">
        <w:r w:rsidRPr="000D67AA">
          <w:rPr>
            <w:rStyle w:val="Hyperlink"/>
          </w:rPr>
          <w:t>http://azure.microsoft.com/en-us/regions/#services</w:t>
        </w:r>
      </w:hyperlink>
      <w:r>
        <w:t>.</w:t>
      </w:r>
    </w:p>
    <w:p w14:paraId="3D01A5DF" w14:textId="77777777" w:rsidR="003A2B7E" w:rsidRDefault="003A2B7E" w:rsidP="003A2B7E">
      <w:pPr>
        <w:pStyle w:val="ProductList-Body"/>
        <w:spacing w:after="120"/>
      </w:pPr>
      <w:r>
        <w:t xml:space="preserve">„Usluge Bing pretraživanja“ znači API-ji za Bing prilagođeno pretraživanje, pretraživanje pravnih osoba, pretraživanje slika, pretraživanje vijesti, pretraživanje videozapisa, provjeru pravopisa, automatske prijedloge i drugi API-ji navedeni ovdje: </w:t>
      </w:r>
      <w:hyperlink r:id="rId29" w:history="1">
        <w:r>
          <w:rPr>
            <w:rStyle w:val="Hyperlink"/>
          </w:rPr>
          <w:t>https://aka.ms/r1j7jq</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0"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2992AC04" w:rsidR="0002002E"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71C3700A" w14:textId="77777777" w:rsidR="003A2B7E" w:rsidRDefault="003A2B7E" w:rsidP="003A2B7E">
      <w:pPr>
        <w:pStyle w:val="ProductList-Body"/>
      </w:pPr>
      <w:r>
        <w:t>„Navedeni podaci usluge Cognitive Services“ znači Korisnički podaci koje Microsoftu pruža Klijent ili koji se pružaju u njegovo ime korištenjem Usluga Bing pretraživanja ili Microsoft Translatora.</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2" w:history="1">
        <w:r w:rsidR="00F70404">
          <w:rPr>
            <w:rStyle w:val="Hyperlink"/>
          </w:rPr>
          <w:t>http://azure.microsoft.com/en-us/support/legal/store-terms/</w:t>
        </w:r>
      </w:hyperlink>
      <w:hyperlink r:id="rId33" w:history="1"/>
      <w:r>
        <w:t>.</w:t>
      </w:r>
    </w:p>
    <w:p w14:paraId="2E117254" w14:textId="3A3EB986" w:rsidR="00154E92" w:rsidRDefault="00154E92" w:rsidP="00272578">
      <w:pPr>
        <w:pStyle w:val="ProductList-Body"/>
      </w:pPr>
    </w:p>
    <w:p w14:paraId="1867F76E" w14:textId="77777777" w:rsidR="002C345F" w:rsidRPr="00581792" w:rsidRDefault="002C345F" w:rsidP="002C345F">
      <w:pPr>
        <w:pStyle w:val="ProductList-Offering2Heading"/>
        <w:outlineLvl w:val="2"/>
        <w:rPr>
          <w:lang w:val="hr-HR"/>
        </w:rPr>
      </w:pPr>
      <w:bookmarkStart w:id="106" w:name="MicrosoftTranslator"/>
      <w:bookmarkStart w:id="107" w:name="_Toc449618403"/>
      <w:bookmarkStart w:id="108" w:name="_Toc445967470"/>
      <w:r w:rsidRPr="002C345F">
        <w:rPr>
          <w:lang w:val="hr-HR"/>
        </w:rPr>
        <w:tab/>
      </w:r>
      <w:bookmarkStart w:id="109" w:name="_Toc484158292"/>
      <w:bookmarkStart w:id="110" w:name="_Toc507233025"/>
      <w:r w:rsidRPr="00581792">
        <w:rPr>
          <w:lang w:val="hr-HR"/>
        </w:rPr>
        <w:t>Microsoft Azure Stack</w:t>
      </w:r>
      <w:bookmarkEnd w:id="109"/>
      <w:bookmarkEnd w:id="110"/>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4"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535832"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5A627D53" w14:textId="77777777" w:rsidR="005162B3" w:rsidRDefault="005162B3" w:rsidP="005162B3">
      <w:pPr>
        <w:pStyle w:val="ProductList-Offering2Heading"/>
        <w:outlineLvl w:val="2"/>
      </w:pPr>
      <w:bookmarkStart w:id="111" w:name="_Toc494738672"/>
      <w:bookmarkStart w:id="112" w:name="EMS"/>
      <w:bookmarkStart w:id="113" w:name="_Toc476476610"/>
      <w:bookmarkStart w:id="114" w:name="_Toc459970714"/>
      <w:bookmarkStart w:id="115" w:name="_Toc457466428"/>
      <w:bookmarkStart w:id="116" w:name="AzureActiveDirectoryBasic"/>
      <w:bookmarkStart w:id="117" w:name="_Toc437590238"/>
      <w:bookmarkStart w:id="118" w:name="_Toc435790944"/>
      <w:bookmarkEnd w:id="106"/>
      <w:bookmarkEnd w:id="107"/>
      <w:bookmarkEnd w:id="108"/>
      <w:r>
        <w:tab/>
      </w:r>
      <w:bookmarkStart w:id="119" w:name="MicrosoftCognitiveServices"/>
      <w:bookmarkStart w:id="120" w:name="_Toc503180476"/>
      <w:bookmarkStart w:id="121" w:name="_Toc500148632"/>
      <w:bookmarkStart w:id="122" w:name="_Toc507233026"/>
      <w:r>
        <w:t>Microsoft Cognitive Services</w:t>
      </w:r>
      <w:bookmarkEnd w:id="119"/>
      <w:bookmarkEnd w:id="120"/>
      <w:bookmarkEnd w:id="121"/>
      <w:bookmarkEnd w:id="122"/>
    </w:p>
    <w:p w14:paraId="0F6EB9BD" w14:textId="77777777" w:rsidR="005162B3" w:rsidRDefault="005162B3" w:rsidP="005162B3">
      <w:pPr>
        <w:pStyle w:val="ProductList-ClauseHeading"/>
      </w:pPr>
      <w:r>
        <w:t>Usluge Bing pretraživanja</w:t>
      </w:r>
    </w:p>
    <w:p w14:paraId="25D8404F" w14:textId="77777777" w:rsidR="005162B3" w:rsidRPr="001E6994" w:rsidRDefault="005162B3" w:rsidP="005162B3">
      <w:pPr>
        <w:pStyle w:val="ProductList-Body"/>
        <w:ind w:left="158"/>
        <w:rPr>
          <w:b/>
          <w:color w:val="0072C6"/>
        </w:rPr>
      </w:pPr>
      <w:r>
        <w:rPr>
          <w:b/>
          <w:color w:val="0072C6"/>
        </w:rPr>
        <w:t>Preduvjeti za korištenje i prikaz</w:t>
      </w:r>
    </w:p>
    <w:p w14:paraId="7427D676" w14:textId="77777777" w:rsidR="005162B3" w:rsidRDefault="005162B3" w:rsidP="005162B3">
      <w:pPr>
        <w:pStyle w:val="ProductList-Body"/>
        <w:tabs>
          <w:tab w:val="left" w:pos="270"/>
        </w:tabs>
        <w:ind w:left="158"/>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5"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375B5CD0" w14:textId="77777777" w:rsidR="005162B3" w:rsidRDefault="005162B3" w:rsidP="005162B3">
      <w:pPr>
        <w:pStyle w:val="ProductList-ClauseHeading"/>
        <w:keepNext w:val="0"/>
      </w:pPr>
    </w:p>
    <w:p w14:paraId="4704596D" w14:textId="77777777" w:rsidR="005162B3" w:rsidRDefault="005162B3" w:rsidP="005162B3">
      <w:pPr>
        <w:pStyle w:val="ProductList-ClauseHeading"/>
        <w:keepNext w:val="0"/>
        <w:ind w:left="158"/>
      </w:pPr>
      <w:r>
        <w:rPr>
          <w:color w:val="0072C6"/>
        </w:rPr>
        <w:t>Microsoft Cognitive Services</w:t>
      </w:r>
      <w:r w:rsidRPr="00CF7B54">
        <w:rPr>
          <w:color w:val="0072C6"/>
        </w:rPr>
        <w:t xml:space="preserve"> – </w:t>
      </w:r>
      <w:r>
        <w:rPr>
          <w:color w:val="0072C6"/>
        </w:rPr>
        <w:t xml:space="preserve">privatnost </w:t>
      </w:r>
    </w:p>
    <w:p w14:paraId="30BEB10B" w14:textId="77777777" w:rsidR="003A2B7E" w:rsidRDefault="003A2B7E" w:rsidP="003A2B7E">
      <w:pPr>
        <w:pStyle w:val="ProductList-Body"/>
        <w:ind w:left="158"/>
      </w:pPr>
      <w:r>
        <w:t xml:space="preserve">Microsoftova izjava o zaštiti privatnosti koja se nalazi na web-mjestu </w:t>
      </w:r>
      <w:hyperlink r:id="rId36" w:history="1">
        <w:r>
          <w:rPr>
            <w:rStyle w:val="Hyperlink"/>
          </w:rPr>
          <w:t>https://go.microsoft.com/fwlink/?LinkId=521839</w:t>
        </w:r>
      </w:hyperlink>
      <w:r>
        <w:t xml:space="preserve"> primjenjuje se na Klijentovo korištenje Usluga Bing pretraživanja i Microsoft Translator, osim što ovaj članak Microsoft Cognitive Services Odredbi Online usluga regulira u mjeri u kojoj je suprotan s Microsoftovom izjavom o zaštiti privatnosti. </w:t>
      </w:r>
    </w:p>
    <w:p w14:paraId="26DF44BC" w14:textId="77777777" w:rsidR="005162B3" w:rsidRDefault="005162B3" w:rsidP="005162B3">
      <w:pPr>
        <w:pStyle w:val="ProductList-Body"/>
      </w:pPr>
    </w:p>
    <w:p w14:paraId="5E5CA9BA" w14:textId="77777777" w:rsidR="005162B3" w:rsidRPr="001E6994" w:rsidRDefault="005162B3" w:rsidP="005162B3">
      <w:pPr>
        <w:pStyle w:val="ProductList-ClauseHeading"/>
        <w:keepNext w:val="0"/>
        <w:ind w:left="158"/>
        <w:rPr>
          <w:color w:val="0072C6"/>
        </w:rPr>
      </w:pPr>
      <w:r>
        <w:rPr>
          <w:color w:val="0072C6"/>
        </w:rPr>
        <w:t xml:space="preserve">Korištenje Navedenih podataka usluge Cognitive Services. </w:t>
      </w:r>
    </w:p>
    <w:p w14:paraId="23E81EB6" w14:textId="77777777" w:rsidR="005162B3" w:rsidRDefault="005162B3" w:rsidP="005162B3">
      <w:pPr>
        <w:pStyle w:val="ProductList-Body"/>
        <w:ind w:left="158"/>
      </w:pPr>
      <w:r>
        <w:t>Klijent je u potpunosti odgovoran za sadržaj svih Navedenih podataka usluge Cognitive Services.</w:t>
      </w:r>
    </w:p>
    <w:p w14:paraId="1AEEF34D" w14:textId="77777777" w:rsidR="005162B3" w:rsidRDefault="005162B3" w:rsidP="005162B3">
      <w:pPr>
        <w:pStyle w:val="ProductList-Body"/>
      </w:pPr>
    </w:p>
    <w:p w14:paraId="5BF899E0" w14:textId="77777777" w:rsidR="005162B3" w:rsidRDefault="005162B3" w:rsidP="005162B3">
      <w:pPr>
        <w:pStyle w:val="ProductList-Body"/>
        <w:ind w:left="158"/>
      </w:pPr>
      <w:r>
        <w:t>Microsoft može obraditi Navedene podatke usluge Cognitive Services isključivo radi: (i) pružanja usluge Cognitive Services Klijentu i (ii) poboljšavanja Microsoftovih proizvoda i usluga. Isključivo radi takve obrade Microsoft može prikupljati, zadržavati, koristiti, reproducirati i stvarati izvedena djela Navedenih podataka usluge Cognitive Services, a Klijent društvu Microsoft daje ograničenu, neisključivu, neopozivu globalnu licencu za to. Klijent će osiguravati i održavati sva prava potrebna da mu Microsoft obradi Navedene podatke usluge Cognitive Services kako je opisano u ovom stavku bez kršenja prava trećih osoba ili drugih obaveza društva Microsoft prema Klijentu ili trećim osobama.</w:t>
      </w:r>
    </w:p>
    <w:p w14:paraId="6B341C76" w14:textId="77777777" w:rsidR="005162B3" w:rsidRDefault="005162B3" w:rsidP="005162B3">
      <w:pPr>
        <w:pStyle w:val="ProductList-Body"/>
        <w:ind w:left="158"/>
      </w:pPr>
    </w:p>
    <w:p w14:paraId="4934BEE5" w14:textId="77777777" w:rsidR="005162B3" w:rsidRDefault="005162B3" w:rsidP="005162B3">
      <w:pPr>
        <w:pStyle w:val="ProductList-Body"/>
        <w:ind w:left="158"/>
      </w:pPr>
      <w:r>
        <w:t>Tamo gdje Navedeni podaci usluge Cognitive Services uključuju Osobne podatke, Klijent je dužan probaviti pristanak za takvu obradu od strane društva Microsoft od subjekata podataka (ili od njihovih roditelja ili skrbnika, kako zahtijeva mjerodavno pravo).</w:t>
      </w:r>
    </w:p>
    <w:p w14:paraId="078C43EB" w14:textId="77777777" w:rsidR="005162B3" w:rsidRDefault="005162B3" w:rsidP="005162B3">
      <w:pPr>
        <w:pStyle w:val="ProductList-Body"/>
        <w:ind w:left="158"/>
      </w:pPr>
    </w:p>
    <w:p w14:paraId="2B1630FD" w14:textId="77777777" w:rsidR="005162B3" w:rsidRDefault="005162B3" w:rsidP="005162B3">
      <w:pPr>
        <w:pStyle w:val="ProductList-Body"/>
        <w:ind w:left="158"/>
      </w:pPr>
      <w:r>
        <w:t xml:space="preserve">Microsoft je odlučan u zaštiti podataka subjekata koji bi se mogli identificirati na temelju Navedenih podataka usluge Cognitive Services koje Microsoft zadržava. Microsoft je implementirao poslovne i tehničke mjere osmišljene za pomoć u deidentifikaciji nekih zadržanih Navedenih podataka usluge Cognitive Services. </w:t>
      </w:r>
    </w:p>
    <w:p w14:paraId="0D62309B" w14:textId="77777777" w:rsidR="005162B3" w:rsidRDefault="005162B3" w:rsidP="005162B3">
      <w:pPr>
        <w:pStyle w:val="ProductList-Body"/>
        <w:ind w:left="158"/>
      </w:pPr>
    </w:p>
    <w:p w14:paraId="0AEF63DB" w14:textId="77777777" w:rsidR="005162B3" w:rsidRDefault="005162B3" w:rsidP="005162B3">
      <w:pPr>
        <w:pStyle w:val="ProductList-Body"/>
        <w:ind w:left="158"/>
      </w:pPr>
      <w:r>
        <w:t xml:space="preserve">Ovaj članak Odredbi Online usluga Korištenje Navedenih podataka usluge Cognitive Services vrijedit će i nakon raskida ili isteka Klijentova ugovora o količinskom licenciranju. U međusobnom odnosu ugovornih strana Klijent zadržava pravo, pravni temelj i udio u Navedenim podacima usluge Cognitive Services. Microsoft ne prisvaja nikakva prava na Navedene podatke usluge Cognitive Services osim prava koja Klijent ustupi društvu Microsoft u ovom odjeljku Korištenje Navedenih podataka usluge Cognitive Services. Ovaj stavak ne utječe na prava društva Microsoft na softver ili usluge koje Microsoft licencira Klijentu. </w:t>
      </w:r>
    </w:p>
    <w:p w14:paraId="1CD68F38" w14:textId="77777777" w:rsidR="005162B3" w:rsidRDefault="005162B3" w:rsidP="005162B3">
      <w:pPr>
        <w:pStyle w:val="ProductList-Body"/>
        <w:ind w:left="158"/>
      </w:pPr>
    </w:p>
    <w:p w14:paraId="562B7C6E" w14:textId="77777777" w:rsidR="003A2B7E" w:rsidRPr="00EB2C1D" w:rsidRDefault="003A2B7E" w:rsidP="003A2B7E">
      <w:pPr>
        <w:pStyle w:val="ProductList-ClauseHeading"/>
        <w:ind w:left="158"/>
        <w:rPr>
          <w:color w:val="0072C6"/>
        </w:rPr>
      </w:pPr>
      <w:r>
        <w:rPr>
          <w:color w:val="0072C6"/>
        </w:rPr>
        <w:t>Zadržavanje podataka:</w:t>
      </w:r>
    </w:p>
    <w:p w14:paraId="5D516133" w14:textId="77777777" w:rsidR="003A2B7E" w:rsidRDefault="003A2B7E" w:rsidP="003A2B7E">
      <w:pPr>
        <w:pStyle w:val="ProductList-Body"/>
        <w:ind w:left="158"/>
      </w:pPr>
      <w:r>
        <w:t>Usluge Bing pretraživanja i Microsoft Translator nisu osmišljeni za pohranu Korisničkih podatka u Klijentovo ime.</w:t>
      </w:r>
      <w:r>
        <w:cr/>
      </w:r>
    </w:p>
    <w:p w14:paraId="160AC82F" w14:textId="77777777" w:rsidR="003A2B7E" w:rsidRPr="00EB2C1D" w:rsidRDefault="003A2B7E" w:rsidP="003A2B7E">
      <w:pPr>
        <w:pStyle w:val="ProductList-ClauseHeading"/>
        <w:ind w:left="158"/>
        <w:rPr>
          <w:color w:val="0072C6"/>
        </w:rPr>
      </w:pPr>
      <w:r>
        <w:rPr>
          <w:color w:val="0072C6"/>
        </w:rPr>
        <w:t>Primjena Općih odredbi o zaštiti privatnosti i sigurnosti na Usluge Bing pretraživanja i Microsoft Translator:</w:t>
      </w:r>
    </w:p>
    <w:p w14:paraId="36AE60B5" w14:textId="77777777" w:rsidR="003A2B7E" w:rsidRDefault="003A2B7E" w:rsidP="003A2B7E">
      <w:pPr>
        <w:pStyle w:val="ProductList-Body"/>
        <w:ind w:left="158"/>
      </w:pPr>
      <w:r>
        <w:t>Samo se sljedeći članci Općih odredbi o zaštiti privatnosti i sigurnosti primjenjuju na Usluge Bing pretraživanja i Microsoft Translator: Mjesto Obrade podataka, Pretpregledna izdanja, Korištenje podizvođača, Kako se obratiti društvu Microsoft.</w:t>
      </w:r>
    </w:p>
    <w:p w14:paraId="7EAAB746" w14:textId="77777777" w:rsidR="005162B3" w:rsidRDefault="005162B3" w:rsidP="005162B3">
      <w:pPr>
        <w:pStyle w:val="ProductList-Body"/>
        <w:ind w:left="158"/>
      </w:pPr>
    </w:p>
    <w:p w14:paraId="7645ECF1" w14:textId="77777777" w:rsidR="005162B3" w:rsidRDefault="005162B3" w:rsidP="005162B3">
      <w:pPr>
        <w:pStyle w:val="ProductList-ClauseHeading"/>
        <w:keepNext w:val="0"/>
      </w:pPr>
      <w:r>
        <w:t>Prvenstvo:</w:t>
      </w:r>
    </w:p>
    <w:p w14:paraId="739FC4C5" w14:textId="77777777" w:rsidR="005162B3" w:rsidRDefault="005162B3" w:rsidP="005162B3">
      <w:pPr>
        <w:pStyle w:val="ProductList-Body"/>
      </w:pPr>
      <w:r>
        <w:t>Ovaj članak Microsoft Cognitive Services primjenjuje se u mjeri u kojoj nije proturječan s drugim dijelovima Odredbi Online usluga.</w:t>
      </w:r>
    </w:p>
    <w:p w14:paraId="534CB712" w14:textId="77777777" w:rsidR="005162B3" w:rsidRDefault="005162B3" w:rsidP="005162B3">
      <w:pPr>
        <w:pStyle w:val="ProductList-Body"/>
      </w:pPr>
    </w:p>
    <w:p w14:paraId="411810F8" w14:textId="77777777" w:rsidR="005162B3" w:rsidRPr="00C95CCF" w:rsidRDefault="005162B3" w:rsidP="005162B3">
      <w:pPr>
        <w:pStyle w:val="ProductList-ClauseHeading"/>
        <w:keepNext w:val="0"/>
      </w:pPr>
      <w:r>
        <w:t>Ograničenje za Klijentovo korištenje rezultata usluge:</w:t>
      </w:r>
    </w:p>
    <w:p w14:paraId="534FD55B" w14:textId="77777777" w:rsidR="005162B3" w:rsidRDefault="005162B3" w:rsidP="005162B3">
      <w:pPr>
        <w:pStyle w:val="ProductList-Body"/>
        <w:tabs>
          <w:tab w:val="clear" w:pos="158"/>
          <w:tab w:val="left" w:pos="360"/>
        </w:tabs>
      </w:pPr>
      <w:r>
        <w:t>Klijent ne smije nikakve podatke iz Usluga Bing pretraživanja ili usluge Microsoft Translator upotrijebiti za razvoj ili ponudu slične usluge strojnog učenja.</w:t>
      </w:r>
    </w:p>
    <w:p w14:paraId="38B8E70A" w14:textId="77777777" w:rsidR="005162B3" w:rsidRDefault="005162B3" w:rsidP="005162B3">
      <w:pPr>
        <w:pStyle w:val="ProductList-Body"/>
        <w:tabs>
          <w:tab w:val="left" w:pos="360"/>
        </w:tabs>
      </w:pPr>
    </w:p>
    <w:p w14:paraId="28844273" w14:textId="77777777" w:rsidR="005162B3" w:rsidRDefault="005162B3" w:rsidP="005162B3">
      <w:pPr>
        <w:pStyle w:val="ProductList-ClauseHeading"/>
        <w:keepNext w:val="0"/>
      </w:pPr>
      <w:r>
        <w:t>Microsoft Translator</w:t>
      </w:r>
    </w:p>
    <w:p w14:paraId="74F60B1E" w14:textId="77777777" w:rsidR="005162B3" w:rsidRPr="00721DAE" w:rsidRDefault="005162B3" w:rsidP="005162B3">
      <w:pPr>
        <w:pStyle w:val="ProductList-Body"/>
        <w:tabs>
          <w:tab w:val="left" w:pos="360"/>
        </w:tabs>
        <w:ind w:left="180"/>
        <w:rPr>
          <w:b/>
          <w:color w:val="0072C6"/>
        </w:rPr>
      </w:pPr>
      <w:r>
        <w:rPr>
          <w:b/>
          <w:color w:val="0072C6"/>
        </w:rPr>
        <w:t>Atribucija:</w:t>
      </w:r>
    </w:p>
    <w:p w14:paraId="1E1579D5" w14:textId="77777777" w:rsidR="005162B3" w:rsidRDefault="005162B3" w:rsidP="005162B3">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38EFA4A4" w14:textId="77777777" w:rsidR="005162B3" w:rsidRPr="001349C6" w:rsidRDefault="00535832" w:rsidP="005162B3">
      <w:pPr>
        <w:pStyle w:val="ProductList-Body"/>
        <w:shd w:val="clear" w:color="auto" w:fill="A6A6A6" w:themeFill="background1" w:themeFillShade="A6"/>
        <w:spacing w:before="120" w:after="240"/>
        <w:jc w:val="right"/>
        <w:rPr>
          <w:sz w:val="16"/>
          <w:szCs w:val="16"/>
        </w:rPr>
      </w:pPr>
      <w:hyperlink w:anchor="TableofContents" w:history="1">
        <w:r w:rsidR="005162B3">
          <w:rPr>
            <w:rStyle w:val="Hyperlink"/>
            <w:sz w:val="16"/>
            <w:szCs w:val="16"/>
          </w:rPr>
          <w:t>Sadržaj</w:t>
        </w:r>
      </w:hyperlink>
      <w:r w:rsidR="005162B3">
        <w:rPr>
          <w:sz w:val="16"/>
          <w:szCs w:val="16"/>
        </w:rPr>
        <w:t xml:space="preserve"> </w:t>
      </w:r>
      <w:r w:rsidR="005162B3" w:rsidRPr="00585A48">
        <w:rPr>
          <w:sz w:val="16"/>
          <w:szCs w:val="16"/>
        </w:rPr>
        <w:t>/</w:t>
      </w:r>
      <w:r w:rsidR="005162B3">
        <w:rPr>
          <w:sz w:val="16"/>
          <w:szCs w:val="16"/>
        </w:rPr>
        <w:t xml:space="preserve"> </w:t>
      </w:r>
      <w:hyperlink w:anchor="GeneralTerms" w:history="1">
        <w:r w:rsidR="005162B3">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23" w:name="_Toc507233027"/>
      <w:r w:rsidRPr="007259BC">
        <w:rPr>
          <w:lang w:val="hr-HR"/>
        </w:rPr>
        <w:t>Microsoft Genomics</w:t>
      </w:r>
      <w:bookmarkEnd w:id="111"/>
      <w:bookmarkEnd w:id="123"/>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7"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535832"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lastRenderedPageBreak/>
        <w:tab/>
      </w:r>
      <w:bookmarkStart w:id="124" w:name="_Toc507233028"/>
      <w:r w:rsidR="00581792">
        <w:rPr>
          <w:lang w:val="hr-HR"/>
        </w:rPr>
        <w:t>Visual Studio App Center</w:t>
      </w:r>
      <w:bookmarkEnd w:id="124"/>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165E1125" w:rsidR="007259BC" w:rsidRPr="00BA2331" w:rsidRDefault="007259BC" w:rsidP="007259BC">
      <w:pPr>
        <w:pStyle w:val="ProductList-Body"/>
      </w:pPr>
      <w:r>
        <w:t xml:space="preserve">Izjava o zaštiti privatnosti na adresi https://aka.ms/mctestprivacypolicy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535832"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25" w:name="_Toc507233029"/>
      <w:r w:rsidRPr="00E6465C">
        <w:rPr>
          <w:lang w:val="hr-HR"/>
        </w:rPr>
        <w:t>Microsoft Azure Plans</w:t>
      </w:r>
      <w:bookmarkEnd w:id="112"/>
      <w:bookmarkEnd w:id="113"/>
      <w:bookmarkEnd w:id="125"/>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26" w:name="_Toc507233030"/>
      <w:r w:rsidR="009119A8" w:rsidRPr="000E7B9F">
        <w:rPr>
          <w:lang w:val="hr-HR"/>
        </w:rPr>
        <w:t>Azure Active Directory Basic</w:t>
      </w:r>
      <w:bookmarkEnd w:id="114"/>
      <w:bookmarkEnd w:id="115"/>
      <w:bookmarkEnd w:id="126"/>
    </w:p>
    <w:bookmarkEnd w:id="116"/>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535832"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27" w:name="AzureActiveDirectoryPremium"/>
      <w:r>
        <w:tab/>
      </w:r>
      <w:bookmarkStart w:id="128" w:name="_Toc459970715"/>
      <w:bookmarkStart w:id="129" w:name="_Toc457466429"/>
      <w:bookmarkStart w:id="130" w:name="_Toc507233031"/>
      <w:r>
        <w:t>Azure Active Directory Premium</w:t>
      </w:r>
      <w:bookmarkEnd w:id="128"/>
      <w:bookmarkEnd w:id="129"/>
      <w:bookmarkEnd w:id="130"/>
    </w:p>
    <w:bookmarkEnd w:id="127"/>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535832"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31" w:name="AzureInformationProtectionPremium"/>
      <w:r>
        <w:tab/>
      </w:r>
      <w:bookmarkStart w:id="132" w:name="AzureRightsManagement"/>
      <w:bookmarkStart w:id="133" w:name="_Toc459970716"/>
      <w:bookmarkStart w:id="134" w:name="_Toc457466430"/>
      <w:bookmarkStart w:id="135" w:name="_Toc507233032"/>
      <w:r>
        <w:t>Azure Information Protection</w:t>
      </w:r>
      <w:bookmarkEnd w:id="132"/>
      <w:r>
        <w:t xml:space="preserve"> Premium</w:t>
      </w:r>
      <w:bookmarkEnd w:id="133"/>
      <w:bookmarkEnd w:id="134"/>
      <w:bookmarkEnd w:id="135"/>
    </w:p>
    <w:bookmarkEnd w:id="131"/>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535832"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1AD5BCE8" w14:textId="45269F0F" w:rsidR="007259BC" w:rsidRDefault="007259BC" w:rsidP="007259BC">
      <w:pPr>
        <w:pStyle w:val="ProductList-Body"/>
      </w:pPr>
      <w:bookmarkStart w:id="136" w:name="_Toc388464308"/>
      <w:bookmarkStart w:id="137" w:name="Dynamics365"/>
      <w:bookmarkStart w:id="138" w:name="_Toc494738678"/>
      <w:bookmarkStart w:id="139" w:name="_Toc492329139"/>
      <w:bookmarkEnd w:id="117"/>
      <w:bookmarkEnd w:id="118"/>
      <w:bookmarkEnd w:id="136"/>
    </w:p>
    <w:p w14:paraId="75B0DAF0" w14:textId="77777777" w:rsidR="007259BC" w:rsidRDefault="007259BC" w:rsidP="007259BC">
      <w:pPr>
        <w:pStyle w:val="ProductList-Body"/>
      </w:pPr>
    </w:p>
    <w:p w14:paraId="2A7D8654" w14:textId="77777777" w:rsidR="007259BC" w:rsidRDefault="007259BC" w:rsidP="007259BC">
      <w:pPr>
        <w:pStyle w:val="ProductList-Body"/>
      </w:pPr>
    </w:p>
    <w:p w14:paraId="3AB10F09" w14:textId="77777777" w:rsidR="007259BC" w:rsidRDefault="007259BC" w:rsidP="007259BC">
      <w:pPr>
        <w:pStyle w:val="ProductList-Body"/>
      </w:pPr>
    </w:p>
    <w:p w14:paraId="356BCCF1" w14:textId="2C971298" w:rsidR="007259BC" w:rsidRPr="00581792" w:rsidRDefault="007259BC" w:rsidP="007259BC">
      <w:pPr>
        <w:pStyle w:val="ProductList-Offering1Heading"/>
        <w:rPr>
          <w:lang w:val="hr-HR"/>
        </w:rPr>
      </w:pPr>
      <w:bookmarkStart w:id="140" w:name="_Toc507233033"/>
      <w:r w:rsidRPr="00581792">
        <w:rPr>
          <w:lang w:val="hr-HR"/>
        </w:rPr>
        <w:lastRenderedPageBreak/>
        <w:t>Usluge Microsoft Dynamics 365</w:t>
      </w:r>
      <w:bookmarkEnd w:id="137"/>
      <w:bookmarkEnd w:id="138"/>
      <w:bookmarkEnd w:id="139"/>
      <w:bookmarkEnd w:id="140"/>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38"/>
          <w:footerReference w:type="first" r:id="rId39"/>
          <w:pgSz w:w="12240" w:h="15840"/>
          <w:pgMar w:top="1440" w:right="720" w:bottom="1440" w:left="720" w:header="720" w:footer="720" w:gutter="0"/>
          <w:cols w:space="720"/>
          <w:titlePg/>
          <w:docGrid w:linePitch="360"/>
        </w:sectPr>
      </w:pPr>
    </w:p>
    <w:p w14:paraId="7911548D" w14:textId="77777777" w:rsidR="007259BC" w:rsidRPr="00BA2331" w:rsidRDefault="007259BC" w:rsidP="007259BC">
      <w:pPr>
        <w:pStyle w:val="ProductList-Body"/>
      </w:pPr>
      <w:r>
        <w:rPr>
          <w:rFonts w:asciiTheme="majorHAnsi" w:hAnsiTheme="majorHAnsi"/>
          <w:sz w:val="16"/>
          <w:szCs w:val="16"/>
        </w:rPr>
        <w:t>Microsoft Dynamics 365 for Case Management, izdanje Enterprise</w:t>
      </w:r>
    </w:p>
    <w:p w14:paraId="28E5AD12" w14:textId="77777777" w:rsidR="007259BC" w:rsidRPr="00BA2331" w:rsidRDefault="007259BC" w:rsidP="007259BC">
      <w:pPr>
        <w:pStyle w:val="ProductList-Body"/>
      </w:pPr>
      <w:r>
        <w:rPr>
          <w:rFonts w:asciiTheme="majorHAnsi" w:hAnsiTheme="majorHAnsi"/>
          <w:sz w:val="16"/>
          <w:szCs w:val="16"/>
        </w:rPr>
        <w:t>Microsoft Dynamics 365 for Customer Service, izdanje Enterprise</w:t>
      </w:r>
    </w:p>
    <w:p w14:paraId="0E2D4B28" w14:textId="77777777" w:rsidR="007259BC" w:rsidRPr="00BA2331" w:rsidRDefault="007259BC" w:rsidP="007259BC">
      <w:pPr>
        <w:pStyle w:val="ProductList-Body"/>
      </w:pPr>
      <w:r>
        <w:rPr>
          <w:rFonts w:asciiTheme="majorHAnsi" w:hAnsiTheme="majorHAnsi"/>
          <w:sz w:val="16"/>
          <w:szCs w:val="16"/>
        </w:rPr>
        <w:t>Microsoft Dynamics 365 for Field Services, izdanje Enterprise</w:t>
      </w:r>
    </w:p>
    <w:p w14:paraId="7AA8F92C" w14:textId="77777777" w:rsidR="007259BC" w:rsidRPr="00BA2331" w:rsidRDefault="007259BC" w:rsidP="007259BC">
      <w:pPr>
        <w:pStyle w:val="ProductList-Body"/>
      </w:pPr>
      <w:r>
        <w:rPr>
          <w:rFonts w:asciiTheme="majorHAnsi" w:hAnsiTheme="majorHAnsi"/>
          <w:sz w:val="16"/>
          <w:szCs w:val="16"/>
        </w:rPr>
        <w:t>Microsoft Dynamics 365 for Finance and Operations, izdanje Business</w:t>
      </w:r>
    </w:p>
    <w:p w14:paraId="3F6BFD4D" w14:textId="77777777" w:rsidR="007259BC" w:rsidRPr="00BA2331" w:rsidRDefault="007259BC" w:rsidP="007259BC">
      <w:pPr>
        <w:pStyle w:val="ProductList-Body"/>
      </w:pPr>
      <w:r>
        <w:rPr>
          <w:rFonts w:asciiTheme="majorHAnsi" w:hAnsiTheme="majorHAnsi"/>
          <w:sz w:val="16"/>
          <w:szCs w:val="16"/>
        </w:rPr>
        <w:t>Microsoft Dynamics 365 for Operations Activity, izdanje Enterprise</w:t>
      </w:r>
    </w:p>
    <w:p w14:paraId="2CE1579A" w14:textId="77777777" w:rsidR="007259BC" w:rsidRPr="00BA2331" w:rsidRDefault="007259BC" w:rsidP="007259BC">
      <w:pPr>
        <w:pStyle w:val="ProductList-Body"/>
      </w:pPr>
      <w:r>
        <w:rPr>
          <w:rFonts w:asciiTheme="majorHAnsi" w:hAnsiTheme="majorHAnsi"/>
          <w:sz w:val="16"/>
          <w:szCs w:val="16"/>
        </w:rPr>
        <w:t>Microsoft Dynamics 365 for Operations Device, izdanje Enterprise</w:t>
      </w:r>
    </w:p>
    <w:p w14:paraId="5BEA869C" w14:textId="77777777" w:rsidR="007259BC" w:rsidRPr="00BA2331" w:rsidRDefault="007259BC" w:rsidP="007259BC">
      <w:pPr>
        <w:pStyle w:val="ProductList-Body"/>
      </w:pPr>
      <w:r>
        <w:rPr>
          <w:rFonts w:asciiTheme="majorHAnsi" w:hAnsiTheme="majorHAnsi"/>
          <w:sz w:val="16"/>
          <w:szCs w:val="16"/>
        </w:rPr>
        <w:t>Microsoft Dynamics 365 for Project Service Automation, izdanje Enterprise</w:t>
      </w:r>
    </w:p>
    <w:p w14:paraId="4F3AFC71" w14:textId="77777777" w:rsidR="007259BC" w:rsidRPr="00BA2331" w:rsidRDefault="007259BC" w:rsidP="007259BC">
      <w:pPr>
        <w:pStyle w:val="ProductList-Body"/>
      </w:pPr>
      <w:r>
        <w:rPr>
          <w:rFonts w:asciiTheme="majorHAnsi" w:hAnsiTheme="majorHAnsi"/>
          <w:sz w:val="16"/>
          <w:szCs w:val="16"/>
        </w:rPr>
        <w:t>Microsoft Dynamics 365 for Retail, izdanje Enterprise</w:t>
      </w:r>
    </w:p>
    <w:p w14:paraId="24F358DD" w14:textId="77777777" w:rsidR="007259BC" w:rsidRPr="00BA2331" w:rsidRDefault="007259BC" w:rsidP="007259BC">
      <w:pPr>
        <w:pStyle w:val="ProductList-Body"/>
      </w:pPr>
      <w:r>
        <w:rPr>
          <w:rFonts w:asciiTheme="majorHAnsi" w:hAnsiTheme="majorHAnsi"/>
          <w:sz w:val="16"/>
          <w:szCs w:val="16"/>
        </w:rPr>
        <w:t>Microsoft Dynamics 365 for Sales, izdanje Enterprise</w:t>
      </w:r>
    </w:p>
    <w:p w14:paraId="26A4D9A6" w14:textId="77777777" w:rsidR="007259BC" w:rsidRPr="00BA2331" w:rsidRDefault="007259BC" w:rsidP="007259BC">
      <w:pPr>
        <w:pStyle w:val="ProductList-Body"/>
      </w:pPr>
      <w:r>
        <w:rPr>
          <w:rFonts w:asciiTheme="majorHAnsi" w:hAnsiTheme="majorHAnsi"/>
          <w:sz w:val="16"/>
          <w:szCs w:val="16"/>
        </w:rPr>
        <w:t>Microsoft Dynamics 365 for Talent, izdanje Enterprise</w:t>
      </w:r>
    </w:p>
    <w:p w14:paraId="1D3E7419" w14:textId="77777777" w:rsidR="007259BC" w:rsidRPr="00BA2331" w:rsidRDefault="007259BC" w:rsidP="007259BC">
      <w:pPr>
        <w:pStyle w:val="ProductList-Body"/>
      </w:pPr>
      <w:r>
        <w:rPr>
          <w:rFonts w:asciiTheme="majorHAnsi" w:hAnsiTheme="majorHAnsi"/>
          <w:sz w:val="16"/>
          <w:szCs w:val="16"/>
        </w:rPr>
        <w:t>Microsoft Dynamics 365 for Talent: Attract, izdanje Enterprise</w:t>
      </w:r>
    </w:p>
    <w:p w14:paraId="7FF89ECC" w14:textId="77777777" w:rsidR="007259BC" w:rsidRPr="00BA2331" w:rsidRDefault="007259BC" w:rsidP="007259BC">
      <w:pPr>
        <w:pStyle w:val="ProductList-Body"/>
      </w:pPr>
      <w:r>
        <w:rPr>
          <w:rFonts w:asciiTheme="majorHAnsi" w:hAnsiTheme="majorHAnsi"/>
          <w:sz w:val="16"/>
          <w:szCs w:val="16"/>
        </w:rPr>
        <w:t>Microsoft Dynamics 365 for Talent: Onboard, izdanje Enterprise</w:t>
      </w:r>
    </w:p>
    <w:p w14:paraId="7FF0EF64" w14:textId="77777777" w:rsidR="007259BC" w:rsidRPr="00BA2331" w:rsidRDefault="007259BC" w:rsidP="007259BC">
      <w:pPr>
        <w:pStyle w:val="ProductList-Body"/>
      </w:pPr>
      <w:r>
        <w:rPr>
          <w:rFonts w:asciiTheme="majorHAnsi" w:hAnsiTheme="majorHAnsi"/>
          <w:sz w:val="16"/>
          <w:szCs w:val="16"/>
        </w:rPr>
        <w:t>Microsoft Dynamics 365 for Team Members, izdanje Business</w:t>
      </w:r>
    </w:p>
    <w:p w14:paraId="591CD61F" w14:textId="77777777" w:rsidR="007259BC" w:rsidRPr="00BA2331" w:rsidRDefault="007259BC" w:rsidP="007259BC">
      <w:pPr>
        <w:pStyle w:val="ProductList-Body"/>
      </w:pPr>
      <w:r>
        <w:rPr>
          <w:rFonts w:asciiTheme="majorHAnsi" w:hAnsiTheme="majorHAnsi"/>
          <w:sz w:val="16"/>
          <w:szCs w:val="16"/>
        </w:rPr>
        <w:t>Microsoft Dynamics 365 for Team Members, izdanje Enterprise</w:t>
      </w:r>
    </w:p>
    <w:p w14:paraId="424F5AC6" w14:textId="77777777" w:rsidR="007259BC" w:rsidRPr="00BA2331" w:rsidRDefault="007259BC" w:rsidP="007259BC">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77777777" w:rsidR="007259BC" w:rsidRPr="00BA2331" w:rsidRDefault="007259BC" w:rsidP="007259BC">
      <w:pPr>
        <w:pStyle w:val="ProductList-Body"/>
        <w:tabs>
          <w:tab w:val="clear" w:pos="158"/>
          <w:tab w:val="left" w:pos="360"/>
        </w:tabs>
      </w:pPr>
      <w:r>
        <w:t>Vanjski korisnici Usluga Microsoft Dynamics 365 ne trebaju SL za pristup Online usluzi. Ta se iznimka ne primjenjuje na (1) izvođače ili zastupnike Klijenta ili njegova Povezana društva ili (2) Vanjske korisnike koji koriste klijentski softver Microsoft Dynamics 365 s uslugama Microsoft Dynamics 365 koje nisu usluge ili komponente uključene u Microsoft Dynamics 365 Unified Operations Plan, Microsoft Dynamics 365 for Retail ili Microsoft Dynamics 365 for Talent, Microsoft Dynamics 365 for Talent: Attract ili Microsoft Dynamics 365 for Talent: Onboard.</w:t>
      </w:r>
    </w:p>
    <w:p w14:paraId="7BE8CAD6" w14:textId="77777777" w:rsidR="002C345F" w:rsidRPr="00747204" w:rsidRDefault="002C345F" w:rsidP="002C345F">
      <w:pPr>
        <w:pStyle w:val="ProductList-Body"/>
        <w:tabs>
          <w:tab w:val="clear" w:pos="158"/>
          <w:tab w:val="left" w:pos="360"/>
        </w:tabs>
      </w:pPr>
    </w:p>
    <w:p w14:paraId="2CBA73DF" w14:textId="77777777" w:rsidR="002C345F" w:rsidRPr="00747204" w:rsidRDefault="002C345F" w:rsidP="002C345F">
      <w:pPr>
        <w:pStyle w:val="ProductList-ClauseHeading"/>
      </w:pPr>
      <w:r>
        <w:t>Microsoft Dynamics 365 Unified Operations Plan</w:t>
      </w:r>
    </w:p>
    <w:p w14:paraId="07FBFCDE" w14:textId="77777777"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Microsoft Dynamics 365 Finance i Operations te Microsoft Dynamics 365 for Retail </w:t>
      </w:r>
    </w:p>
    <w:p w14:paraId="692095BB" w14:textId="77777777" w:rsidR="002C345F" w:rsidRPr="00747204" w:rsidRDefault="002C345F" w:rsidP="002C345F">
      <w:pPr>
        <w:pStyle w:val="ProductList-Body"/>
        <w:tabs>
          <w:tab w:val="clear" w:pos="158"/>
          <w:tab w:val="left" w:pos="360"/>
        </w:tabs>
      </w:pPr>
    </w:p>
    <w:p w14:paraId="706972BB" w14:textId="77777777" w:rsidR="007259BC" w:rsidRPr="00BA2331" w:rsidRDefault="007259BC" w:rsidP="007259BC">
      <w:pPr>
        <w:pStyle w:val="ProductList-Body"/>
        <w:tabs>
          <w:tab w:val="left" w:pos="360"/>
        </w:tabs>
      </w:pPr>
      <w:r>
        <w:rPr>
          <w:b/>
          <w:color w:val="00188F"/>
        </w:rPr>
        <w:t>Microsoft Dynamics 365 for Talent, Microsoft Dynamics 365 for Talent: Attract i Microsoft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19B57929" w14:textId="77777777" w:rsidR="007259BC" w:rsidRPr="00BA2331" w:rsidRDefault="007259BC" w:rsidP="007259BC">
      <w:pPr>
        <w:pStyle w:val="ProductList-ClauseHeading"/>
      </w:pPr>
      <w:r>
        <w:t>Prava na korištenje poslužitelja za korisničke SL-ove sustava Dynamics 365, korisničke SL-ove za Prijelazni SA i korisničke SL-ove za Dodatke</w:t>
      </w:r>
    </w:p>
    <w:p w14:paraId="61F5CCEB" w14:textId="77777777" w:rsidR="007259BC" w:rsidRPr="00BA2331" w:rsidRDefault="007259BC" w:rsidP="007259BC">
      <w:pPr>
        <w:pStyle w:val="ProductList-Body"/>
      </w:pPr>
      <w:r>
        <w:t>Odredbe o pravu na korištenje poslužitelja u nastavku ne primjenjuju se na Klijenta s licencom za Dynamics 365, izdanje Business, Microsoft Dynamics 365 for Talent: Attract, Microsoft Dynamics 365 for Talent: Onboard ili Klijente s licencom za Dynamics 365, izdanje Enterprise u ugovoru Open License, Open Value i pretplatničkom ugovoru Open Value Subscription</w:t>
      </w:r>
    </w:p>
    <w:p w14:paraId="7C0653AA" w14:textId="77777777" w:rsidR="002C345F" w:rsidRPr="00747204" w:rsidRDefault="002C345F" w:rsidP="002C345F">
      <w:pPr>
        <w:pStyle w:val="ProductList-Body"/>
      </w:pPr>
    </w:p>
    <w:p w14:paraId="19C4A0F6" w14:textId="77777777" w:rsidR="002C345F" w:rsidRPr="00747204" w:rsidRDefault="002C345F" w:rsidP="002C345F">
      <w:pPr>
        <w:pStyle w:val="ProductList-Body"/>
        <w:ind w:left="180"/>
      </w:pPr>
      <w:r>
        <w:rPr>
          <w:b/>
          <w:color w:val="0072C6"/>
        </w:rPr>
        <w:t>Microsoft Dynamics 365 for Operations, izdanje Enterprise, On-premises Server</w:t>
      </w:r>
    </w:p>
    <w:p w14:paraId="275FCF1E" w14:textId="77777777" w:rsidR="002C345F" w:rsidRPr="00747204" w:rsidRDefault="002C345F" w:rsidP="002C345F">
      <w:pPr>
        <w:pStyle w:val="ProductList-Body"/>
        <w:ind w:left="180"/>
      </w:pPr>
      <w:r>
        <w:t>Klijenti s aktivnim pretplatama za (1) Microsoft Dynamics 365 Plan ili (2) Microsoft Dynamics 365 Unified Operations Plan (ili bilo kojom zasebno licenciranom komponentom Plana) mogu:</w:t>
      </w:r>
    </w:p>
    <w:p w14:paraId="21996BE5" w14:textId="77777777"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Microsoft Dynamics 365 for Operations Server na bilo kojem mrežnom poslužitelju ili dijeljenim poslužiteljima</w:t>
      </w:r>
    </w:p>
    <w:p w14:paraId="15CCFA4C" w14:textId="77777777" w:rsidR="002C345F" w:rsidRPr="00747204" w:rsidRDefault="002C345F" w:rsidP="002C345F">
      <w:pPr>
        <w:pStyle w:val="ProductList-Body"/>
        <w:numPr>
          <w:ilvl w:val="0"/>
          <w:numId w:val="39"/>
        </w:numPr>
        <w:tabs>
          <w:tab w:val="left" w:pos="360"/>
          <w:tab w:val="left" w:pos="720"/>
        </w:tabs>
        <w:ind w:left="720"/>
      </w:pPr>
      <w:r>
        <w:t>instalirati i koristiti softver Microsoft Dynamics AX 2012 R3 Server umjesto softvera Microsoft Dynamic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035FBCF5" w14:textId="77777777" w:rsidR="002C345F" w:rsidRPr="00747204" w:rsidRDefault="002C345F" w:rsidP="002C345F">
      <w:pPr>
        <w:pStyle w:val="ProductList-Body"/>
        <w:tabs>
          <w:tab w:val="clear" w:pos="158"/>
          <w:tab w:val="left" w:pos="180"/>
        </w:tabs>
        <w:ind w:left="180"/>
      </w:pPr>
      <w:r>
        <w:rPr>
          <w:b/>
          <w:color w:val="0072C6"/>
        </w:rPr>
        <w:t>Microsoft Dynamics 365 On-premises Server</w:t>
      </w:r>
    </w:p>
    <w:p w14:paraId="0AE0AB18" w14:textId="77777777" w:rsidR="002C345F" w:rsidRPr="00747204" w:rsidRDefault="002C345F" w:rsidP="002C345F">
      <w:pPr>
        <w:pStyle w:val="ProductList-Body"/>
        <w:ind w:left="180"/>
      </w:pPr>
      <w:r>
        <w:t>Klijenti s aktivnim pretplatama za (1) Microsoft Dynamics 365 Plan ili (2) Microsoft Dynamics 365 Customer Engagement Plan (ili bilo kojom zasebno licenciranom komponentom Plana) mogu:</w:t>
      </w:r>
    </w:p>
    <w:p w14:paraId="68107D82" w14:textId="77777777" w:rsidR="002C345F" w:rsidRPr="00747204" w:rsidRDefault="002C345F" w:rsidP="002C345F">
      <w:pPr>
        <w:pStyle w:val="ProductList-Body"/>
        <w:numPr>
          <w:ilvl w:val="0"/>
          <w:numId w:val="43"/>
        </w:numPr>
      </w:pPr>
      <w:r>
        <w:t>instalirati neograničeni broj kopija softvera Microsoft Dynamics 365 Server (lokalno) na bilo kojem mrežnom poslužitelju ili dijeljenim poslužiteljima</w:t>
      </w:r>
    </w:p>
    <w:p w14:paraId="5BABD13A" w14:textId="77777777" w:rsidR="002C345F" w:rsidRPr="00747204" w:rsidRDefault="002C345F" w:rsidP="002C345F">
      <w:pPr>
        <w:pStyle w:val="ProductList-Body"/>
        <w:numPr>
          <w:ilvl w:val="0"/>
          <w:numId w:val="43"/>
        </w:numPr>
      </w:pPr>
      <w:r>
        <w:t xml:space="preserve">instalirati softver Microsoft Dynamics CRM 2016 Server umjesto softvera Microsoft Dynamic 365 On-Premise Server </w:t>
      </w:r>
    </w:p>
    <w:p w14:paraId="69868ACA" w14:textId="77777777" w:rsidR="002C345F" w:rsidRPr="00747204" w:rsidRDefault="002C345F" w:rsidP="002C345F">
      <w:pPr>
        <w:pStyle w:val="ProductList-Body"/>
        <w:numPr>
          <w:ilvl w:val="0"/>
          <w:numId w:val="43"/>
        </w:numPr>
      </w:pPr>
      <w:r>
        <w:t>dopustiti pristup poslužiteljskom softveru samo korisnicima i uređajima kojima je dodijeljen kvalificirani SL i</w:t>
      </w:r>
    </w:p>
    <w:p w14:paraId="698756B9" w14:textId="77777777" w:rsidR="002C345F" w:rsidRPr="00747204" w:rsidRDefault="002C345F" w:rsidP="002C345F">
      <w:pPr>
        <w:pStyle w:val="ProductList-Body"/>
        <w:numPr>
          <w:ilvl w:val="0"/>
          <w:numId w:val="43"/>
        </w:numPr>
      </w:pPr>
      <w:r>
        <w:t>dopustiti korisnicima i uređajima kojima je dodijeljen jedan od sljedećih CAL-ova pristup verziji poslužiteljskog softvera koja je aktualna od datuma početka pretplate: CAL-ovi za Microsoft Dynamics 365 On-premises for Sales, Customer Service ili Team Members; ili CAL za Microsoft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lastRenderedPageBreak/>
        <w:t>Rješenje Microsoft Relationship Sales</w:t>
      </w:r>
    </w:p>
    <w:p w14:paraId="1B3D260C" w14:textId="77777777" w:rsidR="007259BC" w:rsidRPr="00BA2331" w:rsidRDefault="007259BC" w:rsidP="007259BC">
      <w:pPr>
        <w:pStyle w:val="ProductList-Body"/>
      </w:pPr>
      <w:r>
        <w:t>Rješenje Microsoft Relationship Sales uključuje Microsoft Dynamics 365 for Sales, izdanje Enterprise, i LinkedIn Sales Navigator, izdanje Enterprise. LinkedIn Sales Navigator, izdanje 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0"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1"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2"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77777777" w:rsidR="002C345F" w:rsidRPr="00747204" w:rsidRDefault="002C345F" w:rsidP="002C345F">
      <w:pPr>
        <w:pStyle w:val="ProductList-Body"/>
        <w:ind w:left="180"/>
      </w:pPr>
      <w:r>
        <w:t>Ne postoji SLA za LinkedIn Sales Navigator, izdanje 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41" w:name="_Toc459970722"/>
      <w:bookmarkStart w:id="142" w:name="MicrosoftSocialEngagement"/>
      <w:r>
        <w:rPr>
          <w:b/>
          <w:color w:val="00188F"/>
        </w:rPr>
        <w:t>Microsoft Social Engagement</w:t>
      </w:r>
      <w:bookmarkEnd w:id="141"/>
    </w:p>
    <w:bookmarkEnd w:id="142"/>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4A00B7E3" w14:textId="77777777" w:rsidR="00581792" w:rsidRPr="00CD5B6E" w:rsidRDefault="00581792" w:rsidP="00581792">
      <w:pPr>
        <w:pStyle w:val="ProductList-Body"/>
        <w:tabs>
          <w:tab w:val="clear" w:pos="158"/>
          <w:tab w:val="left" w:pos="360"/>
        </w:tabs>
        <w:ind w:left="180"/>
      </w:pPr>
      <w:r>
        <w:rPr>
          <w:b/>
          <w:color w:val="0072C6"/>
        </w:rPr>
        <w:t>Društveni sadržaj pribavljen putem usluge Microsoft Social Engagement</w:t>
      </w:r>
    </w:p>
    <w:p w14:paraId="189B5D34" w14:textId="77777777" w:rsidR="00581792" w:rsidRPr="00CD5B6E" w:rsidRDefault="00581792" w:rsidP="00581792">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1B535049" w14:textId="77777777" w:rsidR="00581792" w:rsidRPr="00CD5B6E" w:rsidRDefault="00581792" w:rsidP="00581792">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663BC36E" w14:textId="77777777" w:rsidR="00581792" w:rsidRPr="00CD5B6E" w:rsidRDefault="00581792" w:rsidP="00581792">
      <w:pPr>
        <w:pStyle w:val="ProductList-Body"/>
        <w:numPr>
          <w:ilvl w:val="0"/>
          <w:numId w:val="13"/>
        </w:numPr>
        <w:tabs>
          <w:tab w:val="clear" w:pos="158"/>
          <w:tab w:val="left" w:pos="180"/>
        </w:tabs>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1DC534AB" w14:textId="77777777" w:rsidR="00581792" w:rsidRPr="00CD5B6E" w:rsidRDefault="00581792" w:rsidP="00581792">
      <w:pPr>
        <w:pStyle w:val="ProductList-Body"/>
        <w:numPr>
          <w:ilvl w:val="0"/>
          <w:numId w:val="13"/>
        </w:numPr>
        <w:spacing w:before="40"/>
        <w:ind w:left="810" w:hanging="274"/>
      </w:pPr>
      <w:r>
        <w:t>uputite Klijenta da uredi ili izbriše Društveni sadržaj ako Klijent izvozi Društveni sadržaj te da izbriše Društveni sadržaj ili mu ograniči daljnji pristup nakon raskida ili isteka Online usluge.</w:t>
      </w:r>
    </w:p>
    <w:p w14:paraId="62496070" w14:textId="77777777" w:rsidR="0002002E" w:rsidRPr="006D2C33" w:rsidRDefault="00535832"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43" w:name="_Toc507233034"/>
      <w:bookmarkStart w:id="144" w:name="O365Services"/>
      <w:r w:rsidRPr="00566D26">
        <w:rPr>
          <w:lang w:val="hr-HR"/>
        </w:rPr>
        <w:t>Usluge Office 365</w:t>
      </w:r>
      <w:bookmarkEnd w:id="143"/>
    </w:p>
    <w:bookmarkEnd w:id="144"/>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45" w:name="CoreFeaturesforOffice365Services"/>
      <w:r>
        <w:rPr>
          <w:b/>
          <w:color w:val="00188F"/>
        </w:rPr>
        <w:t>Značajke Core za Usluge Office 365</w:t>
      </w:r>
    </w:p>
    <w:bookmarkEnd w:id="145"/>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46" w:name="MicrosoftTeams"/>
      <w:r>
        <w:rPr>
          <w:b/>
          <w:color w:val="00188F"/>
        </w:rPr>
        <w:t>Microsoft Teams</w:t>
      </w:r>
      <w:bookmarkEnd w:id="146"/>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535832"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40EDB465" w14:textId="77777777" w:rsidR="00E93FD0" w:rsidRPr="00690C65" w:rsidRDefault="00E93FD0" w:rsidP="004717F1">
      <w:pPr>
        <w:pStyle w:val="ProductList-Offering2Heading"/>
      </w:pPr>
      <w:bookmarkStart w:id="147" w:name="ExchangeOnline"/>
      <w:r w:rsidRPr="00566D26">
        <w:rPr>
          <w:lang w:val="hr-HR"/>
        </w:rPr>
        <w:tab/>
      </w:r>
      <w:bookmarkStart w:id="148" w:name="_Toc507233035"/>
      <w:r>
        <w:t>Exchange Online</w:t>
      </w:r>
      <w:bookmarkEnd w:id="148"/>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7"/>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77777777" w:rsidR="00854711" w:rsidRPr="006D2C33" w:rsidRDefault="00854711" w:rsidP="00854711">
      <w:pPr>
        <w:pStyle w:val="ProductList-Body"/>
      </w:pPr>
      <w:r>
        <w:rPr>
          <w:rFonts w:asciiTheme="majorHAnsi" w:hAnsiTheme="majorHAnsi"/>
          <w:sz w:val="16"/>
          <w:szCs w:val="16"/>
        </w:rPr>
        <w:t>Sprječavanje gubitka podataka</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lastRenderedPageBreak/>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4"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6482D0DC"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49" w:name="_Toc423959249"/>
      <w:r w:rsidRPr="00E05502">
        <w:rPr>
          <w:b/>
          <w:color w:val="00188F"/>
        </w:rPr>
        <w:t>Ugovor o razini usluge</w:t>
      </w:r>
      <w:bookmarkEnd w:id="149"/>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5358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50" w:name="_Toc507233036"/>
      <w:bookmarkStart w:id="151" w:name="Office365Applications"/>
      <w:bookmarkStart w:id="152" w:name="O365Applications"/>
      <w:r w:rsidRPr="00566D26">
        <w:rPr>
          <w:lang w:val="hr-HR"/>
        </w:rPr>
        <w:t>Aplikacije Office 365</w:t>
      </w:r>
      <w:bookmarkEnd w:id="150"/>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36C4DA2B" w14:textId="77777777" w:rsidR="005162B3" w:rsidRDefault="005162B3" w:rsidP="005162B3">
      <w:pPr>
        <w:pStyle w:val="ProductList-Body"/>
        <w:tabs>
          <w:tab w:val="clear" w:pos="158"/>
          <w:tab w:val="left" w:pos="180"/>
        </w:tabs>
      </w:pPr>
      <w:r>
        <w:t>Svaki korisnik kojem Klijent prenese SL za korisnika mora imati Microsoftov račun da bi koristio softver pružen u okviru pretplate. Ti korisnici:</w:t>
      </w:r>
    </w:p>
    <w:p w14:paraId="38F28135" w14:textId="77777777" w:rsidR="005162B3" w:rsidRDefault="005162B3" w:rsidP="005162B3">
      <w:pPr>
        <w:pStyle w:val="ProductList-Body"/>
        <w:numPr>
          <w:ilvl w:val="0"/>
          <w:numId w:val="40"/>
        </w:numPr>
        <w:ind w:left="450" w:hanging="270"/>
      </w:pPr>
      <w:r>
        <w:t>mogu aktivirati softver isporučen uz SL na do pet istovremenih okruženja operacijskih sustava za lokalno ili udaljeno korištenje;</w:t>
      </w:r>
    </w:p>
    <w:p w14:paraId="4A53A313" w14:textId="77777777" w:rsidR="005162B3" w:rsidRDefault="005162B3" w:rsidP="005162B3">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45" w:history="1">
        <w:r>
          <w:rPr>
            <w:rStyle w:val="Hyperlink"/>
          </w:rPr>
          <w:t>www.office.com/sca</w:t>
        </w:r>
      </w:hyperlink>
      <w:r w:rsidRPr="00CF7B54">
        <w:t>.</w:t>
      </w:r>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Klijente s licencom za Office 365 Business te</w:t>
      </w:r>
    </w:p>
    <w:p w14:paraId="05A3DB0F" w14:textId="77777777" w:rsidR="005162B3" w:rsidRPr="009D2033" w:rsidRDefault="005162B3" w:rsidP="005162B3">
      <w:pPr>
        <w:pStyle w:val="ProductList-Body"/>
        <w:numPr>
          <w:ilvl w:val="0"/>
          <w:numId w:val="40"/>
        </w:numPr>
        <w:spacing w:before="40"/>
        <w:ind w:left="461"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lastRenderedPageBreak/>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5358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53" w:name="MicrosoftMyAnalytics"/>
      <w:bookmarkStart w:id="154" w:name="_Toc465426847"/>
      <w:bookmarkStart w:id="155" w:name="_Toc507233037"/>
      <w:r w:rsidRPr="000E7B9F">
        <w:rPr>
          <w:lang w:val="hr-HR"/>
        </w:rPr>
        <w:t>Microsoft MyAnalytics</w:t>
      </w:r>
      <w:bookmarkEnd w:id="153"/>
      <w:bookmarkEnd w:id="154"/>
      <w:bookmarkEnd w:id="155"/>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535832"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56" w:name="_Toc507233038"/>
      <w:r w:rsidR="00976EB6" w:rsidRPr="00566D26">
        <w:rPr>
          <w:lang w:val="hr-HR"/>
        </w:rPr>
        <w:t>Office Online</w:t>
      </w:r>
      <w:bookmarkEnd w:id="156"/>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5358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57" w:name="_Toc507233039"/>
      <w:r>
        <w:t>OneDrive for Business</w:t>
      </w:r>
      <w:bookmarkEnd w:id="157"/>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5358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58" w:name="_Toc453946627"/>
      <w:bookmarkStart w:id="159" w:name="_Toc451949065"/>
      <w:bookmarkStart w:id="160" w:name="ProjectOnline"/>
      <w:r>
        <w:tab/>
      </w:r>
      <w:bookmarkStart w:id="161" w:name="_Toc507233040"/>
      <w:r w:rsidR="006F76BD">
        <w:t>Project Online</w:t>
      </w:r>
      <w:bookmarkEnd w:id="158"/>
      <w:bookmarkEnd w:id="159"/>
      <w:bookmarkEnd w:id="161"/>
    </w:p>
    <w:bookmarkEnd w:id="160"/>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5358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62" w:name="_Toc507233041"/>
      <w:r>
        <w:t>SharePoint Online</w:t>
      </w:r>
      <w:bookmarkEnd w:id="16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1B9BA0F" w:rsidR="0002002E" w:rsidRPr="006D2C33" w:rsidRDefault="0002002E" w:rsidP="0002002E">
      <w:pPr>
        <w:pStyle w:val="ProductList-Body"/>
      </w:pPr>
      <w:r>
        <w:rPr>
          <w:rFonts w:asciiTheme="majorHAnsi" w:hAnsiTheme="majorHAnsi"/>
          <w:sz w:val="16"/>
          <w:szCs w:val="16"/>
        </w:rPr>
        <w:t xml:space="preserve">SharePoint Online </w:t>
      </w:r>
      <w:r w:rsidR="00B13762">
        <w:rPr>
          <w:rFonts w:asciiTheme="majorHAnsi" w:hAnsiTheme="majorHAnsi"/>
          <w:sz w:val="16"/>
          <w:szCs w:val="16"/>
        </w:rPr>
        <w:t>F</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4CA80F4"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B13762">
        <w:t>F</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5358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18A8E69" w14:textId="77777777" w:rsidR="003A2B7E" w:rsidRPr="003A2B7E" w:rsidRDefault="003A2B7E" w:rsidP="003A2B7E">
      <w:pPr>
        <w:pStyle w:val="ProductList-Offering2Heading"/>
        <w:outlineLvl w:val="2"/>
        <w:rPr>
          <w:lang w:val="hr-HR"/>
        </w:rPr>
      </w:pPr>
      <w:r w:rsidRPr="003A2B7E">
        <w:rPr>
          <w:lang w:val="hr-HR"/>
        </w:rPr>
        <w:tab/>
      </w:r>
      <w:bookmarkStart w:id="163" w:name="SkypeforBusinessOnline"/>
      <w:bookmarkStart w:id="164" w:name="_Toc505767652"/>
      <w:bookmarkStart w:id="165" w:name="_Toc503180492"/>
      <w:bookmarkStart w:id="166" w:name="_Toc507233042"/>
      <w:r w:rsidRPr="003A2B7E">
        <w:rPr>
          <w:lang w:val="hr-HR"/>
        </w:rPr>
        <w:t>Skype za tvrtke online</w:t>
      </w:r>
      <w:bookmarkEnd w:id="163"/>
      <w:bookmarkEnd w:id="164"/>
      <w:bookmarkEnd w:id="165"/>
      <w:bookmarkEnd w:id="166"/>
    </w:p>
    <w:p w14:paraId="4B8643F6" w14:textId="77777777" w:rsidR="003A2B7E" w:rsidRDefault="003A2B7E" w:rsidP="003A2B7E">
      <w:pPr>
        <w:pStyle w:val="ProductList-Offering1"/>
        <w:sectPr w:rsidR="003A2B7E" w:rsidSect="00E275D6">
          <w:type w:val="continuous"/>
          <w:pgSz w:w="12240" w:h="15840"/>
          <w:pgMar w:top="1440" w:right="720" w:bottom="1440" w:left="720" w:header="720" w:footer="720" w:gutter="0"/>
          <w:cols w:space="720"/>
          <w:titlePg/>
          <w:docGrid w:linePitch="360"/>
        </w:sectPr>
      </w:pPr>
    </w:p>
    <w:p w14:paraId="78EA0AD5"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Skype za tvrtke online (Plan 1 i Plan 2)</w:t>
      </w:r>
    </w:p>
    <w:p w14:paraId="45AE7EBF"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 xml:space="preserve">Audio Conferencing </w:t>
      </w:r>
    </w:p>
    <w:p w14:paraId="5241387B" w14:textId="77777777" w:rsidR="003A2B7E" w:rsidRPr="00EF1E73" w:rsidRDefault="003A2B7E" w:rsidP="003A2B7E">
      <w:pPr>
        <w:pStyle w:val="ProductList-Body"/>
        <w:rPr>
          <w:rFonts w:asciiTheme="majorHAnsi" w:hAnsiTheme="majorHAnsi"/>
          <w:sz w:val="16"/>
          <w:szCs w:val="16"/>
        </w:rPr>
      </w:pPr>
      <w:r>
        <w:rPr>
          <w:rFonts w:asciiTheme="majorHAnsi" w:hAnsiTheme="majorHAnsi"/>
          <w:sz w:val="16"/>
          <w:szCs w:val="16"/>
        </w:rPr>
        <w:t>Calling Plan</w:t>
      </w:r>
    </w:p>
    <w:p w14:paraId="2B20B162"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Common Area Phone</w:t>
      </w:r>
    </w:p>
    <w:p w14:paraId="2041C941"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Communication Credits</w:t>
      </w:r>
    </w:p>
    <w:p w14:paraId="16D2957D"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Phone System</w:t>
      </w:r>
    </w:p>
    <w:p w14:paraId="27BD8BD7" w14:textId="77777777" w:rsidR="003A2B7E" w:rsidRDefault="003A2B7E" w:rsidP="003A2B7E">
      <w:pPr>
        <w:pStyle w:val="ProductList-Offering2"/>
        <w:sectPr w:rsidR="003A2B7E"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67" w:name="ZnačajkeCore"/>
      <w:r>
        <w:rPr>
          <w:b/>
          <w:color w:val="00188F"/>
        </w:rPr>
        <w:t>Značajke Core</w:t>
      </w:r>
      <w:bookmarkEnd w:id="167"/>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0E9863DC"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073BAAA5" w14:textId="3420EEFE" w:rsidR="003A2B7E" w:rsidRDefault="003A2B7E" w:rsidP="00CB6005">
      <w:pPr>
        <w:pStyle w:val="ProductList-Body"/>
        <w:tabs>
          <w:tab w:val="clear" w:pos="158"/>
          <w:tab w:val="left" w:pos="360"/>
        </w:tabs>
      </w:pPr>
    </w:p>
    <w:p w14:paraId="5B5DE970" w14:textId="77777777" w:rsidR="003A2B7E" w:rsidRDefault="003A2B7E" w:rsidP="003A2B7E">
      <w:pPr>
        <w:pStyle w:val="ProductList-Body"/>
        <w:tabs>
          <w:tab w:val="clear" w:pos="158"/>
          <w:tab w:val="left" w:pos="360"/>
        </w:tabs>
      </w:pPr>
      <w:r>
        <w:rPr>
          <w:b/>
          <w:color w:val="00188F"/>
        </w:rPr>
        <w:t>Common Area Phones</w:t>
      </w:r>
    </w:p>
    <w:p w14:paraId="3CD150F8" w14:textId="77777777" w:rsidR="003A2B7E" w:rsidRDefault="003A2B7E" w:rsidP="003A2B7E">
      <w:pPr>
        <w:pStyle w:val="ProductList-Body"/>
        <w:tabs>
          <w:tab w:val="clear" w:pos="158"/>
          <w:tab w:val="left" w:pos="360"/>
        </w:tabs>
      </w:pPr>
      <w:r>
        <w:t>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46"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 xml:space="preserve">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w:t>
      </w:r>
      <w:r>
        <w:lastRenderedPageBreak/>
        <w:t>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535832"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68" w:name="_Toc507233043"/>
      <w:bookmarkStart w:id="169" w:name="OtherOnlineServices"/>
      <w:r w:rsidRPr="00566D26">
        <w:rPr>
          <w:lang w:val="hr-HR"/>
        </w:rPr>
        <w:t>Ostale Online usluge</w:t>
      </w:r>
      <w:bookmarkEnd w:id="168"/>
    </w:p>
    <w:p w14:paraId="78E695E7" w14:textId="77777777" w:rsidR="003F77C0" w:rsidRPr="00AF11F9" w:rsidRDefault="003F77C0" w:rsidP="003F77C0">
      <w:pPr>
        <w:pStyle w:val="ProductList-Offering2Heading"/>
        <w:outlineLvl w:val="2"/>
        <w:rPr>
          <w:lang w:val="hr-HR"/>
        </w:rPr>
      </w:pPr>
      <w:bookmarkStart w:id="170" w:name="MicrosoftLearning"/>
      <w:bookmarkStart w:id="171" w:name="MicrosoftPowerBIPro"/>
      <w:bookmarkEnd w:id="169"/>
      <w:r w:rsidRPr="00AF11F9">
        <w:rPr>
          <w:lang w:val="hr-HR"/>
        </w:rPr>
        <w:tab/>
      </w:r>
      <w:bookmarkStart w:id="172" w:name="_Toc476230941"/>
      <w:bookmarkStart w:id="173" w:name="_Toc476476626"/>
      <w:bookmarkStart w:id="174" w:name="_Toc507233044"/>
      <w:bookmarkStart w:id="175" w:name="BingMaps"/>
      <w:r w:rsidRPr="00AF11F9">
        <w:rPr>
          <w:lang w:val="hr-HR"/>
        </w:rPr>
        <w:t>Bing karte Enterprise Platform i Mobile Asset Management Platform</w:t>
      </w:r>
      <w:bookmarkEnd w:id="172"/>
      <w:bookmarkEnd w:id="173"/>
      <w:bookmarkEnd w:id="174"/>
    </w:p>
    <w:bookmarkEnd w:id="175"/>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7" w:history="1">
        <w:r>
          <w:rPr>
            <w:rStyle w:val="Hyperlink"/>
          </w:rPr>
          <w:t>https://aka.ms/bingmapsplatformapistou</w:t>
        </w:r>
      </w:hyperlink>
      <w:r>
        <w:t xml:space="preserve"> i </w:t>
      </w:r>
      <w:hyperlink r:id="rId48"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9" w:history="1">
        <w:r>
          <w:rPr>
            <w:rStyle w:val="Hyperlink"/>
          </w:rPr>
          <w:t>https://go.microsoft.com/fwlink/?LinkId=521839</w:t>
        </w:r>
      </w:hyperlink>
      <w:r>
        <w:t xml:space="preserve"> primjenjuju se na Klijentovu upotrebu Usluge Bing karte.</w:t>
      </w:r>
    </w:p>
    <w:p w14:paraId="0F3772EB" w14:textId="77777777" w:rsidR="00752055" w:rsidRPr="00895438" w:rsidRDefault="00535832"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1FF27DDF" w:rsidR="00A20580" w:rsidRPr="00A20580" w:rsidRDefault="00A20580" w:rsidP="00A20580">
      <w:pPr>
        <w:pStyle w:val="ProductList-Offering2Heading"/>
        <w:outlineLvl w:val="2"/>
        <w:rPr>
          <w:lang w:val="hr-HR"/>
        </w:rPr>
      </w:pPr>
      <w:bookmarkStart w:id="176" w:name="Intune"/>
      <w:bookmarkStart w:id="177" w:name="_Toc459970737"/>
      <w:r w:rsidRPr="00A20580">
        <w:rPr>
          <w:lang w:val="hr-HR"/>
        </w:rPr>
        <w:tab/>
      </w:r>
      <w:bookmarkStart w:id="178" w:name="_Toc476230942"/>
      <w:bookmarkStart w:id="179" w:name="_Toc507233045"/>
      <w:bookmarkStart w:id="180" w:name="BusinessApplicationPlatform"/>
      <w:r w:rsidRPr="00A20580">
        <w:rPr>
          <w:lang w:val="hr-HR"/>
        </w:rPr>
        <w:t>Platforma za poslovne aplikacije</w:t>
      </w:r>
      <w:bookmarkEnd w:id="178"/>
      <w:bookmarkEnd w:id="179"/>
    </w:p>
    <w:bookmarkEnd w:id="180"/>
    <w:p w14:paraId="39D7C7D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first" r:id="rId50"/>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lastRenderedPageBreak/>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77777777" w:rsidR="00B13762" w:rsidRPr="0008458E"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723E25CA" w14:textId="77777777" w:rsidR="00E6465C" w:rsidRPr="00585A48" w:rsidRDefault="00535832"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81" w:name="_Toc476476628"/>
      <w:r>
        <w:tab/>
      </w:r>
      <w:bookmarkStart w:id="182" w:name="_Toc507233046"/>
      <w:r w:rsidR="00E6465C">
        <w:t>Microsoft Cloud App Security</w:t>
      </w:r>
      <w:bookmarkEnd w:id="181"/>
      <w:bookmarkEnd w:id="182"/>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535832"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76"/>
    <w:bookmarkEnd w:id="177"/>
    <w:p w14:paraId="6115D92A" w14:textId="25C2BF9E" w:rsidR="00A20580" w:rsidRPr="00A20580" w:rsidRDefault="00A20580" w:rsidP="00A20580">
      <w:pPr>
        <w:pStyle w:val="ProductList-Offering2Heading"/>
        <w:outlineLvl w:val="2"/>
        <w:rPr>
          <w:lang w:val="hr-HR"/>
        </w:rPr>
      </w:pPr>
      <w:r w:rsidRPr="00A20580">
        <w:rPr>
          <w:lang w:val="hr-HR"/>
        </w:rPr>
        <w:tab/>
      </w:r>
      <w:bookmarkStart w:id="183" w:name="_Toc476230944"/>
      <w:bookmarkStart w:id="184" w:name="_Toc507233047"/>
      <w:r w:rsidRPr="00A20580">
        <w:rPr>
          <w:lang w:val="hr-HR"/>
        </w:rPr>
        <w:t>Microsoft Intune</w:t>
      </w:r>
      <w:bookmarkEnd w:id="183"/>
      <w:bookmarkEnd w:id="184"/>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55"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 xml:space="preserve">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w:t>
      </w:r>
      <w:r>
        <w:lastRenderedPageBreak/>
        <w:t>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535832"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719F9463" w14:textId="77758D5A" w:rsidR="00854711" w:rsidRPr="00564816" w:rsidRDefault="00854711" w:rsidP="00854711">
      <w:pPr>
        <w:pStyle w:val="ProductList-Offering2Heading"/>
        <w:ind w:firstLine="158"/>
        <w:outlineLvl w:val="2"/>
        <w:rPr>
          <w:b w:val="0"/>
          <w:color w:val="000000" w:themeColor="text1"/>
          <w:sz w:val="8"/>
          <w:szCs w:val="8"/>
          <w:lang w:val="hr-HR"/>
        </w:rPr>
      </w:pPr>
      <w:bookmarkStart w:id="185" w:name="_Toc492329154"/>
      <w:bookmarkStart w:id="186" w:name="_Toc507233048"/>
      <w:bookmarkStart w:id="187" w:name="MicrosoftKaizalaPro"/>
      <w:bookmarkStart w:id="188" w:name="_Toc453946633"/>
      <w:bookmarkStart w:id="189" w:name="_Toc451949071"/>
      <w:r w:rsidRPr="00564816">
        <w:rPr>
          <w:lang w:val="hr-HR"/>
        </w:rPr>
        <w:t>Microsoft Kaizala Pro</w:t>
      </w:r>
      <w:bookmarkEnd w:id="185"/>
      <w:bookmarkEnd w:id="186"/>
    </w:p>
    <w:bookmarkEnd w:id="187"/>
    <w:p w14:paraId="120C85F1" w14:textId="77777777" w:rsidR="00854711" w:rsidRPr="007F3AE9" w:rsidRDefault="00854711" w:rsidP="00854711">
      <w:pPr>
        <w:pStyle w:val="ProductList-ClauseHeading"/>
      </w:pPr>
      <w:r>
        <w:t>Ugovor o razini usluge</w:t>
      </w:r>
    </w:p>
    <w:p w14:paraId="057B184A" w14:textId="77777777" w:rsidR="00854711" w:rsidRDefault="00854711" w:rsidP="00854711">
      <w:pPr>
        <w:pStyle w:val="ProductList-Body"/>
        <w:rPr>
          <w:b/>
          <w:color w:val="00188F"/>
        </w:rPr>
      </w:pPr>
      <w:r>
        <w:t>Ne postoji Ugovor o razini usluge za Microsoft Kaizala Pro.</w:t>
      </w:r>
    </w:p>
    <w:p w14:paraId="5E5F8907" w14:textId="77777777" w:rsidR="00854711" w:rsidRPr="00585A48" w:rsidRDefault="00535832" w:rsidP="00854711">
      <w:pPr>
        <w:pStyle w:val="ProductList-Body"/>
        <w:shd w:val="clear" w:color="auto" w:fill="A6A6A6" w:themeFill="background1" w:themeFillShade="A6"/>
        <w:spacing w:before="120" w:after="240"/>
        <w:jc w:val="right"/>
        <w:rPr>
          <w:sz w:val="16"/>
          <w:szCs w:val="16"/>
        </w:rPr>
      </w:pPr>
      <w:hyperlink w:anchor="Sadržaj" w:history="1">
        <w:r w:rsidR="00854711">
          <w:rPr>
            <w:rStyle w:val="Hyperlink"/>
            <w:sz w:val="16"/>
            <w:szCs w:val="16"/>
          </w:rPr>
          <w:t>Sadr</w:t>
        </w:r>
        <w:r w:rsidR="00854711" w:rsidRPr="0058556A">
          <w:rPr>
            <w:rStyle w:val="Hyperlink"/>
            <w:sz w:val="16"/>
            <w:szCs w:val="16"/>
          </w:rPr>
          <w:t>žaj</w:t>
        </w:r>
      </w:hyperlink>
      <w:r w:rsidR="00854711">
        <w:rPr>
          <w:sz w:val="16"/>
          <w:szCs w:val="16"/>
        </w:rPr>
        <w:t xml:space="preserve"> / </w:t>
      </w:r>
      <w:hyperlink w:anchor="Opće odredbe" w:history="1">
        <w:r w:rsidR="00854711">
          <w:rPr>
            <w:rStyle w:val="Hyperlink"/>
            <w:sz w:val="16"/>
            <w:szCs w:val="16"/>
          </w:rPr>
          <w:t>Opće odredbe</w:t>
        </w:r>
      </w:hyperlink>
    </w:p>
    <w:p w14:paraId="6C633E61" w14:textId="63917CDA" w:rsidR="006F76BD" w:rsidRPr="00903BB7" w:rsidRDefault="00854711" w:rsidP="009119A8">
      <w:pPr>
        <w:pStyle w:val="ProductList-Offering2Heading"/>
        <w:keepNext/>
        <w:outlineLvl w:val="2"/>
      </w:pPr>
      <w:r>
        <w:tab/>
      </w:r>
      <w:bookmarkStart w:id="190" w:name="_Toc507233049"/>
      <w:r w:rsidR="006F76BD">
        <w:t>Microsoft Learning</w:t>
      </w:r>
      <w:bookmarkEnd w:id="188"/>
      <w:bookmarkEnd w:id="190"/>
      <w:r w:rsidR="006F76BD">
        <w:t xml:space="preserve"> </w:t>
      </w:r>
      <w:bookmarkEnd w:id="189"/>
    </w:p>
    <w:bookmarkEnd w:id="170"/>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191" w:name="_Toc451949072"/>
      <w:r>
        <w:t>Microsoft Learning Imagine Academy</w:t>
      </w:r>
      <w:bookmarkEnd w:id="191"/>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6"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535832"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71"/>
    <w:p w14:paraId="779881C9" w14:textId="77777777" w:rsidR="00083111" w:rsidRPr="009C1170" w:rsidRDefault="00083111" w:rsidP="00083111">
      <w:pPr>
        <w:pStyle w:val="ProductList-Offering2Heading"/>
        <w:keepNext/>
        <w:outlineLvl w:val="2"/>
      </w:pPr>
      <w:r>
        <w:tab/>
      </w:r>
      <w:bookmarkStart w:id="192" w:name="_Toc457466455"/>
      <w:bookmarkStart w:id="193" w:name="_Toc507233050"/>
      <w:r>
        <w:t>Minecraft: Education Edition</w:t>
      </w:r>
      <w:bookmarkEnd w:id="192"/>
      <w:bookmarkEnd w:id="193"/>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535832"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194" w:name="_Toc507233051"/>
      <w:r w:rsidR="00581CDB" w:rsidRPr="00566D26">
        <w:rPr>
          <w:lang w:val="hr-HR"/>
        </w:rPr>
        <w:t>Office 365 Developer</w:t>
      </w:r>
      <w:bookmarkEnd w:id="194"/>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5358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95" w:name="_Toc453946637"/>
      <w:bookmarkStart w:id="196" w:name="_Toc507233052"/>
      <w:r w:rsidRPr="000E7B9F">
        <w:rPr>
          <w:lang w:val="hr-HR"/>
        </w:rPr>
        <w:t>Računalni operacijski sustav Windows</w:t>
      </w:r>
      <w:bookmarkEnd w:id="195"/>
      <w:bookmarkEnd w:id="196"/>
    </w:p>
    <w:p w14:paraId="4B2372F4" w14:textId="77777777" w:rsidR="006F76BD" w:rsidRPr="00903BB7" w:rsidRDefault="006F76BD" w:rsidP="006F76BD">
      <w:pPr>
        <w:pStyle w:val="ProductList-Body"/>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535832"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07233053"/>
      <w:r>
        <w:lastRenderedPageBreak/>
        <w:t>Prilog 1 – Napomene</w:t>
      </w:r>
      <w:bookmarkEnd w:id="197"/>
      <w:bookmarkEnd w:id="198"/>
    </w:p>
    <w:p w14:paraId="2F4609B8" w14:textId="0A35F4A9" w:rsidR="004D27A6" w:rsidRPr="00566D26" w:rsidRDefault="00D67A4B" w:rsidP="004717F1">
      <w:pPr>
        <w:pStyle w:val="ProductList-Offering1Heading"/>
        <w:rPr>
          <w:lang w:val="hr-HR"/>
        </w:rPr>
      </w:pPr>
      <w:bookmarkStart w:id="199" w:name="_Toc507233054"/>
      <w:r w:rsidRPr="00566D26">
        <w:rPr>
          <w:lang w:val="hr-HR"/>
        </w:rPr>
        <w:t>Bing karte</w:t>
      </w:r>
      <w:bookmarkEnd w:id="199"/>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9" w:history="1">
        <w:r>
          <w:rPr>
            <w:rStyle w:val="Hyperlink"/>
          </w:rPr>
          <w:t>go.microsoft.com/?linkid=9710837</w:t>
        </w:r>
      </w:hyperlink>
      <w:r>
        <w:t xml:space="preserve"> i Izjava o zaštiti privatnosti za Bing karte dostupna na adresi </w:t>
      </w:r>
      <w:hyperlink r:id="rId60" w:history="1">
        <w:r>
          <w:rPr>
            <w:rStyle w:val="Hyperlink"/>
          </w:rPr>
          <w:t>go.microsoft.com/fwlink/?LinkID=248686</w:t>
        </w:r>
      </w:hyperlink>
      <w:r>
        <w:t>.</w:t>
      </w:r>
    </w:p>
    <w:bookmarkStart w:id="200"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01" w:name="_Toc507233055"/>
      <w:bookmarkStart w:id="202" w:name="ProfessionalServices"/>
      <w:r w:rsidRPr="00566D26">
        <w:rPr>
          <w:lang w:val="hr-HR"/>
        </w:rPr>
        <w:t>Profesionalne usluge</w:t>
      </w:r>
      <w:bookmarkEnd w:id="200"/>
      <w:bookmarkEnd w:id="201"/>
    </w:p>
    <w:bookmarkEnd w:id="202"/>
    <w:p w14:paraId="48FB5C9C" w14:textId="77777777" w:rsidR="00B13762" w:rsidRPr="0008458E" w:rsidRDefault="00B13762" w:rsidP="00B13762">
      <w:pPr>
        <w:pStyle w:val="ProductList-Body"/>
      </w:pPr>
      <w:r>
        <w:t xml:space="preserve">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 u nastavku. Međutim, ako su u zasebnom ugovoru uključene Profesionalne usluge, primjenjivat će se odredbe tog zasebnog ugovora. </w:t>
      </w:r>
    </w:p>
    <w:p w14:paraId="7B6A60EB" w14:textId="77777777" w:rsidR="00DA4748" w:rsidRPr="0015736A" w:rsidRDefault="00DA4748" w:rsidP="00DA4748">
      <w:pPr>
        <w:pStyle w:val="ProductList-Body"/>
        <w:rPr>
          <w:szCs w:val="18"/>
        </w:rPr>
      </w:pPr>
    </w:p>
    <w:p w14:paraId="6A12B47A" w14:textId="77777777" w:rsidR="005162B3" w:rsidRDefault="005162B3" w:rsidP="005162B3">
      <w:pPr>
        <w:pStyle w:val="ProductList-Body"/>
      </w:pPr>
      <w:r>
        <w:t>Profesionalne usluge na koje se primjenjuju ova Obavijest nisu Online usluge i ostatak Odredbi Online usluga, kao ni bilo kakav dodatak o obradi podataka koji su potpisale ugovorne strane ne primjenjuje se. Sve informacije pružene Microsoftu u vezi s ovim Profesionalnim uslugama zaštićene su u skladu s odredbama o povjerljivosti Klijentova ugovora o količinskom licenciranju</w:t>
      </w:r>
      <w:r>
        <w:rPr>
          <w:szCs w:val="18"/>
        </w:rPr>
        <w:t xml:space="preserve">. </w:t>
      </w:r>
    </w:p>
    <w:p w14:paraId="32A67A9E" w14:textId="77777777" w:rsidR="00DA4748" w:rsidRPr="0015736A" w:rsidRDefault="00DA4748" w:rsidP="00DA4748">
      <w:pPr>
        <w:pStyle w:val="ProductList-Body"/>
        <w:rPr>
          <w:szCs w:val="18"/>
        </w:rPr>
      </w:pPr>
    </w:p>
    <w:p w14:paraId="1E5863BB" w14:textId="77777777" w:rsidR="00B13762" w:rsidRPr="0008458E" w:rsidRDefault="00B13762" w:rsidP="00B13762">
      <w:pPr>
        <w:pStyle w:val="ProductList-Body"/>
      </w:pPr>
      <w:r>
        <w:t xml:space="preserve">Na ove se Profesionalne usluge mogu primjenjivati dodatne odredbe u Odredbama Online usluga, ali samo u mjeri u kojoj te odredbe nisu u suprotnosti s ovom Obavijesti.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Definicija</w:t>
      </w:r>
    </w:p>
    <w:p w14:paraId="4C6FEAD0" w14:textId="4AE767E9" w:rsidR="00AD3B3E" w:rsidRDefault="00AD3B3E" w:rsidP="00B13762">
      <w:pPr>
        <w:pStyle w:val="ProductList-Body"/>
        <w:ind w:left="180"/>
      </w:pPr>
      <w:r>
        <w:t>Sve usluge na koje se ova obavijest odnosi zajednički se definiraju kao „Profesionalne usluge”.</w:t>
      </w:r>
    </w:p>
    <w:p w14:paraId="2A8A248C" w14:textId="31A74B6B" w:rsidR="00B13762" w:rsidRDefault="00B13762" w:rsidP="00B13762">
      <w:pPr>
        <w:pStyle w:val="ProductList-Body"/>
        <w:ind w:left="180"/>
      </w:pPr>
    </w:p>
    <w:p w14:paraId="156FFAD8" w14:textId="77777777" w:rsidR="00B13762" w:rsidRPr="0008458E" w:rsidRDefault="00B13762" w:rsidP="00B13762">
      <w:pPr>
        <w:pStyle w:val="ProductList-Body"/>
        <w:tabs>
          <w:tab w:val="clear" w:pos="158"/>
          <w:tab w:val="left" w:pos="360"/>
        </w:tabs>
        <w:ind w:left="180"/>
        <w:outlineLvl w:val="3"/>
      </w:pPr>
      <w:r>
        <w:rPr>
          <w:b/>
          <w:color w:val="0072C6"/>
        </w:rPr>
        <w:t>Obrada Osobnih podataka</w:t>
      </w:r>
    </w:p>
    <w:p w14:paraId="03F6F688" w14:textId="5FEE6565" w:rsidR="00B13762" w:rsidRDefault="00B13762" w:rsidP="00B13762">
      <w:pPr>
        <w:pStyle w:val="ProductList-Body"/>
        <w:ind w:left="180"/>
      </w:pPr>
      <w:r>
        <w:t xml:space="preserve">U mjeri u kojoj je Microsoft izvođač obrade ili podizvođač obrade Osobnih podataka u vezi s pružanjem Profesionalnih usluga, Microsoft se prema Odredbama GDPR-a u Dodatku 4 obvezuje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 xml:space="preserve">„Ranije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w:t>
      </w:r>
      <w:r>
        <w:lastRenderedPageBreak/>
        <w:t>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535832"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03" w:name="_Toc451949080"/>
      <w:bookmarkStart w:id="204" w:name="_Toc507233056"/>
      <w:r w:rsidRPr="002A626A">
        <w:rPr>
          <w:lang w:val="hr-HR"/>
        </w:rPr>
        <w:t>Obavijest o H.265/HEVC kodiranju za Azure Media Services</w:t>
      </w:r>
      <w:bookmarkEnd w:id="203"/>
      <w:bookmarkEnd w:id="204"/>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535832"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747204" w:rsidDel="007C0F64" w:rsidRDefault="002C345F" w:rsidP="002C345F">
      <w:pPr>
        <w:pStyle w:val="ProductList-Offering1Heading"/>
        <w:keepNext/>
        <w:keepLines/>
        <w:widowControl w:val="0"/>
      </w:pPr>
      <w:bookmarkStart w:id="205" w:name="_Toc484158323"/>
      <w:bookmarkStart w:id="206" w:name="_Toc507233057"/>
      <w:r>
        <w:t>Obavijest o programu Adobe Flash Player</w:t>
      </w:r>
      <w:bookmarkEnd w:id="205"/>
      <w:bookmarkEnd w:id="206"/>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1"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535832"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07" w:name="_Toc484158324"/>
      <w:bookmarkStart w:id="208" w:name="_Toc476230953"/>
      <w:bookmarkStart w:id="209" w:name="_Toc507233058"/>
      <w:r w:rsidRPr="002C345F">
        <w:rPr>
          <w:lang w:val="hr-HR"/>
        </w:rPr>
        <w:t>Napomena o Vizualnom standardu H.264/AVC, Videostandardu VC-1, Vizualnom standardu MPEG-4 Part 2 i Videostandardu MPEG-2</w:t>
      </w:r>
      <w:bookmarkEnd w:id="207"/>
      <w:bookmarkEnd w:id="208"/>
      <w:bookmarkEnd w:id="209"/>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535832"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10" w:name="_Toc503180509"/>
      <w:bookmarkStart w:id="211" w:name="_Toc507233059"/>
      <w:bookmarkStart w:id="212" w:name="Attachment2"/>
      <w:r>
        <w:lastRenderedPageBreak/>
        <w:t>Prilog 2 – Paketi pretplatničkih licenci</w:t>
      </w:r>
      <w:bookmarkEnd w:id="210"/>
      <w:bookmarkEnd w:id="211"/>
    </w:p>
    <w:p w14:paraId="15B3F259" w14:textId="77777777" w:rsidR="005162B3" w:rsidRPr="00EB4F97"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 </w:t>
      </w:r>
    </w:p>
    <w:tbl>
      <w:tblPr>
        <w:tblW w:w="0" w:type="auto"/>
        <w:tblLayout w:type="fixed"/>
        <w:tblLook w:val="04A0" w:firstRow="1" w:lastRow="0" w:firstColumn="1" w:lastColumn="0" w:noHBand="0" w:noVBand="1"/>
      </w:tblPr>
      <w:tblGrid>
        <w:gridCol w:w="3555"/>
        <w:gridCol w:w="333"/>
        <w:gridCol w:w="333"/>
        <w:gridCol w:w="369"/>
        <w:gridCol w:w="315"/>
        <w:gridCol w:w="755"/>
        <w:gridCol w:w="733"/>
        <w:gridCol w:w="526"/>
        <w:gridCol w:w="487"/>
        <w:gridCol w:w="366"/>
        <w:gridCol w:w="366"/>
        <w:gridCol w:w="366"/>
        <w:gridCol w:w="982"/>
        <w:gridCol w:w="416"/>
        <w:gridCol w:w="493"/>
        <w:gridCol w:w="404"/>
      </w:tblGrid>
      <w:tr w:rsidR="005162B3" w14:paraId="4E4A884E" w14:textId="77777777" w:rsidTr="005A7D66">
        <w:trPr>
          <w:trHeight w:val="636"/>
          <w:tblHeader/>
        </w:trPr>
        <w:tc>
          <w:tcPr>
            <w:tcW w:w="3555" w:type="dxa"/>
            <w:vMerge w:val="restart"/>
            <w:tcBorders>
              <w:top w:val="nil"/>
              <w:left w:val="nil"/>
              <w:bottom w:val="dashSmallGap" w:sz="4" w:space="0" w:color="808080" w:themeColor="text1" w:themeTint="7F" w:themeShade="00"/>
              <w:right w:val="nil"/>
            </w:tcBorders>
            <w:vAlign w:val="bottom"/>
            <w:hideMark/>
          </w:tcPr>
          <w:p w14:paraId="336506C4" w14:textId="77777777" w:rsidR="005162B3" w:rsidRDefault="005162B3" w:rsidP="005A7D66">
            <w:pPr>
              <w:pStyle w:val="ProductList-Body"/>
              <w:tabs>
                <w:tab w:val="clear" w:pos="158"/>
                <w:tab w:val="left" w:pos="720"/>
              </w:tabs>
              <w:spacing w:line="256" w:lineRule="auto"/>
              <w:ind w:left="-108"/>
              <w:rPr>
                <w:sz w:val="22"/>
              </w:rPr>
            </w:pPr>
            <w:r>
              <w:rPr>
                <w:sz w:val="22"/>
              </w:rPr>
              <w:t>Online usluga</w:t>
            </w:r>
          </w:p>
        </w:tc>
        <w:tc>
          <w:tcPr>
            <w:tcW w:w="13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C15D27"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1F73BE"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7F9F2"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2C7C0E"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679FCEF8"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3EE89"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572F3EE"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5604DC88"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13" w:type="dxa"/>
            <w:gridSpan w:val="2"/>
            <w:tcBorders>
              <w:top w:val="single" w:sz="12" w:space="0" w:color="FFFFFF" w:themeColor="background1"/>
              <w:left w:val="single" w:sz="12" w:space="0" w:color="FFFFFF" w:themeColor="background1"/>
              <w:right w:val="nil"/>
            </w:tcBorders>
            <w:shd w:val="clear" w:color="auto" w:fill="0072C6"/>
            <w:hideMark/>
          </w:tcPr>
          <w:p w14:paraId="138D3CFA"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C69080E"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466D4A1"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F812A3"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EFAB24"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F855932" w14:textId="77777777" w:rsidR="005162B3" w:rsidRPr="006F1174" w:rsidRDefault="005162B3"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13" w:type="dxa"/>
            <w:gridSpan w:val="3"/>
            <w:tcBorders>
              <w:top w:val="single" w:sz="12" w:space="0" w:color="FFFFFF" w:themeColor="background1"/>
              <w:left w:val="single" w:sz="12" w:space="0" w:color="FFFFFF" w:themeColor="background1"/>
              <w:bottom w:val="nil"/>
              <w:right w:val="nil"/>
            </w:tcBorders>
            <w:shd w:val="clear" w:color="auto" w:fill="0072C6"/>
          </w:tcPr>
          <w:p w14:paraId="49BBBA31" w14:textId="77777777" w:rsidR="005162B3" w:rsidRPr="001F15CE" w:rsidRDefault="005162B3"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1E2BA46"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3210EC6B"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162B3" w14:paraId="5611CC12" w14:textId="77777777" w:rsidTr="005A7D66">
        <w:trPr>
          <w:trHeight w:val="299"/>
          <w:tblHeader/>
        </w:trPr>
        <w:tc>
          <w:tcPr>
            <w:tcW w:w="3555" w:type="dxa"/>
            <w:vMerge/>
            <w:tcBorders>
              <w:top w:val="nil"/>
              <w:left w:val="nil"/>
              <w:bottom w:val="dashSmallGap" w:sz="4" w:space="0" w:color="808080" w:themeColor="background1" w:themeShade="80"/>
              <w:right w:val="nil"/>
            </w:tcBorders>
            <w:vAlign w:val="center"/>
            <w:hideMark/>
          </w:tcPr>
          <w:p w14:paraId="1C5C0476" w14:textId="77777777" w:rsidR="005162B3" w:rsidRDefault="005162B3" w:rsidP="005A7D6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23DA78"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0D888"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F8FF5"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26679"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1F9D6"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A6454"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6" w:type="dxa"/>
            <w:tcBorders>
              <w:left w:val="single" w:sz="12" w:space="0" w:color="FFFFFF" w:themeColor="background1"/>
              <w:bottom w:val="single" w:sz="12" w:space="0" w:color="FFFFFF" w:themeColor="background1"/>
              <w:right w:val="nil"/>
            </w:tcBorders>
            <w:shd w:val="clear" w:color="auto" w:fill="0072C6"/>
            <w:vAlign w:val="center"/>
          </w:tcPr>
          <w:p w14:paraId="63A7BF55"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7" w:type="dxa"/>
            <w:tcBorders>
              <w:left w:val="single" w:sz="12" w:space="0" w:color="FFFFFF" w:themeColor="background1"/>
              <w:bottom w:val="single" w:sz="12" w:space="0" w:color="FFFFFF" w:themeColor="background1"/>
              <w:right w:val="nil"/>
            </w:tcBorders>
            <w:shd w:val="clear" w:color="auto" w:fill="0072C6"/>
            <w:vAlign w:val="center"/>
          </w:tcPr>
          <w:p w14:paraId="35641165"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30A6"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32BCB"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3DC46"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F60E84"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6" w:type="dxa"/>
            <w:tcBorders>
              <w:top w:val="nil"/>
              <w:left w:val="single" w:sz="12" w:space="0" w:color="FFFFFF" w:themeColor="background1"/>
              <w:bottom w:val="single" w:sz="12" w:space="0" w:color="FFFFFF" w:themeColor="background1"/>
              <w:right w:val="nil"/>
            </w:tcBorders>
            <w:shd w:val="clear" w:color="auto" w:fill="0072C6"/>
            <w:vAlign w:val="center"/>
          </w:tcPr>
          <w:p w14:paraId="0797DACA"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B1278F"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1247914A"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E9D6C6B"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585528F9"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162B3" w14:paraId="0CEAE745" w14:textId="77777777" w:rsidTr="005A7D66">
        <w:trPr>
          <w:trHeight w:val="210"/>
        </w:trPr>
        <w:tc>
          <w:tcPr>
            <w:tcW w:w="355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EB2C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DF0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DCD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4D9A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BD2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66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F5E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9A47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6E7B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4D8D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047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B3C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CC79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AD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38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6D2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6586FDFE" w14:textId="77777777" w:rsidTr="005A7D66">
        <w:trPr>
          <w:trHeight w:val="210"/>
        </w:trPr>
        <w:tc>
          <w:tcPr>
            <w:tcW w:w="3555" w:type="dxa"/>
            <w:tcBorders>
              <w:top w:val="nil"/>
              <w:left w:val="nil"/>
              <w:bottom w:val="dashSmallGap" w:sz="4" w:space="0" w:color="BFBFBF" w:themeColor="background1" w:themeShade="BF"/>
              <w:right w:val="nil"/>
            </w:tcBorders>
            <w:noWrap/>
            <w:vAlign w:val="center"/>
            <w:hideMark/>
          </w:tcPr>
          <w:p w14:paraId="2AB6FCD0"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0D7AA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6156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02F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4CF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B49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C1C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BC5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E8B4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31B8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155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516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7534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C49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95B8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903E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B1E4F1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AF403"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FB86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4D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68C2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CA75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79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7CE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5B36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FD52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FA2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8B05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19FE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FE72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06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C4B3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444D0D1"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D7549"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93E0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D311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2039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FD04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191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C3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488B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E83A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014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693F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7A47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C12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A1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65B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BB3F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5F45D6B"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CEF3"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EFED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371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A43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246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84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B4E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7D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1B8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B99C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6C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81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1553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47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19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EEC8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BB572C6"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0A710"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05FEC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178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599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8F6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4604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37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F8C1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EAA6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CB71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EC1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9950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844C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687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ADBA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A0B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EC769F"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0DA6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7EF1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C5CB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88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8D5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1E0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9967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E207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F2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BC6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8AF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EE24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B684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454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CA2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C1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D1D7850"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F8B00"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465A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8BA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6C3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82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335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0C90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DD6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0CA3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878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21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68A5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67C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489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BC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A1A3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EF9B5EB"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D9377"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2F268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E5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C0AD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107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BF6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9D25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9EC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365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D58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ACC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778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B21A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F2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6F83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CE4A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2C83145"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4E2F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5166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8FEA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E1DF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069A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9B6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3D50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024E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507C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7AD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9133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41CF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18421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B56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6BC1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B45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7BA8144"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6D85D"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75F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4E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5B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2DF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C4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B1DE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71F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E1AA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FB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ACE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67DC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FCE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14C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9A3E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C103C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10BA607"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E12B3"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046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18E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38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828E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C62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D30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E4D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230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1B6F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E44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5F56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404B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0FA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3BA2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982C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3F4A99B"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D0CD2"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11A98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2AD0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432A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97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5C2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B2B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90CB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487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9B6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90D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143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2EE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ACC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E4C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9A1E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F8D5E3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1B69D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12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582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F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B53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54A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74C2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291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66D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1752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8CB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DD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109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C47E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E4B5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492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FABDDC9"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49BDB"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BF0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3D8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1AF2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A153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68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BB3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C8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61D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57CB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EBC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AD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B15F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7C73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201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EBF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C724C14"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8424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A5D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A29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46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6A38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0F1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CB7A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85F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329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7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381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540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4545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2F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5AC5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70D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E191F3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D9E2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97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FA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0B62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81D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3431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1FF6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07C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884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F8F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E82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22AD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31C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BE3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5BB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90D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2C6EE92" w14:textId="77777777" w:rsidTr="005A7D66">
        <w:trPr>
          <w:trHeight w:val="299"/>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FBA0D"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1779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5A0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23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A2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3BF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E62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33AC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3BB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43A6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AD9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08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2FF0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DC7C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947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CEF5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570EEF1C"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B043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C6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483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FEE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294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4D7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F0E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E8E8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DAB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D19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5DE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8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F85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ED8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C6E2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A33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9C1D439"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FA4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98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36D9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B83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A33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612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C268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DCB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3CC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180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F5E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3503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621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5D05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6A9B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8D07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F64CC2F"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75FB5"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F63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42FB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AE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B79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776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6567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FC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825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034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A17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615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034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CF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17C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F12E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95B1E08"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9FD9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3685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7D3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474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82F8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313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048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E074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9378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497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6793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90D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822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5B0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DA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C36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BDD74FE"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E362"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F159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B5C4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F7C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DE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E600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0D3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68ED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2A8F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9FEC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FDE5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F62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D90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AD0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70E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D81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9BE34DB"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E0BDD"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A041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BA1E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C41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424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7AB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F545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6EF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187F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31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DA7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FD1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76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A58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61A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49C5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FD9BB2"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9671"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E419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653A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2B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7F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2F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57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A53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B4C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D58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DF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DB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41DC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25C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E58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292F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65524E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AE6CF"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89A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F8F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6D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442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09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ECE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CC2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0FE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5B6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85F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81EC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E4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7A09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19A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AD8F0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3A2B7E" w14:paraId="44DD61BC"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D8981" w14:textId="2EED9479" w:rsidR="003A2B7E" w:rsidRDefault="003A2B7E"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0F5A6"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CEB3"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8A5B"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C364"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9066"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64DF5"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96C9E"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8E794"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EE1C"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7DBD"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A621"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14477"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421A"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0B41E"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AA01D"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A3F1E24"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5D3F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266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240C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89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75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C16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E31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AC3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6AE8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2BC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DED5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823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F26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48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3F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E22F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6A6907A4"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41376"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B5B2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5A7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8CF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FA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8B13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249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E2F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CE2D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757A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895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9DF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813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70F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B97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3EA1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B7615B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705C1"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49B8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F386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71C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EAB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096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CD63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1CF7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0FB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558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A2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64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D20F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AD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B55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4E87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8F1A060"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2C3FA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2F6F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A471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14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CA2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E95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1123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45B3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D00C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3FFC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5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6B8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DCA8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0644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F4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6A23F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8ECF1DC"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27C2F"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2F3E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D8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023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484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ACA7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49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B54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92B8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79F8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ED9F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210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D17D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943D7"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5EA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990F4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896F05"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76C8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Prodaju</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C18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D06D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12B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EC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FA5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5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D6A4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0FD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7595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3A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40E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132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54C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7D0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25E33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21EF035"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F0B5"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2F3B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BAD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A05D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E89E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493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C00C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6897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81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B4A3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1A8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8C05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1AB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503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F8D5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1D3FA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455D27E"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210AD" w14:textId="77777777" w:rsidR="005162B3"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6743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6B1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875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78FC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326A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AE7CFC"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786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213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351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763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6A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5BB1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7642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B181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8335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AFE6881"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8EF5B"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3701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049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F37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324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D42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B236B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9782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2A3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112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05C6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E2D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B3F0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D8D8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ACD9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CE862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8C35789"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BF5E1"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48A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976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3AE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E2A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898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6880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D83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A4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7C7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89F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2EE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6C4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EF2C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95103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9AF55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28FF1A1"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01F472"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C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BF9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E48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9AD8"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F30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A189D0"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0D4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918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2C3E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433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6B67F9"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085A4"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3915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6E6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AA0B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11E9B95"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55CEB"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A7C6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C2B3B5"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52D79"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6B94"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1C08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545BAE"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EB1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1AD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90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F58207"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A2EEA"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6C82F"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929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734D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624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lastRenderedPageBreak/>
        <w:t>3</w:t>
      </w:r>
      <w:r>
        <w:rPr>
          <w:i/>
          <w:sz w:val="16"/>
          <w:szCs w:val="16"/>
        </w:rPr>
        <w:t xml:space="preserve"> Uključivanje usluge Skype za tvrtke Online Audio Conferencing u Office 365 Enterprise E5 ovisi o regionalnoj dostupnosti.</w:t>
      </w:r>
    </w:p>
    <w:p w14:paraId="63170892" w14:textId="7777777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65" w:history="1">
        <w:r>
          <w:rPr>
            <w:rStyle w:val="Hyperlink"/>
            <w:i/>
            <w:sz w:val="16"/>
            <w:szCs w:val="16"/>
          </w:rPr>
          <w:t>https://www.microsoft.com/en-us/dynamics365/pricing</w:t>
        </w:r>
      </w:hyperlink>
      <w:r>
        <w:rPr>
          <w:i/>
          <w:sz w:val="16"/>
          <w:szCs w:val="16"/>
        </w:rPr>
        <w:t>.</w:t>
      </w:r>
    </w:p>
    <w:p w14:paraId="05B0BFE1" w14:textId="77777777" w:rsidR="005162B3" w:rsidRDefault="005162B3" w:rsidP="005162B3">
      <w:pPr>
        <w:pStyle w:val="ProductList-Body"/>
      </w:pPr>
    </w:p>
    <w:p w14:paraId="68BDD15C" w14:textId="77777777" w:rsidR="005162B3" w:rsidRPr="00346B66" w:rsidRDefault="005162B3" w:rsidP="005162B3">
      <w:pPr>
        <w:pStyle w:val="ProductList-Offering1Heading"/>
      </w:pPr>
      <w:bookmarkStart w:id="213" w:name="_Toc503180510"/>
      <w:bookmarkStart w:id="214" w:name="_Toc507233060"/>
      <w:r>
        <w:t>Javni sektor</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162B3" w14:paraId="39AD3BFE" w14:textId="77777777" w:rsidTr="005A7D6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515A038" w14:textId="77777777" w:rsidR="005162B3" w:rsidRDefault="005162B3" w:rsidP="005A7D66">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B07077" w14:textId="77777777" w:rsidR="005162B3" w:rsidRPr="001F15CE" w:rsidRDefault="005162B3" w:rsidP="005A7D6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0D76331" w14:textId="77777777" w:rsidR="005162B3" w:rsidRPr="001F15CE" w:rsidRDefault="005162B3" w:rsidP="005A7D6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205201A" w14:textId="77777777" w:rsidR="005162B3" w:rsidRPr="001F15CE" w:rsidRDefault="005162B3" w:rsidP="005A7D6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162B3" w14:paraId="6A114FC3" w14:textId="77777777" w:rsidTr="005A7D66">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5E3621B" w14:textId="77777777" w:rsidR="005162B3" w:rsidRDefault="005162B3" w:rsidP="005A7D6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76FB0"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49086"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E93980"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AEA8"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EC1DA0"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95E9D"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F7E8F"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6FF68"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10E8E3"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C31778" w14:textId="77777777" w:rsidR="005162B3" w:rsidRPr="006F1174"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8299D"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162B3" w14:paraId="41492B9F" w14:textId="77777777" w:rsidTr="005A7D66">
        <w:trPr>
          <w:trHeight w:val="210"/>
        </w:trPr>
        <w:tc>
          <w:tcPr>
            <w:tcW w:w="3563" w:type="dxa"/>
            <w:tcBorders>
              <w:top w:val="nil"/>
              <w:left w:val="nil"/>
              <w:bottom w:val="dashSmallGap" w:sz="4" w:space="0" w:color="BFBFBF" w:themeColor="background1" w:themeShade="BF"/>
              <w:right w:val="nil"/>
            </w:tcBorders>
            <w:noWrap/>
            <w:vAlign w:val="center"/>
            <w:hideMark/>
          </w:tcPr>
          <w:p w14:paraId="352DE2F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635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F3B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87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A5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BEF8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32B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6137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4B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8B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B522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A653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A6DB6FA"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414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75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EEE4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8BB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C5B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D80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4C0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4DC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9F9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94A2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8BB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FF6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C13B221"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16DF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3C3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7B8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49B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E136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094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CBAF1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A0E0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081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9F3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8FB2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81E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0A80E8A"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56471"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35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9D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979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9F2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D17F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6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A8DA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87D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96E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03CD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BE18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59DF8B9E"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28415"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07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28C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AD7A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F2A1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455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7E38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0E6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8D9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A8B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B22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45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948C5F1"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C2149"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D5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CE6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FFBD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E0F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30E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6035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A9FA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AD5D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A06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7A1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3008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B4D3997"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E622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937F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832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3E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4D6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85F4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B3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DBAD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51E6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CF30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4D6B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36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F3E803"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722A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67D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70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BB6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07A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45B2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95A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FDE6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812B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42B3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B94A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C90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759599F"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88617"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19B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4B6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60C2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F3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F47C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A51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F8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3C50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AF6E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02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1A4B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7DCF60C"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011B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457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D7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E19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54F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440A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08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C5C9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88A4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CBC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D157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C83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7118B1A"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8002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AB12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C29D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D54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54BB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62BB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872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80F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533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CF75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905D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F48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7881A0C"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236C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D5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FC2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D26C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666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917F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5D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8441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C48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94DC7"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9D57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EE79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72E9B5E"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C1832"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92E3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341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04C5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69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670A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83F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26C6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584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C76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36C5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084A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CFFDCC9"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B39AB"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2AC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56C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7E0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CB0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082D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973F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59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41DF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786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DE1E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517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E72A3AC" w14:textId="77777777" w:rsidTr="005A7D6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5E3A9"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9FA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0B5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90A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346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6362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91F4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108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6F60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8EC7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56CF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266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5D94FF2E"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DBCDF"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AA7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0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908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0EF1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14F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40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4AF4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6291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3247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72D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3C5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05C8001"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E71A9"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B341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2C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9A6F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8E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8019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400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9F1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1EE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7A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7422C"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2622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63D14E53"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A0A6"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AC49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B45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B04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52BE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FFA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D03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1396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2F39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A7E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C7D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BC13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2FA311F"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6A815"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6F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5DA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1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3CE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D757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C77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428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25C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2A0A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9300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74A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E8D12F"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B3A0B"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E924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ECFA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0873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26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84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BB18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A7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3B7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6EC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B650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F53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B784EA0"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DD5A9"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893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ECE2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CF4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E52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4340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0FC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AB8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D49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9DB4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E8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B0CD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B107D48"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D24A6"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A9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F4D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3C37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656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4EA9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C2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711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084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DF8D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12B6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BE3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DAF0BA2"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2EE34"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F97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030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BF13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BF4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6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476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0A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517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DE83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89B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A4A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3A2B7E" w14:paraId="34845E6A"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F02B5" w14:textId="60C924DA" w:rsidR="003A2B7E" w:rsidRDefault="003A2B7E"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CEA5"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5134"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19BF"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796EB"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589D0"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E59A"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91425"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6A90D"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06138" w14:textId="77777777" w:rsidR="003A2B7E"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E60CE" w14:textId="77777777" w:rsidR="003A2B7E" w:rsidRDefault="003A2B7E"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4B945" w14:textId="77777777" w:rsidR="003A2B7E" w:rsidRPr="009B68F5" w:rsidRDefault="003A2B7E"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BBED5E9"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E4C0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4E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DAF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903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BF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ED7D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B8EF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7E86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9D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1F58C"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5C4E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022A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2C79F37"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112AD"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663A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F0DD"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7224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EF6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E6A87"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946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520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FB37ED"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D675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A80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7FC52"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806C2AC"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4017B"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B94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B5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58417"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946A4"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7C4B6"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A270BB"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B7E05"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E2F42"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9540"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57A69"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0265"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F5982A0"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6FC34" w14:textId="77777777" w:rsidR="005162B3"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27D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236F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4A5B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5FF1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9377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4C4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7682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7F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16017"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01B6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68C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p w14:paraId="0BA1D689" w14:textId="77777777" w:rsidR="005162B3" w:rsidRDefault="005162B3" w:rsidP="005162B3">
      <w:pPr>
        <w:pStyle w:val="ProductList-Body"/>
      </w:pPr>
      <w:r>
        <w:rPr>
          <w:i/>
          <w:sz w:val="16"/>
          <w:szCs w:val="16"/>
          <w:vertAlign w:val="superscript"/>
        </w:rPr>
        <w:t xml:space="preserve">4 </w:t>
      </w:r>
      <w:r>
        <w:rPr>
          <w:i/>
          <w:sz w:val="16"/>
          <w:szCs w:val="16"/>
        </w:rPr>
        <w:t>Obuhvaća Microsoft 365 Education A3 s Core CAL-om.</w:t>
      </w:r>
    </w:p>
    <w:bookmarkEnd w:id="212"/>
    <w:p w14:paraId="374EA8ED" w14:textId="30BC9328" w:rsidR="00D67A4B" w:rsidRPr="00690C65" w:rsidRDefault="00980448" w:rsidP="00154E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C3928" w:rsidRPr="005310C6">
        <w:rPr>
          <w:rStyle w:val="Hyperlink"/>
          <w:sz w:val="16"/>
          <w:szCs w:val="16"/>
        </w:rPr>
        <w:t>Sadržaj</w:t>
      </w:r>
      <w:r>
        <w:rPr>
          <w:rStyle w:val="Hyperlink"/>
          <w:sz w:val="16"/>
          <w:szCs w:val="16"/>
        </w:rPr>
        <w:fldChar w:fldCharType="end"/>
      </w:r>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07233061"/>
      <w:r>
        <w:lastRenderedPageBreak/>
        <w:t>Prilog 3 – Standardne ugovorne klauzule (Izvođači obrade podataka)</w:t>
      </w:r>
      <w:bookmarkEnd w:id="215"/>
      <w:bookmarkEnd w:id="216"/>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17" w:name="Attachment4"/>
      <w:bookmarkStart w:id="218" w:name="_Toc489605629"/>
      <w:bookmarkStart w:id="219" w:name="_Toc507233062"/>
      <w:r>
        <w:lastRenderedPageBreak/>
        <w:t>Dodatak 4 – Odredbe Opće uredbe o zaštiti podataka Europske unije</w:t>
      </w:r>
      <w:bookmarkEnd w:id="217"/>
      <w:bookmarkEnd w:id="218"/>
      <w:bookmarkEnd w:id="219"/>
    </w:p>
    <w:p w14:paraId="04DDF221" w14:textId="77777777" w:rsidR="00B13762" w:rsidRPr="0008458E" w:rsidRDefault="00B13762" w:rsidP="00B13762">
      <w:pPr>
        <w:pStyle w:val="ProductList-Body"/>
        <w:outlineLvl w:val="1"/>
      </w:pPr>
      <w:bookmarkStart w:id="220" w:name="_Hlk489289993"/>
      <w:r>
        <w:rPr>
          <w:rFonts w:cstheme="minorHAnsi"/>
          <w:b/>
          <w:szCs w:val="18"/>
        </w:rPr>
        <w:t xml:space="preserve">A. </w:t>
      </w:r>
      <w:r>
        <w:rPr>
          <w:b/>
        </w:rPr>
        <w:t>Definicije</w:t>
      </w:r>
      <w:bookmarkEnd w:id="220"/>
    </w:p>
    <w:p w14:paraId="519E8A4B" w14:textId="77777777" w:rsidR="00B13762" w:rsidRPr="0008458E" w:rsidRDefault="00B13762" w:rsidP="00B13762">
      <w:pPr>
        <w:pStyle w:val="ProductList-Body"/>
      </w:pPr>
    </w:p>
    <w:p w14:paraId="4A2C42D3" w14:textId="77777777" w:rsidR="00B13762" w:rsidRPr="0008458E" w:rsidRDefault="00B13762" w:rsidP="00B13762">
      <w:pPr>
        <w:pStyle w:val="ProductList-Body"/>
      </w:pPr>
      <w:r>
        <w:t>Pojmovi koji se koriste, ali nisu definirani u ovim Odredbama GDPR-a, primjerice „povreda osobnih podataka“, „obrada“, „nadzornik“, „izvođač obrade podataka“ i „subjekt podataka“ imat će isto značenje kakvo je navedeno u Članku 4 GDPR-a.</w:t>
      </w:r>
    </w:p>
    <w:p w14:paraId="1F0C81DB" w14:textId="77777777" w:rsidR="00B13762" w:rsidRPr="0008458E" w:rsidRDefault="00B13762" w:rsidP="00B13762">
      <w:pPr>
        <w:pStyle w:val="ProductList-Body"/>
      </w:pPr>
    </w:p>
    <w:p w14:paraId="3DDE62EF" w14:textId="77777777" w:rsidR="00B13762" w:rsidRPr="0008458E" w:rsidRDefault="00B13762" w:rsidP="00B13762">
      <w:pPr>
        <w:pStyle w:val="ProductList-Body"/>
      </w:pPr>
      <w:r>
        <w:rPr>
          <w:rFonts w:cstheme="minorHAnsi"/>
          <w:szCs w:val="18"/>
        </w:rPr>
        <w:t>Sljedeća se definicija također koristi u ovim Odredbama GDPR-a:</w:t>
      </w:r>
    </w:p>
    <w:p w14:paraId="17864364" w14:textId="77777777" w:rsidR="00B13762" w:rsidRPr="0008458E" w:rsidRDefault="00B13762" w:rsidP="00B13762">
      <w:pPr>
        <w:pStyle w:val="ProductList-Body"/>
      </w:pPr>
    </w:p>
    <w:p w14:paraId="14D421A2" w14:textId="77777777" w:rsidR="00B13762" w:rsidRPr="0008458E" w:rsidRDefault="00B13762" w:rsidP="00B13762">
      <w:pPr>
        <w:pStyle w:val="ProductList-Body"/>
      </w:pPr>
      <w:r>
        <w:rPr>
          <w:rFonts w:cstheme="minorHAnsi"/>
          <w:b/>
          <w:szCs w:val="18"/>
        </w:rPr>
        <w:t>„Podizvođači obrade podataka</w:t>
      </w:r>
      <w:r w:rsidRPr="00712477">
        <w:rPr>
          <w:b/>
          <w:bCs/>
        </w:rPr>
        <w:t>“</w:t>
      </w:r>
      <w:r>
        <w:rPr>
          <w:rFonts w:cstheme="minorHAnsi"/>
          <w:szCs w:val="18"/>
        </w:rPr>
        <w:t xml:space="preserve"> znači drugi izvođač obrade podataka kojeg Microsoft koristi za obradu Osobnih podataka.</w:t>
      </w:r>
    </w:p>
    <w:p w14:paraId="291AF036" w14:textId="77777777" w:rsidR="00B13762" w:rsidRPr="0008458E" w:rsidRDefault="00B13762" w:rsidP="00B13762">
      <w:pPr>
        <w:pStyle w:val="ProductList-Body"/>
      </w:pPr>
    </w:p>
    <w:p w14:paraId="097E0F7A" w14:textId="77777777" w:rsidR="00B13762" w:rsidRPr="0008458E" w:rsidRDefault="00B13762" w:rsidP="00B13762">
      <w:pPr>
        <w:pStyle w:val="ProductList-Body"/>
        <w:outlineLvl w:val="1"/>
      </w:pPr>
      <w:r>
        <w:rPr>
          <w:b/>
        </w:rPr>
        <w:t xml:space="preserve">B. Uloge i opseg </w:t>
      </w:r>
    </w:p>
    <w:p w14:paraId="44247637" w14:textId="77777777" w:rsidR="00B13762" w:rsidRPr="0008458E" w:rsidRDefault="00B13762" w:rsidP="00B13762">
      <w:pPr>
        <w:pStyle w:val="ProductList-Body"/>
      </w:pPr>
    </w:p>
    <w:p w14:paraId="45D7ECFA" w14:textId="77777777" w:rsidR="00B13762" w:rsidRPr="0008458E" w:rsidRDefault="00B13762" w:rsidP="00B13762">
      <w:pPr>
        <w:pStyle w:val="ProductList-Body"/>
        <w:spacing w:after="120"/>
        <w:ind w:left="158"/>
      </w:pPr>
      <w:r>
        <w:rPr>
          <w:b/>
        </w:rPr>
        <w:t>1.</w:t>
      </w:r>
      <w:r>
        <w:t xml:space="preserve"> Ove Odredbe GDPR-a primjenjuju se na Microsoftovu obradu Osobnih podataka, u opsegu GDPR-a, u Klijentovo ime. </w:t>
      </w:r>
    </w:p>
    <w:p w14:paraId="07AB1A3A" w14:textId="77777777" w:rsidR="00B13762" w:rsidRPr="0008458E" w:rsidRDefault="00B13762" w:rsidP="00B13762">
      <w:pPr>
        <w:pStyle w:val="ProductList-Body"/>
        <w:spacing w:after="120"/>
        <w:ind w:left="158"/>
      </w:pPr>
      <w:r>
        <w:rPr>
          <w:b/>
        </w:rPr>
        <w:t>2.</w:t>
      </w:r>
      <w:r>
        <w:t xml:space="preserve"> U svrhu ovih Odredbi GDPR-a Klijent i Microsoft suglasni su da je Klijent nadzornik Osobnih podataka Klijenta, a Microsoft je izvođač obrade takvih podataka, osim kada Klijent nastupa kao izvođač obrade Osobnih podataka, u kojem je slučaju Microsoft podizvođač obrade podataka. </w:t>
      </w:r>
    </w:p>
    <w:p w14:paraId="4A19C9A8" w14:textId="77777777" w:rsidR="00B13762" w:rsidRPr="0008458E" w:rsidRDefault="00B13762" w:rsidP="00B13762">
      <w:pPr>
        <w:pStyle w:val="ProductList-Body"/>
        <w:spacing w:after="120"/>
        <w:ind w:left="158"/>
      </w:pPr>
      <w:r>
        <w:rPr>
          <w:b/>
        </w:rPr>
        <w:t>3.</w:t>
      </w:r>
      <w:r>
        <w:t xml:space="preserve"> Ove Odredbe GDPR-a ne ograničavaju niti smanjuju obveze zaštite osobnih podataka na koje se Microsoft obvezao Klijentu u Odredbama Online usluga ili drugom ugovoru između Microsofta i Klijenta. </w:t>
      </w:r>
    </w:p>
    <w:p w14:paraId="5A5A20C6" w14:textId="77777777" w:rsidR="00B13762" w:rsidRPr="0008458E" w:rsidRDefault="00B13762" w:rsidP="00B13762">
      <w:pPr>
        <w:pStyle w:val="ProductList-Body"/>
        <w:spacing w:after="120"/>
        <w:ind w:left="158"/>
      </w:pPr>
      <w:r>
        <w:rPr>
          <w:b/>
        </w:rPr>
        <w:t>4.</w:t>
      </w:r>
      <w:r>
        <w:t xml:space="preserve"> Ove Odredbe GDPR-a ne primjenjuju se tamo gdje je Microsoft nadzornik Osobnih podataka. </w:t>
      </w:r>
    </w:p>
    <w:p w14:paraId="4EA8379A" w14:textId="77777777" w:rsidR="00B13762" w:rsidRPr="0008458E" w:rsidRDefault="00B13762" w:rsidP="00B13762">
      <w:pPr>
        <w:pStyle w:val="ProductList-Body"/>
      </w:pPr>
    </w:p>
    <w:p w14:paraId="2669E976" w14:textId="77777777" w:rsidR="00B13762" w:rsidRPr="0008458E" w:rsidRDefault="00B13762" w:rsidP="00B13762">
      <w:pPr>
        <w:pStyle w:val="ProductList-Body"/>
        <w:outlineLvl w:val="1"/>
      </w:pPr>
      <w:r>
        <w:rPr>
          <w:b/>
        </w:rPr>
        <w:t>C. 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77777777" w:rsidR="00B13762" w:rsidRPr="0008458E" w:rsidRDefault="00B13762"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količinskom licenciranju, uključujući ove Odredbe GDPR-a.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77777777" w:rsidR="00B13762" w:rsidRPr="0008458E" w:rsidRDefault="00B13762" w:rsidP="00B13762">
      <w:pPr>
        <w:pStyle w:val="ProductList-Body"/>
        <w:spacing w:after="120"/>
        <w:ind w:left="720"/>
      </w:pPr>
      <w:r>
        <w:rPr>
          <w:b/>
        </w:rPr>
        <w:t>(d)</w:t>
      </w:r>
      <w:r>
        <w:tab/>
        <w:t xml:space="preserve">poštovati odredbe na koje se ukazuje u stavcima 2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lastRenderedPageBreak/>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6618124D" w14:textId="77777777" w:rsidR="00B13762" w:rsidRPr="0008458E" w:rsidRDefault="00B13762" w:rsidP="00B13762">
      <w:pPr>
        <w:pStyle w:val="ProductList-Body"/>
        <w:spacing w:after="120"/>
        <w:ind w:left="158"/>
      </w:pPr>
      <w:r>
        <w:rPr>
          <w:b/>
        </w:rPr>
        <w:t>7.</w:t>
      </w:r>
      <w:r>
        <w:t xml:space="preserve"> Microsoft će obavijestiti Klijenta bez nepotrebnog odgađanja kad sazna za povredu Osobnih podataka. (Članak 33(2)). Takva će obavijest, minimalno, </w:t>
      </w:r>
    </w:p>
    <w:p w14:paraId="4482FE98" w14:textId="77777777" w:rsidR="00B13762" w:rsidRPr="0008458E" w:rsidRDefault="00B13762" w:rsidP="00B13762">
      <w:pPr>
        <w:pStyle w:val="ProductList-Body"/>
        <w:spacing w:after="120"/>
        <w:ind w:left="1440" w:hanging="720"/>
      </w:pPr>
      <w:r>
        <w:rPr>
          <w:b/>
        </w:rPr>
        <w:t>(a)</w:t>
      </w:r>
      <w:r>
        <w:tab/>
        <w:t>opisati prirodu povrede Osobnih podataka, uključujući, kada je to moguće, kategorije i približan broj pogođenih subjekata podataka i kategorija te približan broj zahvaćenih zapisa Osobnih podataka;</w:t>
      </w:r>
    </w:p>
    <w:p w14:paraId="706DF943" w14:textId="77777777" w:rsidR="00B13762" w:rsidRPr="0008458E" w:rsidRDefault="00B13762" w:rsidP="00B13762">
      <w:pPr>
        <w:pStyle w:val="ProductList-Body"/>
        <w:spacing w:after="120"/>
        <w:ind w:left="1440" w:hanging="720"/>
      </w:pPr>
      <w:r>
        <w:rPr>
          <w:b/>
        </w:rPr>
        <w:t>(b)</w:t>
      </w:r>
      <w:r>
        <w:tab/>
        <w:t>prenijeti ime i podatke za kontakt službenika za zaštitu osobnih podataka ili druge kontakt-osobe od koje se može dobiti više informacija;</w:t>
      </w:r>
    </w:p>
    <w:p w14:paraId="46007CB2" w14:textId="77777777" w:rsidR="00B13762" w:rsidRPr="0008458E" w:rsidRDefault="00B13762" w:rsidP="00B13762">
      <w:pPr>
        <w:pStyle w:val="ProductList-Body"/>
        <w:spacing w:after="120"/>
        <w:ind w:left="720"/>
      </w:pPr>
      <w:r>
        <w:rPr>
          <w:b/>
        </w:rPr>
        <w:t>(c)</w:t>
      </w:r>
      <w:r>
        <w:rPr>
          <w:b/>
        </w:rPr>
        <w:tab/>
      </w:r>
      <w:r>
        <w:t>opisati izgledne posljedice povrede Osobnih podataka i</w:t>
      </w:r>
    </w:p>
    <w:p w14:paraId="1BBC8E29" w14:textId="77777777" w:rsidR="00B13762" w:rsidRPr="0008458E" w:rsidRDefault="00B13762" w:rsidP="00B13762">
      <w:pPr>
        <w:pStyle w:val="ProductList-Body"/>
        <w:spacing w:after="120"/>
        <w:ind w:left="1440" w:hanging="720"/>
      </w:pPr>
      <w:r>
        <w:rPr>
          <w:b/>
        </w:rPr>
        <w:t>(d)</w:t>
      </w:r>
      <w:r>
        <w:tab/>
        <w:t>opisati mjere koje su poduzete u vezi s povredom Osobnih podataka ili njihovo poduzimanje predloži nadzornik, uključujući, gdje je to primjereno, mjere za ublažavanje mogućih neželjenih učinaka povrede. (Članak 33(3))</w:t>
      </w:r>
    </w:p>
    <w:p w14:paraId="2BA6780A" w14:textId="77777777" w:rsidR="00B13762" w:rsidRPr="0008458E" w:rsidRDefault="00B13762" w:rsidP="00B13762">
      <w:pPr>
        <w:pStyle w:val="ProductList-Body"/>
      </w:pPr>
      <w:r>
        <w:br w:type="page"/>
      </w:r>
    </w:p>
    <w:p w14:paraId="2C57D381" w14:textId="77777777" w:rsidR="00B13762" w:rsidRPr="0008458E" w:rsidRDefault="00B13762" w:rsidP="00B13762">
      <w:pPr>
        <w:pStyle w:val="ProductList-SectionHeading"/>
        <w:outlineLvl w:val="0"/>
      </w:pPr>
      <w:bookmarkStart w:id="221" w:name="_Toc489605630"/>
      <w:bookmarkStart w:id="222" w:name="_Toc507233063"/>
      <w:bookmarkStart w:id="223" w:name="Appendix1_AdditionalGDPR"/>
      <w:r>
        <w:lastRenderedPageBreak/>
        <w:t>Dodatak 1 – Dodatne Odredbe GDPR-a</w:t>
      </w:r>
      <w:bookmarkEnd w:id="221"/>
      <w:bookmarkEnd w:id="222"/>
    </w:p>
    <w:bookmarkEnd w:id="223"/>
    <w:p w14:paraId="4059B45C" w14:textId="77777777" w:rsidR="00B13762" w:rsidRPr="0008458E" w:rsidRDefault="00B13762" w:rsidP="00B13762">
      <w:pPr>
        <w:pStyle w:val="ProductList-Body"/>
        <w:numPr>
          <w:ilvl w:val="0"/>
          <w:numId w:val="45"/>
        </w:numPr>
        <w:tabs>
          <w:tab w:val="clear" w:pos="158"/>
        </w:tabs>
        <w:ind w:left="187" w:hanging="187"/>
        <w:outlineLvl w:val="1"/>
      </w:pPr>
      <w:r>
        <w:rPr>
          <w:b/>
        </w:rPr>
        <w:t xml:space="preserve">Podizvođači </w:t>
      </w:r>
    </w:p>
    <w:p w14:paraId="4C69059D" w14:textId="77777777" w:rsidR="00B13762" w:rsidRPr="0008458E" w:rsidRDefault="00B13762" w:rsidP="00B13762">
      <w:pPr>
        <w:pStyle w:val="ProductList-Body"/>
      </w:pPr>
    </w:p>
    <w:p w14:paraId="740929DB" w14:textId="77777777" w:rsidR="00B13762" w:rsidRPr="0008458E" w:rsidRDefault="00B13762" w:rsidP="00B13762">
      <w:pPr>
        <w:pStyle w:val="ProductList-Body"/>
        <w:spacing w:after="120"/>
        <w:ind w:left="158"/>
      </w:pPr>
      <w:r>
        <w:rPr>
          <w:b/>
        </w:rPr>
        <w:t>1.</w:t>
      </w:r>
      <w:r>
        <w:t xml:space="preserve"> Klijent je suglasan s tim da Microsoft angažira Podizvođače za obradu Osobnih podataka, u skladu s ovim Odredbama GDPR-a.</w:t>
      </w:r>
    </w:p>
    <w:p w14:paraId="1E979DE3" w14:textId="77777777" w:rsidR="00B13762" w:rsidRPr="0008458E" w:rsidRDefault="00B13762" w:rsidP="00B13762">
      <w:pPr>
        <w:pStyle w:val="ProductList-Body"/>
        <w:spacing w:after="120"/>
        <w:ind w:left="158"/>
      </w:pPr>
      <w:r>
        <w:rPr>
          <w:b/>
        </w:rPr>
        <w:t>2.</w:t>
      </w:r>
      <w:r>
        <w:t xml:space="preserve"> Microsoft će se pobrinuti da Podizvođači budu obvezani ugovorima u pisanom obliku koji od njih zahtijevaju da pruže razinu zaštite osobnih podataka najmanje jednaku onoj koju od Microsofta zahtijevaju ove Odredbe GDPR-a. </w:t>
      </w:r>
    </w:p>
    <w:p w14:paraId="107B298E" w14:textId="77777777" w:rsidR="00AF11F9" w:rsidRPr="00A66AC2" w:rsidRDefault="00AF11F9" w:rsidP="00AF11F9">
      <w:pPr>
        <w:pStyle w:val="ProductList-Body"/>
        <w:spacing w:after="120"/>
        <w:ind w:left="158"/>
      </w:pPr>
      <w:r>
        <w:rPr>
          <w:b/>
        </w:rPr>
        <w:t>3.</w:t>
      </w:r>
      <w:r>
        <w:t xml:space="preserve"> Popis Microsoftovih trenutačnih Podizvođača dostupan je na adresi: https://aka.ms/Online_Serv_Subcontractor_List (Microsoft može povremeno ažurirati taj URL). Najmanje 14 dana prije davanja ovlaštenja novom Podizvođaču za pristup Osobnim podacima Microsoft će ažurirati web-mjesto i pružiti Klijentu mehanizam dobivanja obavijesti o tom ažuriranju. Tamo gdje je Microsoft izvođač primjenjuju se sljedeće odredbe:</w:t>
      </w:r>
    </w:p>
    <w:p w14:paraId="040F8F27" w14:textId="76E5B68B" w:rsidR="00B13762" w:rsidRPr="0008458E" w:rsidRDefault="00B13762" w:rsidP="00AF11F9">
      <w:pPr>
        <w:pStyle w:val="ProductList-Body"/>
        <w:spacing w:after="120"/>
        <w:ind w:left="1440" w:hanging="720"/>
      </w:pPr>
      <w:r>
        <w:rPr>
          <w:b/>
        </w:rPr>
        <w:t>(a)</w:t>
      </w:r>
      <w:r>
        <w:rPr>
          <w:b/>
        </w:rPr>
        <w:tab/>
      </w:r>
      <w:r>
        <w:t xml:space="preserve">Ako Klijent nije suglasan s novim Podizvođačem, Klijent može prekinuti bilo koju pretplatu na predmetnu Online uslugu bez sankcija slanjem, prije završetka otkaznog roka, obavijesti o prekidu u pisanom obliku koja uključuje objašnjenje razloga za neodobravanje. </w:t>
      </w:r>
    </w:p>
    <w:p w14:paraId="63F38BFB" w14:textId="77777777" w:rsidR="00B13762" w:rsidRPr="0008458E" w:rsidRDefault="00B13762" w:rsidP="00B13762">
      <w:pPr>
        <w:pStyle w:val="ProductList-Body"/>
        <w:spacing w:after="120"/>
        <w:ind w:left="1440" w:hanging="720"/>
      </w:pPr>
      <w:r>
        <w:rPr>
          <w:b/>
        </w:rPr>
        <w:t>(b)</w:t>
      </w:r>
      <w:r>
        <w:rPr>
          <w:b/>
        </w:rPr>
        <w:tab/>
      </w:r>
      <w:r>
        <w:t xml:space="preserve">Ako je Online usluga na koju se to odnosi paketa (ili sličnih jedinstveno kupljenih usluga), bilo kakav prekid primijenit će se na cijeli paket. </w:t>
      </w:r>
    </w:p>
    <w:p w14:paraId="114DFA99" w14:textId="77777777" w:rsidR="00B13762" w:rsidRPr="0008458E" w:rsidRDefault="00B13762" w:rsidP="00B13762">
      <w:pPr>
        <w:pStyle w:val="ProductList-Body"/>
        <w:spacing w:after="120"/>
        <w:ind w:left="1440" w:hanging="720"/>
      </w:pPr>
      <w:r>
        <w:rPr>
          <w:b/>
        </w:rPr>
        <w:t>(c)</w:t>
      </w:r>
      <w:r>
        <w:tab/>
        <w:t>Nakon prekida Microsoft će ukloniti obveze plaćanja za sve pretplate na prekinute Online usluge iz sljedećih faktura za Klijenta ili njegova prodavača.</w:t>
      </w:r>
    </w:p>
    <w:p w14:paraId="77936DF6" w14:textId="77777777" w:rsidR="00B13762" w:rsidRPr="0008458E" w:rsidRDefault="00B13762" w:rsidP="00B13762">
      <w:pPr>
        <w:pStyle w:val="ProductList-Body"/>
      </w:pPr>
    </w:p>
    <w:p w14:paraId="6DEE60EA" w14:textId="77777777" w:rsidR="00B13762" w:rsidRPr="0008458E" w:rsidRDefault="00B13762" w:rsidP="00B13762">
      <w:pPr>
        <w:pStyle w:val="ProductList-Body"/>
        <w:numPr>
          <w:ilvl w:val="0"/>
          <w:numId w:val="45"/>
        </w:numPr>
        <w:tabs>
          <w:tab w:val="clear" w:pos="158"/>
        </w:tabs>
        <w:ind w:left="187" w:hanging="187"/>
        <w:outlineLvl w:val="1"/>
      </w:pPr>
      <w:r>
        <w:rPr>
          <w:b/>
        </w:rPr>
        <w:t>Pomoć Klijentu za odgovore na zahtjeve subjekata podataka</w:t>
      </w:r>
    </w:p>
    <w:p w14:paraId="6D08D63C" w14:textId="77777777" w:rsidR="00B13762" w:rsidRPr="0008458E" w:rsidRDefault="00B13762" w:rsidP="00B13762">
      <w:pPr>
        <w:pStyle w:val="ProductList-Body"/>
      </w:pPr>
      <w:r>
        <w:t xml:space="preserve"> </w:t>
      </w:r>
    </w:p>
    <w:p w14:paraId="070FA4ED" w14:textId="77777777" w:rsidR="00B13762" w:rsidRPr="0008458E" w:rsidRDefault="00B13762" w:rsidP="00B13762">
      <w:pPr>
        <w:pStyle w:val="ProductList-Body"/>
        <w:spacing w:after="120"/>
        <w:ind w:left="158"/>
      </w:pPr>
      <w:r>
        <w:rPr>
          <w:b/>
        </w:rPr>
        <w:t>1.</w:t>
      </w:r>
      <w:r>
        <w:t xml:space="preserve"> Microsoft će Klijentu učiniti Osobne podatke njegovih subjekata podataka dostupnima, kao i omogućiti ispunjavanje zahtjeva subjekata podataka radi raspolaganjem jednim ili više njihovih prava na temelju GDPR-a na način sukladan funkciji Proizvoda i Microsoftovoj ulozi kao izvođača obrade podataka. Microsoft će postupati u skladu s razumnim zahtjevima Klijenta kako bi pomogao Klijentu da odgovori na takav zahtjev subjekta podataka. </w:t>
      </w:r>
    </w:p>
    <w:p w14:paraId="7E36C593" w14:textId="77777777" w:rsidR="00B13762" w:rsidRPr="0008458E" w:rsidRDefault="00B13762" w:rsidP="00B13762">
      <w:pPr>
        <w:pStyle w:val="ProductList-Body"/>
        <w:spacing w:after="120"/>
        <w:ind w:left="158"/>
      </w:pPr>
      <w:r>
        <w:rPr>
          <w:b/>
        </w:rPr>
        <w:t>2.</w:t>
      </w:r>
      <w:r>
        <w:t xml:space="preserve"> Ako Microsoft dobije zahtjev od Klijentova subjekta podataka radi raspolaganja jednim ili više njegovih prava na temelju GDPR-a, Microsoft će preusmjeriti subjekt podataka da zahtjev uputi izravno Klijentu.</w:t>
      </w:r>
    </w:p>
    <w:p w14:paraId="1646A26C" w14:textId="77777777" w:rsidR="00B13762" w:rsidRPr="0008458E" w:rsidRDefault="00B13762" w:rsidP="00B13762">
      <w:pPr>
        <w:pStyle w:val="ProductList-Body"/>
        <w:ind w:left="158"/>
      </w:pPr>
    </w:p>
    <w:p w14:paraId="2ED1D331" w14:textId="77777777" w:rsidR="00B13762" w:rsidRPr="0008458E" w:rsidRDefault="00B13762" w:rsidP="00B13762">
      <w:pPr>
        <w:pStyle w:val="ProductList-Body"/>
        <w:numPr>
          <w:ilvl w:val="0"/>
          <w:numId w:val="45"/>
        </w:numPr>
        <w:tabs>
          <w:tab w:val="clear" w:pos="158"/>
        </w:tabs>
        <w:ind w:left="187" w:hanging="187"/>
        <w:outlineLvl w:val="1"/>
      </w:pPr>
      <w:r>
        <w:rPr>
          <w:b/>
        </w:rPr>
        <w:t>Obrada Osobnih podataka</w:t>
      </w:r>
    </w:p>
    <w:p w14:paraId="429FBCFE" w14:textId="77777777" w:rsidR="00B13762" w:rsidRPr="0008458E" w:rsidRDefault="00B13762" w:rsidP="00B13762">
      <w:pPr>
        <w:pStyle w:val="ProductList-Body"/>
      </w:pPr>
    </w:p>
    <w:p w14:paraId="05222CFA" w14:textId="77777777" w:rsidR="00B13762" w:rsidRPr="0008458E" w:rsidRDefault="00B13762" w:rsidP="00B13762">
      <w:pPr>
        <w:pStyle w:val="ProductList-Body"/>
        <w:spacing w:after="120"/>
        <w:ind w:left="158"/>
      </w:pPr>
      <w:r>
        <w:rPr>
          <w:b/>
        </w:rPr>
        <w:t xml:space="preserve">1. </w:t>
      </w:r>
      <w:r>
        <w:t xml:space="preserve">Klijentov ugovor o količinskom licenciranju (uključujući ove Odredbe GDPR-a), zajedno s Klijentovim korištenjem i konfiguracijom značajki u Proizvodu, Klijentove su cjelovite i konačne upute Microsoftu za obradu Osobnih podataka. </w:t>
      </w:r>
    </w:p>
    <w:p w14:paraId="0B2417FD" w14:textId="77777777" w:rsidR="00B13762" w:rsidRPr="0008458E" w:rsidRDefault="00B13762" w:rsidP="00B13762">
      <w:pPr>
        <w:pStyle w:val="ProductList-Body"/>
        <w:spacing w:after="120"/>
        <w:ind w:left="158"/>
      </w:pPr>
      <w:r>
        <w:rPr>
          <w:b/>
        </w:rPr>
        <w:t xml:space="preserve">2. </w:t>
      </w:r>
      <w:r>
        <w:t>Microsoft također može prenijeti Osobne podatke ako to zahtijeva mjerodavno pravo.</w:t>
      </w:r>
    </w:p>
    <w:p w14:paraId="02B8FBFD" w14:textId="77777777" w:rsidR="00B13762" w:rsidRPr="0008458E" w:rsidRDefault="00B13762" w:rsidP="00B13762">
      <w:pPr>
        <w:pStyle w:val="ProductList-Body"/>
        <w:spacing w:after="120"/>
        <w:ind w:left="158"/>
      </w:pPr>
      <w:r>
        <w:rPr>
          <w:b/>
        </w:rPr>
        <w:t xml:space="preserve">3. </w:t>
      </w:r>
      <w:r>
        <w:t xml:space="preserve">Microsoft će se pobrinuti da njegovo osoblje angažirano u obradi Osobnih podataka (i) obrađuje Osobne podatke samo prema uputama Klijenta, osim ako je to dužno napraviti prema zakonu Unije, Države članice ili drugom mjerodavnom pravu i (ii) bude obvezano održavati povjerljivost bilo kojih Osobnih podataka čak i nakon završetka svojeg angažmana. </w:t>
      </w:r>
    </w:p>
    <w:p w14:paraId="0DA7B96F" w14:textId="77777777" w:rsidR="00B13762" w:rsidRPr="0008458E" w:rsidRDefault="00B13762" w:rsidP="00B13762">
      <w:pPr>
        <w:pStyle w:val="ProductList-Body"/>
        <w:spacing w:after="120"/>
        <w:ind w:left="158"/>
      </w:pPr>
      <w:bookmarkStart w:id="224" w:name="_Hlk487172389"/>
      <w:r>
        <w:rPr>
          <w:b/>
        </w:rPr>
        <w:t xml:space="preserve">4. </w:t>
      </w:r>
      <w:r>
        <w:t xml:space="preserve">Predmet obrade ograničen je na Osobne podatke u okviru GDPR-a, a obrada će trajati koliko i Klijentovo pravo na korištenje Proizvoda ili Klijentov angažman Profesionalnih usluga. Priroda i svrha obrade pružanje je Proizvoda ili Profesionalnih usluga u skladu s Klijentovim ugovorom o količinskom licenciranju. Vrste Osobnih podataka koje obrađuje Proizvod ili Profesionalne usluge uključuju one izričito navedene u Članku 4 GDPR-a, kao i druge Osobne podatke koje Proizvodu pošalje Klijent ili putem angažmana Profesionalnih usluga. Kategorije subjekata podataka Klijentovi su predstavnici i krajnji korisnici, kao što su radnici, izvođači, suradnici i klijenti. </w:t>
      </w:r>
    </w:p>
    <w:p w14:paraId="7681845B" w14:textId="77777777" w:rsidR="00B13762" w:rsidRPr="0008458E" w:rsidRDefault="00B13762" w:rsidP="00B13762">
      <w:pPr>
        <w:pStyle w:val="ProductList-Body"/>
        <w:spacing w:after="120"/>
        <w:ind w:left="158"/>
      </w:pPr>
      <w:bookmarkStart w:id="225" w:name="_Hlk487172101"/>
      <w:bookmarkEnd w:id="224"/>
      <w:r>
        <w:rPr>
          <w:b/>
        </w:rPr>
        <w:t xml:space="preserve">5. </w:t>
      </w:r>
      <w:r>
        <w:t xml:space="preserve">Kod isteka ili prekida Klijentova prava na korištenje Proizvoda ili kod zaključenja Klijentova angažmana Profesionalnih usluga, Microsoft će izbrisati ili vratiti Osobne podatke u skladu s odredbama i vremenskim sljedovima za svaku od Online usluga navedenih u primjenjivim Odredbama Online usluga za svaki Proizvod, kako je definirano u dokumentaciji Proizvoda, i za Profesionalne usluge, kako je navedeno u primjenjivim odredbama o angažmanu, osim ako zakon Unije, Države članice ili drugo mjerodavno pravo zahtijeva pohranu Osobnih podataka. </w:t>
      </w:r>
    </w:p>
    <w:p w14:paraId="61BF8E45" w14:textId="77777777" w:rsidR="00B13762" w:rsidRPr="0008458E" w:rsidRDefault="00B13762" w:rsidP="00B13762">
      <w:pPr>
        <w:pStyle w:val="ProductList-Body"/>
        <w:ind w:left="158"/>
      </w:pPr>
    </w:p>
    <w:bookmarkEnd w:id="225"/>
    <w:p w14:paraId="0CC1C69C" w14:textId="77777777" w:rsidR="00B13762" w:rsidRPr="0008458E" w:rsidRDefault="00B13762" w:rsidP="00B13762">
      <w:pPr>
        <w:pStyle w:val="ProductList-Body"/>
        <w:numPr>
          <w:ilvl w:val="0"/>
          <w:numId w:val="45"/>
        </w:numPr>
        <w:tabs>
          <w:tab w:val="clear" w:pos="158"/>
        </w:tabs>
        <w:ind w:left="180" w:hanging="180"/>
        <w:outlineLvl w:val="1"/>
      </w:pPr>
      <w:r>
        <w:rPr>
          <w:b/>
        </w:rPr>
        <w:t>Security</w:t>
      </w:r>
    </w:p>
    <w:p w14:paraId="00ED0479" w14:textId="77777777" w:rsidR="00B13762" w:rsidRPr="0008458E" w:rsidRDefault="00B13762" w:rsidP="00B13762">
      <w:pPr>
        <w:pStyle w:val="ProductList-Body"/>
      </w:pPr>
    </w:p>
    <w:p w14:paraId="1FD15978" w14:textId="77777777" w:rsidR="00B13762" w:rsidRPr="0008458E" w:rsidRDefault="00B13762" w:rsidP="00B13762">
      <w:pPr>
        <w:pStyle w:val="ProductList-Body"/>
      </w:pPr>
      <w:r>
        <w:t xml:space="preserve">Microsoft će (i) održavati sigurnosne postupke i pravila za zaštitu Osobnih podataka, kako je navedeno u pisanim pravilima o sigurnosti podataka (ta pravila u daljnjem tekstu: „Pravila o sigurnosti informacija“) za svaki Proizvod i za Profesionalne usluge i, (ii) podložno obvezama neotkrivanja, </w:t>
      </w:r>
      <w:r>
        <w:lastRenderedPageBreak/>
        <w:t xml:space="preserve">učiniti Pravila o sigurnosti informacija dostupnim Klijentu, zajedno s opisima prisutnih sigurnosnih kontrola za Proizvod ili Profesionalne usluge i druge informacije koje razumno zahtijeva Klijent u vezi s Microsoftovim sigurnosnim postupcima i pravilima. </w:t>
      </w:r>
    </w:p>
    <w:p w14:paraId="3D621D52" w14:textId="77777777" w:rsidR="00B13762" w:rsidRPr="0008458E" w:rsidRDefault="00B13762" w:rsidP="00B13762">
      <w:pPr>
        <w:pStyle w:val="ProductList-Body"/>
      </w:pPr>
    </w:p>
    <w:p w14:paraId="780BB820" w14:textId="77777777" w:rsidR="00B13762" w:rsidRPr="0008458E" w:rsidRDefault="00B13762" w:rsidP="00B13762">
      <w:pPr>
        <w:pStyle w:val="ProductList-Body"/>
        <w:numPr>
          <w:ilvl w:val="0"/>
          <w:numId w:val="45"/>
        </w:numPr>
        <w:tabs>
          <w:tab w:val="clear" w:pos="158"/>
        </w:tabs>
        <w:ind w:left="187" w:hanging="187"/>
        <w:outlineLvl w:val="1"/>
      </w:pPr>
      <w:r>
        <w:rPr>
          <w:b/>
        </w:rPr>
        <w:t>Povreda Osobnih podataka</w:t>
      </w:r>
    </w:p>
    <w:p w14:paraId="74A3AA58" w14:textId="77777777" w:rsidR="00B13762" w:rsidRPr="0008458E" w:rsidRDefault="00B13762" w:rsidP="00B13762">
      <w:pPr>
        <w:pStyle w:val="ProductList-Body"/>
      </w:pPr>
    </w:p>
    <w:p w14:paraId="45CAE296" w14:textId="77777777" w:rsidR="00B13762" w:rsidRPr="0008458E" w:rsidRDefault="00B13762" w:rsidP="00B13762">
      <w:pPr>
        <w:pStyle w:val="ProductList-Body"/>
      </w:pPr>
      <w:r>
        <w:t>Microsoft će u razumnoj mjeri pomoći Klijentu u ispunjavanju Klijentove obveze obavješćivanja relevantnog nadzornog nadležnog tijela i subjekata podataka o povredi Osobnih podataka prema Člancima 33 i 34 GDPR-a.</w:t>
      </w:r>
    </w:p>
    <w:p w14:paraId="13636EA2" w14:textId="77777777" w:rsidR="00B13762" w:rsidRPr="0008458E" w:rsidRDefault="00B13762" w:rsidP="00B13762">
      <w:pPr>
        <w:pStyle w:val="ProductList-Body"/>
      </w:pPr>
    </w:p>
    <w:p w14:paraId="68980408" w14:textId="77777777" w:rsidR="00B13762" w:rsidRPr="0008458E" w:rsidRDefault="00B13762" w:rsidP="00B13762">
      <w:pPr>
        <w:pStyle w:val="ProductList-Body"/>
        <w:numPr>
          <w:ilvl w:val="0"/>
          <w:numId w:val="45"/>
        </w:numPr>
        <w:tabs>
          <w:tab w:val="clear" w:pos="158"/>
        </w:tabs>
        <w:ind w:left="187" w:hanging="187"/>
        <w:outlineLvl w:val="1"/>
      </w:pPr>
      <w:r>
        <w:rPr>
          <w:b/>
        </w:rPr>
        <w:t>Evidencija aktivnosti obrade</w:t>
      </w:r>
    </w:p>
    <w:p w14:paraId="2ADF962D" w14:textId="77777777" w:rsidR="00B13762" w:rsidRPr="0008458E" w:rsidRDefault="00B13762" w:rsidP="00B13762">
      <w:pPr>
        <w:pStyle w:val="ProductList-Body"/>
      </w:pPr>
    </w:p>
    <w:p w14:paraId="5E910C12" w14:textId="77777777" w:rsidR="00B13762" w:rsidRPr="0008458E" w:rsidRDefault="00B13762" w:rsidP="00B13762">
      <w:pPr>
        <w:pStyle w:val="ProductList-Body"/>
      </w:pPr>
      <w:r>
        <w:t>Microsoft će voditi svu evidenciju koju zahtijeva Članak 30(2) GDPR-a i, u mjeri primjenjivoj na obradu Osobnih podataka u ime Klijenta, učiniti je dostupnom Klijentu na zahtjev.</w:t>
      </w:r>
    </w:p>
    <w:p w14:paraId="7D88F291" w14:textId="77777777" w:rsidR="00B13762" w:rsidRPr="0008458E" w:rsidRDefault="00B13762" w:rsidP="00B13762">
      <w:pPr>
        <w:pStyle w:val="ProductList-Body"/>
      </w:pPr>
    </w:p>
    <w:p w14:paraId="09CE9153" w14:textId="77777777" w:rsidR="00B13762" w:rsidRPr="0008458E" w:rsidRDefault="00B13762" w:rsidP="00B13762">
      <w:pPr>
        <w:pStyle w:val="ProductList-Body"/>
        <w:numPr>
          <w:ilvl w:val="0"/>
          <w:numId w:val="45"/>
        </w:numPr>
        <w:tabs>
          <w:tab w:val="clear" w:pos="158"/>
        </w:tabs>
        <w:ind w:left="187" w:hanging="187"/>
        <w:outlineLvl w:val="1"/>
      </w:pPr>
      <w:r>
        <w:rPr>
          <w:b/>
        </w:rPr>
        <w:t>Izmjene, dopune i trajanje</w:t>
      </w:r>
    </w:p>
    <w:p w14:paraId="54A9DF50" w14:textId="77777777" w:rsidR="00B13762" w:rsidRPr="0008458E" w:rsidRDefault="00B13762" w:rsidP="00B13762">
      <w:pPr>
        <w:pStyle w:val="ProductList-Body"/>
      </w:pPr>
    </w:p>
    <w:p w14:paraId="13E8E8D1" w14:textId="77777777" w:rsidR="00B13762" w:rsidRPr="0008458E" w:rsidRDefault="00B13762" w:rsidP="00B13762">
      <w:pPr>
        <w:pStyle w:val="ProductList-Body"/>
        <w:spacing w:after="120"/>
        <w:ind w:left="158"/>
      </w:pPr>
      <w:r>
        <w:rPr>
          <w:b/>
        </w:rPr>
        <w:t>1.</w:t>
      </w:r>
      <w:r>
        <w:t xml:space="preserve"> Microsoft može izmijeniti ili nadopuniti ove Odredbe GDPR-a, uz obavijest Klijentu, (i) ako ga na to obveže nadzorno nadležno tijelo ili drugi državni ili regulatorni subjekt, (ii) ako je potrebno radi pridržavanja mjerodavnog prava, (iii) radi implementiranja standardnih ugovornih klauzula koje je propisala Europska komisija ili (iv) radi pridržavanja odobrenog kodeksa ponašanja ili mehanizma certificiranja odobrenog ili certificiranog u skladu s člancima 40, 42 i 43 GDPR-a. </w:t>
      </w:r>
    </w:p>
    <w:p w14:paraId="69384ADA" w14:textId="77777777" w:rsidR="00B13762" w:rsidRPr="0008458E" w:rsidRDefault="00B13762" w:rsidP="00B13762">
      <w:pPr>
        <w:pStyle w:val="ProductList-Body"/>
        <w:spacing w:after="120"/>
        <w:ind w:left="158"/>
      </w:pPr>
      <w:r>
        <w:rPr>
          <w:b/>
        </w:rPr>
        <w:t>2.</w:t>
      </w:r>
      <w:r>
        <w:t xml:space="preserve"> Ne prejudicirajući ove Odredbe GDPR-a, Microsoft može povremeno pružiti dodatne informacije i pojedinosti o tome kako će izvršiti ove Odredbe GDPR-a u svojoj tehničkoj dokumentaciji, dokumentaciji o zaštiti privatnosti ili pravilima za pojedini Proizvod. </w:t>
      </w:r>
    </w:p>
    <w:p w14:paraId="2F9C7E7D" w14:textId="77777777" w:rsidR="00B13762" w:rsidRPr="0008458E" w:rsidRDefault="00B13762" w:rsidP="00B13762">
      <w:pPr>
        <w:pStyle w:val="ProductList-Body"/>
        <w:spacing w:after="120"/>
        <w:ind w:left="158"/>
      </w:pPr>
      <w:r>
        <w:rPr>
          <w:b/>
        </w:rPr>
        <w:t>3.</w:t>
      </w:r>
      <w:r>
        <w:t xml:space="preserve"> Ove Odredbe GDPR-a stupaju na snagu nakon (a) početka primjene GDPR-a ili (b) Klijentova korištenja Proizvoda ili Microsoftova pružanja Profesionalnih usluga za koje je Microsoft izvođač ili podizvođač, ovisno o tome što nastupi kasnije. </w:t>
      </w:r>
    </w:p>
    <w:p w14:paraId="21AD4D77" w14:textId="77777777" w:rsidR="00B13762" w:rsidRPr="0008458E" w:rsidRDefault="00B13762" w:rsidP="00B13762">
      <w:pPr>
        <w:pStyle w:val="ProductList-Body"/>
      </w:pPr>
    </w:p>
    <w:p w14:paraId="10818FB9" w14:textId="77777777" w:rsidR="00B13762" w:rsidRPr="0008458E" w:rsidRDefault="00B13762" w:rsidP="00B13762"/>
    <w:p w14:paraId="4D39F63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B1619" w14:textId="77777777" w:rsidR="000929B8" w:rsidRDefault="000929B8" w:rsidP="009A573F">
      <w:pPr>
        <w:spacing w:after="0" w:line="240" w:lineRule="auto"/>
      </w:pPr>
      <w:r>
        <w:separator/>
      </w:r>
    </w:p>
  </w:endnote>
  <w:endnote w:type="continuationSeparator" w:id="0">
    <w:p w14:paraId="039A193C" w14:textId="77777777" w:rsidR="000929B8" w:rsidRDefault="000929B8" w:rsidP="009A573F">
      <w:pPr>
        <w:spacing w:after="0" w:line="240" w:lineRule="auto"/>
      </w:pPr>
      <w:r>
        <w:continuationSeparator/>
      </w:r>
    </w:p>
  </w:endnote>
  <w:endnote w:type="continuationNotice" w:id="1">
    <w:p w14:paraId="6B046DD7" w14:textId="77777777" w:rsidR="000929B8" w:rsidRDefault="000929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535832"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535832"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535832"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535832"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535832"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535832"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535832"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535832"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535832"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535832"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535832"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535832"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0C3D0F" w:rsidRPr="004507F9" w:rsidRDefault="00535832"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0C3D0F" w:rsidRPr="004507F9" w:rsidRDefault="00535832"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0C3D0F" w:rsidRPr="004507F9" w:rsidRDefault="00535832"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0C3D0F" w:rsidRPr="004507F9" w:rsidRDefault="00535832"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0C3D0F" w:rsidRPr="004507F9" w:rsidRDefault="00535832"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0C3D0F" w:rsidRPr="004507F9" w:rsidRDefault="00535832"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16FF3E6E" w14:textId="77777777" w:rsidR="00E6465C" w:rsidRPr="000C3D0F" w:rsidRDefault="00E6465C"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535832"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535832"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535832"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535832"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535832"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535832"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54711" w:rsidRPr="004507F9" w:rsidRDefault="00535832"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54711" w:rsidRPr="004507F9" w:rsidRDefault="00535832"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54711" w:rsidRPr="004507F9" w:rsidRDefault="00535832"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854711" w:rsidRPr="004507F9" w:rsidRDefault="00535832"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54711" w:rsidRPr="004507F9" w:rsidRDefault="00535832"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54711" w:rsidRPr="004507F9" w:rsidRDefault="00535832"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128A27A6" w14:textId="77777777" w:rsidR="00854711" w:rsidRPr="000C3D0F" w:rsidRDefault="00854711"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535832"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535832"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535832"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535832"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535832"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535832"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854711" w:rsidRPr="004507F9" w:rsidRDefault="00535832"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854711" w:rsidRPr="004507F9" w:rsidRDefault="00535832"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854711" w:rsidRPr="004507F9" w:rsidRDefault="00535832"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854711" w:rsidRPr="004507F9" w:rsidRDefault="00535832"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854711" w:rsidRPr="004507F9" w:rsidRDefault="00535832"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854711" w:rsidRPr="004507F9" w:rsidRDefault="00535832"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606803EF" w14:textId="77777777" w:rsidR="00854711" w:rsidRPr="000C3D0F" w:rsidRDefault="00854711"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535832"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535832"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535832"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535832"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535832"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535832"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7259BC" w:rsidRPr="00C76DF3" w:rsidRDefault="00535832" w:rsidP="005C51AC">
          <w:pPr>
            <w:pStyle w:val="ProductList-OfferingBody"/>
            <w:ind w:left="-77" w:right="-73"/>
            <w:jc w:val="center"/>
            <w:rPr>
              <w:color w:val="808080" w:themeColor="background1" w:themeShade="80"/>
              <w:sz w:val="14"/>
              <w:szCs w:val="14"/>
            </w:rPr>
          </w:pPr>
          <w:hyperlink w:anchor="Sadržaj" w:history="1">
            <w:r w:rsidR="007259B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7259BC" w:rsidRPr="00C76DF3" w:rsidRDefault="007259B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7259BC" w:rsidRPr="00C76DF3" w:rsidRDefault="00535832" w:rsidP="005C51AC">
          <w:pPr>
            <w:pStyle w:val="ProductList-OfferingBody"/>
            <w:ind w:left="-72" w:right="-74"/>
            <w:jc w:val="center"/>
            <w:rPr>
              <w:color w:val="808080" w:themeColor="background1" w:themeShade="80"/>
              <w:sz w:val="14"/>
              <w:szCs w:val="14"/>
            </w:rPr>
          </w:pPr>
          <w:hyperlink w:anchor="Uvod" w:history="1">
            <w:r w:rsidR="007259B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7259BC" w:rsidRPr="00C76DF3" w:rsidRDefault="007259B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7259BC" w:rsidRPr="00C76DF3" w:rsidRDefault="00535832" w:rsidP="005C51AC">
          <w:pPr>
            <w:pStyle w:val="ProductList-OfferingBody"/>
            <w:ind w:left="-72" w:right="-75"/>
            <w:jc w:val="center"/>
            <w:rPr>
              <w:color w:val="808080" w:themeColor="background1" w:themeShade="80"/>
              <w:sz w:val="14"/>
              <w:szCs w:val="14"/>
            </w:rPr>
          </w:pPr>
          <w:hyperlink w:anchor="Opće odredbe" w:history="1">
            <w:r w:rsidR="007259B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7259BC" w:rsidRPr="00C76DF3" w:rsidRDefault="007259B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7259BC" w:rsidRPr="00C76DF3" w:rsidRDefault="00535832" w:rsidP="005C51AC">
          <w:pPr>
            <w:pStyle w:val="ProductList-OfferingBody"/>
            <w:ind w:left="-72" w:right="-77"/>
            <w:jc w:val="center"/>
            <w:rPr>
              <w:color w:val="808080" w:themeColor="background1" w:themeShade="80"/>
              <w:sz w:val="14"/>
              <w:szCs w:val="14"/>
            </w:rPr>
          </w:pPr>
          <w:hyperlink w:anchor="Odredbe o zaštiti privatnosti i sigurnosti" w:history="1">
            <w:r w:rsidR="007259B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7259BC" w:rsidRPr="00C76DF3" w:rsidRDefault="007259B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7259BC" w:rsidRPr="00C76DF3" w:rsidRDefault="00535832" w:rsidP="005C51AC">
          <w:pPr>
            <w:pStyle w:val="ProductList-OfferingBody"/>
            <w:ind w:left="-72" w:right="-77"/>
            <w:jc w:val="center"/>
            <w:rPr>
              <w:color w:val="808080" w:themeColor="background1" w:themeShade="80"/>
              <w:sz w:val="14"/>
              <w:szCs w:val="14"/>
            </w:rPr>
          </w:pPr>
          <w:hyperlink w:anchor="Posebne odredbe za pojedinačnu Online uslugu" w:history="1">
            <w:r w:rsidR="007259BC">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7259BC" w:rsidRPr="00C76DF3" w:rsidRDefault="007259B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7259BC" w:rsidRPr="00C76DF3" w:rsidRDefault="00535832" w:rsidP="005C51AC">
          <w:pPr>
            <w:pStyle w:val="ProductList-OfferingBody"/>
            <w:ind w:left="-72" w:right="-76"/>
            <w:jc w:val="center"/>
            <w:rPr>
              <w:color w:val="808080" w:themeColor="background1" w:themeShade="80"/>
              <w:sz w:val="14"/>
              <w:szCs w:val="14"/>
            </w:rPr>
          </w:pPr>
          <w:hyperlink w:anchor="Prilog 1" w:history="1">
            <w:r w:rsidR="007259BC">
              <w:rPr>
                <w:rStyle w:val="Hyperlink"/>
                <w:sz w:val="14"/>
                <w:szCs w:val="14"/>
              </w:rPr>
              <w:t>Prilozi</w:t>
            </w:r>
          </w:hyperlink>
        </w:p>
      </w:tc>
    </w:tr>
  </w:tbl>
  <w:p w14:paraId="70E59A07" w14:textId="77777777" w:rsidR="007259BC" w:rsidRPr="00591643" w:rsidRDefault="007259B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7259BC" w:rsidRPr="00C76DF3" w:rsidRDefault="00535832" w:rsidP="00591643">
          <w:pPr>
            <w:pStyle w:val="ProductList-OfferingBody"/>
            <w:ind w:left="-77" w:right="-73"/>
            <w:jc w:val="center"/>
            <w:rPr>
              <w:color w:val="808080" w:themeColor="background1" w:themeShade="80"/>
              <w:sz w:val="14"/>
              <w:szCs w:val="14"/>
            </w:rPr>
          </w:pPr>
          <w:hyperlink w:anchor="Sadržaj" w:history="1">
            <w:r w:rsidR="007259B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7259BC" w:rsidRPr="00C76DF3" w:rsidRDefault="007259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7259BC" w:rsidRPr="00C76DF3" w:rsidRDefault="00535832" w:rsidP="00591643">
          <w:pPr>
            <w:pStyle w:val="ProductList-OfferingBody"/>
            <w:ind w:left="-72" w:right="-74"/>
            <w:jc w:val="center"/>
            <w:rPr>
              <w:color w:val="808080" w:themeColor="background1" w:themeShade="80"/>
              <w:sz w:val="14"/>
              <w:szCs w:val="14"/>
            </w:rPr>
          </w:pPr>
          <w:hyperlink w:anchor="Uvod" w:history="1">
            <w:r w:rsidR="007259B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7259BC" w:rsidRPr="00C76DF3" w:rsidRDefault="007259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7259BC" w:rsidRPr="00C76DF3" w:rsidRDefault="00535832" w:rsidP="003812FE">
          <w:pPr>
            <w:pStyle w:val="ProductList-OfferingBody"/>
            <w:ind w:left="-72" w:right="-75"/>
            <w:jc w:val="center"/>
            <w:rPr>
              <w:color w:val="808080" w:themeColor="background1" w:themeShade="80"/>
              <w:sz w:val="14"/>
              <w:szCs w:val="14"/>
            </w:rPr>
          </w:pPr>
          <w:hyperlink w:anchor="Opće odredbe" w:history="1">
            <w:r w:rsidR="007259B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7259BC" w:rsidRPr="00C76DF3" w:rsidRDefault="007259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7259BC" w:rsidRPr="00C76DF3" w:rsidRDefault="00535832" w:rsidP="00591643">
          <w:pPr>
            <w:pStyle w:val="ProductList-OfferingBody"/>
            <w:ind w:left="-72" w:right="-77"/>
            <w:jc w:val="center"/>
            <w:rPr>
              <w:color w:val="808080" w:themeColor="background1" w:themeShade="80"/>
              <w:sz w:val="14"/>
              <w:szCs w:val="14"/>
            </w:rPr>
          </w:pPr>
          <w:hyperlink w:anchor="Odredbe o zaštiti privatnosti i sigurnosti" w:history="1">
            <w:r w:rsidR="007259B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7259BC" w:rsidRPr="00C76DF3" w:rsidRDefault="007259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7259BC" w:rsidRPr="00C76DF3" w:rsidRDefault="00535832" w:rsidP="003812FE">
          <w:pPr>
            <w:pStyle w:val="ProductList-OfferingBody"/>
            <w:ind w:left="-72" w:right="-77"/>
            <w:jc w:val="center"/>
            <w:rPr>
              <w:color w:val="808080" w:themeColor="background1" w:themeShade="80"/>
              <w:sz w:val="14"/>
              <w:szCs w:val="14"/>
            </w:rPr>
          </w:pPr>
          <w:hyperlink w:anchor="Posebne odredbe za pojedinačnu Online uslugu" w:history="1">
            <w:r w:rsidR="007259BC">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7259BC" w:rsidRPr="00C76DF3" w:rsidRDefault="007259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7259BC" w:rsidRPr="00C76DF3" w:rsidRDefault="00535832" w:rsidP="003812FE">
          <w:pPr>
            <w:pStyle w:val="ProductList-OfferingBody"/>
            <w:ind w:left="-72" w:right="-76"/>
            <w:jc w:val="center"/>
            <w:rPr>
              <w:color w:val="808080" w:themeColor="background1" w:themeShade="80"/>
              <w:sz w:val="14"/>
              <w:szCs w:val="14"/>
            </w:rPr>
          </w:pPr>
          <w:hyperlink w:anchor="Prilog 1" w:history="1">
            <w:r w:rsidR="007259BC">
              <w:rPr>
                <w:rStyle w:val="Hyperlink"/>
                <w:sz w:val="14"/>
                <w:szCs w:val="14"/>
              </w:rPr>
              <w:t>Prilozi</w:t>
            </w:r>
          </w:hyperlink>
        </w:p>
      </w:tc>
    </w:tr>
  </w:tbl>
  <w:p w14:paraId="7C56BA55" w14:textId="77777777" w:rsidR="007259BC" w:rsidRPr="00591643" w:rsidRDefault="007259B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535832"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535832"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535832"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535832"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535832"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535832"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A20580" w:rsidRPr="00C76DF3" w:rsidRDefault="00535832"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A20580" w:rsidRPr="00C76DF3" w:rsidRDefault="00535832"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A20580" w:rsidRPr="00C76DF3" w:rsidRDefault="00535832"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A20580" w:rsidRPr="00C76DF3" w:rsidRDefault="00535832"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A20580" w:rsidRPr="00C76DF3" w:rsidRDefault="00535832"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A20580" w:rsidRPr="00C76DF3" w:rsidRDefault="00535832"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4F439675" w14:textId="77777777" w:rsidR="00A20580" w:rsidRPr="00591643" w:rsidRDefault="00A205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0C3D0F" w:rsidRPr="004507F9" w:rsidRDefault="00535832"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0C3D0F" w:rsidRPr="004507F9" w:rsidRDefault="00535832"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0C3D0F" w:rsidRPr="004507F9" w:rsidRDefault="00535832"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0C3D0F" w:rsidRPr="004507F9" w:rsidRDefault="00535832"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0C3D0F" w:rsidRPr="004507F9" w:rsidRDefault="00535832"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0C3D0F" w:rsidRPr="004507F9" w:rsidRDefault="00535832"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33398FD9" w14:textId="77777777" w:rsidR="00A20580" w:rsidRPr="00591643" w:rsidRDefault="00A2058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20580" w:rsidRPr="00C76DF3" w:rsidRDefault="00535832"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20580" w:rsidRPr="00C76DF3" w:rsidRDefault="00535832"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20580" w:rsidRPr="00C76DF3" w:rsidRDefault="00535832"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20580" w:rsidRPr="00C76DF3" w:rsidRDefault="00535832"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20580" w:rsidRPr="00C76DF3" w:rsidRDefault="00535832"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20580" w:rsidRPr="00C76DF3" w:rsidRDefault="00535832"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7BA08021" w14:textId="77777777" w:rsidR="00A20580" w:rsidRPr="00591643" w:rsidRDefault="00A2058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7259BC" w:rsidRPr="004507F9" w:rsidRDefault="00535832" w:rsidP="000C3D0F">
          <w:pPr>
            <w:pStyle w:val="ProductList-OfferingBody"/>
            <w:ind w:left="-77" w:right="-73"/>
            <w:jc w:val="center"/>
            <w:rPr>
              <w:rStyle w:val="LogoportDoNotTranslate"/>
            </w:rPr>
          </w:pPr>
          <w:hyperlink w:anchor="F1" w:history="1">
            <w:r w:rsidR="007259B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7259BC" w:rsidRPr="004507F9" w:rsidRDefault="007259BC"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7259BC" w:rsidRPr="004507F9" w:rsidRDefault="00535832" w:rsidP="000C3D0F">
          <w:pPr>
            <w:pStyle w:val="ProductList-OfferingBody"/>
            <w:ind w:left="-77" w:right="-73"/>
            <w:jc w:val="center"/>
            <w:rPr>
              <w:rStyle w:val="Hyperlink"/>
              <w:sz w:val="14"/>
              <w:szCs w:val="14"/>
              <w:lang w:eastAsia="en-US" w:bidi="ar-SA"/>
            </w:rPr>
          </w:pPr>
          <w:hyperlink w:anchor="F2" w:history="1">
            <w:r w:rsidR="007259B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7259BC" w:rsidRPr="004507F9" w:rsidRDefault="00535832" w:rsidP="000C3D0F">
          <w:pPr>
            <w:pStyle w:val="ProductList-OfferingBody"/>
            <w:ind w:left="-77" w:right="-73"/>
            <w:jc w:val="center"/>
            <w:rPr>
              <w:rStyle w:val="Hyperlink"/>
              <w:sz w:val="14"/>
              <w:szCs w:val="14"/>
              <w:lang w:eastAsia="en-US" w:bidi="ar-SA"/>
            </w:rPr>
          </w:pPr>
          <w:hyperlink w:anchor="F3" w:history="1">
            <w:r w:rsidR="007259B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7259BC" w:rsidRPr="004507F9" w:rsidRDefault="00535832" w:rsidP="000C3D0F">
          <w:pPr>
            <w:pStyle w:val="ProductList-OfferingBody"/>
            <w:ind w:left="-77" w:right="-73"/>
            <w:jc w:val="center"/>
            <w:rPr>
              <w:rStyle w:val="Hyperlink"/>
              <w:sz w:val="14"/>
              <w:szCs w:val="14"/>
              <w:lang w:eastAsia="en-US" w:bidi="ar-SA"/>
            </w:rPr>
          </w:pPr>
          <w:hyperlink w:anchor="F4" w:history="1">
            <w:r w:rsidR="007259BC" w:rsidRPr="004507F9">
              <w:rPr>
                <w:rStyle w:val="Hyperlink"/>
                <w:sz w:val="14"/>
                <w:szCs w:val="14"/>
                <w:lang w:eastAsia="en-US" w:bidi="ar-SA"/>
              </w:rPr>
              <w:t xml:space="preserve">Odredbe o zaštiti privatnosti </w:t>
            </w:r>
            <w:r w:rsidR="007259B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7259BC" w:rsidRPr="004507F9" w:rsidRDefault="00535832" w:rsidP="000C3D0F">
          <w:pPr>
            <w:pStyle w:val="ProductList-OfferingBody"/>
            <w:ind w:left="-77" w:right="-73"/>
            <w:jc w:val="center"/>
            <w:rPr>
              <w:rStyle w:val="LogoportDoNotTranslate"/>
            </w:rPr>
          </w:pPr>
          <w:hyperlink w:anchor="F5" w:history="1">
            <w:r w:rsidR="007259BC" w:rsidRPr="004507F9">
              <w:rPr>
                <w:rStyle w:val="Hyperlink"/>
                <w:sz w:val="14"/>
                <w:szCs w:val="14"/>
                <w:lang w:eastAsia="en-US" w:bidi="ar-SA"/>
              </w:rPr>
              <w:t xml:space="preserve">Posebne odredbe za </w:t>
            </w:r>
            <w:r w:rsidR="007259B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7259BC" w:rsidRPr="004507F9" w:rsidRDefault="00535832" w:rsidP="000C3D0F">
          <w:pPr>
            <w:pStyle w:val="ProductList-OfferingBody"/>
            <w:ind w:left="-77" w:right="-73"/>
            <w:jc w:val="center"/>
            <w:rPr>
              <w:rStyle w:val="LogoportDoNotTranslate"/>
            </w:rPr>
          </w:pPr>
          <w:hyperlink w:anchor="F6" w:history="1">
            <w:r w:rsidR="007259BC" w:rsidRPr="004507F9">
              <w:rPr>
                <w:rStyle w:val="Hyperlink"/>
                <w:sz w:val="14"/>
                <w:szCs w:val="14"/>
                <w:lang w:eastAsia="en-US" w:bidi="ar-SA"/>
              </w:rPr>
              <w:t>Prilog</w:t>
            </w:r>
          </w:hyperlink>
        </w:p>
      </w:tc>
    </w:tr>
  </w:tbl>
  <w:p w14:paraId="79E3B086" w14:textId="77777777" w:rsidR="007259BC" w:rsidRPr="00591643" w:rsidRDefault="007259B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20580" w:rsidRPr="00C76DF3" w:rsidRDefault="00535832"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20580" w:rsidRPr="00C76DF3" w:rsidRDefault="00535832"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20580" w:rsidRPr="00C76DF3" w:rsidRDefault="00535832"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20580" w:rsidRPr="00C76DF3" w:rsidRDefault="00535832"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20580" w:rsidRPr="00C76DF3" w:rsidRDefault="00535832"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20580" w:rsidRPr="00C76DF3" w:rsidRDefault="00535832"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55747AA6" w14:textId="77777777" w:rsidR="00A20580" w:rsidRPr="00591643" w:rsidRDefault="00A205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854711" w:rsidRPr="004507F9" w:rsidRDefault="00535832"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854711" w:rsidRPr="004507F9" w:rsidRDefault="00535832"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854711" w:rsidRPr="004507F9" w:rsidRDefault="00535832"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854711" w:rsidRPr="004507F9" w:rsidRDefault="00535832"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854711" w:rsidRPr="004507F9" w:rsidRDefault="00535832"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854711" w:rsidRPr="004507F9" w:rsidRDefault="00535832"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425E7B17" w14:textId="77777777" w:rsidR="00854711" w:rsidRPr="00591643" w:rsidRDefault="0085471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535832"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535832"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535832"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535832"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535832"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535832"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854711" w:rsidRPr="004507F9" w:rsidRDefault="00535832"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854711" w:rsidRPr="004507F9" w:rsidRDefault="00535832"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854711" w:rsidRPr="004507F9" w:rsidRDefault="00535832"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854711" w:rsidRPr="004507F9" w:rsidRDefault="00535832"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854711" w:rsidRPr="004507F9" w:rsidRDefault="00535832"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854711" w:rsidRPr="004507F9" w:rsidRDefault="00535832"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7E18DC8E" w14:textId="77777777" w:rsidR="00854711" w:rsidRPr="00591643" w:rsidRDefault="0085471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535832"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535832"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535832"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535832"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535832"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535832"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E00266" w14:textId="77777777" w:rsidR="000929B8" w:rsidRDefault="000929B8" w:rsidP="009A573F">
      <w:pPr>
        <w:spacing w:after="0" w:line="240" w:lineRule="auto"/>
      </w:pPr>
      <w:r>
        <w:separator/>
      </w:r>
    </w:p>
  </w:footnote>
  <w:footnote w:type="continuationSeparator" w:id="0">
    <w:p w14:paraId="382E98A3" w14:textId="77777777" w:rsidR="000929B8" w:rsidRDefault="000929B8" w:rsidP="009A573F">
      <w:pPr>
        <w:spacing w:after="0" w:line="240" w:lineRule="auto"/>
      </w:pPr>
      <w:r>
        <w:continuationSeparator/>
      </w:r>
    </w:p>
  </w:footnote>
  <w:footnote w:type="continuationNotice" w:id="1">
    <w:p w14:paraId="69224294" w14:textId="77777777" w:rsidR="000929B8" w:rsidRDefault="000929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E58732E" w:rsidR="00E6465C" w:rsidRPr="00171B2E" w:rsidRDefault="00535832"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3A2B7E">
              <w:rPr>
                <w:color w:val="404040" w:themeColor="text1" w:themeTint="BF"/>
                <w:sz w:val="16"/>
                <w:szCs w:val="16"/>
              </w:rPr>
              <w:t xml:space="preserve">ožujak </w:t>
            </w:r>
            <w:r w:rsidR="00AF11F9">
              <w:rPr>
                <w:color w:val="404040" w:themeColor="text1" w:themeTint="BF"/>
                <w:sz w:val="16"/>
                <w:szCs w:val="16"/>
              </w:rPr>
              <w:t>2018</w:t>
            </w:r>
            <w:r w:rsidR="00E6465C">
              <w:rPr>
                <w:color w:val="404040" w:themeColor="text1" w:themeTint="BF"/>
                <w:sz w:val="16"/>
                <w:szCs w:val="16"/>
              </w:rPr>
              <w:t>.)</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Pr>
            <w:noProof/>
            <w:color w:val="404040" w:themeColor="text1" w:themeTint="BF"/>
            <w:sz w:val="16"/>
            <w:szCs w:val="16"/>
          </w:rPr>
          <w:t>41</w:t>
        </w:r>
        <w:r w:rsidR="00E6465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1261E24" w:rsidR="00E6465C" w:rsidRPr="007E46D7" w:rsidRDefault="00535832"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3A2B7E">
              <w:rPr>
                <w:color w:val="404040" w:themeColor="text1" w:themeTint="BF"/>
                <w:sz w:val="16"/>
                <w:szCs w:val="16"/>
              </w:rPr>
              <w:t xml:space="preserve">ožujak </w:t>
            </w:r>
            <w:r w:rsidR="00AF11F9">
              <w:rPr>
                <w:color w:val="404040" w:themeColor="text1" w:themeTint="BF"/>
                <w:sz w:val="16"/>
                <w:szCs w:val="16"/>
              </w:rPr>
              <w:t>2018</w:t>
            </w:r>
            <w:r w:rsidR="00E6465C">
              <w:rPr>
                <w:color w:val="404040" w:themeColor="text1" w:themeTint="BF"/>
                <w:sz w:val="16"/>
                <w:szCs w:val="16"/>
              </w:rPr>
              <w:t>.)</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Pr>
            <w:noProof/>
            <w:color w:val="404040" w:themeColor="text1" w:themeTint="BF"/>
            <w:sz w:val="16"/>
            <w:szCs w:val="16"/>
          </w:rPr>
          <w:t>32</w:t>
        </w:r>
        <w:r w:rsidR="00E6465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6AmLDkizdVAdbS6CYGYOPDSXwIXyQg3IS0Ao6NyaiK6gKVzyDw/pd5+3ZIZuB80cah5zk3RWYIXyy5BbIIyyzA==" w:salt="dGOIm+z4Foo1uML7c5ZTs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5832"/>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footer" Target="footer2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footer" Target="footer20.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footer" Target="footer22.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5A74A8-F0D3-401B-8ECD-5DB7FC10C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24278</Words>
  <Characters>138390</Characters>
  <Application>Microsoft Office Word</Application>
  <DocSecurity>8</DocSecurity>
  <Lines>1153</Lines>
  <Paragraphs>324</Paragraphs>
  <ScaleCrop>false</ScaleCrop>
  <LinksUpToDate>false</LinksUpToDate>
  <CharactersWithSpaces>162344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2018-02-28T06:03:00Z</dcterms:created>
  <dcterms:modified xsi:type="dcterms:W3CDTF">2018-02-28T06:03:00Z</dcterms:modified>
</cp:coreProperties>
</file>