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2DC17A4B"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6E0AA0" w:rsidRPr="00BE620C">
        <w:rPr>
          <w:rFonts w:asciiTheme="majorHAnsi" w:hAnsiTheme="majorHAnsi"/>
          <w:color w:val="FFFFFF" w:themeColor="background1"/>
          <w:sz w:val="72"/>
          <w:szCs w:val="72"/>
        </w:rPr>
        <w:t xml:space="preserve">studenog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49CC613F" w14:textId="5402DDB3" w:rsidR="00AE2916"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28309407" w:history="1">
        <w:r w:rsidR="00AE2916" w:rsidRPr="001462FE">
          <w:rPr>
            <w:rStyle w:val="Hyperlink"/>
            <w:noProof/>
          </w:rPr>
          <w:t>Uvod</w:t>
        </w:r>
        <w:r w:rsidR="00AE2916">
          <w:rPr>
            <w:noProof/>
            <w:webHidden/>
          </w:rPr>
          <w:tab/>
        </w:r>
        <w:r w:rsidR="00AE2916">
          <w:rPr>
            <w:noProof/>
            <w:webHidden/>
          </w:rPr>
          <w:fldChar w:fldCharType="begin"/>
        </w:r>
        <w:r w:rsidR="00AE2916">
          <w:rPr>
            <w:noProof/>
            <w:webHidden/>
          </w:rPr>
          <w:instrText xml:space="preserve"> PAGEREF _Toc528309407 \h </w:instrText>
        </w:r>
        <w:r w:rsidR="00AE2916">
          <w:rPr>
            <w:noProof/>
            <w:webHidden/>
          </w:rPr>
        </w:r>
        <w:r w:rsidR="00AE2916">
          <w:rPr>
            <w:noProof/>
            <w:webHidden/>
          </w:rPr>
          <w:fldChar w:fldCharType="separate"/>
        </w:r>
        <w:r w:rsidR="00AE2916">
          <w:rPr>
            <w:noProof/>
            <w:webHidden/>
          </w:rPr>
          <w:t>3</w:t>
        </w:r>
        <w:r w:rsidR="00AE2916">
          <w:rPr>
            <w:noProof/>
            <w:webHidden/>
          </w:rPr>
          <w:fldChar w:fldCharType="end"/>
        </w:r>
      </w:hyperlink>
    </w:p>
    <w:p w14:paraId="40BB77B1" w14:textId="37CB8C89" w:rsidR="00AE2916" w:rsidRDefault="00AE2916">
      <w:pPr>
        <w:pStyle w:val="TOC5"/>
        <w:tabs>
          <w:tab w:val="right" w:leader="dot" w:pos="5030"/>
        </w:tabs>
        <w:rPr>
          <w:rFonts w:eastAsiaTheme="minorEastAsia"/>
          <w:noProof/>
          <w:sz w:val="22"/>
          <w:lang w:val="en-US" w:eastAsia="en-US" w:bidi="ar-SA"/>
        </w:rPr>
      </w:pPr>
      <w:hyperlink w:anchor="_Toc528309408" w:history="1">
        <w:r w:rsidRPr="001462FE">
          <w:rPr>
            <w:rStyle w:val="Hyperlink"/>
            <w:noProof/>
          </w:rPr>
          <w:t>Ugovori o razini usluga</w:t>
        </w:r>
        <w:r>
          <w:rPr>
            <w:noProof/>
            <w:webHidden/>
          </w:rPr>
          <w:tab/>
        </w:r>
        <w:r>
          <w:rPr>
            <w:noProof/>
            <w:webHidden/>
          </w:rPr>
          <w:fldChar w:fldCharType="begin"/>
        </w:r>
        <w:r>
          <w:rPr>
            <w:noProof/>
            <w:webHidden/>
          </w:rPr>
          <w:instrText xml:space="preserve"> PAGEREF _Toc528309408 \h </w:instrText>
        </w:r>
        <w:r>
          <w:rPr>
            <w:noProof/>
            <w:webHidden/>
          </w:rPr>
        </w:r>
        <w:r>
          <w:rPr>
            <w:noProof/>
            <w:webHidden/>
          </w:rPr>
          <w:fldChar w:fldCharType="separate"/>
        </w:r>
        <w:r>
          <w:rPr>
            <w:noProof/>
            <w:webHidden/>
          </w:rPr>
          <w:t>3</w:t>
        </w:r>
        <w:r>
          <w:rPr>
            <w:noProof/>
            <w:webHidden/>
          </w:rPr>
          <w:fldChar w:fldCharType="end"/>
        </w:r>
      </w:hyperlink>
    </w:p>
    <w:p w14:paraId="72EB97EA" w14:textId="3C033335" w:rsidR="00AE2916" w:rsidRDefault="00AE2916">
      <w:pPr>
        <w:pStyle w:val="TOC5"/>
        <w:tabs>
          <w:tab w:val="right" w:leader="dot" w:pos="5030"/>
        </w:tabs>
        <w:rPr>
          <w:rFonts w:eastAsiaTheme="minorEastAsia"/>
          <w:noProof/>
          <w:sz w:val="22"/>
          <w:lang w:val="en-US" w:eastAsia="en-US" w:bidi="ar-SA"/>
        </w:rPr>
      </w:pPr>
      <w:hyperlink w:anchor="_Toc528309409" w:history="1">
        <w:r w:rsidRPr="001462FE">
          <w:rPr>
            <w:rStyle w:val="Hyperlink"/>
            <w:noProof/>
          </w:rPr>
          <w:t>Primjenjive odredbe za Online usluge i ažuriranja</w:t>
        </w:r>
        <w:r>
          <w:rPr>
            <w:noProof/>
            <w:webHidden/>
          </w:rPr>
          <w:tab/>
        </w:r>
        <w:r>
          <w:rPr>
            <w:noProof/>
            <w:webHidden/>
          </w:rPr>
          <w:fldChar w:fldCharType="begin"/>
        </w:r>
        <w:r>
          <w:rPr>
            <w:noProof/>
            <w:webHidden/>
          </w:rPr>
          <w:instrText xml:space="preserve"> PAGEREF _Toc528309409 \h </w:instrText>
        </w:r>
        <w:r>
          <w:rPr>
            <w:noProof/>
            <w:webHidden/>
          </w:rPr>
        </w:r>
        <w:r>
          <w:rPr>
            <w:noProof/>
            <w:webHidden/>
          </w:rPr>
          <w:fldChar w:fldCharType="separate"/>
        </w:r>
        <w:r>
          <w:rPr>
            <w:noProof/>
            <w:webHidden/>
          </w:rPr>
          <w:t>3</w:t>
        </w:r>
        <w:r>
          <w:rPr>
            <w:noProof/>
            <w:webHidden/>
          </w:rPr>
          <w:fldChar w:fldCharType="end"/>
        </w:r>
      </w:hyperlink>
    </w:p>
    <w:p w14:paraId="532FEB4F" w14:textId="6490A30D" w:rsidR="00AE2916" w:rsidRDefault="00AE2916">
      <w:pPr>
        <w:pStyle w:val="TOC5"/>
        <w:tabs>
          <w:tab w:val="right" w:leader="dot" w:pos="5030"/>
        </w:tabs>
        <w:rPr>
          <w:rFonts w:eastAsiaTheme="minorEastAsia"/>
          <w:noProof/>
          <w:sz w:val="22"/>
          <w:lang w:val="en-US" w:eastAsia="en-US" w:bidi="ar-SA"/>
        </w:rPr>
      </w:pPr>
      <w:hyperlink w:anchor="_Toc528309410" w:history="1">
        <w:r w:rsidRPr="001462FE">
          <w:rPr>
            <w:rStyle w:val="Hyperlink"/>
            <w:noProof/>
          </w:rPr>
          <w:t>Elektroničke obavijesti</w:t>
        </w:r>
        <w:r>
          <w:rPr>
            <w:noProof/>
            <w:webHidden/>
          </w:rPr>
          <w:tab/>
        </w:r>
        <w:r>
          <w:rPr>
            <w:noProof/>
            <w:webHidden/>
          </w:rPr>
          <w:fldChar w:fldCharType="begin"/>
        </w:r>
        <w:r>
          <w:rPr>
            <w:noProof/>
            <w:webHidden/>
          </w:rPr>
          <w:instrText xml:space="preserve"> PAGEREF _Toc528309410 \h </w:instrText>
        </w:r>
        <w:r>
          <w:rPr>
            <w:noProof/>
            <w:webHidden/>
          </w:rPr>
        </w:r>
        <w:r>
          <w:rPr>
            <w:noProof/>
            <w:webHidden/>
          </w:rPr>
          <w:fldChar w:fldCharType="separate"/>
        </w:r>
        <w:r>
          <w:rPr>
            <w:noProof/>
            <w:webHidden/>
          </w:rPr>
          <w:t>3</w:t>
        </w:r>
        <w:r>
          <w:rPr>
            <w:noProof/>
            <w:webHidden/>
          </w:rPr>
          <w:fldChar w:fldCharType="end"/>
        </w:r>
      </w:hyperlink>
    </w:p>
    <w:p w14:paraId="706326EA" w14:textId="2CF49D6A" w:rsidR="00AE2916" w:rsidRDefault="00AE2916">
      <w:pPr>
        <w:pStyle w:val="TOC5"/>
        <w:tabs>
          <w:tab w:val="right" w:leader="dot" w:pos="5030"/>
        </w:tabs>
        <w:rPr>
          <w:rFonts w:eastAsiaTheme="minorEastAsia"/>
          <w:noProof/>
          <w:sz w:val="22"/>
          <w:lang w:val="en-US" w:eastAsia="en-US" w:bidi="ar-SA"/>
        </w:rPr>
      </w:pPr>
      <w:hyperlink w:anchor="_Toc528309411" w:history="1">
        <w:r w:rsidRPr="001462FE">
          <w:rPr>
            <w:rStyle w:val="Hyperlink"/>
            <w:noProof/>
          </w:rPr>
          <w:t>Prethodne verzije</w:t>
        </w:r>
        <w:r>
          <w:rPr>
            <w:noProof/>
            <w:webHidden/>
          </w:rPr>
          <w:tab/>
        </w:r>
        <w:r>
          <w:rPr>
            <w:noProof/>
            <w:webHidden/>
          </w:rPr>
          <w:fldChar w:fldCharType="begin"/>
        </w:r>
        <w:r>
          <w:rPr>
            <w:noProof/>
            <w:webHidden/>
          </w:rPr>
          <w:instrText xml:space="preserve"> PAGEREF _Toc528309411 \h </w:instrText>
        </w:r>
        <w:r>
          <w:rPr>
            <w:noProof/>
            <w:webHidden/>
          </w:rPr>
        </w:r>
        <w:r>
          <w:rPr>
            <w:noProof/>
            <w:webHidden/>
          </w:rPr>
          <w:fldChar w:fldCharType="separate"/>
        </w:r>
        <w:r>
          <w:rPr>
            <w:noProof/>
            <w:webHidden/>
          </w:rPr>
          <w:t>3</w:t>
        </w:r>
        <w:r>
          <w:rPr>
            <w:noProof/>
            <w:webHidden/>
          </w:rPr>
          <w:fldChar w:fldCharType="end"/>
        </w:r>
      </w:hyperlink>
    </w:p>
    <w:p w14:paraId="26D8CA75" w14:textId="641F5A48" w:rsidR="00AE2916" w:rsidRDefault="00AE2916">
      <w:pPr>
        <w:pStyle w:val="TOC3"/>
        <w:rPr>
          <w:rFonts w:eastAsiaTheme="minorEastAsia"/>
          <w:b w:val="0"/>
          <w:smallCaps w:val="0"/>
          <w:sz w:val="22"/>
          <w:lang w:val="en-US" w:eastAsia="en-US" w:bidi="ar-SA"/>
        </w:rPr>
      </w:pPr>
      <w:hyperlink w:anchor="_Toc528309412" w:history="1">
        <w:r w:rsidRPr="001462FE">
          <w:rPr>
            <w:rStyle w:val="Hyperlink"/>
          </w:rPr>
          <w:t>Pojašnjenja i sažetak promjena</w:t>
        </w:r>
        <w:r>
          <w:rPr>
            <w:webHidden/>
          </w:rPr>
          <w:tab/>
        </w:r>
        <w:r>
          <w:rPr>
            <w:webHidden/>
          </w:rPr>
          <w:fldChar w:fldCharType="begin"/>
        </w:r>
        <w:r>
          <w:rPr>
            <w:webHidden/>
          </w:rPr>
          <w:instrText xml:space="preserve"> PAGEREF _Toc528309412 \h </w:instrText>
        </w:r>
        <w:r>
          <w:rPr>
            <w:webHidden/>
          </w:rPr>
        </w:r>
        <w:r>
          <w:rPr>
            <w:webHidden/>
          </w:rPr>
          <w:fldChar w:fldCharType="separate"/>
        </w:r>
        <w:r>
          <w:rPr>
            <w:webHidden/>
          </w:rPr>
          <w:t>3</w:t>
        </w:r>
        <w:r>
          <w:rPr>
            <w:webHidden/>
          </w:rPr>
          <w:fldChar w:fldCharType="end"/>
        </w:r>
      </w:hyperlink>
    </w:p>
    <w:p w14:paraId="65DBB043" w14:textId="690AD911" w:rsidR="00AE2916" w:rsidRDefault="00AE2916">
      <w:pPr>
        <w:pStyle w:val="TOC1"/>
        <w:tabs>
          <w:tab w:val="right" w:leader="dot" w:pos="5030"/>
        </w:tabs>
        <w:rPr>
          <w:rFonts w:eastAsiaTheme="minorEastAsia"/>
          <w:b w:val="0"/>
          <w:caps w:val="0"/>
          <w:noProof/>
          <w:sz w:val="22"/>
          <w:lang w:val="en-US" w:eastAsia="en-US" w:bidi="ar-SA"/>
        </w:rPr>
      </w:pPr>
      <w:hyperlink w:anchor="_Toc528309413" w:history="1">
        <w:r w:rsidRPr="001462FE">
          <w:rPr>
            <w:rStyle w:val="Hyperlink"/>
            <w:noProof/>
          </w:rPr>
          <w:t>Definicije</w:t>
        </w:r>
        <w:r>
          <w:rPr>
            <w:noProof/>
            <w:webHidden/>
          </w:rPr>
          <w:tab/>
        </w:r>
        <w:r>
          <w:rPr>
            <w:noProof/>
            <w:webHidden/>
          </w:rPr>
          <w:fldChar w:fldCharType="begin"/>
        </w:r>
        <w:r>
          <w:rPr>
            <w:noProof/>
            <w:webHidden/>
          </w:rPr>
          <w:instrText xml:space="preserve"> PAGEREF _Toc528309413 \h </w:instrText>
        </w:r>
        <w:r>
          <w:rPr>
            <w:noProof/>
            <w:webHidden/>
          </w:rPr>
        </w:r>
        <w:r>
          <w:rPr>
            <w:noProof/>
            <w:webHidden/>
          </w:rPr>
          <w:fldChar w:fldCharType="separate"/>
        </w:r>
        <w:r>
          <w:rPr>
            <w:noProof/>
            <w:webHidden/>
          </w:rPr>
          <w:t>4</w:t>
        </w:r>
        <w:r>
          <w:rPr>
            <w:noProof/>
            <w:webHidden/>
          </w:rPr>
          <w:fldChar w:fldCharType="end"/>
        </w:r>
      </w:hyperlink>
    </w:p>
    <w:p w14:paraId="3805D84D" w14:textId="45DAB7BF" w:rsidR="00AE2916" w:rsidRDefault="00AE2916">
      <w:pPr>
        <w:pStyle w:val="TOC1"/>
        <w:tabs>
          <w:tab w:val="right" w:leader="dot" w:pos="5030"/>
        </w:tabs>
        <w:rPr>
          <w:rFonts w:eastAsiaTheme="minorEastAsia"/>
          <w:b w:val="0"/>
          <w:caps w:val="0"/>
          <w:noProof/>
          <w:sz w:val="22"/>
          <w:lang w:val="en-US" w:eastAsia="en-US" w:bidi="ar-SA"/>
        </w:rPr>
      </w:pPr>
      <w:hyperlink w:anchor="_Toc528309414" w:history="1">
        <w:r w:rsidRPr="001462FE">
          <w:rPr>
            <w:rStyle w:val="Hyperlink"/>
            <w:noProof/>
          </w:rPr>
          <w:t>Opće odredbe</w:t>
        </w:r>
        <w:r>
          <w:rPr>
            <w:noProof/>
            <w:webHidden/>
          </w:rPr>
          <w:tab/>
        </w:r>
        <w:r>
          <w:rPr>
            <w:noProof/>
            <w:webHidden/>
          </w:rPr>
          <w:fldChar w:fldCharType="begin"/>
        </w:r>
        <w:r>
          <w:rPr>
            <w:noProof/>
            <w:webHidden/>
          </w:rPr>
          <w:instrText xml:space="preserve"> PAGEREF _Toc528309414 \h </w:instrText>
        </w:r>
        <w:r>
          <w:rPr>
            <w:noProof/>
            <w:webHidden/>
          </w:rPr>
        </w:r>
        <w:r>
          <w:rPr>
            <w:noProof/>
            <w:webHidden/>
          </w:rPr>
          <w:fldChar w:fldCharType="separate"/>
        </w:r>
        <w:r>
          <w:rPr>
            <w:noProof/>
            <w:webHidden/>
          </w:rPr>
          <w:t>6</w:t>
        </w:r>
        <w:r>
          <w:rPr>
            <w:noProof/>
            <w:webHidden/>
          </w:rPr>
          <w:fldChar w:fldCharType="end"/>
        </w:r>
      </w:hyperlink>
    </w:p>
    <w:p w14:paraId="5347D345" w14:textId="7F6B8A06" w:rsidR="00AE2916" w:rsidRDefault="00AE2916">
      <w:pPr>
        <w:pStyle w:val="TOC5"/>
        <w:tabs>
          <w:tab w:val="right" w:leader="dot" w:pos="5030"/>
        </w:tabs>
        <w:rPr>
          <w:rFonts w:eastAsiaTheme="minorEastAsia"/>
          <w:noProof/>
          <w:sz w:val="22"/>
          <w:lang w:val="en-US" w:eastAsia="en-US" w:bidi="ar-SA"/>
        </w:rPr>
      </w:pPr>
      <w:hyperlink w:anchor="_Toc528309415" w:history="1">
        <w:r w:rsidRPr="001462FE">
          <w:rPr>
            <w:rStyle w:val="Hyperlink"/>
            <w:noProof/>
          </w:rPr>
          <w:t>Licenciranje Online usluga</w:t>
        </w:r>
        <w:r>
          <w:rPr>
            <w:noProof/>
            <w:webHidden/>
          </w:rPr>
          <w:tab/>
        </w:r>
        <w:r>
          <w:rPr>
            <w:noProof/>
            <w:webHidden/>
          </w:rPr>
          <w:fldChar w:fldCharType="begin"/>
        </w:r>
        <w:r>
          <w:rPr>
            <w:noProof/>
            <w:webHidden/>
          </w:rPr>
          <w:instrText xml:space="preserve"> PAGEREF _Toc528309415 \h </w:instrText>
        </w:r>
        <w:r>
          <w:rPr>
            <w:noProof/>
            <w:webHidden/>
          </w:rPr>
        </w:r>
        <w:r>
          <w:rPr>
            <w:noProof/>
            <w:webHidden/>
          </w:rPr>
          <w:fldChar w:fldCharType="separate"/>
        </w:r>
        <w:r>
          <w:rPr>
            <w:noProof/>
            <w:webHidden/>
          </w:rPr>
          <w:t>6</w:t>
        </w:r>
        <w:r>
          <w:rPr>
            <w:noProof/>
            <w:webHidden/>
          </w:rPr>
          <w:fldChar w:fldCharType="end"/>
        </w:r>
      </w:hyperlink>
    </w:p>
    <w:p w14:paraId="0580DAFB" w14:textId="1B36D2A9" w:rsidR="00AE2916" w:rsidRDefault="00AE2916">
      <w:pPr>
        <w:pStyle w:val="TOC5"/>
        <w:tabs>
          <w:tab w:val="right" w:leader="dot" w:pos="5030"/>
        </w:tabs>
        <w:rPr>
          <w:rFonts w:eastAsiaTheme="minorEastAsia"/>
          <w:noProof/>
          <w:sz w:val="22"/>
          <w:lang w:val="en-US" w:eastAsia="en-US" w:bidi="ar-SA"/>
        </w:rPr>
      </w:pPr>
      <w:hyperlink w:anchor="_Toc528309416" w:history="1">
        <w:r w:rsidRPr="001462FE">
          <w:rPr>
            <w:rStyle w:val="Hyperlink"/>
            <w:noProof/>
          </w:rPr>
          <w:t>Korištenje Online usluga</w:t>
        </w:r>
        <w:r>
          <w:rPr>
            <w:noProof/>
            <w:webHidden/>
          </w:rPr>
          <w:tab/>
        </w:r>
        <w:r>
          <w:rPr>
            <w:noProof/>
            <w:webHidden/>
          </w:rPr>
          <w:fldChar w:fldCharType="begin"/>
        </w:r>
        <w:r>
          <w:rPr>
            <w:noProof/>
            <w:webHidden/>
          </w:rPr>
          <w:instrText xml:space="preserve"> PAGEREF _Toc528309416 \h </w:instrText>
        </w:r>
        <w:r>
          <w:rPr>
            <w:noProof/>
            <w:webHidden/>
          </w:rPr>
        </w:r>
        <w:r>
          <w:rPr>
            <w:noProof/>
            <w:webHidden/>
          </w:rPr>
          <w:fldChar w:fldCharType="separate"/>
        </w:r>
        <w:r>
          <w:rPr>
            <w:noProof/>
            <w:webHidden/>
          </w:rPr>
          <w:t>6</w:t>
        </w:r>
        <w:r>
          <w:rPr>
            <w:noProof/>
            <w:webHidden/>
          </w:rPr>
          <w:fldChar w:fldCharType="end"/>
        </w:r>
      </w:hyperlink>
    </w:p>
    <w:p w14:paraId="3B5D8BA7" w14:textId="6BBF1B73" w:rsidR="00AE2916" w:rsidRDefault="00AE2916">
      <w:pPr>
        <w:pStyle w:val="TOC5"/>
        <w:tabs>
          <w:tab w:val="right" w:leader="dot" w:pos="5030"/>
        </w:tabs>
        <w:rPr>
          <w:rFonts w:eastAsiaTheme="minorEastAsia"/>
          <w:noProof/>
          <w:sz w:val="22"/>
          <w:lang w:val="en-US" w:eastAsia="en-US" w:bidi="ar-SA"/>
        </w:rPr>
      </w:pPr>
      <w:hyperlink w:anchor="_Toc528309417" w:history="1">
        <w:r w:rsidRPr="001462FE">
          <w:rPr>
            <w:rStyle w:val="Hyperlink"/>
            <w:noProof/>
          </w:rPr>
          <w:t>Korištenje softvera s Online uslugom</w:t>
        </w:r>
        <w:r>
          <w:rPr>
            <w:noProof/>
            <w:webHidden/>
          </w:rPr>
          <w:tab/>
        </w:r>
        <w:r>
          <w:rPr>
            <w:noProof/>
            <w:webHidden/>
          </w:rPr>
          <w:fldChar w:fldCharType="begin"/>
        </w:r>
        <w:r>
          <w:rPr>
            <w:noProof/>
            <w:webHidden/>
          </w:rPr>
          <w:instrText xml:space="preserve"> PAGEREF _Toc528309417 \h </w:instrText>
        </w:r>
        <w:r>
          <w:rPr>
            <w:noProof/>
            <w:webHidden/>
          </w:rPr>
        </w:r>
        <w:r>
          <w:rPr>
            <w:noProof/>
            <w:webHidden/>
          </w:rPr>
          <w:fldChar w:fldCharType="separate"/>
        </w:r>
        <w:r>
          <w:rPr>
            <w:noProof/>
            <w:webHidden/>
          </w:rPr>
          <w:t>6</w:t>
        </w:r>
        <w:r>
          <w:rPr>
            <w:noProof/>
            <w:webHidden/>
          </w:rPr>
          <w:fldChar w:fldCharType="end"/>
        </w:r>
      </w:hyperlink>
    </w:p>
    <w:p w14:paraId="0EC34F8D" w14:textId="50B6909A" w:rsidR="00AE2916" w:rsidRDefault="00AE2916">
      <w:pPr>
        <w:pStyle w:val="TOC5"/>
        <w:tabs>
          <w:tab w:val="right" w:leader="dot" w:pos="5030"/>
        </w:tabs>
        <w:rPr>
          <w:rFonts w:eastAsiaTheme="minorEastAsia"/>
          <w:noProof/>
          <w:sz w:val="22"/>
          <w:lang w:val="en-US" w:eastAsia="en-US" w:bidi="ar-SA"/>
        </w:rPr>
      </w:pPr>
      <w:hyperlink w:anchor="_Toc528309418" w:history="1">
        <w:r w:rsidRPr="001462FE">
          <w:rPr>
            <w:rStyle w:val="Hyperlink"/>
            <w:noProof/>
          </w:rPr>
          <w:t>Tehnička ograničenja</w:t>
        </w:r>
        <w:r>
          <w:rPr>
            <w:noProof/>
            <w:webHidden/>
          </w:rPr>
          <w:tab/>
        </w:r>
        <w:r>
          <w:rPr>
            <w:noProof/>
            <w:webHidden/>
          </w:rPr>
          <w:fldChar w:fldCharType="begin"/>
        </w:r>
        <w:r>
          <w:rPr>
            <w:noProof/>
            <w:webHidden/>
          </w:rPr>
          <w:instrText xml:space="preserve"> PAGEREF _Toc528309418 \h </w:instrText>
        </w:r>
        <w:r>
          <w:rPr>
            <w:noProof/>
            <w:webHidden/>
          </w:rPr>
        </w:r>
        <w:r>
          <w:rPr>
            <w:noProof/>
            <w:webHidden/>
          </w:rPr>
          <w:fldChar w:fldCharType="separate"/>
        </w:r>
        <w:r>
          <w:rPr>
            <w:noProof/>
            <w:webHidden/>
          </w:rPr>
          <w:t>7</w:t>
        </w:r>
        <w:r>
          <w:rPr>
            <w:noProof/>
            <w:webHidden/>
          </w:rPr>
          <w:fldChar w:fldCharType="end"/>
        </w:r>
      </w:hyperlink>
    </w:p>
    <w:p w14:paraId="75CF8B71" w14:textId="13EDC6F0" w:rsidR="00AE2916" w:rsidRDefault="00AE2916">
      <w:pPr>
        <w:pStyle w:val="TOC5"/>
        <w:tabs>
          <w:tab w:val="right" w:leader="dot" w:pos="5030"/>
        </w:tabs>
        <w:rPr>
          <w:rFonts w:eastAsiaTheme="minorEastAsia"/>
          <w:noProof/>
          <w:sz w:val="22"/>
          <w:lang w:val="en-US" w:eastAsia="en-US" w:bidi="ar-SA"/>
        </w:rPr>
      </w:pPr>
      <w:hyperlink w:anchor="_Toc528309419" w:history="1">
        <w:r w:rsidRPr="001462FE">
          <w:rPr>
            <w:rStyle w:val="Hyperlink"/>
            <w:noProof/>
          </w:rPr>
          <w:t>Usluge uvoza/izvoza</w:t>
        </w:r>
        <w:r>
          <w:rPr>
            <w:noProof/>
            <w:webHidden/>
          </w:rPr>
          <w:tab/>
        </w:r>
        <w:r>
          <w:rPr>
            <w:noProof/>
            <w:webHidden/>
          </w:rPr>
          <w:fldChar w:fldCharType="begin"/>
        </w:r>
        <w:r>
          <w:rPr>
            <w:noProof/>
            <w:webHidden/>
          </w:rPr>
          <w:instrText xml:space="preserve"> PAGEREF _Toc528309419 \h </w:instrText>
        </w:r>
        <w:r>
          <w:rPr>
            <w:noProof/>
            <w:webHidden/>
          </w:rPr>
        </w:r>
        <w:r>
          <w:rPr>
            <w:noProof/>
            <w:webHidden/>
          </w:rPr>
          <w:fldChar w:fldCharType="separate"/>
        </w:r>
        <w:r>
          <w:rPr>
            <w:noProof/>
            <w:webHidden/>
          </w:rPr>
          <w:t>7</w:t>
        </w:r>
        <w:r>
          <w:rPr>
            <w:noProof/>
            <w:webHidden/>
          </w:rPr>
          <w:fldChar w:fldCharType="end"/>
        </w:r>
      </w:hyperlink>
    </w:p>
    <w:p w14:paraId="3625693C" w14:textId="2EC26772" w:rsidR="00AE2916" w:rsidRDefault="00AE2916">
      <w:pPr>
        <w:pStyle w:val="TOC5"/>
        <w:tabs>
          <w:tab w:val="right" w:leader="dot" w:pos="5030"/>
        </w:tabs>
        <w:rPr>
          <w:rFonts w:eastAsiaTheme="minorEastAsia"/>
          <w:noProof/>
          <w:sz w:val="22"/>
          <w:lang w:val="en-US" w:eastAsia="en-US" w:bidi="ar-SA"/>
        </w:rPr>
      </w:pPr>
      <w:hyperlink w:anchor="_Toc528309420" w:history="1">
        <w:r w:rsidRPr="001462FE">
          <w:rPr>
            <w:rStyle w:val="Hyperlink"/>
            <w:noProof/>
          </w:rPr>
          <w:t>Komponente fontova</w:t>
        </w:r>
        <w:r>
          <w:rPr>
            <w:noProof/>
            <w:webHidden/>
          </w:rPr>
          <w:tab/>
        </w:r>
        <w:r>
          <w:rPr>
            <w:noProof/>
            <w:webHidden/>
          </w:rPr>
          <w:fldChar w:fldCharType="begin"/>
        </w:r>
        <w:r>
          <w:rPr>
            <w:noProof/>
            <w:webHidden/>
          </w:rPr>
          <w:instrText xml:space="preserve"> PAGEREF _Toc528309420 \h </w:instrText>
        </w:r>
        <w:r>
          <w:rPr>
            <w:noProof/>
            <w:webHidden/>
          </w:rPr>
        </w:r>
        <w:r>
          <w:rPr>
            <w:noProof/>
            <w:webHidden/>
          </w:rPr>
          <w:fldChar w:fldCharType="separate"/>
        </w:r>
        <w:r>
          <w:rPr>
            <w:noProof/>
            <w:webHidden/>
          </w:rPr>
          <w:t>7</w:t>
        </w:r>
        <w:r>
          <w:rPr>
            <w:noProof/>
            <w:webHidden/>
          </w:rPr>
          <w:fldChar w:fldCharType="end"/>
        </w:r>
      </w:hyperlink>
    </w:p>
    <w:p w14:paraId="5442EDF3" w14:textId="41856550" w:rsidR="00AE2916" w:rsidRDefault="00AE2916">
      <w:pPr>
        <w:pStyle w:val="TOC5"/>
        <w:tabs>
          <w:tab w:val="right" w:leader="dot" w:pos="5030"/>
        </w:tabs>
        <w:rPr>
          <w:rFonts w:eastAsiaTheme="minorEastAsia"/>
          <w:noProof/>
          <w:sz w:val="22"/>
          <w:lang w:val="en-US" w:eastAsia="en-US" w:bidi="ar-SA"/>
        </w:rPr>
      </w:pPr>
      <w:hyperlink w:anchor="_Toc528309421" w:history="1">
        <w:r w:rsidRPr="001462FE">
          <w:rPr>
            <w:rStyle w:val="Hyperlink"/>
            <w:noProof/>
          </w:rPr>
          <w:t>Izmjene i dostupnost Online usluga</w:t>
        </w:r>
        <w:r>
          <w:rPr>
            <w:noProof/>
            <w:webHidden/>
          </w:rPr>
          <w:tab/>
        </w:r>
        <w:r>
          <w:rPr>
            <w:noProof/>
            <w:webHidden/>
          </w:rPr>
          <w:fldChar w:fldCharType="begin"/>
        </w:r>
        <w:r>
          <w:rPr>
            <w:noProof/>
            <w:webHidden/>
          </w:rPr>
          <w:instrText xml:space="preserve"> PAGEREF _Toc528309421 \h </w:instrText>
        </w:r>
        <w:r>
          <w:rPr>
            <w:noProof/>
            <w:webHidden/>
          </w:rPr>
        </w:r>
        <w:r>
          <w:rPr>
            <w:noProof/>
            <w:webHidden/>
          </w:rPr>
          <w:fldChar w:fldCharType="separate"/>
        </w:r>
        <w:r>
          <w:rPr>
            <w:noProof/>
            <w:webHidden/>
          </w:rPr>
          <w:t>7</w:t>
        </w:r>
        <w:r>
          <w:rPr>
            <w:noProof/>
            <w:webHidden/>
          </w:rPr>
          <w:fldChar w:fldCharType="end"/>
        </w:r>
      </w:hyperlink>
    </w:p>
    <w:p w14:paraId="26AF643D" w14:textId="3A2A0BAD" w:rsidR="00AE2916" w:rsidRDefault="00AE2916">
      <w:pPr>
        <w:pStyle w:val="TOC5"/>
        <w:tabs>
          <w:tab w:val="right" w:leader="dot" w:pos="5030"/>
        </w:tabs>
        <w:rPr>
          <w:rFonts w:eastAsiaTheme="minorEastAsia"/>
          <w:noProof/>
          <w:sz w:val="22"/>
          <w:lang w:val="en-US" w:eastAsia="en-US" w:bidi="ar-SA"/>
        </w:rPr>
      </w:pPr>
      <w:hyperlink w:anchor="_Toc528309422" w:history="1">
        <w:r w:rsidRPr="001462FE">
          <w:rPr>
            <w:rStyle w:val="Hyperlink"/>
            <w:noProof/>
          </w:rPr>
          <w:t>Usklađenost sa zakonima</w:t>
        </w:r>
        <w:r>
          <w:rPr>
            <w:noProof/>
            <w:webHidden/>
          </w:rPr>
          <w:tab/>
        </w:r>
        <w:r>
          <w:rPr>
            <w:noProof/>
            <w:webHidden/>
          </w:rPr>
          <w:fldChar w:fldCharType="begin"/>
        </w:r>
        <w:r>
          <w:rPr>
            <w:noProof/>
            <w:webHidden/>
          </w:rPr>
          <w:instrText xml:space="preserve"> PAGEREF _Toc528309422 \h </w:instrText>
        </w:r>
        <w:r>
          <w:rPr>
            <w:noProof/>
            <w:webHidden/>
          </w:rPr>
        </w:r>
        <w:r>
          <w:rPr>
            <w:noProof/>
            <w:webHidden/>
          </w:rPr>
          <w:fldChar w:fldCharType="separate"/>
        </w:r>
        <w:r>
          <w:rPr>
            <w:noProof/>
            <w:webHidden/>
          </w:rPr>
          <w:t>7</w:t>
        </w:r>
        <w:r>
          <w:rPr>
            <w:noProof/>
            <w:webHidden/>
          </w:rPr>
          <w:fldChar w:fldCharType="end"/>
        </w:r>
      </w:hyperlink>
    </w:p>
    <w:p w14:paraId="31A52D49" w14:textId="480B6A5F" w:rsidR="00AE2916" w:rsidRDefault="00AE2916">
      <w:pPr>
        <w:pStyle w:val="TOC5"/>
        <w:tabs>
          <w:tab w:val="right" w:leader="dot" w:pos="5030"/>
        </w:tabs>
        <w:rPr>
          <w:rFonts w:eastAsiaTheme="minorEastAsia"/>
          <w:noProof/>
          <w:sz w:val="22"/>
          <w:lang w:val="en-US" w:eastAsia="en-US" w:bidi="ar-SA"/>
        </w:rPr>
      </w:pPr>
      <w:hyperlink w:anchor="_Toc528309423" w:history="1">
        <w:r w:rsidRPr="001462FE">
          <w:rPr>
            <w:rStyle w:val="Hyperlink"/>
            <w:noProof/>
          </w:rPr>
          <w:t>Ostalo</w:t>
        </w:r>
        <w:r>
          <w:rPr>
            <w:noProof/>
            <w:webHidden/>
          </w:rPr>
          <w:tab/>
        </w:r>
        <w:r>
          <w:rPr>
            <w:noProof/>
            <w:webHidden/>
          </w:rPr>
          <w:fldChar w:fldCharType="begin"/>
        </w:r>
        <w:r>
          <w:rPr>
            <w:noProof/>
            <w:webHidden/>
          </w:rPr>
          <w:instrText xml:space="preserve"> PAGEREF _Toc528309423 \h </w:instrText>
        </w:r>
        <w:r>
          <w:rPr>
            <w:noProof/>
            <w:webHidden/>
          </w:rPr>
        </w:r>
        <w:r>
          <w:rPr>
            <w:noProof/>
            <w:webHidden/>
          </w:rPr>
          <w:fldChar w:fldCharType="separate"/>
        </w:r>
        <w:r>
          <w:rPr>
            <w:noProof/>
            <w:webHidden/>
          </w:rPr>
          <w:t>7</w:t>
        </w:r>
        <w:r>
          <w:rPr>
            <w:noProof/>
            <w:webHidden/>
          </w:rPr>
          <w:fldChar w:fldCharType="end"/>
        </w:r>
      </w:hyperlink>
    </w:p>
    <w:p w14:paraId="28C71B0B" w14:textId="3BD44856" w:rsidR="00AE2916" w:rsidRDefault="00AE2916">
      <w:pPr>
        <w:pStyle w:val="TOC1"/>
        <w:tabs>
          <w:tab w:val="right" w:leader="dot" w:pos="5030"/>
        </w:tabs>
        <w:rPr>
          <w:rFonts w:eastAsiaTheme="minorEastAsia"/>
          <w:b w:val="0"/>
          <w:caps w:val="0"/>
          <w:noProof/>
          <w:sz w:val="22"/>
          <w:lang w:val="en-US" w:eastAsia="en-US" w:bidi="ar-SA"/>
        </w:rPr>
      </w:pPr>
      <w:hyperlink w:anchor="_Toc528309424" w:history="1">
        <w:r w:rsidRPr="001462FE">
          <w:rPr>
            <w:rStyle w:val="Hyperlink"/>
            <w:noProof/>
          </w:rPr>
          <w:t>Odredbe o zaštiti osobnih podataka</w:t>
        </w:r>
        <w:r>
          <w:rPr>
            <w:noProof/>
            <w:webHidden/>
          </w:rPr>
          <w:tab/>
        </w:r>
        <w:r>
          <w:rPr>
            <w:noProof/>
            <w:webHidden/>
          </w:rPr>
          <w:fldChar w:fldCharType="begin"/>
        </w:r>
        <w:r>
          <w:rPr>
            <w:noProof/>
            <w:webHidden/>
          </w:rPr>
          <w:instrText xml:space="preserve"> PAGEREF _Toc528309424 \h </w:instrText>
        </w:r>
        <w:r>
          <w:rPr>
            <w:noProof/>
            <w:webHidden/>
          </w:rPr>
        </w:r>
        <w:r>
          <w:rPr>
            <w:noProof/>
            <w:webHidden/>
          </w:rPr>
          <w:fldChar w:fldCharType="separate"/>
        </w:r>
        <w:r>
          <w:rPr>
            <w:noProof/>
            <w:webHidden/>
          </w:rPr>
          <w:t>9</w:t>
        </w:r>
        <w:r>
          <w:rPr>
            <w:noProof/>
            <w:webHidden/>
          </w:rPr>
          <w:fldChar w:fldCharType="end"/>
        </w:r>
      </w:hyperlink>
    </w:p>
    <w:p w14:paraId="79654072" w14:textId="060F8191" w:rsidR="00AE2916" w:rsidRDefault="00AE2916">
      <w:pPr>
        <w:pStyle w:val="TOC5"/>
        <w:tabs>
          <w:tab w:val="right" w:leader="dot" w:pos="5030"/>
        </w:tabs>
        <w:rPr>
          <w:rFonts w:eastAsiaTheme="minorEastAsia"/>
          <w:noProof/>
          <w:sz w:val="22"/>
          <w:lang w:val="en-US" w:eastAsia="en-US" w:bidi="ar-SA"/>
        </w:rPr>
      </w:pPr>
      <w:hyperlink w:anchor="_Toc528309425" w:history="1">
        <w:r w:rsidRPr="001462FE">
          <w:rPr>
            <w:rStyle w:val="Hyperlink"/>
            <w:noProof/>
          </w:rPr>
          <w:t>Opseg</w:t>
        </w:r>
        <w:r>
          <w:rPr>
            <w:noProof/>
            <w:webHidden/>
          </w:rPr>
          <w:tab/>
        </w:r>
        <w:r>
          <w:rPr>
            <w:noProof/>
            <w:webHidden/>
          </w:rPr>
          <w:fldChar w:fldCharType="begin"/>
        </w:r>
        <w:r>
          <w:rPr>
            <w:noProof/>
            <w:webHidden/>
          </w:rPr>
          <w:instrText xml:space="preserve"> PAGEREF _Toc528309425 \h </w:instrText>
        </w:r>
        <w:r>
          <w:rPr>
            <w:noProof/>
            <w:webHidden/>
          </w:rPr>
        </w:r>
        <w:r>
          <w:rPr>
            <w:noProof/>
            <w:webHidden/>
          </w:rPr>
          <w:fldChar w:fldCharType="separate"/>
        </w:r>
        <w:r>
          <w:rPr>
            <w:noProof/>
            <w:webHidden/>
          </w:rPr>
          <w:t>9</w:t>
        </w:r>
        <w:r>
          <w:rPr>
            <w:noProof/>
            <w:webHidden/>
          </w:rPr>
          <w:fldChar w:fldCharType="end"/>
        </w:r>
      </w:hyperlink>
    </w:p>
    <w:p w14:paraId="3C66523F" w14:textId="186E71FB" w:rsidR="00AE2916" w:rsidRDefault="00AE2916">
      <w:pPr>
        <w:pStyle w:val="TOC5"/>
        <w:tabs>
          <w:tab w:val="right" w:leader="dot" w:pos="5030"/>
        </w:tabs>
        <w:rPr>
          <w:rFonts w:eastAsiaTheme="minorEastAsia"/>
          <w:noProof/>
          <w:sz w:val="22"/>
          <w:lang w:val="en-US" w:eastAsia="en-US" w:bidi="ar-SA"/>
        </w:rPr>
      </w:pPr>
      <w:hyperlink w:anchor="_Toc528309426" w:history="1">
        <w:r w:rsidRPr="001462FE">
          <w:rPr>
            <w:rStyle w:val="Hyperlink"/>
            <w:noProof/>
          </w:rPr>
          <w:t>Obrada korisničkih podataka; Vlasništvo</w:t>
        </w:r>
        <w:r>
          <w:rPr>
            <w:noProof/>
            <w:webHidden/>
          </w:rPr>
          <w:tab/>
        </w:r>
        <w:r>
          <w:rPr>
            <w:noProof/>
            <w:webHidden/>
          </w:rPr>
          <w:fldChar w:fldCharType="begin"/>
        </w:r>
        <w:r>
          <w:rPr>
            <w:noProof/>
            <w:webHidden/>
          </w:rPr>
          <w:instrText xml:space="preserve"> PAGEREF _Toc528309426 \h </w:instrText>
        </w:r>
        <w:r>
          <w:rPr>
            <w:noProof/>
            <w:webHidden/>
          </w:rPr>
        </w:r>
        <w:r>
          <w:rPr>
            <w:noProof/>
            <w:webHidden/>
          </w:rPr>
          <w:fldChar w:fldCharType="separate"/>
        </w:r>
        <w:r>
          <w:rPr>
            <w:noProof/>
            <w:webHidden/>
          </w:rPr>
          <w:t>9</w:t>
        </w:r>
        <w:r>
          <w:rPr>
            <w:noProof/>
            <w:webHidden/>
          </w:rPr>
          <w:fldChar w:fldCharType="end"/>
        </w:r>
      </w:hyperlink>
    </w:p>
    <w:p w14:paraId="3C6E060A" w14:textId="15017CA0" w:rsidR="00AE2916" w:rsidRDefault="00AE2916">
      <w:pPr>
        <w:pStyle w:val="TOC5"/>
        <w:tabs>
          <w:tab w:val="right" w:leader="dot" w:pos="5030"/>
        </w:tabs>
        <w:rPr>
          <w:rFonts w:eastAsiaTheme="minorEastAsia"/>
          <w:noProof/>
          <w:sz w:val="22"/>
          <w:lang w:val="en-US" w:eastAsia="en-US" w:bidi="ar-SA"/>
        </w:rPr>
      </w:pPr>
      <w:hyperlink w:anchor="_Toc528309427" w:history="1">
        <w:r w:rsidRPr="001462FE">
          <w:rPr>
            <w:rStyle w:val="Hyperlink"/>
            <w:noProof/>
          </w:rPr>
          <w:t>Otkrivanje Korisničkih podataka</w:t>
        </w:r>
        <w:r>
          <w:rPr>
            <w:noProof/>
            <w:webHidden/>
          </w:rPr>
          <w:tab/>
        </w:r>
        <w:r>
          <w:rPr>
            <w:noProof/>
            <w:webHidden/>
          </w:rPr>
          <w:fldChar w:fldCharType="begin"/>
        </w:r>
        <w:r>
          <w:rPr>
            <w:noProof/>
            <w:webHidden/>
          </w:rPr>
          <w:instrText xml:space="preserve"> PAGEREF _Toc528309427 \h </w:instrText>
        </w:r>
        <w:r>
          <w:rPr>
            <w:noProof/>
            <w:webHidden/>
          </w:rPr>
        </w:r>
        <w:r>
          <w:rPr>
            <w:noProof/>
            <w:webHidden/>
          </w:rPr>
          <w:fldChar w:fldCharType="separate"/>
        </w:r>
        <w:r>
          <w:rPr>
            <w:noProof/>
            <w:webHidden/>
          </w:rPr>
          <w:t>9</w:t>
        </w:r>
        <w:r>
          <w:rPr>
            <w:noProof/>
            <w:webHidden/>
          </w:rPr>
          <w:fldChar w:fldCharType="end"/>
        </w:r>
      </w:hyperlink>
    </w:p>
    <w:p w14:paraId="63EA8E97" w14:textId="73B257D6" w:rsidR="00AE2916" w:rsidRDefault="00AE2916">
      <w:pPr>
        <w:pStyle w:val="TOC5"/>
        <w:tabs>
          <w:tab w:val="right" w:leader="dot" w:pos="5030"/>
        </w:tabs>
        <w:rPr>
          <w:rFonts w:eastAsiaTheme="minorEastAsia"/>
          <w:noProof/>
          <w:sz w:val="22"/>
          <w:lang w:val="en-US" w:eastAsia="en-US" w:bidi="ar-SA"/>
        </w:rPr>
      </w:pPr>
      <w:hyperlink w:anchor="_Toc528309428" w:history="1">
        <w:r w:rsidRPr="001462FE">
          <w:rPr>
            <w:rStyle w:val="Hyperlink"/>
            <w:noProof/>
          </w:rPr>
          <w:t>Obrada osobnih podataka; GDPR</w:t>
        </w:r>
        <w:r>
          <w:rPr>
            <w:noProof/>
            <w:webHidden/>
          </w:rPr>
          <w:tab/>
        </w:r>
        <w:r>
          <w:rPr>
            <w:noProof/>
            <w:webHidden/>
          </w:rPr>
          <w:fldChar w:fldCharType="begin"/>
        </w:r>
        <w:r>
          <w:rPr>
            <w:noProof/>
            <w:webHidden/>
          </w:rPr>
          <w:instrText xml:space="preserve"> PAGEREF _Toc528309428 \h </w:instrText>
        </w:r>
        <w:r>
          <w:rPr>
            <w:noProof/>
            <w:webHidden/>
          </w:rPr>
        </w:r>
        <w:r>
          <w:rPr>
            <w:noProof/>
            <w:webHidden/>
          </w:rPr>
          <w:fldChar w:fldCharType="separate"/>
        </w:r>
        <w:r>
          <w:rPr>
            <w:noProof/>
            <w:webHidden/>
          </w:rPr>
          <w:t>9</w:t>
        </w:r>
        <w:r>
          <w:rPr>
            <w:noProof/>
            <w:webHidden/>
          </w:rPr>
          <w:fldChar w:fldCharType="end"/>
        </w:r>
      </w:hyperlink>
    </w:p>
    <w:p w14:paraId="386D1258" w14:textId="3D05150E" w:rsidR="00AE2916" w:rsidRDefault="00AE2916">
      <w:pPr>
        <w:pStyle w:val="TOC5"/>
        <w:tabs>
          <w:tab w:val="right" w:leader="dot" w:pos="5030"/>
        </w:tabs>
        <w:rPr>
          <w:rFonts w:eastAsiaTheme="minorEastAsia"/>
          <w:noProof/>
          <w:sz w:val="22"/>
          <w:lang w:val="en-US" w:eastAsia="en-US" w:bidi="ar-SA"/>
        </w:rPr>
      </w:pPr>
      <w:hyperlink w:anchor="_Toc528309429" w:history="1">
        <w:r w:rsidRPr="001462FE">
          <w:rPr>
            <w:rStyle w:val="Hyperlink"/>
            <w:noProof/>
          </w:rPr>
          <w:t>Sigurnost podataka</w:t>
        </w:r>
        <w:r>
          <w:rPr>
            <w:noProof/>
            <w:webHidden/>
          </w:rPr>
          <w:tab/>
        </w:r>
        <w:r>
          <w:rPr>
            <w:noProof/>
            <w:webHidden/>
          </w:rPr>
          <w:fldChar w:fldCharType="begin"/>
        </w:r>
        <w:r>
          <w:rPr>
            <w:noProof/>
            <w:webHidden/>
          </w:rPr>
          <w:instrText xml:space="preserve"> PAGEREF _Toc528309429 \h </w:instrText>
        </w:r>
        <w:r>
          <w:rPr>
            <w:noProof/>
            <w:webHidden/>
          </w:rPr>
        </w:r>
        <w:r>
          <w:rPr>
            <w:noProof/>
            <w:webHidden/>
          </w:rPr>
          <w:fldChar w:fldCharType="separate"/>
        </w:r>
        <w:r>
          <w:rPr>
            <w:noProof/>
            <w:webHidden/>
          </w:rPr>
          <w:t>10</w:t>
        </w:r>
        <w:r>
          <w:rPr>
            <w:noProof/>
            <w:webHidden/>
          </w:rPr>
          <w:fldChar w:fldCharType="end"/>
        </w:r>
      </w:hyperlink>
    </w:p>
    <w:p w14:paraId="4B658B7E" w14:textId="551D5F00" w:rsidR="00AE2916" w:rsidRDefault="00AE2916">
      <w:pPr>
        <w:pStyle w:val="TOC5"/>
        <w:tabs>
          <w:tab w:val="right" w:leader="dot" w:pos="5030"/>
        </w:tabs>
        <w:rPr>
          <w:rFonts w:eastAsiaTheme="minorEastAsia"/>
          <w:noProof/>
          <w:sz w:val="22"/>
          <w:lang w:val="en-US" w:eastAsia="en-US" w:bidi="ar-SA"/>
        </w:rPr>
      </w:pPr>
      <w:hyperlink w:anchor="_Toc528309430" w:history="1">
        <w:r w:rsidRPr="001462FE">
          <w:rPr>
            <w:rStyle w:val="Hyperlink"/>
            <w:noProof/>
          </w:rPr>
          <w:t>Obavijest o sigurnosnom incidentu</w:t>
        </w:r>
        <w:r>
          <w:rPr>
            <w:noProof/>
            <w:webHidden/>
          </w:rPr>
          <w:tab/>
        </w:r>
        <w:r>
          <w:rPr>
            <w:noProof/>
            <w:webHidden/>
          </w:rPr>
          <w:fldChar w:fldCharType="begin"/>
        </w:r>
        <w:r>
          <w:rPr>
            <w:noProof/>
            <w:webHidden/>
          </w:rPr>
          <w:instrText xml:space="preserve"> PAGEREF _Toc528309430 \h </w:instrText>
        </w:r>
        <w:r>
          <w:rPr>
            <w:noProof/>
            <w:webHidden/>
          </w:rPr>
        </w:r>
        <w:r>
          <w:rPr>
            <w:noProof/>
            <w:webHidden/>
          </w:rPr>
          <w:fldChar w:fldCharType="separate"/>
        </w:r>
        <w:r>
          <w:rPr>
            <w:noProof/>
            <w:webHidden/>
          </w:rPr>
          <w:t>11</w:t>
        </w:r>
        <w:r>
          <w:rPr>
            <w:noProof/>
            <w:webHidden/>
          </w:rPr>
          <w:fldChar w:fldCharType="end"/>
        </w:r>
      </w:hyperlink>
    </w:p>
    <w:p w14:paraId="11A52C3B" w14:textId="1FCC9B3A" w:rsidR="00AE2916" w:rsidRDefault="00AE2916">
      <w:pPr>
        <w:pStyle w:val="TOC5"/>
        <w:tabs>
          <w:tab w:val="right" w:leader="dot" w:pos="5030"/>
        </w:tabs>
        <w:rPr>
          <w:rFonts w:eastAsiaTheme="minorEastAsia"/>
          <w:noProof/>
          <w:sz w:val="22"/>
          <w:lang w:val="en-US" w:eastAsia="en-US" w:bidi="ar-SA"/>
        </w:rPr>
      </w:pPr>
      <w:hyperlink w:anchor="_Toc528309431" w:history="1">
        <w:r w:rsidRPr="001462FE">
          <w:rPr>
            <w:rStyle w:val="Hyperlink"/>
            <w:noProof/>
          </w:rPr>
          <w:t>Prijenosi i lokacija podataka</w:t>
        </w:r>
        <w:r>
          <w:rPr>
            <w:noProof/>
            <w:webHidden/>
          </w:rPr>
          <w:tab/>
        </w:r>
        <w:r>
          <w:rPr>
            <w:noProof/>
            <w:webHidden/>
          </w:rPr>
          <w:fldChar w:fldCharType="begin"/>
        </w:r>
        <w:r>
          <w:rPr>
            <w:noProof/>
            <w:webHidden/>
          </w:rPr>
          <w:instrText xml:space="preserve"> PAGEREF _Toc528309431 \h </w:instrText>
        </w:r>
        <w:r>
          <w:rPr>
            <w:noProof/>
            <w:webHidden/>
          </w:rPr>
        </w:r>
        <w:r>
          <w:rPr>
            <w:noProof/>
            <w:webHidden/>
          </w:rPr>
          <w:fldChar w:fldCharType="separate"/>
        </w:r>
        <w:r>
          <w:rPr>
            <w:noProof/>
            <w:webHidden/>
          </w:rPr>
          <w:t>12</w:t>
        </w:r>
        <w:r>
          <w:rPr>
            <w:noProof/>
            <w:webHidden/>
          </w:rPr>
          <w:fldChar w:fldCharType="end"/>
        </w:r>
      </w:hyperlink>
    </w:p>
    <w:p w14:paraId="089E838B" w14:textId="537251A8" w:rsidR="00AE2916" w:rsidRDefault="00AE2916">
      <w:pPr>
        <w:pStyle w:val="TOC5"/>
        <w:tabs>
          <w:tab w:val="right" w:leader="dot" w:pos="5030"/>
        </w:tabs>
        <w:rPr>
          <w:rFonts w:eastAsiaTheme="minorEastAsia"/>
          <w:noProof/>
          <w:sz w:val="22"/>
          <w:lang w:val="en-US" w:eastAsia="en-US" w:bidi="ar-SA"/>
        </w:rPr>
      </w:pPr>
      <w:hyperlink w:anchor="_Toc528309432" w:history="1">
        <w:r w:rsidRPr="001462FE">
          <w:rPr>
            <w:rStyle w:val="Hyperlink"/>
            <w:noProof/>
          </w:rPr>
          <w:t>Zadržavanje i brisanje podataka</w:t>
        </w:r>
        <w:r>
          <w:rPr>
            <w:noProof/>
            <w:webHidden/>
          </w:rPr>
          <w:tab/>
        </w:r>
        <w:r>
          <w:rPr>
            <w:noProof/>
            <w:webHidden/>
          </w:rPr>
          <w:fldChar w:fldCharType="begin"/>
        </w:r>
        <w:r>
          <w:rPr>
            <w:noProof/>
            <w:webHidden/>
          </w:rPr>
          <w:instrText xml:space="preserve"> PAGEREF _Toc528309432 \h </w:instrText>
        </w:r>
        <w:r>
          <w:rPr>
            <w:noProof/>
            <w:webHidden/>
          </w:rPr>
        </w:r>
        <w:r>
          <w:rPr>
            <w:noProof/>
            <w:webHidden/>
          </w:rPr>
          <w:fldChar w:fldCharType="separate"/>
        </w:r>
        <w:r>
          <w:rPr>
            <w:noProof/>
            <w:webHidden/>
          </w:rPr>
          <w:t>12</w:t>
        </w:r>
        <w:r>
          <w:rPr>
            <w:noProof/>
            <w:webHidden/>
          </w:rPr>
          <w:fldChar w:fldCharType="end"/>
        </w:r>
      </w:hyperlink>
    </w:p>
    <w:p w14:paraId="44291023" w14:textId="1A192F5E" w:rsidR="00AE2916" w:rsidRDefault="00AE2916">
      <w:pPr>
        <w:pStyle w:val="TOC5"/>
        <w:tabs>
          <w:tab w:val="right" w:leader="dot" w:pos="5030"/>
        </w:tabs>
        <w:rPr>
          <w:rFonts w:eastAsiaTheme="minorEastAsia"/>
          <w:noProof/>
          <w:sz w:val="22"/>
          <w:lang w:val="en-US" w:eastAsia="en-US" w:bidi="ar-SA"/>
        </w:rPr>
      </w:pPr>
      <w:hyperlink w:anchor="_Toc528309433" w:history="1">
        <w:r w:rsidRPr="001462FE">
          <w:rPr>
            <w:rStyle w:val="Hyperlink"/>
            <w:noProof/>
          </w:rPr>
          <w:t>Obveza čuvanja povjerljivosti obrađivača podataka</w:t>
        </w:r>
        <w:r>
          <w:rPr>
            <w:noProof/>
            <w:webHidden/>
          </w:rPr>
          <w:tab/>
        </w:r>
        <w:r>
          <w:rPr>
            <w:noProof/>
            <w:webHidden/>
          </w:rPr>
          <w:fldChar w:fldCharType="begin"/>
        </w:r>
        <w:r>
          <w:rPr>
            <w:noProof/>
            <w:webHidden/>
          </w:rPr>
          <w:instrText xml:space="preserve"> PAGEREF _Toc528309433 \h </w:instrText>
        </w:r>
        <w:r>
          <w:rPr>
            <w:noProof/>
            <w:webHidden/>
          </w:rPr>
        </w:r>
        <w:r>
          <w:rPr>
            <w:noProof/>
            <w:webHidden/>
          </w:rPr>
          <w:fldChar w:fldCharType="separate"/>
        </w:r>
        <w:r>
          <w:rPr>
            <w:noProof/>
            <w:webHidden/>
          </w:rPr>
          <w:t>13</w:t>
        </w:r>
        <w:r>
          <w:rPr>
            <w:noProof/>
            <w:webHidden/>
          </w:rPr>
          <w:fldChar w:fldCharType="end"/>
        </w:r>
      </w:hyperlink>
    </w:p>
    <w:p w14:paraId="765CE1BB" w14:textId="426D5868" w:rsidR="00AE2916" w:rsidRDefault="00AE2916">
      <w:pPr>
        <w:pStyle w:val="TOC5"/>
        <w:tabs>
          <w:tab w:val="right" w:leader="dot" w:pos="5030"/>
        </w:tabs>
        <w:rPr>
          <w:rFonts w:eastAsiaTheme="minorEastAsia"/>
          <w:noProof/>
          <w:sz w:val="22"/>
          <w:lang w:val="en-US" w:eastAsia="en-US" w:bidi="ar-SA"/>
        </w:rPr>
      </w:pPr>
      <w:hyperlink w:anchor="_Toc528309434" w:history="1">
        <w:r w:rsidRPr="001462FE">
          <w:rPr>
            <w:rStyle w:val="Hyperlink"/>
            <w:noProof/>
          </w:rPr>
          <w:t>Obavijest o upotrebi podobrađivača i nadzor te upotrebe</w:t>
        </w:r>
        <w:r>
          <w:rPr>
            <w:noProof/>
            <w:webHidden/>
          </w:rPr>
          <w:tab/>
        </w:r>
        <w:r>
          <w:rPr>
            <w:noProof/>
            <w:webHidden/>
          </w:rPr>
          <w:fldChar w:fldCharType="begin"/>
        </w:r>
        <w:r>
          <w:rPr>
            <w:noProof/>
            <w:webHidden/>
          </w:rPr>
          <w:instrText xml:space="preserve"> PAGEREF _Toc528309434 \h </w:instrText>
        </w:r>
        <w:r>
          <w:rPr>
            <w:noProof/>
            <w:webHidden/>
          </w:rPr>
        </w:r>
        <w:r>
          <w:rPr>
            <w:noProof/>
            <w:webHidden/>
          </w:rPr>
          <w:fldChar w:fldCharType="separate"/>
        </w:r>
        <w:r>
          <w:rPr>
            <w:noProof/>
            <w:webHidden/>
          </w:rPr>
          <w:t>13</w:t>
        </w:r>
        <w:r>
          <w:rPr>
            <w:noProof/>
            <w:webHidden/>
          </w:rPr>
          <w:fldChar w:fldCharType="end"/>
        </w:r>
      </w:hyperlink>
    </w:p>
    <w:p w14:paraId="644CCD06" w14:textId="54A1F8E3" w:rsidR="00AE2916" w:rsidRDefault="00AE2916">
      <w:pPr>
        <w:pStyle w:val="TOC5"/>
        <w:tabs>
          <w:tab w:val="right" w:leader="dot" w:pos="5030"/>
        </w:tabs>
        <w:rPr>
          <w:rFonts w:eastAsiaTheme="minorEastAsia"/>
          <w:noProof/>
          <w:sz w:val="22"/>
          <w:lang w:val="en-US" w:eastAsia="en-US" w:bidi="ar-SA"/>
        </w:rPr>
      </w:pPr>
      <w:hyperlink w:anchor="_Toc528309435" w:history="1">
        <w:r w:rsidRPr="001462FE">
          <w:rPr>
            <w:rStyle w:val="Hyperlink"/>
            <w:noProof/>
          </w:rPr>
          <w:t>Obrazovne ustanove</w:t>
        </w:r>
        <w:r>
          <w:rPr>
            <w:noProof/>
            <w:webHidden/>
          </w:rPr>
          <w:tab/>
        </w:r>
        <w:r>
          <w:rPr>
            <w:noProof/>
            <w:webHidden/>
          </w:rPr>
          <w:fldChar w:fldCharType="begin"/>
        </w:r>
        <w:r>
          <w:rPr>
            <w:noProof/>
            <w:webHidden/>
          </w:rPr>
          <w:instrText xml:space="preserve"> PAGEREF _Toc528309435 \h </w:instrText>
        </w:r>
        <w:r>
          <w:rPr>
            <w:noProof/>
            <w:webHidden/>
          </w:rPr>
        </w:r>
        <w:r>
          <w:rPr>
            <w:noProof/>
            <w:webHidden/>
          </w:rPr>
          <w:fldChar w:fldCharType="separate"/>
        </w:r>
        <w:r>
          <w:rPr>
            <w:noProof/>
            <w:webHidden/>
          </w:rPr>
          <w:t>13</w:t>
        </w:r>
        <w:r>
          <w:rPr>
            <w:noProof/>
            <w:webHidden/>
          </w:rPr>
          <w:fldChar w:fldCharType="end"/>
        </w:r>
      </w:hyperlink>
    </w:p>
    <w:p w14:paraId="71625663" w14:textId="470E379C" w:rsidR="00AE2916" w:rsidRDefault="00AE2916">
      <w:pPr>
        <w:pStyle w:val="TOC5"/>
        <w:tabs>
          <w:tab w:val="right" w:leader="dot" w:pos="5030"/>
        </w:tabs>
        <w:rPr>
          <w:rFonts w:eastAsiaTheme="minorEastAsia"/>
          <w:noProof/>
          <w:sz w:val="22"/>
          <w:lang w:val="en-US" w:eastAsia="en-US" w:bidi="ar-SA"/>
        </w:rPr>
      </w:pPr>
      <w:hyperlink w:anchor="_Toc528309436" w:history="1">
        <w:r w:rsidRPr="001462FE">
          <w:rPr>
            <w:rStyle w:val="Hyperlink"/>
            <w:noProof/>
          </w:rPr>
          <w:t>HIPAA poslovni suradnik</w:t>
        </w:r>
        <w:r>
          <w:rPr>
            <w:noProof/>
            <w:webHidden/>
          </w:rPr>
          <w:tab/>
        </w:r>
        <w:r>
          <w:rPr>
            <w:noProof/>
            <w:webHidden/>
          </w:rPr>
          <w:fldChar w:fldCharType="begin"/>
        </w:r>
        <w:r>
          <w:rPr>
            <w:noProof/>
            <w:webHidden/>
          </w:rPr>
          <w:instrText xml:space="preserve"> PAGEREF _Toc528309436 \h </w:instrText>
        </w:r>
        <w:r>
          <w:rPr>
            <w:noProof/>
            <w:webHidden/>
          </w:rPr>
        </w:r>
        <w:r>
          <w:rPr>
            <w:noProof/>
            <w:webHidden/>
          </w:rPr>
          <w:fldChar w:fldCharType="separate"/>
        </w:r>
        <w:r>
          <w:rPr>
            <w:noProof/>
            <w:webHidden/>
          </w:rPr>
          <w:t>13</w:t>
        </w:r>
        <w:r>
          <w:rPr>
            <w:noProof/>
            <w:webHidden/>
          </w:rPr>
          <w:fldChar w:fldCharType="end"/>
        </w:r>
      </w:hyperlink>
    </w:p>
    <w:p w14:paraId="649913CA" w14:textId="275779D4" w:rsidR="00AE2916" w:rsidRDefault="00AE2916">
      <w:pPr>
        <w:pStyle w:val="TOC5"/>
        <w:tabs>
          <w:tab w:val="right" w:leader="dot" w:pos="5030"/>
        </w:tabs>
        <w:rPr>
          <w:rFonts w:eastAsiaTheme="minorEastAsia"/>
          <w:noProof/>
          <w:sz w:val="22"/>
          <w:lang w:val="en-US" w:eastAsia="en-US" w:bidi="ar-SA"/>
        </w:rPr>
      </w:pPr>
      <w:hyperlink w:anchor="_Toc528309437" w:history="1">
        <w:r w:rsidRPr="001462FE">
          <w:rPr>
            <w:rStyle w:val="Hyperlink"/>
            <w:noProof/>
          </w:rPr>
          <w:t>Kako se obratiti društvu Microsoft</w:t>
        </w:r>
        <w:r>
          <w:rPr>
            <w:noProof/>
            <w:webHidden/>
          </w:rPr>
          <w:tab/>
        </w:r>
        <w:r>
          <w:rPr>
            <w:noProof/>
            <w:webHidden/>
          </w:rPr>
          <w:fldChar w:fldCharType="begin"/>
        </w:r>
        <w:r>
          <w:rPr>
            <w:noProof/>
            <w:webHidden/>
          </w:rPr>
          <w:instrText xml:space="preserve"> PAGEREF _Toc528309437 \h </w:instrText>
        </w:r>
        <w:r>
          <w:rPr>
            <w:noProof/>
            <w:webHidden/>
          </w:rPr>
        </w:r>
        <w:r>
          <w:rPr>
            <w:noProof/>
            <w:webHidden/>
          </w:rPr>
          <w:fldChar w:fldCharType="separate"/>
        </w:r>
        <w:r>
          <w:rPr>
            <w:noProof/>
            <w:webHidden/>
          </w:rPr>
          <w:t>14</w:t>
        </w:r>
        <w:r>
          <w:rPr>
            <w:noProof/>
            <w:webHidden/>
          </w:rPr>
          <w:fldChar w:fldCharType="end"/>
        </w:r>
      </w:hyperlink>
    </w:p>
    <w:p w14:paraId="5F992816" w14:textId="771F247E" w:rsidR="00AE2916" w:rsidRDefault="00AE2916">
      <w:pPr>
        <w:pStyle w:val="TOC1"/>
        <w:tabs>
          <w:tab w:val="right" w:leader="dot" w:pos="5030"/>
        </w:tabs>
        <w:rPr>
          <w:rFonts w:eastAsiaTheme="minorEastAsia"/>
          <w:b w:val="0"/>
          <w:caps w:val="0"/>
          <w:noProof/>
          <w:sz w:val="22"/>
          <w:lang w:val="en-US" w:eastAsia="en-US" w:bidi="ar-SA"/>
        </w:rPr>
      </w:pPr>
      <w:hyperlink w:anchor="_Toc528309438" w:history="1">
        <w:r w:rsidRPr="001462FE">
          <w:rPr>
            <w:rStyle w:val="Hyperlink"/>
            <w:noProof/>
          </w:rPr>
          <w:t>Dodatak A – Osnovne Online usluge</w:t>
        </w:r>
        <w:r>
          <w:rPr>
            <w:noProof/>
            <w:webHidden/>
          </w:rPr>
          <w:tab/>
        </w:r>
        <w:r>
          <w:rPr>
            <w:noProof/>
            <w:webHidden/>
          </w:rPr>
          <w:fldChar w:fldCharType="begin"/>
        </w:r>
        <w:r>
          <w:rPr>
            <w:noProof/>
            <w:webHidden/>
          </w:rPr>
          <w:instrText xml:space="preserve"> PAGEREF _Toc528309438 \h </w:instrText>
        </w:r>
        <w:r>
          <w:rPr>
            <w:noProof/>
            <w:webHidden/>
          </w:rPr>
        </w:r>
        <w:r>
          <w:rPr>
            <w:noProof/>
            <w:webHidden/>
          </w:rPr>
          <w:fldChar w:fldCharType="separate"/>
        </w:r>
        <w:r>
          <w:rPr>
            <w:noProof/>
            <w:webHidden/>
          </w:rPr>
          <w:t>15</w:t>
        </w:r>
        <w:r>
          <w:rPr>
            <w:noProof/>
            <w:webHidden/>
          </w:rPr>
          <w:fldChar w:fldCharType="end"/>
        </w:r>
      </w:hyperlink>
    </w:p>
    <w:p w14:paraId="11A3CFED" w14:textId="34253CA6" w:rsidR="00AE2916" w:rsidRDefault="00AE2916">
      <w:pPr>
        <w:pStyle w:val="TOC1"/>
        <w:tabs>
          <w:tab w:val="right" w:leader="dot" w:pos="5030"/>
        </w:tabs>
        <w:rPr>
          <w:rFonts w:eastAsiaTheme="minorEastAsia"/>
          <w:b w:val="0"/>
          <w:caps w:val="0"/>
          <w:noProof/>
          <w:sz w:val="22"/>
          <w:lang w:val="en-US" w:eastAsia="en-US" w:bidi="ar-SA"/>
        </w:rPr>
      </w:pPr>
      <w:hyperlink w:anchor="_Toc528309439" w:history="1">
        <w:r w:rsidRPr="001462FE">
          <w:rPr>
            <w:rStyle w:val="Hyperlink"/>
            <w:noProof/>
          </w:rPr>
          <w:t>Dodatak B – Sigurnosne mjere</w:t>
        </w:r>
        <w:r>
          <w:rPr>
            <w:noProof/>
            <w:webHidden/>
          </w:rPr>
          <w:tab/>
        </w:r>
        <w:r>
          <w:rPr>
            <w:noProof/>
            <w:webHidden/>
          </w:rPr>
          <w:fldChar w:fldCharType="begin"/>
        </w:r>
        <w:r>
          <w:rPr>
            <w:noProof/>
            <w:webHidden/>
          </w:rPr>
          <w:instrText xml:space="preserve"> PAGEREF _Toc528309439 \h </w:instrText>
        </w:r>
        <w:r>
          <w:rPr>
            <w:noProof/>
            <w:webHidden/>
          </w:rPr>
        </w:r>
        <w:r>
          <w:rPr>
            <w:noProof/>
            <w:webHidden/>
          </w:rPr>
          <w:fldChar w:fldCharType="separate"/>
        </w:r>
        <w:r>
          <w:rPr>
            <w:noProof/>
            <w:webHidden/>
          </w:rPr>
          <w:t>15</w:t>
        </w:r>
        <w:r>
          <w:rPr>
            <w:noProof/>
            <w:webHidden/>
          </w:rPr>
          <w:fldChar w:fldCharType="end"/>
        </w:r>
      </w:hyperlink>
    </w:p>
    <w:p w14:paraId="546C7B35" w14:textId="2E5E83FD" w:rsidR="00AE2916" w:rsidRDefault="00AE291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309440" w:history="1">
        <w:r w:rsidRPr="001462FE">
          <w:rPr>
            <w:rStyle w:val="Hyperlink"/>
            <w:noProof/>
          </w:rPr>
          <w:t>Posebne odredbe za pojedinačnu Online uslugu</w:t>
        </w:r>
        <w:r>
          <w:rPr>
            <w:noProof/>
            <w:webHidden/>
          </w:rPr>
          <w:tab/>
        </w:r>
        <w:r>
          <w:rPr>
            <w:noProof/>
            <w:webHidden/>
          </w:rPr>
          <w:fldChar w:fldCharType="begin"/>
        </w:r>
        <w:r>
          <w:rPr>
            <w:noProof/>
            <w:webHidden/>
          </w:rPr>
          <w:instrText xml:space="preserve"> PAGEREF _Toc528309440 \h </w:instrText>
        </w:r>
        <w:r>
          <w:rPr>
            <w:noProof/>
            <w:webHidden/>
          </w:rPr>
        </w:r>
        <w:r>
          <w:rPr>
            <w:noProof/>
            <w:webHidden/>
          </w:rPr>
          <w:fldChar w:fldCharType="separate"/>
        </w:r>
        <w:r>
          <w:rPr>
            <w:noProof/>
            <w:webHidden/>
          </w:rPr>
          <w:t>18</w:t>
        </w:r>
        <w:r>
          <w:rPr>
            <w:noProof/>
            <w:webHidden/>
          </w:rPr>
          <w:fldChar w:fldCharType="end"/>
        </w:r>
      </w:hyperlink>
    </w:p>
    <w:p w14:paraId="60BF7E5D" w14:textId="496CB917" w:rsidR="00AE2916" w:rsidRDefault="00AE2916">
      <w:pPr>
        <w:pStyle w:val="TOC2"/>
        <w:tabs>
          <w:tab w:val="right" w:leader="dot" w:pos="5030"/>
        </w:tabs>
        <w:rPr>
          <w:rFonts w:eastAsiaTheme="minorEastAsia"/>
          <w:b w:val="0"/>
          <w:smallCaps w:val="0"/>
          <w:noProof/>
          <w:sz w:val="22"/>
          <w:lang w:val="en-US" w:eastAsia="en-US" w:bidi="ar-SA"/>
        </w:rPr>
      </w:pPr>
      <w:hyperlink w:anchor="_Toc528309441" w:history="1">
        <w:r w:rsidRPr="001462FE">
          <w:rPr>
            <w:rStyle w:val="Hyperlink"/>
            <w:noProof/>
          </w:rPr>
          <w:t>Usluge Microsoft Azure</w:t>
        </w:r>
        <w:r>
          <w:rPr>
            <w:noProof/>
            <w:webHidden/>
          </w:rPr>
          <w:tab/>
        </w:r>
        <w:r>
          <w:rPr>
            <w:noProof/>
            <w:webHidden/>
          </w:rPr>
          <w:fldChar w:fldCharType="begin"/>
        </w:r>
        <w:r>
          <w:rPr>
            <w:noProof/>
            <w:webHidden/>
          </w:rPr>
          <w:instrText xml:space="preserve"> PAGEREF _Toc528309441 \h </w:instrText>
        </w:r>
        <w:r>
          <w:rPr>
            <w:noProof/>
            <w:webHidden/>
          </w:rPr>
        </w:r>
        <w:r>
          <w:rPr>
            <w:noProof/>
            <w:webHidden/>
          </w:rPr>
          <w:fldChar w:fldCharType="separate"/>
        </w:r>
        <w:r>
          <w:rPr>
            <w:noProof/>
            <w:webHidden/>
          </w:rPr>
          <w:t>18</w:t>
        </w:r>
        <w:r>
          <w:rPr>
            <w:noProof/>
            <w:webHidden/>
          </w:rPr>
          <w:fldChar w:fldCharType="end"/>
        </w:r>
      </w:hyperlink>
    </w:p>
    <w:p w14:paraId="2D5F9505" w14:textId="2EBEC1E1" w:rsidR="00AE2916" w:rsidRDefault="00AE2916">
      <w:pPr>
        <w:pStyle w:val="TOC4"/>
        <w:rPr>
          <w:rFonts w:eastAsiaTheme="minorEastAsia"/>
          <w:smallCaps w:val="0"/>
          <w:noProof/>
          <w:sz w:val="22"/>
          <w:lang w:val="en-US" w:eastAsia="en-US" w:bidi="ar-SA"/>
        </w:rPr>
      </w:pPr>
      <w:hyperlink w:anchor="_Toc528309442" w:history="1">
        <w:r w:rsidRPr="001462FE">
          <w:rPr>
            <w:rStyle w:val="Hyperlink"/>
            <w:noProof/>
          </w:rPr>
          <w:t>Azure karte</w:t>
        </w:r>
        <w:r>
          <w:rPr>
            <w:noProof/>
            <w:webHidden/>
          </w:rPr>
          <w:tab/>
        </w:r>
        <w:r>
          <w:rPr>
            <w:noProof/>
            <w:webHidden/>
          </w:rPr>
          <w:fldChar w:fldCharType="begin"/>
        </w:r>
        <w:r>
          <w:rPr>
            <w:noProof/>
            <w:webHidden/>
          </w:rPr>
          <w:instrText xml:space="preserve"> PAGEREF _Toc528309442 \h </w:instrText>
        </w:r>
        <w:r>
          <w:rPr>
            <w:noProof/>
            <w:webHidden/>
          </w:rPr>
        </w:r>
        <w:r>
          <w:rPr>
            <w:noProof/>
            <w:webHidden/>
          </w:rPr>
          <w:fldChar w:fldCharType="separate"/>
        </w:r>
        <w:r>
          <w:rPr>
            <w:noProof/>
            <w:webHidden/>
          </w:rPr>
          <w:t>19</w:t>
        </w:r>
        <w:r>
          <w:rPr>
            <w:noProof/>
            <w:webHidden/>
          </w:rPr>
          <w:fldChar w:fldCharType="end"/>
        </w:r>
      </w:hyperlink>
    </w:p>
    <w:p w14:paraId="46E4B57C" w14:textId="43B5B988" w:rsidR="00AE2916" w:rsidRDefault="00AE2916">
      <w:pPr>
        <w:pStyle w:val="TOC4"/>
        <w:rPr>
          <w:rFonts w:eastAsiaTheme="minorEastAsia"/>
          <w:smallCaps w:val="0"/>
          <w:noProof/>
          <w:sz w:val="22"/>
          <w:lang w:val="en-US" w:eastAsia="en-US" w:bidi="ar-SA"/>
        </w:rPr>
      </w:pPr>
      <w:hyperlink w:anchor="_Toc528309443" w:history="1">
        <w:r w:rsidRPr="001462FE">
          <w:rPr>
            <w:rStyle w:val="Hyperlink"/>
            <w:noProof/>
          </w:rPr>
          <w:t>Microsoft Azure Stack</w:t>
        </w:r>
        <w:r>
          <w:rPr>
            <w:noProof/>
            <w:webHidden/>
          </w:rPr>
          <w:tab/>
        </w:r>
        <w:r>
          <w:rPr>
            <w:noProof/>
            <w:webHidden/>
          </w:rPr>
          <w:fldChar w:fldCharType="begin"/>
        </w:r>
        <w:r>
          <w:rPr>
            <w:noProof/>
            <w:webHidden/>
          </w:rPr>
          <w:instrText xml:space="preserve"> PAGEREF _Toc528309443 \h </w:instrText>
        </w:r>
        <w:r>
          <w:rPr>
            <w:noProof/>
            <w:webHidden/>
          </w:rPr>
        </w:r>
        <w:r>
          <w:rPr>
            <w:noProof/>
            <w:webHidden/>
          </w:rPr>
          <w:fldChar w:fldCharType="separate"/>
        </w:r>
        <w:r>
          <w:rPr>
            <w:noProof/>
            <w:webHidden/>
          </w:rPr>
          <w:t>19</w:t>
        </w:r>
        <w:r>
          <w:rPr>
            <w:noProof/>
            <w:webHidden/>
          </w:rPr>
          <w:fldChar w:fldCharType="end"/>
        </w:r>
      </w:hyperlink>
    </w:p>
    <w:p w14:paraId="4F1339A0" w14:textId="1A4AE62C" w:rsidR="00AE2916" w:rsidRDefault="00AE2916">
      <w:pPr>
        <w:pStyle w:val="TOC4"/>
        <w:rPr>
          <w:rFonts w:eastAsiaTheme="minorEastAsia"/>
          <w:smallCaps w:val="0"/>
          <w:noProof/>
          <w:sz w:val="22"/>
          <w:lang w:val="en-US" w:eastAsia="en-US" w:bidi="ar-SA"/>
        </w:rPr>
      </w:pPr>
      <w:hyperlink w:anchor="_Toc528309444" w:history="1">
        <w:r w:rsidRPr="001462FE">
          <w:rPr>
            <w:rStyle w:val="Hyperlink"/>
            <w:noProof/>
          </w:rPr>
          <w:t>Usluge Bing pretraživanja</w:t>
        </w:r>
        <w:r>
          <w:rPr>
            <w:noProof/>
            <w:webHidden/>
          </w:rPr>
          <w:tab/>
        </w:r>
        <w:r>
          <w:rPr>
            <w:noProof/>
            <w:webHidden/>
          </w:rPr>
          <w:fldChar w:fldCharType="begin"/>
        </w:r>
        <w:r>
          <w:rPr>
            <w:noProof/>
            <w:webHidden/>
          </w:rPr>
          <w:instrText xml:space="preserve"> PAGEREF _Toc528309444 \h </w:instrText>
        </w:r>
        <w:r>
          <w:rPr>
            <w:noProof/>
            <w:webHidden/>
          </w:rPr>
        </w:r>
        <w:r>
          <w:rPr>
            <w:noProof/>
            <w:webHidden/>
          </w:rPr>
          <w:fldChar w:fldCharType="separate"/>
        </w:r>
        <w:r>
          <w:rPr>
            <w:noProof/>
            <w:webHidden/>
          </w:rPr>
          <w:t>20</w:t>
        </w:r>
        <w:r>
          <w:rPr>
            <w:noProof/>
            <w:webHidden/>
          </w:rPr>
          <w:fldChar w:fldCharType="end"/>
        </w:r>
      </w:hyperlink>
    </w:p>
    <w:p w14:paraId="2F969853" w14:textId="2FFE5781" w:rsidR="00AE2916" w:rsidRDefault="00AE2916">
      <w:pPr>
        <w:pStyle w:val="TOC4"/>
        <w:rPr>
          <w:rFonts w:eastAsiaTheme="minorEastAsia"/>
          <w:smallCaps w:val="0"/>
          <w:noProof/>
          <w:sz w:val="22"/>
          <w:lang w:val="en-US" w:eastAsia="en-US" w:bidi="ar-SA"/>
        </w:rPr>
      </w:pPr>
      <w:hyperlink w:anchor="_Toc528309445" w:history="1">
        <w:r w:rsidRPr="001462FE">
          <w:rPr>
            <w:rStyle w:val="Hyperlink"/>
            <w:noProof/>
          </w:rPr>
          <w:t>Microsoft Cognitive Services</w:t>
        </w:r>
        <w:r>
          <w:rPr>
            <w:noProof/>
            <w:webHidden/>
          </w:rPr>
          <w:tab/>
        </w:r>
        <w:r>
          <w:rPr>
            <w:noProof/>
            <w:webHidden/>
          </w:rPr>
          <w:fldChar w:fldCharType="begin"/>
        </w:r>
        <w:r>
          <w:rPr>
            <w:noProof/>
            <w:webHidden/>
          </w:rPr>
          <w:instrText xml:space="preserve"> PAGEREF _Toc528309445 \h </w:instrText>
        </w:r>
        <w:r>
          <w:rPr>
            <w:noProof/>
            <w:webHidden/>
          </w:rPr>
        </w:r>
        <w:r>
          <w:rPr>
            <w:noProof/>
            <w:webHidden/>
          </w:rPr>
          <w:fldChar w:fldCharType="separate"/>
        </w:r>
        <w:r>
          <w:rPr>
            <w:noProof/>
            <w:webHidden/>
          </w:rPr>
          <w:t>20</w:t>
        </w:r>
        <w:r>
          <w:rPr>
            <w:noProof/>
            <w:webHidden/>
          </w:rPr>
          <w:fldChar w:fldCharType="end"/>
        </w:r>
      </w:hyperlink>
    </w:p>
    <w:p w14:paraId="3F5E82E4" w14:textId="323051F7" w:rsidR="00AE2916" w:rsidRDefault="00AE2916">
      <w:pPr>
        <w:pStyle w:val="TOC4"/>
        <w:rPr>
          <w:rFonts w:eastAsiaTheme="minorEastAsia"/>
          <w:smallCaps w:val="0"/>
          <w:noProof/>
          <w:sz w:val="22"/>
          <w:lang w:val="en-US" w:eastAsia="en-US" w:bidi="ar-SA"/>
        </w:rPr>
      </w:pPr>
      <w:hyperlink w:anchor="_Toc528309446" w:history="1">
        <w:r w:rsidRPr="001462FE">
          <w:rPr>
            <w:rStyle w:val="Hyperlink"/>
            <w:noProof/>
          </w:rPr>
          <w:t>Microsoft Genomics</w:t>
        </w:r>
        <w:r>
          <w:rPr>
            <w:noProof/>
            <w:webHidden/>
          </w:rPr>
          <w:tab/>
        </w:r>
        <w:r>
          <w:rPr>
            <w:noProof/>
            <w:webHidden/>
          </w:rPr>
          <w:fldChar w:fldCharType="begin"/>
        </w:r>
        <w:r>
          <w:rPr>
            <w:noProof/>
            <w:webHidden/>
          </w:rPr>
          <w:instrText xml:space="preserve"> PAGEREF _Toc528309446 \h </w:instrText>
        </w:r>
        <w:r>
          <w:rPr>
            <w:noProof/>
            <w:webHidden/>
          </w:rPr>
        </w:r>
        <w:r>
          <w:rPr>
            <w:noProof/>
            <w:webHidden/>
          </w:rPr>
          <w:fldChar w:fldCharType="separate"/>
        </w:r>
        <w:r>
          <w:rPr>
            <w:noProof/>
            <w:webHidden/>
          </w:rPr>
          <w:t>21</w:t>
        </w:r>
        <w:r>
          <w:rPr>
            <w:noProof/>
            <w:webHidden/>
          </w:rPr>
          <w:fldChar w:fldCharType="end"/>
        </w:r>
      </w:hyperlink>
    </w:p>
    <w:p w14:paraId="27D03D65" w14:textId="41F0152D" w:rsidR="00AE2916" w:rsidRDefault="00AE2916">
      <w:pPr>
        <w:pStyle w:val="TOC4"/>
        <w:rPr>
          <w:rFonts w:eastAsiaTheme="minorEastAsia"/>
          <w:smallCaps w:val="0"/>
          <w:noProof/>
          <w:sz w:val="22"/>
          <w:lang w:val="en-US" w:eastAsia="en-US" w:bidi="ar-SA"/>
        </w:rPr>
      </w:pPr>
      <w:hyperlink w:anchor="_Toc528309447" w:history="1">
        <w:r w:rsidRPr="001462FE">
          <w:rPr>
            <w:rStyle w:val="Hyperlink"/>
            <w:noProof/>
          </w:rPr>
          <w:t>Visual Studio App Center</w:t>
        </w:r>
        <w:r>
          <w:rPr>
            <w:noProof/>
            <w:webHidden/>
          </w:rPr>
          <w:tab/>
        </w:r>
        <w:r>
          <w:rPr>
            <w:noProof/>
            <w:webHidden/>
          </w:rPr>
          <w:fldChar w:fldCharType="begin"/>
        </w:r>
        <w:r>
          <w:rPr>
            <w:noProof/>
            <w:webHidden/>
          </w:rPr>
          <w:instrText xml:space="preserve"> PAGEREF _Toc528309447 \h </w:instrText>
        </w:r>
        <w:r>
          <w:rPr>
            <w:noProof/>
            <w:webHidden/>
          </w:rPr>
        </w:r>
        <w:r>
          <w:rPr>
            <w:noProof/>
            <w:webHidden/>
          </w:rPr>
          <w:fldChar w:fldCharType="separate"/>
        </w:r>
        <w:r>
          <w:rPr>
            <w:noProof/>
            <w:webHidden/>
          </w:rPr>
          <w:t>21</w:t>
        </w:r>
        <w:r>
          <w:rPr>
            <w:noProof/>
            <w:webHidden/>
          </w:rPr>
          <w:fldChar w:fldCharType="end"/>
        </w:r>
      </w:hyperlink>
    </w:p>
    <w:p w14:paraId="7AD019FD" w14:textId="0531C84A" w:rsidR="00AE2916" w:rsidRDefault="00AE2916">
      <w:pPr>
        <w:pStyle w:val="TOC2"/>
        <w:tabs>
          <w:tab w:val="right" w:leader="dot" w:pos="5030"/>
        </w:tabs>
        <w:rPr>
          <w:rFonts w:eastAsiaTheme="minorEastAsia"/>
          <w:b w:val="0"/>
          <w:smallCaps w:val="0"/>
          <w:noProof/>
          <w:sz w:val="22"/>
          <w:lang w:val="en-US" w:eastAsia="en-US" w:bidi="ar-SA"/>
        </w:rPr>
      </w:pPr>
      <w:hyperlink w:anchor="_Toc528309448" w:history="1">
        <w:r w:rsidRPr="001462FE">
          <w:rPr>
            <w:rStyle w:val="Hyperlink"/>
            <w:noProof/>
          </w:rPr>
          <w:t>Microsoft Azure Plans</w:t>
        </w:r>
        <w:r>
          <w:rPr>
            <w:noProof/>
            <w:webHidden/>
          </w:rPr>
          <w:tab/>
        </w:r>
        <w:r>
          <w:rPr>
            <w:noProof/>
            <w:webHidden/>
          </w:rPr>
          <w:fldChar w:fldCharType="begin"/>
        </w:r>
        <w:r>
          <w:rPr>
            <w:noProof/>
            <w:webHidden/>
          </w:rPr>
          <w:instrText xml:space="preserve"> PAGEREF _Toc528309448 \h </w:instrText>
        </w:r>
        <w:r>
          <w:rPr>
            <w:noProof/>
            <w:webHidden/>
          </w:rPr>
        </w:r>
        <w:r>
          <w:rPr>
            <w:noProof/>
            <w:webHidden/>
          </w:rPr>
          <w:fldChar w:fldCharType="separate"/>
        </w:r>
        <w:r>
          <w:rPr>
            <w:noProof/>
            <w:webHidden/>
          </w:rPr>
          <w:t>21</w:t>
        </w:r>
        <w:r>
          <w:rPr>
            <w:noProof/>
            <w:webHidden/>
          </w:rPr>
          <w:fldChar w:fldCharType="end"/>
        </w:r>
      </w:hyperlink>
    </w:p>
    <w:p w14:paraId="1C81F7FF" w14:textId="3CC1B7C9" w:rsidR="00AE2916" w:rsidRDefault="00AE2916">
      <w:pPr>
        <w:pStyle w:val="TOC4"/>
        <w:rPr>
          <w:rFonts w:eastAsiaTheme="minorEastAsia"/>
          <w:smallCaps w:val="0"/>
          <w:noProof/>
          <w:sz w:val="22"/>
          <w:lang w:val="en-US" w:eastAsia="en-US" w:bidi="ar-SA"/>
        </w:rPr>
      </w:pPr>
      <w:hyperlink w:anchor="_Toc528309449" w:history="1">
        <w:r w:rsidRPr="001462FE">
          <w:rPr>
            <w:rStyle w:val="Hyperlink"/>
            <w:noProof/>
          </w:rPr>
          <w:t>Azure Active Directory Basic</w:t>
        </w:r>
        <w:r>
          <w:rPr>
            <w:noProof/>
            <w:webHidden/>
          </w:rPr>
          <w:tab/>
        </w:r>
        <w:r>
          <w:rPr>
            <w:noProof/>
            <w:webHidden/>
          </w:rPr>
          <w:fldChar w:fldCharType="begin"/>
        </w:r>
        <w:r>
          <w:rPr>
            <w:noProof/>
            <w:webHidden/>
          </w:rPr>
          <w:instrText xml:space="preserve"> PAGEREF _Toc528309449 \h </w:instrText>
        </w:r>
        <w:r>
          <w:rPr>
            <w:noProof/>
            <w:webHidden/>
          </w:rPr>
        </w:r>
        <w:r>
          <w:rPr>
            <w:noProof/>
            <w:webHidden/>
          </w:rPr>
          <w:fldChar w:fldCharType="separate"/>
        </w:r>
        <w:r>
          <w:rPr>
            <w:noProof/>
            <w:webHidden/>
          </w:rPr>
          <w:t>22</w:t>
        </w:r>
        <w:r>
          <w:rPr>
            <w:noProof/>
            <w:webHidden/>
          </w:rPr>
          <w:fldChar w:fldCharType="end"/>
        </w:r>
      </w:hyperlink>
    </w:p>
    <w:p w14:paraId="4113B97E" w14:textId="39BFDB93" w:rsidR="00AE2916" w:rsidRDefault="00AE2916">
      <w:pPr>
        <w:pStyle w:val="TOC4"/>
        <w:rPr>
          <w:rFonts w:eastAsiaTheme="minorEastAsia"/>
          <w:smallCaps w:val="0"/>
          <w:noProof/>
          <w:sz w:val="22"/>
          <w:lang w:val="en-US" w:eastAsia="en-US" w:bidi="ar-SA"/>
        </w:rPr>
      </w:pPr>
      <w:hyperlink w:anchor="_Toc528309450" w:history="1">
        <w:r w:rsidRPr="001462FE">
          <w:rPr>
            <w:rStyle w:val="Hyperlink"/>
            <w:noProof/>
          </w:rPr>
          <w:t>Azure Active Directory Premium</w:t>
        </w:r>
        <w:r>
          <w:rPr>
            <w:noProof/>
            <w:webHidden/>
          </w:rPr>
          <w:tab/>
        </w:r>
        <w:r>
          <w:rPr>
            <w:noProof/>
            <w:webHidden/>
          </w:rPr>
          <w:fldChar w:fldCharType="begin"/>
        </w:r>
        <w:r>
          <w:rPr>
            <w:noProof/>
            <w:webHidden/>
          </w:rPr>
          <w:instrText xml:space="preserve"> PAGEREF _Toc528309450 \h </w:instrText>
        </w:r>
        <w:r>
          <w:rPr>
            <w:noProof/>
            <w:webHidden/>
          </w:rPr>
        </w:r>
        <w:r>
          <w:rPr>
            <w:noProof/>
            <w:webHidden/>
          </w:rPr>
          <w:fldChar w:fldCharType="separate"/>
        </w:r>
        <w:r>
          <w:rPr>
            <w:noProof/>
            <w:webHidden/>
          </w:rPr>
          <w:t>22</w:t>
        </w:r>
        <w:r>
          <w:rPr>
            <w:noProof/>
            <w:webHidden/>
          </w:rPr>
          <w:fldChar w:fldCharType="end"/>
        </w:r>
      </w:hyperlink>
    </w:p>
    <w:p w14:paraId="2CBFF808" w14:textId="18CCC8BA" w:rsidR="00AE2916" w:rsidRDefault="00AE2916">
      <w:pPr>
        <w:pStyle w:val="TOC4"/>
        <w:rPr>
          <w:rFonts w:eastAsiaTheme="minorEastAsia"/>
          <w:smallCaps w:val="0"/>
          <w:noProof/>
          <w:sz w:val="22"/>
          <w:lang w:val="en-US" w:eastAsia="en-US" w:bidi="ar-SA"/>
        </w:rPr>
      </w:pPr>
      <w:hyperlink w:anchor="_Toc528309451" w:history="1">
        <w:r w:rsidRPr="001462FE">
          <w:rPr>
            <w:rStyle w:val="Hyperlink"/>
            <w:noProof/>
          </w:rPr>
          <w:t>Azure Information Protection Premium</w:t>
        </w:r>
        <w:r>
          <w:rPr>
            <w:noProof/>
            <w:webHidden/>
          </w:rPr>
          <w:tab/>
        </w:r>
        <w:r>
          <w:rPr>
            <w:noProof/>
            <w:webHidden/>
          </w:rPr>
          <w:fldChar w:fldCharType="begin"/>
        </w:r>
        <w:r>
          <w:rPr>
            <w:noProof/>
            <w:webHidden/>
          </w:rPr>
          <w:instrText xml:space="preserve"> PAGEREF _Toc528309451 \h </w:instrText>
        </w:r>
        <w:r>
          <w:rPr>
            <w:noProof/>
            <w:webHidden/>
          </w:rPr>
        </w:r>
        <w:r>
          <w:rPr>
            <w:noProof/>
            <w:webHidden/>
          </w:rPr>
          <w:fldChar w:fldCharType="separate"/>
        </w:r>
        <w:r>
          <w:rPr>
            <w:noProof/>
            <w:webHidden/>
          </w:rPr>
          <w:t>22</w:t>
        </w:r>
        <w:r>
          <w:rPr>
            <w:noProof/>
            <w:webHidden/>
          </w:rPr>
          <w:fldChar w:fldCharType="end"/>
        </w:r>
      </w:hyperlink>
    </w:p>
    <w:p w14:paraId="5B9B1BE7" w14:textId="62D28642" w:rsidR="00AE2916" w:rsidRDefault="00AE2916">
      <w:pPr>
        <w:pStyle w:val="TOC3"/>
        <w:rPr>
          <w:rFonts w:eastAsiaTheme="minorEastAsia"/>
          <w:b w:val="0"/>
          <w:smallCaps w:val="0"/>
          <w:sz w:val="22"/>
          <w:lang w:val="en-US" w:eastAsia="en-US" w:bidi="ar-SA"/>
        </w:rPr>
      </w:pPr>
      <w:hyperlink w:anchor="_Toc528309452" w:history="1">
        <w:r w:rsidRPr="001462FE">
          <w:rPr>
            <w:rStyle w:val="Hyperlink"/>
            <w:lang w:val="hr-HR"/>
          </w:rPr>
          <w:t>Usluge Microsoft Dynamics 365</w:t>
        </w:r>
        <w:r>
          <w:rPr>
            <w:webHidden/>
          </w:rPr>
          <w:tab/>
        </w:r>
        <w:r>
          <w:rPr>
            <w:webHidden/>
          </w:rPr>
          <w:fldChar w:fldCharType="begin"/>
        </w:r>
        <w:r>
          <w:rPr>
            <w:webHidden/>
          </w:rPr>
          <w:instrText xml:space="preserve"> PAGEREF _Toc528309452 \h </w:instrText>
        </w:r>
        <w:r>
          <w:rPr>
            <w:webHidden/>
          </w:rPr>
        </w:r>
        <w:r>
          <w:rPr>
            <w:webHidden/>
          </w:rPr>
          <w:fldChar w:fldCharType="separate"/>
        </w:r>
        <w:r>
          <w:rPr>
            <w:webHidden/>
          </w:rPr>
          <w:t>22</w:t>
        </w:r>
        <w:r>
          <w:rPr>
            <w:webHidden/>
          </w:rPr>
          <w:fldChar w:fldCharType="end"/>
        </w:r>
      </w:hyperlink>
    </w:p>
    <w:p w14:paraId="688A5451" w14:textId="5879A5E3" w:rsidR="00AE2916" w:rsidRDefault="00AE2916">
      <w:pPr>
        <w:pStyle w:val="TOC2"/>
        <w:tabs>
          <w:tab w:val="right" w:leader="dot" w:pos="5030"/>
        </w:tabs>
        <w:rPr>
          <w:rFonts w:eastAsiaTheme="minorEastAsia"/>
          <w:b w:val="0"/>
          <w:smallCaps w:val="0"/>
          <w:noProof/>
          <w:sz w:val="22"/>
          <w:lang w:val="en-US" w:eastAsia="en-US" w:bidi="ar-SA"/>
        </w:rPr>
      </w:pPr>
      <w:hyperlink w:anchor="_Toc528309453" w:history="1">
        <w:r w:rsidRPr="001462FE">
          <w:rPr>
            <w:rStyle w:val="Hyperlink"/>
            <w:noProof/>
          </w:rPr>
          <w:t>Usluge Office 365</w:t>
        </w:r>
        <w:r>
          <w:rPr>
            <w:noProof/>
            <w:webHidden/>
          </w:rPr>
          <w:tab/>
        </w:r>
        <w:r>
          <w:rPr>
            <w:noProof/>
            <w:webHidden/>
          </w:rPr>
          <w:fldChar w:fldCharType="begin"/>
        </w:r>
        <w:r>
          <w:rPr>
            <w:noProof/>
            <w:webHidden/>
          </w:rPr>
          <w:instrText xml:space="preserve"> PAGEREF _Toc528309453 \h </w:instrText>
        </w:r>
        <w:r>
          <w:rPr>
            <w:noProof/>
            <w:webHidden/>
          </w:rPr>
        </w:r>
        <w:r>
          <w:rPr>
            <w:noProof/>
            <w:webHidden/>
          </w:rPr>
          <w:fldChar w:fldCharType="separate"/>
        </w:r>
        <w:r>
          <w:rPr>
            <w:noProof/>
            <w:webHidden/>
          </w:rPr>
          <w:t>24</w:t>
        </w:r>
        <w:r>
          <w:rPr>
            <w:noProof/>
            <w:webHidden/>
          </w:rPr>
          <w:fldChar w:fldCharType="end"/>
        </w:r>
      </w:hyperlink>
    </w:p>
    <w:p w14:paraId="1DD19ABE" w14:textId="28554EFA" w:rsidR="00AE2916" w:rsidRDefault="00AE2916">
      <w:pPr>
        <w:pStyle w:val="TOC4"/>
        <w:rPr>
          <w:rFonts w:eastAsiaTheme="minorEastAsia"/>
          <w:smallCaps w:val="0"/>
          <w:noProof/>
          <w:sz w:val="22"/>
          <w:lang w:val="en-US" w:eastAsia="en-US" w:bidi="ar-SA"/>
        </w:rPr>
      </w:pPr>
      <w:hyperlink w:anchor="_Toc528309454" w:history="1">
        <w:r w:rsidRPr="001462FE">
          <w:rPr>
            <w:rStyle w:val="Hyperlink"/>
            <w:noProof/>
          </w:rPr>
          <w:t>Exchange Online</w:t>
        </w:r>
        <w:r>
          <w:rPr>
            <w:noProof/>
            <w:webHidden/>
          </w:rPr>
          <w:tab/>
        </w:r>
        <w:r>
          <w:rPr>
            <w:noProof/>
            <w:webHidden/>
          </w:rPr>
          <w:fldChar w:fldCharType="begin"/>
        </w:r>
        <w:r>
          <w:rPr>
            <w:noProof/>
            <w:webHidden/>
          </w:rPr>
          <w:instrText xml:space="preserve"> PAGEREF _Toc528309454 \h </w:instrText>
        </w:r>
        <w:r>
          <w:rPr>
            <w:noProof/>
            <w:webHidden/>
          </w:rPr>
        </w:r>
        <w:r>
          <w:rPr>
            <w:noProof/>
            <w:webHidden/>
          </w:rPr>
          <w:fldChar w:fldCharType="separate"/>
        </w:r>
        <w:r>
          <w:rPr>
            <w:noProof/>
            <w:webHidden/>
          </w:rPr>
          <w:t>25</w:t>
        </w:r>
        <w:r>
          <w:rPr>
            <w:noProof/>
            <w:webHidden/>
          </w:rPr>
          <w:fldChar w:fldCharType="end"/>
        </w:r>
      </w:hyperlink>
    </w:p>
    <w:p w14:paraId="0D2A3368" w14:textId="3E1B14CA" w:rsidR="00AE2916" w:rsidRDefault="00AE2916">
      <w:pPr>
        <w:pStyle w:val="TOC4"/>
        <w:rPr>
          <w:rFonts w:eastAsiaTheme="minorEastAsia"/>
          <w:smallCaps w:val="0"/>
          <w:noProof/>
          <w:sz w:val="22"/>
          <w:lang w:val="en-US" w:eastAsia="en-US" w:bidi="ar-SA"/>
        </w:rPr>
      </w:pPr>
      <w:hyperlink w:anchor="_Toc528309455" w:history="1">
        <w:r w:rsidRPr="001462FE">
          <w:rPr>
            <w:rStyle w:val="Hyperlink"/>
            <w:noProof/>
          </w:rPr>
          <w:t>Aplikacije Office 365</w:t>
        </w:r>
        <w:r>
          <w:rPr>
            <w:noProof/>
            <w:webHidden/>
          </w:rPr>
          <w:tab/>
        </w:r>
        <w:r>
          <w:rPr>
            <w:noProof/>
            <w:webHidden/>
          </w:rPr>
          <w:fldChar w:fldCharType="begin"/>
        </w:r>
        <w:r>
          <w:rPr>
            <w:noProof/>
            <w:webHidden/>
          </w:rPr>
          <w:instrText xml:space="preserve"> PAGEREF _Toc528309455 \h </w:instrText>
        </w:r>
        <w:r>
          <w:rPr>
            <w:noProof/>
            <w:webHidden/>
          </w:rPr>
        </w:r>
        <w:r>
          <w:rPr>
            <w:noProof/>
            <w:webHidden/>
          </w:rPr>
          <w:fldChar w:fldCharType="separate"/>
        </w:r>
        <w:r>
          <w:rPr>
            <w:noProof/>
            <w:webHidden/>
          </w:rPr>
          <w:t>26</w:t>
        </w:r>
        <w:r>
          <w:rPr>
            <w:noProof/>
            <w:webHidden/>
          </w:rPr>
          <w:fldChar w:fldCharType="end"/>
        </w:r>
      </w:hyperlink>
    </w:p>
    <w:p w14:paraId="2702E217" w14:textId="7EA8AC6A" w:rsidR="00AE2916" w:rsidRDefault="00AE2916">
      <w:pPr>
        <w:pStyle w:val="TOC4"/>
        <w:rPr>
          <w:rFonts w:eastAsiaTheme="minorEastAsia"/>
          <w:smallCaps w:val="0"/>
          <w:noProof/>
          <w:sz w:val="22"/>
          <w:lang w:val="en-US" w:eastAsia="en-US" w:bidi="ar-SA"/>
        </w:rPr>
      </w:pPr>
      <w:hyperlink w:anchor="_Toc528309456" w:history="1">
        <w:r w:rsidRPr="001462FE">
          <w:rPr>
            <w:rStyle w:val="Hyperlink"/>
            <w:noProof/>
          </w:rPr>
          <w:t>Office Online</w:t>
        </w:r>
        <w:r>
          <w:rPr>
            <w:noProof/>
            <w:webHidden/>
          </w:rPr>
          <w:tab/>
        </w:r>
        <w:r>
          <w:rPr>
            <w:noProof/>
            <w:webHidden/>
          </w:rPr>
          <w:fldChar w:fldCharType="begin"/>
        </w:r>
        <w:r>
          <w:rPr>
            <w:noProof/>
            <w:webHidden/>
          </w:rPr>
          <w:instrText xml:space="preserve"> PAGEREF _Toc528309456 \h </w:instrText>
        </w:r>
        <w:r>
          <w:rPr>
            <w:noProof/>
            <w:webHidden/>
          </w:rPr>
        </w:r>
        <w:r>
          <w:rPr>
            <w:noProof/>
            <w:webHidden/>
          </w:rPr>
          <w:fldChar w:fldCharType="separate"/>
        </w:r>
        <w:r>
          <w:rPr>
            <w:noProof/>
            <w:webHidden/>
          </w:rPr>
          <w:t>27</w:t>
        </w:r>
        <w:r>
          <w:rPr>
            <w:noProof/>
            <w:webHidden/>
          </w:rPr>
          <w:fldChar w:fldCharType="end"/>
        </w:r>
      </w:hyperlink>
    </w:p>
    <w:p w14:paraId="34A866DF" w14:textId="27641B88" w:rsidR="00AE2916" w:rsidRDefault="00AE2916">
      <w:pPr>
        <w:pStyle w:val="TOC4"/>
        <w:rPr>
          <w:rFonts w:eastAsiaTheme="minorEastAsia"/>
          <w:smallCaps w:val="0"/>
          <w:noProof/>
          <w:sz w:val="22"/>
          <w:lang w:val="en-US" w:eastAsia="en-US" w:bidi="ar-SA"/>
        </w:rPr>
      </w:pPr>
      <w:hyperlink w:anchor="_Toc528309457" w:history="1">
        <w:r w:rsidRPr="001462FE">
          <w:rPr>
            <w:rStyle w:val="Hyperlink"/>
            <w:noProof/>
          </w:rPr>
          <w:t>OneDrive for Business</w:t>
        </w:r>
        <w:r>
          <w:rPr>
            <w:noProof/>
            <w:webHidden/>
          </w:rPr>
          <w:tab/>
        </w:r>
        <w:r>
          <w:rPr>
            <w:noProof/>
            <w:webHidden/>
          </w:rPr>
          <w:fldChar w:fldCharType="begin"/>
        </w:r>
        <w:r>
          <w:rPr>
            <w:noProof/>
            <w:webHidden/>
          </w:rPr>
          <w:instrText xml:space="preserve"> PAGEREF _Toc528309457 \h </w:instrText>
        </w:r>
        <w:r>
          <w:rPr>
            <w:noProof/>
            <w:webHidden/>
          </w:rPr>
        </w:r>
        <w:r>
          <w:rPr>
            <w:noProof/>
            <w:webHidden/>
          </w:rPr>
          <w:fldChar w:fldCharType="separate"/>
        </w:r>
        <w:r>
          <w:rPr>
            <w:noProof/>
            <w:webHidden/>
          </w:rPr>
          <w:t>27</w:t>
        </w:r>
        <w:r>
          <w:rPr>
            <w:noProof/>
            <w:webHidden/>
          </w:rPr>
          <w:fldChar w:fldCharType="end"/>
        </w:r>
      </w:hyperlink>
    </w:p>
    <w:p w14:paraId="3B7F3CAC" w14:textId="4D561FA7" w:rsidR="00AE2916" w:rsidRDefault="00AE2916">
      <w:pPr>
        <w:pStyle w:val="TOC4"/>
        <w:rPr>
          <w:rFonts w:eastAsiaTheme="minorEastAsia"/>
          <w:smallCaps w:val="0"/>
          <w:noProof/>
          <w:sz w:val="22"/>
          <w:lang w:val="en-US" w:eastAsia="en-US" w:bidi="ar-SA"/>
        </w:rPr>
      </w:pPr>
      <w:hyperlink w:anchor="_Toc528309458" w:history="1">
        <w:r w:rsidRPr="001462FE">
          <w:rPr>
            <w:rStyle w:val="Hyperlink"/>
            <w:noProof/>
          </w:rPr>
          <w:t>Proj</w:t>
        </w:r>
        <w:bookmarkStart w:id="2" w:name="_GoBack"/>
        <w:bookmarkEnd w:id="2"/>
        <w:r w:rsidRPr="001462FE">
          <w:rPr>
            <w:rStyle w:val="Hyperlink"/>
            <w:noProof/>
          </w:rPr>
          <w:t>ect Online</w:t>
        </w:r>
        <w:r>
          <w:rPr>
            <w:noProof/>
            <w:webHidden/>
          </w:rPr>
          <w:tab/>
        </w:r>
        <w:r>
          <w:rPr>
            <w:noProof/>
            <w:webHidden/>
          </w:rPr>
          <w:fldChar w:fldCharType="begin"/>
        </w:r>
        <w:r>
          <w:rPr>
            <w:noProof/>
            <w:webHidden/>
          </w:rPr>
          <w:instrText xml:space="preserve"> PAGEREF _Toc528309458 \h </w:instrText>
        </w:r>
        <w:r>
          <w:rPr>
            <w:noProof/>
            <w:webHidden/>
          </w:rPr>
        </w:r>
        <w:r>
          <w:rPr>
            <w:noProof/>
            <w:webHidden/>
          </w:rPr>
          <w:fldChar w:fldCharType="separate"/>
        </w:r>
        <w:r>
          <w:rPr>
            <w:noProof/>
            <w:webHidden/>
          </w:rPr>
          <w:t>27</w:t>
        </w:r>
        <w:r>
          <w:rPr>
            <w:noProof/>
            <w:webHidden/>
          </w:rPr>
          <w:fldChar w:fldCharType="end"/>
        </w:r>
      </w:hyperlink>
    </w:p>
    <w:p w14:paraId="1B476D26" w14:textId="7A22DE62" w:rsidR="00AE2916" w:rsidRDefault="00AE2916">
      <w:pPr>
        <w:pStyle w:val="TOC4"/>
        <w:rPr>
          <w:rFonts w:eastAsiaTheme="minorEastAsia"/>
          <w:smallCaps w:val="0"/>
          <w:noProof/>
          <w:sz w:val="22"/>
          <w:lang w:val="en-US" w:eastAsia="en-US" w:bidi="ar-SA"/>
        </w:rPr>
      </w:pPr>
      <w:hyperlink w:anchor="_Toc528309459" w:history="1">
        <w:r w:rsidRPr="001462FE">
          <w:rPr>
            <w:rStyle w:val="Hyperlink"/>
            <w:noProof/>
          </w:rPr>
          <w:t>SharePoint Online</w:t>
        </w:r>
        <w:r>
          <w:rPr>
            <w:noProof/>
            <w:webHidden/>
          </w:rPr>
          <w:tab/>
        </w:r>
        <w:r>
          <w:rPr>
            <w:noProof/>
            <w:webHidden/>
          </w:rPr>
          <w:fldChar w:fldCharType="begin"/>
        </w:r>
        <w:r>
          <w:rPr>
            <w:noProof/>
            <w:webHidden/>
          </w:rPr>
          <w:instrText xml:space="preserve"> PAGEREF _Toc528309459 \h </w:instrText>
        </w:r>
        <w:r>
          <w:rPr>
            <w:noProof/>
            <w:webHidden/>
          </w:rPr>
        </w:r>
        <w:r>
          <w:rPr>
            <w:noProof/>
            <w:webHidden/>
          </w:rPr>
          <w:fldChar w:fldCharType="separate"/>
        </w:r>
        <w:r>
          <w:rPr>
            <w:noProof/>
            <w:webHidden/>
          </w:rPr>
          <w:t>28</w:t>
        </w:r>
        <w:r>
          <w:rPr>
            <w:noProof/>
            <w:webHidden/>
          </w:rPr>
          <w:fldChar w:fldCharType="end"/>
        </w:r>
      </w:hyperlink>
    </w:p>
    <w:p w14:paraId="1E331C67" w14:textId="00B2D374" w:rsidR="00AE2916" w:rsidRDefault="00AE2916">
      <w:pPr>
        <w:pStyle w:val="TOC4"/>
        <w:rPr>
          <w:rFonts w:eastAsiaTheme="minorEastAsia"/>
          <w:smallCaps w:val="0"/>
          <w:noProof/>
          <w:sz w:val="22"/>
          <w:lang w:val="en-US" w:eastAsia="en-US" w:bidi="ar-SA"/>
        </w:rPr>
      </w:pPr>
      <w:hyperlink w:anchor="_Toc528309460" w:history="1">
        <w:r w:rsidRPr="001462FE">
          <w:rPr>
            <w:rStyle w:val="Hyperlink"/>
            <w:noProof/>
          </w:rPr>
          <w:t>Audio Services</w:t>
        </w:r>
        <w:r>
          <w:rPr>
            <w:noProof/>
            <w:webHidden/>
          </w:rPr>
          <w:tab/>
        </w:r>
        <w:r>
          <w:rPr>
            <w:noProof/>
            <w:webHidden/>
          </w:rPr>
          <w:fldChar w:fldCharType="begin"/>
        </w:r>
        <w:r>
          <w:rPr>
            <w:noProof/>
            <w:webHidden/>
          </w:rPr>
          <w:instrText xml:space="preserve"> PAGEREF _Toc528309460 \h </w:instrText>
        </w:r>
        <w:r>
          <w:rPr>
            <w:noProof/>
            <w:webHidden/>
          </w:rPr>
        </w:r>
        <w:r>
          <w:rPr>
            <w:noProof/>
            <w:webHidden/>
          </w:rPr>
          <w:fldChar w:fldCharType="separate"/>
        </w:r>
        <w:r>
          <w:rPr>
            <w:noProof/>
            <w:webHidden/>
          </w:rPr>
          <w:t>28</w:t>
        </w:r>
        <w:r>
          <w:rPr>
            <w:noProof/>
            <w:webHidden/>
          </w:rPr>
          <w:fldChar w:fldCharType="end"/>
        </w:r>
      </w:hyperlink>
    </w:p>
    <w:p w14:paraId="29D56DD7" w14:textId="2A9FE0EE" w:rsidR="00AE2916" w:rsidRDefault="00AE2916">
      <w:pPr>
        <w:pStyle w:val="TOC2"/>
        <w:tabs>
          <w:tab w:val="right" w:leader="dot" w:pos="5030"/>
        </w:tabs>
        <w:rPr>
          <w:rFonts w:eastAsiaTheme="minorEastAsia"/>
          <w:b w:val="0"/>
          <w:smallCaps w:val="0"/>
          <w:noProof/>
          <w:sz w:val="22"/>
          <w:lang w:val="en-US" w:eastAsia="en-US" w:bidi="ar-SA"/>
        </w:rPr>
      </w:pPr>
      <w:hyperlink w:anchor="_Toc528309461" w:history="1">
        <w:r w:rsidRPr="001462FE">
          <w:rPr>
            <w:rStyle w:val="Hyperlink"/>
            <w:noProof/>
          </w:rPr>
          <w:t>Ostale Online usluge</w:t>
        </w:r>
        <w:r>
          <w:rPr>
            <w:noProof/>
            <w:webHidden/>
          </w:rPr>
          <w:tab/>
        </w:r>
        <w:r>
          <w:rPr>
            <w:noProof/>
            <w:webHidden/>
          </w:rPr>
          <w:fldChar w:fldCharType="begin"/>
        </w:r>
        <w:r>
          <w:rPr>
            <w:noProof/>
            <w:webHidden/>
          </w:rPr>
          <w:instrText xml:space="preserve"> PAGEREF _Toc528309461 \h </w:instrText>
        </w:r>
        <w:r>
          <w:rPr>
            <w:noProof/>
            <w:webHidden/>
          </w:rPr>
        </w:r>
        <w:r>
          <w:rPr>
            <w:noProof/>
            <w:webHidden/>
          </w:rPr>
          <w:fldChar w:fldCharType="separate"/>
        </w:r>
        <w:r>
          <w:rPr>
            <w:noProof/>
            <w:webHidden/>
          </w:rPr>
          <w:t>29</w:t>
        </w:r>
        <w:r>
          <w:rPr>
            <w:noProof/>
            <w:webHidden/>
          </w:rPr>
          <w:fldChar w:fldCharType="end"/>
        </w:r>
      </w:hyperlink>
    </w:p>
    <w:p w14:paraId="7BE3A373" w14:textId="196FB310" w:rsidR="00AE2916" w:rsidRDefault="00AE2916">
      <w:pPr>
        <w:pStyle w:val="TOC4"/>
        <w:rPr>
          <w:rFonts w:eastAsiaTheme="minorEastAsia"/>
          <w:smallCaps w:val="0"/>
          <w:noProof/>
          <w:sz w:val="22"/>
          <w:lang w:val="en-US" w:eastAsia="en-US" w:bidi="ar-SA"/>
        </w:rPr>
      </w:pPr>
      <w:hyperlink w:anchor="_Toc528309462" w:history="1">
        <w:r w:rsidRPr="001462FE">
          <w:rPr>
            <w:rStyle w:val="Hyperlink"/>
            <w:noProof/>
          </w:rPr>
          <w:t>Bing karte Enterprise Platform i Mobile Asset Management Platform</w:t>
        </w:r>
        <w:r>
          <w:rPr>
            <w:noProof/>
            <w:webHidden/>
          </w:rPr>
          <w:tab/>
        </w:r>
        <w:r>
          <w:rPr>
            <w:noProof/>
            <w:webHidden/>
          </w:rPr>
          <w:fldChar w:fldCharType="begin"/>
        </w:r>
        <w:r>
          <w:rPr>
            <w:noProof/>
            <w:webHidden/>
          </w:rPr>
          <w:instrText xml:space="preserve"> PAGEREF _Toc528309462 \h </w:instrText>
        </w:r>
        <w:r>
          <w:rPr>
            <w:noProof/>
            <w:webHidden/>
          </w:rPr>
        </w:r>
        <w:r>
          <w:rPr>
            <w:noProof/>
            <w:webHidden/>
          </w:rPr>
          <w:fldChar w:fldCharType="separate"/>
        </w:r>
        <w:r>
          <w:rPr>
            <w:noProof/>
            <w:webHidden/>
          </w:rPr>
          <w:t>29</w:t>
        </w:r>
        <w:r>
          <w:rPr>
            <w:noProof/>
            <w:webHidden/>
          </w:rPr>
          <w:fldChar w:fldCharType="end"/>
        </w:r>
      </w:hyperlink>
    </w:p>
    <w:p w14:paraId="67026484" w14:textId="37B8AA65" w:rsidR="00AE2916" w:rsidRDefault="00AE2916">
      <w:pPr>
        <w:pStyle w:val="TOC4"/>
        <w:rPr>
          <w:rFonts w:eastAsiaTheme="minorEastAsia"/>
          <w:smallCaps w:val="0"/>
          <w:noProof/>
          <w:sz w:val="22"/>
          <w:lang w:val="en-US" w:eastAsia="en-US" w:bidi="ar-SA"/>
        </w:rPr>
      </w:pPr>
      <w:hyperlink w:anchor="_Toc528309463" w:history="1">
        <w:r w:rsidRPr="001462FE">
          <w:rPr>
            <w:rStyle w:val="Hyperlink"/>
            <w:noProof/>
          </w:rPr>
          <w:t>Platforma za poslovne aplikacije</w:t>
        </w:r>
        <w:r>
          <w:rPr>
            <w:noProof/>
            <w:webHidden/>
          </w:rPr>
          <w:tab/>
        </w:r>
        <w:r>
          <w:rPr>
            <w:noProof/>
            <w:webHidden/>
          </w:rPr>
          <w:fldChar w:fldCharType="begin"/>
        </w:r>
        <w:r>
          <w:rPr>
            <w:noProof/>
            <w:webHidden/>
          </w:rPr>
          <w:instrText xml:space="preserve"> PAGEREF _Toc528309463 \h </w:instrText>
        </w:r>
        <w:r>
          <w:rPr>
            <w:noProof/>
            <w:webHidden/>
          </w:rPr>
        </w:r>
        <w:r>
          <w:rPr>
            <w:noProof/>
            <w:webHidden/>
          </w:rPr>
          <w:fldChar w:fldCharType="separate"/>
        </w:r>
        <w:r>
          <w:rPr>
            <w:noProof/>
            <w:webHidden/>
          </w:rPr>
          <w:t>30</w:t>
        </w:r>
        <w:r>
          <w:rPr>
            <w:noProof/>
            <w:webHidden/>
          </w:rPr>
          <w:fldChar w:fldCharType="end"/>
        </w:r>
      </w:hyperlink>
    </w:p>
    <w:p w14:paraId="61D711F7" w14:textId="6274DC59" w:rsidR="00AE2916" w:rsidRDefault="00AE2916">
      <w:pPr>
        <w:pStyle w:val="TOC4"/>
        <w:rPr>
          <w:rFonts w:eastAsiaTheme="minorEastAsia"/>
          <w:smallCaps w:val="0"/>
          <w:noProof/>
          <w:sz w:val="22"/>
          <w:lang w:val="en-US" w:eastAsia="en-US" w:bidi="ar-SA"/>
        </w:rPr>
      </w:pPr>
      <w:hyperlink w:anchor="_Toc528309464" w:history="1">
        <w:r w:rsidRPr="001462FE">
          <w:rPr>
            <w:rStyle w:val="Hyperlink"/>
            <w:noProof/>
          </w:rPr>
          <w:t>Microsoft Cloud App Security</w:t>
        </w:r>
        <w:r>
          <w:rPr>
            <w:noProof/>
            <w:webHidden/>
          </w:rPr>
          <w:tab/>
        </w:r>
        <w:r>
          <w:rPr>
            <w:noProof/>
            <w:webHidden/>
          </w:rPr>
          <w:fldChar w:fldCharType="begin"/>
        </w:r>
        <w:r>
          <w:rPr>
            <w:noProof/>
            <w:webHidden/>
          </w:rPr>
          <w:instrText xml:space="preserve"> PAGEREF _Toc528309464 \h </w:instrText>
        </w:r>
        <w:r>
          <w:rPr>
            <w:noProof/>
            <w:webHidden/>
          </w:rPr>
        </w:r>
        <w:r>
          <w:rPr>
            <w:noProof/>
            <w:webHidden/>
          </w:rPr>
          <w:fldChar w:fldCharType="separate"/>
        </w:r>
        <w:r>
          <w:rPr>
            <w:noProof/>
            <w:webHidden/>
          </w:rPr>
          <w:t>30</w:t>
        </w:r>
        <w:r>
          <w:rPr>
            <w:noProof/>
            <w:webHidden/>
          </w:rPr>
          <w:fldChar w:fldCharType="end"/>
        </w:r>
      </w:hyperlink>
    </w:p>
    <w:p w14:paraId="12D90DCB" w14:textId="7EB62B3F" w:rsidR="00AE2916" w:rsidRDefault="00AE2916">
      <w:pPr>
        <w:pStyle w:val="TOC4"/>
        <w:rPr>
          <w:rFonts w:eastAsiaTheme="minorEastAsia"/>
          <w:smallCaps w:val="0"/>
          <w:noProof/>
          <w:sz w:val="22"/>
          <w:lang w:val="en-US" w:eastAsia="en-US" w:bidi="ar-SA"/>
        </w:rPr>
      </w:pPr>
      <w:hyperlink w:anchor="_Toc528309465" w:history="1">
        <w:r w:rsidRPr="001462FE">
          <w:rPr>
            <w:rStyle w:val="Hyperlink"/>
            <w:noProof/>
          </w:rPr>
          <w:t>Microsoft Intune</w:t>
        </w:r>
        <w:r>
          <w:rPr>
            <w:noProof/>
            <w:webHidden/>
          </w:rPr>
          <w:tab/>
        </w:r>
        <w:r>
          <w:rPr>
            <w:noProof/>
            <w:webHidden/>
          </w:rPr>
          <w:fldChar w:fldCharType="begin"/>
        </w:r>
        <w:r>
          <w:rPr>
            <w:noProof/>
            <w:webHidden/>
          </w:rPr>
          <w:instrText xml:space="preserve"> PAGEREF _Toc528309465 \h </w:instrText>
        </w:r>
        <w:r>
          <w:rPr>
            <w:noProof/>
            <w:webHidden/>
          </w:rPr>
        </w:r>
        <w:r>
          <w:rPr>
            <w:noProof/>
            <w:webHidden/>
          </w:rPr>
          <w:fldChar w:fldCharType="separate"/>
        </w:r>
        <w:r>
          <w:rPr>
            <w:noProof/>
            <w:webHidden/>
          </w:rPr>
          <w:t>31</w:t>
        </w:r>
        <w:r>
          <w:rPr>
            <w:noProof/>
            <w:webHidden/>
          </w:rPr>
          <w:fldChar w:fldCharType="end"/>
        </w:r>
      </w:hyperlink>
    </w:p>
    <w:p w14:paraId="2BF2EF27" w14:textId="50DA68A0" w:rsidR="00AE2916" w:rsidRDefault="00AE2916">
      <w:pPr>
        <w:pStyle w:val="TOC4"/>
        <w:rPr>
          <w:rFonts w:eastAsiaTheme="minorEastAsia"/>
          <w:smallCaps w:val="0"/>
          <w:noProof/>
          <w:sz w:val="22"/>
          <w:lang w:val="en-US" w:eastAsia="en-US" w:bidi="ar-SA"/>
        </w:rPr>
      </w:pPr>
      <w:hyperlink w:anchor="_Toc528309466" w:history="1">
        <w:r w:rsidRPr="001462FE">
          <w:rPr>
            <w:rStyle w:val="Hyperlink"/>
            <w:noProof/>
          </w:rPr>
          <w:t>Microsoft Learning</w:t>
        </w:r>
        <w:r>
          <w:rPr>
            <w:noProof/>
            <w:webHidden/>
          </w:rPr>
          <w:tab/>
        </w:r>
        <w:r>
          <w:rPr>
            <w:noProof/>
            <w:webHidden/>
          </w:rPr>
          <w:fldChar w:fldCharType="begin"/>
        </w:r>
        <w:r>
          <w:rPr>
            <w:noProof/>
            <w:webHidden/>
          </w:rPr>
          <w:instrText xml:space="preserve"> PAGEREF _Toc528309466 \h </w:instrText>
        </w:r>
        <w:r>
          <w:rPr>
            <w:noProof/>
            <w:webHidden/>
          </w:rPr>
        </w:r>
        <w:r>
          <w:rPr>
            <w:noProof/>
            <w:webHidden/>
          </w:rPr>
          <w:fldChar w:fldCharType="separate"/>
        </w:r>
        <w:r>
          <w:rPr>
            <w:noProof/>
            <w:webHidden/>
          </w:rPr>
          <w:t>31</w:t>
        </w:r>
        <w:r>
          <w:rPr>
            <w:noProof/>
            <w:webHidden/>
          </w:rPr>
          <w:fldChar w:fldCharType="end"/>
        </w:r>
      </w:hyperlink>
    </w:p>
    <w:p w14:paraId="21CD6CCF" w14:textId="6E593970" w:rsidR="00AE2916" w:rsidRDefault="00AE2916">
      <w:pPr>
        <w:pStyle w:val="TOC4"/>
        <w:rPr>
          <w:rFonts w:eastAsiaTheme="minorEastAsia"/>
          <w:smallCaps w:val="0"/>
          <w:noProof/>
          <w:sz w:val="22"/>
          <w:lang w:val="en-US" w:eastAsia="en-US" w:bidi="ar-SA"/>
        </w:rPr>
      </w:pPr>
      <w:hyperlink w:anchor="_Toc528309467" w:history="1">
        <w:r w:rsidRPr="001462FE">
          <w:rPr>
            <w:rStyle w:val="Hyperlink"/>
            <w:noProof/>
          </w:rPr>
          <w:t>Minecraft: Education Edition</w:t>
        </w:r>
        <w:r>
          <w:rPr>
            <w:noProof/>
            <w:webHidden/>
          </w:rPr>
          <w:tab/>
        </w:r>
        <w:r>
          <w:rPr>
            <w:noProof/>
            <w:webHidden/>
          </w:rPr>
          <w:fldChar w:fldCharType="begin"/>
        </w:r>
        <w:r>
          <w:rPr>
            <w:noProof/>
            <w:webHidden/>
          </w:rPr>
          <w:instrText xml:space="preserve"> PAGEREF _Toc528309467 \h </w:instrText>
        </w:r>
        <w:r>
          <w:rPr>
            <w:noProof/>
            <w:webHidden/>
          </w:rPr>
        </w:r>
        <w:r>
          <w:rPr>
            <w:noProof/>
            <w:webHidden/>
          </w:rPr>
          <w:fldChar w:fldCharType="separate"/>
        </w:r>
        <w:r>
          <w:rPr>
            <w:noProof/>
            <w:webHidden/>
          </w:rPr>
          <w:t>31</w:t>
        </w:r>
        <w:r>
          <w:rPr>
            <w:noProof/>
            <w:webHidden/>
          </w:rPr>
          <w:fldChar w:fldCharType="end"/>
        </w:r>
      </w:hyperlink>
    </w:p>
    <w:p w14:paraId="60D3F92B" w14:textId="16625EC7" w:rsidR="00AE2916" w:rsidRDefault="00AE2916">
      <w:pPr>
        <w:pStyle w:val="TOC4"/>
        <w:rPr>
          <w:rFonts w:eastAsiaTheme="minorEastAsia"/>
          <w:smallCaps w:val="0"/>
          <w:noProof/>
          <w:sz w:val="22"/>
          <w:lang w:val="en-US" w:eastAsia="en-US" w:bidi="ar-SA"/>
        </w:rPr>
      </w:pPr>
      <w:hyperlink w:anchor="_Toc528309468" w:history="1">
        <w:r w:rsidRPr="001462FE">
          <w:rPr>
            <w:rStyle w:val="Hyperlink"/>
            <w:noProof/>
          </w:rPr>
          <w:t>Office 365 Developer</w:t>
        </w:r>
        <w:r>
          <w:rPr>
            <w:noProof/>
            <w:webHidden/>
          </w:rPr>
          <w:tab/>
        </w:r>
        <w:r>
          <w:rPr>
            <w:noProof/>
            <w:webHidden/>
          </w:rPr>
          <w:fldChar w:fldCharType="begin"/>
        </w:r>
        <w:r>
          <w:rPr>
            <w:noProof/>
            <w:webHidden/>
          </w:rPr>
          <w:instrText xml:space="preserve"> PAGEREF _Toc528309468 \h </w:instrText>
        </w:r>
        <w:r>
          <w:rPr>
            <w:noProof/>
            <w:webHidden/>
          </w:rPr>
        </w:r>
        <w:r>
          <w:rPr>
            <w:noProof/>
            <w:webHidden/>
          </w:rPr>
          <w:fldChar w:fldCharType="separate"/>
        </w:r>
        <w:r>
          <w:rPr>
            <w:noProof/>
            <w:webHidden/>
          </w:rPr>
          <w:t>32</w:t>
        </w:r>
        <w:r>
          <w:rPr>
            <w:noProof/>
            <w:webHidden/>
          </w:rPr>
          <w:fldChar w:fldCharType="end"/>
        </w:r>
      </w:hyperlink>
    </w:p>
    <w:p w14:paraId="3F0ADAC3" w14:textId="31F685BA" w:rsidR="00AE2916" w:rsidRDefault="00AE2916">
      <w:pPr>
        <w:pStyle w:val="TOC4"/>
        <w:rPr>
          <w:rFonts w:eastAsiaTheme="minorEastAsia"/>
          <w:smallCaps w:val="0"/>
          <w:noProof/>
          <w:sz w:val="22"/>
          <w:lang w:val="en-US" w:eastAsia="en-US" w:bidi="ar-SA"/>
        </w:rPr>
      </w:pPr>
      <w:hyperlink w:anchor="_Toc528309469" w:history="1">
        <w:r w:rsidRPr="001462FE">
          <w:rPr>
            <w:rStyle w:val="Hyperlink"/>
            <w:noProof/>
          </w:rPr>
          <w:t>Računalni operacijski sustav Windows</w:t>
        </w:r>
        <w:r>
          <w:rPr>
            <w:noProof/>
            <w:webHidden/>
          </w:rPr>
          <w:tab/>
        </w:r>
        <w:r>
          <w:rPr>
            <w:noProof/>
            <w:webHidden/>
          </w:rPr>
          <w:fldChar w:fldCharType="begin"/>
        </w:r>
        <w:r>
          <w:rPr>
            <w:noProof/>
            <w:webHidden/>
          </w:rPr>
          <w:instrText xml:space="preserve"> PAGEREF _Toc528309469 \h </w:instrText>
        </w:r>
        <w:r>
          <w:rPr>
            <w:noProof/>
            <w:webHidden/>
          </w:rPr>
        </w:r>
        <w:r>
          <w:rPr>
            <w:noProof/>
            <w:webHidden/>
          </w:rPr>
          <w:fldChar w:fldCharType="separate"/>
        </w:r>
        <w:r>
          <w:rPr>
            <w:noProof/>
            <w:webHidden/>
          </w:rPr>
          <w:t>32</w:t>
        </w:r>
        <w:r>
          <w:rPr>
            <w:noProof/>
            <w:webHidden/>
          </w:rPr>
          <w:fldChar w:fldCharType="end"/>
        </w:r>
      </w:hyperlink>
    </w:p>
    <w:p w14:paraId="1E773326" w14:textId="66C11632" w:rsidR="00AE2916" w:rsidRDefault="00AE2916">
      <w:pPr>
        <w:pStyle w:val="TOC1"/>
        <w:tabs>
          <w:tab w:val="right" w:leader="dot" w:pos="5030"/>
        </w:tabs>
        <w:rPr>
          <w:rFonts w:eastAsiaTheme="minorEastAsia"/>
          <w:b w:val="0"/>
          <w:caps w:val="0"/>
          <w:noProof/>
          <w:sz w:val="22"/>
          <w:lang w:val="en-US" w:eastAsia="en-US" w:bidi="ar-SA"/>
        </w:rPr>
      </w:pPr>
      <w:hyperlink w:anchor="_Toc528309470" w:history="1">
        <w:r w:rsidRPr="001462FE">
          <w:rPr>
            <w:rStyle w:val="Hyperlink"/>
            <w:noProof/>
          </w:rPr>
          <w:t>Prilog 1 – Napomene</w:t>
        </w:r>
        <w:r>
          <w:rPr>
            <w:noProof/>
            <w:webHidden/>
          </w:rPr>
          <w:tab/>
        </w:r>
        <w:r>
          <w:rPr>
            <w:noProof/>
            <w:webHidden/>
          </w:rPr>
          <w:fldChar w:fldCharType="begin"/>
        </w:r>
        <w:r>
          <w:rPr>
            <w:noProof/>
            <w:webHidden/>
          </w:rPr>
          <w:instrText xml:space="preserve"> PAGEREF _Toc528309470 \h </w:instrText>
        </w:r>
        <w:r>
          <w:rPr>
            <w:noProof/>
            <w:webHidden/>
          </w:rPr>
        </w:r>
        <w:r>
          <w:rPr>
            <w:noProof/>
            <w:webHidden/>
          </w:rPr>
          <w:fldChar w:fldCharType="separate"/>
        </w:r>
        <w:r>
          <w:rPr>
            <w:noProof/>
            <w:webHidden/>
          </w:rPr>
          <w:t>33</w:t>
        </w:r>
        <w:r>
          <w:rPr>
            <w:noProof/>
            <w:webHidden/>
          </w:rPr>
          <w:fldChar w:fldCharType="end"/>
        </w:r>
      </w:hyperlink>
    </w:p>
    <w:p w14:paraId="5DF1F725" w14:textId="2AB0B192" w:rsidR="00AE2916" w:rsidRDefault="00AE2916">
      <w:pPr>
        <w:pStyle w:val="TOC3"/>
        <w:rPr>
          <w:rFonts w:eastAsiaTheme="minorEastAsia"/>
          <w:b w:val="0"/>
          <w:smallCaps w:val="0"/>
          <w:sz w:val="22"/>
          <w:lang w:val="en-US" w:eastAsia="en-US" w:bidi="ar-SA"/>
        </w:rPr>
      </w:pPr>
      <w:hyperlink w:anchor="_Toc528309471" w:history="1">
        <w:r w:rsidRPr="001462FE">
          <w:rPr>
            <w:rStyle w:val="Hyperlink"/>
            <w:lang w:val="hr-HR"/>
          </w:rPr>
          <w:t>Bing karte</w:t>
        </w:r>
        <w:r>
          <w:rPr>
            <w:webHidden/>
          </w:rPr>
          <w:tab/>
        </w:r>
        <w:r>
          <w:rPr>
            <w:webHidden/>
          </w:rPr>
          <w:fldChar w:fldCharType="begin"/>
        </w:r>
        <w:r>
          <w:rPr>
            <w:webHidden/>
          </w:rPr>
          <w:instrText xml:space="preserve"> PAGEREF _Toc528309471 \h </w:instrText>
        </w:r>
        <w:r>
          <w:rPr>
            <w:webHidden/>
          </w:rPr>
        </w:r>
        <w:r>
          <w:rPr>
            <w:webHidden/>
          </w:rPr>
          <w:fldChar w:fldCharType="separate"/>
        </w:r>
        <w:r>
          <w:rPr>
            <w:webHidden/>
          </w:rPr>
          <w:t>33</w:t>
        </w:r>
        <w:r>
          <w:rPr>
            <w:webHidden/>
          </w:rPr>
          <w:fldChar w:fldCharType="end"/>
        </w:r>
      </w:hyperlink>
    </w:p>
    <w:p w14:paraId="26A32514" w14:textId="6FF20A52" w:rsidR="00AE2916" w:rsidRDefault="00AE2916">
      <w:pPr>
        <w:pStyle w:val="TOC3"/>
        <w:rPr>
          <w:rFonts w:eastAsiaTheme="minorEastAsia"/>
          <w:b w:val="0"/>
          <w:smallCaps w:val="0"/>
          <w:sz w:val="22"/>
          <w:lang w:val="en-US" w:eastAsia="en-US" w:bidi="ar-SA"/>
        </w:rPr>
      </w:pPr>
      <w:hyperlink w:anchor="_Toc528309472" w:history="1">
        <w:r w:rsidRPr="001462FE">
          <w:rPr>
            <w:rStyle w:val="Hyperlink"/>
            <w:lang w:val="hr-HR"/>
          </w:rPr>
          <w:t>Profesionalne usluge</w:t>
        </w:r>
        <w:r>
          <w:rPr>
            <w:webHidden/>
          </w:rPr>
          <w:tab/>
        </w:r>
        <w:r>
          <w:rPr>
            <w:webHidden/>
          </w:rPr>
          <w:fldChar w:fldCharType="begin"/>
        </w:r>
        <w:r>
          <w:rPr>
            <w:webHidden/>
          </w:rPr>
          <w:instrText xml:space="preserve"> PAGEREF _Toc528309472 \h </w:instrText>
        </w:r>
        <w:r>
          <w:rPr>
            <w:webHidden/>
          </w:rPr>
        </w:r>
        <w:r>
          <w:rPr>
            <w:webHidden/>
          </w:rPr>
          <w:fldChar w:fldCharType="separate"/>
        </w:r>
        <w:r>
          <w:rPr>
            <w:webHidden/>
          </w:rPr>
          <w:t>33</w:t>
        </w:r>
        <w:r>
          <w:rPr>
            <w:webHidden/>
          </w:rPr>
          <w:fldChar w:fldCharType="end"/>
        </w:r>
      </w:hyperlink>
    </w:p>
    <w:p w14:paraId="5BD2338D" w14:textId="02CCAAB9" w:rsidR="00AE2916" w:rsidRDefault="00AE2916">
      <w:pPr>
        <w:pStyle w:val="TOC3"/>
        <w:rPr>
          <w:rFonts w:eastAsiaTheme="minorEastAsia"/>
          <w:b w:val="0"/>
          <w:smallCaps w:val="0"/>
          <w:sz w:val="22"/>
          <w:lang w:val="en-US" w:eastAsia="en-US" w:bidi="ar-SA"/>
        </w:rPr>
      </w:pPr>
      <w:hyperlink w:anchor="_Toc528309473" w:history="1">
        <w:r w:rsidRPr="001462FE">
          <w:rPr>
            <w:rStyle w:val="Hyperlink"/>
            <w:lang w:val="hr-HR"/>
          </w:rPr>
          <w:t>Obavijest o H.265/HEVC kodiranju za Azure Media Services</w:t>
        </w:r>
        <w:r>
          <w:rPr>
            <w:webHidden/>
          </w:rPr>
          <w:tab/>
        </w:r>
        <w:r>
          <w:rPr>
            <w:webHidden/>
          </w:rPr>
          <w:fldChar w:fldCharType="begin"/>
        </w:r>
        <w:r>
          <w:rPr>
            <w:webHidden/>
          </w:rPr>
          <w:instrText xml:space="preserve"> PAGEREF _Toc528309473 \h </w:instrText>
        </w:r>
        <w:r>
          <w:rPr>
            <w:webHidden/>
          </w:rPr>
        </w:r>
        <w:r>
          <w:rPr>
            <w:webHidden/>
          </w:rPr>
          <w:fldChar w:fldCharType="separate"/>
        </w:r>
        <w:r>
          <w:rPr>
            <w:webHidden/>
          </w:rPr>
          <w:t>35</w:t>
        </w:r>
        <w:r>
          <w:rPr>
            <w:webHidden/>
          </w:rPr>
          <w:fldChar w:fldCharType="end"/>
        </w:r>
      </w:hyperlink>
    </w:p>
    <w:p w14:paraId="2A108669" w14:textId="423A4FC9" w:rsidR="00AE2916" w:rsidRDefault="00AE2916">
      <w:pPr>
        <w:pStyle w:val="TOC3"/>
        <w:rPr>
          <w:rFonts w:eastAsiaTheme="minorEastAsia"/>
          <w:b w:val="0"/>
          <w:smallCaps w:val="0"/>
          <w:sz w:val="22"/>
          <w:lang w:val="en-US" w:eastAsia="en-US" w:bidi="ar-SA"/>
        </w:rPr>
      </w:pPr>
      <w:hyperlink w:anchor="_Toc528309474" w:history="1">
        <w:r w:rsidRPr="001462FE">
          <w:rPr>
            <w:rStyle w:val="Hyperlink"/>
            <w:lang w:val="hr-HR"/>
          </w:rPr>
          <w:t>Obavijest o programu Adobe Flash Player</w:t>
        </w:r>
        <w:r>
          <w:rPr>
            <w:webHidden/>
          </w:rPr>
          <w:tab/>
        </w:r>
        <w:r>
          <w:rPr>
            <w:webHidden/>
          </w:rPr>
          <w:fldChar w:fldCharType="begin"/>
        </w:r>
        <w:r>
          <w:rPr>
            <w:webHidden/>
          </w:rPr>
          <w:instrText xml:space="preserve"> PAGEREF _Toc528309474 \h </w:instrText>
        </w:r>
        <w:r>
          <w:rPr>
            <w:webHidden/>
          </w:rPr>
        </w:r>
        <w:r>
          <w:rPr>
            <w:webHidden/>
          </w:rPr>
          <w:fldChar w:fldCharType="separate"/>
        </w:r>
        <w:r>
          <w:rPr>
            <w:webHidden/>
          </w:rPr>
          <w:t>35</w:t>
        </w:r>
        <w:r>
          <w:rPr>
            <w:webHidden/>
          </w:rPr>
          <w:fldChar w:fldCharType="end"/>
        </w:r>
      </w:hyperlink>
    </w:p>
    <w:p w14:paraId="570129FB" w14:textId="3C2EF4EF" w:rsidR="00AE2916" w:rsidRDefault="00AE2916">
      <w:pPr>
        <w:pStyle w:val="TOC3"/>
        <w:rPr>
          <w:rFonts w:eastAsiaTheme="minorEastAsia"/>
          <w:b w:val="0"/>
          <w:smallCaps w:val="0"/>
          <w:sz w:val="22"/>
          <w:lang w:val="en-US" w:eastAsia="en-US" w:bidi="ar-SA"/>
        </w:rPr>
      </w:pPr>
      <w:hyperlink w:anchor="_Toc528309475" w:history="1">
        <w:r w:rsidRPr="001462FE">
          <w:rPr>
            <w:rStyle w:val="Hyperlink"/>
            <w:lang w:val="hr-HR"/>
          </w:rPr>
          <w:t>Napomena o Vizualnom standardu H.264/AVC, Videostandardu VC-1, Vizualnom standardu MPEG-4 Part 2 i Videostandardu MPEG-2</w:t>
        </w:r>
        <w:r>
          <w:rPr>
            <w:webHidden/>
          </w:rPr>
          <w:tab/>
        </w:r>
        <w:r>
          <w:rPr>
            <w:webHidden/>
          </w:rPr>
          <w:fldChar w:fldCharType="begin"/>
        </w:r>
        <w:r>
          <w:rPr>
            <w:webHidden/>
          </w:rPr>
          <w:instrText xml:space="preserve"> PAGEREF _Toc528309475 \h </w:instrText>
        </w:r>
        <w:r>
          <w:rPr>
            <w:webHidden/>
          </w:rPr>
        </w:r>
        <w:r>
          <w:rPr>
            <w:webHidden/>
          </w:rPr>
          <w:fldChar w:fldCharType="separate"/>
        </w:r>
        <w:r>
          <w:rPr>
            <w:webHidden/>
          </w:rPr>
          <w:t>35</w:t>
        </w:r>
        <w:r>
          <w:rPr>
            <w:webHidden/>
          </w:rPr>
          <w:fldChar w:fldCharType="end"/>
        </w:r>
      </w:hyperlink>
    </w:p>
    <w:p w14:paraId="62B47918" w14:textId="537B2A8E" w:rsidR="00AE2916" w:rsidRDefault="00AE2916">
      <w:pPr>
        <w:pStyle w:val="TOC1"/>
        <w:tabs>
          <w:tab w:val="right" w:leader="dot" w:pos="5030"/>
        </w:tabs>
        <w:rPr>
          <w:rFonts w:eastAsiaTheme="minorEastAsia"/>
          <w:b w:val="0"/>
          <w:caps w:val="0"/>
          <w:noProof/>
          <w:sz w:val="22"/>
          <w:lang w:val="en-US" w:eastAsia="en-US" w:bidi="ar-SA"/>
        </w:rPr>
      </w:pPr>
      <w:hyperlink w:anchor="_Toc528309476" w:history="1">
        <w:r w:rsidRPr="001462FE">
          <w:rPr>
            <w:rStyle w:val="Hyperlink"/>
            <w:noProof/>
          </w:rPr>
          <w:t>Prilog 2 – Paketi pretplatničkih licenci</w:t>
        </w:r>
        <w:r>
          <w:rPr>
            <w:noProof/>
            <w:webHidden/>
          </w:rPr>
          <w:tab/>
        </w:r>
        <w:r>
          <w:rPr>
            <w:noProof/>
            <w:webHidden/>
          </w:rPr>
          <w:fldChar w:fldCharType="begin"/>
        </w:r>
        <w:r>
          <w:rPr>
            <w:noProof/>
            <w:webHidden/>
          </w:rPr>
          <w:instrText xml:space="preserve"> PAGEREF _Toc528309476 \h </w:instrText>
        </w:r>
        <w:r>
          <w:rPr>
            <w:noProof/>
            <w:webHidden/>
          </w:rPr>
        </w:r>
        <w:r>
          <w:rPr>
            <w:noProof/>
            <w:webHidden/>
          </w:rPr>
          <w:fldChar w:fldCharType="separate"/>
        </w:r>
        <w:r>
          <w:rPr>
            <w:noProof/>
            <w:webHidden/>
          </w:rPr>
          <w:t>37</w:t>
        </w:r>
        <w:r>
          <w:rPr>
            <w:noProof/>
            <w:webHidden/>
          </w:rPr>
          <w:fldChar w:fldCharType="end"/>
        </w:r>
      </w:hyperlink>
    </w:p>
    <w:p w14:paraId="409671AC" w14:textId="64457B50" w:rsidR="00AE2916" w:rsidRDefault="00AE2916">
      <w:pPr>
        <w:pStyle w:val="TOC3"/>
        <w:rPr>
          <w:rFonts w:eastAsiaTheme="minorEastAsia"/>
          <w:b w:val="0"/>
          <w:smallCaps w:val="0"/>
          <w:sz w:val="22"/>
          <w:lang w:val="en-US" w:eastAsia="en-US" w:bidi="ar-SA"/>
        </w:rPr>
      </w:pPr>
      <w:hyperlink w:anchor="_Toc528309477" w:history="1">
        <w:r w:rsidRPr="001462FE">
          <w:rPr>
            <w:rStyle w:val="Hyperlink"/>
          </w:rPr>
          <w:t>Javni sektor</w:t>
        </w:r>
        <w:r>
          <w:rPr>
            <w:webHidden/>
          </w:rPr>
          <w:tab/>
        </w:r>
        <w:r>
          <w:rPr>
            <w:webHidden/>
          </w:rPr>
          <w:fldChar w:fldCharType="begin"/>
        </w:r>
        <w:r>
          <w:rPr>
            <w:webHidden/>
          </w:rPr>
          <w:instrText xml:space="preserve"> PAGEREF _Toc528309477 \h </w:instrText>
        </w:r>
        <w:r>
          <w:rPr>
            <w:webHidden/>
          </w:rPr>
        </w:r>
        <w:r>
          <w:rPr>
            <w:webHidden/>
          </w:rPr>
          <w:fldChar w:fldCharType="separate"/>
        </w:r>
        <w:r>
          <w:rPr>
            <w:webHidden/>
          </w:rPr>
          <w:t>38</w:t>
        </w:r>
        <w:r>
          <w:rPr>
            <w:webHidden/>
          </w:rPr>
          <w:fldChar w:fldCharType="end"/>
        </w:r>
      </w:hyperlink>
    </w:p>
    <w:p w14:paraId="6693B929" w14:textId="604A0113" w:rsidR="00AE2916" w:rsidRDefault="00AE2916">
      <w:pPr>
        <w:pStyle w:val="TOC1"/>
        <w:tabs>
          <w:tab w:val="right" w:leader="dot" w:pos="5030"/>
        </w:tabs>
        <w:rPr>
          <w:rFonts w:eastAsiaTheme="minorEastAsia"/>
          <w:b w:val="0"/>
          <w:caps w:val="0"/>
          <w:noProof/>
          <w:sz w:val="22"/>
          <w:lang w:val="en-US" w:eastAsia="en-US" w:bidi="ar-SA"/>
        </w:rPr>
      </w:pPr>
      <w:hyperlink w:anchor="_Toc528309478" w:history="1">
        <w:r w:rsidRPr="001462FE">
          <w:rPr>
            <w:rStyle w:val="Hyperlink"/>
            <w:noProof/>
          </w:rPr>
          <w:t>Prilog 3 – Standardne ugovorne klauzule (Izvođači obrade podataka)</w:t>
        </w:r>
        <w:r>
          <w:rPr>
            <w:noProof/>
            <w:webHidden/>
          </w:rPr>
          <w:tab/>
        </w:r>
        <w:r>
          <w:rPr>
            <w:noProof/>
            <w:webHidden/>
          </w:rPr>
          <w:fldChar w:fldCharType="begin"/>
        </w:r>
        <w:r>
          <w:rPr>
            <w:noProof/>
            <w:webHidden/>
          </w:rPr>
          <w:instrText xml:space="preserve"> PAGEREF _Toc528309478 \h </w:instrText>
        </w:r>
        <w:r>
          <w:rPr>
            <w:noProof/>
            <w:webHidden/>
          </w:rPr>
        </w:r>
        <w:r>
          <w:rPr>
            <w:noProof/>
            <w:webHidden/>
          </w:rPr>
          <w:fldChar w:fldCharType="separate"/>
        </w:r>
        <w:r>
          <w:rPr>
            <w:noProof/>
            <w:webHidden/>
          </w:rPr>
          <w:t>39</w:t>
        </w:r>
        <w:r>
          <w:rPr>
            <w:noProof/>
            <w:webHidden/>
          </w:rPr>
          <w:fldChar w:fldCharType="end"/>
        </w:r>
      </w:hyperlink>
    </w:p>
    <w:p w14:paraId="4C334664" w14:textId="3B9DC36A" w:rsidR="00AE2916" w:rsidRDefault="00AE2916">
      <w:pPr>
        <w:pStyle w:val="TOC1"/>
        <w:tabs>
          <w:tab w:val="right" w:leader="dot" w:pos="5030"/>
        </w:tabs>
        <w:rPr>
          <w:rFonts w:eastAsiaTheme="minorEastAsia"/>
          <w:b w:val="0"/>
          <w:caps w:val="0"/>
          <w:noProof/>
          <w:sz w:val="22"/>
          <w:lang w:val="en-US" w:eastAsia="en-US" w:bidi="ar-SA"/>
        </w:rPr>
      </w:pPr>
      <w:hyperlink w:anchor="_Toc528309479" w:history="1">
        <w:r w:rsidRPr="001462FE">
          <w:rPr>
            <w:rStyle w:val="Hyperlink"/>
            <w:noProof/>
          </w:rPr>
          <w:t>Dodatak 4 – Odredbe Opće uredbe o zaštiti podataka Europske unije</w:t>
        </w:r>
        <w:r>
          <w:rPr>
            <w:noProof/>
            <w:webHidden/>
          </w:rPr>
          <w:tab/>
        </w:r>
        <w:r>
          <w:rPr>
            <w:noProof/>
            <w:webHidden/>
          </w:rPr>
          <w:fldChar w:fldCharType="begin"/>
        </w:r>
        <w:r>
          <w:rPr>
            <w:noProof/>
            <w:webHidden/>
          </w:rPr>
          <w:instrText xml:space="preserve"> PAGEREF _Toc528309479 \h </w:instrText>
        </w:r>
        <w:r>
          <w:rPr>
            <w:noProof/>
            <w:webHidden/>
          </w:rPr>
        </w:r>
        <w:r>
          <w:rPr>
            <w:noProof/>
            <w:webHidden/>
          </w:rPr>
          <w:fldChar w:fldCharType="separate"/>
        </w:r>
        <w:r>
          <w:rPr>
            <w:noProof/>
            <w:webHidden/>
          </w:rPr>
          <w:t>45</w:t>
        </w:r>
        <w:r>
          <w:rPr>
            <w:noProof/>
            <w:webHidden/>
          </w:rPr>
          <w:fldChar w:fldCharType="end"/>
        </w:r>
      </w:hyperlink>
    </w:p>
    <w:p w14:paraId="092C9288" w14:textId="63658C83"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309407"/>
      <w:r>
        <w:lastRenderedPageBreak/>
        <w:t>Uvod</w:t>
      </w:r>
      <w:bookmarkEnd w:id="3"/>
      <w:bookmarkEnd w:id="4"/>
      <w:bookmarkEnd w:id="5"/>
      <w:bookmarkEnd w:id="12"/>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28309408"/>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28309409"/>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28309410"/>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28309411"/>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3440912D" w14:textId="77777777" w:rsidR="006E0AA0" w:rsidRDefault="006E0AA0" w:rsidP="006E0AA0">
      <w:pPr>
        <w:pStyle w:val="ProductList-Offering1Heading"/>
      </w:pPr>
      <w:bookmarkStart w:id="22" w:name="_Toc527036884"/>
      <w:bookmarkStart w:id="23" w:name="_Toc507768536"/>
      <w:bookmarkStart w:id="24" w:name="_Toc525753840"/>
      <w:bookmarkStart w:id="25" w:name="_Toc528309412"/>
      <w:r>
        <w:t>Pojašnjenja i sažetak promjena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6E0AA0" w:rsidRPr="00AD6DB4" w14:paraId="30788077" w14:textId="77777777" w:rsidTr="004D0052">
        <w:trPr>
          <w:tblHeader/>
        </w:trPr>
        <w:tc>
          <w:tcPr>
            <w:tcW w:w="5395" w:type="dxa"/>
            <w:shd w:val="clear" w:color="auto" w:fill="0072C6"/>
          </w:tcPr>
          <w:p w14:paraId="2C0E3C59" w14:textId="77777777" w:rsidR="006E0AA0" w:rsidRPr="00231971" w:rsidRDefault="006E0AA0" w:rsidP="004D0052">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392DE35F" w14:textId="77777777" w:rsidR="006E0AA0" w:rsidRPr="00231971" w:rsidRDefault="006E0AA0" w:rsidP="004D0052">
            <w:pPr>
              <w:pStyle w:val="ProductList-Body"/>
              <w:spacing w:before="20" w:after="20"/>
              <w:rPr>
                <w:color w:val="FFFFFF" w:themeColor="background1"/>
                <w:sz w:val="16"/>
                <w:szCs w:val="16"/>
              </w:rPr>
            </w:pPr>
            <w:r>
              <w:rPr>
                <w:color w:val="FFFFFF" w:themeColor="background1"/>
                <w:sz w:val="16"/>
                <w:szCs w:val="16"/>
              </w:rPr>
              <w:t>Izbrisani dijelovi</w:t>
            </w:r>
          </w:p>
        </w:tc>
      </w:tr>
      <w:tr w:rsidR="006E0AA0" w:rsidRPr="00A47BC4" w14:paraId="78DE6B7B" w14:textId="77777777" w:rsidTr="004D0052">
        <w:tc>
          <w:tcPr>
            <w:tcW w:w="5395" w:type="dxa"/>
            <w:vAlign w:val="bottom"/>
          </w:tcPr>
          <w:p w14:paraId="19E51D9D" w14:textId="77777777" w:rsidR="006E0AA0" w:rsidRPr="00A612BA" w:rsidRDefault="006E0AA0" w:rsidP="004D0052">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05ADD559" w14:textId="77777777" w:rsidR="006E0AA0" w:rsidRPr="00E92AA5" w:rsidRDefault="006E0AA0" w:rsidP="004D0052">
            <w:pPr>
              <w:pStyle w:val="ProductList-Body"/>
              <w:rPr>
                <w:rFonts w:cstheme="minorHAnsi"/>
                <w:sz w:val="16"/>
                <w:szCs w:val="16"/>
              </w:rPr>
            </w:pPr>
            <w:r>
              <w:rPr>
                <w:rFonts w:cstheme="minorHAnsi"/>
                <w:sz w:val="16"/>
                <w:szCs w:val="16"/>
              </w:rPr>
              <w:t>Microsoft Intune (po uređaju)</w:t>
            </w:r>
          </w:p>
        </w:tc>
      </w:tr>
      <w:tr w:rsidR="006E0AA0" w:rsidRPr="00A47BC4" w14:paraId="5045BB57" w14:textId="77777777" w:rsidTr="004D0052">
        <w:tc>
          <w:tcPr>
            <w:tcW w:w="5395" w:type="dxa"/>
            <w:vAlign w:val="bottom"/>
          </w:tcPr>
          <w:p w14:paraId="07CE37B6" w14:textId="77777777" w:rsidR="006E0AA0" w:rsidRPr="00E92AA5" w:rsidRDefault="006E0AA0" w:rsidP="004D0052">
            <w:pPr>
              <w:pStyle w:val="ProductList-Body"/>
              <w:rPr>
                <w:rFonts w:cstheme="minorHAnsi"/>
                <w:sz w:val="16"/>
                <w:szCs w:val="16"/>
              </w:rPr>
            </w:pPr>
            <w:r>
              <w:rPr>
                <w:rFonts w:cstheme="minorHAnsi"/>
                <w:sz w:val="16"/>
                <w:szCs w:val="16"/>
              </w:rPr>
              <w:t>Microsoft Intune za uređaje</w:t>
            </w:r>
          </w:p>
        </w:tc>
        <w:tc>
          <w:tcPr>
            <w:tcW w:w="5395" w:type="dxa"/>
            <w:vAlign w:val="bottom"/>
          </w:tcPr>
          <w:p w14:paraId="0D3BF57F" w14:textId="77777777" w:rsidR="006E0AA0" w:rsidRPr="00E92AA5" w:rsidRDefault="006E0AA0" w:rsidP="004D0052">
            <w:pPr>
              <w:pStyle w:val="ProductList-Body"/>
              <w:rPr>
                <w:rFonts w:cstheme="minorHAnsi"/>
                <w:sz w:val="16"/>
                <w:szCs w:val="16"/>
              </w:rPr>
            </w:pPr>
          </w:p>
        </w:tc>
      </w:tr>
    </w:tbl>
    <w:p w14:paraId="1E30C6E8" w14:textId="77777777" w:rsidR="006E0AA0" w:rsidRDefault="006E0AA0" w:rsidP="006E0AA0">
      <w:pPr>
        <w:pStyle w:val="ProductList-Body"/>
      </w:pPr>
    </w:p>
    <w:p w14:paraId="504B8500" w14:textId="77777777" w:rsidR="006E0AA0" w:rsidRDefault="006E0AA0" w:rsidP="006E0AA0">
      <w:pPr>
        <w:pStyle w:val="ProductList-ClauseHeading"/>
        <w:outlineLvl w:val="2"/>
      </w:pPr>
      <w:r>
        <w:t>Odredbe o zaštiti osobnih podataka</w:t>
      </w:r>
    </w:p>
    <w:p w14:paraId="7C3A3F37" w14:textId="77777777" w:rsidR="006E0AA0" w:rsidRDefault="006E0AA0" w:rsidP="006E0AA0">
      <w:pPr>
        <w:pStyle w:val="ProductList-Body"/>
      </w:pPr>
      <w:hyperlink w:anchor="AppendixA_CoreOnlineServices" w:history="1">
        <w:r>
          <w:rPr>
            <w:rStyle w:val="Hyperlink"/>
          </w:rPr>
          <w:t xml:space="preserve">Dodatak A – Osnovne </w:t>
        </w:r>
        <w:r>
          <w:rPr>
            <w:rStyle w:val="Hyperlink"/>
          </w:rPr>
          <w:t>O</w:t>
        </w:r>
        <w:r>
          <w:rPr>
            <w:rStyle w:val="Hyperlink"/>
          </w:rPr>
          <w:t>nline usluge</w:t>
        </w:r>
      </w:hyperlink>
      <w:r>
        <w:t xml:space="preserve">: usluge Azure Databricks i Azure Kubernetes dodane su kao dio osnovnih usluga Microsoft Azure Core Services. </w:t>
      </w:r>
    </w:p>
    <w:p w14:paraId="61982899" w14:textId="77777777" w:rsidR="006E0AA0" w:rsidRDefault="006E0AA0" w:rsidP="006E0AA0">
      <w:pPr>
        <w:pStyle w:val="ProductList-Body"/>
      </w:pPr>
    </w:p>
    <w:p w14:paraId="255A6D18" w14:textId="77777777" w:rsidR="006E0AA0" w:rsidRDefault="006E0AA0" w:rsidP="006E0AA0">
      <w:pPr>
        <w:pStyle w:val="ProductList-ClauseHeading"/>
        <w:outlineLvl w:val="2"/>
      </w:pPr>
      <w:r>
        <w:t>Posebne odredbe za pojedinačne Online usluge</w:t>
      </w:r>
    </w:p>
    <w:p w14:paraId="191800B2" w14:textId="02C76EE9" w:rsidR="006E0AA0" w:rsidRDefault="006E0AA0" w:rsidP="006E0AA0">
      <w:pPr>
        <w:pStyle w:val="ProductList-Body"/>
      </w:pPr>
      <w:hyperlink w:anchor="MicrosoftAzureServices" w:history="1">
        <w:r>
          <w:rPr>
            <w:rStyle w:val="Hyperlink"/>
          </w:rPr>
          <w:t>Usluge Micro</w:t>
        </w:r>
        <w:r>
          <w:rPr>
            <w:rStyle w:val="Hyperlink"/>
          </w:rPr>
          <w:t>s</w:t>
        </w:r>
        <w:r>
          <w:rPr>
            <w:rStyle w:val="Hyperlink"/>
          </w:rPr>
          <w:t>of</w:t>
        </w:r>
        <w:r>
          <w:rPr>
            <w:rStyle w:val="Hyperlink"/>
          </w:rPr>
          <w:t>t</w:t>
        </w:r>
        <w:r>
          <w:rPr>
            <w:rStyle w:val="Hyperlink"/>
          </w:rPr>
          <w:t xml:space="preserve"> Azure</w:t>
        </w:r>
      </w:hyperlink>
      <w:r>
        <w:t>: ažurirana je definicija „Usluga Bing pretraživanja“ kako bi uključila trenutačne API-jeve.</w:t>
      </w:r>
    </w:p>
    <w:p w14:paraId="48DF7160" w14:textId="19B912BA" w:rsidR="006E0AA0" w:rsidRDefault="006E0AA0" w:rsidP="006E0AA0">
      <w:pPr>
        <w:pStyle w:val="ProductList-Body"/>
      </w:pPr>
      <w:hyperlink w:anchor="AzureActiveDirectoryPremium" w:history="1">
        <w:r>
          <w:rPr>
            <w:rStyle w:val="Hyperlink"/>
          </w:rPr>
          <w:t>Azure Active Direc</w:t>
        </w:r>
        <w:r>
          <w:rPr>
            <w:rStyle w:val="Hyperlink"/>
          </w:rPr>
          <w:t>t</w:t>
        </w:r>
        <w:r>
          <w:rPr>
            <w:rStyle w:val="Hyperlink"/>
          </w:rPr>
          <w:t>ory Premium</w:t>
        </w:r>
      </w:hyperlink>
      <w:r>
        <w:t>: dodana je klauzula o dopuštanju pristupa vanjskim korisnicima kako bi se vanjskim korisnicima podržao pristup.</w:t>
      </w:r>
    </w:p>
    <w:p w14:paraId="3F0D3901" w14:textId="77777777" w:rsidR="006E0AA0" w:rsidRDefault="006E0AA0" w:rsidP="006E0AA0">
      <w:pPr>
        <w:pStyle w:val="ProductList-Body"/>
      </w:pPr>
      <w:hyperlink w:anchor="Dynamics365" w:history="1">
        <w:r>
          <w:rPr>
            <w:rStyle w:val="Hyperlink"/>
          </w:rPr>
          <w:t>Usluge Microsoft Dynam</w:t>
        </w:r>
        <w:r>
          <w:rPr>
            <w:rStyle w:val="Hyperlink"/>
          </w:rPr>
          <w:t>i</w:t>
        </w:r>
        <w:r>
          <w:rPr>
            <w:rStyle w:val="Hyperlink"/>
          </w:rPr>
          <w:t>cs 365</w:t>
        </w:r>
      </w:hyperlink>
      <w:r>
        <w:t>: dodana je izjava da usluga Dynamics 365 AI for Sales nije obuhvaćena Ugovorom o razini usluge (SLA).</w:t>
      </w:r>
    </w:p>
    <w:p w14:paraId="7950BFFD" w14:textId="77777777" w:rsidR="006E0AA0" w:rsidRDefault="006E0AA0" w:rsidP="006E0AA0">
      <w:pPr>
        <w:pStyle w:val="ProductList-Body"/>
      </w:pPr>
      <w:hyperlink w:anchor="BusinessApplicationPlatform" w:history="1">
        <w:r>
          <w:rPr>
            <w:rStyle w:val="Hyperlink"/>
          </w:rPr>
          <w:t>Platforma za p</w:t>
        </w:r>
        <w:r>
          <w:rPr>
            <w:rStyle w:val="Hyperlink"/>
          </w:rPr>
          <w:t>o</w:t>
        </w:r>
        <w:r>
          <w:rPr>
            <w:rStyle w:val="Hyperlink"/>
          </w:rPr>
          <w:t>slovne aplikacije</w:t>
        </w:r>
      </w:hyperlink>
      <w:r>
        <w:t>: Iznimki hostiranja za Ugrađene mogućnosti usluge Microsoft Power BI dodan je tekst koji objašnjava da klijenti ne smiju koristiti iznimku hostiranja radi pružanja pristupa sadržaju koji je pohranjen isključivo u pozadinskoj bazi podataka. Proširena je i klauzula Pristup bez SL-a po korisniku prema kojoj klijenti koji odaberu koristiti kapacitet isključivo pozadinske baze podataka usluge Power BI Premium moraju nabaviti SL po korisniku za sve korisnike koji pregledavaju tako dostupan sadržaj.</w:t>
      </w:r>
    </w:p>
    <w:p w14:paraId="29E24AF1" w14:textId="5679CF8F" w:rsidR="006E0AA0" w:rsidRDefault="006E0AA0" w:rsidP="006E0AA0">
      <w:pPr>
        <w:pStyle w:val="ProductList-Body"/>
      </w:pPr>
      <w:hyperlink w:anchor="Intune" w:history="1">
        <w:r>
          <w:rPr>
            <w:rStyle w:val="Hyperlink"/>
          </w:rPr>
          <w:t>Microsoft I</w:t>
        </w:r>
        <w:r>
          <w:rPr>
            <w:rStyle w:val="Hyperlink"/>
          </w:rPr>
          <w:t>n</w:t>
        </w:r>
        <w:r>
          <w:rPr>
            <w:rStyle w:val="Hyperlink"/>
          </w:rPr>
          <w:t>t</w:t>
        </w:r>
        <w:r>
          <w:rPr>
            <w:rStyle w:val="Hyperlink"/>
          </w:rPr>
          <w:t>une</w:t>
        </w:r>
      </w:hyperlink>
      <w:r>
        <w:t>: dodane su odredbe za Microsoft Intune za uređaj</w:t>
      </w:r>
    </w:p>
    <w:p w14:paraId="6961C71B" w14:textId="1F662815" w:rsidR="006E0AA0" w:rsidRDefault="006E0AA0" w:rsidP="006E0AA0">
      <w:pPr>
        <w:pStyle w:val="ProductList-Body"/>
      </w:pPr>
      <w:hyperlink w:anchor="Attachment2" w:history="1">
        <w:r>
          <w:rPr>
            <w:rStyle w:val="Hyperlink"/>
          </w:rPr>
          <w:t>Dodatak 2</w:t>
        </w:r>
        <w:r w:rsidRPr="00BE620C">
          <w:rPr>
            <w:rStyle w:val="Hyperlink"/>
          </w:rPr>
          <w:t>:</w:t>
        </w:r>
      </w:hyperlink>
      <w:r>
        <w:t xml:space="preserve"> Skype za tvrtke online više neće biti uključen u paket usluga Office 365 za nove klijente koji imaju manje od 500 mjesta. Klijenti koji već imaju Skype za tvrtke online moći će nastaviti s uporabom, uključujući dodjelu novih korisnika, sve dok ne dovrše prijelaz na Microsoft Teams.</w:t>
      </w:r>
    </w:p>
    <w:p w14:paraId="6931562B" w14:textId="77777777" w:rsidR="006F76BD" w:rsidRPr="00903BB7" w:rsidRDefault="00927819"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6" w:name="_Toc507768537"/>
      <w:bookmarkStart w:id="27" w:name="_Toc507239489"/>
      <w:bookmarkStart w:id="28" w:name="Definitions"/>
      <w:bookmarkStart w:id="29" w:name="_Toc528309413"/>
      <w:bookmarkEnd w:id="6"/>
      <w:bookmarkEnd w:id="7"/>
      <w:bookmarkEnd w:id="8"/>
      <w:bookmarkEnd w:id="9"/>
      <w:bookmarkEnd w:id="10"/>
      <w:bookmarkEnd w:id="11"/>
      <w:r>
        <w:lastRenderedPageBreak/>
        <w:t>Definicije</w:t>
      </w:r>
      <w:bookmarkEnd w:id="26"/>
      <w:bookmarkEnd w:id="27"/>
      <w:bookmarkEnd w:id="29"/>
    </w:p>
    <w:bookmarkEnd w:id="28"/>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36AC8E9A" w:rsidR="00103924"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6728030A" w14:textId="77777777" w:rsidR="00FB24B8" w:rsidRPr="00874919" w:rsidRDefault="00FB24B8" w:rsidP="00FB24B8">
      <w:pPr>
        <w:pStyle w:val="ProductList-Body"/>
        <w:spacing w:after="120"/>
      </w:pPr>
      <w:r>
        <w:t>Pojam „mrežni poslužitelj“ označava fizički hardverski poslužitelj namijenjen samo za Klijentovo korištenje i pruža pomoć s resursima računalima u mreži.</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0" w:name="_Toc507239490"/>
      <w:r>
        <w:t>Odredbe Online usluga</w:t>
      </w:r>
      <w:bookmarkEnd w:id="30"/>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lastRenderedPageBreak/>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F364F3"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1" w:name="_Toc507768538"/>
      <w:bookmarkStart w:id="32" w:name="_Toc528309414"/>
      <w:r>
        <w:lastRenderedPageBreak/>
        <w:t>Opće odredbe</w:t>
      </w:r>
      <w:bookmarkEnd w:id="31"/>
      <w:bookmarkEnd w:id="32"/>
    </w:p>
    <w:p w14:paraId="2DE4797E" w14:textId="77777777" w:rsidR="005F1772" w:rsidRDefault="005F1772" w:rsidP="005F1772">
      <w:pPr>
        <w:pStyle w:val="ProductList-SubSubSectionHeading"/>
        <w:outlineLvl w:val="1"/>
      </w:pPr>
      <w:bookmarkStart w:id="33" w:name="_Toc507768539"/>
      <w:bookmarkStart w:id="34" w:name="OnlineServicesChanges"/>
      <w:bookmarkStart w:id="35" w:name="_Toc528309415"/>
      <w:r>
        <w:t>Licenciranje Online usluga</w:t>
      </w:r>
      <w:bookmarkEnd w:id="33"/>
      <w:bookmarkEnd w:id="35"/>
    </w:p>
    <w:bookmarkEnd w:id="34"/>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6" w:name="_Toc507768540"/>
      <w:bookmarkStart w:id="37" w:name="_Toc528309416"/>
      <w:r>
        <w:t>Korištenje Online usluga</w:t>
      </w:r>
      <w:bookmarkEnd w:id="36"/>
      <w:bookmarkEnd w:id="37"/>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38" w:name="_Toc507768541"/>
      <w:bookmarkStart w:id="39" w:name="_Toc507239493"/>
      <w:bookmarkStart w:id="40" w:name="_Toc528309417"/>
      <w:r>
        <w:t>Korištenje softvera s Online uslugom</w:t>
      </w:r>
      <w:bookmarkEnd w:id="38"/>
      <w:bookmarkEnd w:id="39"/>
      <w:bookmarkEnd w:id="4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1" w:name="_Toc507768542"/>
      <w:bookmarkStart w:id="42" w:name="_Toc528309418"/>
      <w:r>
        <w:t>Tehnička ograničenja</w:t>
      </w:r>
      <w:bookmarkEnd w:id="41"/>
      <w:bookmarkEnd w:id="4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3" w:name="_Toc507768543"/>
      <w:bookmarkStart w:id="44" w:name="_Toc528309419"/>
      <w:r>
        <w:t>Usluge uvoza/izvoza</w:t>
      </w:r>
      <w:bookmarkEnd w:id="43"/>
      <w:bookmarkEnd w:id="4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5" w:name="_Toc507768544"/>
      <w:bookmarkStart w:id="46" w:name="_Toc528309420"/>
      <w:r>
        <w:t>Komponente fontova</w:t>
      </w:r>
      <w:bookmarkEnd w:id="45"/>
      <w:bookmarkEnd w:id="4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7" w:name="_Toc507768545"/>
      <w:bookmarkStart w:id="48" w:name="_Toc528309421"/>
      <w:r>
        <w:t>Izmjene i dostupnost Online usluga</w:t>
      </w:r>
      <w:bookmarkEnd w:id="47"/>
      <w:bookmarkEnd w:id="4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49" w:name="_Toc507768546"/>
      <w:bookmarkStart w:id="50" w:name="_Toc528309422"/>
      <w:r>
        <w:t>Usklađenost sa zakonima</w:t>
      </w:r>
      <w:bookmarkEnd w:id="49"/>
      <w:bookmarkEnd w:id="50"/>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1" w:name="_Toc507768547"/>
      <w:bookmarkStart w:id="52" w:name="_Toc528309423"/>
      <w:r>
        <w:t>Ostalo</w:t>
      </w:r>
      <w:bookmarkEnd w:id="51"/>
      <w:bookmarkEnd w:id="52"/>
    </w:p>
    <w:p w14:paraId="6B1A15DF" w14:textId="77777777" w:rsidR="0002002E" w:rsidRPr="005F1772" w:rsidRDefault="0002002E" w:rsidP="005F1772">
      <w:pPr>
        <w:pStyle w:val="ProductList-Body"/>
        <w:ind w:left="158"/>
        <w:rPr>
          <w:b/>
          <w:color w:val="0072C6"/>
        </w:rPr>
      </w:pPr>
      <w:bookmarkStart w:id="53" w:name="_Toc460240070"/>
      <w:bookmarkStart w:id="54" w:name="_Toc459970681"/>
      <w:bookmarkStart w:id="55" w:name="NonMicrosoftProducts"/>
      <w:r w:rsidRPr="005F1772">
        <w:rPr>
          <w:b/>
          <w:color w:val="0072C6"/>
        </w:rPr>
        <w:t>Proizvodi drugog proizvođača</w:t>
      </w:r>
      <w:bookmarkEnd w:id="53"/>
      <w:bookmarkEnd w:id="54"/>
    </w:p>
    <w:bookmarkEnd w:id="55"/>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F364F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6" w:name="_Toc507239504"/>
      <w:bookmarkStart w:id="57" w:name="_Toc528309424"/>
      <w:r>
        <w:lastRenderedPageBreak/>
        <w:t>Odredbe o zaštiti osobnih podataka</w:t>
      </w:r>
      <w:bookmarkEnd w:id="56"/>
      <w:bookmarkEnd w:id="57"/>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Sigurnosne </w:t>
      </w:r>
      <w:bookmarkEnd w:id="58"/>
      <w:bookmarkEnd w:id="59"/>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0" w:name="_Toc507768549"/>
      <w:bookmarkStart w:id="61" w:name="_Toc528309425"/>
      <w:r>
        <w:t>Opseg</w:t>
      </w:r>
      <w:bookmarkEnd w:id="60"/>
      <w:bookmarkEnd w:id="61"/>
    </w:p>
    <w:p w14:paraId="5375961C" w14:textId="77777777" w:rsidR="009F0830" w:rsidRPr="0044514B" w:rsidRDefault="009F0830" w:rsidP="009F0830">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App Center koje su uređene odredbama o zaštiti privatnosti i sigurnosti u primjenjivim </w:t>
      </w:r>
      <w:hyperlink w:anchor="Posebne odredbe za pojedinačnu online uslugu"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2" w:name="_Toc507768550"/>
      <w:bookmarkStart w:id="63" w:name="_Toc528309426"/>
      <w:r>
        <w:t>Obrada korisničkih podataka; Vlasništvo</w:t>
      </w:r>
      <w:bookmarkEnd w:id="62"/>
      <w:bookmarkEnd w:id="63"/>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4" w:name="_Toc507768551"/>
      <w:bookmarkStart w:id="65" w:name="_Toc528309427"/>
      <w:r>
        <w:t>Otkrivanje Korisničkih podataka</w:t>
      </w:r>
      <w:bookmarkEnd w:id="64"/>
      <w:bookmarkEnd w:id="65"/>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6" w:name="_Toc507768552"/>
      <w:bookmarkStart w:id="67" w:name="_Toc528309428"/>
      <w:r>
        <w:t>Obrada osobnih podataka; GDPR</w:t>
      </w:r>
      <w:bookmarkEnd w:id="66"/>
      <w:bookmarkEnd w:id="67"/>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68" w:name="_Toc507768553"/>
      <w:bookmarkStart w:id="69" w:name="_Toc528309429"/>
      <w:r>
        <w:t>Sigurnost podataka</w:t>
      </w:r>
      <w:bookmarkEnd w:id="68"/>
      <w:bookmarkEnd w:id="69"/>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0"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0"/>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74E0BF4D" w14:textId="77777777" w:rsidR="006E0AA0" w:rsidRPr="004C41FC" w:rsidRDefault="006E0AA0" w:rsidP="006E0AA0">
      <w:pPr>
        <w:pStyle w:val="ProductList-Body"/>
        <w:ind w:left="720"/>
      </w:pPr>
      <w:r>
        <w:rPr>
          <w:i/>
          <w:iCs/>
          <w:color w:val="000000" w:themeColor="text1"/>
        </w:rPr>
        <w:t xml:space="preserve">*Ne obuhvaća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niti Microsoft Dynamics 365 for Talent: Onboard i Dynamics 365 AI for Sales.</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1" w:name="_Toc507768554"/>
      <w:bookmarkStart w:id="72" w:name="_Toc528309430"/>
      <w:r>
        <w:t>Obavijest o sigurnosnom incidentu</w:t>
      </w:r>
      <w:bookmarkEnd w:id="71"/>
      <w:bookmarkEnd w:id="72"/>
    </w:p>
    <w:p w14:paraId="553DBB92" w14:textId="77777777" w:rsidR="005F1772" w:rsidRDefault="005F1772" w:rsidP="005F1772">
      <w:pPr>
        <w:pStyle w:val="ProductList-Body"/>
      </w:pPr>
      <w:bookmarkStart w:id="73"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3"/>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4" w:name="_Toc507768555"/>
      <w:bookmarkStart w:id="75" w:name="DataTransfersandLocation"/>
      <w:bookmarkStart w:id="76" w:name="_Toc528309431"/>
      <w:r>
        <w:t>Prijenosi i lokacija podataka</w:t>
      </w:r>
      <w:bookmarkEnd w:id="74"/>
      <w:bookmarkEnd w:id="75"/>
      <w:bookmarkEnd w:id="76"/>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7" w:name="LocationofCustomerDataatRest"/>
      <w:r>
        <w:rPr>
          <w:b/>
          <w:color w:val="0072C6"/>
        </w:rPr>
        <w:t>Mjesto Korisničkih podataka u mirovanju</w:t>
      </w:r>
    </w:p>
    <w:bookmarkEnd w:id="77"/>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1E8062AA"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3E55CA75"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78" w:name="_Toc507768556"/>
      <w:bookmarkStart w:id="79" w:name="_Toc528309432"/>
      <w:r>
        <w:t>Zadržavanje i brisanje podataka</w:t>
      </w:r>
      <w:bookmarkEnd w:id="78"/>
      <w:bookmarkEnd w:id="79"/>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0" w:name="_Toc507768557"/>
      <w:bookmarkStart w:id="81" w:name="_Toc528309433"/>
      <w:r>
        <w:t>Obveza čuvanja povjerljivosti obrađivača podataka</w:t>
      </w:r>
      <w:bookmarkEnd w:id="80"/>
      <w:bookmarkEnd w:id="81"/>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2" w:name="_Toc507768558"/>
      <w:bookmarkStart w:id="83" w:name="_Toc528309434"/>
      <w:r>
        <w:t>Obavijest o upotrebi podobrađivača i nadzor te upotrebe</w:t>
      </w:r>
      <w:bookmarkEnd w:id="82"/>
      <w:bookmarkEnd w:id="83"/>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4" w:name="_Toc507768559"/>
      <w:bookmarkStart w:id="85" w:name="_Toc528309435"/>
      <w:r>
        <w:t>Obrazovne ustanove</w:t>
      </w:r>
      <w:bookmarkEnd w:id="84"/>
      <w:bookmarkEnd w:id="85"/>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6" w:name="_Toc489605580"/>
      <w:bookmarkStart w:id="87" w:name="_Toc487134016"/>
      <w:bookmarkStart w:id="88" w:name="HIPPA"/>
      <w:bookmarkStart w:id="89" w:name="_Toc528309436"/>
      <w:r>
        <w:t>HIPAA poslovni suradnik</w:t>
      </w:r>
      <w:bookmarkEnd w:id="86"/>
      <w:bookmarkEnd w:id="87"/>
      <w:bookmarkEnd w:id="89"/>
    </w:p>
    <w:bookmarkEnd w:id="88"/>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0" w:name="_Toc528309437"/>
      <w:r>
        <w:lastRenderedPageBreak/>
        <w:t>Kako se obratiti društvu Microsoft</w:t>
      </w:r>
      <w:bookmarkEnd w:id="90"/>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F364F3"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8309438"/>
      <w:r>
        <w:lastRenderedPageBreak/>
        <w:t>Dodatak A – Osnovne Online usluge</w:t>
      </w:r>
      <w:bookmarkEnd w:id="91"/>
      <w:bookmarkEnd w:id="95"/>
    </w:p>
    <w:bookmarkEnd w:id="92"/>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3"/>
      <w:bookmarkEnd w:id="94"/>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6" w:name="DPTOnlineServicesTable"/>
            <w:r w:rsidRPr="009C7BD7">
              <w:rPr>
                <w:color w:val="FFFFFF" w:themeColor="background1"/>
                <w:sz w:val="16"/>
                <w:szCs w:val="16"/>
              </w:rPr>
              <w:t>Online usluge</w:t>
            </w:r>
          </w:p>
        </w:tc>
      </w:tr>
      <w:tr w:rsidR="00FB24B8" w:rsidRPr="009C7BD7" w14:paraId="148EE332" w14:textId="77777777" w:rsidTr="002A626A">
        <w:tc>
          <w:tcPr>
            <w:tcW w:w="2610" w:type="dxa"/>
            <w:vAlign w:val="center"/>
          </w:tcPr>
          <w:p w14:paraId="1789C7B6" w14:textId="38A9129F" w:rsidR="00FB24B8" w:rsidRPr="009C7BD7" w:rsidRDefault="00FB24B8" w:rsidP="00FB24B8">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1BBF4A37" w14:textId="24259807" w:rsidR="00FB24B8" w:rsidRPr="009C7BD7" w:rsidRDefault="00FB24B8" w:rsidP="00FB24B8">
            <w:pPr>
              <w:pStyle w:val="ProductList-Body"/>
              <w:rPr>
                <w:sz w:val="16"/>
                <w:szCs w:val="16"/>
              </w:rPr>
            </w:pPr>
            <w:r>
              <w:rPr>
                <w:sz w:val="16"/>
                <w:szCs w:val="16"/>
              </w:rPr>
              <w:t>Sljedeće usluge, svaka kao samostalna usluga ili kao dio plana ili aplikacije s nazivom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bookmarkEnd w:id="97"/>
      <w:tr w:rsidR="006E0AA0" w:rsidRPr="009C7BD7" w14:paraId="4C338F77" w14:textId="77777777" w:rsidTr="002A626A">
        <w:tc>
          <w:tcPr>
            <w:tcW w:w="2610" w:type="dxa"/>
            <w:vAlign w:val="center"/>
          </w:tcPr>
          <w:p w14:paraId="48AEA604" w14:textId="7C7BAD1B" w:rsidR="006E0AA0" w:rsidRPr="009C7BD7" w:rsidRDefault="006E0AA0" w:rsidP="006E0AA0">
            <w:pPr>
              <w:pStyle w:val="ProductList-Body"/>
              <w:rPr>
                <w:sz w:val="16"/>
                <w:szCs w:val="16"/>
              </w:rPr>
            </w:pPr>
            <w:r>
              <w:rPr>
                <w:sz w:val="16"/>
                <w:szCs w:val="16"/>
              </w:rPr>
              <w:t>Office 365 Services</w:t>
            </w:r>
          </w:p>
        </w:tc>
        <w:tc>
          <w:tcPr>
            <w:tcW w:w="8190" w:type="dxa"/>
          </w:tcPr>
          <w:p w14:paraId="6F23D1C6" w14:textId="1716D30C" w:rsidR="006E0AA0" w:rsidRPr="009C7BD7" w:rsidRDefault="006E0AA0" w:rsidP="006E0AA0">
            <w:pPr>
              <w:pStyle w:val="ProductList-Body"/>
              <w:rPr>
                <w:sz w:val="16"/>
                <w:szCs w:val="16"/>
              </w:rPr>
            </w:pPr>
            <w:r>
              <w:rPr>
                <w:sz w:val="16"/>
                <w:szCs w:val="16"/>
              </w:rPr>
              <w:t xml:space="preserve">Sljedeće usluge, svaka kao samostalna usluga ili kako je obuhvaćeno planom ili paketom marke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(osim usluge Roadmap), SharePoint Online, Skype for Business Online, Sway, Yammer Enterprise</w:t>
            </w:r>
            <w:bookmarkEnd w:id="98"/>
            <w:r>
              <w:rPr>
                <w:sz w:val="16"/>
                <w:szCs w:val="16"/>
              </w:rPr>
              <w:t xml:space="preserve"> i grupe tvrtki ili ustanova Klijenta kojima se upravlja putem portala za administraciju Kaizala Pro.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6E0AA0" w:rsidRPr="009C7BD7" w14:paraId="24F0330A" w14:textId="77777777" w:rsidTr="002A626A">
        <w:tc>
          <w:tcPr>
            <w:tcW w:w="2610" w:type="dxa"/>
            <w:vAlign w:val="center"/>
          </w:tcPr>
          <w:p w14:paraId="7113AFDB" w14:textId="0233A0EC" w:rsidR="006E0AA0" w:rsidRPr="009C7BD7" w:rsidRDefault="006E0AA0" w:rsidP="006E0AA0">
            <w:pPr>
              <w:pStyle w:val="ProductList-Body"/>
              <w:rPr>
                <w:sz w:val="16"/>
                <w:szCs w:val="16"/>
              </w:rPr>
            </w:pPr>
            <w:r>
              <w:rPr>
                <w:sz w:val="16"/>
                <w:szCs w:val="16"/>
              </w:rPr>
              <w:t>Usluge Microsoft Azure Core</w:t>
            </w:r>
          </w:p>
        </w:tc>
        <w:tc>
          <w:tcPr>
            <w:tcW w:w="8190" w:type="dxa"/>
          </w:tcPr>
          <w:p w14:paraId="1B4E466B" w14:textId="5407A9D2" w:rsidR="006E0AA0" w:rsidRPr="009C7BD7" w:rsidRDefault="006E0AA0" w:rsidP="006E0AA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(ranije DocumentDB), Azure Database for MySQL, Azure Database for PostgreSQL, Azure Databricks, Azure DevTest Labs, Azure DNS, Azure Information Protection (uključujući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(ranije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99"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99"/>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568EAEE" w:rsidR="00B13762" w:rsidRPr="009F0830" w:rsidRDefault="009F0830" w:rsidP="00B13762">
            <w:pPr>
              <w:pStyle w:val="ProductList-Body"/>
            </w:pPr>
            <w:r>
              <w:rPr>
                <w:sz w:val="16"/>
                <w:szCs w:val="16"/>
              </w:rPr>
              <w:t>Sljedeće usluge, svaka kao samostalna usluga ili kako je obuhvaćeno planom ili paketom marke Office 365 ili Microsoft Dynamics 365: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8309439"/>
      <w:r>
        <w:t xml:space="preserve">Dodatak B – </w:t>
      </w:r>
      <w:bookmarkStart w:id="104" w:name="DataProcessingTerms_Security"/>
      <w:bookmarkStart w:id="105" w:name="_Toc507239523"/>
      <w:r>
        <w:t>Sigurnosne</w:t>
      </w:r>
      <w:bookmarkEnd w:id="104"/>
      <w:bookmarkEnd w:id="105"/>
      <w:r>
        <w:t xml:space="preserve"> mjere</w:t>
      </w:r>
      <w:bookmarkEnd w:id="100"/>
      <w:bookmarkEnd w:id="101"/>
      <w:bookmarkEnd w:id="103"/>
    </w:p>
    <w:bookmarkEnd w:id="102"/>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6E0AA0">
            <w:pPr>
              <w:pStyle w:val="ProductList-Body"/>
              <w:keepNext/>
              <w:spacing w:before="40"/>
              <w:rPr>
                <w:sz w:val="16"/>
                <w:szCs w:val="16"/>
              </w:rPr>
            </w:pPr>
            <w:r w:rsidRPr="00154E92">
              <w:rPr>
                <w:b/>
                <w:sz w:val="16"/>
                <w:szCs w:val="16"/>
              </w:rPr>
              <w:lastRenderedPageBreak/>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F364F3"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8309440"/>
      <w:r>
        <w:lastRenderedPageBreak/>
        <w:t>Posebne odredbe za pojedinačnu Online uslugu</w:t>
      </w:r>
      <w:bookmarkEnd w:id="106"/>
      <w:bookmarkEnd w:id="107"/>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8" w:name="MicrosoftAzureServices"/>
      <w:bookmarkStart w:id="109" w:name="_Toc528309441"/>
      <w:r w:rsidRPr="00566D26">
        <w:rPr>
          <w:lang w:val="hr-HR"/>
        </w:rPr>
        <w:t>Usluge Microsoft Azure</w:t>
      </w:r>
      <w:bookmarkEnd w:id="109"/>
    </w:p>
    <w:bookmarkEnd w:id="108"/>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46068B56" w14:textId="77777777" w:rsidR="006E0AA0" w:rsidRPr="00D41FAF" w:rsidRDefault="006E0AA0" w:rsidP="006E0AA0">
      <w:pPr>
        <w:pStyle w:val="ProductList-Body"/>
        <w:spacing w:after="120"/>
        <w:rPr>
          <w:spacing w:val="-3"/>
        </w:rPr>
      </w:pPr>
      <w:r w:rsidRPr="00D41FAF">
        <w:rPr>
          <w:spacing w:val="-3"/>
        </w:rPr>
        <w:t>„Usluge Bing pretraživanja</w:t>
      </w:r>
      <w:r>
        <w:rPr>
          <w:spacing w:val="-3"/>
        </w:rPr>
        <w:t>“</w:t>
      </w:r>
      <w:r w:rsidRPr="00D41FAF">
        <w:rPr>
          <w:spacing w:val="-3"/>
        </w:rPr>
        <w:t xml:space="preserve"> obuhvaćaju API-jeve za Bing prilagođeno pretraživanje, pretraživanje pravnih osoba, pretraživanje slika, pretraživanje vijesti, pretraživanje videozapisa, vizualno pretraživanje, provjeru pravopisa, automatske prijedloge i druge API-jeve navedene ovdje: </w:t>
      </w:r>
      <w:hyperlink r:id="rId30" w:history="1">
        <w:r w:rsidRPr="00D41FAF">
          <w:rPr>
            <w:rStyle w:val="Hyperlink"/>
            <w:spacing w:val="-3"/>
          </w:rPr>
          <w:t>https://aka.ms/r1j7jq</w:t>
        </w:r>
      </w:hyperlink>
      <w:r w:rsidRPr="00D41FAF">
        <w:rPr>
          <w:spacing w:val="-3"/>
        </w:rPr>
        <w:t>.</w:t>
      </w:r>
    </w:p>
    <w:p w14:paraId="2875538B" w14:textId="490C1DB9" w:rsidR="00405916" w:rsidRDefault="00405916" w:rsidP="006E0AA0">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0" w:name="MicrosoftTranslator"/>
      <w:bookmarkStart w:id="111" w:name="_Toc449618403"/>
      <w:bookmarkStart w:id="112" w:name="_Toc445967470"/>
      <w:r w:rsidRPr="00405916">
        <w:rPr>
          <w:lang w:val="hr-HR"/>
        </w:rPr>
        <w:tab/>
      </w:r>
      <w:bookmarkStart w:id="113" w:name="_Toc509825512"/>
      <w:bookmarkStart w:id="114" w:name="_Toc510880769"/>
      <w:bookmarkStart w:id="115" w:name="_Toc528309442"/>
      <w:r w:rsidRPr="00405916">
        <w:rPr>
          <w:lang w:val="hr-HR"/>
        </w:rPr>
        <w:t>Azure karte</w:t>
      </w:r>
      <w:bookmarkEnd w:id="113"/>
      <w:bookmarkEnd w:id="114"/>
      <w:bookmarkEnd w:id="115"/>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6" w:name="_Hlk509835802"/>
      <w:r w:rsidRPr="00F34E30">
        <w:rPr>
          <w:szCs w:val="18"/>
        </w:rPr>
        <w:t>Ne smijete prikazivati Rezultate na bilo kojem sadržaju ili u bazi podataka geografske karte treće osobe.</w:t>
      </w:r>
    </w:p>
    <w:bookmarkEnd w:id="116"/>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F364F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17" w:name="_Toc484158292"/>
      <w:bookmarkStart w:id="118" w:name="_Toc528309443"/>
      <w:r w:rsidRPr="00581792">
        <w:rPr>
          <w:lang w:val="hr-HR"/>
        </w:rPr>
        <w:t>Microsoft Azure Stack</w:t>
      </w:r>
      <w:bookmarkEnd w:id="117"/>
      <w:bookmarkEnd w:id="118"/>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F364F3"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End w:id="110"/>
      <w:bookmarkEnd w:id="111"/>
      <w:bookmarkEnd w:id="112"/>
      <w:r w:rsidRPr="00405916">
        <w:rPr>
          <w:lang w:val="hr-HR"/>
        </w:rPr>
        <w:tab/>
      </w:r>
      <w:bookmarkStart w:id="127" w:name="MicrosoftCognitiveServices"/>
      <w:bookmarkStart w:id="128" w:name="_Toc510880771"/>
      <w:bookmarkStart w:id="129" w:name="_Toc510115105"/>
      <w:bookmarkStart w:id="130" w:name="_Toc528309444"/>
      <w:r w:rsidRPr="00405916">
        <w:rPr>
          <w:lang w:val="hr-HR"/>
        </w:rPr>
        <w:t>Usluge Bing pretraživanja</w:t>
      </w:r>
      <w:bookmarkEnd w:id="127"/>
      <w:bookmarkEnd w:id="128"/>
      <w:bookmarkEnd w:id="129"/>
      <w:bookmarkEnd w:id="130"/>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F364F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A8327A" w:rsidRDefault="00405916" w:rsidP="00405916">
      <w:pPr>
        <w:pStyle w:val="ProductList-Offering2Heading"/>
        <w:outlineLvl w:val="2"/>
        <w:rPr>
          <w:b w:val="0"/>
          <w:color w:val="000000" w:themeColor="text1"/>
          <w:sz w:val="8"/>
          <w:szCs w:val="8"/>
        </w:rPr>
      </w:pPr>
      <w:r>
        <w:tab/>
      </w:r>
      <w:bookmarkStart w:id="131" w:name="_Toc510880772"/>
      <w:bookmarkStart w:id="132" w:name="_Toc528309445"/>
      <w:r>
        <w:t>Microsoft Cognitive Services</w:t>
      </w:r>
      <w:bookmarkEnd w:id="131"/>
      <w:bookmarkEnd w:id="132"/>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lastRenderedPageBreak/>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F364F3"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3" w:name="_Toc528309446"/>
      <w:r w:rsidRPr="007259BC">
        <w:rPr>
          <w:lang w:val="hr-HR"/>
        </w:rPr>
        <w:t>Microsoft Genomics</w:t>
      </w:r>
      <w:bookmarkEnd w:id="119"/>
      <w:bookmarkEnd w:id="133"/>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F364F3"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4" w:name="_Toc528309447"/>
      <w:r w:rsidR="00581792">
        <w:rPr>
          <w:lang w:val="hr-HR"/>
        </w:rPr>
        <w:t>Visual Studio App Center</w:t>
      </w:r>
      <w:bookmarkEnd w:id="134"/>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F364F3"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5" w:name="_Toc528309448"/>
      <w:r w:rsidRPr="00E6465C">
        <w:rPr>
          <w:lang w:val="hr-HR"/>
        </w:rPr>
        <w:t>Microsoft Azure Plans</w:t>
      </w:r>
      <w:bookmarkEnd w:id="120"/>
      <w:bookmarkEnd w:id="121"/>
      <w:bookmarkEnd w:id="135"/>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lastRenderedPageBreak/>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6" w:name="_Toc528309449"/>
      <w:r w:rsidR="009119A8" w:rsidRPr="000E7B9F">
        <w:rPr>
          <w:lang w:val="hr-HR"/>
        </w:rPr>
        <w:t>Azure Active Directory Basic</w:t>
      </w:r>
      <w:bookmarkEnd w:id="122"/>
      <w:bookmarkEnd w:id="123"/>
      <w:bookmarkEnd w:id="136"/>
    </w:p>
    <w:bookmarkEnd w:id="124"/>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F364F3"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7" w:name="AzureActiveDirectoryPremium"/>
      <w:r>
        <w:tab/>
      </w:r>
      <w:bookmarkStart w:id="138" w:name="_Toc459970715"/>
      <w:bookmarkStart w:id="139" w:name="_Toc457466429"/>
      <w:bookmarkStart w:id="140" w:name="_Toc528309450"/>
      <w:r>
        <w:t>Azure Active Directory Premium</w:t>
      </w:r>
      <w:bookmarkEnd w:id="138"/>
      <w:bookmarkEnd w:id="139"/>
      <w:bookmarkEnd w:id="140"/>
    </w:p>
    <w:bookmarkEnd w:id="137"/>
    <w:p w14:paraId="5C432530" w14:textId="70DD2B54" w:rsidR="009119A8"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9119A8">
      <w:pPr>
        <w:pStyle w:val="ProductList-Body"/>
      </w:pPr>
    </w:p>
    <w:p w14:paraId="1F87A3DF" w14:textId="77777777" w:rsidR="006E0AA0" w:rsidRDefault="006E0AA0" w:rsidP="006E0AA0">
      <w:pPr>
        <w:pStyle w:val="ProductList-ClauseHeading"/>
      </w:pPr>
      <w:r>
        <w:t>Dopuštanje pristupa vanjskim korisnicima</w:t>
      </w:r>
    </w:p>
    <w:p w14:paraId="31A657E3" w14:textId="77777777" w:rsidR="006E0AA0" w:rsidRPr="00534B01" w:rsidRDefault="006E0AA0" w:rsidP="006E0AA0">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p w14:paraId="16F69023" w14:textId="77777777" w:rsidR="009119A8" w:rsidRPr="003C2FBE" w:rsidRDefault="00F364F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41" w:name="AzureInformationProtectionPremium"/>
      <w:r>
        <w:tab/>
      </w:r>
      <w:bookmarkStart w:id="142" w:name="AzureRightsManagement"/>
      <w:bookmarkStart w:id="143" w:name="_Toc459970716"/>
      <w:bookmarkStart w:id="144" w:name="_Toc457466430"/>
      <w:bookmarkStart w:id="145" w:name="_Toc528309451"/>
      <w:r>
        <w:t>Azure Information Protection</w:t>
      </w:r>
      <w:bookmarkEnd w:id="142"/>
      <w:r>
        <w:t xml:space="preserve"> Premium</w:t>
      </w:r>
      <w:bookmarkEnd w:id="143"/>
      <w:bookmarkEnd w:id="144"/>
      <w:bookmarkEnd w:id="145"/>
    </w:p>
    <w:bookmarkEnd w:id="141"/>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F364F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7A3FEE2" w14:textId="77777777" w:rsidR="00FB24B8" w:rsidRPr="00FB24B8" w:rsidRDefault="00FB24B8" w:rsidP="00FB24B8">
      <w:pPr>
        <w:pStyle w:val="ProductList-Offering1Heading"/>
        <w:rPr>
          <w:lang w:val="hr-HR"/>
        </w:rPr>
      </w:pPr>
      <w:bookmarkStart w:id="146" w:name="_Toc388464308"/>
      <w:bookmarkStart w:id="147" w:name="Dynamics365"/>
      <w:bookmarkStart w:id="148" w:name="_Toc524436945"/>
      <w:bookmarkStart w:id="149" w:name="_Toc523239317"/>
      <w:bookmarkStart w:id="150" w:name="O365Services"/>
      <w:bookmarkStart w:id="151" w:name="_Toc528309452"/>
      <w:bookmarkEnd w:id="125"/>
      <w:bookmarkEnd w:id="126"/>
      <w:bookmarkEnd w:id="146"/>
      <w:r w:rsidRPr="00FB24B8">
        <w:rPr>
          <w:lang w:val="hr-HR"/>
        </w:rPr>
        <w:t>Usluge Microsoft Dynamics 365</w:t>
      </w:r>
      <w:bookmarkEnd w:id="147"/>
      <w:bookmarkEnd w:id="148"/>
      <w:bookmarkEnd w:id="149"/>
      <w:bookmarkEnd w:id="151"/>
    </w:p>
    <w:p w14:paraId="297600B7" w14:textId="77777777" w:rsidR="00FB24B8" w:rsidRPr="00A8327A" w:rsidRDefault="00FB24B8" w:rsidP="00FB24B8">
      <w:pPr>
        <w:pStyle w:val="ProductList-Body"/>
        <w:rPr>
          <w:rFonts w:asciiTheme="majorHAnsi" w:hAnsiTheme="majorHAnsi"/>
          <w:sz w:val="16"/>
          <w:szCs w:val="16"/>
        </w:rPr>
        <w:sectPr w:rsidR="00FB24B8" w:rsidRPr="00A8327A" w:rsidSect="00FB24B8">
          <w:footerReference w:type="default" r:id="rId41"/>
          <w:footerReference w:type="first" r:id="rId42"/>
          <w:pgSz w:w="12240" w:h="15840"/>
          <w:pgMar w:top="1440" w:right="720" w:bottom="1440" w:left="720" w:header="720" w:footer="720" w:gutter="0"/>
          <w:cols w:space="720"/>
          <w:titlePg/>
          <w:docGrid w:linePitch="360"/>
        </w:sectPr>
      </w:pPr>
    </w:p>
    <w:p w14:paraId="6D01345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Plan</w:t>
      </w:r>
    </w:p>
    <w:p w14:paraId="62421A50"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Unified Operations Plan</w:t>
      </w:r>
    </w:p>
    <w:p w14:paraId="1CF86321"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Customer Engagement Plan</w:t>
      </w:r>
    </w:p>
    <w:p w14:paraId="7FFFAA5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Case Management</w:t>
      </w:r>
    </w:p>
    <w:p w14:paraId="0E361AFB"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CB5C72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4A6174E"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Field Services</w:t>
      </w:r>
    </w:p>
    <w:p w14:paraId="22D8FA02"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Essentials</w:t>
      </w:r>
    </w:p>
    <w:p w14:paraId="78FBDD24"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Premium</w:t>
      </w:r>
    </w:p>
    <w:p w14:paraId="715F93AE"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Business Central Team Member</w:t>
      </w:r>
    </w:p>
    <w:p w14:paraId="7AB15FB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for Marketing</w:t>
      </w:r>
    </w:p>
    <w:p w14:paraId="01B2B44C"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Activity</w:t>
      </w:r>
    </w:p>
    <w:p w14:paraId="3FBB8AF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Device</w:t>
      </w:r>
    </w:p>
    <w:p w14:paraId="18CF314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Operations Order Lines</w:t>
      </w:r>
    </w:p>
    <w:p w14:paraId="5FA136F8"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6C6B650"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Retail</w:t>
      </w:r>
    </w:p>
    <w:p w14:paraId="504CFC52"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Enterprise</w:t>
      </w:r>
    </w:p>
    <w:p w14:paraId="3478A6CA"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Sales Professional</w:t>
      </w:r>
    </w:p>
    <w:p w14:paraId="13A3546C" w14:textId="77777777" w:rsidR="006E0AA0" w:rsidRPr="00455F0E" w:rsidRDefault="006E0AA0" w:rsidP="006E0AA0">
      <w:pPr>
        <w:pStyle w:val="ProductList-Body"/>
        <w:rPr>
          <w:rFonts w:asciiTheme="majorHAnsi" w:hAnsiTheme="majorHAnsi"/>
          <w:sz w:val="16"/>
          <w:szCs w:val="16"/>
        </w:rPr>
      </w:pPr>
      <w:r>
        <w:rPr>
          <w:rFonts w:asciiTheme="majorHAnsi" w:hAnsiTheme="majorHAnsi"/>
          <w:sz w:val="16"/>
          <w:szCs w:val="16"/>
        </w:rPr>
        <w:t>Dynamics 365 AI for Sales</w:t>
      </w:r>
    </w:p>
    <w:p w14:paraId="7BEA802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w:t>
      </w:r>
    </w:p>
    <w:p w14:paraId="6E4479D1"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Attract</w:t>
      </w:r>
    </w:p>
    <w:p w14:paraId="540232BF"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for Talent: Onboard</w:t>
      </w:r>
    </w:p>
    <w:p w14:paraId="7361B1E9"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for Team Members</w:t>
      </w:r>
    </w:p>
    <w:p w14:paraId="05F3206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Dynamics 365 Layout</w:t>
      </w:r>
    </w:p>
    <w:p w14:paraId="5B2E9A22"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Dynamics 365 Remote Assist</w:t>
      </w:r>
    </w:p>
    <w:p w14:paraId="25DBE338"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w:t>
      </w:r>
    </w:p>
    <w:p w14:paraId="7FA89F26" w14:textId="77777777" w:rsidR="006E0AA0" w:rsidRPr="00FE50CE" w:rsidRDefault="006E0AA0" w:rsidP="006E0AA0">
      <w:pPr>
        <w:pStyle w:val="ProductList-Body"/>
        <w:rPr>
          <w:rFonts w:asciiTheme="majorHAnsi" w:hAnsiTheme="majorHAnsi"/>
          <w:sz w:val="16"/>
          <w:szCs w:val="16"/>
        </w:rPr>
      </w:pPr>
      <w:r>
        <w:rPr>
          <w:rFonts w:asciiTheme="majorHAnsi" w:hAnsiTheme="majorHAnsi"/>
          <w:sz w:val="16"/>
          <w:szCs w:val="16"/>
        </w:rPr>
        <w:t>Rješenje Microsoft Relationship Sales Plus</w:t>
      </w:r>
    </w:p>
    <w:p w14:paraId="02EE83C6" w14:textId="77777777" w:rsidR="006E0AA0" w:rsidRPr="005F08E6" w:rsidRDefault="006E0AA0" w:rsidP="006E0AA0">
      <w:pPr>
        <w:pStyle w:val="ProductList-Body"/>
        <w:rPr>
          <w:rFonts w:asciiTheme="majorHAnsi" w:hAnsiTheme="majorHAnsi"/>
          <w:sz w:val="16"/>
          <w:szCs w:val="16"/>
        </w:rPr>
        <w:sectPr w:rsidR="006E0AA0" w:rsidRPr="005F08E6" w:rsidSect="00E275D6">
          <w:type w:val="continuous"/>
          <w:pgSz w:w="12240" w:h="15840"/>
          <w:pgMar w:top="1440" w:right="720" w:bottom="1440" w:left="720" w:header="720" w:footer="720" w:gutter="0"/>
          <w:cols w:num="2" w:space="720"/>
          <w:titlePg/>
          <w:docGrid w:linePitch="360"/>
        </w:sectPr>
      </w:pPr>
    </w:p>
    <w:p w14:paraId="43CDCBA3"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490A0681" w14:textId="77777777" w:rsidR="00FB24B8" w:rsidRDefault="00FB24B8" w:rsidP="00FB24B8">
      <w:pPr>
        <w:pStyle w:val="ProductList-ClauseHeading"/>
      </w:pPr>
      <w:r>
        <w:t>Obavijesti</w:t>
      </w:r>
    </w:p>
    <w:p w14:paraId="20A857FC" w14:textId="77777777" w:rsidR="00FB24B8" w:rsidRPr="00AB267B" w:rsidRDefault="00FB24B8" w:rsidP="00FB24B8">
      <w:pPr>
        <w:pStyle w:val="ProductList-Body"/>
      </w:pPr>
      <w:r>
        <w:t xml:space="preserve">Primjenjuju se Obavijesti u vezi s uslugom Bing karte i Profesionalnim uslugama u </w:t>
      </w:r>
      <w:hyperlink w:anchor="Prilog 1" w:history="1">
        <w:r>
          <w:rPr>
            <w:rStyle w:val="Hyperlink"/>
          </w:rPr>
          <w:t>Prilogu 1</w:t>
        </w:r>
      </w:hyperlink>
      <w:r>
        <w:t xml:space="preserve">. Na sve usluge integracije, migracije ili implementacije pružene Klijentu primjenjuje se Obavijest u vezi s Profesionalnim uslugama u </w:t>
      </w:r>
      <w:hyperlink w:anchor="Prilog 1" w:history="1">
        <w:r>
          <w:rPr>
            <w:rStyle w:val="Hyperlink"/>
          </w:rPr>
          <w:t>Prilogu 1</w:t>
        </w:r>
      </w:hyperlink>
      <w:r w:rsidRPr="0066019B">
        <w:t>.</w:t>
      </w:r>
    </w:p>
    <w:p w14:paraId="75441F35" w14:textId="77777777" w:rsidR="00FB24B8" w:rsidRDefault="00FB24B8" w:rsidP="00FB24B8">
      <w:pPr>
        <w:pStyle w:val="ProductList-Body"/>
      </w:pPr>
    </w:p>
    <w:p w14:paraId="516E2B17" w14:textId="77777777" w:rsidR="00FB24B8" w:rsidRPr="00017A5A" w:rsidRDefault="00FB24B8" w:rsidP="00FB24B8">
      <w:pPr>
        <w:pStyle w:val="ProductList-ClauseHeading"/>
      </w:pPr>
      <w:r>
        <w:t>Paketi pretplatničkih licenci</w:t>
      </w:r>
    </w:p>
    <w:p w14:paraId="0A77EE7F" w14:textId="77777777" w:rsidR="00FB24B8" w:rsidRPr="00234095" w:rsidRDefault="00FB24B8" w:rsidP="00FB24B8">
      <w:pPr>
        <w:pStyle w:val="ProductList-Body"/>
      </w:pPr>
      <w:r>
        <w:t xml:space="preserve">Osim SL-ova po korisniku, druge ponude koje ispunjavaju preduvjete za SL potražite u </w:t>
      </w:r>
      <w:hyperlink w:anchor="Prilog 2" w:history="1">
        <w:r>
          <w:rPr>
            <w:rStyle w:val="Hyperlink"/>
          </w:rPr>
          <w:t>Prilogu 2</w:t>
        </w:r>
      </w:hyperlink>
      <w:r>
        <w:t>.</w:t>
      </w:r>
    </w:p>
    <w:p w14:paraId="36052926" w14:textId="77777777" w:rsidR="00FB24B8" w:rsidRPr="000E3993" w:rsidRDefault="00FB24B8" w:rsidP="00FB24B8">
      <w:pPr>
        <w:pStyle w:val="ProductList-Body"/>
      </w:pPr>
    </w:p>
    <w:p w14:paraId="7F085451" w14:textId="77777777" w:rsidR="00FB24B8" w:rsidRPr="000A5E8A" w:rsidRDefault="00FB24B8" w:rsidP="00FB24B8">
      <w:pPr>
        <w:pStyle w:val="ProductList-ClauseHeading"/>
      </w:pPr>
      <w:r>
        <w:t>Vanjski korisnici</w:t>
      </w:r>
    </w:p>
    <w:p w14:paraId="7D97AC7F" w14:textId="77777777" w:rsidR="00FB24B8" w:rsidRDefault="00FB24B8" w:rsidP="00FB24B8">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Dynamics 365 for Talent ili Dynamics 365 for Talent: Attract ili Dynamics 365 for Talent: Onboard.</w:t>
      </w:r>
    </w:p>
    <w:p w14:paraId="3EC174C1" w14:textId="77777777" w:rsidR="00FB24B8" w:rsidRDefault="00FB24B8" w:rsidP="00FB24B8">
      <w:pPr>
        <w:pStyle w:val="ProductList-Body"/>
        <w:tabs>
          <w:tab w:val="clear" w:pos="158"/>
          <w:tab w:val="left" w:pos="360"/>
        </w:tabs>
        <w:rPr>
          <w:color w:val="000000" w:themeColor="text1"/>
          <w:szCs w:val="18"/>
        </w:rPr>
      </w:pPr>
    </w:p>
    <w:p w14:paraId="1EA8EA41" w14:textId="77777777" w:rsidR="00FB24B8" w:rsidRDefault="00FB24B8" w:rsidP="00FB24B8">
      <w:pPr>
        <w:pStyle w:val="ProductList-ClauseHeading"/>
      </w:pPr>
      <w:r>
        <w:lastRenderedPageBreak/>
        <w:t>Administracijski portal</w:t>
      </w:r>
    </w:p>
    <w:p w14:paraId="512F86CB" w14:textId="77777777" w:rsidR="00FB24B8" w:rsidRDefault="00FB24B8" w:rsidP="00FB24B8">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530904" w14:textId="77777777" w:rsidR="00FB24B8" w:rsidRPr="006E11C3" w:rsidRDefault="00FB24B8" w:rsidP="00FB24B8">
      <w:pPr>
        <w:pStyle w:val="ProductList-Body"/>
      </w:pPr>
    </w:p>
    <w:p w14:paraId="378DAE2D" w14:textId="77777777" w:rsidR="00FB24B8" w:rsidRPr="00E94E14" w:rsidRDefault="00FB24B8" w:rsidP="00FB24B8">
      <w:pPr>
        <w:pStyle w:val="ProductList-ClauseHeading"/>
      </w:pPr>
      <w:r>
        <w:t>Kombinirana implementacija usluga Dynamics 365</w:t>
      </w:r>
    </w:p>
    <w:p w14:paraId="515FD860" w14:textId="77777777" w:rsidR="00FB24B8" w:rsidRDefault="00FB24B8" w:rsidP="00FB24B8">
      <w:pPr>
        <w:pStyle w:val="ProductList-Body"/>
      </w:pPr>
      <w:r>
        <w:t>Klijenti mogu kombinirati (i) licence Dynamics 365 for Sales Professional i Enterprise, (ii) licence Dynamics 365 for Customer Service Professional i Enterprise ili (iii) licence Dynamics 365 Business Central i Dynamics 365 for Unified Operations Plan pod sljedećim uvjetima:</w:t>
      </w:r>
    </w:p>
    <w:p w14:paraId="64FCC785" w14:textId="77777777" w:rsidR="00FB24B8" w:rsidRDefault="00FB24B8" w:rsidP="00FB24B8">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07F21B1" w14:textId="77777777" w:rsidR="00FB24B8" w:rsidRDefault="00FB24B8" w:rsidP="00FB24B8">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383C5E1D" w14:textId="77777777" w:rsidR="00FB24B8" w:rsidRDefault="00FB24B8" w:rsidP="00FB24B8">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7EF35E11" w14:textId="77777777" w:rsidR="00FB24B8" w:rsidRDefault="00FB24B8" w:rsidP="00FB24B8">
      <w:pPr>
        <w:pStyle w:val="ProductList-Body"/>
      </w:pPr>
    </w:p>
    <w:p w14:paraId="596CA2B8" w14:textId="77777777" w:rsidR="00FB24B8" w:rsidRDefault="00FB24B8" w:rsidP="00FB24B8">
      <w:pPr>
        <w:pStyle w:val="ProductList-ClauseHeading"/>
        <w:tabs>
          <w:tab w:val="clear" w:pos="360"/>
          <w:tab w:val="left" w:pos="0"/>
        </w:tabs>
        <w:ind w:left="360" w:hanging="360"/>
      </w:pPr>
      <w:r>
        <w:t>Dynamics 365 for Marketing</w:t>
      </w:r>
    </w:p>
    <w:p w14:paraId="37AB4017"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3FC684A1" w14:textId="77777777" w:rsidR="00FB24B8" w:rsidRDefault="00FB24B8" w:rsidP="00FB24B8">
      <w:pPr>
        <w:pStyle w:val="ProductList-Body"/>
        <w:tabs>
          <w:tab w:val="clear" w:pos="158"/>
          <w:tab w:val="left" w:pos="90"/>
          <w:tab w:val="left" w:pos="270"/>
        </w:tabs>
        <w:ind w:left="518" w:hanging="360"/>
      </w:pPr>
      <w:r>
        <w:t>Ne postoji Ugovor o razini usluge za Dynamics 365 for Marketing.</w:t>
      </w:r>
    </w:p>
    <w:p w14:paraId="3DDAD8E6" w14:textId="77777777" w:rsidR="00FB24B8" w:rsidRDefault="00FB24B8" w:rsidP="00FB24B8">
      <w:pPr>
        <w:pStyle w:val="ProductList-Body"/>
        <w:tabs>
          <w:tab w:val="clear" w:pos="158"/>
          <w:tab w:val="left" w:pos="90"/>
          <w:tab w:val="left" w:pos="270"/>
        </w:tabs>
        <w:ind w:left="518" w:hanging="360"/>
      </w:pPr>
    </w:p>
    <w:p w14:paraId="4AAF6419" w14:textId="77777777" w:rsidR="00FB24B8" w:rsidRDefault="00FB24B8" w:rsidP="00FB24B8">
      <w:pPr>
        <w:pStyle w:val="ProductList-Body"/>
        <w:tabs>
          <w:tab w:val="clear" w:pos="158"/>
          <w:tab w:val="left" w:pos="90"/>
          <w:tab w:val="left" w:pos="270"/>
        </w:tabs>
        <w:ind w:left="518" w:hanging="360"/>
      </w:pPr>
      <w:r>
        <w:rPr>
          <w:b/>
          <w:bCs/>
          <w:color w:val="0072C6"/>
        </w:rPr>
        <w:t>Zakoni, propisi i standardi u djelatnosti u vezi s promocijama</w:t>
      </w:r>
    </w:p>
    <w:p w14:paraId="459FE940" w14:textId="77777777" w:rsidR="00FB24B8" w:rsidRDefault="00FB24B8" w:rsidP="00FB24B8">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2C411BF" w14:textId="77777777" w:rsidR="00FB24B8" w:rsidRPr="00BA61B1" w:rsidRDefault="00FB24B8" w:rsidP="00FB24B8">
      <w:pPr>
        <w:pStyle w:val="ProductList-Body"/>
      </w:pPr>
    </w:p>
    <w:p w14:paraId="56E98987" w14:textId="77777777" w:rsidR="00FB24B8" w:rsidRDefault="00FB24B8" w:rsidP="00FB24B8">
      <w:pPr>
        <w:pStyle w:val="ProductList-ClauseHeading"/>
      </w:pPr>
      <w:r>
        <w:t>Izvorni kod za Dynamics 365 Unified Operations Plan</w:t>
      </w:r>
    </w:p>
    <w:p w14:paraId="584DE246" w14:textId="77777777" w:rsidR="00FB24B8" w:rsidRDefault="00FB24B8" w:rsidP="00FB24B8">
      <w:pPr>
        <w:pStyle w:val="ProductList-Body"/>
        <w:tabs>
          <w:tab w:val="clear" w:pos="158"/>
          <w:tab w:val="left" w:pos="360"/>
        </w:tabs>
        <w:rPr>
          <w:strike/>
        </w:rPr>
      </w:pPr>
      <w:r>
        <w:t>Klijent može za interne potrebe izmijeniti izvorni kod aplikacije za Dynamics 365 Finance i Operations te Dynamics 365 for Retail.</w:t>
      </w:r>
    </w:p>
    <w:p w14:paraId="3EEE764A" w14:textId="77777777" w:rsidR="00FB24B8" w:rsidRPr="007F1B5F" w:rsidRDefault="00FB24B8" w:rsidP="00FB24B8">
      <w:pPr>
        <w:pStyle w:val="ProductList-Body"/>
        <w:tabs>
          <w:tab w:val="clear" w:pos="158"/>
          <w:tab w:val="left" w:pos="360"/>
        </w:tabs>
      </w:pPr>
    </w:p>
    <w:p w14:paraId="5D3CCD12" w14:textId="77777777" w:rsidR="00FB24B8" w:rsidRPr="00FE50CE" w:rsidRDefault="00FB24B8" w:rsidP="00FB24B8">
      <w:pPr>
        <w:pStyle w:val="ProductList-ClauseHeading"/>
      </w:pPr>
      <w:r>
        <w:t>Dynamics 365 for Talent, Dynamics 365 for Talent: Attract i Dynamics 365 for Talent: Onboard</w:t>
      </w:r>
    </w:p>
    <w:p w14:paraId="009423BA" w14:textId="77777777" w:rsidR="00FB24B8" w:rsidRPr="007F1B5F" w:rsidRDefault="00FB24B8" w:rsidP="00FB24B8">
      <w:pPr>
        <w:pStyle w:val="ProductList-Body"/>
        <w:tabs>
          <w:tab w:val="clear" w:pos="158"/>
          <w:tab w:val="left" w:pos="360"/>
        </w:tabs>
      </w:pPr>
      <w:r>
        <w:t>Korisnici koji pristupaju Online usluzi, a koji su (1) kandidati za modul privlačenja ili (2) novi zaposlenici u modulu uključivanja ne trebaju SL.</w:t>
      </w:r>
    </w:p>
    <w:p w14:paraId="4E2B5788" w14:textId="77777777" w:rsidR="00FB24B8" w:rsidRDefault="00FB24B8" w:rsidP="00FB24B8">
      <w:pPr>
        <w:pStyle w:val="ProductList-Body"/>
        <w:tabs>
          <w:tab w:val="clear" w:pos="158"/>
          <w:tab w:val="left" w:pos="360"/>
        </w:tabs>
        <w:rPr>
          <w:color w:val="000000" w:themeColor="text1"/>
          <w:szCs w:val="18"/>
        </w:rPr>
      </w:pPr>
    </w:p>
    <w:p w14:paraId="6FC9E8C0" w14:textId="77777777" w:rsidR="00FB24B8" w:rsidRDefault="00FB24B8" w:rsidP="00FB24B8">
      <w:pPr>
        <w:pStyle w:val="ProductList-ClauseHeading"/>
      </w:pPr>
      <w:r>
        <w:t>Prava na korištenje poslužitelja za korisničke SL-ove sustava Dynamics 365, korisničke SL-ove za Prijelazni SA i korisničke SL-ove za Dodatke</w:t>
      </w:r>
    </w:p>
    <w:p w14:paraId="2FF30C15" w14:textId="77777777" w:rsidR="00FB24B8" w:rsidRDefault="00FB24B8" w:rsidP="00FB24B8">
      <w:pPr>
        <w:pStyle w:val="ProductList-Body"/>
      </w:pPr>
      <w:r>
        <w:t>Odredbe o pravu korištenja poslužitelja u nastavku ne odnose se na Klijente s licencom za Dynamics 365 for Sales Professional, Dynamics 365 Customer Service Professional, Dynamics 365 for Marketing, Dynamics 365 for Talent: Attract, Dynamics 365 for Talent: Onboard ili Klijente s licencom za Online usluge Dynamics 365 putem ugovora Open License, Open Value i pretplatničkog ugovora Open Value Subscription.</w:t>
      </w:r>
    </w:p>
    <w:p w14:paraId="1A233EB3" w14:textId="77777777" w:rsidR="00FB24B8" w:rsidRPr="00AC38E9" w:rsidRDefault="00FB24B8" w:rsidP="00FB24B8">
      <w:pPr>
        <w:pStyle w:val="ProductList-Body"/>
      </w:pPr>
    </w:p>
    <w:p w14:paraId="55290DED" w14:textId="77777777" w:rsidR="00FB24B8" w:rsidRPr="002C6BAD" w:rsidRDefault="00FB24B8" w:rsidP="00FB24B8">
      <w:pPr>
        <w:pStyle w:val="ProductList-Body"/>
        <w:ind w:left="180"/>
        <w:rPr>
          <w:b/>
          <w:color w:val="0072C6"/>
        </w:rPr>
      </w:pPr>
      <w:r>
        <w:rPr>
          <w:b/>
          <w:color w:val="0072C6"/>
        </w:rPr>
        <w:t>Dynamics 365 for Operations on-premises Server</w:t>
      </w:r>
    </w:p>
    <w:p w14:paraId="23082014" w14:textId="77777777" w:rsidR="00FB24B8" w:rsidRPr="004B4D84" w:rsidRDefault="00FB24B8" w:rsidP="00FB24B8">
      <w:pPr>
        <w:pStyle w:val="ProductList-Body"/>
        <w:ind w:left="180"/>
      </w:pPr>
      <w:r>
        <w:t>Klijenti s aktivnim pretplatama za (1) Dynamics 365 Plan ili (2) Dynamics 365 Unified Operations Plan (ili bilo kojom zasebno licenciranom komponentom Plana) mogu:</w:t>
      </w:r>
    </w:p>
    <w:p w14:paraId="09C37716" w14:textId="77777777" w:rsidR="00FB24B8" w:rsidRPr="004B4D84" w:rsidRDefault="00FB24B8" w:rsidP="00FB24B8">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2ABC35F9" w14:textId="77777777" w:rsidR="00FB24B8" w:rsidRDefault="00FB24B8" w:rsidP="00FB24B8">
      <w:pPr>
        <w:pStyle w:val="ProductList-Body"/>
        <w:numPr>
          <w:ilvl w:val="0"/>
          <w:numId w:val="39"/>
        </w:numPr>
        <w:tabs>
          <w:tab w:val="left" w:pos="360"/>
          <w:tab w:val="left" w:pos="720"/>
        </w:tabs>
        <w:ind w:left="720"/>
      </w:pPr>
      <w:r>
        <w:t>instalirati i koristiti softver Microsoft Dynamics AX 2012 R3 Server umjesto softvera Dynamic 365 for Operations Server</w:t>
      </w:r>
    </w:p>
    <w:p w14:paraId="116F6707" w14:textId="77777777" w:rsidR="00FB24B8" w:rsidRPr="004B4D84" w:rsidRDefault="00FB24B8" w:rsidP="00FB24B8">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79D03BA6" w14:textId="77777777" w:rsidR="00FB24B8" w:rsidRPr="004B4D84" w:rsidRDefault="00FB24B8" w:rsidP="00FB24B8">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448D53C7" w14:textId="77777777" w:rsidR="00FB24B8" w:rsidRPr="004B4D84" w:rsidRDefault="00FB24B8" w:rsidP="00FB24B8">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CD3D886" w14:textId="77777777" w:rsidR="00FB24B8" w:rsidRDefault="00FB24B8" w:rsidP="00FB24B8">
      <w:pPr>
        <w:pStyle w:val="ProductList-Body"/>
      </w:pPr>
    </w:p>
    <w:p w14:paraId="662687B6" w14:textId="77777777" w:rsidR="00FB24B8" w:rsidRPr="002C6BAD" w:rsidRDefault="00FB24B8" w:rsidP="00FB24B8">
      <w:pPr>
        <w:pStyle w:val="ProductList-Body"/>
        <w:tabs>
          <w:tab w:val="clear" w:pos="158"/>
          <w:tab w:val="left" w:pos="180"/>
        </w:tabs>
        <w:ind w:left="180"/>
        <w:rPr>
          <w:b/>
          <w:color w:val="0072C6"/>
        </w:rPr>
      </w:pPr>
      <w:r>
        <w:rPr>
          <w:b/>
          <w:color w:val="0072C6"/>
        </w:rPr>
        <w:t>Dynamics 365 on-premises Server</w:t>
      </w:r>
    </w:p>
    <w:p w14:paraId="6F3134D8" w14:textId="77777777" w:rsidR="00FB24B8" w:rsidRDefault="00FB24B8" w:rsidP="00FB24B8">
      <w:pPr>
        <w:pStyle w:val="ProductList-Body"/>
        <w:ind w:left="180"/>
      </w:pPr>
      <w:r>
        <w:t>Klijenti s aktivnim pretplatama za (1) Dynamics 365 Plan ili (2) Dynamics 365 Customer Engagement Plan (ili bilo kojom zasebno licenciranom komponentom Plana) mogu:</w:t>
      </w:r>
    </w:p>
    <w:p w14:paraId="4DC5399B" w14:textId="77777777" w:rsidR="00FB24B8" w:rsidRDefault="00FB24B8" w:rsidP="00FB24B8">
      <w:pPr>
        <w:pStyle w:val="ProductList-Body"/>
        <w:numPr>
          <w:ilvl w:val="0"/>
          <w:numId w:val="43"/>
        </w:numPr>
      </w:pPr>
      <w:r>
        <w:t>instalirati neograničeni broj kopija softvera Dynamics 365 Server (lokalno) na bilo kojem mrežnom poslužitelju ili dijeljenim poslužiteljima</w:t>
      </w:r>
    </w:p>
    <w:p w14:paraId="223FC1F5" w14:textId="77777777" w:rsidR="00FB24B8" w:rsidRDefault="00FB24B8" w:rsidP="00FB24B8">
      <w:pPr>
        <w:pStyle w:val="ProductList-Body"/>
        <w:numPr>
          <w:ilvl w:val="0"/>
          <w:numId w:val="43"/>
        </w:numPr>
      </w:pPr>
      <w:r>
        <w:t xml:space="preserve">instalirati softver Dynamics CRM 2016 Server umjesto softvera Dynamics 365 On-Premise Server </w:t>
      </w:r>
    </w:p>
    <w:p w14:paraId="030094E5"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485CD435" w14:textId="77777777" w:rsidR="00FB24B8" w:rsidRDefault="00FB24B8" w:rsidP="00FB24B8">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2C45C5E1" w14:textId="77777777" w:rsidR="00FB24B8" w:rsidRDefault="00FB24B8" w:rsidP="00FB24B8">
      <w:pPr>
        <w:pStyle w:val="ProductList-Body"/>
      </w:pPr>
    </w:p>
    <w:p w14:paraId="0BC5244E" w14:textId="77777777" w:rsidR="00FB24B8" w:rsidRPr="002C6BAD" w:rsidRDefault="00FB24B8" w:rsidP="00FB24B8">
      <w:pPr>
        <w:pStyle w:val="ProductList-Body"/>
        <w:tabs>
          <w:tab w:val="clear" w:pos="158"/>
          <w:tab w:val="left" w:pos="180"/>
        </w:tabs>
        <w:ind w:left="180"/>
        <w:rPr>
          <w:b/>
          <w:color w:val="0072C6"/>
        </w:rPr>
      </w:pPr>
      <w:r>
        <w:rPr>
          <w:b/>
          <w:color w:val="0072C6"/>
        </w:rPr>
        <w:t>Dynamics 365 Business Central on-premises</w:t>
      </w:r>
    </w:p>
    <w:p w14:paraId="250E7677" w14:textId="77777777" w:rsidR="00FB24B8" w:rsidRDefault="00FB24B8" w:rsidP="00FB24B8">
      <w:pPr>
        <w:pStyle w:val="ProductList-Body"/>
        <w:ind w:left="180"/>
      </w:pPr>
      <w:r>
        <w:t>Klijenti s aktivnim pretplatama za Dynamics 365 Business Central mogu:</w:t>
      </w:r>
    </w:p>
    <w:p w14:paraId="36E37A90" w14:textId="77777777" w:rsidR="00FB24B8" w:rsidRDefault="00FB24B8" w:rsidP="00FB24B8">
      <w:pPr>
        <w:pStyle w:val="ProductList-Body"/>
        <w:numPr>
          <w:ilvl w:val="0"/>
          <w:numId w:val="43"/>
        </w:numPr>
      </w:pPr>
      <w:r>
        <w:t>instalirati neograničeni broj kopija lokalnog softvera Dynamics 365 Business Central na bilo kojem mrežnom poslužitelju ili dijeljenim poslužiteljima</w:t>
      </w:r>
    </w:p>
    <w:p w14:paraId="4FE1BD27" w14:textId="77777777" w:rsidR="00FB24B8" w:rsidRDefault="00FB24B8" w:rsidP="00FB24B8">
      <w:pPr>
        <w:pStyle w:val="ProductList-Body"/>
        <w:numPr>
          <w:ilvl w:val="0"/>
          <w:numId w:val="43"/>
        </w:numPr>
      </w:pPr>
      <w:r>
        <w:t>dopustiti pristup poslužiteljskom softveru samo korisnicima i uređajima kojima je dodijeljen kvalificirani SL i</w:t>
      </w:r>
    </w:p>
    <w:p w14:paraId="22226F04" w14:textId="77777777" w:rsidR="00FB24B8" w:rsidRDefault="00FB24B8" w:rsidP="00FB24B8">
      <w:pPr>
        <w:pStyle w:val="ProductList-Body"/>
        <w:numPr>
          <w:ilvl w:val="0"/>
          <w:numId w:val="43"/>
        </w:numPr>
      </w:pPr>
      <w:r>
        <w:lastRenderedPageBreak/>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1E09AADF" w14:textId="77777777" w:rsidR="00FB24B8" w:rsidRDefault="00FB24B8" w:rsidP="00FB24B8">
      <w:pPr>
        <w:pStyle w:val="ProductList-Body"/>
      </w:pPr>
    </w:p>
    <w:p w14:paraId="73ECEC40" w14:textId="77777777" w:rsidR="00FB24B8" w:rsidRPr="006F1174" w:rsidRDefault="00FB24B8" w:rsidP="00FB24B8">
      <w:pPr>
        <w:pStyle w:val="ProductList-ClauseHeading"/>
      </w:pPr>
      <w:r>
        <w:t>Rješenje Microsoft Relationship Sales</w:t>
      </w:r>
    </w:p>
    <w:p w14:paraId="633038C7" w14:textId="77777777" w:rsidR="00FB24B8" w:rsidRDefault="00FB24B8" w:rsidP="00FB24B8">
      <w:pPr>
        <w:pStyle w:val="ProductList-Body"/>
      </w:pPr>
      <w:r>
        <w:t>Rješenje Microsoft Relationship Sales uključuje Dynamics 365 for Sales Enterprise, i LinkedIn Sales Navigator, Team ili Enterprise. LinkedIn Sales Navigator Team/Enterprise smije koristiti isključivo Licencirani korisnik rješenja Microsoft Relationship Sales tijekom trajanja pretplate.</w:t>
      </w:r>
    </w:p>
    <w:p w14:paraId="4BFF08ED" w14:textId="77777777" w:rsidR="00FB24B8" w:rsidRDefault="00FB24B8" w:rsidP="00FB24B8">
      <w:pPr>
        <w:pStyle w:val="ProductList-Body"/>
      </w:pPr>
    </w:p>
    <w:p w14:paraId="120655C0" w14:textId="77777777" w:rsidR="00FB24B8" w:rsidRPr="00303530" w:rsidRDefault="00FB24B8" w:rsidP="00FB24B8">
      <w:pPr>
        <w:pStyle w:val="ProductList-Body"/>
        <w:ind w:left="180"/>
        <w:rPr>
          <w:b/>
        </w:rPr>
      </w:pPr>
      <w:r>
        <w:rPr>
          <w:b/>
          <w:color w:val="0072C6"/>
        </w:rPr>
        <w:t>LinkedIn Sales Navigator</w:t>
      </w:r>
    </w:p>
    <w:p w14:paraId="18145E93" w14:textId="77777777" w:rsidR="00FB24B8" w:rsidRDefault="00FB24B8" w:rsidP="00FB24B8">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607CED3D" w14:textId="77777777" w:rsidR="00FB24B8" w:rsidRDefault="00FB24B8" w:rsidP="00FB24B8">
      <w:pPr>
        <w:pStyle w:val="ProductList-Body"/>
        <w:ind w:left="180"/>
      </w:pPr>
    </w:p>
    <w:p w14:paraId="33A63413" w14:textId="77777777" w:rsidR="00FB24B8" w:rsidRPr="00303530" w:rsidRDefault="00FB24B8" w:rsidP="00FB24B8">
      <w:pPr>
        <w:pStyle w:val="ProductList-Body"/>
        <w:ind w:left="180"/>
        <w:rPr>
          <w:b/>
          <w:color w:val="0072C6"/>
        </w:rPr>
      </w:pPr>
      <w:r>
        <w:rPr>
          <w:b/>
          <w:color w:val="0072C6"/>
        </w:rPr>
        <w:t>Ugovor o razini usluge</w:t>
      </w:r>
    </w:p>
    <w:p w14:paraId="0A287A7F" w14:textId="77777777" w:rsidR="00FB24B8" w:rsidRDefault="00FB24B8" w:rsidP="00FB24B8">
      <w:pPr>
        <w:pStyle w:val="ProductList-Body"/>
        <w:ind w:left="180"/>
      </w:pPr>
      <w:r>
        <w:t>Ne postoji SLA za LinkedIn Sales Navigator, Team ili Enterprise.</w:t>
      </w:r>
    </w:p>
    <w:p w14:paraId="4DF01973" w14:textId="77777777" w:rsidR="00FB24B8" w:rsidRPr="0048278B" w:rsidRDefault="00FB24B8" w:rsidP="00FB24B8">
      <w:pPr>
        <w:pStyle w:val="ProductList-Body"/>
        <w:rPr>
          <w:sz w:val="12"/>
        </w:rPr>
      </w:pPr>
    </w:p>
    <w:p w14:paraId="0F0D3D47" w14:textId="77777777" w:rsidR="00FB24B8" w:rsidRDefault="00FB24B8" w:rsidP="00FB24B8">
      <w:pPr>
        <w:pStyle w:val="ProductList-ClauseHeading"/>
      </w:pPr>
      <w:r>
        <w:t>Microsoft Social Engagement</w:t>
      </w:r>
    </w:p>
    <w:p w14:paraId="09F480DF" w14:textId="77777777" w:rsidR="00FB24B8" w:rsidRPr="002C6BAD" w:rsidRDefault="00FB24B8" w:rsidP="00FB24B8">
      <w:pPr>
        <w:pStyle w:val="ProductList-Body"/>
        <w:ind w:left="180"/>
        <w:rPr>
          <w:b/>
          <w:color w:val="0072C6"/>
        </w:rPr>
      </w:pPr>
      <w:r>
        <w:rPr>
          <w:b/>
          <w:color w:val="0072C6"/>
        </w:rPr>
        <w:t>Ugovor o razini usluge</w:t>
      </w:r>
    </w:p>
    <w:p w14:paraId="0400A7B5" w14:textId="77777777" w:rsidR="00FB24B8" w:rsidRDefault="00FB24B8" w:rsidP="00FB24B8">
      <w:pPr>
        <w:pStyle w:val="ProductList-Body"/>
        <w:ind w:left="180"/>
      </w:pPr>
      <w:r>
        <w:t>Ne postoji Ugovor o razini usluge za Microsoft Social Engagement.</w:t>
      </w:r>
    </w:p>
    <w:p w14:paraId="282E832D" w14:textId="77777777" w:rsidR="00FB24B8" w:rsidRPr="00BA61B1" w:rsidRDefault="00FB24B8" w:rsidP="00FB24B8">
      <w:pPr>
        <w:pStyle w:val="ProductList-Body"/>
      </w:pPr>
    </w:p>
    <w:p w14:paraId="1B6B2693" w14:textId="77777777" w:rsidR="00FB24B8" w:rsidRPr="002C6BAD" w:rsidRDefault="00FB24B8" w:rsidP="00FB24B8">
      <w:pPr>
        <w:pStyle w:val="ProductList-Body"/>
        <w:keepNext/>
        <w:tabs>
          <w:tab w:val="clear" w:pos="158"/>
          <w:tab w:val="left" w:pos="360"/>
        </w:tabs>
        <w:ind w:left="187"/>
        <w:rPr>
          <w:b/>
          <w:color w:val="0072C6"/>
        </w:rPr>
      </w:pPr>
      <w:r>
        <w:rPr>
          <w:b/>
          <w:color w:val="0072C6"/>
        </w:rPr>
        <w:t>Društveni sadržaj pribavljen putem servisa Dynamics 365 AI for Market Insights</w:t>
      </w:r>
    </w:p>
    <w:p w14:paraId="78B384FB" w14:textId="77777777" w:rsidR="00FB24B8" w:rsidRDefault="00FB24B8" w:rsidP="00FB24B8">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po potrebi će se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1A017823" w14:textId="77777777" w:rsidR="00FB24B8" w:rsidRDefault="00FB24B8" w:rsidP="00FB24B8">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456AA05F" w14:textId="77777777" w:rsidR="00FB24B8" w:rsidRDefault="00FB24B8" w:rsidP="00FB24B8">
      <w:pPr>
        <w:pStyle w:val="ProductList-Body"/>
        <w:numPr>
          <w:ilvl w:val="0"/>
          <w:numId w:val="13"/>
        </w:numPr>
        <w:spacing w:before="40"/>
        <w:ind w:left="810" w:hanging="274"/>
      </w:pPr>
      <w:r>
        <w:t xml:space="preserve">pristupati Društvenom sadržaju, uređivati ga ili izbrisati u bilo koju svrhu, uputiti Klijenta da uredi ili izbriše Društveni sadržaj, ograničiti Klijentovu mogućnost izvoza ili prijenosa Društvenog sadržaja i izbrisati ili ograničiti daljnji pristup Društvenom sadržaju nakon raskida ili isteka Online usluge. </w:t>
      </w:r>
    </w:p>
    <w:p w14:paraId="26972532" w14:textId="77777777" w:rsidR="00FB24B8" w:rsidRDefault="00FB24B8" w:rsidP="00FB24B8">
      <w:pPr>
        <w:pStyle w:val="ProductList-Body"/>
      </w:pPr>
    </w:p>
    <w:p w14:paraId="0F7AA9FC" w14:textId="77777777" w:rsidR="00FB24B8" w:rsidRPr="006F1174" w:rsidRDefault="00FB24B8" w:rsidP="00FB24B8">
      <w:pPr>
        <w:pStyle w:val="ProductList-ClauseHeading"/>
      </w:pPr>
      <w:r>
        <w:t>Dynamics 365 for Operations Order Lines</w:t>
      </w:r>
    </w:p>
    <w:p w14:paraId="6FD7F293" w14:textId="77777777" w:rsidR="00FB24B8" w:rsidRDefault="00FB24B8" w:rsidP="00FB24B8">
      <w:pPr>
        <w:pStyle w:val="ProductList-Body"/>
      </w:pPr>
      <w:r>
        <w:t>Korisnima ili uređajima nije potreban SL da bi neizravno (ili putem korisničkog sučelja klijenta) izvršili vrste transakcija navedene u Vodiču za licenciranje za Dynamics 365 (</w:t>
      </w:r>
      <w:hyperlink r:id="rId46" w:history="1">
        <w:r>
          <w:rPr>
            <w:rStyle w:val="Hyperlink"/>
          </w:rPr>
          <w:t>https://go.microsoft.com/fwlink/?LinkId=866544&amp;clcid=0x409</w:t>
        </w:r>
      </w:hyperlink>
      <w:r>
        <w:t xml:space="preserve">). Broj dopuštenih transakcija ograničen je na broj licenciranih redaka narudžbe. </w:t>
      </w:r>
    </w:p>
    <w:p w14:paraId="4A81DCED" w14:textId="77777777" w:rsidR="00FB24B8" w:rsidRDefault="00FB24B8" w:rsidP="00FB24B8">
      <w:pPr>
        <w:pStyle w:val="ProductList-Body"/>
      </w:pPr>
    </w:p>
    <w:p w14:paraId="7F020C68" w14:textId="77777777" w:rsidR="006E0AA0" w:rsidRDefault="006E0AA0" w:rsidP="006E0AA0">
      <w:pPr>
        <w:pStyle w:val="ProductList-ClauseHeading"/>
        <w:tabs>
          <w:tab w:val="clear" w:pos="360"/>
          <w:tab w:val="left" w:pos="0"/>
        </w:tabs>
        <w:ind w:left="360" w:hanging="360"/>
      </w:pPr>
      <w:r>
        <w:t>Dynamics 365 AI for Sales</w:t>
      </w:r>
    </w:p>
    <w:p w14:paraId="0CA2E9D2"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0F0D077" w14:textId="77777777" w:rsidR="006E0AA0" w:rsidRDefault="006E0AA0" w:rsidP="006E0AA0">
      <w:pPr>
        <w:pStyle w:val="ProductList-Body"/>
        <w:tabs>
          <w:tab w:val="clear" w:pos="158"/>
          <w:tab w:val="left" w:pos="90"/>
          <w:tab w:val="left" w:pos="270"/>
        </w:tabs>
        <w:ind w:left="518" w:hanging="360"/>
      </w:pPr>
      <w:r>
        <w:t>Ne postoji Ugovor o razini usluge za Dynamics 365 AI for Sales.</w:t>
      </w:r>
    </w:p>
    <w:p w14:paraId="117A4165" w14:textId="77777777" w:rsidR="006E0AA0" w:rsidRPr="00AC1B3E" w:rsidRDefault="006E0AA0" w:rsidP="006E0AA0">
      <w:pPr>
        <w:pStyle w:val="ProductList-Body"/>
      </w:pPr>
    </w:p>
    <w:p w14:paraId="1A2B8334" w14:textId="77777777" w:rsidR="006E0AA0" w:rsidRDefault="006E0AA0" w:rsidP="006E0AA0">
      <w:pPr>
        <w:pStyle w:val="ProductList-ClauseHeading"/>
        <w:tabs>
          <w:tab w:val="clear" w:pos="360"/>
          <w:tab w:val="left" w:pos="0"/>
        </w:tabs>
        <w:ind w:left="360" w:hanging="360"/>
      </w:pPr>
      <w:r>
        <w:t>Dynamics 365 Layout</w:t>
      </w:r>
    </w:p>
    <w:p w14:paraId="12552E9F" w14:textId="77777777" w:rsidR="006E0AA0" w:rsidRPr="00455F0E" w:rsidRDefault="006E0AA0" w:rsidP="006E0AA0">
      <w:pPr>
        <w:pStyle w:val="ProductList-Body"/>
        <w:tabs>
          <w:tab w:val="clear" w:pos="158"/>
          <w:tab w:val="left" w:pos="90"/>
          <w:tab w:val="left" w:pos="270"/>
        </w:tabs>
        <w:ind w:left="518" w:hanging="360"/>
      </w:pPr>
      <w:r>
        <w:rPr>
          <w:b/>
          <w:bCs/>
          <w:color w:val="0072C6"/>
        </w:rPr>
        <w:t>Ugovor o razini usluge</w:t>
      </w:r>
    </w:p>
    <w:p w14:paraId="68EA3D3C" w14:textId="77777777" w:rsidR="006E0AA0" w:rsidRDefault="006E0AA0" w:rsidP="006E0AA0">
      <w:pPr>
        <w:pStyle w:val="ProductList-Body"/>
        <w:tabs>
          <w:tab w:val="clear" w:pos="158"/>
          <w:tab w:val="left" w:pos="90"/>
          <w:tab w:val="left" w:pos="270"/>
        </w:tabs>
        <w:ind w:left="518" w:hanging="360"/>
      </w:pPr>
      <w:r>
        <w:t>Ne postoji Ugovor o razini usluge za Dynamics 365 Layout.</w:t>
      </w:r>
    </w:p>
    <w:p w14:paraId="2369C958" w14:textId="77777777" w:rsidR="00FB24B8" w:rsidRDefault="00FB24B8" w:rsidP="00FB24B8">
      <w:pPr>
        <w:pStyle w:val="ProductList-Body"/>
      </w:pPr>
    </w:p>
    <w:p w14:paraId="2C5DFE7A" w14:textId="77777777" w:rsidR="00FB24B8" w:rsidRDefault="00FB24B8" w:rsidP="00FB24B8">
      <w:pPr>
        <w:pStyle w:val="ProductList-ClauseHeading"/>
        <w:tabs>
          <w:tab w:val="clear" w:pos="360"/>
          <w:tab w:val="left" w:pos="0"/>
        </w:tabs>
        <w:ind w:left="360" w:hanging="360"/>
      </w:pPr>
      <w:r>
        <w:t>Dynamics 365 Remote Assist</w:t>
      </w:r>
    </w:p>
    <w:p w14:paraId="2CF84911" w14:textId="77777777" w:rsidR="00FB24B8" w:rsidRPr="00455F0E" w:rsidRDefault="00FB24B8" w:rsidP="00FB24B8">
      <w:pPr>
        <w:pStyle w:val="ProductList-Body"/>
        <w:tabs>
          <w:tab w:val="clear" w:pos="158"/>
          <w:tab w:val="left" w:pos="90"/>
          <w:tab w:val="left" w:pos="270"/>
        </w:tabs>
        <w:ind w:left="518" w:hanging="360"/>
      </w:pPr>
      <w:r>
        <w:rPr>
          <w:b/>
          <w:bCs/>
          <w:color w:val="0072C6"/>
        </w:rPr>
        <w:t>Ugovor o razini usluge</w:t>
      </w:r>
    </w:p>
    <w:p w14:paraId="4C17D43C" w14:textId="77777777" w:rsidR="00FB24B8" w:rsidRPr="00D97771" w:rsidRDefault="00FB24B8" w:rsidP="00FB24B8">
      <w:pPr>
        <w:pStyle w:val="ProductList-Body"/>
        <w:tabs>
          <w:tab w:val="clear" w:pos="158"/>
          <w:tab w:val="left" w:pos="90"/>
          <w:tab w:val="left" w:pos="270"/>
        </w:tabs>
        <w:ind w:left="518" w:hanging="360"/>
      </w:pPr>
      <w:r>
        <w:t>Ne postoji Ugovor o razini usluge za Dynamics 365 Remote Assist.</w:t>
      </w:r>
    </w:p>
    <w:p w14:paraId="4935F171" w14:textId="77777777" w:rsidR="00FB24B8" w:rsidRPr="00776FC2" w:rsidRDefault="00F364F3" w:rsidP="00FB24B8">
      <w:pPr>
        <w:pStyle w:val="ProductList-Body"/>
        <w:shd w:val="clear" w:color="auto" w:fill="A6A6A6" w:themeFill="background1" w:themeFillShade="A6"/>
        <w:spacing w:before="120" w:after="240"/>
        <w:jc w:val="right"/>
        <w:rPr>
          <w:sz w:val="16"/>
          <w:szCs w:val="16"/>
        </w:rPr>
      </w:pPr>
      <w:hyperlink w:anchor="_top" w:history="1">
        <w:r w:rsidR="00FB24B8" w:rsidRPr="00FB36EA">
          <w:rPr>
            <w:rStyle w:val="Hyperlink"/>
            <w:sz w:val="16"/>
            <w:szCs w:val="16"/>
          </w:rPr>
          <w:t>Sadržaj</w:t>
        </w:r>
      </w:hyperlink>
      <w:r w:rsidR="00FB24B8" w:rsidRPr="00FB36EA">
        <w:rPr>
          <w:sz w:val="16"/>
          <w:szCs w:val="16"/>
        </w:rPr>
        <w:t xml:space="preserve"> / </w:t>
      </w:r>
      <w:hyperlink w:anchor="_top" w:history="1">
        <w:r w:rsidR="00FB24B8" w:rsidRPr="00FB36EA">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2" w:name="_Toc528309453"/>
      <w:r w:rsidRPr="00566D26">
        <w:rPr>
          <w:lang w:val="hr-HR"/>
        </w:rPr>
        <w:t>Usluge Office 365</w:t>
      </w:r>
      <w:bookmarkEnd w:id="152"/>
    </w:p>
    <w:bookmarkEnd w:id="150"/>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3" w:name="CoreFeaturesforOffice365Services"/>
      <w:r>
        <w:rPr>
          <w:b/>
          <w:color w:val="00188F"/>
        </w:rPr>
        <w:t>Značajke Core za Usluge Office 365</w:t>
      </w:r>
    </w:p>
    <w:bookmarkEnd w:id="153"/>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29633BD2" w14:textId="77777777" w:rsidR="00405916" w:rsidRDefault="00405916" w:rsidP="00405916">
      <w:pPr>
        <w:pStyle w:val="ProductList-Body"/>
        <w:rPr>
          <w:b/>
          <w:color w:val="00188F"/>
        </w:rPr>
      </w:pPr>
      <w:bookmarkStart w:id="154" w:name="MicrosoftTeams"/>
      <w:r>
        <w:rPr>
          <w:b/>
          <w:color w:val="00188F"/>
        </w:rPr>
        <w:t>Microsoft Teams</w:t>
      </w:r>
      <w:bookmarkEnd w:id="154"/>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F364F3"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5905EE3" w14:textId="77777777" w:rsidR="00FB24B8" w:rsidRDefault="00FB24B8" w:rsidP="00FB24B8">
      <w:pPr>
        <w:pStyle w:val="ProductList-Offering2Heading"/>
        <w:outlineLvl w:val="2"/>
      </w:pPr>
      <w:r>
        <w:tab/>
      </w:r>
      <w:bookmarkStart w:id="155" w:name="ExchangeOnline"/>
      <w:bookmarkStart w:id="156" w:name="_Toc524436947"/>
      <w:bookmarkStart w:id="157" w:name="_Toc523239319"/>
      <w:bookmarkStart w:id="158" w:name="_Toc528309454"/>
      <w:r>
        <w:t>Exchange Online</w:t>
      </w:r>
      <w:bookmarkEnd w:id="155"/>
      <w:bookmarkEnd w:id="156"/>
      <w:bookmarkEnd w:id="157"/>
      <w:bookmarkEnd w:id="158"/>
    </w:p>
    <w:p w14:paraId="4E950221" w14:textId="77777777" w:rsidR="00FB24B8" w:rsidRDefault="00FB24B8" w:rsidP="00FB24B8">
      <w:pPr>
        <w:pStyle w:val="ProductList-Offering1"/>
        <w:sectPr w:rsidR="00FB24B8" w:rsidSect="00E275D6">
          <w:footerReference w:type="first" r:id="rId47"/>
          <w:type w:val="continuous"/>
          <w:pgSz w:w="12240" w:h="15840"/>
          <w:pgMar w:top="1440" w:right="720" w:bottom="1440" w:left="720" w:header="720" w:footer="720" w:gutter="0"/>
          <w:cols w:space="720"/>
          <w:titlePg/>
          <w:docGrid w:linePitch="360"/>
        </w:sectPr>
      </w:pPr>
    </w:p>
    <w:p w14:paraId="457F99C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02002E">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footerReference w:type="first" r:id="rId4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9"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59" w:name="_Hlk486589626"/>
    </w:p>
    <w:bookmarkEnd w:id="159"/>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0" w:name="_Toc423959249"/>
      <w:r w:rsidRPr="00E05502">
        <w:rPr>
          <w:b/>
          <w:color w:val="00188F"/>
        </w:rPr>
        <w:t>Ugovor o razini usluge</w:t>
      </w:r>
      <w:bookmarkEnd w:id="160"/>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F364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928689E" w14:textId="77777777" w:rsidR="00FB24B8" w:rsidRPr="00FB24B8" w:rsidRDefault="00FB24B8" w:rsidP="00FB24B8">
      <w:pPr>
        <w:pStyle w:val="ProductList-Offering2Heading"/>
        <w:outlineLvl w:val="2"/>
        <w:rPr>
          <w:lang w:val="hr-HR"/>
        </w:rPr>
      </w:pPr>
      <w:bookmarkStart w:id="161" w:name="O365Applications"/>
      <w:r w:rsidRPr="00FB24B8">
        <w:rPr>
          <w:lang w:val="hr-HR"/>
        </w:rPr>
        <w:tab/>
      </w:r>
      <w:bookmarkStart w:id="162" w:name="_Toc524436948"/>
      <w:bookmarkStart w:id="163" w:name="_Toc523239320"/>
      <w:bookmarkStart w:id="164" w:name="_Toc528309455"/>
      <w:r w:rsidRPr="00FB24B8">
        <w:rPr>
          <w:lang w:val="hr-HR"/>
        </w:rPr>
        <w:t>Aplikacije Office 365</w:t>
      </w:r>
      <w:bookmarkEnd w:id="161"/>
      <w:bookmarkEnd w:id="162"/>
      <w:bookmarkEnd w:id="163"/>
      <w:bookmarkEnd w:id="164"/>
    </w:p>
    <w:p w14:paraId="4E425CE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24B8">
      <w:pPr>
        <w:pStyle w:val="ProductList-Body"/>
        <w:rPr>
          <w:b/>
          <w:color w:val="00188F"/>
        </w:rPr>
      </w:pPr>
      <w:r>
        <w:rPr>
          <w:b/>
          <w:color w:val="00188F"/>
        </w:rPr>
        <w:t>Ugovor o razini usluge</w:t>
      </w:r>
    </w:p>
    <w:p w14:paraId="031210D3" w14:textId="77777777" w:rsidR="00FB24B8" w:rsidRDefault="00FB24B8" w:rsidP="00FB24B8">
      <w:pPr>
        <w:pStyle w:val="ProductList-Body"/>
      </w:pPr>
      <w:r>
        <w:t>Za Visio Online ne postoji Ugovor o razini usluge.</w:t>
      </w:r>
    </w:p>
    <w:p w14:paraId="671C1FBA" w14:textId="77777777" w:rsidR="00FB24B8" w:rsidRPr="00123E7D" w:rsidRDefault="00FB24B8" w:rsidP="00FB24B8">
      <w:pPr>
        <w:pStyle w:val="ProductList-Body"/>
      </w:pPr>
    </w:p>
    <w:p w14:paraId="3CFA21CD" w14:textId="77777777" w:rsidR="00FB24B8" w:rsidRPr="00123E7D" w:rsidRDefault="00FB24B8" w:rsidP="00FB24B8">
      <w:pPr>
        <w:pStyle w:val="ProductList-Body"/>
        <w:tabs>
          <w:tab w:val="clear" w:pos="158"/>
          <w:tab w:val="left" w:pos="180"/>
        </w:tabs>
        <w:rPr>
          <w:b/>
          <w:color w:val="00188F"/>
        </w:rPr>
      </w:pPr>
      <w:r>
        <w:rPr>
          <w:b/>
          <w:color w:val="00188F"/>
        </w:rPr>
        <w:t>Prava na instalaciju i korištenje proizvoda</w:t>
      </w:r>
    </w:p>
    <w:p w14:paraId="62EF9049" w14:textId="77777777" w:rsidR="00FB24B8" w:rsidRDefault="00FB24B8" w:rsidP="00FB24B8">
      <w:pPr>
        <w:pStyle w:val="ProductList-Body"/>
        <w:tabs>
          <w:tab w:val="clear" w:pos="158"/>
          <w:tab w:val="left" w:pos="180"/>
        </w:tabs>
      </w:pPr>
      <w:r>
        <w:t>Svaki korisnik kojem Klijent prenese SL za korisnika mora imati poslovni ili školski račun da bi koristio softver pružen u okviru pretplate. Ti korisnici:</w:t>
      </w:r>
    </w:p>
    <w:p w14:paraId="1B7F200E" w14:textId="77777777" w:rsidR="00FB24B8" w:rsidRDefault="00FB24B8" w:rsidP="00FB24B8">
      <w:pPr>
        <w:pStyle w:val="ProductList-Body"/>
        <w:numPr>
          <w:ilvl w:val="0"/>
          <w:numId w:val="40"/>
        </w:numPr>
        <w:ind w:left="450" w:hanging="270"/>
      </w:pPr>
      <w:r>
        <w:t>mogu aktivirati softver isporučen uz SL na do pet istovremenih okruženja operacijskih sustava za lokalno ili udaljeno korištenje;</w:t>
      </w:r>
    </w:p>
    <w:p w14:paraId="76FD8343" w14:textId="77777777" w:rsidR="00FB24B8" w:rsidRDefault="00FB24B8" w:rsidP="00FB24B8">
      <w:pPr>
        <w:pStyle w:val="ProductList-Body"/>
        <w:numPr>
          <w:ilvl w:val="0"/>
          <w:numId w:val="40"/>
        </w:numPr>
        <w:ind w:left="450" w:hanging="270"/>
      </w:pPr>
      <w:r>
        <w:lastRenderedPageBreak/>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0" w:history="1">
        <w:r>
          <w:rPr>
            <w:rStyle w:val="Hyperlink"/>
          </w:rPr>
          <w:t>www.office.com/sca</w:t>
        </w:r>
      </w:hyperlink>
      <w:r>
        <w:rPr>
          <w:color w:val="1F497D"/>
        </w:rPr>
        <w:t xml:space="preserve">. </w:t>
      </w:r>
      <w:r>
        <w:t>Ta odredba aktivacije na zajedničkim računalima ne primjenjuje se na Klijente s licencom za Office 365 Business te</w:t>
      </w:r>
    </w:p>
    <w:p w14:paraId="76A19ACC" w14:textId="77777777" w:rsidR="00FB24B8" w:rsidRPr="008958E4" w:rsidRDefault="00FB24B8" w:rsidP="00FB24B8">
      <w:pPr>
        <w:pStyle w:val="ProductList-Body"/>
        <w:numPr>
          <w:ilvl w:val="0"/>
          <w:numId w:val="40"/>
        </w:numPr>
        <w:ind w:left="450" w:hanging="270"/>
        <w:rPr>
          <w:b/>
        </w:rPr>
      </w:pPr>
      <w:r>
        <w:t>moraju povezati svaki uređaj na koji je korisnik instalirao softver na internet najmanje jednom u 30 dana ili može doći do problema s funkcionalnošću softvera.</w:t>
      </w:r>
    </w:p>
    <w:p w14:paraId="30BC6EE2" w14:textId="77777777" w:rsidR="00FB24B8" w:rsidRPr="00F40FD0" w:rsidRDefault="00FB24B8" w:rsidP="00FB24B8">
      <w:pPr>
        <w:pStyle w:val="ProductList-Body"/>
        <w:numPr>
          <w:ilvl w:val="0"/>
          <w:numId w:val="40"/>
        </w:numPr>
        <w:ind w:left="450" w:hanging="270"/>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47F6A7CC" w14:textId="77777777" w:rsidR="00FB24B8" w:rsidRPr="00FF3FF1" w:rsidRDefault="00FB24B8" w:rsidP="00FB24B8">
      <w:pPr>
        <w:pStyle w:val="ProductList-Body"/>
        <w:spacing w:before="40"/>
      </w:pPr>
    </w:p>
    <w:p w14:paraId="5C9012D3" w14:textId="77777777" w:rsidR="00FB24B8" w:rsidRPr="00597EF9" w:rsidRDefault="00FB24B8" w:rsidP="00FB24B8">
      <w:pPr>
        <w:pStyle w:val="ProductList-Body"/>
        <w:rPr>
          <w:b/>
          <w:color w:val="00188F"/>
        </w:rPr>
      </w:pPr>
      <w:r>
        <w:rPr>
          <w:b/>
          <w:color w:val="00188F"/>
        </w:rPr>
        <w:t>Pametni telefoni i tableti</w:t>
      </w:r>
    </w:p>
    <w:p w14:paraId="1E2F2111" w14:textId="77777777" w:rsidR="00FB24B8" w:rsidRDefault="00FB24B8" w:rsidP="00FB24B8">
      <w:pPr>
        <w:pStyle w:val="ProductList-Body"/>
      </w:pPr>
      <w:r>
        <w:t>Svaki korisnik kojem Klijent dodijeli korisnički SL može aktivirati i softver Microsoft Office Mobile te ga koristiti na najviše pet pametnih telefona i pet tableta. Za korisnike verzija A1, E1, F1 i Business Essentials sustava Office 365 i E1, F1 sustava Microsoft 365 to pravo na aktivaciju softvera Microsoft Office Mobile ograničeno je na uređaje s integriranim zaslonima dijagonale od 10,1 inča ili manjom.</w:t>
      </w:r>
    </w:p>
    <w:p w14:paraId="111438AF" w14:textId="77777777" w:rsidR="00FB24B8" w:rsidRDefault="00FB24B8" w:rsidP="00FB24B8">
      <w:pPr>
        <w:pStyle w:val="ProductList-Body"/>
      </w:pPr>
    </w:p>
    <w:p w14:paraId="4FCF4B32" w14:textId="77777777" w:rsidR="00FB24B8" w:rsidRPr="00974EAE" w:rsidRDefault="00FB24B8" w:rsidP="00FB24B8">
      <w:pPr>
        <w:pStyle w:val="ProductList-Body"/>
        <w:rPr>
          <w:b/>
          <w:color w:val="00188F"/>
        </w:rPr>
      </w:pPr>
      <w:r>
        <w:rPr>
          <w:b/>
          <w:color w:val="00188F"/>
        </w:rPr>
        <w:t>Sljedeće se odredbe primjenjuju samo na Office 365 ProPlus</w:t>
      </w:r>
    </w:p>
    <w:p w14:paraId="5E848ACA" w14:textId="77777777" w:rsidR="00FB24B8" w:rsidRPr="00FC409E" w:rsidRDefault="00FB24B8" w:rsidP="00FB24B8">
      <w:pPr>
        <w:pStyle w:val="ProductList-Body"/>
        <w:ind w:left="180"/>
        <w:rPr>
          <w:b/>
          <w:color w:val="0072C6"/>
        </w:rPr>
      </w:pPr>
      <w:r>
        <w:rPr>
          <w:b/>
          <w:color w:val="0072C6"/>
        </w:rPr>
        <w:t>Office Home &amp; Student 2013 RT – komercijalno korištenje</w:t>
      </w:r>
    </w:p>
    <w:p w14:paraId="1DCD481E" w14:textId="77777777" w:rsidR="00FB24B8" w:rsidRDefault="00FB24B8" w:rsidP="00FB24B8">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24B8">
      <w:pPr>
        <w:pStyle w:val="ProductList-Body"/>
        <w:ind w:left="180"/>
      </w:pPr>
    </w:p>
    <w:p w14:paraId="2CF8E592" w14:textId="77777777" w:rsidR="00FB24B8" w:rsidRPr="00FC409E" w:rsidRDefault="00FB24B8" w:rsidP="00FB24B8">
      <w:pPr>
        <w:pStyle w:val="ProductList-Body"/>
        <w:ind w:left="180"/>
        <w:rPr>
          <w:b/>
          <w:color w:val="0072C6"/>
        </w:rPr>
      </w:pPr>
      <w:r>
        <w:rPr>
          <w:b/>
          <w:color w:val="0072C6"/>
        </w:rPr>
        <w:t>Office Online Server</w:t>
      </w:r>
    </w:p>
    <w:p w14:paraId="638BDC5E" w14:textId="77777777" w:rsidR="00FB24B8" w:rsidRPr="00003503" w:rsidRDefault="00FB24B8" w:rsidP="00FB24B8">
      <w:pPr>
        <w:pStyle w:val="ProductList-Body"/>
        <w:ind w:left="180"/>
      </w:pPr>
      <w:r>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p>
    <w:p w14:paraId="0791E32F" w14:textId="77777777" w:rsidR="00FB24B8" w:rsidRPr="00FB36EA" w:rsidRDefault="00F364F3" w:rsidP="00FB24B8">
      <w:pPr>
        <w:pStyle w:val="ProductList-Body"/>
        <w:shd w:val="clear" w:color="auto" w:fill="A6A6A6" w:themeFill="background1" w:themeFillShade="A6"/>
        <w:spacing w:before="120" w:after="240"/>
        <w:jc w:val="right"/>
        <w:rPr>
          <w:sz w:val="16"/>
          <w:szCs w:val="16"/>
        </w:rPr>
      </w:pPr>
      <w:hyperlink w:anchor="_top" w:history="1">
        <w:r w:rsidR="00FB24B8" w:rsidRPr="00FB36EA">
          <w:rPr>
            <w:rStyle w:val="Hyperlink"/>
            <w:sz w:val="16"/>
            <w:szCs w:val="16"/>
          </w:rPr>
          <w:t>Sadržaj</w:t>
        </w:r>
      </w:hyperlink>
      <w:r w:rsidR="00FB24B8" w:rsidRPr="00FB36EA">
        <w:rPr>
          <w:sz w:val="16"/>
          <w:szCs w:val="16"/>
        </w:rPr>
        <w:t xml:space="preserve"> / </w:t>
      </w:r>
      <w:hyperlink w:anchor="_top" w:history="1">
        <w:r w:rsidR="00FB24B8" w:rsidRPr="00FB36EA">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5" w:name="_Toc528309456"/>
      <w:r w:rsidR="00976EB6" w:rsidRPr="00566D26">
        <w:rPr>
          <w:lang w:val="hr-HR"/>
        </w:rPr>
        <w:t>Office Online</w:t>
      </w:r>
      <w:bookmarkEnd w:id="165"/>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F364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66" w:name="_Toc528309457"/>
      <w:r>
        <w:t>OneDrive for Business</w:t>
      </w:r>
      <w:bookmarkEnd w:id="166"/>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F364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7" w:name="_Toc453946627"/>
      <w:bookmarkStart w:id="168" w:name="_Toc451949065"/>
      <w:bookmarkStart w:id="169" w:name="ProjectOnline"/>
      <w:r>
        <w:tab/>
      </w:r>
      <w:bookmarkStart w:id="170" w:name="_Toc528309458"/>
      <w:r w:rsidR="006F76BD">
        <w:t>Project Online</w:t>
      </w:r>
      <w:bookmarkEnd w:id="167"/>
      <w:bookmarkEnd w:id="168"/>
      <w:bookmarkEnd w:id="170"/>
    </w:p>
    <w:bookmarkEnd w:id="169"/>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76110968" w14:textId="77777777" w:rsidR="00FB24B8" w:rsidRPr="005108F0" w:rsidRDefault="00FB24B8" w:rsidP="00FB24B8">
      <w:pPr>
        <w:pStyle w:val="ProductList-Body"/>
        <w:rPr>
          <w:b/>
          <w:color w:val="00188F"/>
        </w:rPr>
      </w:pPr>
      <w:r>
        <w:rPr>
          <w:b/>
          <w:color w:val="00188F"/>
        </w:rPr>
        <w:t>Prava na instalaciju i korištenje za primjenu Projekta</w:t>
      </w:r>
    </w:p>
    <w:p w14:paraId="06A2E122" w14:textId="77777777" w:rsidR="00FB24B8" w:rsidRDefault="00FB24B8" w:rsidP="00FB24B8">
      <w:pPr>
        <w:pStyle w:val="ProductList-Body"/>
      </w:pPr>
      <w:r>
        <w:t>Svaki korisnik kojem Klijent prenese SL za korisnika za Project Online Professional ili Project Online Premium mora imati Microsoftov račun da bi koristio softver pružen u okviru pretplate. Ti korisnici:</w:t>
      </w:r>
    </w:p>
    <w:p w14:paraId="31A37CB1" w14:textId="77777777" w:rsidR="00FB24B8" w:rsidRDefault="00FB24B8" w:rsidP="00FB24B8">
      <w:pPr>
        <w:pStyle w:val="ProductList-Body"/>
        <w:numPr>
          <w:ilvl w:val="0"/>
          <w:numId w:val="37"/>
        </w:numPr>
      </w:pPr>
      <w:r>
        <w:t>mogu aktivirati softver isporučen uz SL na do pet istovremenih okruženja operacijskih sustava za lokalno ili udaljeno korištenje;</w:t>
      </w:r>
    </w:p>
    <w:p w14:paraId="67F353A3" w14:textId="77777777" w:rsidR="00FB24B8" w:rsidRDefault="00FB24B8" w:rsidP="00FB24B8">
      <w:pPr>
        <w:pStyle w:val="ProductList-Body"/>
        <w:numPr>
          <w:ilvl w:val="0"/>
          <w:numId w:val="37"/>
        </w:numPr>
      </w:pPr>
      <w:r>
        <w:t xml:space="preserve">mogu i instalirati i koristiti softver s aktivacijom na zajedničkim računalima, na zajedničkom uređaju, na mrežnom poslužitelju ili na zajedničkim poslužiteljima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t xml:space="preserve"> i</w:t>
      </w:r>
    </w:p>
    <w:p w14:paraId="7CDC7D09" w14:textId="77777777" w:rsidR="00FB24B8" w:rsidRDefault="00FB24B8" w:rsidP="00FB24B8">
      <w:pPr>
        <w:pStyle w:val="ProductList-Body"/>
        <w:numPr>
          <w:ilvl w:val="0"/>
          <w:numId w:val="37"/>
        </w:numPr>
      </w:pPr>
      <w:r>
        <w:lastRenderedPageBreak/>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3C115BFC" w14:textId="77777777" w:rsidR="00784D5A" w:rsidRPr="00585A48" w:rsidRDefault="00F364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CA5E7D" w14:textId="77777777" w:rsidR="00FB24B8" w:rsidRDefault="00FB24B8" w:rsidP="00FB24B8">
      <w:pPr>
        <w:pStyle w:val="ProductList-Offering2Heading"/>
        <w:outlineLvl w:val="2"/>
      </w:pPr>
      <w:r>
        <w:tab/>
      </w:r>
      <w:bookmarkStart w:id="171" w:name="_Toc524436952"/>
      <w:bookmarkStart w:id="172" w:name="_Toc523239324"/>
      <w:bookmarkStart w:id="173" w:name="_Toc528309459"/>
      <w:r>
        <w:t>SharePoint Online</w:t>
      </w:r>
      <w:bookmarkEnd w:id="171"/>
      <w:bookmarkEnd w:id="172"/>
      <w:bookmarkEnd w:id="173"/>
    </w:p>
    <w:p w14:paraId="2297C37E" w14:textId="77777777" w:rsidR="00FB24B8" w:rsidRDefault="00FB24B8" w:rsidP="00FB24B8">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24B8">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F364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667B4DC" w14:textId="77777777" w:rsidR="00FB24B8" w:rsidRPr="00FB24B8" w:rsidRDefault="00FB24B8" w:rsidP="00FB24B8">
      <w:pPr>
        <w:pStyle w:val="ProductList-Offering2Heading"/>
        <w:outlineLvl w:val="2"/>
        <w:rPr>
          <w:lang w:val="hr-HR"/>
        </w:rPr>
      </w:pPr>
      <w:bookmarkStart w:id="174" w:name="AudioServices"/>
      <w:r w:rsidRPr="00FB24B8">
        <w:rPr>
          <w:lang w:val="hr-HR"/>
        </w:rPr>
        <w:tab/>
      </w:r>
      <w:bookmarkStart w:id="175" w:name="_Toc524436953"/>
      <w:bookmarkStart w:id="176" w:name="_Toc528309460"/>
      <w:r w:rsidRPr="00FB24B8">
        <w:rPr>
          <w:lang w:val="hr-HR"/>
        </w:rPr>
        <w:t>Audio Services</w:t>
      </w:r>
      <w:bookmarkEnd w:id="175"/>
      <w:bookmarkEnd w:id="176"/>
    </w:p>
    <w:p w14:paraId="33924040" w14:textId="77777777" w:rsidR="00FB24B8" w:rsidRDefault="00FB24B8" w:rsidP="00FB24B8">
      <w:pPr>
        <w:pStyle w:val="ProductList-Offering1"/>
        <w:sectPr w:rsidR="00FB24B8" w:rsidSect="00E275D6">
          <w:type w:val="continuous"/>
          <w:pgSz w:w="12240" w:h="15840"/>
          <w:pgMar w:top="1440" w:right="720" w:bottom="1440" w:left="720" w:header="720" w:footer="720" w:gutter="0"/>
          <w:cols w:space="720"/>
          <w:titlePg/>
          <w:docGrid w:linePitch="360"/>
        </w:sectPr>
      </w:pPr>
    </w:p>
    <w:bookmarkEnd w:id="174"/>
    <w:p w14:paraId="0CB7B969"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Skype za tvrtke Online (Plan 2)</w:t>
      </w:r>
    </w:p>
    <w:p w14:paraId="7F50A2AB"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 xml:space="preserve">Audio Conferencing </w:t>
      </w:r>
    </w:p>
    <w:p w14:paraId="537D7CCC" w14:textId="77777777" w:rsidR="00FB24B8" w:rsidRPr="00EF1E73" w:rsidRDefault="00FB24B8" w:rsidP="00FB24B8">
      <w:pPr>
        <w:pStyle w:val="ProductList-Body"/>
        <w:rPr>
          <w:rFonts w:asciiTheme="majorHAnsi" w:hAnsiTheme="majorHAnsi"/>
          <w:sz w:val="16"/>
          <w:szCs w:val="16"/>
        </w:rPr>
      </w:pPr>
      <w:r>
        <w:rPr>
          <w:rFonts w:asciiTheme="majorHAnsi" w:hAnsiTheme="majorHAnsi"/>
          <w:sz w:val="16"/>
          <w:szCs w:val="16"/>
        </w:rPr>
        <w:t>Calling Plan</w:t>
      </w:r>
    </w:p>
    <w:p w14:paraId="10296F8F"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Common Area Phone</w:t>
      </w:r>
    </w:p>
    <w:p w14:paraId="20A98570"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Communication Credits</w:t>
      </w:r>
    </w:p>
    <w:p w14:paraId="2270CDEA" w14:textId="77777777" w:rsidR="00FB24B8" w:rsidRDefault="00FB24B8" w:rsidP="00FB24B8">
      <w:pPr>
        <w:pStyle w:val="ProductList-Body"/>
        <w:rPr>
          <w:rFonts w:asciiTheme="majorHAnsi" w:hAnsiTheme="majorHAnsi"/>
          <w:sz w:val="16"/>
          <w:szCs w:val="16"/>
        </w:rPr>
      </w:pPr>
      <w:r>
        <w:rPr>
          <w:rFonts w:asciiTheme="majorHAnsi" w:hAnsiTheme="majorHAnsi"/>
          <w:sz w:val="16"/>
          <w:szCs w:val="16"/>
        </w:rPr>
        <w:t>Phone System</w:t>
      </w:r>
    </w:p>
    <w:p w14:paraId="5C9854A3" w14:textId="77777777" w:rsidR="00FB24B8" w:rsidRDefault="00FB24B8" w:rsidP="00FB24B8">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AF3C7C1" w14:textId="77777777" w:rsidR="00FB24B8" w:rsidRPr="000A5E8A" w:rsidRDefault="00FB24B8" w:rsidP="00FB24B8">
      <w:pPr>
        <w:pStyle w:val="ProductList-Body"/>
        <w:pBdr>
          <w:top w:val="single" w:sz="4" w:space="1" w:color="BFBFBF" w:themeColor="background1" w:themeShade="BF"/>
        </w:pBdr>
        <w:rPr>
          <w:b/>
          <w:color w:val="000000" w:themeColor="text1"/>
          <w:sz w:val="8"/>
          <w:szCs w:val="8"/>
        </w:rPr>
      </w:pPr>
    </w:p>
    <w:p w14:paraId="55432F72" w14:textId="77777777" w:rsidR="00FB24B8" w:rsidRPr="001A19E0" w:rsidRDefault="00FB24B8" w:rsidP="00FB24B8">
      <w:pPr>
        <w:pStyle w:val="ProductList-Body"/>
        <w:rPr>
          <w:b/>
          <w:color w:val="00188F"/>
        </w:rPr>
      </w:pPr>
      <w:r>
        <w:rPr>
          <w:b/>
          <w:color w:val="00188F"/>
        </w:rPr>
        <w:t>Osnovne značajke usluga Office 365</w:t>
      </w:r>
    </w:p>
    <w:p w14:paraId="0D801DAE" w14:textId="77777777" w:rsidR="00FB24B8" w:rsidRDefault="00FB24B8" w:rsidP="00FB24B8">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06FF59F5" w14:textId="77777777" w:rsidR="00FB24B8" w:rsidRPr="00D7478E" w:rsidRDefault="00FB24B8" w:rsidP="00FB24B8">
      <w:pPr>
        <w:pStyle w:val="ProductList-Body"/>
      </w:pPr>
    </w:p>
    <w:p w14:paraId="0D2AB2E5" w14:textId="77777777" w:rsidR="00FB24B8" w:rsidRPr="00D7478E" w:rsidRDefault="00FB24B8" w:rsidP="00FB24B8">
      <w:pPr>
        <w:pStyle w:val="ProductList-Body"/>
        <w:tabs>
          <w:tab w:val="clear" w:pos="158"/>
          <w:tab w:val="left" w:pos="360"/>
        </w:tabs>
        <w:ind w:left="180"/>
        <w:rPr>
          <w:b/>
          <w:color w:val="0072C6"/>
        </w:rPr>
      </w:pPr>
      <w:r>
        <w:rPr>
          <w:b/>
          <w:color w:val="0072C6"/>
        </w:rPr>
        <w:t>Slanje izravnih poruka</w:t>
      </w:r>
    </w:p>
    <w:p w14:paraId="3A1DB915" w14:textId="77777777" w:rsidR="00FB24B8" w:rsidRDefault="00FB24B8" w:rsidP="00FB24B8">
      <w:pPr>
        <w:pStyle w:val="ProductList-Body"/>
        <w:tabs>
          <w:tab w:val="clear" w:pos="158"/>
          <w:tab w:val="left" w:pos="360"/>
        </w:tabs>
        <w:ind w:left="180"/>
      </w:pPr>
      <w:r>
        <w:t>Krajnji će korisnik moći prenositi tekstnu poruku drugom krajnjem korisniku u stvarnom vremenu putem mreže internetskog protokola.</w:t>
      </w:r>
    </w:p>
    <w:p w14:paraId="215235D2" w14:textId="77777777" w:rsidR="00FB24B8" w:rsidRDefault="00FB24B8" w:rsidP="00FB24B8">
      <w:pPr>
        <w:pStyle w:val="ProductList-Body"/>
        <w:tabs>
          <w:tab w:val="clear" w:pos="158"/>
          <w:tab w:val="left" w:pos="360"/>
        </w:tabs>
        <w:ind w:left="180"/>
      </w:pPr>
    </w:p>
    <w:p w14:paraId="69E76EEF" w14:textId="77777777" w:rsidR="00FB24B8" w:rsidRPr="00D7478E" w:rsidRDefault="00FB24B8" w:rsidP="00FB24B8">
      <w:pPr>
        <w:pStyle w:val="ProductList-Body"/>
        <w:tabs>
          <w:tab w:val="clear" w:pos="158"/>
          <w:tab w:val="left" w:pos="360"/>
        </w:tabs>
        <w:ind w:left="180"/>
        <w:rPr>
          <w:b/>
          <w:color w:val="0072C6"/>
        </w:rPr>
      </w:pPr>
      <w:r>
        <w:rPr>
          <w:b/>
          <w:color w:val="0072C6"/>
        </w:rPr>
        <w:t>Prisutnost</w:t>
      </w:r>
    </w:p>
    <w:p w14:paraId="6E97C91F" w14:textId="77777777" w:rsidR="00FB24B8" w:rsidRDefault="00FB24B8" w:rsidP="00FB24B8">
      <w:pPr>
        <w:pStyle w:val="ProductList-Body"/>
        <w:tabs>
          <w:tab w:val="clear" w:pos="158"/>
          <w:tab w:val="left" w:pos="360"/>
        </w:tabs>
        <w:ind w:left="180"/>
      </w:pPr>
      <w:r>
        <w:t>Krajnji će korisnik moći postaviti i prikazati dostupnost krajnjeg korisnika i vidjeti dostupnost drugog krajnjeg korisnika.</w:t>
      </w:r>
    </w:p>
    <w:p w14:paraId="500BA598" w14:textId="77777777" w:rsidR="00FB24B8" w:rsidRDefault="00FB24B8" w:rsidP="00FB24B8">
      <w:pPr>
        <w:pStyle w:val="ProductList-Body"/>
        <w:tabs>
          <w:tab w:val="clear" w:pos="158"/>
          <w:tab w:val="left" w:pos="360"/>
        </w:tabs>
        <w:ind w:left="180"/>
      </w:pPr>
    </w:p>
    <w:p w14:paraId="69DC9175" w14:textId="77777777" w:rsidR="00FB24B8" w:rsidRPr="00D7478E" w:rsidRDefault="00FB24B8" w:rsidP="00FB24B8">
      <w:pPr>
        <w:pStyle w:val="ProductList-Body"/>
        <w:keepNext/>
        <w:tabs>
          <w:tab w:val="clear" w:pos="158"/>
          <w:tab w:val="left" w:pos="360"/>
        </w:tabs>
        <w:ind w:left="187"/>
        <w:rPr>
          <w:b/>
          <w:color w:val="0072C6"/>
        </w:rPr>
      </w:pPr>
      <w:r>
        <w:rPr>
          <w:b/>
          <w:color w:val="0072C6"/>
        </w:rPr>
        <w:t>Mrežni sastanci</w:t>
      </w:r>
    </w:p>
    <w:p w14:paraId="4DC51C28" w14:textId="77777777" w:rsidR="00FB24B8" w:rsidRDefault="00FB24B8" w:rsidP="00FB24B8">
      <w:pPr>
        <w:pStyle w:val="ProductList-Body"/>
        <w:tabs>
          <w:tab w:val="clear" w:pos="158"/>
          <w:tab w:val="left" w:pos="360"/>
        </w:tabs>
        <w:ind w:left="180"/>
      </w:pPr>
      <w:r>
        <w:t>Krajnji će korisnik moći sudjelovati u sastanku utemeljenom na internetu koji ima funkciju audio i videokonferencije s drugim korisnicima.</w:t>
      </w:r>
    </w:p>
    <w:p w14:paraId="1DD5FE87" w14:textId="77777777" w:rsidR="00FB24B8" w:rsidRPr="00BA61B1" w:rsidRDefault="00FB24B8" w:rsidP="00FB24B8">
      <w:pPr>
        <w:pStyle w:val="ProductList-Body"/>
      </w:pPr>
    </w:p>
    <w:p w14:paraId="35924C46" w14:textId="77777777" w:rsidR="00FB24B8" w:rsidRDefault="00FB24B8" w:rsidP="00FB24B8">
      <w:pPr>
        <w:pStyle w:val="ProductList-Body"/>
        <w:keepNext/>
        <w:tabs>
          <w:tab w:val="clear" w:pos="158"/>
          <w:tab w:val="left" w:pos="360"/>
        </w:tabs>
        <w:rPr>
          <w:b/>
          <w:color w:val="00188F"/>
        </w:rPr>
      </w:pPr>
      <w:r>
        <w:rPr>
          <w:b/>
          <w:color w:val="00188F"/>
        </w:rPr>
        <w:t>Obavijesti</w:t>
      </w:r>
    </w:p>
    <w:p w14:paraId="4884DAFE" w14:textId="77777777" w:rsidR="00FB24B8" w:rsidRDefault="00FB24B8" w:rsidP="00FB24B8">
      <w:pPr>
        <w:pStyle w:val="ProductList-Body"/>
      </w:pPr>
      <w:r>
        <w:t xml:space="preserve">Primjenjuju se Napomene za H.264/AVC, MPEG-4 AVC i/ili VC-1 u </w:t>
      </w:r>
      <w:hyperlink w:anchor="Prilog 1" w:history="1">
        <w:r>
          <w:rPr>
            <w:rStyle w:val="Hyperlink"/>
          </w:rPr>
          <w:t>Prilogu 1</w:t>
        </w:r>
      </w:hyperlink>
      <w:r>
        <w:t>.</w:t>
      </w:r>
    </w:p>
    <w:p w14:paraId="2BD219A4" w14:textId="77777777" w:rsidR="00FB24B8" w:rsidRDefault="00FB24B8" w:rsidP="00FB24B8">
      <w:pPr>
        <w:pStyle w:val="ProductList-Body"/>
        <w:tabs>
          <w:tab w:val="clear" w:pos="158"/>
          <w:tab w:val="left" w:pos="360"/>
        </w:tabs>
      </w:pPr>
    </w:p>
    <w:p w14:paraId="362E7A7A" w14:textId="77777777" w:rsidR="00FB24B8" w:rsidRPr="00207B92" w:rsidRDefault="00FB24B8" w:rsidP="00FB24B8">
      <w:pPr>
        <w:pStyle w:val="ProductList-Body"/>
        <w:tabs>
          <w:tab w:val="clear" w:pos="158"/>
          <w:tab w:val="left" w:pos="360"/>
        </w:tabs>
        <w:rPr>
          <w:b/>
          <w:color w:val="00188F"/>
        </w:rPr>
      </w:pPr>
      <w:r>
        <w:rPr>
          <w:b/>
          <w:color w:val="00188F"/>
        </w:rPr>
        <w:t>Vanjski korisnici i korisnici čiju autentičnost nije provjerio Skype za tvrtke online</w:t>
      </w:r>
    </w:p>
    <w:p w14:paraId="301D6241" w14:textId="77777777" w:rsidR="00FB24B8" w:rsidRDefault="00FB24B8" w:rsidP="00FB24B8">
      <w:pPr>
        <w:pStyle w:val="ProductList-Body"/>
        <w:tabs>
          <w:tab w:val="clear" w:pos="158"/>
          <w:tab w:val="left" w:pos="360"/>
        </w:tabs>
      </w:pPr>
      <w:r>
        <w:t>SL-ovi za korisnike nisu potrebni za Vanjske korisnike i korisnike čiju autentičnost nije provjerila usluga Skype za tvrtke online.</w:t>
      </w:r>
    </w:p>
    <w:p w14:paraId="724F1979" w14:textId="77777777" w:rsidR="00FB24B8" w:rsidRDefault="00FB24B8" w:rsidP="00FB24B8">
      <w:pPr>
        <w:pStyle w:val="ProductList-Body"/>
        <w:tabs>
          <w:tab w:val="clear" w:pos="158"/>
          <w:tab w:val="left" w:pos="360"/>
        </w:tabs>
      </w:pPr>
    </w:p>
    <w:p w14:paraId="5F912A32" w14:textId="77777777" w:rsidR="00FB24B8" w:rsidRDefault="00FB24B8" w:rsidP="00FB24B8">
      <w:pPr>
        <w:pStyle w:val="ProductList-Body"/>
        <w:tabs>
          <w:tab w:val="clear" w:pos="158"/>
          <w:tab w:val="left" w:pos="360"/>
        </w:tabs>
      </w:pPr>
      <w:r>
        <w:rPr>
          <w:b/>
          <w:color w:val="00188F"/>
        </w:rPr>
        <w:t>Common Area Phones</w:t>
      </w:r>
    </w:p>
    <w:p w14:paraId="5F0CA817" w14:textId="77777777" w:rsidR="00FB24B8" w:rsidRDefault="00FB24B8" w:rsidP="00FB24B8">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039951BA" w14:textId="77777777" w:rsidR="00FB24B8" w:rsidRDefault="00FB24B8" w:rsidP="00FB24B8">
      <w:pPr>
        <w:pStyle w:val="ProductList-Body"/>
        <w:tabs>
          <w:tab w:val="clear" w:pos="158"/>
          <w:tab w:val="left" w:pos="360"/>
        </w:tabs>
      </w:pPr>
    </w:p>
    <w:p w14:paraId="2BE0F81B" w14:textId="77777777" w:rsidR="00FB24B8" w:rsidRPr="006E0AA0" w:rsidRDefault="00FB24B8" w:rsidP="00FB24B8">
      <w:pPr>
        <w:pStyle w:val="ProductList-Body"/>
        <w:rPr>
          <w:b/>
          <w:bCs/>
          <w:color w:val="00188F"/>
        </w:rPr>
      </w:pPr>
      <w:r w:rsidRPr="006E0AA0">
        <w:rPr>
          <w:b/>
          <w:bCs/>
          <w:color w:val="00188F"/>
        </w:rPr>
        <w:t xml:space="preserve">Usluge </w:t>
      </w:r>
      <w:r>
        <w:rPr>
          <w:b/>
          <w:bCs/>
          <w:color w:val="00188F"/>
        </w:rPr>
        <w:t xml:space="preserve">Calling Plan i Audio Conferencing </w:t>
      </w:r>
      <w:r w:rsidRPr="006E0AA0">
        <w:rPr>
          <w:b/>
          <w:bCs/>
          <w:color w:val="00188F"/>
        </w:rPr>
        <w:t>Services (Usluge Calling/Conferencing)</w:t>
      </w:r>
    </w:p>
    <w:p w14:paraId="709AEBBD" w14:textId="77777777" w:rsidR="00FB24B8" w:rsidRDefault="00FB24B8" w:rsidP="00FB24B8">
      <w:pPr>
        <w:pStyle w:val="ProductList-Body"/>
      </w:pPr>
      <w:r>
        <w:t xml:space="preserve">Usluge Calling i Conferencing pruža Microsoftovo povezano društvo ovlašteno za njihovo administriranje. Cijene za usluge Calling i Conferencing mogu uključivati primjenjive poreze i naknade. Uvjeti pružanja usluga Calling i Conferencing mogu se razlikovati ovisno o zemlji. Svi uključeni porezi, naknade i odredbe koje se odnose na određene zemlje navedeni su u uvjetima korištenja na web-mjestu Količinskog licenciranja na adresi </w:t>
      </w:r>
      <w:hyperlink r:id="rId52" w:history="1">
        <w:r>
          <w:rPr>
            <w:rStyle w:val="Hyperlink"/>
          </w:rPr>
          <w:t>http://go.microsoft.com/fwlink/?LinkId=690247</w:t>
        </w:r>
      </w:hyperlink>
      <w:r>
        <w:t>.</w:t>
      </w:r>
    </w:p>
    <w:p w14:paraId="025299E4" w14:textId="77777777" w:rsidR="00FB24B8" w:rsidRDefault="00FB24B8" w:rsidP="00FB24B8">
      <w:pPr>
        <w:pStyle w:val="ProductList-Body"/>
        <w:tabs>
          <w:tab w:val="clear" w:pos="158"/>
          <w:tab w:val="left" w:pos="360"/>
        </w:tabs>
      </w:pPr>
    </w:p>
    <w:p w14:paraId="35E6666B" w14:textId="77777777" w:rsidR="00FB24B8" w:rsidRPr="0081293D" w:rsidRDefault="00FB24B8" w:rsidP="00FB24B8">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F364F3"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7" w:name="OtherOnlineServices"/>
      <w:bookmarkStart w:id="178" w:name="_Toc528309461"/>
      <w:r w:rsidRPr="00566D26">
        <w:rPr>
          <w:lang w:val="hr-HR"/>
        </w:rPr>
        <w:t>Ostale Online usluge</w:t>
      </w:r>
      <w:bookmarkEnd w:id="178"/>
    </w:p>
    <w:p w14:paraId="78E695E7" w14:textId="77777777" w:rsidR="003F77C0" w:rsidRPr="00AF11F9" w:rsidRDefault="003F77C0" w:rsidP="003F77C0">
      <w:pPr>
        <w:pStyle w:val="ProductList-Offering2Heading"/>
        <w:outlineLvl w:val="2"/>
        <w:rPr>
          <w:lang w:val="hr-HR"/>
        </w:rPr>
      </w:pPr>
      <w:bookmarkStart w:id="179" w:name="MicrosoftLearning"/>
      <w:bookmarkStart w:id="180" w:name="MicrosoftPowerBIPro"/>
      <w:bookmarkEnd w:id="177"/>
      <w:r w:rsidRPr="00AF11F9">
        <w:rPr>
          <w:lang w:val="hr-HR"/>
        </w:rPr>
        <w:tab/>
      </w:r>
      <w:bookmarkStart w:id="181" w:name="_Toc476230941"/>
      <w:bookmarkStart w:id="182" w:name="_Toc476476626"/>
      <w:bookmarkStart w:id="183" w:name="BingMaps"/>
      <w:bookmarkStart w:id="184" w:name="_Toc528309462"/>
      <w:r w:rsidRPr="00AF11F9">
        <w:rPr>
          <w:lang w:val="hr-HR"/>
        </w:rPr>
        <w:t>Bing karte Enterprise Platform i Mobile Asset Management Platform</w:t>
      </w:r>
      <w:bookmarkEnd w:id="181"/>
      <w:bookmarkEnd w:id="182"/>
      <w:bookmarkEnd w:id="184"/>
    </w:p>
    <w:bookmarkEnd w:id="183"/>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3" w:history="1">
        <w:r>
          <w:rPr>
            <w:rStyle w:val="Hyperlink"/>
          </w:rPr>
          <w:t>https://aka.ms/bingmapsplatformapistou</w:t>
        </w:r>
      </w:hyperlink>
      <w:r>
        <w:t xml:space="preserve"> i </w:t>
      </w:r>
      <w:hyperlink r:id="rId5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5" w:history="1">
        <w:r>
          <w:rPr>
            <w:rStyle w:val="Hyperlink"/>
          </w:rPr>
          <w:t>https://go.microsoft.com/fwlink/?LinkId=521839</w:t>
        </w:r>
      </w:hyperlink>
      <w:r>
        <w:t xml:space="preserve"> primjenjuju se na Klijentovu upotrebu Usluge Bing karte.</w:t>
      </w:r>
    </w:p>
    <w:p w14:paraId="0F3772EB" w14:textId="77777777" w:rsidR="00752055" w:rsidRPr="00895438" w:rsidRDefault="00F364F3"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37BA9ADE" w:rsidR="00A20580" w:rsidRPr="00A20580" w:rsidRDefault="00A20580" w:rsidP="00A20580">
      <w:pPr>
        <w:pStyle w:val="ProductList-Offering2Heading"/>
        <w:outlineLvl w:val="2"/>
        <w:rPr>
          <w:lang w:val="hr-HR"/>
        </w:rPr>
      </w:pPr>
      <w:bookmarkStart w:id="185" w:name="_Toc459970737"/>
      <w:r w:rsidRPr="00A20580">
        <w:rPr>
          <w:lang w:val="hr-HR"/>
        </w:rPr>
        <w:lastRenderedPageBreak/>
        <w:tab/>
      </w:r>
      <w:bookmarkStart w:id="186" w:name="_Toc476230942"/>
      <w:bookmarkStart w:id="187" w:name="BusinessApplicationPlatform"/>
      <w:bookmarkStart w:id="188" w:name="_Toc528309463"/>
      <w:r w:rsidRPr="00A20580">
        <w:rPr>
          <w:lang w:val="hr-HR"/>
        </w:rPr>
        <w:t>Platforma za poslovne aplikacije</w:t>
      </w:r>
      <w:bookmarkEnd w:id="186"/>
      <w:bookmarkEnd w:id="188"/>
    </w:p>
    <w:bookmarkEnd w:id="187"/>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6"/>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0DEBDC5F"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r w:rsidR="006E0AA0">
        <w:rPr>
          <w:szCs w:val="18"/>
        </w:rPr>
        <w:t xml:space="preserve"> </w:t>
      </w:r>
      <w:r w:rsidR="006E0AA0">
        <w:rPr>
          <w:szCs w:val="18"/>
        </w:rPr>
        <w:t>Klijenti ne smiju koristiti ovu iznimku hostiranja radi pružanja pristupa sadržaju koji je pohranjen isključivo u pozadinskoj bazi podataka.</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62D460F7"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 xml:space="preserve"> </w:t>
      </w:r>
      <w:r w:rsidR="006E0AA0">
        <w:rPr>
          <w:szCs w:val="18"/>
        </w:rPr>
        <w:t>Međutim, ako Klijent izabere uporabu kapaciteta isključivo pozadinske baze podataka, potreban im je SL po korisniku za Power BI Premium da bi mogli pregledavati tako dostupan sadržaj.</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59" w:history="1">
        <w:r>
          <w:rPr>
            <w:rStyle w:val="Hyperlink"/>
          </w:rPr>
          <w:t>https://go.microsoft.com/fwlink/?linkid=868812</w:t>
        </w:r>
      </w:hyperlink>
      <w:r>
        <w:t>. Klijent za te ograničene entitete ima pristup samo za čitanje.</w:t>
      </w:r>
    </w:p>
    <w:p w14:paraId="723E25CA" w14:textId="77777777" w:rsidR="00E6465C" w:rsidRPr="00585A48" w:rsidRDefault="00F364F3"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89" w:name="_Toc476476628"/>
      <w:r>
        <w:tab/>
      </w:r>
      <w:bookmarkStart w:id="190" w:name="_Toc528309464"/>
      <w:r w:rsidR="00E6465C">
        <w:t>Microsoft Cloud App Security</w:t>
      </w:r>
      <w:bookmarkEnd w:id="189"/>
      <w:bookmarkEnd w:id="190"/>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F364F3"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1C52F2AA" w14:textId="77777777" w:rsidR="006E0AA0" w:rsidRDefault="006E0AA0" w:rsidP="006E0AA0">
      <w:pPr>
        <w:pStyle w:val="ProductList-Body"/>
      </w:pPr>
      <w:bookmarkStart w:id="191" w:name="Intune"/>
      <w:bookmarkEnd w:id="185"/>
    </w:p>
    <w:p w14:paraId="2F03D593" w14:textId="41AC809A" w:rsidR="006E0AA0" w:rsidRDefault="006E0AA0" w:rsidP="006E0AA0">
      <w:pPr>
        <w:pStyle w:val="ProductList-Body"/>
      </w:pPr>
    </w:p>
    <w:p w14:paraId="11CE6C4A" w14:textId="371D0C47" w:rsidR="006E0AA0" w:rsidRDefault="006E0AA0" w:rsidP="006E0AA0">
      <w:pPr>
        <w:pStyle w:val="ProductList-Body"/>
      </w:pPr>
    </w:p>
    <w:p w14:paraId="706CDEE0" w14:textId="77777777" w:rsidR="006E0AA0" w:rsidRDefault="006E0AA0" w:rsidP="006E0AA0">
      <w:pPr>
        <w:pStyle w:val="ProductList-Body"/>
      </w:pPr>
    </w:p>
    <w:p w14:paraId="6115D92A" w14:textId="353435E1" w:rsidR="00A20580" w:rsidRPr="00A20580" w:rsidRDefault="00A20580" w:rsidP="00A20580">
      <w:pPr>
        <w:pStyle w:val="ProductList-Offering2Heading"/>
        <w:outlineLvl w:val="2"/>
        <w:rPr>
          <w:lang w:val="hr-HR"/>
        </w:rPr>
      </w:pPr>
      <w:r w:rsidRPr="00A20580">
        <w:rPr>
          <w:lang w:val="hr-HR"/>
        </w:rPr>
        <w:lastRenderedPageBreak/>
        <w:tab/>
      </w:r>
      <w:bookmarkStart w:id="192" w:name="_Toc476230944"/>
      <w:bookmarkStart w:id="193" w:name="_Toc528309465"/>
      <w:r w:rsidRPr="00A20580">
        <w:rPr>
          <w:lang w:val="hr-HR"/>
        </w:rPr>
        <w:t>Microsoft Intune</w:t>
      </w:r>
      <w:bookmarkEnd w:id="192"/>
      <w:bookmarkEnd w:id="193"/>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1"/>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6E0AA0">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6E0AA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6E0AA0">
      <w:pPr>
        <w:pStyle w:val="ProductList-Body"/>
        <w:tabs>
          <w:tab w:val="clear" w:pos="158"/>
          <w:tab w:val="left" w:pos="180"/>
        </w:tabs>
      </w:pPr>
    </w:p>
    <w:p w14:paraId="6AE4ECDA" w14:textId="77777777" w:rsidR="006E0AA0" w:rsidRPr="00612EFD" w:rsidRDefault="006E0AA0" w:rsidP="006E0AA0">
      <w:pPr>
        <w:pStyle w:val="ProductList-Body"/>
        <w:rPr>
          <w:b/>
          <w:bCs/>
          <w:color w:val="00188F"/>
        </w:rPr>
      </w:pPr>
      <w:r>
        <w:rPr>
          <w:b/>
          <w:bCs/>
          <w:color w:val="00188F"/>
        </w:rPr>
        <w:t>Microsoft Intune za uređaje</w:t>
      </w:r>
    </w:p>
    <w:p w14:paraId="6B5F52DD" w14:textId="77777777" w:rsidR="006E0AA0" w:rsidRPr="00A8327A" w:rsidRDefault="006E0AA0" w:rsidP="006E0AA0">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4" w:name="_Hlk521486116"/>
      <w:r>
        <w:t>Aplikacije koje se obično mapiraju na određenog korisnika, primjerice Outlook i OneDrive, ne smiju se koristiti u ovoj usluzi.</w:t>
      </w:r>
      <w:bookmarkEnd w:id="194"/>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2"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F364F3"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195" w:name="_Toc453946633"/>
      <w:bookmarkStart w:id="196" w:name="_Toc451949071"/>
      <w:r>
        <w:tab/>
      </w:r>
      <w:bookmarkStart w:id="197" w:name="_Toc528309466"/>
      <w:r w:rsidR="006F76BD">
        <w:t>Microsoft Learning</w:t>
      </w:r>
      <w:bookmarkEnd w:id="195"/>
      <w:bookmarkEnd w:id="197"/>
      <w:r w:rsidR="006F76BD">
        <w:t xml:space="preserve"> </w:t>
      </w:r>
      <w:bookmarkEnd w:id="196"/>
    </w:p>
    <w:bookmarkEnd w:id="179"/>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198" w:name="_Toc451949072"/>
      <w:r>
        <w:t>Microsoft Learning Imagine Academy</w:t>
      </w:r>
      <w:bookmarkEnd w:id="198"/>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3"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F364F3"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0"/>
    <w:p w14:paraId="779881C9" w14:textId="77777777" w:rsidR="00083111" w:rsidRPr="009C1170" w:rsidRDefault="00083111" w:rsidP="00083111">
      <w:pPr>
        <w:pStyle w:val="ProductList-Offering2Heading"/>
        <w:keepNext/>
        <w:outlineLvl w:val="2"/>
      </w:pPr>
      <w:r>
        <w:tab/>
      </w:r>
      <w:bookmarkStart w:id="199" w:name="_Toc457466455"/>
      <w:bookmarkStart w:id="200" w:name="_Toc528309467"/>
      <w:r>
        <w:t>Minecraft: Education Edition</w:t>
      </w:r>
      <w:bookmarkEnd w:id="199"/>
      <w:bookmarkEnd w:id="200"/>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F364F3"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1" w:name="_Toc528309468"/>
      <w:r w:rsidR="00581CDB" w:rsidRPr="00566D26">
        <w:rPr>
          <w:lang w:val="hr-HR"/>
        </w:rPr>
        <w:t>Office 365 Developer</w:t>
      </w:r>
      <w:bookmarkEnd w:id="201"/>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F364F3"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2" w:name="_Toc453946637"/>
      <w:bookmarkStart w:id="203" w:name="_Toc528309469"/>
      <w:r w:rsidRPr="000E7B9F">
        <w:rPr>
          <w:lang w:val="hr-HR"/>
        </w:rPr>
        <w:t>Računalni operacijski sustav Windows</w:t>
      </w:r>
      <w:bookmarkEnd w:id="202"/>
      <w:bookmarkEnd w:id="203"/>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F364F3"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8309470"/>
      <w:r>
        <w:lastRenderedPageBreak/>
        <w:t>Prilog 1 – Napomene</w:t>
      </w:r>
      <w:bookmarkEnd w:id="204"/>
      <w:bookmarkEnd w:id="205"/>
    </w:p>
    <w:p w14:paraId="2F4609B8" w14:textId="0A35F4A9" w:rsidR="004D27A6" w:rsidRPr="00566D26" w:rsidRDefault="00D67A4B" w:rsidP="004717F1">
      <w:pPr>
        <w:pStyle w:val="ProductList-Offering1Heading"/>
        <w:rPr>
          <w:lang w:val="hr-HR"/>
        </w:rPr>
      </w:pPr>
      <w:bookmarkStart w:id="206" w:name="_Toc528309471"/>
      <w:r w:rsidRPr="00566D26">
        <w:rPr>
          <w:lang w:val="hr-HR"/>
        </w:rPr>
        <w:t>Bing karte</w:t>
      </w:r>
      <w:bookmarkEnd w:id="206"/>
    </w:p>
    <w:p w14:paraId="34FDF9F6" w14:textId="77777777" w:rsidR="006E0AA0" w:rsidRDefault="006E0AA0" w:rsidP="006E0AA0">
      <w:pPr>
        <w:pStyle w:val="ProductList-Body"/>
      </w:pPr>
      <w:bookmarkStart w:id="207"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66" w:history="1">
        <w:r>
          <w:rPr>
            <w:rStyle w:val="Hyperlink"/>
          </w:rPr>
          <w:t>go.microsoft.com/?linkid=9710837</w:t>
        </w:r>
      </w:hyperlink>
      <w:r>
        <w:t xml:space="preserve"> i Microsoftova izjava o zaštiti privatnosti dostupna na adresi </w:t>
      </w:r>
      <w:hyperlink r:id="rId67" w:history="1">
        <w:r>
          <w:rPr>
            <w:rStyle w:val="Hyperlink"/>
          </w:rPr>
          <w:t>go.microsoft.com/fwlink/?LinkID=248686</w:t>
        </w:r>
      </w:hyperlink>
      <w:r>
        <w:t>.</w:t>
      </w:r>
    </w:p>
    <w:p w14:paraId="6F28A8D2" w14:textId="77777777" w:rsidR="00AD3B3E" w:rsidRPr="000772BE" w:rsidRDefault="00AD3B3E" w:rsidP="00AD3B3E">
      <w:pPr>
        <w:pStyle w:val="ProductList-Body"/>
        <w:shd w:val="clear" w:color="auto" w:fill="A6A6A6" w:themeFill="background1" w:themeFillShade="A6"/>
        <w:spacing w:before="120" w:after="240"/>
        <w:jc w:val="right"/>
      </w:pPr>
      <w:hyperlink w:anchor="TableofContents" w:history="1">
        <w:r>
          <w:rPr>
            <w:rStyle w:val="Hyperlink"/>
            <w:sz w:val="16"/>
            <w:szCs w:val="16"/>
          </w:rPr>
          <w:t>Sadr</w:t>
        </w:r>
        <w:r w:rsidRPr="00967324">
          <w:rPr>
            <w:rStyle w:val="Hyperlink"/>
            <w:sz w:val="16"/>
            <w:szCs w:val="16"/>
          </w:rPr>
          <w:t>žaj</w:t>
        </w:r>
      </w:hyperlink>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8" w:name="ProfessionalServices"/>
      <w:bookmarkStart w:id="209" w:name="_Toc528309472"/>
      <w:r w:rsidRPr="00566D26">
        <w:rPr>
          <w:lang w:val="hr-HR"/>
        </w:rPr>
        <w:t>Profesionalne usluge</w:t>
      </w:r>
      <w:bookmarkEnd w:id="207"/>
      <w:bookmarkEnd w:id="209"/>
    </w:p>
    <w:bookmarkEnd w:id="208"/>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772619F0" w14:textId="77777777" w:rsidR="006E0AA0" w:rsidRDefault="006E0AA0" w:rsidP="006E0AA0">
      <w:pPr>
        <w:pStyle w:val="ProductList-Body"/>
        <w:ind w:left="180"/>
        <w:outlineLvl w:val="2"/>
        <w:rPr>
          <w:color w:val="0072C6"/>
        </w:rPr>
      </w:pPr>
      <w:r>
        <w:rPr>
          <w:b/>
          <w:color w:val="0072C6"/>
        </w:rPr>
        <w:tab/>
      </w:r>
      <w:r>
        <w:rPr>
          <w:color w:val="0072C6"/>
        </w:rPr>
        <w:t>Korištenje Podobrađivača</w:t>
      </w:r>
    </w:p>
    <w:p w14:paraId="0BBDF46B" w14:textId="77777777" w:rsidR="006E0AA0" w:rsidRDefault="006E0AA0" w:rsidP="006E0AA0">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koji su navedeni u odredbi „Obavijest o upotrebi Podobrađivača i nadzor te upotrebe“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242C12E5" w14:textId="77777777" w:rsidR="006E0AA0" w:rsidRPr="00AC5443" w:rsidRDefault="006E0AA0" w:rsidP="006E0AA0">
      <w:pPr>
        <w:pStyle w:val="ProductList-Body"/>
        <w:tabs>
          <w:tab w:val="clear" w:pos="158"/>
          <w:tab w:val="left" w:pos="360"/>
        </w:tabs>
        <w:ind w:left="180"/>
        <w:outlineLvl w:val="3"/>
        <w:rPr>
          <w:b/>
          <w:color w:val="0072C6"/>
        </w:rPr>
      </w:pPr>
      <w:r>
        <w:rPr>
          <w:b/>
          <w:color w:val="0072C6"/>
        </w:rPr>
        <w:t>Obrada osobnih podataka</w:t>
      </w:r>
    </w:p>
    <w:p w14:paraId="57B4BCF7" w14:textId="1E2F0F2C" w:rsidR="00B13762" w:rsidRPr="0008458E" w:rsidRDefault="006E0AA0" w:rsidP="006E0AA0">
      <w:pPr>
        <w:pStyle w:val="CommentText"/>
        <w:ind w:left="180"/>
      </w:pPr>
      <w:r>
        <w:rPr>
          <w:sz w:val="18"/>
          <w:szCs w:val="18"/>
        </w:rPr>
        <w:t xml:space="preserve">U mjeri u kojoj je Microsoft obrađivač ili podobrađivač Osobnih podataka koji nisu uključeni u Podatke o podršci u vezi s pružanjem Profesionalnih usluga, Microsoft preuzima obveze iz: (a) odredbe „Obrada osobnih podataka; GDPR“ u članku OST-a o odredbama o zaštiti osobnih podataka i (b) u Prilogu 4 odredaba GDPR-a prema svim klijentima od 25. svibnja 2018. </w:t>
      </w: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lastRenderedPageBreak/>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F364F3"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0" w:name="_Toc451949080"/>
      <w:bookmarkStart w:id="211" w:name="_Toc528309473"/>
      <w:r w:rsidRPr="002A626A">
        <w:rPr>
          <w:lang w:val="hr-HR"/>
        </w:rPr>
        <w:t>Obavijest o H.265/HEVC kodiranju za Azure Media Services</w:t>
      </w:r>
      <w:bookmarkEnd w:id="210"/>
      <w:bookmarkEnd w:id="211"/>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F364F3"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12" w:name="_Toc484158323"/>
      <w:bookmarkStart w:id="213" w:name="_Toc528309474"/>
      <w:r w:rsidRPr="00F910B0">
        <w:rPr>
          <w:lang w:val="hr-HR"/>
        </w:rPr>
        <w:t>Obavijest o programu Adobe Flash Player</w:t>
      </w:r>
      <w:bookmarkEnd w:id="212"/>
      <w:bookmarkEnd w:id="213"/>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8"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F364F3"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4" w:name="_Toc484158324"/>
      <w:bookmarkStart w:id="215" w:name="_Toc476230953"/>
      <w:bookmarkStart w:id="216" w:name="_Toc528309475"/>
      <w:r w:rsidRPr="002C345F">
        <w:rPr>
          <w:lang w:val="hr-HR"/>
        </w:rPr>
        <w:t>Napomena o Vizualnom standardu H.264/AVC, Videostandardu VC-1, Vizualnom standardu MPEG-4 Part 2 i Videostandardu MPEG-2</w:t>
      </w:r>
      <w:bookmarkEnd w:id="214"/>
      <w:bookmarkEnd w:id="215"/>
      <w:bookmarkEnd w:id="21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F364F3"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7" w:name="_Toc503180509"/>
      <w:bookmarkStart w:id="218" w:name="Attachment2"/>
      <w:bookmarkStart w:id="219" w:name="_Toc528309476"/>
      <w:r>
        <w:lastRenderedPageBreak/>
        <w:t>Prilog 2 – Paketi pretplatničkih licenci</w:t>
      </w:r>
      <w:bookmarkEnd w:id="217"/>
      <w:bookmarkEnd w:id="219"/>
    </w:p>
    <w:p w14:paraId="3AD1E82F" w14:textId="77777777"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Ind w:w="18" w:type="dxa"/>
        <w:tblLayout w:type="fixed"/>
        <w:tblLook w:val="04A0" w:firstRow="1" w:lastRow="0" w:firstColumn="1" w:lastColumn="0" w:noHBand="0" w:noVBand="1"/>
      </w:tblPr>
      <w:tblGrid>
        <w:gridCol w:w="3724"/>
        <w:gridCol w:w="236"/>
        <w:gridCol w:w="236"/>
        <w:gridCol w:w="236"/>
        <w:gridCol w:w="236"/>
        <w:gridCol w:w="732"/>
        <w:gridCol w:w="720"/>
        <w:gridCol w:w="450"/>
        <w:gridCol w:w="450"/>
        <w:gridCol w:w="360"/>
        <w:gridCol w:w="360"/>
        <w:gridCol w:w="360"/>
        <w:gridCol w:w="956"/>
        <w:gridCol w:w="450"/>
        <w:gridCol w:w="450"/>
        <w:gridCol w:w="450"/>
      </w:tblGrid>
      <w:tr w:rsidR="005D5E13" w14:paraId="4354457C" w14:textId="77777777" w:rsidTr="00D93F2A">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45B60B2A"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D71422"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2C604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773ED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B39CC5"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14920E68"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F6148"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83D529"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20953CBF"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8481D5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19B588C"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FA0AB94"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E339DD"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52F98BE"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039979" w14:textId="77777777" w:rsidR="005D5E13" w:rsidRPr="006F1174"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B2398E4" w14:textId="77777777" w:rsidR="005D5E13" w:rsidRPr="001F15CE"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AD25D1"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0090853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D5E13" w14:paraId="4EC10251" w14:textId="77777777" w:rsidTr="00D93F2A">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12FA751A" w14:textId="77777777" w:rsidR="005D5E13" w:rsidRDefault="005D5E1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6B173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6C91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C3F1C"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DD5E9"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43176"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A500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9C5C40"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58C097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3408B"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DFDE1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66F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166A3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5F4F72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1BA57B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4C45C2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C0F24A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BFDB2CB" w14:textId="77777777" w:rsidR="005D5E13" w:rsidRPr="001F15CE" w:rsidRDefault="005D5E13"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D5E13" w14:paraId="08294AF3" w14:textId="77777777" w:rsidTr="00D93F2A">
        <w:trPr>
          <w:trHeight w:val="210"/>
        </w:trPr>
        <w:tc>
          <w:tcPr>
            <w:tcW w:w="3724" w:type="dxa"/>
            <w:tcBorders>
              <w:top w:val="nil"/>
              <w:left w:val="nil"/>
              <w:bottom w:val="dashSmallGap" w:sz="4" w:space="0" w:color="BFBFBF" w:themeColor="background1" w:themeShade="BF"/>
              <w:right w:val="nil"/>
            </w:tcBorders>
            <w:noWrap/>
            <w:vAlign w:val="center"/>
            <w:hideMark/>
          </w:tcPr>
          <w:p w14:paraId="5D82BE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E2B0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DD6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E4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0F8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A1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30D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EF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38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949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F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F8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8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8A8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92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0D6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6D236D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D0F6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525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64B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D7CC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96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1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AB2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E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10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BD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19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7C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A36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13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06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368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527FD5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D96D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F8D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06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A42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7D0C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7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93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2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882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17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7FC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520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30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A7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64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696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BE4E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E381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2A83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3C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9F8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57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77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6D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AD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D10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6C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4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9D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1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13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DF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B932F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B082E5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960F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93D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58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EE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D5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6C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2F1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CE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D67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6B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E6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9D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A4F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ED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4EA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0ADBE5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5D19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35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906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DB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0BD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0C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6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2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A8D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D8D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4F05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525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CF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96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9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952594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69C4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59E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E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622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32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0D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65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99A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E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B9A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466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9D8E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30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60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37E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F85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55CBD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6B8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048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43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EE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B37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3C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DF5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E6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7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8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D9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DC2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42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DB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1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F9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09E78E5"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2658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EE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3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860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8E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973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EC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C8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6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8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8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6EF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07E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B5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6C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95D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512A29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0BC10"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B87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E1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E27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82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15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C5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B3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FB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BC1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9B3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6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553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DF4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018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211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C4ED5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89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AF2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24D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8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84B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4A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9CC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364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15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726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C1A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1B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AB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57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17BA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EC2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9F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3B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987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4A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AC3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2A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ABA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CC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0DA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EC1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A93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FE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47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119F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CE7DA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95F5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8F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FD4D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48F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A3F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4E4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70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6D7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54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794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C8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EE2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B7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44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E1C8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E5CC1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57C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2B3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DA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8D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37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5A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6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F39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DF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9B3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39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FB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5B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E27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70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E7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82B9933" w14:textId="77777777" w:rsidTr="00D93F2A">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BBC3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F3A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E82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CD4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D85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F0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00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7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39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F4B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0AF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7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20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00E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34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45D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3F58E6" w14:textId="77777777" w:rsidTr="00D93F2A">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1380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E6F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B6C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33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53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EDC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EACC2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A696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FAA3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F458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53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97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44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18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8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2D7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388D9E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2436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83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A6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582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F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2B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E16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BD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A5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814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B6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F4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29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8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3E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1DB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9C448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CFE7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BCD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60F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D6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8DE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42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D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55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D9F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7C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B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8DE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93B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DA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486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F6F1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A25E17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D8DE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A1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C98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28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E5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0A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2D2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07A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DD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81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F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B90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7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C8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86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B38C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7CCEF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74CD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B16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34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C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F6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3D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835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CEB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49A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6B7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B8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F2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0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3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ED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B6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3A9BD2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033E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4A3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8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274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4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8A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4C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4DD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B3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E16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5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37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E02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87B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77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D13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E1341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561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75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E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FC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15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6A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C2F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F3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8AE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3A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F1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1D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8AF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9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FF6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33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81FA90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8354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137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6E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8A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FA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B10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67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757E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4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3DD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229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FA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17B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20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A58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948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6E70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35D5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07B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F8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F0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8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65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919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6D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A9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46FE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D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8F5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EC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7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5A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808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DF5282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57DE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03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6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20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BC7D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2C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AE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12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15B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E76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69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F89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10E3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A6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F2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9396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A208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2E21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7A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5B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AF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453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1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DB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E5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738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7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C7D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A4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A5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B8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B8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63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D5A4E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29FA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2F8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62A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78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9EF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56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5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540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50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1D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B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BF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DC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458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19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72167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0ECB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316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508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0B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D1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F5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8D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6B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37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BB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7D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D2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23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FF5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AD1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26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CAFA2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2D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8E8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303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BA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37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F73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071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162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20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87D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5C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61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D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894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8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84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4828F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B1D47"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F23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946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B98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E55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6A26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2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DD3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56E2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D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3C4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F3C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97D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6754C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B83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6C083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7A082" w14:textId="77777777" w:rsidR="005D5E13" w:rsidRPr="00F40FD0"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77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33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52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64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D9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7D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0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E4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5C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73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26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235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97C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FB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0855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6287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88F724"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F1C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2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A2F4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8F1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315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46AC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8F5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921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614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D49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F78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D3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A2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51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055A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3E88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3C0D7"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EC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F45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C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91C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A09"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5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EF9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785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A9F5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FB4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DC7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5A81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FC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190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03D63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A6B1C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B3665"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267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FC8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AB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76E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4E1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D8A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C5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224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B5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A8C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34D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FAF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9B5B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D8C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8606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EA9979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DC8E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EC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E6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B2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C3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79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11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FF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07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B7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F1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B7D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A28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E8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BD71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D3F3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5F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089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B37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EDD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FBDC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AE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30AC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27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262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A1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3A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A0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B891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66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763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EB4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05C6B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803F2"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C3B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764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645C1"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ECD4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1A8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A4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7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6D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722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6F858"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07F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820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33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69D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3E05D2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2" w:history="1">
        <w:r>
          <w:rPr>
            <w:rStyle w:val="Hyperlink"/>
            <w:i/>
            <w:sz w:val="16"/>
            <w:szCs w:val="16"/>
          </w:rPr>
          <w:t>https://www.microsoft.com/en-us/dynamics365/pricing</w:t>
        </w:r>
      </w:hyperlink>
      <w:r>
        <w:rPr>
          <w:i/>
          <w:sz w:val="16"/>
          <w:szCs w:val="16"/>
        </w:rPr>
        <w:t>.</w:t>
      </w:r>
    </w:p>
    <w:p w14:paraId="3D9C64DE" w14:textId="77777777"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68BDD15C" w14:textId="4338BE6C" w:rsidR="005162B3" w:rsidRDefault="005162B3" w:rsidP="005162B3">
      <w:pPr>
        <w:pStyle w:val="ProductList-Offering1Heading"/>
      </w:pPr>
      <w:bookmarkStart w:id="220" w:name="_Toc503180510"/>
      <w:bookmarkStart w:id="221" w:name="_Toc528309477"/>
      <w:r>
        <w:lastRenderedPageBreak/>
        <w:t>Javni sektor</w:t>
      </w:r>
      <w:bookmarkEnd w:id="220"/>
      <w:bookmarkEnd w:id="221"/>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5D5E13" w14:paraId="2AB98696"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81CAD8C"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1F3A8F94" w14:textId="77777777" w:rsidR="005D5E13" w:rsidRPr="001F15CE" w:rsidRDefault="005D5E1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4A2F1B1" w14:textId="77777777" w:rsidR="005D5E13" w:rsidRPr="001F15CE" w:rsidRDefault="005D5E1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A1ECD5F" w14:textId="77777777" w:rsidR="005D5E13" w:rsidRPr="001F15CE" w:rsidRDefault="005D5E1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D5E13" w14:paraId="778CF185"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2A6CF080" w14:textId="77777777" w:rsidR="005D5E13" w:rsidRDefault="005D5E1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3275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18B0A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3D1F0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DB2F4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16178"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E9E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BDE3F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F322E"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94D21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BE1B1" w14:textId="77777777" w:rsidR="005D5E13" w:rsidRPr="006F1174"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E256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D5E13" w14:paraId="2CE255B1"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51A821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E63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FF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68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26B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5E2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03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D8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15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2D65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416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870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4E27B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278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BF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7CF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192F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FB9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04D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1E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6E3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59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D3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F520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BA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E735C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3F59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0C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34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C92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9BD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61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94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699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B5F2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50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75D6D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6AB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DF45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7E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5FB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39E3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83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449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B6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F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29DD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426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3D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2E2846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EB2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15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8E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9E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EC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64E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AFE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030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84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0D4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32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A83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54B08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E869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00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71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C6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8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2FF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D8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4A0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7E1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DBD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1F0A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AAB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ACC42D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3151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30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BA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AD3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82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C5F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1BD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AF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10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77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E5FF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444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9E460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C4A2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A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A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D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E0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3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F75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876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2B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103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F14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7B625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5A26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8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6AE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57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932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C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94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56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F6F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0C8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149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E25D8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DD36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48B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79A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7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BF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01B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B8E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8B1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16C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C6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C88F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02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64B09D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0460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03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5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40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A2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B4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99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87D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33D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6414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306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7DE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866BDB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5F6F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3F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E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99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CF4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242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B2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491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1A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E761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61B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111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E9FEB6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9DC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55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14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B8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F8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5FC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451B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032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487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A950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483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CD5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ED6EEA"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7B0E8"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A74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58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A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A5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54B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438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253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6C3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4CC0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F5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D7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25390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4C9B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7E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7C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D59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033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EB7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6E5DB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DDC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E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627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F1B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CB2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3388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8D69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F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C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96C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84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F10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C0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92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D1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3A5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20E2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557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2FC5C7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AD4C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EC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6B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5A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C8B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F07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DA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3DF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F95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59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02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5A30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0E89E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45D6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40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29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F6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9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7D9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6D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803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425F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D5A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4F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39B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67A89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D2C9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CC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22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4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3F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38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75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1F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C6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A8B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431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C44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193B9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FD4C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30C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AF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B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95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E90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7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F1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5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350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5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F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94875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E94D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043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13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B5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5C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F2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46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9E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27D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ECF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5D9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17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E5720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9DDD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5FE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F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EB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EC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FDC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8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9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4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3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250C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34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C5DE44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5344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47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821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364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558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DA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013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9E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12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A3B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D55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3CE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6DB01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B283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E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F81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03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F50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48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96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96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05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CC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7DF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721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CDFF08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B441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06A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38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490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DC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5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B78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C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01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B40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4D3E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208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6D3A5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5D8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F3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2DF5"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4B1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895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5B19B"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4C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6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1CB7E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596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CB6E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0AB0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FCFE1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6370C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2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E1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E93FE0"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64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DE0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47EF3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1E5A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51AFA"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CFB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4C8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2016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A9765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ABEC14"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98B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F84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8D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46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048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5E8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8F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E9A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E3C7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3221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F7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bookmarkEnd w:id="218"/>
    <w:p w14:paraId="0AE28DE0" w14:textId="77777777" w:rsidR="006E0AA0" w:rsidRDefault="006E0AA0" w:rsidP="006E0AA0">
      <w:pPr>
        <w:pStyle w:val="ProductList-Body"/>
        <w:rPr>
          <w:i/>
          <w:sz w:val="16"/>
          <w:szCs w:val="16"/>
        </w:rPr>
      </w:pPr>
      <w:r>
        <w:rPr>
          <w:i/>
          <w:sz w:val="16"/>
          <w:szCs w:val="16"/>
          <w:vertAlign w:val="superscript"/>
        </w:rPr>
        <w:t>4</w:t>
      </w:r>
      <w:r w:rsidRPr="0022599E">
        <w:rPr>
          <w:i/>
          <w:sz w:val="16"/>
          <w:szCs w:val="16"/>
        </w:rPr>
        <w:t xml:space="preserve"> </w:t>
      </w:r>
      <w:r>
        <w:rPr>
          <w:i/>
          <w:sz w:val="16"/>
          <w:szCs w:val="16"/>
        </w:rPr>
        <w:t>Obuhvaća Microsoft 365 Education A3 s Core CAL-om.</w:t>
      </w:r>
    </w:p>
    <w:p w14:paraId="30697409" w14:textId="77777777" w:rsidR="006E0AA0" w:rsidRDefault="006E0AA0" w:rsidP="006E0AA0">
      <w:pPr>
        <w:pStyle w:val="ProductList-Body"/>
        <w:rPr>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374EA8ED" w14:textId="30BC9328" w:rsidR="00D67A4B" w:rsidRPr="00690C65" w:rsidRDefault="00980448"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8309478"/>
      <w:r>
        <w:lastRenderedPageBreak/>
        <w:t>Prilog 3 – Standardne ugovorne klauzule (Izvođači obrade podataka)</w:t>
      </w:r>
      <w:bookmarkEnd w:id="222"/>
      <w:bookmarkEnd w:id="223"/>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lastRenderedPageBreak/>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lastRenderedPageBreak/>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lastRenderedPageBreak/>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lastRenderedPageBreak/>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4" w:name="Attachment4"/>
      <w:bookmarkStart w:id="225" w:name="_Toc489605629"/>
      <w:bookmarkStart w:id="226" w:name="_Toc528309479"/>
      <w:r>
        <w:lastRenderedPageBreak/>
        <w:t>Dodatak 4 – Odredbe Opće uredbe o zaštiti podataka Europske unije</w:t>
      </w:r>
      <w:bookmarkEnd w:id="224"/>
      <w:bookmarkEnd w:id="225"/>
      <w:bookmarkEnd w:id="226"/>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lastRenderedPageBreak/>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9C3DE3" w14:textId="77777777" w:rsidR="00927819" w:rsidRDefault="00927819" w:rsidP="009A573F">
      <w:pPr>
        <w:spacing w:after="0" w:line="240" w:lineRule="auto"/>
      </w:pPr>
      <w:r>
        <w:separator/>
      </w:r>
    </w:p>
  </w:endnote>
  <w:endnote w:type="continuationSeparator" w:id="0">
    <w:p w14:paraId="2A7E556F" w14:textId="77777777" w:rsidR="00927819" w:rsidRDefault="00927819" w:rsidP="009A573F">
      <w:pPr>
        <w:spacing w:after="0" w:line="240" w:lineRule="auto"/>
      </w:pPr>
      <w:r>
        <w:continuationSeparator/>
      </w:r>
    </w:p>
  </w:endnote>
  <w:endnote w:type="continuationNotice" w:id="1">
    <w:p w14:paraId="5D3D9E50" w14:textId="77777777" w:rsidR="00927819" w:rsidRDefault="009278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F364F3"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F364F3"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F364F3"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F364F3"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F364F3"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F364F3"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F364F3"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F364F3"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F364F3"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F364F3"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F364F3"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F364F3"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F364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F364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F364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F364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F364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F364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F364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F364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F364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F364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F364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F364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F364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F364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F364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F364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F364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F364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030CFAFC"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45A44" w14:textId="77777777" w:rsidR="00FB24B8" w:rsidRPr="004507F9" w:rsidRDefault="00F364F3" w:rsidP="000C3D0F">
          <w:pPr>
            <w:pStyle w:val="ProductList-OfferingBody"/>
            <w:ind w:left="-77" w:right="-73"/>
            <w:jc w:val="center"/>
            <w:rPr>
              <w:rStyle w:val="LogoportDoNotTranslate"/>
            </w:rPr>
          </w:pPr>
          <w:hyperlink w:anchor="F1" w:history="1">
            <w:r w:rsidR="00FB24B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079AE6" w14:textId="77777777" w:rsidR="00FB24B8" w:rsidRPr="004507F9" w:rsidRDefault="00FB24B8"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4C3C" w14:textId="77777777" w:rsidR="00FB24B8" w:rsidRPr="004507F9" w:rsidRDefault="00F364F3" w:rsidP="000C3D0F">
          <w:pPr>
            <w:pStyle w:val="ProductList-OfferingBody"/>
            <w:ind w:left="-77" w:right="-73"/>
            <w:jc w:val="center"/>
            <w:rPr>
              <w:rStyle w:val="Hyperlink"/>
              <w:sz w:val="14"/>
              <w:szCs w:val="14"/>
              <w:lang w:eastAsia="en-US" w:bidi="ar-SA"/>
            </w:rPr>
          </w:pPr>
          <w:hyperlink w:anchor="F2" w:history="1">
            <w:r w:rsidR="00FB24B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F7C1B"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D745" w14:textId="77777777" w:rsidR="00FB24B8" w:rsidRPr="004507F9" w:rsidRDefault="00F364F3" w:rsidP="000C3D0F">
          <w:pPr>
            <w:pStyle w:val="ProductList-OfferingBody"/>
            <w:ind w:left="-77" w:right="-73"/>
            <w:jc w:val="center"/>
            <w:rPr>
              <w:rStyle w:val="Hyperlink"/>
              <w:sz w:val="14"/>
              <w:szCs w:val="14"/>
              <w:lang w:eastAsia="en-US" w:bidi="ar-SA"/>
            </w:rPr>
          </w:pPr>
          <w:hyperlink w:anchor="F3" w:history="1">
            <w:r w:rsidR="00FB24B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76C81"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A3CD8" w14:textId="77777777" w:rsidR="00FB24B8" w:rsidRPr="004507F9" w:rsidRDefault="00F364F3" w:rsidP="000C3D0F">
          <w:pPr>
            <w:pStyle w:val="ProductList-OfferingBody"/>
            <w:ind w:left="-77" w:right="-73"/>
            <w:jc w:val="center"/>
            <w:rPr>
              <w:rStyle w:val="Hyperlink"/>
              <w:sz w:val="14"/>
              <w:szCs w:val="14"/>
              <w:lang w:eastAsia="en-US" w:bidi="ar-SA"/>
            </w:rPr>
          </w:pPr>
          <w:hyperlink w:anchor="F4" w:history="1">
            <w:r w:rsidR="00FB24B8" w:rsidRPr="004507F9">
              <w:rPr>
                <w:rStyle w:val="Hyperlink"/>
                <w:sz w:val="14"/>
                <w:szCs w:val="14"/>
                <w:lang w:eastAsia="en-US" w:bidi="ar-SA"/>
              </w:rPr>
              <w:t xml:space="preserve">Odredbe o zaštiti privatnosti </w:t>
            </w:r>
            <w:r w:rsidR="00FB24B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D1C36"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0131E" w14:textId="77777777" w:rsidR="00FB24B8" w:rsidRPr="004507F9" w:rsidRDefault="00F364F3" w:rsidP="000C3D0F">
          <w:pPr>
            <w:pStyle w:val="ProductList-OfferingBody"/>
            <w:ind w:left="-77" w:right="-73"/>
            <w:jc w:val="center"/>
            <w:rPr>
              <w:rStyle w:val="LogoportDoNotTranslate"/>
            </w:rPr>
          </w:pPr>
          <w:hyperlink w:anchor="F5" w:history="1">
            <w:r w:rsidR="00FB24B8" w:rsidRPr="004507F9">
              <w:rPr>
                <w:rStyle w:val="Hyperlink"/>
                <w:sz w:val="14"/>
                <w:szCs w:val="14"/>
                <w:lang w:eastAsia="en-US" w:bidi="ar-SA"/>
              </w:rPr>
              <w:t xml:space="preserve">Posebne odredbe za </w:t>
            </w:r>
            <w:r w:rsidR="00FB24B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FA3505" w14:textId="77777777" w:rsidR="00FB24B8" w:rsidRPr="004507F9" w:rsidRDefault="00FB24B8"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0F9D4" w14:textId="77777777" w:rsidR="00FB24B8" w:rsidRPr="004507F9" w:rsidRDefault="00F364F3" w:rsidP="000C3D0F">
          <w:pPr>
            <w:pStyle w:val="ProductList-OfferingBody"/>
            <w:ind w:left="-77" w:right="-73"/>
            <w:jc w:val="center"/>
            <w:rPr>
              <w:rStyle w:val="LogoportDoNotTranslate"/>
            </w:rPr>
          </w:pPr>
          <w:hyperlink w:anchor="F6" w:history="1">
            <w:r w:rsidR="00FB24B8" w:rsidRPr="004507F9">
              <w:rPr>
                <w:rStyle w:val="Hyperlink"/>
                <w:sz w:val="14"/>
                <w:szCs w:val="14"/>
                <w:lang w:eastAsia="en-US" w:bidi="ar-SA"/>
              </w:rPr>
              <w:t>Prilog</w:t>
            </w:r>
          </w:hyperlink>
        </w:p>
      </w:tc>
    </w:tr>
  </w:tbl>
  <w:p w14:paraId="2405352B" w14:textId="77777777" w:rsidR="00FB24B8" w:rsidRPr="000C3D0F" w:rsidRDefault="00FB24B8" w:rsidP="00A205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B24B8"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FB24B8" w:rsidRPr="004507F9" w:rsidRDefault="00F364F3" w:rsidP="00FB24B8">
          <w:pPr>
            <w:pStyle w:val="ProductList-OfferingBody"/>
            <w:ind w:left="-77" w:right="-73"/>
            <w:jc w:val="center"/>
            <w:rPr>
              <w:rStyle w:val="LogoportDoNotTranslate"/>
            </w:rPr>
          </w:pPr>
          <w:hyperlink w:anchor="F1" w:history="1">
            <w:r w:rsidR="00FB24B8"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FB24B8" w:rsidRPr="004507F9" w:rsidRDefault="00FB24B8"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FB24B8" w:rsidRPr="004507F9" w:rsidRDefault="00F364F3" w:rsidP="00FB24B8">
          <w:pPr>
            <w:pStyle w:val="ProductList-OfferingBody"/>
            <w:ind w:left="-77" w:right="-73"/>
            <w:jc w:val="center"/>
            <w:rPr>
              <w:rStyle w:val="Hyperlink"/>
              <w:sz w:val="14"/>
              <w:szCs w:val="14"/>
              <w:lang w:eastAsia="en-US" w:bidi="ar-SA"/>
            </w:rPr>
          </w:pPr>
          <w:hyperlink w:anchor="F2" w:history="1">
            <w:r w:rsidR="00FB24B8"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FB24B8" w:rsidRPr="004507F9" w:rsidRDefault="00F364F3" w:rsidP="00FB24B8">
          <w:pPr>
            <w:pStyle w:val="ProductList-OfferingBody"/>
            <w:ind w:left="-77" w:right="-73"/>
            <w:jc w:val="center"/>
            <w:rPr>
              <w:rStyle w:val="Hyperlink"/>
              <w:sz w:val="14"/>
              <w:szCs w:val="14"/>
              <w:lang w:eastAsia="en-US" w:bidi="ar-SA"/>
            </w:rPr>
          </w:pPr>
          <w:hyperlink w:anchor="F3" w:history="1">
            <w:r w:rsidR="00FB24B8"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FB24B8" w:rsidRPr="004507F9" w:rsidRDefault="00F364F3" w:rsidP="00FB24B8">
          <w:pPr>
            <w:pStyle w:val="ProductList-OfferingBody"/>
            <w:ind w:left="-77" w:right="-73"/>
            <w:jc w:val="center"/>
            <w:rPr>
              <w:rStyle w:val="Hyperlink"/>
              <w:sz w:val="14"/>
              <w:szCs w:val="14"/>
              <w:lang w:eastAsia="en-US" w:bidi="ar-SA"/>
            </w:rPr>
          </w:pPr>
          <w:hyperlink w:anchor="F4" w:history="1">
            <w:r w:rsidR="00FB24B8" w:rsidRPr="004507F9">
              <w:rPr>
                <w:rStyle w:val="Hyperlink"/>
                <w:sz w:val="14"/>
                <w:szCs w:val="14"/>
                <w:lang w:eastAsia="en-US" w:bidi="ar-SA"/>
              </w:rPr>
              <w:t xml:space="preserve">Odredbe o zaštiti privatnosti </w:t>
            </w:r>
            <w:r w:rsidR="00FB24B8"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FB24B8" w:rsidRPr="004507F9" w:rsidRDefault="00F364F3" w:rsidP="00FB24B8">
          <w:pPr>
            <w:pStyle w:val="ProductList-OfferingBody"/>
            <w:ind w:left="-77" w:right="-73"/>
            <w:jc w:val="center"/>
            <w:rPr>
              <w:rStyle w:val="LogoportDoNotTranslate"/>
            </w:rPr>
          </w:pPr>
          <w:hyperlink w:anchor="F5" w:history="1">
            <w:r w:rsidR="00FB24B8" w:rsidRPr="004507F9">
              <w:rPr>
                <w:rStyle w:val="Hyperlink"/>
                <w:sz w:val="14"/>
                <w:szCs w:val="14"/>
                <w:lang w:eastAsia="en-US" w:bidi="ar-SA"/>
              </w:rPr>
              <w:t xml:space="preserve">Posebne odredbe za </w:t>
            </w:r>
            <w:r w:rsidR="00FB24B8"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FB24B8" w:rsidRPr="004507F9" w:rsidRDefault="00FB24B8"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FB24B8" w:rsidRPr="004507F9" w:rsidRDefault="00F364F3" w:rsidP="00FB24B8">
          <w:pPr>
            <w:pStyle w:val="ProductList-OfferingBody"/>
            <w:ind w:left="-77" w:right="-73"/>
            <w:jc w:val="center"/>
            <w:rPr>
              <w:rStyle w:val="LogoportDoNotTranslate"/>
            </w:rPr>
          </w:pPr>
          <w:hyperlink w:anchor="F6" w:history="1">
            <w:r w:rsidR="00FB24B8" w:rsidRPr="004507F9">
              <w:rPr>
                <w:rStyle w:val="Hyperlink"/>
                <w:sz w:val="14"/>
                <w:szCs w:val="14"/>
                <w:lang w:eastAsia="en-US" w:bidi="ar-SA"/>
              </w:rPr>
              <w:t>Prilog</w:t>
            </w:r>
          </w:hyperlink>
        </w:p>
      </w:tc>
    </w:tr>
  </w:tbl>
  <w:p w14:paraId="0974D4E7" w14:textId="77777777" w:rsidR="00FB24B8" w:rsidRPr="00591643" w:rsidRDefault="00FB24B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FB24B8" w:rsidRPr="00591643" w:rsidRDefault="00FB24B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F364F3"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F364F3"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F364F3"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F364F3"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F364F3"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F364F3"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F364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F364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F364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F364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F364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F364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F364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F364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F364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F364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F364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F364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F364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F364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F364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F364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F364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F364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F364F3"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F364F3"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F364F3"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F364F3"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F364F3"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F364F3"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F364F3"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F364F3"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F364F3"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F364F3"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F364F3"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F364F3"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F364F3"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F364F3"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F364F3"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F364F3"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F364F3"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F364F3"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E45ADB" w14:textId="77777777" w:rsidR="00927819" w:rsidRDefault="00927819" w:rsidP="009A573F">
      <w:pPr>
        <w:spacing w:after="0" w:line="240" w:lineRule="auto"/>
      </w:pPr>
      <w:r>
        <w:separator/>
      </w:r>
    </w:p>
  </w:footnote>
  <w:footnote w:type="continuationSeparator" w:id="0">
    <w:p w14:paraId="5EC406E7" w14:textId="77777777" w:rsidR="00927819" w:rsidRDefault="00927819" w:rsidP="009A573F">
      <w:pPr>
        <w:spacing w:after="0" w:line="240" w:lineRule="auto"/>
      </w:pPr>
      <w:r>
        <w:continuationSeparator/>
      </w:r>
    </w:p>
  </w:footnote>
  <w:footnote w:type="continuationNotice" w:id="1">
    <w:p w14:paraId="22998771" w14:textId="77777777" w:rsidR="00927819" w:rsidRDefault="0092781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EA80BFC" w:rsidR="00F910B0" w:rsidRPr="00171B2E" w:rsidRDefault="00F364F3"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6E0AA0" w:rsidRPr="006E0AA0">
              <w:rPr>
                <w:color w:val="404040" w:themeColor="text1" w:themeTint="BF"/>
                <w:sz w:val="16"/>
                <w:szCs w:val="16"/>
              </w:rPr>
              <w:t xml:space="preserve">studenog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4710AE6" w:rsidR="00F910B0" w:rsidRPr="007E46D7" w:rsidRDefault="00F364F3"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6E0AA0" w:rsidRPr="006E0AA0">
              <w:rPr>
                <w:color w:val="404040" w:themeColor="text1" w:themeTint="BF"/>
                <w:sz w:val="16"/>
                <w:szCs w:val="16"/>
              </w:rPr>
              <w:t xml:space="preserve">studenog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8dFU0nJtU0irV5xzEAd5Geix3sRePUdknO1Nbw47sZv7HpZvWPXq3PESVmD75jk422tuzTymyn3EovlTKWtvTg==" w:salt="kTtw1I/fGRu9uk6/tyPj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2916"/>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footer" Target="footer21.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4.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F0BBA-E5E2-425B-835B-80DCBCC95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25527</Words>
  <Characters>145510</Characters>
  <Application>Microsoft Office Word</Application>
  <DocSecurity>8</DocSecurity>
  <Lines>1212</Lines>
  <Paragraphs>341</Paragraphs>
  <ScaleCrop>false</ScaleCrop>
  <LinksUpToDate>false</LinksUpToDate>
  <CharactersWithSpaces>170696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2018-10-26T16:28:00Z</dcterms:created>
  <dcterms:modified xsi:type="dcterms:W3CDTF">2018-10-26T16:28:00Z</dcterms:modified>
</cp:coreProperties>
</file>