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1FBC81B9"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r w:rsidR="00595A14">
        <w:t xml:space="preserve">  </w:t>
      </w:r>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Podmínky pro služby online</w:t>
      </w:r>
    </w:p>
    <w:p w14:paraId="6BAF63FC" w14:textId="1B449F3E" w:rsidR="004D27A6" w:rsidRPr="00690C65" w:rsidRDefault="004D27A6" w:rsidP="00837D8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7354C3">
        <w:rPr>
          <w:rFonts w:asciiTheme="majorHAnsi" w:hAnsiTheme="majorHAnsi"/>
          <w:color w:val="FFFFFF" w:themeColor="background1"/>
          <w:sz w:val="96"/>
          <w:szCs w:val="96"/>
        </w:rPr>
        <w:t>ledna 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25722650" w14:textId="43DD631F" w:rsidR="000A3383"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23592" w:history="1">
        <w:r w:rsidR="000A3383" w:rsidRPr="00A37A42">
          <w:rPr>
            <w:rStyle w:val="Hyperlink"/>
            <w:noProof/>
          </w:rPr>
          <w:t>Úvod</w:t>
        </w:r>
        <w:r w:rsidR="000A3383">
          <w:rPr>
            <w:noProof/>
            <w:webHidden/>
          </w:rPr>
          <w:tab/>
        </w:r>
        <w:r w:rsidR="000A3383">
          <w:rPr>
            <w:noProof/>
            <w:webHidden/>
          </w:rPr>
          <w:fldChar w:fldCharType="begin"/>
        </w:r>
        <w:r w:rsidR="000A3383">
          <w:rPr>
            <w:noProof/>
            <w:webHidden/>
          </w:rPr>
          <w:instrText xml:space="preserve"> PAGEREF _Toc438123592 \h </w:instrText>
        </w:r>
        <w:r w:rsidR="000A3383">
          <w:rPr>
            <w:noProof/>
            <w:webHidden/>
          </w:rPr>
        </w:r>
        <w:r w:rsidR="000A3383">
          <w:rPr>
            <w:noProof/>
            <w:webHidden/>
          </w:rPr>
          <w:fldChar w:fldCharType="separate"/>
        </w:r>
        <w:r w:rsidR="000A3383">
          <w:rPr>
            <w:noProof/>
            <w:webHidden/>
          </w:rPr>
          <w:t>3</w:t>
        </w:r>
        <w:r w:rsidR="000A3383">
          <w:rPr>
            <w:noProof/>
            <w:webHidden/>
          </w:rPr>
          <w:fldChar w:fldCharType="end"/>
        </w:r>
      </w:hyperlink>
    </w:p>
    <w:p w14:paraId="27349325" w14:textId="1A43FBD2" w:rsidR="000A3383" w:rsidRDefault="0012518E">
      <w:pPr>
        <w:pStyle w:val="TOC3"/>
        <w:tabs>
          <w:tab w:val="right" w:leader="dot" w:pos="5030"/>
        </w:tabs>
        <w:rPr>
          <w:rFonts w:eastAsiaTheme="minorEastAsia"/>
          <w:smallCaps w:val="0"/>
          <w:noProof/>
          <w:sz w:val="22"/>
          <w:lang w:val="en-US" w:eastAsia="zh-CN" w:bidi="ar-SA"/>
        </w:rPr>
      </w:pPr>
      <w:hyperlink w:anchor="_Toc438123593" w:history="1">
        <w:r w:rsidR="000A3383" w:rsidRPr="00A37A42">
          <w:rPr>
            <w:rStyle w:val="Hyperlink"/>
            <w:noProof/>
          </w:rPr>
          <w:t>Předchozí verze</w:t>
        </w:r>
        <w:r w:rsidR="000A3383">
          <w:rPr>
            <w:noProof/>
            <w:webHidden/>
          </w:rPr>
          <w:tab/>
        </w:r>
        <w:r w:rsidR="000A3383">
          <w:rPr>
            <w:noProof/>
            <w:webHidden/>
          </w:rPr>
          <w:fldChar w:fldCharType="begin"/>
        </w:r>
        <w:r w:rsidR="000A3383">
          <w:rPr>
            <w:noProof/>
            <w:webHidden/>
          </w:rPr>
          <w:instrText xml:space="preserve"> PAGEREF _Toc438123593 \h </w:instrText>
        </w:r>
        <w:r w:rsidR="000A3383">
          <w:rPr>
            <w:noProof/>
            <w:webHidden/>
          </w:rPr>
        </w:r>
        <w:r w:rsidR="000A3383">
          <w:rPr>
            <w:noProof/>
            <w:webHidden/>
          </w:rPr>
          <w:fldChar w:fldCharType="separate"/>
        </w:r>
        <w:r w:rsidR="000A3383">
          <w:rPr>
            <w:noProof/>
            <w:webHidden/>
          </w:rPr>
          <w:t>3</w:t>
        </w:r>
        <w:r w:rsidR="000A3383">
          <w:rPr>
            <w:noProof/>
            <w:webHidden/>
          </w:rPr>
          <w:fldChar w:fldCharType="end"/>
        </w:r>
      </w:hyperlink>
    </w:p>
    <w:p w14:paraId="26FDC23E" w14:textId="658066D8" w:rsidR="000A3383" w:rsidRDefault="0012518E">
      <w:pPr>
        <w:pStyle w:val="TOC3"/>
        <w:tabs>
          <w:tab w:val="right" w:leader="dot" w:pos="5030"/>
        </w:tabs>
        <w:rPr>
          <w:rFonts w:eastAsiaTheme="minorEastAsia"/>
          <w:smallCaps w:val="0"/>
          <w:noProof/>
          <w:sz w:val="22"/>
          <w:lang w:val="en-US" w:eastAsia="zh-CN" w:bidi="ar-SA"/>
        </w:rPr>
      </w:pPr>
      <w:hyperlink w:anchor="_Toc438123594" w:history="1">
        <w:r w:rsidR="000A3383" w:rsidRPr="00A37A42">
          <w:rPr>
            <w:rStyle w:val="Hyperlink"/>
            <w:noProof/>
          </w:rPr>
          <w:t>Objasnění a přehled změn</w:t>
        </w:r>
        <w:r w:rsidR="000A3383">
          <w:rPr>
            <w:noProof/>
            <w:webHidden/>
          </w:rPr>
          <w:tab/>
        </w:r>
        <w:r w:rsidR="000A3383">
          <w:rPr>
            <w:noProof/>
            <w:webHidden/>
          </w:rPr>
          <w:fldChar w:fldCharType="begin"/>
        </w:r>
        <w:r w:rsidR="000A3383">
          <w:rPr>
            <w:noProof/>
            <w:webHidden/>
          </w:rPr>
          <w:instrText xml:space="preserve"> PAGEREF _Toc438123594 \h </w:instrText>
        </w:r>
        <w:r w:rsidR="000A3383">
          <w:rPr>
            <w:noProof/>
            <w:webHidden/>
          </w:rPr>
        </w:r>
        <w:r w:rsidR="000A3383">
          <w:rPr>
            <w:noProof/>
            <w:webHidden/>
          </w:rPr>
          <w:fldChar w:fldCharType="separate"/>
        </w:r>
        <w:r w:rsidR="000A3383">
          <w:rPr>
            <w:noProof/>
            <w:webHidden/>
          </w:rPr>
          <w:t>3</w:t>
        </w:r>
        <w:r w:rsidR="000A3383">
          <w:rPr>
            <w:noProof/>
            <w:webHidden/>
          </w:rPr>
          <w:fldChar w:fldCharType="end"/>
        </w:r>
      </w:hyperlink>
    </w:p>
    <w:p w14:paraId="70118928" w14:textId="7B8B7FAC" w:rsidR="000A3383" w:rsidRDefault="0012518E">
      <w:pPr>
        <w:pStyle w:val="TOC1"/>
        <w:tabs>
          <w:tab w:val="right" w:leader="dot" w:pos="5030"/>
        </w:tabs>
        <w:rPr>
          <w:rFonts w:eastAsiaTheme="minorEastAsia"/>
          <w:b w:val="0"/>
          <w:caps w:val="0"/>
          <w:noProof/>
          <w:sz w:val="22"/>
          <w:lang w:val="en-US" w:eastAsia="zh-CN" w:bidi="ar-SA"/>
        </w:rPr>
      </w:pPr>
      <w:hyperlink w:anchor="_Toc438123595" w:history="1">
        <w:r w:rsidR="000A3383" w:rsidRPr="00A37A42">
          <w:rPr>
            <w:rStyle w:val="Hyperlink"/>
            <w:noProof/>
          </w:rPr>
          <w:t>Obecné podmínky</w:t>
        </w:r>
        <w:r w:rsidR="000A3383">
          <w:rPr>
            <w:noProof/>
            <w:webHidden/>
          </w:rPr>
          <w:tab/>
        </w:r>
        <w:r w:rsidR="000A3383">
          <w:rPr>
            <w:noProof/>
            <w:webHidden/>
          </w:rPr>
          <w:fldChar w:fldCharType="begin"/>
        </w:r>
        <w:r w:rsidR="000A3383">
          <w:rPr>
            <w:noProof/>
            <w:webHidden/>
          </w:rPr>
          <w:instrText xml:space="preserve"> PAGEREF _Toc438123595 \h </w:instrText>
        </w:r>
        <w:r w:rsidR="000A3383">
          <w:rPr>
            <w:noProof/>
            <w:webHidden/>
          </w:rPr>
        </w:r>
        <w:r w:rsidR="000A3383">
          <w:rPr>
            <w:noProof/>
            <w:webHidden/>
          </w:rPr>
          <w:fldChar w:fldCharType="separate"/>
        </w:r>
        <w:r w:rsidR="000A3383">
          <w:rPr>
            <w:noProof/>
            <w:webHidden/>
          </w:rPr>
          <w:t>4</w:t>
        </w:r>
        <w:r w:rsidR="000A3383">
          <w:rPr>
            <w:noProof/>
            <w:webHidden/>
          </w:rPr>
          <w:fldChar w:fldCharType="end"/>
        </w:r>
      </w:hyperlink>
    </w:p>
    <w:p w14:paraId="6BC7AC0E" w14:textId="193BA488" w:rsidR="000A3383" w:rsidRDefault="0012518E">
      <w:pPr>
        <w:pStyle w:val="TOC5"/>
        <w:tabs>
          <w:tab w:val="right" w:leader="dot" w:pos="5030"/>
        </w:tabs>
        <w:rPr>
          <w:rFonts w:eastAsiaTheme="minorEastAsia"/>
          <w:noProof/>
          <w:sz w:val="22"/>
          <w:lang w:val="en-US" w:eastAsia="zh-CN" w:bidi="ar-SA"/>
        </w:rPr>
      </w:pPr>
      <w:hyperlink w:anchor="_Toc438123596" w:history="1">
        <w:r w:rsidR="000A3383" w:rsidRPr="00A37A42">
          <w:rPr>
            <w:rStyle w:val="Hyperlink"/>
            <w:noProof/>
          </w:rPr>
          <w:t>Definice</w:t>
        </w:r>
        <w:r w:rsidR="000A3383">
          <w:rPr>
            <w:noProof/>
            <w:webHidden/>
          </w:rPr>
          <w:tab/>
        </w:r>
        <w:r w:rsidR="000A3383">
          <w:rPr>
            <w:noProof/>
            <w:webHidden/>
          </w:rPr>
          <w:fldChar w:fldCharType="begin"/>
        </w:r>
        <w:r w:rsidR="000A3383">
          <w:rPr>
            <w:noProof/>
            <w:webHidden/>
          </w:rPr>
          <w:instrText xml:space="preserve"> PAGEREF _Toc438123596 \h </w:instrText>
        </w:r>
        <w:r w:rsidR="000A3383">
          <w:rPr>
            <w:noProof/>
            <w:webHidden/>
          </w:rPr>
        </w:r>
        <w:r w:rsidR="000A3383">
          <w:rPr>
            <w:noProof/>
            <w:webHidden/>
          </w:rPr>
          <w:fldChar w:fldCharType="separate"/>
        </w:r>
        <w:r w:rsidR="000A3383">
          <w:rPr>
            <w:noProof/>
            <w:webHidden/>
          </w:rPr>
          <w:t>4</w:t>
        </w:r>
        <w:r w:rsidR="000A3383">
          <w:rPr>
            <w:noProof/>
            <w:webHidden/>
          </w:rPr>
          <w:fldChar w:fldCharType="end"/>
        </w:r>
      </w:hyperlink>
    </w:p>
    <w:p w14:paraId="66207DE9" w14:textId="0DB6AF49" w:rsidR="000A3383" w:rsidRDefault="0012518E">
      <w:pPr>
        <w:pStyle w:val="TOC5"/>
        <w:tabs>
          <w:tab w:val="right" w:leader="dot" w:pos="5030"/>
        </w:tabs>
        <w:rPr>
          <w:rFonts w:eastAsiaTheme="minorEastAsia"/>
          <w:noProof/>
          <w:sz w:val="22"/>
          <w:lang w:val="en-US" w:eastAsia="zh-CN" w:bidi="ar-SA"/>
        </w:rPr>
      </w:pPr>
      <w:hyperlink w:anchor="_Toc438123597" w:history="1">
        <w:r w:rsidR="000A3383" w:rsidRPr="00A37A42">
          <w:rPr>
            <w:rStyle w:val="Hyperlink"/>
            <w:noProof/>
          </w:rPr>
          <w:t>Aktualizace podmínek služeb online</w:t>
        </w:r>
        <w:r w:rsidR="000A3383">
          <w:rPr>
            <w:noProof/>
            <w:webHidden/>
          </w:rPr>
          <w:tab/>
        </w:r>
        <w:r w:rsidR="000A3383">
          <w:rPr>
            <w:noProof/>
            <w:webHidden/>
          </w:rPr>
          <w:fldChar w:fldCharType="begin"/>
        </w:r>
        <w:r w:rsidR="000A3383">
          <w:rPr>
            <w:noProof/>
            <w:webHidden/>
          </w:rPr>
          <w:instrText xml:space="preserve"> PAGEREF _Toc438123597 \h </w:instrText>
        </w:r>
        <w:r w:rsidR="000A3383">
          <w:rPr>
            <w:noProof/>
            <w:webHidden/>
          </w:rPr>
        </w:r>
        <w:r w:rsidR="000A3383">
          <w:rPr>
            <w:noProof/>
            <w:webHidden/>
          </w:rPr>
          <w:fldChar w:fldCharType="separate"/>
        </w:r>
        <w:r w:rsidR="000A3383">
          <w:rPr>
            <w:noProof/>
            <w:webHidden/>
          </w:rPr>
          <w:t>4</w:t>
        </w:r>
        <w:r w:rsidR="000A3383">
          <w:rPr>
            <w:noProof/>
            <w:webHidden/>
          </w:rPr>
          <w:fldChar w:fldCharType="end"/>
        </w:r>
      </w:hyperlink>
    </w:p>
    <w:p w14:paraId="078B31FC" w14:textId="3F47B0B9" w:rsidR="000A3383" w:rsidRDefault="0012518E">
      <w:pPr>
        <w:pStyle w:val="TOC5"/>
        <w:tabs>
          <w:tab w:val="right" w:leader="dot" w:pos="5030"/>
        </w:tabs>
        <w:rPr>
          <w:rFonts w:eastAsiaTheme="minorEastAsia"/>
          <w:noProof/>
          <w:sz w:val="22"/>
          <w:lang w:val="en-US" w:eastAsia="zh-CN" w:bidi="ar-SA"/>
        </w:rPr>
      </w:pPr>
      <w:hyperlink w:anchor="_Toc438123598" w:history="1">
        <w:r w:rsidR="000A3383" w:rsidRPr="00A37A42">
          <w:rPr>
            <w:rStyle w:val="Hyperlink"/>
            <w:noProof/>
          </w:rPr>
          <w:t>Regulatorní změny a mezinárodní dostupnost</w:t>
        </w:r>
        <w:r w:rsidR="000A3383">
          <w:rPr>
            <w:noProof/>
            <w:webHidden/>
          </w:rPr>
          <w:tab/>
        </w:r>
        <w:r w:rsidR="000A3383">
          <w:rPr>
            <w:noProof/>
            <w:webHidden/>
          </w:rPr>
          <w:fldChar w:fldCharType="begin"/>
        </w:r>
        <w:r w:rsidR="000A3383">
          <w:rPr>
            <w:noProof/>
            <w:webHidden/>
          </w:rPr>
          <w:instrText xml:space="preserve"> PAGEREF _Toc438123598 \h </w:instrText>
        </w:r>
        <w:r w:rsidR="000A3383">
          <w:rPr>
            <w:noProof/>
            <w:webHidden/>
          </w:rPr>
        </w:r>
        <w:r w:rsidR="000A3383">
          <w:rPr>
            <w:noProof/>
            <w:webHidden/>
          </w:rPr>
          <w:fldChar w:fldCharType="separate"/>
        </w:r>
        <w:r w:rsidR="000A3383">
          <w:rPr>
            <w:noProof/>
            <w:webHidden/>
          </w:rPr>
          <w:t>4</w:t>
        </w:r>
        <w:r w:rsidR="000A3383">
          <w:rPr>
            <w:noProof/>
            <w:webHidden/>
          </w:rPr>
          <w:fldChar w:fldCharType="end"/>
        </w:r>
      </w:hyperlink>
    </w:p>
    <w:p w14:paraId="020937F7" w14:textId="360AF87B" w:rsidR="000A3383" w:rsidRDefault="0012518E">
      <w:pPr>
        <w:pStyle w:val="TOC5"/>
        <w:tabs>
          <w:tab w:val="right" w:leader="dot" w:pos="5030"/>
        </w:tabs>
        <w:rPr>
          <w:rFonts w:eastAsiaTheme="minorEastAsia"/>
          <w:noProof/>
          <w:sz w:val="22"/>
          <w:lang w:val="en-US" w:eastAsia="zh-CN" w:bidi="ar-SA"/>
        </w:rPr>
      </w:pPr>
      <w:hyperlink w:anchor="_Toc438123599" w:history="1">
        <w:r w:rsidR="000A3383" w:rsidRPr="00A37A42">
          <w:rPr>
            <w:rStyle w:val="Hyperlink"/>
            <w:noProof/>
          </w:rPr>
          <w:t>Uchování dat</w:t>
        </w:r>
        <w:r w:rsidR="000A3383">
          <w:rPr>
            <w:noProof/>
            <w:webHidden/>
          </w:rPr>
          <w:tab/>
        </w:r>
        <w:r w:rsidR="000A3383">
          <w:rPr>
            <w:noProof/>
            <w:webHidden/>
          </w:rPr>
          <w:fldChar w:fldCharType="begin"/>
        </w:r>
        <w:r w:rsidR="000A3383">
          <w:rPr>
            <w:noProof/>
            <w:webHidden/>
          </w:rPr>
          <w:instrText xml:space="preserve"> PAGEREF _Toc438123599 \h </w:instrText>
        </w:r>
        <w:r w:rsidR="000A3383">
          <w:rPr>
            <w:noProof/>
            <w:webHidden/>
          </w:rPr>
        </w:r>
        <w:r w:rsidR="000A3383">
          <w:rPr>
            <w:noProof/>
            <w:webHidden/>
          </w:rPr>
          <w:fldChar w:fldCharType="separate"/>
        </w:r>
        <w:r w:rsidR="000A3383">
          <w:rPr>
            <w:noProof/>
            <w:webHidden/>
          </w:rPr>
          <w:t>4</w:t>
        </w:r>
        <w:r w:rsidR="000A3383">
          <w:rPr>
            <w:noProof/>
            <w:webHidden/>
          </w:rPr>
          <w:fldChar w:fldCharType="end"/>
        </w:r>
      </w:hyperlink>
    </w:p>
    <w:p w14:paraId="36B4A0AD" w14:textId="3BFC97AD" w:rsidR="000A3383" w:rsidRDefault="0012518E">
      <w:pPr>
        <w:pStyle w:val="TOC5"/>
        <w:tabs>
          <w:tab w:val="right" w:leader="dot" w:pos="5030"/>
        </w:tabs>
        <w:rPr>
          <w:rFonts w:eastAsiaTheme="minorEastAsia"/>
          <w:noProof/>
          <w:sz w:val="22"/>
          <w:lang w:val="en-US" w:eastAsia="zh-CN" w:bidi="ar-SA"/>
        </w:rPr>
      </w:pPr>
      <w:hyperlink w:anchor="_Toc438123600" w:history="1">
        <w:r w:rsidR="000A3383" w:rsidRPr="00A37A42">
          <w:rPr>
            <w:rStyle w:val="Hyperlink"/>
            <w:noProof/>
          </w:rPr>
          <w:t>Užívání softwaru se službou online</w:t>
        </w:r>
        <w:r w:rsidR="000A3383">
          <w:rPr>
            <w:noProof/>
            <w:webHidden/>
          </w:rPr>
          <w:tab/>
        </w:r>
        <w:r w:rsidR="000A3383">
          <w:rPr>
            <w:noProof/>
            <w:webHidden/>
          </w:rPr>
          <w:fldChar w:fldCharType="begin"/>
        </w:r>
        <w:r w:rsidR="000A3383">
          <w:rPr>
            <w:noProof/>
            <w:webHidden/>
          </w:rPr>
          <w:instrText xml:space="preserve"> PAGEREF _Toc438123600 \h </w:instrText>
        </w:r>
        <w:r w:rsidR="000A3383">
          <w:rPr>
            <w:noProof/>
            <w:webHidden/>
          </w:rPr>
        </w:r>
        <w:r w:rsidR="000A3383">
          <w:rPr>
            <w:noProof/>
            <w:webHidden/>
          </w:rPr>
          <w:fldChar w:fldCharType="separate"/>
        </w:r>
        <w:r w:rsidR="000A3383">
          <w:rPr>
            <w:noProof/>
            <w:webHidden/>
          </w:rPr>
          <w:t>4</w:t>
        </w:r>
        <w:r w:rsidR="000A3383">
          <w:rPr>
            <w:noProof/>
            <w:webHidden/>
          </w:rPr>
          <w:fldChar w:fldCharType="end"/>
        </w:r>
      </w:hyperlink>
    </w:p>
    <w:p w14:paraId="4A84CB31" w14:textId="75124087" w:rsidR="000A3383" w:rsidRDefault="0012518E">
      <w:pPr>
        <w:pStyle w:val="TOC5"/>
        <w:tabs>
          <w:tab w:val="right" w:leader="dot" w:pos="5030"/>
        </w:tabs>
        <w:rPr>
          <w:rFonts w:eastAsiaTheme="minorEastAsia"/>
          <w:noProof/>
          <w:sz w:val="22"/>
          <w:lang w:val="en-US" w:eastAsia="zh-CN" w:bidi="ar-SA"/>
        </w:rPr>
      </w:pPr>
      <w:hyperlink w:anchor="_Toc438123601" w:history="1">
        <w:r w:rsidR="000A3383" w:rsidRPr="00A37A42">
          <w:rPr>
            <w:rStyle w:val="Hyperlink"/>
            <w:noProof/>
          </w:rPr>
          <w:t>Produkty jiného subjektu než Microsoft</w:t>
        </w:r>
        <w:r w:rsidR="000A3383">
          <w:rPr>
            <w:noProof/>
            <w:webHidden/>
          </w:rPr>
          <w:tab/>
        </w:r>
        <w:r w:rsidR="000A3383">
          <w:rPr>
            <w:noProof/>
            <w:webHidden/>
          </w:rPr>
          <w:fldChar w:fldCharType="begin"/>
        </w:r>
        <w:r w:rsidR="000A3383">
          <w:rPr>
            <w:noProof/>
            <w:webHidden/>
          </w:rPr>
          <w:instrText xml:space="preserve"> PAGEREF _Toc438123601 \h </w:instrText>
        </w:r>
        <w:r w:rsidR="000A3383">
          <w:rPr>
            <w:noProof/>
            <w:webHidden/>
          </w:rPr>
        </w:r>
        <w:r w:rsidR="000A3383">
          <w:rPr>
            <w:noProof/>
            <w:webHidden/>
          </w:rPr>
          <w:fldChar w:fldCharType="separate"/>
        </w:r>
        <w:r w:rsidR="000A3383">
          <w:rPr>
            <w:noProof/>
            <w:webHidden/>
          </w:rPr>
          <w:t>5</w:t>
        </w:r>
        <w:r w:rsidR="000A3383">
          <w:rPr>
            <w:noProof/>
            <w:webHidden/>
          </w:rPr>
          <w:fldChar w:fldCharType="end"/>
        </w:r>
      </w:hyperlink>
    </w:p>
    <w:p w14:paraId="6373E613" w14:textId="11C44950" w:rsidR="000A3383" w:rsidRDefault="0012518E">
      <w:pPr>
        <w:pStyle w:val="TOC5"/>
        <w:tabs>
          <w:tab w:val="right" w:leader="dot" w:pos="5030"/>
        </w:tabs>
        <w:rPr>
          <w:rFonts w:eastAsiaTheme="minorEastAsia"/>
          <w:noProof/>
          <w:sz w:val="22"/>
          <w:lang w:val="en-US" w:eastAsia="zh-CN" w:bidi="ar-SA"/>
        </w:rPr>
      </w:pPr>
      <w:hyperlink w:anchor="_Toc438123602" w:history="1">
        <w:r w:rsidR="000A3383" w:rsidRPr="00A37A42">
          <w:rPr>
            <w:rStyle w:val="Hyperlink"/>
            <w:noProof/>
          </w:rPr>
          <w:t>Zásady přijatelného užívání</w:t>
        </w:r>
        <w:r w:rsidR="000A3383">
          <w:rPr>
            <w:noProof/>
            <w:webHidden/>
          </w:rPr>
          <w:tab/>
        </w:r>
        <w:r w:rsidR="000A3383">
          <w:rPr>
            <w:noProof/>
            <w:webHidden/>
          </w:rPr>
          <w:fldChar w:fldCharType="begin"/>
        </w:r>
        <w:r w:rsidR="000A3383">
          <w:rPr>
            <w:noProof/>
            <w:webHidden/>
          </w:rPr>
          <w:instrText xml:space="preserve"> PAGEREF _Toc438123602 \h </w:instrText>
        </w:r>
        <w:r w:rsidR="000A3383">
          <w:rPr>
            <w:noProof/>
            <w:webHidden/>
          </w:rPr>
        </w:r>
        <w:r w:rsidR="000A3383">
          <w:rPr>
            <w:noProof/>
            <w:webHidden/>
          </w:rPr>
          <w:fldChar w:fldCharType="separate"/>
        </w:r>
        <w:r w:rsidR="000A3383">
          <w:rPr>
            <w:noProof/>
            <w:webHidden/>
          </w:rPr>
          <w:t>5</w:t>
        </w:r>
        <w:r w:rsidR="000A3383">
          <w:rPr>
            <w:noProof/>
            <w:webHidden/>
          </w:rPr>
          <w:fldChar w:fldCharType="end"/>
        </w:r>
      </w:hyperlink>
    </w:p>
    <w:p w14:paraId="704E477B" w14:textId="0B956DFA" w:rsidR="000A3383" w:rsidRDefault="0012518E">
      <w:pPr>
        <w:pStyle w:val="TOC5"/>
        <w:tabs>
          <w:tab w:val="right" w:leader="dot" w:pos="5030"/>
        </w:tabs>
        <w:rPr>
          <w:rFonts w:eastAsiaTheme="minorEastAsia"/>
          <w:noProof/>
          <w:sz w:val="22"/>
          <w:lang w:val="en-US" w:eastAsia="zh-CN" w:bidi="ar-SA"/>
        </w:rPr>
      </w:pPr>
      <w:hyperlink w:anchor="_Toc438123603" w:history="1">
        <w:r w:rsidR="000A3383" w:rsidRPr="00A37A42">
          <w:rPr>
            <w:rStyle w:val="Hyperlink"/>
            <w:noProof/>
          </w:rPr>
          <w:t>Technická omezení</w:t>
        </w:r>
        <w:r w:rsidR="000A3383">
          <w:rPr>
            <w:noProof/>
            <w:webHidden/>
          </w:rPr>
          <w:tab/>
        </w:r>
        <w:r w:rsidR="000A3383">
          <w:rPr>
            <w:noProof/>
            <w:webHidden/>
          </w:rPr>
          <w:fldChar w:fldCharType="begin"/>
        </w:r>
        <w:r w:rsidR="000A3383">
          <w:rPr>
            <w:noProof/>
            <w:webHidden/>
          </w:rPr>
          <w:instrText xml:space="preserve"> PAGEREF _Toc438123603 \h </w:instrText>
        </w:r>
        <w:r w:rsidR="000A3383">
          <w:rPr>
            <w:noProof/>
            <w:webHidden/>
          </w:rPr>
        </w:r>
        <w:r w:rsidR="000A3383">
          <w:rPr>
            <w:noProof/>
            <w:webHidden/>
          </w:rPr>
          <w:fldChar w:fldCharType="separate"/>
        </w:r>
        <w:r w:rsidR="000A3383">
          <w:rPr>
            <w:noProof/>
            <w:webHidden/>
          </w:rPr>
          <w:t>5</w:t>
        </w:r>
        <w:r w:rsidR="000A3383">
          <w:rPr>
            <w:noProof/>
            <w:webHidden/>
          </w:rPr>
          <w:fldChar w:fldCharType="end"/>
        </w:r>
      </w:hyperlink>
    </w:p>
    <w:p w14:paraId="06193F0F" w14:textId="3AE6AA3B" w:rsidR="000A3383" w:rsidRDefault="0012518E">
      <w:pPr>
        <w:pStyle w:val="TOC5"/>
        <w:tabs>
          <w:tab w:val="right" w:leader="dot" w:pos="5030"/>
        </w:tabs>
        <w:rPr>
          <w:rFonts w:eastAsiaTheme="minorEastAsia"/>
          <w:noProof/>
          <w:sz w:val="22"/>
          <w:lang w:val="en-US" w:eastAsia="zh-CN" w:bidi="ar-SA"/>
        </w:rPr>
      </w:pPr>
      <w:hyperlink w:anchor="_Toc438123604" w:history="1">
        <w:r w:rsidR="000A3383" w:rsidRPr="00A37A42">
          <w:rPr>
            <w:rStyle w:val="Hyperlink"/>
            <w:noProof/>
          </w:rPr>
          <w:t>Dodržování zákonů</w:t>
        </w:r>
        <w:r w:rsidR="000A3383">
          <w:rPr>
            <w:noProof/>
            <w:webHidden/>
          </w:rPr>
          <w:tab/>
        </w:r>
        <w:r w:rsidR="000A3383">
          <w:rPr>
            <w:noProof/>
            <w:webHidden/>
          </w:rPr>
          <w:fldChar w:fldCharType="begin"/>
        </w:r>
        <w:r w:rsidR="000A3383">
          <w:rPr>
            <w:noProof/>
            <w:webHidden/>
          </w:rPr>
          <w:instrText xml:space="preserve"> PAGEREF _Toc438123604 \h </w:instrText>
        </w:r>
        <w:r w:rsidR="000A3383">
          <w:rPr>
            <w:noProof/>
            <w:webHidden/>
          </w:rPr>
        </w:r>
        <w:r w:rsidR="000A3383">
          <w:rPr>
            <w:noProof/>
            <w:webHidden/>
          </w:rPr>
          <w:fldChar w:fldCharType="separate"/>
        </w:r>
        <w:r w:rsidR="000A3383">
          <w:rPr>
            <w:noProof/>
            <w:webHidden/>
          </w:rPr>
          <w:t>5</w:t>
        </w:r>
        <w:r w:rsidR="000A3383">
          <w:rPr>
            <w:noProof/>
            <w:webHidden/>
          </w:rPr>
          <w:fldChar w:fldCharType="end"/>
        </w:r>
      </w:hyperlink>
    </w:p>
    <w:p w14:paraId="1194E237" w14:textId="38CC7BED" w:rsidR="000A3383" w:rsidRDefault="0012518E">
      <w:pPr>
        <w:pStyle w:val="TOC5"/>
        <w:tabs>
          <w:tab w:val="right" w:leader="dot" w:pos="5030"/>
        </w:tabs>
        <w:rPr>
          <w:rFonts w:eastAsiaTheme="minorEastAsia"/>
          <w:noProof/>
          <w:sz w:val="22"/>
          <w:lang w:val="en-US" w:eastAsia="zh-CN" w:bidi="ar-SA"/>
        </w:rPr>
      </w:pPr>
      <w:hyperlink w:anchor="_Toc438123605" w:history="1">
        <w:r w:rsidR="000A3383" w:rsidRPr="00A37A42">
          <w:rPr>
            <w:rStyle w:val="Hyperlink"/>
            <w:noProof/>
          </w:rPr>
          <w:t>Elektronická sdělení</w:t>
        </w:r>
        <w:r w:rsidR="000A3383">
          <w:rPr>
            <w:noProof/>
            <w:webHidden/>
          </w:rPr>
          <w:tab/>
        </w:r>
        <w:r w:rsidR="000A3383">
          <w:rPr>
            <w:noProof/>
            <w:webHidden/>
          </w:rPr>
          <w:fldChar w:fldCharType="begin"/>
        </w:r>
        <w:r w:rsidR="000A3383">
          <w:rPr>
            <w:noProof/>
            <w:webHidden/>
          </w:rPr>
          <w:instrText xml:space="preserve"> PAGEREF _Toc438123605 \h </w:instrText>
        </w:r>
        <w:r w:rsidR="000A3383">
          <w:rPr>
            <w:noProof/>
            <w:webHidden/>
          </w:rPr>
        </w:r>
        <w:r w:rsidR="000A3383">
          <w:rPr>
            <w:noProof/>
            <w:webHidden/>
          </w:rPr>
          <w:fldChar w:fldCharType="separate"/>
        </w:r>
        <w:r w:rsidR="000A3383">
          <w:rPr>
            <w:noProof/>
            <w:webHidden/>
          </w:rPr>
          <w:t>6</w:t>
        </w:r>
        <w:r w:rsidR="000A3383">
          <w:rPr>
            <w:noProof/>
            <w:webHidden/>
          </w:rPr>
          <w:fldChar w:fldCharType="end"/>
        </w:r>
      </w:hyperlink>
    </w:p>
    <w:p w14:paraId="17B72190" w14:textId="28FCB411" w:rsidR="000A3383" w:rsidRDefault="0012518E">
      <w:pPr>
        <w:pStyle w:val="TOC5"/>
        <w:tabs>
          <w:tab w:val="right" w:leader="dot" w:pos="5030"/>
        </w:tabs>
        <w:rPr>
          <w:rFonts w:eastAsiaTheme="minorEastAsia"/>
          <w:noProof/>
          <w:sz w:val="22"/>
          <w:lang w:val="en-US" w:eastAsia="zh-CN" w:bidi="ar-SA"/>
        </w:rPr>
      </w:pPr>
      <w:hyperlink w:anchor="_Toc438123606" w:history="1">
        <w:r w:rsidR="000A3383" w:rsidRPr="00A37A42">
          <w:rPr>
            <w:rStyle w:val="Hyperlink"/>
            <w:noProof/>
          </w:rPr>
          <w:t>Změna přiřazení licence</w:t>
        </w:r>
        <w:r w:rsidR="000A3383">
          <w:rPr>
            <w:noProof/>
            <w:webHidden/>
          </w:rPr>
          <w:tab/>
        </w:r>
        <w:r w:rsidR="000A3383">
          <w:rPr>
            <w:noProof/>
            <w:webHidden/>
          </w:rPr>
          <w:fldChar w:fldCharType="begin"/>
        </w:r>
        <w:r w:rsidR="000A3383">
          <w:rPr>
            <w:noProof/>
            <w:webHidden/>
          </w:rPr>
          <w:instrText xml:space="preserve"> PAGEREF _Toc438123606 \h </w:instrText>
        </w:r>
        <w:r w:rsidR="000A3383">
          <w:rPr>
            <w:noProof/>
            <w:webHidden/>
          </w:rPr>
        </w:r>
        <w:r w:rsidR="000A3383">
          <w:rPr>
            <w:noProof/>
            <w:webHidden/>
          </w:rPr>
          <w:fldChar w:fldCharType="separate"/>
        </w:r>
        <w:r w:rsidR="000A3383">
          <w:rPr>
            <w:noProof/>
            <w:webHidden/>
          </w:rPr>
          <w:t>6</w:t>
        </w:r>
        <w:r w:rsidR="000A3383">
          <w:rPr>
            <w:noProof/>
            <w:webHidden/>
          </w:rPr>
          <w:fldChar w:fldCharType="end"/>
        </w:r>
      </w:hyperlink>
    </w:p>
    <w:p w14:paraId="678F5306" w14:textId="0C1E76D2" w:rsidR="000A3383" w:rsidRDefault="0012518E">
      <w:pPr>
        <w:pStyle w:val="TOC5"/>
        <w:tabs>
          <w:tab w:val="right" w:leader="dot" w:pos="5030"/>
        </w:tabs>
        <w:rPr>
          <w:rFonts w:eastAsiaTheme="minorEastAsia"/>
          <w:noProof/>
          <w:sz w:val="22"/>
          <w:lang w:val="en-US" w:eastAsia="zh-CN" w:bidi="ar-SA"/>
        </w:rPr>
      </w:pPr>
      <w:hyperlink w:anchor="_Toc438123607" w:history="1">
        <w:r w:rsidR="000A3383" w:rsidRPr="00A37A42">
          <w:rPr>
            <w:rStyle w:val="Hyperlink"/>
            <w:noProof/>
          </w:rPr>
          <w:t>Součásti písem</w:t>
        </w:r>
        <w:r w:rsidR="000A3383">
          <w:rPr>
            <w:noProof/>
            <w:webHidden/>
          </w:rPr>
          <w:tab/>
        </w:r>
        <w:r w:rsidR="000A3383">
          <w:rPr>
            <w:noProof/>
            <w:webHidden/>
          </w:rPr>
          <w:fldChar w:fldCharType="begin"/>
        </w:r>
        <w:r w:rsidR="000A3383">
          <w:rPr>
            <w:noProof/>
            <w:webHidden/>
          </w:rPr>
          <w:instrText xml:space="preserve"> PAGEREF _Toc438123607 \h </w:instrText>
        </w:r>
        <w:r w:rsidR="000A3383">
          <w:rPr>
            <w:noProof/>
            <w:webHidden/>
          </w:rPr>
        </w:r>
        <w:r w:rsidR="000A3383">
          <w:rPr>
            <w:noProof/>
            <w:webHidden/>
          </w:rPr>
          <w:fldChar w:fldCharType="separate"/>
        </w:r>
        <w:r w:rsidR="000A3383">
          <w:rPr>
            <w:noProof/>
            <w:webHidden/>
          </w:rPr>
          <w:t>6</w:t>
        </w:r>
        <w:r w:rsidR="000A3383">
          <w:rPr>
            <w:noProof/>
            <w:webHidden/>
          </w:rPr>
          <w:fldChar w:fldCharType="end"/>
        </w:r>
      </w:hyperlink>
    </w:p>
    <w:p w14:paraId="0070F27D" w14:textId="443033FE" w:rsidR="000A3383" w:rsidRDefault="0012518E">
      <w:pPr>
        <w:pStyle w:val="TOC5"/>
        <w:tabs>
          <w:tab w:val="right" w:leader="dot" w:pos="5030"/>
        </w:tabs>
        <w:rPr>
          <w:rFonts w:eastAsiaTheme="minorEastAsia"/>
          <w:noProof/>
          <w:sz w:val="22"/>
          <w:lang w:val="en-US" w:eastAsia="zh-CN" w:bidi="ar-SA"/>
        </w:rPr>
      </w:pPr>
      <w:hyperlink w:anchor="_Toc438123608" w:history="1">
        <w:r w:rsidR="000A3383" w:rsidRPr="00A37A42">
          <w:rPr>
            <w:rStyle w:val="Hyperlink"/>
            <w:noProof/>
          </w:rPr>
          <w:t>Multiplexování</w:t>
        </w:r>
        <w:r w:rsidR="000A3383">
          <w:rPr>
            <w:noProof/>
            <w:webHidden/>
          </w:rPr>
          <w:tab/>
        </w:r>
        <w:r w:rsidR="000A3383">
          <w:rPr>
            <w:noProof/>
            <w:webHidden/>
          </w:rPr>
          <w:fldChar w:fldCharType="begin"/>
        </w:r>
        <w:r w:rsidR="000A3383">
          <w:rPr>
            <w:noProof/>
            <w:webHidden/>
          </w:rPr>
          <w:instrText xml:space="preserve"> PAGEREF _Toc438123608 \h </w:instrText>
        </w:r>
        <w:r w:rsidR="000A3383">
          <w:rPr>
            <w:noProof/>
            <w:webHidden/>
          </w:rPr>
        </w:r>
        <w:r w:rsidR="000A3383">
          <w:rPr>
            <w:noProof/>
            <w:webHidden/>
          </w:rPr>
          <w:fldChar w:fldCharType="separate"/>
        </w:r>
        <w:r w:rsidR="000A3383">
          <w:rPr>
            <w:noProof/>
            <w:webHidden/>
          </w:rPr>
          <w:t>6</w:t>
        </w:r>
        <w:r w:rsidR="000A3383">
          <w:rPr>
            <w:noProof/>
            <w:webHidden/>
          </w:rPr>
          <w:fldChar w:fldCharType="end"/>
        </w:r>
      </w:hyperlink>
    </w:p>
    <w:p w14:paraId="081348B5" w14:textId="6DD55A1A" w:rsidR="000A3383" w:rsidRDefault="0012518E">
      <w:pPr>
        <w:pStyle w:val="TOC1"/>
        <w:tabs>
          <w:tab w:val="right" w:leader="dot" w:pos="5030"/>
        </w:tabs>
        <w:rPr>
          <w:rFonts w:eastAsiaTheme="minorEastAsia"/>
          <w:b w:val="0"/>
          <w:caps w:val="0"/>
          <w:noProof/>
          <w:sz w:val="22"/>
          <w:lang w:val="en-US" w:eastAsia="zh-CN" w:bidi="ar-SA"/>
        </w:rPr>
      </w:pPr>
      <w:hyperlink w:anchor="_Toc438123609" w:history="1">
        <w:r w:rsidR="000A3383" w:rsidRPr="00A37A42">
          <w:rPr>
            <w:rStyle w:val="Hyperlink"/>
            <w:noProof/>
          </w:rPr>
          <w:t>Podmínky ochrany osobních údajů a zabezpečení</w:t>
        </w:r>
        <w:r w:rsidR="000A3383">
          <w:rPr>
            <w:noProof/>
            <w:webHidden/>
          </w:rPr>
          <w:tab/>
        </w:r>
        <w:r w:rsidR="000A3383">
          <w:rPr>
            <w:noProof/>
            <w:webHidden/>
          </w:rPr>
          <w:fldChar w:fldCharType="begin"/>
        </w:r>
        <w:r w:rsidR="000A3383">
          <w:rPr>
            <w:noProof/>
            <w:webHidden/>
          </w:rPr>
          <w:instrText xml:space="preserve"> PAGEREF _Toc438123609 \h </w:instrText>
        </w:r>
        <w:r w:rsidR="000A3383">
          <w:rPr>
            <w:noProof/>
            <w:webHidden/>
          </w:rPr>
        </w:r>
        <w:r w:rsidR="000A3383">
          <w:rPr>
            <w:noProof/>
            <w:webHidden/>
          </w:rPr>
          <w:fldChar w:fldCharType="separate"/>
        </w:r>
        <w:r w:rsidR="000A3383">
          <w:rPr>
            <w:noProof/>
            <w:webHidden/>
          </w:rPr>
          <w:t>7</w:t>
        </w:r>
        <w:r w:rsidR="000A3383">
          <w:rPr>
            <w:noProof/>
            <w:webHidden/>
          </w:rPr>
          <w:fldChar w:fldCharType="end"/>
        </w:r>
      </w:hyperlink>
    </w:p>
    <w:p w14:paraId="66D8EA12" w14:textId="28BD6C06" w:rsidR="000A3383" w:rsidRDefault="0012518E">
      <w:pPr>
        <w:pStyle w:val="TOC3"/>
        <w:tabs>
          <w:tab w:val="right" w:leader="dot" w:pos="5030"/>
        </w:tabs>
        <w:rPr>
          <w:rFonts w:eastAsiaTheme="minorEastAsia"/>
          <w:smallCaps w:val="0"/>
          <w:noProof/>
          <w:sz w:val="22"/>
          <w:lang w:val="en-US" w:eastAsia="zh-CN" w:bidi="ar-SA"/>
        </w:rPr>
      </w:pPr>
      <w:hyperlink w:anchor="_Toc438123610" w:history="1">
        <w:r w:rsidR="000A3383" w:rsidRPr="00A37A42">
          <w:rPr>
            <w:rStyle w:val="Hyperlink"/>
            <w:noProof/>
          </w:rPr>
          <w:t>Obecné podmínky ochrany osobních údajů a zabezpečení</w:t>
        </w:r>
        <w:r w:rsidR="000A3383">
          <w:rPr>
            <w:noProof/>
            <w:webHidden/>
          </w:rPr>
          <w:tab/>
        </w:r>
        <w:r w:rsidR="000A3383">
          <w:rPr>
            <w:noProof/>
            <w:webHidden/>
          </w:rPr>
          <w:fldChar w:fldCharType="begin"/>
        </w:r>
        <w:r w:rsidR="000A3383">
          <w:rPr>
            <w:noProof/>
            <w:webHidden/>
          </w:rPr>
          <w:instrText xml:space="preserve"> PAGEREF _Toc438123610 \h </w:instrText>
        </w:r>
        <w:r w:rsidR="000A3383">
          <w:rPr>
            <w:noProof/>
            <w:webHidden/>
          </w:rPr>
        </w:r>
        <w:r w:rsidR="000A3383">
          <w:rPr>
            <w:noProof/>
            <w:webHidden/>
          </w:rPr>
          <w:fldChar w:fldCharType="separate"/>
        </w:r>
        <w:r w:rsidR="000A3383">
          <w:rPr>
            <w:noProof/>
            <w:webHidden/>
          </w:rPr>
          <w:t>7</w:t>
        </w:r>
        <w:r w:rsidR="000A3383">
          <w:rPr>
            <w:noProof/>
            <w:webHidden/>
          </w:rPr>
          <w:fldChar w:fldCharType="end"/>
        </w:r>
      </w:hyperlink>
    </w:p>
    <w:p w14:paraId="2A98A139" w14:textId="77DB82F4" w:rsidR="000A3383" w:rsidRDefault="0012518E">
      <w:pPr>
        <w:pStyle w:val="TOC5"/>
        <w:tabs>
          <w:tab w:val="right" w:leader="dot" w:pos="5030"/>
        </w:tabs>
        <w:rPr>
          <w:rFonts w:eastAsiaTheme="minorEastAsia"/>
          <w:noProof/>
          <w:sz w:val="22"/>
          <w:lang w:val="en-US" w:eastAsia="zh-CN" w:bidi="ar-SA"/>
        </w:rPr>
      </w:pPr>
      <w:hyperlink w:anchor="_Toc438123611" w:history="1">
        <w:r w:rsidR="000A3383" w:rsidRPr="00A37A42">
          <w:rPr>
            <w:rStyle w:val="Hyperlink"/>
            <w:noProof/>
          </w:rPr>
          <w:t>Rozsah</w:t>
        </w:r>
        <w:r w:rsidR="000A3383">
          <w:rPr>
            <w:noProof/>
            <w:webHidden/>
          </w:rPr>
          <w:tab/>
        </w:r>
        <w:r w:rsidR="000A3383">
          <w:rPr>
            <w:noProof/>
            <w:webHidden/>
          </w:rPr>
          <w:fldChar w:fldCharType="begin"/>
        </w:r>
        <w:r w:rsidR="000A3383">
          <w:rPr>
            <w:noProof/>
            <w:webHidden/>
          </w:rPr>
          <w:instrText xml:space="preserve"> PAGEREF _Toc438123611 \h </w:instrText>
        </w:r>
        <w:r w:rsidR="000A3383">
          <w:rPr>
            <w:noProof/>
            <w:webHidden/>
          </w:rPr>
        </w:r>
        <w:r w:rsidR="000A3383">
          <w:rPr>
            <w:noProof/>
            <w:webHidden/>
          </w:rPr>
          <w:fldChar w:fldCharType="separate"/>
        </w:r>
        <w:r w:rsidR="000A3383">
          <w:rPr>
            <w:noProof/>
            <w:webHidden/>
          </w:rPr>
          <w:t>7</w:t>
        </w:r>
        <w:r w:rsidR="000A3383">
          <w:rPr>
            <w:noProof/>
            <w:webHidden/>
          </w:rPr>
          <w:fldChar w:fldCharType="end"/>
        </w:r>
      </w:hyperlink>
    </w:p>
    <w:p w14:paraId="3C6DE06C" w14:textId="7FD119B7" w:rsidR="000A3383" w:rsidRDefault="0012518E">
      <w:pPr>
        <w:pStyle w:val="TOC5"/>
        <w:tabs>
          <w:tab w:val="right" w:leader="dot" w:pos="5030"/>
        </w:tabs>
        <w:rPr>
          <w:rFonts w:eastAsiaTheme="minorEastAsia"/>
          <w:noProof/>
          <w:sz w:val="22"/>
          <w:lang w:val="en-US" w:eastAsia="zh-CN" w:bidi="ar-SA"/>
        </w:rPr>
      </w:pPr>
      <w:hyperlink w:anchor="_Toc438123612" w:history="1">
        <w:r w:rsidR="000A3383" w:rsidRPr="00A37A42">
          <w:rPr>
            <w:rStyle w:val="Hyperlink"/>
            <w:noProof/>
          </w:rPr>
          <w:t>Použití zákaznických dat</w:t>
        </w:r>
        <w:r w:rsidR="000A3383">
          <w:rPr>
            <w:noProof/>
            <w:webHidden/>
          </w:rPr>
          <w:tab/>
        </w:r>
        <w:r w:rsidR="000A3383">
          <w:rPr>
            <w:noProof/>
            <w:webHidden/>
          </w:rPr>
          <w:fldChar w:fldCharType="begin"/>
        </w:r>
        <w:r w:rsidR="000A3383">
          <w:rPr>
            <w:noProof/>
            <w:webHidden/>
          </w:rPr>
          <w:instrText xml:space="preserve"> PAGEREF _Toc438123612 \h </w:instrText>
        </w:r>
        <w:r w:rsidR="000A3383">
          <w:rPr>
            <w:noProof/>
            <w:webHidden/>
          </w:rPr>
        </w:r>
        <w:r w:rsidR="000A3383">
          <w:rPr>
            <w:noProof/>
            <w:webHidden/>
          </w:rPr>
          <w:fldChar w:fldCharType="separate"/>
        </w:r>
        <w:r w:rsidR="000A3383">
          <w:rPr>
            <w:noProof/>
            <w:webHidden/>
          </w:rPr>
          <w:t>7</w:t>
        </w:r>
        <w:r w:rsidR="000A3383">
          <w:rPr>
            <w:noProof/>
            <w:webHidden/>
          </w:rPr>
          <w:fldChar w:fldCharType="end"/>
        </w:r>
      </w:hyperlink>
    </w:p>
    <w:p w14:paraId="5E476B78" w14:textId="73FFA267" w:rsidR="000A3383" w:rsidRDefault="0012518E">
      <w:pPr>
        <w:pStyle w:val="TOC5"/>
        <w:tabs>
          <w:tab w:val="right" w:leader="dot" w:pos="5030"/>
        </w:tabs>
        <w:rPr>
          <w:rFonts w:eastAsiaTheme="minorEastAsia"/>
          <w:noProof/>
          <w:sz w:val="22"/>
          <w:lang w:val="en-US" w:eastAsia="zh-CN" w:bidi="ar-SA"/>
        </w:rPr>
      </w:pPr>
      <w:hyperlink w:anchor="_Toc438123613" w:history="1">
        <w:r w:rsidR="000A3383" w:rsidRPr="00A37A42">
          <w:rPr>
            <w:rStyle w:val="Hyperlink"/>
            <w:noProof/>
          </w:rPr>
          <w:t>Zveřejnění zákaznických dat</w:t>
        </w:r>
        <w:r w:rsidR="000A3383">
          <w:rPr>
            <w:noProof/>
            <w:webHidden/>
          </w:rPr>
          <w:tab/>
        </w:r>
        <w:r w:rsidR="000A3383">
          <w:rPr>
            <w:noProof/>
            <w:webHidden/>
          </w:rPr>
          <w:fldChar w:fldCharType="begin"/>
        </w:r>
        <w:r w:rsidR="000A3383">
          <w:rPr>
            <w:noProof/>
            <w:webHidden/>
          </w:rPr>
          <w:instrText xml:space="preserve"> PAGEREF _Toc438123613 \h </w:instrText>
        </w:r>
        <w:r w:rsidR="000A3383">
          <w:rPr>
            <w:noProof/>
            <w:webHidden/>
          </w:rPr>
        </w:r>
        <w:r w:rsidR="000A3383">
          <w:rPr>
            <w:noProof/>
            <w:webHidden/>
          </w:rPr>
          <w:fldChar w:fldCharType="separate"/>
        </w:r>
        <w:r w:rsidR="000A3383">
          <w:rPr>
            <w:noProof/>
            <w:webHidden/>
          </w:rPr>
          <w:t>7</w:t>
        </w:r>
        <w:r w:rsidR="000A3383">
          <w:rPr>
            <w:noProof/>
            <w:webHidden/>
          </w:rPr>
          <w:fldChar w:fldCharType="end"/>
        </w:r>
      </w:hyperlink>
    </w:p>
    <w:p w14:paraId="74F2CB6F" w14:textId="6A889D87" w:rsidR="000A3383" w:rsidRDefault="0012518E">
      <w:pPr>
        <w:pStyle w:val="TOC5"/>
        <w:tabs>
          <w:tab w:val="right" w:leader="dot" w:pos="5030"/>
        </w:tabs>
        <w:rPr>
          <w:rFonts w:eastAsiaTheme="minorEastAsia"/>
          <w:noProof/>
          <w:sz w:val="22"/>
          <w:lang w:val="en-US" w:eastAsia="zh-CN" w:bidi="ar-SA"/>
        </w:rPr>
      </w:pPr>
      <w:hyperlink w:anchor="_Toc438123614" w:history="1">
        <w:r w:rsidR="000A3383" w:rsidRPr="00A37A42">
          <w:rPr>
            <w:rStyle w:val="Hyperlink"/>
            <w:noProof/>
          </w:rPr>
          <w:t>Vzdělávací instituce</w:t>
        </w:r>
        <w:r w:rsidR="000A3383">
          <w:rPr>
            <w:noProof/>
            <w:webHidden/>
          </w:rPr>
          <w:tab/>
        </w:r>
        <w:r w:rsidR="000A3383">
          <w:rPr>
            <w:noProof/>
            <w:webHidden/>
          </w:rPr>
          <w:fldChar w:fldCharType="begin"/>
        </w:r>
        <w:r w:rsidR="000A3383">
          <w:rPr>
            <w:noProof/>
            <w:webHidden/>
          </w:rPr>
          <w:instrText xml:space="preserve"> PAGEREF _Toc438123614 \h </w:instrText>
        </w:r>
        <w:r w:rsidR="000A3383">
          <w:rPr>
            <w:noProof/>
            <w:webHidden/>
          </w:rPr>
        </w:r>
        <w:r w:rsidR="000A3383">
          <w:rPr>
            <w:noProof/>
            <w:webHidden/>
          </w:rPr>
          <w:fldChar w:fldCharType="separate"/>
        </w:r>
        <w:r w:rsidR="000A3383">
          <w:rPr>
            <w:noProof/>
            <w:webHidden/>
          </w:rPr>
          <w:t>7</w:t>
        </w:r>
        <w:r w:rsidR="000A3383">
          <w:rPr>
            <w:noProof/>
            <w:webHidden/>
          </w:rPr>
          <w:fldChar w:fldCharType="end"/>
        </w:r>
      </w:hyperlink>
    </w:p>
    <w:p w14:paraId="2173504C" w14:textId="6974DC85" w:rsidR="000A3383" w:rsidRDefault="0012518E">
      <w:pPr>
        <w:pStyle w:val="TOC5"/>
        <w:tabs>
          <w:tab w:val="right" w:leader="dot" w:pos="5030"/>
        </w:tabs>
        <w:rPr>
          <w:rFonts w:eastAsiaTheme="minorEastAsia"/>
          <w:noProof/>
          <w:sz w:val="22"/>
          <w:lang w:val="en-US" w:eastAsia="zh-CN" w:bidi="ar-SA"/>
        </w:rPr>
      </w:pPr>
      <w:hyperlink w:anchor="_Toc438123615" w:history="1">
        <w:r w:rsidR="000A3383" w:rsidRPr="00A37A42">
          <w:rPr>
            <w:rStyle w:val="Hyperlink"/>
            <w:noProof/>
          </w:rPr>
          <w:t>Komerční spolupracovník HIPAA</w:t>
        </w:r>
        <w:r w:rsidR="000A3383">
          <w:rPr>
            <w:noProof/>
            <w:webHidden/>
          </w:rPr>
          <w:tab/>
        </w:r>
        <w:r w:rsidR="000A3383">
          <w:rPr>
            <w:noProof/>
            <w:webHidden/>
          </w:rPr>
          <w:fldChar w:fldCharType="begin"/>
        </w:r>
        <w:r w:rsidR="000A3383">
          <w:rPr>
            <w:noProof/>
            <w:webHidden/>
          </w:rPr>
          <w:instrText xml:space="preserve"> PAGEREF _Toc438123615 \h </w:instrText>
        </w:r>
        <w:r w:rsidR="000A3383">
          <w:rPr>
            <w:noProof/>
            <w:webHidden/>
          </w:rPr>
        </w:r>
        <w:r w:rsidR="000A3383">
          <w:rPr>
            <w:noProof/>
            <w:webHidden/>
          </w:rPr>
          <w:fldChar w:fldCharType="separate"/>
        </w:r>
        <w:r w:rsidR="000A3383">
          <w:rPr>
            <w:noProof/>
            <w:webHidden/>
          </w:rPr>
          <w:t>7</w:t>
        </w:r>
        <w:r w:rsidR="000A3383">
          <w:rPr>
            <w:noProof/>
            <w:webHidden/>
          </w:rPr>
          <w:fldChar w:fldCharType="end"/>
        </w:r>
      </w:hyperlink>
    </w:p>
    <w:p w14:paraId="5FDC2788" w14:textId="0677D928" w:rsidR="000A3383" w:rsidRDefault="0012518E">
      <w:pPr>
        <w:pStyle w:val="TOC5"/>
        <w:tabs>
          <w:tab w:val="right" w:leader="dot" w:pos="5030"/>
        </w:tabs>
        <w:rPr>
          <w:rFonts w:eastAsiaTheme="minorEastAsia"/>
          <w:noProof/>
          <w:sz w:val="22"/>
          <w:lang w:val="en-US" w:eastAsia="zh-CN" w:bidi="ar-SA"/>
        </w:rPr>
      </w:pPr>
      <w:hyperlink w:anchor="_Toc438123616" w:history="1">
        <w:r w:rsidR="000A3383" w:rsidRPr="00A37A42">
          <w:rPr>
            <w:rStyle w:val="Hyperlink"/>
            <w:noProof/>
          </w:rPr>
          <w:t>Zabezpečení</w:t>
        </w:r>
        <w:r w:rsidR="000A3383">
          <w:rPr>
            <w:noProof/>
            <w:webHidden/>
          </w:rPr>
          <w:tab/>
        </w:r>
        <w:r w:rsidR="000A3383">
          <w:rPr>
            <w:noProof/>
            <w:webHidden/>
          </w:rPr>
          <w:fldChar w:fldCharType="begin"/>
        </w:r>
        <w:r w:rsidR="000A3383">
          <w:rPr>
            <w:noProof/>
            <w:webHidden/>
          </w:rPr>
          <w:instrText xml:space="preserve"> PAGEREF _Toc438123616 \h </w:instrText>
        </w:r>
        <w:r w:rsidR="000A3383">
          <w:rPr>
            <w:noProof/>
            <w:webHidden/>
          </w:rPr>
        </w:r>
        <w:r w:rsidR="000A3383">
          <w:rPr>
            <w:noProof/>
            <w:webHidden/>
          </w:rPr>
          <w:fldChar w:fldCharType="separate"/>
        </w:r>
        <w:r w:rsidR="000A3383">
          <w:rPr>
            <w:noProof/>
            <w:webHidden/>
          </w:rPr>
          <w:t>8</w:t>
        </w:r>
        <w:r w:rsidR="000A3383">
          <w:rPr>
            <w:noProof/>
            <w:webHidden/>
          </w:rPr>
          <w:fldChar w:fldCharType="end"/>
        </w:r>
      </w:hyperlink>
    </w:p>
    <w:p w14:paraId="1BE587E4" w14:textId="7C5ED2F6" w:rsidR="000A3383" w:rsidRDefault="0012518E">
      <w:pPr>
        <w:pStyle w:val="TOC5"/>
        <w:tabs>
          <w:tab w:val="right" w:leader="dot" w:pos="5030"/>
        </w:tabs>
        <w:rPr>
          <w:rFonts w:eastAsiaTheme="minorEastAsia"/>
          <w:noProof/>
          <w:sz w:val="22"/>
          <w:lang w:val="en-US" w:eastAsia="zh-CN" w:bidi="ar-SA"/>
        </w:rPr>
      </w:pPr>
      <w:hyperlink w:anchor="_Toc438123617" w:history="1">
        <w:r w:rsidR="000A3383" w:rsidRPr="00A37A42">
          <w:rPr>
            <w:rStyle w:val="Hyperlink"/>
            <w:noProof/>
          </w:rPr>
          <w:t>Oznámení incidentu zabezpečení</w:t>
        </w:r>
        <w:r w:rsidR="000A3383">
          <w:rPr>
            <w:noProof/>
            <w:webHidden/>
          </w:rPr>
          <w:tab/>
        </w:r>
        <w:r w:rsidR="000A3383">
          <w:rPr>
            <w:noProof/>
            <w:webHidden/>
          </w:rPr>
          <w:fldChar w:fldCharType="begin"/>
        </w:r>
        <w:r w:rsidR="000A3383">
          <w:rPr>
            <w:noProof/>
            <w:webHidden/>
          </w:rPr>
          <w:instrText xml:space="preserve"> PAGEREF _Toc438123617 \h </w:instrText>
        </w:r>
        <w:r w:rsidR="000A3383">
          <w:rPr>
            <w:noProof/>
            <w:webHidden/>
          </w:rPr>
        </w:r>
        <w:r w:rsidR="000A3383">
          <w:rPr>
            <w:noProof/>
            <w:webHidden/>
          </w:rPr>
          <w:fldChar w:fldCharType="separate"/>
        </w:r>
        <w:r w:rsidR="000A3383">
          <w:rPr>
            <w:noProof/>
            <w:webHidden/>
          </w:rPr>
          <w:t>8</w:t>
        </w:r>
        <w:r w:rsidR="000A3383">
          <w:rPr>
            <w:noProof/>
            <w:webHidden/>
          </w:rPr>
          <w:fldChar w:fldCharType="end"/>
        </w:r>
      </w:hyperlink>
    </w:p>
    <w:p w14:paraId="4F9AF67E" w14:textId="76FADC71" w:rsidR="000A3383" w:rsidRDefault="0012518E">
      <w:pPr>
        <w:pStyle w:val="TOC5"/>
        <w:tabs>
          <w:tab w:val="right" w:leader="dot" w:pos="5030"/>
        </w:tabs>
        <w:rPr>
          <w:rFonts w:eastAsiaTheme="minorEastAsia"/>
          <w:noProof/>
          <w:sz w:val="22"/>
          <w:lang w:val="en-US" w:eastAsia="zh-CN" w:bidi="ar-SA"/>
        </w:rPr>
      </w:pPr>
      <w:hyperlink w:anchor="_Toc438123618" w:history="1">
        <w:r w:rsidR="000A3383" w:rsidRPr="00A37A42">
          <w:rPr>
            <w:rStyle w:val="Hyperlink"/>
            <w:noProof/>
          </w:rPr>
          <w:t>Místo zpracování dat</w:t>
        </w:r>
        <w:r w:rsidR="000A3383">
          <w:rPr>
            <w:noProof/>
            <w:webHidden/>
          </w:rPr>
          <w:tab/>
        </w:r>
        <w:r w:rsidR="000A3383">
          <w:rPr>
            <w:noProof/>
            <w:webHidden/>
          </w:rPr>
          <w:fldChar w:fldCharType="begin"/>
        </w:r>
        <w:r w:rsidR="000A3383">
          <w:rPr>
            <w:noProof/>
            <w:webHidden/>
          </w:rPr>
          <w:instrText xml:space="preserve"> PAGEREF _Toc438123618 \h </w:instrText>
        </w:r>
        <w:r w:rsidR="000A3383">
          <w:rPr>
            <w:noProof/>
            <w:webHidden/>
          </w:rPr>
        </w:r>
        <w:r w:rsidR="000A3383">
          <w:rPr>
            <w:noProof/>
            <w:webHidden/>
          </w:rPr>
          <w:fldChar w:fldCharType="separate"/>
        </w:r>
        <w:r w:rsidR="000A3383">
          <w:rPr>
            <w:noProof/>
            <w:webHidden/>
          </w:rPr>
          <w:t>8</w:t>
        </w:r>
        <w:r w:rsidR="000A3383">
          <w:rPr>
            <w:noProof/>
            <w:webHidden/>
          </w:rPr>
          <w:fldChar w:fldCharType="end"/>
        </w:r>
      </w:hyperlink>
    </w:p>
    <w:p w14:paraId="06EF1040" w14:textId="18795C48" w:rsidR="000A3383" w:rsidRDefault="0012518E">
      <w:pPr>
        <w:pStyle w:val="TOC5"/>
        <w:tabs>
          <w:tab w:val="right" w:leader="dot" w:pos="5030"/>
        </w:tabs>
        <w:rPr>
          <w:rFonts w:eastAsiaTheme="minorEastAsia"/>
          <w:noProof/>
          <w:sz w:val="22"/>
          <w:lang w:val="en-US" w:eastAsia="zh-CN" w:bidi="ar-SA"/>
        </w:rPr>
      </w:pPr>
      <w:hyperlink w:anchor="_Toc438123619" w:history="1">
        <w:r w:rsidR="000A3383" w:rsidRPr="00A37A42">
          <w:rPr>
            <w:rStyle w:val="Hyperlink"/>
            <w:noProof/>
          </w:rPr>
          <w:t>Předběžné verze</w:t>
        </w:r>
        <w:r w:rsidR="000A3383">
          <w:rPr>
            <w:noProof/>
            <w:webHidden/>
          </w:rPr>
          <w:tab/>
        </w:r>
        <w:r w:rsidR="000A3383">
          <w:rPr>
            <w:noProof/>
            <w:webHidden/>
          </w:rPr>
          <w:fldChar w:fldCharType="begin"/>
        </w:r>
        <w:r w:rsidR="000A3383">
          <w:rPr>
            <w:noProof/>
            <w:webHidden/>
          </w:rPr>
          <w:instrText xml:space="preserve"> PAGEREF _Toc438123619 \h </w:instrText>
        </w:r>
        <w:r w:rsidR="000A3383">
          <w:rPr>
            <w:noProof/>
            <w:webHidden/>
          </w:rPr>
        </w:r>
        <w:r w:rsidR="000A3383">
          <w:rPr>
            <w:noProof/>
            <w:webHidden/>
          </w:rPr>
          <w:fldChar w:fldCharType="separate"/>
        </w:r>
        <w:r w:rsidR="000A3383">
          <w:rPr>
            <w:noProof/>
            <w:webHidden/>
          </w:rPr>
          <w:t>8</w:t>
        </w:r>
        <w:r w:rsidR="000A3383">
          <w:rPr>
            <w:noProof/>
            <w:webHidden/>
          </w:rPr>
          <w:fldChar w:fldCharType="end"/>
        </w:r>
      </w:hyperlink>
    </w:p>
    <w:p w14:paraId="1C4F1DE0" w14:textId="24475CC2" w:rsidR="000A3383" w:rsidRDefault="0012518E">
      <w:pPr>
        <w:pStyle w:val="TOC5"/>
        <w:tabs>
          <w:tab w:val="right" w:leader="dot" w:pos="5030"/>
        </w:tabs>
        <w:rPr>
          <w:rFonts w:eastAsiaTheme="minorEastAsia"/>
          <w:noProof/>
          <w:sz w:val="22"/>
          <w:lang w:val="en-US" w:eastAsia="zh-CN" w:bidi="ar-SA"/>
        </w:rPr>
      </w:pPr>
      <w:hyperlink w:anchor="_Toc438123620" w:history="1">
        <w:r w:rsidR="000A3383" w:rsidRPr="00A37A42">
          <w:rPr>
            <w:rStyle w:val="Hyperlink"/>
            <w:noProof/>
          </w:rPr>
          <w:t>Použití dodavatelů</w:t>
        </w:r>
        <w:r w:rsidR="000A3383">
          <w:rPr>
            <w:noProof/>
            <w:webHidden/>
          </w:rPr>
          <w:tab/>
        </w:r>
        <w:r w:rsidR="000A3383">
          <w:rPr>
            <w:noProof/>
            <w:webHidden/>
          </w:rPr>
          <w:fldChar w:fldCharType="begin"/>
        </w:r>
        <w:r w:rsidR="000A3383">
          <w:rPr>
            <w:noProof/>
            <w:webHidden/>
          </w:rPr>
          <w:instrText xml:space="preserve"> PAGEREF _Toc438123620 \h </w:instrText>
        </w:r>
        <w:r w:rsidR="000A3383">
          <w:rPr>
            <w:noProof/>
            <w:webHidden/>
          </w:rPr>
        </w:r>
        <w:r w:rsidR="000A3383">
          <w:rPr>
            <w:noProof/>
            <w:webHidden/>
          </w:rPr>
          <w:fldChar w:fldCharType="separate"/>
        </w:r>
        <w:r w:rsidR="000A3383">
          <w:rPr>
            <w:noProof/>
            <w:webHidden/>
          </w:rPr>
          <w:t>8</w:t>
        </w:r>
        <w:r w:rsidR="000A3383">
          <w:rPr>
            <w:noProof/>
            <w:webHidden/>
          </w:rPr>
          <w:fldChar w:fldCharType="end"/>
        </w:r>
      </w:hyperlink>
    </w:p>
    <w:p w14:paraId="2239DDD0" w14:textId="20955C2D" w:rsidR="000A3383" w:rsidRDefault="0012518E">
      <w:pPr>
        <w:pStyle w:val="TOC5"/>
        <w:tabs>
          <w:tab w:val="right" w:leader="dot" w:pos="5030"/>
        </w:tabs>
        <w:rPr>
          <w:rFonts w:eastAsiaTheme="minorEastAsia"/>
          <w:noProof/>
          <w:sz w:val="22"/>
          <w:lang w:val="en-US" w:eastAsia="zh-CN" w:bidi="ar-SA"/>
        </w:rPr>
      </w:pPr>
      <w:hyperlink w:anchor="_Toc438123621" w:history="1">
        <w:r w:rsidR="000A3383" w:rsidRPr="00A37A42">
          <w:rPr>
            <w:rStyle w:val="Hyperlink"/>
            <w:noProof/>
          </w:rPr>
          <w:t>Jak kontaktovat společnost Microsoft</w:t>
        </w:r>
        <w:r w:rsidR="000A3383">
          <w:rPr>
            <w:noProof/>
            <w:webHidden/>
          </w:rPr>
          <w:tab/>
        </w:r>
        <w:r w:rsidR="000A3383">
          <w:rPr>
            <w:noProof/>
            <w:webHidden/>
          </w:rPr>
          <w:fldChar w:fldCharType="begin"/>
        </w:r>
        <w:r w:rsidR="000A3383">
          <w:rPr>
            <w:noProof/>
            <w:webHidden/>
          </w:rPr>
          <w:instrText xml:space="preserve"> PAGEREF _Toc438123621 \h </w:instrText>
        </w:r>
        <w:r w:rsidR="000A3383">
          <w:rPr>
            <w:noProof/>
            <w:webHidden/>
          </w:rPr>
        </w:r>
        <w:r w:rsidR="000A3383">
          <w:rPr>
            <w:noProof/>
            <w:webHidden/>
          </w:rPr>
          <w:fldChar w:fldCharType="separate"/>
        </w:r>
        <w:r w:rsidR="000A3383">
          <w:rPr>
            <w:noProof/>
            <w:webHidden/>
          </w:rPr>
          <w:t>8</w:t>
        </w:r>
        <w:r w:rsidR="000A3383">
          <w:rPr>
            <w:noProof/>
            <w:webHidden/>
          </w:rPr>
          <w:fldChar w:fldCharType="end"/>
        </w:r>
      </w:hyperlink>
    </w:p>
    <w:p w14:paraId="20FF3A53" w14:textId="3CC61120" w:rsidR="000A3383" w:rsidRDefault="0012518E">
      <w:pPr>
        <w:pStyle w:val="TOC3"/>
        <w:tabs>
          <w:tab w:val="right" w:leader="dot" w:pos="5030"/>
        </w:tabs>
        <w:rPr>
          <w:rFonts w:eastAsiaTheme="minorEastAsia"/>
          <w:smallCaps w:val="0"/>
          <w:noProof/>
          <w:sz w:val="22"/>
          <w:lang w:val="en-US" w:eastAsia="zh-CN" w:bidi="ar-SA"/>
        </w:rPr>
      </w:pPr>
      <w:hyperlink w:anchor="_Toc438123622" w:history="1">
        <w:r w:rsidR="000A3383" w:rsidRPr="00A37A42">
          <w:rPr>
            <w:rStyle w:val="Hyperlink"/>
            <w:noProof/>
          </w:rPr>
          <w:t>Podmínky zpracování dat</w:t>
        </w:r>
        <w:r w:rsidR="000A3383">
          <w:rPr>
            <w:noProof/>
            <w:webHidden/>
          </w:rPr>
          <w:tab/>
        </w:r>
        <w:r w:rsidR="000A3383">
          <w:rPr>
            <w:noProof/>
            <w:webHidden/>
          </w:rPr>
          <w:fldChar w:fldCharType="begin"/>
        </w:r>
        <w:r w:rsidR="000A3383">
          <w:rPr>
            <w:noProof/>
            <w:webHidden/>
          </w:rPr>
          <w:instrText xml:space="preserve"> PAGEREF _Toc438123622 \h </w:instrText>
        </w:r>
        <w:r w:rsidR="000A3383">
          <w:rPr>
            <w:noProof/>
            <w:webHidden/>
          </w:rPr>
        </w:r>
        <w:r w:rsidR="000A3383">
          <w:rPr>
            <w:noProof/>
            <w:webHidden/>
          </w:rPr>
          <w:fldChar w:fldCharType="separate"/>
        </w:r>
        <w:r w:rsidR="000A3383">
          <w:rPr>
            <w:noProof/>
            <w:webHidden/>
          </w:rPr>
          <w:t>10</w:t>
        </w:r>
        <w:r w:rsidR="000A3383">
          <w:rPr>
            <w:noProof/>
            <w:webHidden/>
          </w:rPr>
          <w:fldChar w:fldCharType="end"/>
        </w:r>
      </w:hyperlink>
    </w:p>
    <w:p w14:paraId="7A6D39BF" w14:textId="5ECC9032" w:rsidR="000A3383" w:rsidRDefault="0012518E">
      <w:pPr>
        <w:pStyle w:val="TOC5"/>
        <w:tabs>
          <w:tab w:val="right" w:leader="dot" w:pos="5030"/>
        </w:tabs>
        <w:rPr>
          <w:rFonts w:eastAsiaTheme="minorEastAsia"/>
          <w:noProof/>
          <w:sz w:val="22"/>
          <w:lang w:val="en-US" w:eastAsia="zh-CN" w:bidi="ar-SA"/>
        </w:rPr>
      </w:pPr>
      <w:hyperlink w:anchor="_Toc438123623" w:history="1">
        <w:r w:rsidR="000A3383" w:rsidRPr="00A37A42">
          <w:rPr>
            <w:rStyle w:val="Hyperlink"/>
            <w:noProof/>
          </w:rPr>
          <w:t>Umístění pro uchování odpočívajících zákaznických dat</w:t>
        </w:r>
        <w:r w:rsidR="000A3383">
          <w:rPr>
            <w:noProof/>
            <w:webHidden/>
          </w:rPr>
          <w:tab/>
        </w:r>
        <w:r w:rsidR="000A3383">
          <w:rPr>
            <w:noProof/>
            <w:webHidden/>
          </w:rPr>
          <w:fldChar w:fldCharType="begin"/>
        </w:r>
        <w:r w:rsidR="000A3383">
          <w:rPr>
            <w:noProof/>
            <w:webHidden/>
          </w:rPr>
          <w:instrText xml:space="preserve"> PAGEREF _Toc438123623 \h </w:instrText>
        </w:r>
        <w:r w:rsidR="000A3383">
          <w:rPr>
            <w:noProof/>
            <w:webHidden/>
          </w:rPr>
        </w:r>
        <w:r w:rsidR="000A3383">
          <w:rPr>
            <w:noProof/>
            <w:webHidden/>
          </w:rPr>
          <w:fldChar w:fldCharType="separate"/>
        </w:r>
        <w:r w:rsidR="000A3383">
          <w:rPr>
            <w:noProof/>
            <w:webHidden/>
          </w:rPr>
          <w:t>10</w:t>
        </w:r>
        <w:r w:rsidR="000A3383">
          <w:rPr>
            <w:noProof/>
            <w:webHidden/>
          </w:rPr>
          <w:fldChar w:fldCharType="end"/>
        </w:r>
      </w:hyperlink>
    </w:p>
    <w:p w14:paraId="4B4D4C0C" w14:textId="3B64D64A" w:rsidR="000A3383" w:rsidRDefault="0012518E">
      <w:pPr>
        <w:pStyle w:val="TOC5"/>
        <w:tabs>
          <w:tab w:val="right" w:leader="dot" w:pos="5030"/>
        </w:tabs>
        <w:rPr>
          <w:rFonts w:eastAsiaTheme="minorEastAsia"/>
          <w:noProof/>
          <w:sz w:val="22"/>
          <w:lang w:val="en-US" w:eastAsia="zh-CN" w:bidi="ar-SA"/>
        </w:rPr>
      </w:pPr>
      <w:hyperlink w:anchor="_Toc438123624" w:history="1">
        <w:r w:rsidR="000A3383" w:rsidRPr="00A37A42">
          <w:rPr>
            <w:rStyle w:val="Hyperlink"/>
            <w:noProof/>
          </w:rPr>
          <w:t>Ochrana osobních údajů</w:t>
        </w:r>
        <w:r w:rsidR="000A3383">
          <w:rPr>
            <w:noProof/>
            <w:webHidden/>
          </w:rPr>
          <w:tab/>
        </w:r>
        <w:r w:rsidR="000A3383">
          <w:rPr>
            <w:noProof/>
            <w:webHidden/>
          </w:rPr>
          <w:fldChar w:fldCharType="begin"/>
        </w:r>
        <w:r w:rsidR="000A3383">
          <w:rPr>
            <w:noProof/>
            <w:webHidden/>
          </w:rPr>
          <w:instrText xml:space="preserve"> PAGEREF _Toc438123624 \h </w:instrText>
        </w:r>
        <w:r w:rsidR="000A3383">
          <w:rPr>
            <w:noProof/>
            <w:webHidden/>
          </w:rPr>
        </w:r>
        <w:r w:rsidR="000A3383">
          <w:rPr>
            <w:noProof/>
            <w:webHidden/>
          </w:rPr>
          <w:fldChar w:fldCharType="separate"/>
        </w:r>
        <w:r w:rsidR="000A3383">
          <w:rPr>
            <w:noProof/>
            <w:webHidden/>
          </w:rPr>
          <w:t>11</w:t>
        </w:r>
        <w:r w:rsidR="000A3383">
          <w:rPr>
            <w:noProof/>
            <w:webHidden/>
          </w:rPr>
          <w:fldChar w:fldCharType="end"/>
        </w:r>
      </w:hyperlink>
    </w:p>
    <w:p w14:paraId="6F6B4558" w14:textId="0B38FD6F" w:rsidR="000A3383" w:rsidRDefault="0012518E">
      <w:pPr>
        <w:pStyle w:val="TOC5"/>
        <w:tabs>
          <w:tab w:val="right" w:leader="dot" w:pos="5030"/>
        </w:tabs>
        <w:rPr>
          <w:rFonts w:eastAsiaTheme="minorEastAsia"/>
          <w:noProof/>
          <w:sz w:val="22"/>
          <w:lang w:val="en-US" w:eastAsia="zh-CN" w:bidi="ar-SA"/>
        </w:rPr>
      </w:pPr>
      <w:hyperlink w:anchor="_Toc438123625" w:history="1">
        <w:r w:rsidR="000A3383" w:rsidRPr="00A37A42">
          <w:rPr>
            <w:rStyle w:val="Hyperlink"/>
            <w:noProof/>
          </w:rPr>
          <w:t>Další podmínky pro Evropu</w:t>
        </w:r>
        <w:r w:rsidR="000A3383">
          <w:rPr>
            <w:noProof/>
            <w:webHidden/>
          </w:rPr>
          <w:tab/>
        </w:r>
        <w:r w:rsidR="000A3383">
          <w:rPr>
            <w:noProof/>
            <w:webHidden/>
          </w:rPr>
          <w:fldChar w:fldCharType="begin"/>
        </w:r>
        <w:r w:rsidR="000A3383">
          <w:rPr>
            <w:noProof/>
            <w:webHidden/>
          </w:rPr>
          <w:instrText xml:space="preserve"> PAGEREF _Toc438123625 \h </w:instrText>
        </w:r>
        <w:r w:rsidR="000A3383">
          <w:rPr>
            <w:noProof/>
            <w:webHidden/>
          </w:rPr>
        </w:r>
        <w:r w:rsidR="000A3383">
          <w:rPr>
            <w:noProof/>
            <w:webHidden/>
          </w:rPr>
          <w:fldChar w:fldCharType="separate"/>
        </w:r>
        <w:r w:rsidR="000A3383">
          <w:rPr>
            <w:noProof/>
            <w:webHidden/>
          </w:rPr>
          <w:t>11</w:t>
        </w:r>
        <w:r w:rsidR="000A3383">
          <w:rPr>
            <w:noProof/>
            <w:webHidden/>
          </w:rPr>
          <w:fldChar w:fldCharType="end"/>
        </w:r>
      </w:hyperlink>
    </w:p>
    <w:p w14:paraId="01502AC6" w14:textId="2AEB2AFC" w:rsidR="000A3383" w:rsidRDefault="0012518E">
      <w:pPr>
        <w:pStyle w:val="TOC5"/>
        <w:tabs>
          <w:tab w:val="right" w:leader="dot" w:pos="5030"/>
        </w:tabs>
        <w:rPr>
          <w:rFonts w:eastAsiaTheme="minorEastAsia"/>
          <w:noProof/>
          <w:sz w:val="22"/>
          <w:lang w:val="en-US" w:eastAsia="zh-CN" w:bidi="ar-SA"/>
        </w:rPr>
      </w:pPr>
      <w:hyperlink w:anchor="_Toc438123626" w:history="1">
        <w:r w:rsidR="000A3383" w:rsidRPr="00A37A42">
          <w:rPr>
            <w:rStyle w:val="Hyperlink"/>
            <w:noProof/>
          </w:rPr>
          <w:t>Zabezpečení</w:t>
        </w:r>
        <w:r w:rsidR="000A3383">
          <w:rPr>
            <w:noProof/>
            <w:webHidden/>
          </w:rPr>
          <w:tab/>
        </w:r>
        <w:r w:rsidR="000A3383">
          <w:rPr>
            <w:noProof/>
            <w:webHidden/>
          </w:rPr>
          <w:fldChar w:fldCharType="begin"/>
        </w:r>
        <w:r w:rsidR="000A3383">
          <w:rPr>
            <w:noProof/>
            <w:webHidden/>
          </w:rPr>
          <w:instrText xml:space="preserve"> PAGEREF _Toc438123626 \h </w:instrText>
        </w:r>
        <w:r w:rsidR="000A3383">
          <w:rPr>
            <w:noProof/>
            <w:webHidden/>
          </w:rPr>
        </w:r>
        <w:r w:rsidR="000A3383">
          <w:rPr>
            <w:noProof/>
            <w:webHidden/>
          </w:rPr>
          <w:fldChar w:fldCharType="separate"/>
        </w:r>
        <w:r w:rsidR="000A3383">
          <w:rPr>
            <w:noProof/>
            <w:webHidden/>
          </w:rPr>
          <w:t>12</w:t>
        </w:r>
        <w:r w:rsidR="000A3383">
          <w:rPr>
            <w:noProof/>
            <w:webHidden/>
          </w:rPr>
          <w:fldChar w:fldCharType="end"/>
        </w:r>
      </w:hyperlink>
    </w:p>
    <w:p w14:paraId="7B858D52" w14:textId="4E477BB1" w:rsidR="000A3383" w:rsidRDefault="0012518E">
      <w:pPr>
        <w:pStyle w:val="TOC1"/>
        <w:tabs>
          <w:tab w:val="right" w:leader="dot" w:pos="5030"/>
        </w:tabs>
        <w:rPr>
          <w:rFonts w:eastAsiaTheme="minorEastAsia"/>
          <w:b w:val="0"/>
          <w:caps w:val="0"/>
          <w:noProof/>
          <w:sz w:val="22"/>
          <w:lang w:val="en-US" w:eastAsia="zh-CN" w:bidi="ar-SA"/>
        </w:rPr>
      </w:pPr>
      <w:hyperlink w:anchor="_Toc438123627" w:history="1">
        <w:r w:rsidR="000A3383" w:rsidRPr="00A37A42">
          <w:rPr>
            <w:rStyle w:val="Hyperlink"/>
            <w:noProof/>
          </w:rPr>
          <w:t>Podmínky specifické pro službu online</w:t>
        </w:r>
        <w:r w:rsidR="000A3383">
          <w:rPr>
            <w:noProof/>
            <w:webHidden/>
          </w:rPr>
          <w:tab/>
        </w:r>
        <w:r w:rsidR="000A3383">
          <w:rPr>
            <w:noProof/>
            <w:webHidden/>
          </w:rPr>
          <w:fldChar w:fldCharType="begin"/>
        </w:r>
        <w:r w:rsidR="000A3383">
          <w:rPr>
            <w:noProof/>
            <w:webHidden/>
          </w:rPr>
          <w:instrText xml:space="preserve"> PAGEREF _Toc438123627 \h </w:instrText>
        </w:r>
        <w:r w:rsidR="000A3383">
          <w:rPr>
            <w:noProof/>
            <w:webHidden/>
          </w:rPr>
        </w:r>
        <w:r w:rsidR="000A3383">
          <w:rPr>
            <w:noProof/>
            <w:webHidden/>
          </w:rPr>
          <w:fldChar w:fldCharType="separate"/>
        </w:r>
        <w:r w:rsidR="000A3383">
          <w:rPr>
            <w:noProof/>
            <w:webHidden/>
          </w:rPr>
          <w:t>16</w:t>
        </w:r>
        <w:r w:rsidR="000A3383">
          <w:rPr>
            <w:noProof/>
            <w:webHidden/>
          </w:rPr>
          <w:fldChar w:fldCharType="end"/>
        </w:r>
      </w:hyperlink>
    </w:p>
    <w:p w14:paraId="4D8B871D" w14:textId="02880FF9" w:rsidR="000A3383" w:rsidRDefault="0012518E">
      <w:pPr>
        <w:pStyle w:val="TOC2"/>
        <w:tabs>
          <w:tab w:val="right" w:leader="dot" w:pos="5030"/>
        </w:tabs>
        <w:rPr>
          <w:rFonts w:eastAsiaTheme="minorEastAsia"/>
          <w:b w:val="0"/>
          <w:smallCaps w:val="0"/>
          <w:noProof/>
          <w:sz w:val="22"/>
          <w:lang w:val="en-US" w:eastAsia="zh-CN" w:bidi="ar-SA"/>
        </w:rPr>
      </w:pPr>
      <w:hyperlink w:anchor="_Toc438123628" w:history="1">
        <w:r w:rsidR="000A3383" w:rsidRPr="00A37A42">
          <w:rPr>
            <w:rStyle w:val="Hyperlink"/>
            <w:noProof/>
          </w:rPr>
          <w:t>Služby Microsoft Azure</w:t>
        </w:r>
        <w:r w:rsidR="000A3383">
          <w:rPr>
            <w:noProof/>
            <w:webHidden/>
          </w:rPr>
          <w:tab/>
        </w:r>
        <w:r w:rsidR="000A3383">
          <w:rPr>
            <w:noProof/>
            <w:webHidden/>
          </w:rPr>
          <w:fldChar w:fldCharType="begin"/>
        </w:r>
        <w:r w:rsidR="000A3383">
          <w:rPr>
            <w:noProof/>
            <w:webHidden/>
          </w:rPr>
          <w:instrText xml:space="preserve"> PAGEREF _Toc438123628 \h </w:instrText>
        </w:r>
        <w:r w:rsidR="000A3383">
          <w:rPr>
            <w:noProof/>
            <w:webHidden/>
          </w:rPr>
        </w:r>
        <w:r w:rsidR="000A3383">
          <w:rPr>
            <w:noProof/>
            <w:webHidden/>
          </w:rPr>
          <w:fldChar w:fldCharType="separate"/>
        </w:r>
        <w:r w:rsidR="000A3383">
          <w:rPr>
            <w:noProof/>
            <w:webHidden/>
          </w:rPr>
          <w:t>16</w:t>
        </w:r>
        <w:r w:rsidR="000A3383">
          <w:rPr>
            <w:noProof/>
            <w:webHidden/>
          </w:rPr>
          <w:fldChar w:fldCharType="end"/>
        </w:r>
      </w:hyperlink>
    </w:p>
    <w:p w14:paraId="7CCB405E" w14:textId="7B8DAFD8" w:rsidR="000A3383" w:rsidRDefault="0012518E">
      <w:pPr>
        <w:pStyle w:val="TOC2"/>
        <w:tabs>
          <w:tab w:val="right" w:leader="dot" w:pos="5030"/>
        </w:tabs>
        <w:rPr>
          <w:rFonts w:eastAsiaTheme="minorEastAsia"/>
          <w:b w:val="0"/>
          <w:smallCaps w:val="0"/>
          <w:noProof/>
          <w:sz w:val="22"/>
          <w:lang w:val="en-US" w:eastAsia="zh-CN" w:bidi="ar-SA"/>
        </w:rPr>
      </w:pPr>
      <w:hyperlink w:anchor="_Toc438123629" w:history="1">
        <w:r w:rsidR="000A3383" w:rsidRPr="00A37A42">
          <w:rPr>
            <w:rStyle w:val="Hyperlink"/>
            <w:noProof/>
          </w:rPr>
          <w:t>Enterprise Mobility Services</w:t>
        </w:r>
        <w:r w:rsidR="000A3383">
          <w:rPr>
            <w:noProof/>
            <w:webHidden/>
          </w:rPr>
          <w:tab/>
        </w:r>
        <w:r w:rsidR="000A3383">
          <w:rPr>
            <w:noProof/>
            <w:webHidden/>
          </w:rPr>
          <w:fldChar w:fldCharType="begin"/>
        </w:r>
        <w:r w:rsidR="000A3383">
          <w:rPr>
            <w:noProof/>
            <w:webHidden/>
          </w:rPr>
          <w:instrText xml:space="preserve"> PAGEREF _Toc438123629 \h </w:instrText>
        </w:r>
        <w:r w:rsidR="000A3383">
          <w:rPr>
            <w:noProof/>
            <w:webHidden/>
          </w:rPr>
        </w:r>
        <w:r w:rsidR="000A3383">
          <w:rPr>
            <w:noProof/>
            <w:webHidden/>
          </w:rPr>
          <w:fldChar w:fldCharType="separate"/>
        </w:r>
        <w:r w:rsidR="000A3383">
          <w:rPr>
            <w:noProof/>
            <w:webHidden/>
          </w:rPr>
          <w:t>17</w:t>
        </w:r>
        <w:r w:rsidR="000A3383">
          <w:rPr>
            <w:noProof/>
            <w:webHidden/>
          </w:rPr>
          <w:fldChar w:fldCharType="end"/>
        </w:r>
      </w:hyperlink>
    </w:p>
    <w:p w14:paraId="1C715860" w14:textId="0FF4576F" w:rsidR="000A3383" w:rsidRDefault="0012518E">
      <w:pPr>
        <w:pStyle w:val="TOC4"/>
        <w:rPr>
          <w:rFonts w:eastAsiaTheme="minorEastAsia"/>
          <w:smallCaps w:val="0"/>
          <w:noProof/>
          <w:sz w:val="22"/>
          <w:lang w:val="en-US" w:eastAsia="zh-CN" w:bidi="ar-SA"/>
        </w:rPr>
      </w:pPr>
      <w:hyperlink w:anchor="_Toc438123630" w:history="1">
        <w:r w:rsidR="000A3383" w:rsidRPr="00A37A42">
          <w:rPr>
            <w:rStyle w:val="Hyperlink"/>
            <w:noProof/>
          </w:rPr>
          <w:t>Azure Active Directory Basic</w:t>
        </w:r>
        <w:r w:rsidR="000A3383">
          <w:rPr>
            <w:noProof/>
            <w:webHidden/>
          </w:rPr>
          <w:tab/>
        </w:r>
        <w:r w:rsidR="000A3383">
          <w:rPr>
            <w:noProof/>
            <w:webHidden/>
          </w:rPr>
          <w:fldChar w:fldCharType="begin"/>
        </w:r>
        <w:r w:rsidR="000A3383">
          <w:rPr>
            <w:noProof/>
            <w:webHidden/>
          </w:rPr>
          <w:instrText xml:space="preserve"> PAGEREF _Toc438123630 \h </w:instrText>
        </w:r>
        <w:r w:rsidR="000A3383">
          <w:rPr>
            <w:noProof/>
            <w:webHidden/>
          </w:rPr>
        </w:r>
        <w:r w:rsidR="000A3383">
          <w:rPr>
            <w:noProof/>
            <w:webHidden/>
          </w:rPr>
          <w:fldChar w:fldCharType="separate"/>
        </w:r>
        <w:r w:rsidR="000A3383">
          <w:rPr>
            <w:noProof/>
            <w:webHidden/>
          </w:rPr>
          <w:t>17</w:t>
        </w:r>
        <w:r w:rsidR="000A3383">
          <w:rPr>
            <w:noProof/>
            <w:webHidden/>
          </w:rPr>
          <w:fldChar w:fldCharType="end"/>
        </w:r>
      </w:hyperlink>
    </w:p>
    <w:p w14:paraId="43582906" w14:textId="2C46CFFA" w:rsidR="000A3383" w:rsidRDefault="0012518E">
      <w:pPr>
        <w:pStyle w:val="TOC4"/>
        <w:rPr>
          <w:rFonts w:eastAsiaTheme="minorEastAsia"/>
          <w:smallCaps w:val="0"/>
          <w:noProof/>
          <w:sz w:val="22"/>
          <w:lang w:val="en-US" w:eastAsia="zh-CN" w:bidi="ar-SA"/>
        </w:rPr>
      </w:pPr>
      <w:hyperlink w:anchor="_Toc438123631" w:history="1">
        <w:r w:rsidR="000A3383" w:rsidRPr="00A37A42">
          <w:rPr>
            <w:rStyle w:val="Hyperlink"/>
            <w:noProof/>
          </w:rPr>
          <w:t>Azure Active Directory Premium</w:t>
        </w:r>
        <w:r w:rsidR="000A3383">
          <w:rPr>
            <w:noProof/>
            <w:webHidden/>
          </w:rPr>
          <w:tab/>
        </w:r>
        <w:r w:rsidR="000A3383">
          <w:rPr>
            <w:noProof/>
            <w:webHidden/>
          </w:rPr>
          <w:fldChar w:fldCharType="begin"/>
        </w:r>
        <w:r w:rsidR="000A3383">
          <w:rPr>
            <w:noProof/>
            <w:webHidden/>
          </w:rPr>
          <w:instrText xml:space="preserve"> PAGEREF _Toc438123631 \h </w:instrText>
        </w:r>
        <w:r w:rsidR="000A3383">
          <w:rPr>
            <w:noProof/>
            <w:webHidden/>
          </w:rPr>
        </w:r>
        <w:r w:rsidR="000A3383">
          <w:rPr>
            <w:noProof/>
            <w:webHidden/>
          </w:rPr>
          <w:fldChar w:fldCharType="separate"/>
        </w:r>
        <w:r w:rsidR="000A3383">
          <w:rPr>
            <w:noProof/>
            <w:webHidden/>
          </w:rPr>
          <w:t>17</w:t>
        </w:r>
        <w:r w:rsidR="000A3383">
          <w:rPr>
            <w:noProof/>
            <w:webHidden/>
          </w:rPr>
          <w:fldChar w:fldCharType="end"/>
        </w:r>
      </w:hyperlink>
    </w:p>
    <w:p w14:paraId="282AB654" w14:textId="037EC9FF" w:rsidR="000A3383" w:rsidRDefault="0012518E">
      <w:pPr>
        <w:pStyle w:val="TOC4"/>
        <w:rPr>
          <w:rFonts w:eastAsiaTheme="minorEastAsia"/>
          <w:smallCaps w:val="0"/>
          <w:noProof/>
          <w:sz w:val="22"/>
          <w:lang w:val="en-US" w:eastAsia="zh-CN" w:bidi="ar-SA"/>
        </w:rPr>
      </w:pPr>
      <w:hyperlink w:anchor="_Toc438123632" w:history="1">
        <w:r w:rsidR="000A3383" w:rsidRPr="00A37A42">
          <w:rPr>
            <w:rStyle w:val="Hyperlink"/>
            <w:noProof/>
          </w:rPr>
          <w:t>Azure Rights Management</w:t>
        </w:r>
        <w:r w:rsidR="000A3383">
          <w:rPr>
            <w:noProof/>
            <w:webHidden/>
          </w:rPr>
          <w:tab/>
        </w:r>
        <w:r w:rsidR="000A3383">
          <w:rPr>
            <w:noProof/>
            <w:webHidden/>
          </w:rPr>
          <w:fldChar w:fldCharType="begin"/>
        </w:r>
        <w:r w:rsidR="000A3383">
          <w:rPr>
            <w:noProof/>
            <w:webHidden/>
          </w:rPr>
          <w:instrText xml:space="preserve"> PAGEREF _Toc438123632 \h </w:instrText>
        </w:r>
        <w:r w:rsidR="000A3383">
          <w:rPr>
            <w:noProof/>
            <w:webHidden/>
          </w:rPr>
        </w:r>
        <w:r w:rsidR="000A3383">
          <w:rPr>
            <w:noProof/>
            <w:webHidden/>
          </w:rPr>
          <w:fldChar w:fldCharType="separate"/>
        </w:r>
        <w:r w:rsidR="000A3383">
          <w:rPr>
            <w:noProof/>
            <w:webHidden/>
          </w:rPr>
          <w:t>17</w:t>
        </w:r>
        <w:r w:rsidR="000A3383">
          <w:rPr>
            <w:noProof/>
            <w:webHidden/>
          </w:rPr>
          <w:fldChar w:fldCharType="end"/>
        </w:r>
      </w:hyperlink>
    </w:p>
    <w:p w14:paraId="09A1849E" w14:textId="422E5408" w:rsidR="000A3383" w:rsidRDefault="0012518E">
      <w:pPr>
        <w:pStyle w:val="TOC4"/>
        <w:rPr>
          <w:rFonts w:eastAsiaTheme="minorEastAsia"/>
          <w:smallCaps w:val="0"/>
          <w:noProof/>
          <w:sz w:val="22"/>
          <w:lang w:val="en-US" w:eastAsia="zh-CN" w:bidi="ar-SA"/>
        </w:rPr>
      </w:pPr>
      <w:hyperlink w:anchor="_Toc438123633" w:history="1">
        <w:r w:rsidR="000A3383" w:rsidRPr="00A37A42">
          <w:rPr>
            <w:rStyle w:val="Hyperlink"/>
            <w:noProof/>
          </w:rPr>
          <w:t>Azure RemoteApp</w:t>
        </w:r>
        <w:r w:rsidR="000A3383">
          <w:rPr>
            <w:noProof/>
            <w:webHidden/>
          </w:rPr>
          <w:tab/>
        </w:r>
        <w:r w:rsidR="000A3383">
          <w:rPr>
            <w:noProof/>
            <w:webHidden/>
          </w:rPr>
          <w:fldChar w:fldCharType="begin"/>
        </w:r>
        <w:r w:rsidR="000A3383">
          <w:rPr>
            <w:noProof/>
            <w:webHidden/>
          </w:rPr>
          <w:instrText xml:space="preserve"> PAGEREF _Toc438123633 \h </w:instrText>
        </w:r>
        <w:r w:rsidR="000A3383">
          <w:rPr>
            <w:noProof/>
            <w:webHidden/>
          </w:rPr>
        </w:r>
        <w:r w:rsidR="000A3383">
          <w:rPr>
            <w:noProof/>
            <w:webHidden/>
          </w:rPr>
          <w:fldChar w:fldCharType="separate"/>
        </w:r>
        <w:r w:rsidR="000A3383">
          <w:rPr>
            <w:noProof/>
            <w:webHidden/>
          </w:rPr>
          <w:t>17</w:t>
        </w:r>
        <w:r w:rsidR="000A3383">
          <w:rPr>
            <w:noProof/>
            <w:webHidden/>
          </w:rPr>
          <w:fldChar w:fldCharType="end"/>
        </w:r>
      </w:hyperlink>
    </w:p>
    <w:p w14:paraId="14695B8C" w14:textId="273FCCC9" w:rsidR="000A3383" w:rsidRDefault="0012518E">
      <w:pPr>
        <w:pStyle w:val="TOC4"/>
        <w:rPr>
          <w:rFonts w:eastAsiaTheme="minorEastAsia"/>
          <w:smallCaps w:val="0"/>
          <w:noProof/>
          <w:sz w:val="22"/>
          <w:lang w:val="en-US" w:eastAsia="zh-CN" w:bidi="ar-SA"/>
        </w:rPr>
      </w:pPr>
      <w:hyperlink w:anchor="_Toc438123634" w:history="1">
        <w:r w:rsidR="000A3383" w:rsidRPr="00A37A42">
          <w:rPr>
            <w:rStyle w:val="Hyperlink"/>
            <w:noProof/>
          </w:rPr>
          <w:t>Microsoft MultiFactor Authentication</w:t>
        </w:r>
        <w:r w:rsidR="000A3383">
          <w:rPr>
            <w:noProof/>
            <w:webHidden/>
          </w:rPr>
          <w:tab/>
        </w:r>
        <w:r w:rsidR="000A3383">
          <w:rPr>
            <w:noProof/>
            <w:webHidden/>
          </w:rPr>
          <w:fldChar w:fldCharType="begin"/>
        </w:r>
        <w:r w:rsidR="000A3383">
          <w:rPr>
            <w:noProof/>
            <w:webHidden/>
          </w:rPr>
          <w:instrText xml:space="preserve"> PAGEREF _Toc438123634 \h </w:instrText>
        </w:r>
        <w:r w:rsidR="000A3383">
          <w:rPr>
            <w:noProof/>
            <w:webHidden/>
          </w:rPr>
        </w:r>
        <w:r w:rsidR="000A3383">
          <w:rPr>
            <w:noProof/>
            <w:webHidden/>
          </w:rPr>
          <w:fldChar w:fldCharType="separate"/>
        </w:r>
        <w:r w:rsidR="000A3383">
          <w:rPr>
            <w:noProof/>
            <w:webHidden/>
          </w:rPr>
          <w:t>17</w:t>
        </w:r>
        <w:r w:rsidR="000A3383">
          <w:rPr>
            <w:noProof/>
            <w:webHidden/>
          </w:rPr>
          <w:fldChar w:fldCharType="end"/>
        </w:r>
      </w:hyperlink>
    </w:p>
    <w:p w14:paraId="28E9BB8A" w14:textId="7E87C5F8" w:rsidR="000A3383" w:rsidRDefault="0012518E">
      <w:pPr>
        <w:pStyle w:val="TOC4"/>
        <w:rPr>
          <w:rFonts w:eastAsiaTheme="minorEastAsia"/>
          <w:smallCaps w:val="0"/>
          <w:noProof/>
          <w:sz w:val="22"/>
          <w:lang w:val="en-US" w:eastAsia="zh-CN" w:bidi="ar-SA"/>
        </w:rPr>
      </w:pPr>
      <w:hyperlink w:anchor="_Toc438123635" w:history="1">
        <w:r w:rsidR="000A3383" w:rsidRPr="00A37A42">
          <w:rPr>
            <w:rStyle w:val="Hyperlink"/>
            <w:noProof/>
          </w:rPr>
          <w:t>Microsoft Intune</w:t>
        </w:r>
        <w:r w:rsidR="000A3383">
          <w:rPr>
            <w:noProof/>
            <w:webHidden/>
          </w:rPr>
          <w:tab/>
        </w:r>
        <w:r w:rsidR="000A3383">
          <w:rPr>
            <w:noProof/>
            <w:webHidden/>
          </w:rPr>
          <w:fldChar w:fldCharType="begin"/>
        </w:r>
        <w:r w:rsidR="000A3383">
          <w:rPr>
            <w:noProof/>
            <w:webHidden/>
          </w:rPr>
          <w:instrText xml:space="preserve"> PAGEREF _Toc438123635 \h </w:instrText>
        </w:r>
        <w:r w:rsidR="000A3383">
          <w:rPr>
            <w:noProof/>
            <w:webHidden/>
          </w:rPr>
        </w:r>
        <w:r w:rsidR="000A3383">
          <w:rPr>
            <w:noProof/>
            <w:webHidden/>
          </w:rPr>
          <w:fldChar w:fldCharType="separate"/>
        </w:r>
        <w:r w:rsidR="000A3383">
          <w:rPr>
            <w:noProof/>
            <w:webHidden/>
          </w:rPr>
          <w:t>17</w:t>
        </w:r>
        <w:r w:rsidR="000A3383">
          <w:rPr>
            <w:noProof/>
            <w:webHidden/>
          </w:rPr>
          <w:fldChar w:fldCharType="end"/>
        </w:r>
      </w:hyperlink>
    </w:p>
    <w:p w14:paraId="29CC6105" w14:textId="04980DDB" w:rsidR="000A3383" w:rsidRDefault="0012518E">
      <w:pPr>
        <w:pStyle w:val="TOC2"/>
        <w:tabs>
          <w:tab w:val="right" w:leader="dot" w:pos="5030"/>
        </w:tabs>
        <w:rPr>
          <w:rFonts w:eastAsiaTheme="minorEastAsia"/>
          <w:b w:val="0"/>
          <w:smallCaps w:val="0"/>
          <w:noProof/>
          <w:sz w:val="22"/>
          <w:lang w:val="en-US" w:eastAsia="zh-CN" w:bidi="ar-SA"/>
        </w:rPr>
      </w:pPr>
      <w:hyperlink w:anchor="_Toc438123636" w:history="1">
        <w:r w:rsidR="000A3383" w:rsidRPr="00A37A42">
          <w:rPr>
            <w:rStyle w:val="Hyperlink"/>
            <w:noProof/>
          </w:rPr>
          <w:t>Microsoft Dynamics CRM Online Services</w:t>
        </w:r>
        <w:r w:rsidR="000A3383">
          <w:rPr>
            <w:noProof/>
            <w:webHidden/>
          </w:rPr>
          <w:tab/>
        </w:r>
        <w:r w:rsidR="000A3383">
          <w:rPr>
            <w:noProof/>
            <w:webHidden/>
          </w:rPr>
          <w:fldChar w:fldCharType="begin"/>
        </w:r>
        <w:r w:rsidR="000A3383">
          <w:rPr>
            <w:noProof/>
            <w:webHidden/>
          </w:rPr>
          <w:instrText xml:space="preserve"> PAGEREF _Toc438123636 \h </w:instrText>
        </w:r>
        <w:r w:rsidR="000A3383">
          <w:rPr>
            <w:noProof/>
            <w:webHidden/>
          </w:rPr>
        </w:r>
        <w:r w:rsidR="000A3383">
          <w:rPr>
            <w:noProof/>
            <w:webHidden/>
          </w:rPr>
          <w:fldChar w:fldCharType="separate"/>
        </w:r>
        <w:r w:rsidR="000A3383">
          <w:rPr>
            <w:noProof/>
            <w:webHidden/>
          </w:rPr>
          <w:t>18</w:t>
        </w:r>
        <w:r w:rsidR="000A3383">
          <w:rPr>
            <w:noProof/>
            <w:webHidden/>
          </w:rPr>
          <w:fldChar w:fldCharType="end"/>
        </w:r>
      </w:hyperlink>
    </w:p>
    <w:p w14:paraId="20B2C606" w14:textId="50D14DA7" w:rsidR="000A3383" w:rsidRDefault="0012518E">
      <w:pPr>
        <w:pStyle w:val="TOC4"/>
        <w:rPr>
          <w:rFonts w:eastAsiaTheme="minorEastAsia"/>
          <w:smallCaps w:val="0"/>
          <w:noProof/>
          <w:sz w:val="22"/>
          <w:lang w:val="en-US" w:eastAsia="zh-CN" w:bidi="ar-SA"/>
        </w:rPr>
      </w:pPr>
      <w:hyperlink w:anchor="_Toc438123637" w:history="1">
        <w:r w:rsidR="000A3383" w:rsidRPr="00A37A42">
          <w:rPr>
            <w:rStyle w:val="Hyperlink"/>
            <w:noProof/>
          </w:rPr>
          <w:t>Microsoft Dynamics CRM Online</w:t>
        </w:r>
        <w:r w:rsidR="000A3383">
          <w:rPr>
            <w:noProof/>
            <w:webHidden/>
          </w:rPr>
          <w:tab/>
        </w:r>
        <w:r w:rsidR="000A3383">
          <w:rPr>
            <w:noProof/>
            <w:webHidden/>
          </w:rPr>
          <w:fldChar w:fldCharType="begin"/>
        </w:r>
        <w:r w:rsidR="000A3383">
          <w:rPr>
            <w:noProof/>
            <w:webHidden/>
          </w:rPr>
          <w:instrText xml:space="preserve"> PAGEREF _Toc438123637 \h </w:instrText>
        </w:r>
        <w:r w:rsidR="000A3383">
          <w:rPr>
            <w:noProof/>
            <w:webHidden/>
          </w:rPr>
        </w:r>
        <w:r w:rsidR="000A3383">
          <w:rPr>
            <w:noProof/>
            <w:webHidden/>
          </w:rPr>
          <w:fldChar w:fldCharType="separate"/>
        </w:r>
        <w:r w:rsidR="000A3383">
          <w:rPr>
            <w:noProof/>
            <w:webHidden/>
          </w:rPr>
          <w:t>18</w:t>
        </w:r>
        <w:r w:rsidR="000A3383">
          <w:rPr>
            <w:noProof/>
            <w:webHidden/>
          </w:rPr>
          <w:fldChar w:fldCharType="end"/>
        </w:r>
      </w:hyperlink>
    </w:p>
    <w:p w14:paraId="0563996B" w14:textId="71A93CC8" w:rsidR="000A3383" w:rsidRDefault="0012518E">
      <w:pPr>
        <w:pStyle w:val="TOC4"/>
        <w:rPr>
          <w:rFonts w:eastAsiaTheme="minorEastAsia"/>
          <w:smallCaps w:val="0"/>
          <w:noProof/>
          <w:sz w:val="22"/>
          <w:lang w:val="en-US" w:eastAsia="zh-CN" w:bidi="ar-SA"/>
        </w:rPr>
      </w:pPr>
      <w:hyperlink w:anchor="_Toc438123638" w:history="1">
        <w:r w:rsidR="000A3383" w:rsidRPr="00A37A42">
          <w:rPr>
            <w:rStyle w:val="Hyperlink"/>
            <w:noProof/>
          </w:rPr>
          <w:t>Microsoft Dynamics Marketing</w:t>
        </w:r>
        <w:r w:rsidR="000A3383">
          <w:rPr>
            <w:noProof/>
            <w:webHidden/>
          </w:rPr>
          <w:tab/>
        </w:r>
        <w:r w:rsidR="000A3383">
          <w:rPr>
            <w:noProof/>
            <w:webHidden/>
          </w:rPr>
          <w:fldChar w:fldCharType="begin"/>
        </w:r>
        <w:r w:rsidR="000A3383">
          <w:rPr>
            <w:noProof/>
            <w:webHidden/>
          </w:rPr>
          <w:instrText xml:space="preserve"> PAGEREF _Toc438123638 \h </w:instrText>
        </w:r>
        <w:r w:rsidR="000A3383">
          <w:rPr>
            <w:noProof/>
            <w:webHidden/>
          </w:rPr>
        </w:r>
        <w:r w:rsidR="000A3383">
          <w:rPr>
            <w:noProof/>
            <w:webHidden/>
          </w:rPr>
          <w:fldChar w:fldCharType="separate"/>
        </w:r>
        <w:r w:rsidR="000A3383">
          <w:rPr>
            <w:noProof/>
            <w:webHidden/>
          </w:rPr>
          <w:t>18</w:t>
        </w:r>
        <w:r w:rsidR="000A3383">
          <w:rPr>
            <w:noProof/>
            <w:webHidden/>
          </w:rPr>
          <w:fldChar w:fldCharType="end"/>
        </w:r>
      </w:hyperlink>
    </w:p>
    <w:p w14:paraId="59014B0D" w14:textId="50EA78CC" w:rsidR="000A3383" w:rsidRDefault="0012518E">
      <w:pPr>
        <w:pStyle w:val="TOC4"/>
        <w:rPr>
          <w:rFonts w:eastAsiaTheme="minorEastAsia"/>
          <w:smallCaps w:val="0"/>
          <w:noProof/>
          <w:sz w:val="22"/>
          <w:lang w:val="en-US" w:eastAsia="zh-CN" w:bidi="ar-SA"/>
        </w:rPr>
      </w:pPr>
      <w:hyperlink w:anchor="_Toc438123639" w:history="1">
        <w:r w:rsidR="000A3383" w:rsidRPr="00A37A42">
          <w:rPr>
            <w:rStyle w:val="Hyperlink"/>
            <w:noProof/>
          </w:rPr>
          <w:t>Microsoft Social Engagement</w:t>
        </w:r>
        <w:r w:rsidR="000A3383">
          <w:rPr>
            <w:noProof/>
            <w:webHidden/>
          </w:rPr>
          <w:tab/>
        </w:r>
        <w:r w:rsidR="000A3383">
          <w:rPr>
            <w:noProof/>
            <w:webHidden/>
          </w:rPr>
          <w:fldChar w:fldCharType="begin"/>
        </w:r>
        <w:r w:rsidR="000A3383">
          <w:rPr>
            <w:noProof/>
            <w:webHidden/>
          </w:rPr>
          <w:instrText xml:space="preserve"> PAGEREF _Toc438123639 \h </w:instrText>
        </w:r>
        <w:r w:rsidR="000A3383">
          <w:rPr>
            <w:noProof/>
            <w:webHidden/>
          </w:rPr>
        </w:r>
        <w:r w:rsidR="000A3383">
          <w:rPr>
            <w:noProof/>
            <w:webHidden/>
          </w:rPr>
          <w:fldChar w:fldCharType="separate"/>
        </w:r>
        <w:r w:rsidR="000A3383">
          <w:rPr>
            <w:noProof/>
            <w:webHidden/>
          </w:rPr>
          <w:t>19</w:t>
        </w:r>
        <w:r w:rsidR="000A3383">
          <w:rPr>
            <w:noProof/>
            <w:webHidden/>
          </w:rPr>
          <w:fldChar w:fldCharType="end"/>
        </w:r>
      </w:hyperlink>
    </w:p>
    <w:p w14:paraId="21A91FDF" w14:textId="09D4A314" w:rsidR="000A3383" w:rsidRDefault="0012518E">
      <w:pPr>
        <w:pStyle w:val="TOC4"/>
        <w:rPr>
          <w:rFonts w:eastAsiaTheme="minorEastAsia"/>
          <w:smallCaps w:val="0"/>
          <w:noProof/>
          <w:sz w:val="22"/>
          <w:lang w:val="en-US" w:eastAsia="zh-CN" w:bidi="ar-SA"/>
        </w:rPr>
      </w:pPr>
      <w:hyperlink w:anchor="_Toc438123640" w:history="1">
        <w:r w:rsidR="000A3383" w:rsidRPr="00A37A42">
          <w:rPr>
            <w:rStyle w:val="Hyperlink"/>
            <w:noProof/>
          </w:rPr>
          <w:t>Parature, from Microsoft</w:t>
        </w:r>
        <w:r w:rsidR="000A3383">
          <w:rPr>
            <w:noProof/>
            <w:webHidden/>
          </w:rPr>
          <w:tab/>
        </w:r>
        <w:r w:rsidR="000A3383">
          <w:rPr>
            <w:noProof/>
            <w:webHidden/>
          </w:rPr>
          <w:fldChar w:fldCharType="begin"/>
        </w:r>
        <w:r w:rsidR="000A3383">
          <w:rPr>
            <w:noProof/>
            <w:webHidden/>
          </w:rPr>
          <w:instrText xml:space="preserve"> PAGEREF _Toc438123640 \h </w:instrText>
        </w:r>
        <w:r w:rsidR="000A3383">
          <w:rPr>
            <w:noProof/>
            <w:webHidden/>
          </w:rPr>
        </w:r>
        <w:r w:rsidR="000A3383">
          <w:rPr>
            <w:noProof/>
            <w:webHidden/>
          </w:rPr>
          <w:fldChar w:fldCharType="separate"/>
        </w:r>
        <w:r w:rsidR="000A3383">
          <w:rPr>
            <w:noProof/>
            <w:webHidden/>
          </w:rPr>
          <w:t>19</w:t>
        </w:r>
        <w:r w:rsidR="000A3383">
          <w:rPr>
            <w:noProof/>
            <w:webHidden/>
          </w:rPr>
          <w:fldChar w:fldCharType="end"/>
        </w:r>
      </w:hyperlink>
    </w:p>
    <w:p w14:paraId="703861EF" w14:textId="776CBA32" w:rsidR="000A3383" w:rsidRDefault="0012518E">
      <w:pPr>
        <w:pStyle w:val="TOC2"/>
        <w:tabs>
          <w:tab w:val="right" w:leader="dot" w:pos="5030"/>
        </w:tabs>
        <w:rPr>
          <w:rFonts w:eastAsiaTheme="minorEastAsia"/>
          <w:b w:val="0"/>
          <w:smallCaps w:val="0"/>
          <w:noProof/>
          <w:sz w:val="22"/>
          <w:lang w:val="en-US" w:eastAsia="zh-CN" w:bidi="ar-SA"/>
        </w:rPr>
      </w:pPr>
      <w:hyperlink w:anchor="_Toc438123641" w:history="1">
        <w:r w:rsidR="000A3383" w:rsidRPr="00A37A42">
          <w:rPr>
            <w:rStyle w:val="Hyperlink"/>
            <w:noProof/>
          </w:rPr>
          <w:t>Služby Office 365</w:t>
        </w:r>
        <w:r w:rsidR="000A3383">
          <w:rPr>
            <w:noProof/>
            <w:webHidden/>
          </w:rPr>
          <w:tab/>
        </w:r>
        <w:r w:rsidR="000A3383">
          <w:rPr>
            <w:noProof/>
            <w:webHidden/>
          </w:rPr>
          <w:fldChar w:fldCharType="begin"/>
        </w:r>
        <w:r w:rsidR="000A3383">
          <w:rPr>
            <w:noProof/>
            <w:webHidden/>
          </w:rPr>
          <w:instrText xml:space="preserve"> PAGEREF _Toc438123641 \h </w:instrText>
        </w:r>
        <w:r w:rsidR="000A3383">
          <w:rPr>
            <w:noProof/>
            <w:webHidden/>
          </w:rPr>
        </w:r>
        <w:r w:rsidR="000A3383">
          <w:rPr>
            <w:noProof/>
            <w:webHidden/>
          </w:rPr>
          <w:fldChar w:fldCharType="separate"/>
        </w:r>
        <w:r w:rsidR="000A3383">
          <w:rPr>
            <w:noProof/>
            <w:webHidden/>
          </w:rPr>
          <w:t>19</w:t>
        </w:r>
        <w:r w:rsidR="000A3383">
          <w:rPr>
            <w:noProof/>
            <w:webHidden/>
          </w:rPr>
          <w:fldChar w:fldCharType="end"/>
        </w:r>
      </w:hyperlink>
    </w:p>
    <w:p w14:paraId="3E12094E" w14:textId="77CB9BCC" w:rsidR="000A3383" w:rsidRDefault="0012518E">
      <w:pPr>
        <w:pStyle w:val="TOC4"/>
        <w:rPr>
          <w:rFonts w:eastAsiaTheme="minorEastAsia"/>
          <w:smallCaps w:val="0"/>
          <w:noProof/>
          <w:sz w:val="22"/>
          <w:lang w:val="en-US" w:eastAsia="zh-CN" w:bidi="ar-SA"/>
        </w:rPr>
      </w:pPr>
      <w:hyperlink w:anchor="_Toc438123642" w:history="1">
        <w:r w:rsidR="000A3383" w:rsidRPr="00A37A42">
          <w:rPr>
            <w:rStyle w:val="Hyperlink"/>
            <w:noProof/>
          </w:rPr>
          <w:t>Exchange Online</w:t>
        </w:r>
        <w:r w:rsidR="000A3383">
          <w:rPr>
            <w:noProof/>
            <w:webHidden/>
          </w:rPr>
          <w:tab/>
        </w:r>
        <w:r w:rsidR="000A3383">
          <w:rPr>
            <w:noProof/>
            <w:webHidden/>
          </w:rPr>
          <w:fldChar w:fldCharType="begin"/>
        </w:r>
        <w:r w:rsidR="000A3383">
          <w:rPr>
            <w:noProof/>
            <w:webHidden/>
          </w:rPr>
          <w:instrText xml:space="preserve"> PAGEREF _Toc438123642 \h </w:instrText>
        </w:r>
        <w:r w:rsidR="000A3383">
          <w:rPr>
            <w:noProof/>
            <w:webHidden/>
          </w:rPr>
        </w:r>
        <w:r w:rsidR="000A3383">
          <w:rPr>
            <w:noProof/>
            <w:webHidden/>
          </w:rPr>
          <w:fldChar w:fldCharType="separate"/>
        </w:r>
        <w:r w:rsidR="000A3383">
          <w:rPr>
            <w:noProof/>
            <w:webHidden/>
          </w:rPr>
          <w:t>20</w:t>
        </w:r>
        <w:r w:rsidR="000A3383">
          <w:rPr>
            <w:noProof/>
            <w:webHidden/>
          </w:rPr>
          <w:fldChar w:fldCharType="end"/>
        </w:r>
      </w:hyperlink>
    </w:p>
    <w:p w14:paraId="54FBDC5D" w14:textId="478EA51A" w:rsidR="000A3383" w:rsidRDefault="0012518E">
      <w:pPr>
        <w:pStyle w:val="TOC4"/>
        <w:rPr>
          <w:rFonts w:eastAsiaTheme="minorEastAsia"/>
          <w:smallCaps w:val="0"/>
          <w:noProof/>
          <w:sz w:val="22"/>
          <w:lang w:val="en-US" w:eastAsia="zh-CN" w:bidi="ar-SA"/>
        </w:rPr>
      </w:pPr>
      <w:hyperlink w:anchor="_Toc438123643" w:history="1">
        <w:r w:rsidR="000A3383" w:rsidRPr="00A37A42">
          <w:rPr>
            <w:rStyle w:val="Hyperlink"/>
            <w:noProof/>
          </w:rPr>
          <w:t>Aplikace služeb Office 365</w:t>
        </w:r>
        <w:r w:rsidR="000A3383">
          <w:rPr>
            <w:noProof/>
            <w:webHidden/>
          </w:rPr>
          <w:tab/>
        </w:r>
        <w:r w:rsidR="000A3383">
          <w:rPr>
            <w:noProof/>
            <w:webHidden/>
          </w:rPr>
          <w:fldChar w:fldCharType="begin"/>
        </w:r>
        <w:r w:rsidR="000A3383">
          <w:rPr>
            <w:noProof/>
            <w:webHidden/>
          </w:rPr>
          <w:instrText xml:space="preserve"> PAGEREF _Toc438123643 \h </w:instrText>
        </w:r>
        <w:r w:rsidR="000A3383">
          <w:rPr>
            <w:noProof/>
            <w:webHidden/>
          </w:rPr>
        </w:r>
        <w:r w:rsidR="000A3383">
          <w:rPr>
            <w:noProof/>
            <w:webHidden/>
          </w:rPr>
          <w:fldChar w:fldCharType="separate"/>
        </w:r>
        <w:r w:rsidR="000A3383">
          <w:rPr>
            <w:noProof/>
            <w:webHidden/>
          </w:rPr>
          <w:t>21</w:t>
        </w:r>
        <w:r w:rsidR="000A3383">
          <w:rPr>
            <w:noProof/>
            <w:webHidden/>
          </w:rPr>
          <w:fldChar w:fldCharType="end"/>
        </w:r>
      </w:hyperlink>
    </w:p>
    <w:p w14:paraId="5D41AC42" w14:textId="0323FB81" w:rsidR="000A3383" w:rsidRDefault="0012518E">
      <w:pPr>
        <w:pStyle w:val="TOC4"/>
        <w:rPr>
          <w:rFonts w:eastAsiaTheme="minorEastAsia"/>
          <w:smallCaps w:val="0"/>
          <w:noProof/>
          <w:sz w:val="22"/>
          <w:lang w:val="en-US" w:eastAsia="zh-CN" w:bidi="ar-SA"/>
        </w:rPr>
      </w:pPr>
      <w:hyperlink w:anchor="_Toc438123644" w:history="1">
        <w:r w:rsidR="000A3383" w:rsidRPr="00A37A42">
          <w:rPr>
            <w:rStyle w:val="Hyperlink"/>
            <w:noProof/>
          </w:rPr>
          <w:t>Analytika Delve sady Office 365</w:t>
        </w:r>
        <w:r w:rsidR="000A3383">
          <w:rPr>
            <w:noProof/>
            <w:webHidden/>
          </w:rPr>
          <w:tab/>
        </w:r>
        <w:r w:rsidR="000A3383">
          <w:rPr>
            <w:noProof/>
            <w:webHidden/>
          </w:rPr>
          <w:fldChar w:fldCharType="begin"/>
        </w:r>
        <w:r w:rsidR="000A3383">
          <w:rPr>
            <w:noProof/>
            <w:webHidden/>
          </w:rPr>
          <w:instrText xml:space="preserve"> PAGEREF _Toc438123644 \h </w:instrText>
        </w:r>
        <w:r w:rsidR="000A3383">
          <w:rPr>
            <w:noProof/>
            <w:webHidden/>
          </w:rPr>
        </w:r>
        <w:r w:rsidR="000A3383">
          <w:rPr>
            <w:noProof/>
            <w:webHidden/>
          </w:rPr>
          <w:fldChar w:fldCharType="separate"/>
        </w:r>
        <w:r w:rsidR="000A3383">
          <w:rPr>
            <w:noProof/>
            <w:webHidden/>
          </w:rPr>
          <w:t>22</w:t>
        </w:r>
        <w:r w:rsidR="000A3383">
          <w:rPr>
            <w:noProof/>
            <w:webHidden/>
          </w:rPr>
          <w:fldChar w:fldCharType="end"/>
        </w:r>
      </w:hyperlink>
    </w:p>
    <w:p w14:paraId="3B7A3CF7" w14:textId="1CB8B77A" w:rsidR="000A3383" w:rsidRDefault="0012518E">
      <w:pPr>
        <w:pStyle w:val="TOC4"/>
        <w:rPr>
          <w:rFonts w:eastAsiaTheme="minorEastAsia"/>
          <w:smallCaps w:val="0"/>
          <w:noProof/>
          <w:sz w:val="22"/>
          <w:lang w:val="en-US" w:eastAsia="zh-CN" w:bidi="ar-SA"/>
        </w:rPr>
      </w:pPr>
      <w:hyperlink w:anchor="_Toc438123645" w:history="1">
        <w:r w:rsidR="000A3383" w:rsidRPr="00A37A42">
          <w:rPr>
            <w:rStyle w:val="Hyperlink"/>
            <w:noProof/>
          </w:rPr>
          <w:t>Office 365 Advanced eDiscovery</w:t>
        </w:r>
        <w:r w:rsidR="000A3383">
          <w:rPr>
            <w:noProof/>
            <w:webHidden/>
          </w:rPr>
          <w:tab/>
        </w:r>
        <w:r w:rsidR="000A3383">
          <w:rPr>
            <w:noProof/>
            <w:webHidden/>
          </w:rPr>
          <w:fldChar w:fldCharType="begin"/>
        </w:r>
        <w:r w:rsidR="000A3383">
          <w:rPr>
            <w:noProof/>
            <w:webHidden/>
          </w:rPr>
          <w:instrText xml:space="preserve"> PAGEREF _Toc438123645 \h </w:instrText>
        </w:r>
        <w:r w:rsidR="000A3383">
          <w:rPr>
            <w:noProof/>
            <w:webHidden/>
          </w:rPr>
        </w:r>
        <w:r w:rsidR="000A3383">
          <w:rPr>
            <w:noProof/>
            <w:webHidden/>
          </w:rPr>
          <w:fldChar w:fldCharType="separate"/>
        </w:r>
        <w:r w:rsidR="000A3383">
          <w:rPr>
            <w:noProof/>
            <w:webHidden/>
          </w:rPr>
          <w:t>22</w:t>
        </w:r>
        <w:r w:rsidR="000A3383">
          <w:rPr>
            <w:noProof/>
            <w:webHidden/>
          </w:rPr>
          <w:fldChar w:fldCharType="end"/>
        </w:r>
      </w:hyperlink>
    </w:p>
    <w:p w14:paraId="5B81932A" w14:textId="548954E9" w:rsidR="000A3383" w:rsidRDefault="0012518E">
      <w:pPr>
        <w:pStyle w:val="TOC4"/>
        <w:rPr>
          <w:rFonts w:eastAsiaTheme="minorEastAsia"/>
          <w:smallCaps w:val="0"/>
          <w:noProof/>
          <w:sz w:val="22"/>
          <w:lang w:val="en-US" w:eastAsia="zh-CN" w:bidi="ar-SA"/>
        </w:rPr>
      </w:pPr>
      <w:hyperlink w:anchor="_Toc438123646" w:history="1">
        <w:r w:rsidR="000A3383" w:rsidRPr="00A37A42">
          <w:rPr>
            <w:rStyle w:val="Hyperlink"/>
            <w:noProof/>
          </w:rPr>
          <w:t>Office Online</w:t>
        </w:r>
        <w:r w:rsidR="000A3383">
          <w:rPr>
            <w:noProof/>
            <w:webHidden/>
          </w:rPr>
          <w:tab/>
        </w:r>
        <w:r w:rsidR="000A3383">
          <w:rPr>
            <w:noProof/>
            <w:webHidden/>
          </w:rPr>
          <w:fldChar w:fldCharType="begin"/>
        </w:r>
        <w:r w:rsidR="000A3383">
          <w:rPr>
            <w:noProof/>
            <w:webHidden/>
          </w:rPr>
          <w:instrText xml:space="preserve"> PAGEREF _Toc438123646 \h </w:instrText>
        </w:r>
        <w:r w:rsidR="000A3383">
          <w:rPr>
            <w:noProof/>
            <w:webHidden/>
          </w:rPr>
        </w:r>
        <w:r w:rsidR="000A3383">
          <w:rPr>
            <w:noProof/>
            <w:webHidden/>
          </w:rPr>
          <w:fldChar w:fldCharType="separate"/>
        </w:r>
        <w:r w:rsidR="000A3383">
          <w:rPr>
            <w:noProof/>
            <w:webHidden/>
          </w:rPr>
          <w:t>22</w:t>
        </w:r>
        <w:r w:rsidR="000A3383">
          <w:rPr>
            <w:noProof/>
            <w:webHidden/>
          </w:rPr>
          <w:fldChar w:fldCharType="end"/>
        </w:r>
      </w:hyperlink>
    </w:p>
    <w:p w14:paraId="14F79E62" w14:textId="1254F77B" w:rsidR="000A3383" w:rsidRDefault="0012518E">
      <w:pPr>
        <w:pStyle w:val="TOC4"/>
        <w:rPr>
          <w:rFonts w:eastAsiaTheme="minorEastAsia"/>
          <w:smallCaps w:val="0"/>
          <w:noProof/>
          <w:sz w:val="22"/>
          <w:lang w:val="en-US" w:eastAsia="zh-CN" w:bidi="ar-SA"/>
        </w:rPr>
      </w:pPr>
      <w:hyperlink w:anchor="_Toc438123647" w:history="1">
        <w:r w:rsidR="000A3383" w:rsidRPr="00A37A42">
          <w:rPr>
            <w:rStyle w:val="Hyperlink"/>
            <w:noProof/>
          </w:rPr>
          <w:t>OneDrive pro firmy</w:t>
        </w:r>
        <w:r w:rsidR="000A3383">
          <w:rPr>
            <w:noProof/>
            <w:webHidden/>
          </w:rPr>
          <w:tab/>
        </w:r>
        <w:r w:rsidR="000A3383">
          <w:rPr>
            <w:noProof/>
            <w:webHidden/>
          </w:rPr>
          <w:fldChar w:fldCharType="begin"/>
        </w:r>
        <w:r w:rsidR="000A3383">
          <w:rPr>
            <w:noProof/>
            <w:webHidden/>
          </w:rPr>
          <w:instrText xml:space="preserve"> PAGEREF _Toc438123647 \h </w:instrText>
        </w:r>
        <w:r w:rsidR="000A3383">
          <w:rPr>
            <w:noProof/>
            <w:webHidden/>
          </w:rPr>
        </w:r>
        <w:r w:rsidR="000A3383">
          <w:rPr>
            <w:noProof/>
            <w:webHidden/>
          </w:rPr>
          <w:fldChar w:fldCharType="separate"/>
        </w:r>
        <w:r w:rsidR="000A3383">
          <w:rPr>
            <w:noProof/>
            <w:webHidden/>
          </w:rPr>
          <w:t>22</w:t>
        </w:r>
        <w:r w:rsidR="000A3383">
          <w:rPr>
            <w:noProof/>
            <w:webHidden/>
          </w:rPr>
          <w:fldChar w:fldCharType="end"/>
        </w:r>
      </w:hyperlink>
    </w:p>
    <w:p w14:paraId="7A83CD32" w14:textId="5B5FD618" w:rsidR="000A3383" w:rsidRDefault="0012518E">
      <w:pPr>
        <w:pStyle w:val="TOC4"/>
        <w:rPr>
          <w:rFonts w:eastAsiaTheme="minorEastAsia"/>
          <w:smallCaps w:val="0"/>
          <w:noProof/>
          <w:sz w:val="22"/>
          <w:lang w:val="en-US" w:eastAsia="zh-CN" w:bidi="ar-SA"/>
        </w:rPr>
      </w:pPr>
      <w:hyperlink w:anchor="_Toc438123648" w:history="1">
        <w:r w:rsidR="000A3383" w:rsidRPr="00A37A42">
          <w:rPr>
            <w:rStyle w:val="Hyperlink"/>
            <w:noProof/>
          </w:rPr>
          <w:t>Project Online</w:t>
        </w:r>
        <w:r w:rsidR="000A3383">
          <w:rPr>
            <w:noProof/>
            <w:webHidden/>
          </w:rPr>
          <w:tab/>
        </w:r>
        <w:r w:rsidR="000A3383">
          <w:rPr>
            <w:noProof/>
            <w:webHidden/>
          </w:rPr>
          <w:fldChar w:fldCharType="begin"/>
        </w:r>
        <w:r w:rsidR="000A3383">
          <w:rPr>
            <w:noProof/>
            <w:webHidden/>
          </w:rPr>
          <w:instrText xml:space="preserve"> PAGEREF _Toc438123648 \h </w:instrText>
        </w:r>
        <w:r w:rsidR="000A3383">
          <w:rPr>
            <w:noProof/>
            <w:webHidden/>
          </w:rPr>
        </w:r>
        <w:r w:rsidR="000A3383">
          <w:rPr>
            <w:noProof/>
            <w:webHidden/>
          </w:rPr>
          <w:fldChar w:fldCharType="separate"/>
        </w:r>
        <w:r w:rsidR="000A3383">
          <w:rPr>
            <w:noProof/>
            <w:webHidden/>
          </w:rPr>
          <w:t>22</w:t>
        </w:r>
        <w:r w:rsidR="000A3383">
          <w:rPr>
            <w:noProof/>
            <w:webHidden/>
          </w:rPr>
          <w:fldChar w:fldCharType="end"/>
        </w:r>
      </w:hyperlink>
    </w:p>
    <w:p w14:paraId="2D63EED3" w14:textId="0B82EE1E" w:rsidR="000A3383" w:rsidRDefault="0012518E">
      <w:pPr>
        <w:pStyle w:val="TOC4"/>
        <w:rPr>
          <w:rFonts w:eastAsiaTheme="minorEastAsia"/>
          <w:smallCaps w:val="0"/>
          <w:noProof/>
          <w:sz w:val="22"/>
          <w:lang w:val="en-US" w:eastAsia="zh-CN" w:bidi="ar-SA"/>
        </w:rPr>
      </w:pPr>
      <w:hyperlink w:anchor="_Toc438123649" w:history="1">
        <w:r w:rsidR="000A3383" w:rsidRPr="00A37A42">
          <w:rPr>
            <w:rStyle w:val="Hyperlink"/>
            <w:noProof/>
          </w:rPr>
          <w:t>SharePoint Online</w:t>
        </w:r>
        <w:r w:rsidR="000A3383">
          <w:rPr>
            <w:noProof/>
            <w:webHidden/>
          </w:rPr>
          <w:tab/>
        </w:r>
        <w:r w:rsidR="000A3383">
          <w:rPr>
            <w:noProof/>
            <w:webHidden/>
          </w:rPr>
          <w:fldChar w:fldCharType="begin"/>
        </w:r>
        <w:r w:rsidR="000A3383">
          <w:rPr>
            <w:noProof/>
            <w:webHidden/>
          </w:rPr>
          <w:instrText xml:space="preserve"> PAGEREF _Toc438123649 \h </w:instrText>
        </w:r>
        <w:r w:rsidR="000A3383">
          <w:rPr>
            <w:noProof/>
            <w:webHidden/>
          </w:rPr>
        </w:r>
        <w:r w:rsidR="000A3383">
          <w:rPr>
            <w:noProof/>
            <w:webHidden/>
          </w:rPr>
          <w:fldChar w:fldCharType="separate"/>
        </w:r>
        <w:r w:rsidR="000A3383">
          <w:rPr>
            <w:noProof/>
            <w:webHidden/>
          </w:rPr>
          <w:t>22</w:t>
        </w:r>
        <w:r w:rsidR="000A3383">
          <w:rPr>
            <w:noProof/>
            <w:webHidden/>
          </w:rPr>
          <w:fldChar w:fldCharType="end"/>
        </w:r>
      </w:hyperlink>
    </w:p>
    <w:p w14:paraId="6DCDF1A3" w14:textId="6DF69530" w:rsidR="000A3383" w:rsidRDefault="0012518E">
      <w:pPr>
        <w:pStyle w:val="TOC4"/>
        <w:rPr>
          <w:rFonts w:eastAsiaTheme="minorEastAsia"/>
          <w:smallCaps w:val="0"/>
          <w:noProof/>
          <w:sz w:val="22"/>
          <w:lang w:val="en-US" w:eastAsia="zh-CN" w:bidi="ar-SA"/>
        </w:rPr>
      </w:pPr>
      <w:hyperlink w:anchor="_Toc438123650" w:history="1">
        <w:r w:rsidR="000A3383" w:rsidRPr="00A37A42">
          <w:rPr>
            <w:rStyle w:val="Hyperlink"/>
            <w:noProof/>
          </w:rPr>
          <w:t>Skype for Business Online</w:t>
        </w:r>
        <w:r w:rsidR="000A3383">
          <w:rPr>
            <w:noProof/>
            <w:webHidden/>
          </w:rPr>
          <w:tab/>
        </w:r>
        <w:r w:rsidR="000A3383">
          <w:rPr>
            <w:noProof/>
            <w:webHidden/>
          </w:rPr>
          <w:fldChar w:fldCharType="begin"/>
        </w:r>
        <w:r w:rsidR="000A3383">
          <w:rPr>
            <w:noProof/>
            <w:webHidden/>
          </w:rPr>
          <w:instrText xml:space="preserve"> PAGEREF _Toc438123650 \h </w:instrText>
        </w:r>
        <w:r w:rsidR="000A3383">
          <w:rPr>
            <w:noProof/>
            <w:webHidden/>
          </w:rPr>
        </w:r>
        <w:r w:rsidR="000A3383">
          <w:rPr>
            <w:noProof/>
            <w:webHidden/>
          </w:rPr>
          <w:fldChar w:fldCharType="separate"/>
        </w:r>
        <w:r w:rsidR="000A3383">
          <w:rPr>
            <w:noProof/>
            <w:webHidden/>
          </w:rPr>
          <w:t>23</w:t>
        </w:r>
        <w:r w:rsidR="000A3383">
          <w:rPr>
            <w:noProof/>
            <w:webHidden/>
          </w:rPr>
          <w:fldChar w:fldCharType="end"/>
        </w:r>
      </w:hyperlink>
    </w:p>
    <w:p w14:paraId="10BBE404" w14:textId="24CC1150" w:rsidR="000A3383" w:rsidRDefault="0012518E">
      <w:pPr>
        <w:pStyle w:val="TOC4"/>
        <w:rPr>
          <w:rFonts w:eastAsiaTheme="minorEastAsia"/>
          <w:smallCaps w:val="0"/>
          <w:noProof/>
          <w:sz w:val="22"/>
          <w:lang w:val="en-US" w:eastAsia="zh-CN" w:bidi="ar-SA"/>
        </w:rPr>
      </w:pPr>
      <w:hyperlink w:anchor="_Toc438123651" w:history="1">
        <w:r w:rsidR="000A3383" w:rsidRPr="00A37A42">
          <w:rPr>
            <w:rStyle w:val="Hyperlink"/>
            <w:noProof/>
          </w:rPr>
          <w:t>Skype for Business Online – služby veřejné telefonní sítě (PSTN)</w:t>
        </w:r>
        <w:r w:rsidR="000A3383">
          <w:rPr>
            <w:noProof/>
            <w:webHidden/>
          </w:rPr>
          <w:tab/>
        </w:r>
        <w:r w:rsidR="000A3383">
          <w:rPr>
            <w:noProof/>
            <w:webHidden/>
          </w:rPr>
          <w:fldChar w:fldCharType="begin"/>
        </w:r>
        <w:r w:rsidR="000A3383">
          <w:rPr>
            <w:noProof/>
            <w:webHidden/>
          </w:rPr>
          <w:instrText xml:space="preserve"> PAGEREF _Toc438123651 \h </w:instrText>
        </w:r>
        <w:r w:rsidR="000A3383">
          <w:rPr>
            <w:noProof/>
            <w:webHidden/>
          </w:rPr>
        </w:r>
        <w:r w:rsidR="000A3383">
          <w:rPr>
            <w:noProof/>
            <w:webHidden/>
          </w:rPr>
          <w:fldChar w:fldCharType="separate"/>
        </w:r>
        <w:r w:rsidR="000A3383">
          <w:rPr>
            <w:noProof/>
            <w:webHidden/>
          </w:rPr>
          <w:t>23</w:t>
        </w:r>
        <w:r w:rsidR="000A3383">
          <w:rPr>
            <w:noProof/>
            <w:webHidden/>
          </w:rPr>
          <w:fldChar w:fldCharType="end"/>
        </w:r>
      </w:hyperlink>
    </w:p>
    <w:p w14:paraId="13273337" w14:textId="0CE308DA" w:rsidR="000A3383" w:rsidRDefault="0012518E">
      <w:pPr>
        <w:pStyle w:val="TOC2"/>
        <w:tabs>
          <w:tab w:val="right" w:leader="dot" w:pos="5030"/>
        </w:tabs>
        <w:rPr>
          <w:rFonts w:eastAsiaTheme="minorEastAsia"/>
          <w:b w:val="0"/>
          <w:smallCaps w:val="0"/>
          <w:noProof/>
          <w:sz w:val="22"/>
          <w:lang w:val="en-US" w:eastAsia="zh-CN" w:bidi="ar-SA"/>
        </w:rPr>
      </w:pPr>
      <w:hyperlink w:anchor="_Toc438123652" w:history="1">
        <w:r w:rsidR="000A3383" w:rsidRPr="00A37A42">
          <w:rPr>
            <w:rStyle w:val="Hyperlink"/>
            <w:noProof/>
          </w:rPr>
          <w:t>Ostatní služby online</w:t>
        </w:r>
        <w:r w:rsidR="000A3383">
          <w:rPr>
            <w:noProof/>
            <w:webHidden/>
          </w:rPr>
          <w:tab/>
        </w:r>
        <w:r w:rsidR="000A3383">
          <w:rPr>
            <w:noProof/>
            <w:webHidden/>
          </w:rPr>
          <w:fldChar w:fldCharType="begin"/>
        </w:r>
        <w:r w:rsidR="000A3383">
          <w:rPr>
            <w:noProof/>
            <w:webHidden/>
          </w:rPr>
          <w:instrText xml:space="preserve"> PAGEREF _Toc438123652 \h </w:instrText>
        </w:r>
        <w:r w:rsidR="000A3383">
          <w:rPr>
            <w:noProof/>
            <w:webHidden/>
          </w:rPr>
        </w:r>
        <w:r w:rsidR="000A3383">
          <w:rPr>
            <w:noProof/>
            <w:webHidden/>
          </w:rPr>
          <w:fldChar w:fldCharType="separate"/>
        </w:r>
        <w:r w:rsidR="000A3383">
          <w:rPr>
            <w:noProof/>
            <w:webHidden/>
          </w:rPr>
          <w:t>24</w:t>
        </w:r>
        <w:r w:rsidR="000A3383">
          <w:rPr>
            <w:noProof/>
            <w:webHidden/>
          </w:rPr>
          <w:fldChar w:fldCharType="end"/>
        </w:r>
      </w:hyperlink>
    </w:p>
    <w:p w14:paraId="61E47C93" w14:textId="49F5AEB9" w:rsidR="000A3383" w:rsidRDefault="0012518E">
      <w:pPr>
        <w:pStyle w:val="TOC4"/>
        <w:rPr>
          <w:rFonts w:eastAsiaTheme="minorEastAsia"/>
          <w:smallCaps w:val="0"/>
          <w:noProof/>
          <w:sz w:val="22"/>
          <w:lang w:val="en-US" w:eastAsia="zh-CN" w:bidi="ar-SA"/>
        </w:rPr>
      </w:pPr>
      <w:hyperlink w:anchor="_Toc438123653" w:history="1">
        <w:r w:rsidR="000A3383" w:rsidRPr="00A37A42">
          <w:rPr>
            <w:rStyle w:val="Hyperlink"/>
            <w:noProof/>
          </w:rPr>
          <w:t>Bing Maps Enterprise Platform a Bing Maps Mobile Asset Management Platform</w:t>
        </w:r>
        <w:r w:rsidR="000A3383">
          <w:rPr>
            <w:noProof/>
            <w:webHidden/>
          </w:rPr>
          <w:tab/>
        </w:r>
        <w:r w:rsidR="000A3383">
          <w:rPr>
            <w:noProof/>
            <w:webHidden/>
          </w:rPr>
          <w:fldChar w:fldCharType="begin"/>
        </w:r>
        <w:r w:rsidR="000A3383">
          <w:rPr>
            <w:noProof/>
            <w:webHidden/>
          </w:rPr>
          <w:instrText xml:space="preserve"> PAGEREF _Toc438123653 \h </w:instrText>
        </w:r>
        <w:r w:rsidR="000A3383">
          <w:rPr>
            <w:noProof/>
            <w:webHidden/>
          </w:rPr>
        </w:r>
        <w:r w:rsidR="000A3383">
          <w:rPr>
            <w:noProof/>
            <w:webHidden/>
          </w:rPr>
          <w:fldChar w:fldCharType="separate"/>
        </w:r>
        <w:r w:rsidR="000A3383">
          <w:rPr>
            <w:noProof/>
            <w:webHidden/>
          </w:rPr>
          <w:t>24</w:t>
        </w:r>
        <w:r w:rsidR="000A3383">
          <w:rPr>
            <w:noProof/>
            <w:webHidden/>
          </w:rPr>
          <w:fldChar w:fldCharType="end"/>
        </w:r>
      </w:hyperlink>
    </w:p>
    <w:p w14:paraId="158C0B11" w14:textId="1D8FFBB8" w:rsidR="000A3383" w:rsidRDefault="0012518E">
      <w:pPr>
        <w:pStyle w:val="TOC4"/>
        <w:rPr>
          <w:rFonts w:eastAsiaTheme="minorEastAsia"/>
          <w:smallCaps w:val="0"/>
          <w:noProof/>
          <w:sz w:val="22"/>
          <w:lang w:val="en-US" w:eastAsia="zh-CN" w:bidi="ar-SA"/>
        </w:rPr>
      </w:pPr>
      <w:hyperlink w:anchor="_Toc438123654" w:history="1">
        <w:r w:rsidR="000A3383" w:rsidRPr="00A37A42">
          <w:rPr>
            <w:rStyle w:val="Hyperlink"/>
            <w:noProof/>
          </w:rPr>
          <w:t>Microsoft Learning E-Reference Library</w:t>
        </w:r>
        <w:r w:rsidR="000A3383">
          <w:rPr>
            <w:noProof/>
            <w:webHidden/>
          </w:rPr>
          <w:tab/>
        </w:r>
        <w:r w:rsidR="000A3383">
          <w:rPr>
            <w:noProof/>
            <w:webHidden/>
          </w:rPr>
          <w:fldChar w:fldCharType="begin"/>
        </w:r>
        <w:r w:rsidR="000A3383">
          <w:rPr>
            <w:noProof/>
            <w:webHidden/>
          </w:rPr>
          <w:instrText xml:space="preserve"> PAGEREF _Toc438123654 \h </w:instrText>
        </w:r>
        <w:r w:rsidR="000A3383">
          <w:rPr>
            <w:noProof/>
            <w:webHidden/>
          </w:rPr>
        </w:r>
        <w:r w:rsidR="000A3383">
          <w:rPr>
            <w:noProof/>
            <w:webHidden/>
          </w:rPr>
          <w:fldChar w:fldCharType="separate"/>
        </w:r>
        <w:r w:rsidR="000A3383">
          <w:rPr>
            <w:noProof/>
            <w:webHidden/>
          </w:rPr>
          <w:t>24</w:t>
        </w:r>
        <w:r w:rsidR="000A3383">
          <w:rPr>
            <w:noProof/>
            <w:webHidden/>
          </w:rPr>
          <w:fldChar w:fldCharType="end"/>
        </w:r>
      </w:hyperlink>
    </w:p>
    <w:p w14:paraId="389141B9" w14:textId="77983A84" w:rsidR="000A3383" w:rsidRDefault="0012518E">
      <w:pPr>
        <w:pStyle w:val="TOC4"/>
        <w:rPr>
          <w:rFonts w:eastAsiaTheme="minorEastAsia"/>
          <w:smallCaps w:val="0"/>
          <w:noProof/>
          <w:sz w:val="22"/>
          <w:lang w:val="en-US" w:eastAsia="zh-CN" w:bidi="ar-SA"/>
        </w:rPr>
      </w:pPr>
      <w:hyperlink w:anchor="_Toc438123655" w:history="1">
        <w:r w:rsidR="000A3383" w:rsidRPr="00A37A42">
          <w:rPr>
            <w:rStyle w:val="Hyperlink"/>
            <w:noProof/>
          </w:rPr>
          <w:t>Microsoft Learning IT Academy</w:t>
        </w:r>
        <w:r w:rsidR="000A3383">
          <w:rPr>
            <w:noProof/>
            <w:webHidden/>
          </w:rPr>
          <w:tab/>
        </w:r>
        <w:r w:rsidR="000A3383">
          <w:rPr>
            <w:noProof/>
            <w:webHidden/>
          </w:rPr>
          <w:fldChar w:fldCharType="begin"/>
        </w:r>
        <w:r w:rsidR="000A3383">
          <w:rPr>
            <w:noProof/>
            <w:webHidden/>
          </w:rPr>
          <w:instrText xml:space="preserve"> PAGEREF _Toc438123655 \h </w:instrText>
        </w:r>
        <w:r w:rsidR="000A3383">
          <w:rPr>
            <w:noProof/>
            <w:webHidden/>
          </w:rPr>
        </w:r>
        <w:r w:rsidR="000A3383">
          <w:rPr>
            <w:noProof/>
            <w:webHidden/>
          </w:rPr>
          <w:fldChar w:fldCharType="separate"/>
        </w:r>
        <w:r w:rsidR="000A3383">
          <w:rPr>
            <w:noProof/>
            <w:webHidden/>
          </w:rPr>
          <w:t>25</w:t>
        </w:r>
        <w:r w:rsidR="000A3383">
          <w:rPr>
            <w:noProof/>
            <w:webHidden/>
          </w:rPr>
          <w:fldChar w:fldCharType="end"/>
        </w:r>
      </w:hyperlink>
    </w:p>
    <w:p w14:paraId="3793390A" w14:textId="5B13983A" w:rsidR="000A3383" w:rsidRDefault="0012518E">
      <w:pPr>
        <w:pStyle w:val="TOC4"/>
        <w:rPr>
          <w:rFonts w:eastAsiaTheme="minorEastAsia"/>
          <w:smallCaps w:val="0"/>
          <w:noProof/>
          <w:sz w:val="22"/>
          <w:lang w:val="en-US" w:eastAsia="zh-CN" w:bidi="ar-SA"/>
        </w:rPr>
      </w:pPr>
      <w:hyperlink w:anchor="_Toc438123656" w:history="1">
        <w:r w:rsidR="000A3383" w:rsidRPr="00A37A42">
          <w:rPr>
            <w:rStyle w:val="Hyperlink"/>
            <w:noProof/>
          </w:rPr>
          <w:t>Office 365 Developer</w:t>
        </w:r>
        <w:r w:rsidR="000A3383">
          <w:rPr>
            <w:noProof/>
            <w:webHidden/>
          </w:rPr>
          <w:tab/>
        </w:r>
        <w:r w:rsidR="000A3383">
          <w:rPr>
            <w:noProof/>
            <w:webHidden/>
          </w:rPr>
          <w:fldChar w:fldCharType="begin"/>
        </w:r>
        <w:r w:rsidR="000A3383">
          <w:rPr>
            <w:noProof/>
            <w:webHidden/>
          </w:rPr>
          <w:instrText xml:space="preserve"> PAGEREF _Toc438123656 \h </w:instrText>
        </w:r>
        <w:r w:rsidR="000A3383">
          <w:rPr>
            <w:noProof/>
            <w:webHidden/>
          </w:rPr>
        </w:r>
        <w:r w:rsidR="000A3383">
          <w:rPr>
            <w:noProof/>
            <w:webHidden/>
          </w:rPr>
          <w:fldChar w:fldCharType="separate"/>
        </w:r>
        <w:r w:rsidR="000A3383">
          <w:rPr>
            <w:noProof/>
            <w:webHidden/>
          </w:rPr>
          <w:t>25</w:t>
        </w:r>
        <w:r w:rsidR="000A3383">
          <w:rPr>
            <w:noProof/>
            <w:webHidden/>
          </w:rPr>
          <w:fldChar w:fldCharType="end"/>
        </w:r>
      </w:hyperlink>
    </w:p>
    <w:p w14:paraId="25FFFE84" w14:textId="68610AC2" w:rsidR="000A3383" w:rsidRDefault="0012518E">
      <w:pPr>
        <w:pStyle w:val="TOC4"/>
        <w:rPr>
          <w:rFonts w:eastAsiaTheme="minorEastAsia"/>
          <w:smallCaps w:val="0"/>
          <w:noProof/>
          <w:sz w:val="22"/>
          <w:lang w:val="en-US" w:eastAsia="zh-CN" w:bidi="ar-SA"/>
        </w:rPr>
      </w:pPr>
      <w:hyperlink w:anchor="_Toc438123657" w:history="1">
        <w:r w:rsidR="000A3383" w:rsidRPr="00A37A42">
          <w:rPr>
            <w:rStyle w:val="Hyperlink"/>
            <w:noProof/>
          </w:rPr>
          <w:t>Power BI Pro</w:t>
        </w:r>
        <w:r w:rsidR="000A3383">
          <w:rPr>
            <w:noProof/>
            <w:webHidden/>
          </w:rPr>
          <w:tab/>
        </w:r>
        <w:r w:rsidR="000A3383">
          <w:rPr>
            <w:noProof/>
            <w:webHidden/>
          </w:rPr>
          <w:fldChar w:fldCharType="begin"/>
        </w:r>
        <w:r w:rsidR="000A3383">
          <w:rPr>
            <w:noProof/>
            <w:webHidden/>
          </w:rPr>
          <w:instrText xml:space="preserve"> PAGEREF _Toc438123657 \h </w:instrText>
        </w:r>
        <w:r w:rsidR="000A3383">
          <w:rPr>
            <w:noProof/>
            <w:webHidden/>
          </w:rPr>
        </w:r>
        <w:r w:rsidR="000A3383">
          <w:rPr>
            <w:noProof/>
            <w:webHidden/>
          </w:rPr>
          <w:fldChar w:fldCharType="separate"/>
        </w:r>
        <w:r w:rsidR="000A3383">
          <w:rPr>
            <w:noProof/>
            <w:webHidden/>
          </w:rPr>
          <w:t>25</w:t>
        </w:r>
        <w:r w:rsidR="000A3383">
          <w:rPr>
            <w:noProof/>
            <w:webHidden/>
          </w:rPr>
          <w:fldChar w:fldCharType="end"/>
        </w:r>
      </w:hyperlink>
    </w:p>
    <w:p w14:paraId="68D3C52C" w14:textId="3E770EBE" w:rsidR="000A3383" w:rsidRDefault="0012518E">
      <w:pPr>
        <w:pStyle w:val="TOC4"/>
        <w:rPr>
          <w:rFonts w:eastAsiaTheme="minorEastAsia"/>
          <w:smallCaps w:val="0"/>
          <w:noProof/>
          <w:sz w:val="22"/>
          <w:lang w:val="en-US" w:eastAsia="zh-CN" w:bidi="ar-SA"/>
        </w:rPr>
      </w:pPr>
      <w:hyperlink w:anchor="_Toc438123658" w:history="1">
        <w:r w:rsidR="000A3383" w:rsidRPr="00A37A42">
          <w:rPr>
            <w:rStyle w:val="Hyperlink"/>
            <w:noProof/>
          </w:rPr>
          <w:t>System Center Endpoint Protection</w:t>
        </w:r>
        <w:r w:rsidR="000A3383">
          <w:rPr>
            <w:noProof/>
            <w:webHidden/>
          </w:rPr>
          <w:tab/>
        </w:r>
        <w:r w:rsidR="000A3383">
          <w:rPr>
            <w:noProof/>
            <w:webHidden/>
          </w:rPr>
          <w:fldChar w:fldCharType="begin"/>
        </w:r>
        <w:r w:rsidR="000A3383">
          <w:rPr>
            <w:noProof/>
            <w:webHidden/>
          </w:rPr>
          <w:instrText xml:space="preserve"> PAGEREF _Toc438123658 \h </w:instrText>
        </w:r>
        <w:r w:rsidR="000A3383">
          <w:rPr>
            <w:noProof/>
            <w:webHidden/>
          </w:rPr>
        </w:r>
        <w:r w:rsidR="000A3383">
          <w:rPr>
            <w:noProof/>
            <w:webHidden/>
          </w:rPr>
          <w:fldChar w:fldCharType="separate"/>
        </w:r>
        <w:r w:rsidR="000A3383">
          <w:rPr>
            <w:noProof/>
            <w:webHidden/>
          </w:rPr>
          <w:t>25</w:t>
        </w:r>
        <w:r w:rsidR="000A3383">
          <w:rPr>
            <w:noProof/>
            <w:webHidden/>
          </w:rPr>
          <w:fldChar w:fldCharType="end"/>
        </w:r>
      </w:hyperlink>
    </w:p>
    <w:p w14:paraId="1F40242B" w14:textId="4F78925E" w:rsidR="000A3383" w:rsidRDefault="0012518E">
      <w:pPr>
        <w:pStyle w:val="TOC4"/>
        <w:rPr>
          <w:rFonts w:eastAsiaTheme="minorEastAsia"/>
          <w:smallCaps w:val="0"/>
          <w:noProof/>
          <w:sz w:val="22"/>
          <w:lang w:val="en-US" w:eastAsia="zh-CN" w:bidi="ar-SA"/>
        </w:rPr>
      </w:pPr>
      <w:hyperlink w:anchor="_Toc438123659" w:history="1">
        <w:r w:rsidR="000A3383" w:rsidRPr="00A37A42">
          <w:rPr>
            <w:rStyle w:val="Hyperlink"/>
            <w:noProof/>
          </w:rPr>
          <w:t>Rozhraní Translator API</w:t>
        </w:r>
        <w:r w:rsidR="000A3383">
          <w:rPr>
            <w:noProof/>
            <w:webHidden/>
          </w:rPr>
          <w:tab/>
        </w:r>
        <w:r w:rsidR="000A3383">
          <w:rPr>
            <w:noProof/>
            <w:webHidden/>
          </w:rPr>
          <w:fldChar w:fldCharType="begin"/>
        </w:r>
        <w:r w:rsidR="000A3383">
          <w:rPr>
            <w:noProof/>
            <w:webHidden/>
          </w:rPr>
          <w:instrText xml:space="preserve"> PAGEREF _Toc438123659 \h </w:instrText>
        </w:r>
        <w:r w:rsidR="000A3383">
          <w:rPr>
            <w:noProof/>
            <w:webHidden/>
          </w:rPr>
        </w:r>
        <w:r w:rsidR="000A3383">
          <w:rPr>
            <w:noProof/>
            <w:webHidden/>
          </w:rPr>
          <w:fldChar w:fldCharType="separate"/>
        </w:r>
        <w:r w:rsidR="000A3383">
          <w:rPr>
            <w:noProof/>
            <w:webHidden/>
          </w:rPr>
          <w:t>26</w:t>
        </w:r>
        <w:r w:rsidR="000A3383">
          <w:rPr>
            <w:noProof/>
            <w:webHidden/>
          </w:rPr>
          <w:fldChar w:fldCharType="end"/>
        </w:r>
      </w:hyperlink>
    </w:p>
    <w:p w14:paraId="7AB850C5" w14:textId="71A3091C" w:rsidR="000A3383" w:rsidRDefault="0012518E">
      <w:pPr>
        <w:pStyle w:val="TOC4"/>
        <w:rPr>
          <w:rFonts w:eastAsiaTheme="minorEastAsia"/>
          <w:smallCaps w:val="0"/>
          <w:noProof/>
          <w:sz w:val="22"/>
          <w:lang w:val="en-US" w:eastAsia="zh-CN" w:bidi="ar-SA"/>
        </w:rPr>
      </w:pPr>
      <w:hyperlink w:anchor="_Toc438123660" w:history="1">
        <w:r w:rsidR="000A3383" w:rsidRPr="00A37A42">
          <w:rPr>
            <w:rStyle w:val="Hyperlink"/>
            <w:noProof/>
          </w:rPr>
          <w:t>Yammer Enterprise</w:t>
        </w:r>
        <w:r w:rsidR="000A3383">
          <w:rPr>
            <w:noProof/>
            <w:webHidden/>
          </w:rPr>
          <w:tab/>
        </w:r>
        <w:r w:rsidR="000A3383">
          <w:rPr>
            <w:noProof/>
            <w:webHidden/>
          </w:rPr>
          <w:fldChar w:fldCharType="begin"/>
        </w:r>
        <w:r w:rsidR="000A3383">
          <w:rPr>
            <w:noProof/>
            <w:webHidden/>
          </w:rPr>
          <w:instrText xml:space="preserve"> PAGEREF _Toc438123660 \h </w:instrText>
        </w:r>
        <w:r w:rsidR="000A3383">
          <w:rPr>
            <w:noProof/>
            <w:webHidden/>
          </w:rPr>
        </w:r>
        <w:r w:rsidR="000A3383">
          <w:rPr>
            <w:noProof/>
            <w:webHidden/>
          </w:rPr>
          <w:fldChar w:fldCharType="separate"/>
        </w:r>
        <w:r w:rsidR="000A3383">
          <w:rPr>
            <w:noProof/>
            <w:webHidden/>
          </w:rPr>
          <w:t>26</w:t>
        </w:r>
        <w:r w:rsidR="000A3383">
          <w:rPr>
            <w:noProof/>
            <w:webHidden/>
          </w:rPr>
          <w:fldChar w:fldCharType="end"/>
        </w:r>
      </w:hyperlink>
    </w:p>
    <w:p w14:paraId="0BFF9CE4" w14:textId="13C35DCB" w:rsidR="000A3383" w:rsidRDefault="0012518E">
      <w:pPr>
        <w:pStyle w:val="TOC1"/>
        <w:tabs>
          <w:tab w:val="right" w:leader="dot" w:pos="5030"/>
        </w:tabs>
        <w:rPr>
          <w:rFonts w:eastAsiaTheme="minorEastAsia"/>
          <w:b w:val="0"/>
          <w:caps w:val="0"/>
          <w:noProof/>
          <w:sz w:val="22"/>
          <w:lang w:val="en-US" w:eastAsia="zh-CN" w:bidi="ar-SA"/>
        </w:rPr>
      </w:pPr>
      <w:hyperlink w:anchor="_Toc438123661" w:history="1">
        <w:r w:rsidR="000A3383" w:rsidRPr="00A37A42">
          <w:rPr>
            <w:rStyle w:val="Hyperlink"/>
            <w:noProof/>
          </w:rPr>
          <w:t>Příloha 1 – Sdělení</w:t>
        </w:r>
        <w:r w:rsidR="000A3383">
          <w:rPr>
            <w:noProof/>
            <w:webHidden/>
          </w:rPr>
          <w:tab/>
        </w:r>
        <w:r w:rsidR="000A3383">
          <w:rPr>
            <w:noProof/>
            <w:webHidden/>
          </w:rPr>
          <w:fldChar w:fldCharType="begin"/>
        </w:r>
        <w:r w:rsidR="000A3383">
          <w:rPr>
            <w:noProof/>
            <w:webHidden/>
          </w:rPr>
          <w:instrText xml:space="preserve"> PAGEREF _Toc438123661 \h </w:instrText>
        </w:r>
        <w:r w:rsidR="000A3383">
          <w:rPr>
            <w:noProof/>
            <w:webHidden/>
          </w:rPr>
        </w:r>
        <w:r w:rsidR="000A3383">
          <w:rPr>
            <w:noProof/>
            <w:webHidden/>
          </w:rPr>
          <w:fldChar w:fldCharType="separate"/>
        </w:r>
        <w:r w:rsidR="000A3383">
          <w:rPr>
            <w:noProof/>
            <w:webHidden/>
          </w:rPr>
          <w:t>27</w:t>
        </w:r>
        <w:r w:rsidR="000A3383">
          <w:rPr>
            <w:noProof/>
            <w:webHidden/>
          </w:rPr>
          <w:fldChar w:fldCharType="end"/>
        </w:r>
      </w:hyperlink>
    </w:p>
    <w:p w14:paraId="68328C1A" w14:textId="1A285F52" w:rsidR="000A3383" w:rsidRDefault="0012518E">
      <w:pPr>
        <w:pStyle w:val="TOC3"/>
        <w:tabs>
          <w:tab w:val="right" w:leader="dot" w:pos="5030"/>
        </w:tabs>
        <w:rPr>
          <w:rFonts w:eastAsiaTheme="minorEastAsia"/>
          <w:smallCaps w:val="0"/>
          <w:noProof/>
          <w:sz w:val="22"/>
          <w:lang w:val="en-US" w:eastAsia="zh-CN" w:bidi="ar-SA"/>
        </w:rPr>
      </w:pPr>
      <w:hyperlink w:anchor="_Toc438123662" w:history="1">
        <w:r w:rsidR="000A3383" w:rsidRPr="00A37A42">
          <w:rPr>
            <w:rStyle w:val="Hyperlink"/>
            <w:noProof/>
          </w:rPr>
          <w:t>Bing Maps</w:t>
        </w:r>
        <w:r w:rsidR="000A3383">
          <w:rPr>
            <w:noProof/>
            <w:webHidden/>
          </w:rPr>
          <w:tab/>
        </w:r>
        <w:r w:rsidR="000A3383">
          <w:rPr>
            <w:noProof/>
            <w:webHidden/>
          </w:rPr>
          <w:fldChar w:fldCharType="begin"/>
        </w:r>
        <w:r w:rsidR="000A3383">
          <w:rPr>
            <w:noProof/>
            <w:webHidden/>
          </w:rPr>
          <w:instrText xml:space="preserve"> PAGEREF _Toc438123662 \h </w:instrText>
        </w:r>
        <w:r w:rsidR="000A3383">
          <w:rPr>
            <w:noProof/>
            <w:webHidden/>
          </w:rPr>
        </w:r>
        <w:r w:rsidR="000A3383">
          <w:rPr>
            <w:noProof/>
            <w:webHidden/>
          </w:rPr>
          <w:fldChar w:fldCharType="separate"/>
        </w:r>
        <w:r w:rsidR="000A3383">
          <w:rPr>
            <w:noProof/>
            <w:webHidden/>
          </w:rPr>
          <w:t>27</w:t>
        </w:r>
        <w:r w:rsidR="000A3383">
          <w:rPr>
            <w:noProof/>
            <w:webHidden/>
          </w:rPr>
          <w:fldChar w:fldCharType="end"/>
        </w:r>
      </w:hyperlink>
    </w:p>
    <w:p w14:paraId="7635A0E7" w14:textId="52F210C7" w:rsidR="000A3383" w:rsidRDefault="0012518E">
      <w:pPr>
        <w:pStyle w:val="TOC3"/>
        <w:tabs>
          <w:tab w:val="right" w:leader="dot" w:pos="5030"/>
        </w:tabs>
        <w:rPr>
          <w:rFonts w:eastAsiaTheme="minorEastAsia"/>
          <w:smallCaps w:val="0"/>
          <w:noProof/>
          <w:sz w:val="22"/>
          <w:lang w:val="en-US" w:eastAsia="zh-CN" w:bidi="ar-SA"/>
        </w:rPr>
      </w:pPr>
      <w:hyperlink w:anchor="_Toc438123663" w:history="1">
        <w:r w:rsidR="000A3383" w:rsidRPr="00A37A42">
          <w:rPr>
            <w:rStyle w:val="Hyperlink"/>
            <w:noProof/>
          </w:rPr>
          <w:t>Odborné služby</w:t>
        </w:r>
        <w:r w:rsidR="000A3383">
          <w:rPr>
            <w:noProof/>
            <w:webHidden/>
          </w:rPr>
          <w:tab/>
        </w:r>
        <w:r w:rsidR="000A3383">
          <w:rPr>
            <w:noProof/>
            <w:webHidden/>
          </w:rPr>
          <w:fldChar w:fldCharType="begin"/>
        </w:r>
        <w:r w:rsidR="000A3383">
          <w:rPr>
            <w:noProof/>
            <w:webHidden/>
          </w:rPr>
          <w:instrText xml:space="preserve"> PAGEREF _Toc438123663 \h </w:instrText>
        </w:r>
        <w:r w:rsidR="000A3383">
          <w:rPr>
            <w:noProof/>
            <w:webHidden/>
          </w:rPr>
        </w:r>
        <w:r w:rsidR="000A3383">
          <w:rPr>
            <w:noProof/>
            <w:webHidden/>
          </w:rPr>
          <w:fldChar w:fldCharType="separate"/>
        </w:r>
        <w:r w:rsidR="000A3383">
          <w:rPr>
            <w:noProof/>
            <w:webHidden/>
          </w:rPr>
          <w:t>27</w:t>
        </w:r>
        <w:r w:rsidR="000A3383">
          <w:rPr>
            <w:noProof/>
            <w:webHidden/>
          </w:rPr>
          <w:fldChar w:fldCharType="end"/>
        </w:r>
      </w:hyperlink>
    </w:p>
    <w:p w14:paraId="026AA77F" w14:textId="5EE50E2F" w:rsidR="000A3383" w:rsidRDefault="0012518E">
      <w:pPr>
        <w:pStyle w:val="TOC3"/>
        <w:tabs>
          <w:tab w:val="right" w:leader="dot" w:pos="5030"/>
        </w:tabs>
        <w:rPr>
          <w:rFonts w:eastAsiaTheme="minorEastAsia"/>
          <w:smallCaps w:val="0"/>
          <w:noProof/>
          <w:sz w:val="22"/>
          <w:lang w:val="en-US" w:eastAsia="zh-CN" w:bidi="ar-SA"/>
        </w:rPr>
      </w:pPr>
      <w:hyperlink w:anchor="_Toc438123664" w:history="1">
        <w:r w:rsidR="000A3383" w:rsidRPr="00A37A42">
          <w:rPr>
            <w:rStyle w:val="Hyperlink"/>
            <w:noProof/>
          </w:rPr>
          <w:t>Sdělení k vizuálnímu standardu H.264/AVC, video standardu VC-1, vizuálnímu standardu MPEG-4 a video standardu MPEG-2</w:t>
        </w:r>
        <w:r w:rsidR="000A3383">
          <w:rPr>
            <w:noProof/>
            <w:webHidden/>
          </w:rPr>
          <w:tab/>
        </w:r>
        <w:r w:rsidR="000A3383">
          <w:rPr>
            <w:noProof/>
            <w:webHidden/>
          </w:rPr>
          <w:fldChar w:fldCharType="begin"/>
        </w:r>
        <w:r w:rsidR="000A3383">
          <w:rPr>
            <w:noProof/>
            <w:webHidden/>
          </w:rPr>
          <w:instrText xml:space="preserve"> PAGEREF _Toc438123664 \h </w:instrText>
        </w:r>
        <w:r w:rsidR="000A3383">
          <w:rPr>
            <w:noProof/>
            <w:webHidden/>
          </w:rPr>
        </w:r>
        <w:r w:rsidR="000A3383">
          <w:rPr>
            <w:noProof/>
            <w:webHidden/>
          </w:rPr>
          <w:fldChar w:fldCharType="separate"/>
        </w:r>
        <w:r w:rsidR="000A3383">
          <w:rPr>
            <w:noProof/>
            <w:webHidden/>
          </w:rPr>
          <w:t>28</w:t>
        </w:r>
        <w:r w:rsidR="000A3383">
          <w:rPr>
            <w:noProof/>
            <w:webHidden/>
          </w:rPr>
          <w:fldChar w:fldCharType="end"/>
        </w:r>
      </w:hyperlink>
    </w:p>
    <w:p w14:paraId="50A86410" w14:textId="4D830D2C" w:rsidR="000A3383" w:rsidRDefault="0012518E">
      <w:pPr>
        <w:pStyle w:val="TOC1"/>
        <w:tabs>
          <w:tab w:val="right" w:leader="dot" w:pos="5030"/>
        </w:tabs>
        <w:rPr>
          <w:rFonts w:eastAsiaTheme="minorEastAsia"/>
          <w:b w:val="0"/>
          <w:caps w:val="0"/>
          <w:noProof/>
          <w:sz w:val="22"/>
          <w:lang w:val="en-US" w:eastAsia="zh-CN" w:bidi="ar-SA"/>
        </w:rPr>
      </w:pPr>
      <w:hyperlink w:anchor="_Toc438123665" w:history="1">
        <w:r w:rsidR="000A3383" w:rsidRPr="00A37A42">
          <w:rPr>
            <w:rStyle w:val="Hyperlink"/>
            <w:noProof/>
          </w:rPr>
          <w:t>Příloha 2 – Sady licencí na odběr</w:t>
        </w:r>
        <w:r w:rsidR="000A3383">
          <w:rPr>
            <w:noProof/>
            <w:webHidden/>
          </w:rPr>
          <w:tab/>
        </w:r>
        <w:r w:rsidR="000A3383">
          <w:rPr>
            <w:noProof/>
            <w:webHidden/>
          </w:rPr>
          <w:fldChar w:fldCharType="begin"/>
        </w:r>
        <w:r w:rsidR="000A3383">
          <w:rPr>
            <w:noProof/>
            <w:webHidden/>
          </w:rPr>
          <w:instrText xml:space="preserve"> PAGEREF _Toc438123665 \h </w:instrText>
        </w:r>
        <w:r w:rsidR="000A3383">
          <w:rPr>
            <w:noProof/>
            <w:webHidden/>
          </w:rPr>
        </w:r>
        <w:r w:rsidR="000A3383">
          <w:rPr>
            <w:noProof/>
            <w:webHidden/>
          </w:rPr>
          <w:fldChar w:fldCharType="separate"/>
        </w:r>
        <w:r w:rsidR="000A3383">
          <w:rPr>
            <w:noProof/>
            <w:webHidden/>
          </w:rPr>
          <w:t>29</w:t>
        </w:r>
        <w:r w:rsidR="000A3383">
          <w:rPr>
            <w:noProof/>
            <w:webHidden/>
          </w:rPr>
          <w:fldChar w:fldCharType="end"/>
        </w:r>
      </w:hyperlink>
    </w:p>
    <w:p w14:paraId="6713AB1B" w14:textId="1A47A39C" w:rsidR="000A3383" w:rsidRDefault="0012518E">
      <w:pPr>
        <w:pStyle w:val="TOC1"/>
        <w:tabs>
          <w:tab w:val="right" w:leader="dot" w:pos="5030"/>
        </w:tabs>
        <w:rPr>
          <w:rFonts w:eastAsiaTheme="minorEastAsia"/>
          <w:b w:val="0"/>
          <w:caps w:val="0"/>
          <w:noProof/>
          <w:sz w:val="22"/>
          <w:lang w:val="en-US" w:eastAsia="zh-CN" w:bidi="ar-SA"/>
        </w:rPr>
      </w:pPr>
      <w:hyperlink w:anchor="_Toc438123666" w:history="1">
        <w:r w:rsidR="000A3383" w:rsidRPr="00A37A42">
          <w:rPr>
            <w:rStyle w:val="Hyperlink"/>
            <w:noProof/>
          </w:rPr>
          <w:t>Příloha 3 – Standardní smluvní doložky (zpracovatelé)</w:t>
        </w:r>
        <w:r w:rsidR="000A3383">
          <w:rPr>
            <w:noProof/>
            <w:webHidden/>
          </w:rPr>
          <w:tab/>
        </w:r>
        <w:r w:rsidR="000A3383">
          <w:rPr>
            <w:noProof/>
            <w:webHidden/>
          </w:rPr>
          <w:fldChar w:fldCharType="begin"/>
        </w:r>
        <w:r w:rsidR="000A3383">
          <w:rPr>
            <w:noProof/>
            <w:webHidden/>
          </w:rPr>
          <w:instrText xml:space="preserve"> PAGEREF _Toc438123666 \h </w:instrText>
        </w:r>
        <w:r w:rsidR="000A3383">
          <w:rPr>
            <w:noProof/>
            <w:webHidden/>
          </w:rPr>
        </w:r>
        <w:r w:rsidR="000A3383">
          <w:rPr>
            <w:noProof/>
            <w:webHidden/>
          </w:rPr>
          <w:fldChar w:fldCharType="separate"/>
        </w:r>
        <w:r w:rsidR="000A3383">
          <w:rPr>
            <w:noProof/>
            <w:webHidden/>
          </w:rPr>
          <w:t>31</w:t>
        </w:r>
        <w:r w:rsidR="000A3383">
          <w:rPr>
            <w:noProof/>
            <w:webHidden/>
          </w:rPr>
          <w:fldChar w:fldCharType="end"/>
        </w:r>
      </w:hyperlink>
    </w:p>
    <w:p w14:paraId="092C9288" w14:textId="42572D5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38123592"/>
      <w:r>
        <w:lastRenderedPageBreak/>
        <w:t>Úvod</w:t>
      </w:r>
      <w:bookmarkEnd w:id="2"/>
      <w:bookmarkEnd w:id="3"/>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4" w:name="_Toc438123593"/>
      <w:r w:rsidRPr="007354C3">
        <w:rPr>
          <w:lang w:val="cs-CZ"/>
        </w:rPr>
        <w:t>Předchozí verze</w:t>
      </w:r>
      <w:bookmarkEnd w:id="4"/>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01A20657" w14:textId="77777777" w:rsidR="007A53ED" w:rsidRPr="001F2450" w:rsidRDefault="007A53ED" w:rsidP="00451FFC">
      <w:pPr>
        <w:pStyle w:val="ProductList-Offering1Heading"/>
      </w:pPr>
      <w:bookmarkStart w:id="5" w:name="_Toc417892041"/>
      <w:bookmarkStart w:id="6" w:name="_Toc412644871"/>
      <w:bookmarkStart w:id="7" w:name="_Toc438123594"/>
      <w:bookmarkStart w:id="8" w:name="_Toc378147615"/>
      <w:bookmarkStart w:id="9" w:name="_Toc378151517"/>
      <w:bookmarkStart w:id="10" w:name="_Toc379797094"/>
      <w:bookmarkStart w:id="11" w:name="_Toc380513120"/>
      <w:bookmarkStart w:id="12" w:name="_Toc380655159"/>
      <w:bookmarkStart w:id="13" w:name="_Toc383415077"/>
      <w:r w:rsidRPr="001F2450">
        <w:t>Objasnění a přehled změn</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7A53ED" w:rsidRPr="001F2450" w14:paraId="08440E86" w14:textId="77777777" w:rsidTr="007A53ED">
        <w:trPr>
          <w:tblHeader/>
        </w:trPr>
        <w:tc>
          <w:tcPr>
            <w:tcW w:w="5400" w:type="dxa"/>
            <w:shd w:val="clear" w:color="auto" w:fill="0072C6"/>
          </w:tcPr>
          <w:p w14:paraId="3FD9FA5E" w14:textId="77777777" w:rsidR="007A53ED" w:rsidRPr="001F2450" w:rsidRDefault="007A53ED" w:rsidP="0052785A">
            <w:pPr>
              <w:pStyle w:val="ProductList-Body"/>
              <w:spacing w:before="20" w:after="20"/>
              <w:rPr>
                <w:color w:val="FFFFFF" w:themeColor="background1"/>
              </w:rPr>
            </w:pPr>
            <w:r w:rsidRPr="001F2450">
              <w:rPr>
                <w:color w:val="FFFFFF" w:themeColor="background1"/>
              </w:rPr>
              <w:t>Přidání</w:t>
            </w:r>
          </w:p>
        </w:tc>
        <w:tc>
          <w:tcPr>
            <w:tcW w:w="5400" w:type="dxa"/>
            <w:shd w:val="clear" w:color="auto" w:fill="0072C6"/>
          </w:tcPr>
          <w:p w14:paraId="2866BBEC" w14:textId="77777777" w:rsidR="007A53ED" w:rsidRPr="001F2450" w:rsidRDefault="007A53ED" w:rsidP="0052785A">
            <w:pPr>
              <w:pStyle w:val="ProductList-Body"/>
              <w:spacing w:before="20" w:after="20"/>
              <w:rPr>
                <w:color w:val="FFFFFF" w:themeColor="background1"/>
              </w:rPr>
            </w:pPr>
            <w:r w:rsidRPr="001F2450">
              <w:rPr>
                <w:color w:val="FFFFFF" w:themeColor="background1"/>
              </w:rPr>
              <w:t>Odstranění</w:t>
            </w:r>
          </w:p>
        </w:tc>
      </w:tr>
      <w:tr w:rsidR="007354C3" w:rsidRPr="001F2450" w14:paraId="4A1D4362" w14:textId="77777777" w:rsidTr="007A53ED">
        <w:tc>
          <w:tcPr>
            <w:tcW w:w="5400" w:type="dxa"/>
          </w:tcPr>
          <w:p w14:paraId="35EDF097" w14:textId="7626F57D" w:rsidR="007354C3" w:rsidRPr="001F2450" w:rsidRDefault="007354C3" w:rsidP="007354C3">
            <w:pPr>
              <w:pStyle w:val="ProductList-Body"/>
            </w:pPr>
            <w:r>
              <w:t>Microsoft MultiFactor Authentication</w:t>
            </w:r>
          </w:p>
        </w:tc>
        <w:tc>
          <w:tcPr>
            <w:tcW w:w="5400" w:type="dxa"/>
          </w:tcPr>
          <w:p w14:paraId="04339665" w14:textId="77777777" w:rsidR="007354C3" w:rsidRPr="001F2450" w:rsidRDefault="007354C3" w:rsidP="007354C3">
            <w:pPr>
              <w:pStyle w:val="ProductList-Body"/>
            </w:pPr>
          </w:p>
        </w:tc>
      </w:tr>
    </w:tbl>
    <w:p w14:paraId="5FAEE443" w14:textId="77777777" w:rsidR="007A53ED" w:rsidRPr="001F2450" w:rsidRDefault="007A53ED" w:rsidP="007A53ED">
      <w:pPr>
        <w:pStyle w:val="ProductList-Body"/>
      </w:pPr>
    </w:p>
    <w:p w14:paraId="0791B5FC" w14:textId="77777777" w:rsidR="007354C3" w:rsidRPr="007F0A21" w:rsidRDefault="007354C3" w:rsidP="007354C3">
      <w:pPr>
        <w:pStyle w:val="ProductList-Body"/>
        <w:tabs>
          <w:tab w:val="left" w:pos="360"/>
        </w:tabs>
      </w:pPr>
      <w:r>
        <w:rPr>
          <w:b/>
          <w:color w:val="00188F"/>
        </w:rPr>
        <w:t>Podmínky ochrany osobních údajů a zabezpečení</w:t>
      </w:r>
    </w:p>
    <w:p w14:paraId="7BFF3279" w14:textId="77777777" w:rsidR="007354C3" w:rsidRPr="007F0A21" w:rsidRDefault="0012518E" w:rsidP="007354C3">
      <w:pPr>
        <w:pStyle w:val="ProductList-Body"/>
        <w:tabs>
          <w:tab w:val="left" w:pos="360"/>
        </w:tabs>
      </w:pPr>
      <w:hyperlink w:anchor="LocationofDataProcessing" w:history="1">
        <w:r w:rsidR="007354C3">
          <w:rPr>
            <w:rStyle w:val="Hyperlink"/>
          </w:rPr>
          <w:t>Místo zpracování dat</w:t>
        </w:r>
      </w:hyperlink>
      <w:r w:rsidR="007354C3">
        <w:t>: Povinnosti společnosti Microsoft ohledně shromažďování, používání, přenosu, uchovávání a dalšího zpracování osobních údajů z Evropského hospodářského prostoru a Švýcarska byly aktualizovány.</w:t>
      </w:r>
    </w:p>
    <w:p w14:paraId="0840596D" w14:textId="77777777" w:rsidR="007354C3" w:rsidRPr="007F0A21" w:rsidRDefault="0012518E" w:rsidP="007354C3">
      <w:pPr>
        <w:pStyle w:val="ProductList-Body"/>
        <w:tabs>
          <w:tab w:val="left" w:pos="360"/>
        </w:tabs>
      </w:pPr>
      <w:hyperlink w:anchor="DataProcessingTerms" w:history="1">
        <w:r w:rsidR="007354C3">
          <w:rPr>
            <w:rStyle w:val="Hyperlink"/>
          </w:rPr>
          <w:t>Podmínky zpracování dat</w:t>
        </w:r>
      </w:hyperlink>
      <w:r w:rsidR="007354C3">
        <w:t>: Definice služeb Office 365 byla aktualizována a nyní zahrnuje služby Delve Analýza, Customer Lockbox a Yammer Enterprise.</w:t>
      </w:r>
    </w:p>
    <w:p w14:paraId="27B35BAD" w14:textId="77777777" w:rsidR="007354C3" w:rsidRPr="007F0A21" w:rsidRDefault="007354C3" w:rsidP="007354C3">
      <w:pPr>
        <w:pStyle w:val="ProductList-Body"/>
      </w:pPr>
    </w:p>
    <w:p w14:paraId="26D0D4B7" w14:textId="77777777" w:rsidR="007354C3" w:rsidRPr="007F0A21" w:rsidRDefault="007354C3" w:rsidP="007354C3">
      <w:pPr>
        <w:pStyle w:val="ProductList-Body"/>
      </w:pPr>
      <w:r>
        <w:rPr>
          <w:b/>
          <w:color w:val="00188F"/>
        </w:rPr>
        <w:t>Podmínky specifické pro službu online</w:t>
      </w:r>
    </w:p>
    <w:p w14:paraId="347D344B" w14:textId="77777777" w:rsidR="007354C3" w:rsidRPr="007F0A21" w:rsidRDefault="0012518E" w:rsidP="007354C3">
      <w:pPr>
        <w:pStyle w:val="ProductList-Body"/>
      </w:pPr>
      <w:hyperlink w:anchor="MicrosoftAzureServices" w:history="1">
        <w:r w:rsidR="007354C3">
          <w:rPr>
            <w:rStyle w:val="Hyperlink"/>
          </w:rPr>
          <w:t>Služby Microsoft Azure</w:t>
        </w:r>
      </w:hyperlink>
      <w:r w:rsidR="007354C3">
        <w:t>: Byly provedeny aktualizace v poskytování licencí pro software společnosti Microsoft dostupný v rámci služby Microsoft Azure v odstavci „Použití softwaru v rámci služby Microsoft Azure“.</w:t>
      </w:r>
    </w:p>
    <w:p w14:paraId="7256046B" w14:textId="7DE8413F" w:rsidR="009314AF" w:rsidRPr="00C343F6" w:rsidRDefault="0012518E" w:rsidP="007354C3">
      <w:pPr>
        <w:pStyle w:val="ProductList-Body"/>
        <w:tabs>
          <w:tab w:val="left" w:pos="360"/>
        </w:tabs>
      </w:pPr>
      <w:hyperlink w:anchor="Office365Applications" w:history="1">
        <w:r w:rsidR="007354C3">
          <w:rPr>
            <w:rStyle w:val="Hyperlink"/>
          </w:rPr>
          <w:t>Aplikace Office 365</w:t>
        </w:r>
      </w:hyperlink>
      <w:r w:rsidR="007354C3">
        <w:t>: Byly provedeny aktualizace v části „Práva k instalaci a užívání“, které umožňují instalaci a užívání softwaru ve sdílených serverech s oprávněnými partnery cloudu</w:t>
      </w:r>
      <w:r w:rsidR="009314AF">
        <w:t>.</w:t>
      </w:r>
    </w:p>
    <w:p w14:paraId="01F70720" w14:textId="77777777" w:rsidR="009314AF" w:rsidRPr="00585A48" w:rsidRDefault="0012518E"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38123595"/>
      <w:bookmarkEnd w:id="8"/>
      <w:bookmarkEnd w:id="9"/>
      <w:bookmarkEnd w:id="10"/>
      <w:bookmarkEnd w:id="11"/>
      <w:bookmarkEnd w:id="12"/>
      <w:bookmarkEnd w:id="13"/>
      <w:r>
        <w:lastRenderedPageBreak/>
        <w:t>Obecné podmínky</w:t>
      </w:r>
      <w:bookmarkEnd w:id="14"/>
      <w:bookmarkEnd w:id="15"/>
    </w:p>
    <w:p w14:paraId="13E595AA" w14:textId="03E1EAF9" w:rsidR="00730B3A" w:rsidRPr="00690C65" w:rsidRDefault="00730B3A" w:rsidP="00A914BF">
      <w:pPr>
        <w:pStyle w:val="ProductList-Body"/>
      </w:pPr>
      <w:r>
        <w:t xml:space="preserve">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Není-li v </w:t>
      </w:r>
      <w:hyperlink w:anchor="OnlineServiceSpecificTerms" w:history="1">
        <w:r w:rsidR="009B11C7">
          <w:rPr>
            <w:rStyle w:val="Hyperlink"/>
          </w:rPr>
          <w:t>P</w:t>
        </w:r>
        <w:r>
          <w:rPr>
            <w:rStyle w:val="Hyperlink"/>
          </w:rPr>
          <w:t>odmínkách pro konkrétní službu</w:t>
        </w:r>
      </w:hyperlink>
      <w:r>
        <w:t xml:space="preserve"> výslovně uvedeno jinak, je pro každého uživatele, který využívá služby online, vyžadována licence na odběr na základě počtu uživatelů.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38123596"/>
      <w:r>
        <w:t>Definice</w:t>
      </w:r>
      <w:bookmarkEnd w:id="16"/>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38123597"/>
      <w:r>
        <w:t>Aktualizace podmínek služeb online</w:t>
      </w:r>
      <w:bookmarkEnd w:id="17"/>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38123598"/>
      <w:r>
        <w:t>Regulatorní změny a mezinárodní dostupnost</w:t>
      </w:r>
      <w:bookmarkEnd w:id="18"/>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38123599"/>
      <w:r>
        <w:t>Uchování dat</w:t>
      </w:r>
      <w:bookmarkEnd w:id="19"/>
    </w:p>
    <w:p w14:paraId="1645CC39" w14:textId="5E6B6EA9" w:rsidR="00103924" w:rsidRPr="00690C65" w:rsidRDefault="00D92296" w:rsidP="00337870">
      <w:pPr>
        <w:pStyle w:val="ProductList-Body"/>
        <w:spacing w:after="120"/>
      </w:pPr>
      <w:r>
        <w:t>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vaše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38123600"/>
      <w:r>
        <w:t>Užívání softwaru se službou online</w:t>
      </w:r>
      <w:bookmarkEnd w:id="20"/>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lastRenderedPageBreak/>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38123601"/>
      <w:r>
        <w:t>Produkty jiného subjektu než Microsoft</w:t>
      </w:r>
      <w:bookmarkEnd w:id="21"/>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38123602"/>
      <w:r>
        <w:t>Zásady přijatelného užívání</w:t>
      </w:r>
      <w:bookmarkEnd w:id="22"/>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38123603"/>
      <w:r>
        <w:t>Technická omezení</w:t>
      </w:r>
      <w:bookmarkEnd w:id="23"/>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38123604"/>
      <w:r>
        <w:t>Dodržování zákonů</w:t>
      </w:r>
      <w:bookmarkEnd w:id="24"/>
    </w:p>
    <w:p w14:paraId="4AF31B1C" w14:textId="5CECBED5" w:rsidR="00AD5F09" w:rsidRPr="00690C6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 xml:space="preserve">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w:t>
      </w:r>
      <w:r>
        <w:lastRenderedPageBreak/>
        <w:t>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5123C4" w:rsidRDefault="00AF1ACE" w:rsidP="00AF1ACE">
      <w:pPr>
        <w:spacing w:after="0" w:line="240" w:lineRule="auto"/>
        <w:rPr>
          <w:b/>
          <w:color w:val="00188F"/>
          <w:sz w:val="18"/>
        </w:rPr>
      </w:pPr>
      <w:bookmarkStart w:id="25" w:name="ImportExportServices"/>
      <w:r>
        <w:rPr>
          <w:b/>
          <w:color w:val="00188F"/>
          <w:sz w:val="18"/>
        </w:rPr>
        <w:t>Služby importu/exportu</w:t>
      </w:r>
    </w:p>
    <w:bookmarkEnd w:id="25"/>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26" w:name="_Toc438123605"/>
      <w:r>
        <w:t>Elektronická sdělení</w:t>
      </w:r>
      <w:bookmarkEnd w:id="26"/>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38123606"/>
      <w:r>
        <w:t>Změna přiřazení licence</w:t>
      </w:r>
      <w:bookmarkEnd w:id="27"/>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38123607"/>
      <w:r>
        <w:t>Součásti písem</w:t>
      </w:r>
      <w:bookmarkEnd w:id="28"/>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38123608"/>
      <w:r>
        <w:t>Multiplexování</w:t>
      </w:r>
      <w:bookmarkEnd w:id="29"/>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12518E"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38123609"/>
      <w:r>
        <w:lastRenderedPageBreak/>
        <w:t>Podmínky ochrany osobních údajů a zabezpečení</w:t>
      </w:r>
      <w:bookmarkEnd w:id="30"/>
      <w:bookmarkEnd w:id="31"/>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32" w:name="_Toc438123610"/>
      <w:r w:rsidRPr="007354C3">
        <w:rPr>
          <w:lang w:val="cs-CZ"/>
        </w:rPr>
        <w:t>Obecné podmínky ochrany osobních údajů a zabezpečení</w:t>
      </w:r>
      <w:bookmarkEnd w:id="32"/>
    </w:p>
    <w:p w14:paraId="0A292299" w14:textId="77777777" w:rsidR="00F77036" w:rsidRPr="00690C65" w:rsidRDefault="00F77036" w:rsidP="00366C8E">
      <w:pPr>
        <w:pStyle w:val="ProductList-SubSubSectionHeading"/>
        <w:outlineLvl w:val="2"/>
      </w:pPr>
      <w:bookmarkStart w:id="33" w:name="_Toc438123611"/>
      <w:r>
        <w:t>Rozsah</w:t>
      </w:r>
      <w:bookmarkEnd w:id="33"/>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38123612"/>
      <w:r>
        <w:t>Použití zákaznických dat</w:t>
      </w:r>
      <w:bookmarkEnd w:id="34"/>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690C65" w:rsidRDefault="00F77036" w:rsidP="00F77036">
      <w:pPr>
        <w:pStyle w:val="ProductList-Body"/>
      </w:pPr>
    </w:p>
    <w:p w14:paraId="70026F3F" w14:textId="77777777" w:rsidR="00072B78" w:rsidRDefault="00072B78" w:rsidP="00072B78">
      <w:pPr>
        <w:pStyle w:val="ProductList-SubSubSectionHeading"/>
        <w:outlineLvl w:val="2"/>
      </w:pPr>
      <w:bookmarkStart w:id="35" w:name="_Toc423959220"/>
      <w:bookmarkStart w:id="36" w:name="_Toc417892060"/>
      <w:bookmarkStart w:id="37" w:name="_Toc438123613"/>
      <w:r>
        <w:t>Zveřejnění zákaznických dat</w:t>
      </w:r>
      <w:bookmarkEnd w:id="35"/>
      <w:bookmarkEnd w:id="36"/>
      <w:bookmarkEnd w:id="37"/>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8" w:name="_Toc438123614"/>
      <w:r>
        <w:t>Vzdělávací instituce</w:t>
      </w:r>
      <w:bookmarkEnd w:id="38"/>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Default="00F77036" w:rsidP="00F77036">
      <w:pPr>
        <w:pStyle w:val="ProductList-Body"/>
      </w:pPr>
    </w:p>
    <w:p w14:paraId="56E862E4" w14:textId="77777777" w:rsidR="00072B78" w:rsidRPr="000D77F3" w:rsidRDefault="00072B78" w:rsidP="00072B78">
      <w:pPr>
        <w:pStyle w:val="ProductList-SubSubSectionHeading"/>
      </w:pPr>
      <w:bookmarkStart w:id="39" w:name="_Toc423959222"/>
      <w:bookmarkStart w:id="40" w:name="_Toc438123615"/>
      <w:bookmarkStart w:id="41" w:name="_Toc417892062"/>
      <w:bookmarkStart w:id="42" w:name="HIPAA"/>
      <w:r>
        <w:t>Komerční spolupracovník HIPAA</w:t>
      </w:r>
      <w:bookmarkEnd w:id="39"/>
      <w:bookmarkEnd w:id="40"/>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lastRenderedPageBreak/>
        <w:t>pokud má zákazník více multilicenčních smluv, pak multilicenční smlouvu, na kterou se odstoupení vztahuje.</w:t>
      </w:r>
    </w:p>
    <w:bookmarkEnd w:id="41"/>
    <w:bookmarkEnd w:id="42"/>
    <w:p w14:paraId="027A20F7" w14:textId="77777777" w:rsidR="007A53ED" w:rsidRPr="00690C65" w:rsidRDefault="007A53ED" w:rsidP="00F77036">
      <w:pPr>
        <w:pStyle w:val="ProductList-Body"/>
      </w:pPr>
    </w:p>
    <w:p w14:paraId="02205ABD" w14:textId="77777777" w:rsidR="00F77036" w:rsidRPr="00690C65" w:rsidRDefault="00F77036" w:rsidP="00366C8E">
      <w:pPr>
        <w:pStyle w:val="ProductList-SubSubSectionHeading"/>
        <w:outlineLvl w:val="2"/>
      </w:pPr>
      <w:bookmarkStart w:id="43" w:name="_Toc438123616"/>
      <w:r>
        <w:t>Zabezpečení</w:t>
      </w:r>
      <w:bookmarkEnd w:id="43"/>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4" w:name="_Toc438123617"/>
      <w:r>
        <w:t>Oznámení incidentu zabezpečení</w:t>
      </w:r>
      <w:bookmarkEnd w:id="44"/>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5" w:name="_Toc438123618"/>
      <w:bookmarkStart w:id="46" w:name="LocationofDataProcessing"/>
      <w:r>
        <w:t>Místo zpracování dat</w:t>
      </w:r>
      <w:bookmarkEnd w:id="45"/>
    </w:p>
    <w:bookmarkEnd w:id="46"/>
    <w:p w14:paraId="6F79E91B" w14:textId="4DC48BD6"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p>
    <w:p w14:paraId="0F49DA8B" w14:textId="77777777" w:rsidR="00F77036" w:rsidRPr="00690C65" w:rsidRDefault="00F77036" w:rsidP="00F77036">
      <w:pPr>
        <w:pStyle w:val="ProductList-Body"/>
      </w:pPr>
    </w:p>
    <w:p w14:paraId="3402603D" w14:textId="77777777" w:rsidR="007A53ED" w:rsidRPr="001F2450" w:rsidRDefault="007A53ED" w:rsidP="007A53ED">
      <w:pPr>
        <w:pStyle w:val="ProductList-SubSubSectionHeading"/>
        <w:outlineLvl w:val="2"/>
      </w:pPr>
      <w:bookmarkStart w:id="47" w:name="_Toc417892066"/>
      <w:bookmarkStart w:id="48" w:name="_Toc412644895"/>
      <w:bookmarkStart w:id="49" w:name="_Toc438123619"/>
      <w:r w:rsidRPr="001F2450">
        <w:t>Předběžné verze</w:t>
      </w:r>
      <w:bookmarkEnd w:id="47"/>
      <w:bookmarkEnd w:id="48"/>
      <w:bookmarkEnd w:id="49"/>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38123620"/>
      <w:r>
        <w:t>Použití dodavatelů</w:t>
      </w:r>
      <w:bookmarkEnd w:id="50"/>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38123621"/>
      <w:r>
        <w:t>Jak kontaktovat společnost Microsoft</w:t>
      </w:r>
      <w:bookmarkEnd w:id="51"/>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Ochrana osobních údajů</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12518E"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52" w:name="DataProcessingTerms"/>
      <w:bookmarkStart w:id="53" w:name="_Toc438123622"/>
      <w:r w:rsidRPr="007354C3">
        <w:rPr>
          <w:lang w:val="cs-CZ"/>
        </w:rPr>
        <w:lastRenderedPageBreak/>
        <w:t>Podmínky zpracování dat</w:t>
      </w:r>
      <w:bookmarkEnd w:id="52"/>
      <w:bookmarkEnd w:id="53"/>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570E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1570EA">
        <w:tc>
          <w:tcPr>
            <w:tcW w:w="2610" w:type="dxa"/>
            <w:vAlign w:val="center"/>
          </w:tcPr>
          <w:p w14:paraId="225F38A5" w14:textId="7AE57064" w:rsidR="00256427" w:rsidRDefault="00CF560D" w:rsidP="00CF560D">
            <w:pPr>
              <w:pStyle w:val="ProductList-Body"/>
            </w:pPr>
            <w:r>
              <w:t xml:space="preserve">Microsoft Dynamics </w:t>
            </w:r>
            <w:r w:rsidR="00072B78">
              <w:t xml:space="preserve">CRM </w:t>
            </w:r>
            <w:r>
              <w:t>Online Services</w:t>
            </w:r>
          </w:p>
        </w:tc>
        <w:tc>
          <w:tcPr>
            <w:tcW w:w="8190" w:type="dxa"/>
          </w:tcPr>
          <w:p w14:paraId="3A0CC844" w14:textId="7941498B" w:rsidR="00256427" w:rsidRDefault="00CF560D" w:rsidP="00840373">
            <w:pPr>
              <w:pStyle w:val="ProductList-Body"/>
            </w:pPr>
            <w:r>
              <w:t>Služby Microsoft Dynamics CRM Online poskytované prostřednictvím multilicenčního programu nebo portálu služeb online společnosti Microsoft, s výjimkou (1) služby Microsoft Dynamics CRM pro podporovaná zařízení, která mimo jiné zahrnuje služby Microsoft Dynamics CRM Online pro tablety anebo smartphony, a (2) jakékoli odděleně navržené služby dostupné společně se službou Microsoft Social Engagement, Parature, from Microsoft, a Microsoft Dynamics Marketing.</w:t>
            </w:r>
          </w:p>
        </w:tc>
      </w:tr>
      <w:tr w:rsidR="009314AF" w14:paraId="0EEF8014" w14:textId="77777777" w:rsidTr="001570EA">
        <w:tc>
          <w:tcPr>
            <w:tcW w:w="2610" w:type="dxa"/>
            <w:vAlign w:val="center"/>
          </w:tcPr>
          <w:p w14:paraId="17E444BC" w14:textId="13C5F072" w:rsidR="009314AF" w:rsidRDefault="009314AF" w:rsidP="009314AF">
            <w:pPr>
              <w:pStyle w:val="ProductList-Body"/>
            </w:pPr>
            <w:r>
              <w:t>Služby Office 365</w:t>
            </w:r>
          </w:p>
        </w:tc>
        <w:tc>
          <w:tcPr>
            <w:tcW w:w="8190" w:type="dxa"/>
          </w:tcPr>
          <w:p w14:paraId="2B2D9666" w14:textId="68AC4087" w:rsidR="009314AF" w:rsidRDefault="00517E90" w:rsidP="009314AF">
            <w:pPr>
              <w:pStyle w:val="ProductList-Body"/>
            </w:pPr>
            <w: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Sway, Office Online, Dvelve Analýza,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r w:rsidR="009314AF">
              <w:t>.</w:t>
            </w:r>
          </w:p>
        </w:tc>
      </w:tr>
      <w:tr w:rsidR="009314AF" w14:paraId="31232290" w14:textId="77777777" w:rsidTr="001570EA">
        <w:tc>
          <w:tcPr>
            <w:tcW w:w="2610" w:type="dxa"/>
            <w:vAlign w:val="center"/>
          </w:tcPr>
          <w:p w14:paraId="792F0442" w14:textId="3602105E" w:rsidR="009314AF" w:rsidRDefault="009314AF" w:rsidP="009314AF">
            <w:pPr>
              <w:pStyle w:val="ProductList-Body"/>
            </w:pPr>
            <w:bookmarkStart w:id="54" w:name="MicrosoftAzureCoreServices"/>
            <w:r>
              <w:t>Služby Microsoft Azure Core</w:t>
            </w:r>
            <w:bookmarkEnd w:id="54"/>
          </w:p>
        </w:tc>
        <w:tc>
          <w:tcPr>
            <w:tcW w:w="8190" w:type="dxa"/>
          </w:tcPr>
          <w:p w14:paraId="1BC35F13" w14:textId="5026671E" w:rsidR="009314AF" w:rsidRDefault="009314AF" w:rsidP="009314AF">
            <w:pPr>
              <w:pStyle w:val="ProductList-Body"/>
            </w:pPr>
            <w:r w:rsidRPr="00076974">
              <w:rPr>
                <w:spacing w:val="-2"/>
              </w:rPr>
              <w:t>Cloudové služby (role webu nebo pracovníka), virtuální počítače (včetně serveru SQL Server), úložiště (objekty BLOB, tabulky, dotazy), virtuální síť, správce provozu, dávka, webové servery, služby BizTalk, mediální služby, mobilní služby, sběrnice, Centrum oznámení, Správce pracovních postupů, Express Route, plánovač, Multi-Factor Authentication, Active Directory, služba správy přístupových práv, databáze SQL a HDInsight.</w:t>
            </w:r>
          </w:p>
        </w:tc>
      </w:tr>
      <w:tr w:rsidR="00256427" w14:paraId="35238467" w14:textId="77777777" w:rsidTr="001570EA">
        <w:tc>
          <w:tcPr>
            <w:tcW w:w="2610" w:type="dxa"/>
            <w:vAlign w:val="center"/>
          </w:tcPr>
          <w:p w14:paraId="2BF1ACCE" w14:textId="035545C0" w:rsidR="00256427" w:rsidRDefault="006E5B74" w:rsidP="006E5B74">
            <w:pPr>
              <w:pStyle w:val="ProductList-Body"/>
            </w:pPr>
            <w:r>
              <w:t>Online služby Microsoft Intune</w:t>
            </w:r>
          </w:p>
        </w:tc>
        <w:tc>
          <w:tcPr>
            <w:tcW w:w="8190" w:type="dxa"/>
          </w:tcPr>
          <w:p w14:paraId="717F210B" w14:textId="2C797371" w:rsidR="00256427" w:rsidRDefault="00256427" w:rsidP="00D92296">
            <w:pPr>
              <w:pStyle w:val="ProductList-Body"/>
            </w:pPr>
            <w:r>
              <w:t>Cloudová část služby Microsoft Intune, například Microsoft Intune Add-on Product, nebo služba správy poskytovaná službou Microsoft Intune, například Mobile Device Management for Office 365.</w:t>
            </w:r>
          </w:p>
        </w:tc>
      </w:tr>
    </w:tbl>
    <w:p w14:paraId="1C3FFDF6" w14:textId="77777777" w:rsidR="000E6ED8" w:rsidRPr="00690C65" w:rsidRDefault="000E6ED8" w:rsidP="00A914BF">
      <w:pPr>
        <w:pStyle w:val="ProductList-Body"/>
      </w:pPr>
    </w:p>
    <w:p w14:paraId="73382B33" w14:textId="77777777" w:rsidR="009314AF" w:rsidRDefault="009314AF" w:rsidP="009314AF">
      <w:pPr>
        <w:pStyle w:val="ProductList-SubSubSectionHeading"/>
        <w:outlineLvl w:val="2"/>
      </w:pPr>
      <w:bookmarkStart w:id="55" w:name="_Toc438123623"/>
      <w:r>
        <w:t>Umístění pro uchování odpočívajících zákaznických dat</w:t>
      </w:r>
      <w:bookmarkEnd w:id="55"/>
    </w:p>
    <w:p w14:paraId="4CDE3C89" w14:textId="77777777" w:rsidR="009314AF" w:rsidRDefault="009314AF" w:rsidP="009314AF">
      <w:pPr>
        <w:pStyle w:val="ProductList-Body"/>
      </w:pPr>
      <w:r>
        <w:t>Společnost Microsoft bude odpočívající zákaznická data uchovávat v určitých hlavních geografických oblastech, a to následovně:</w:t>
      </w:r>
    </w:p>
    <w:p w14:paraId="467DBFAA" w14:textId="04C53B19" w:rsidR="00086F17" w:rsidRPr="00DF798C" w:rsidRDefault="009314AF" w:rsidP="009314AF">
      <w:pPr>
        <w:pStyle w:val="ProductList-Body"/>
        <w:numPr>
          <w:ilvl w:val="0"/>
          <w:numId w:val="6"/>
        </w:numPr>
        <w:ind w:left="450" w:hanging="270"/>
      </w:pPr>
      <w:r>
        <w:rPr>
          <w:b/>
        </w:rPr>
        <w:t>Služby Office 365</w:t>
      </w:r>
      <w:r w:rsidRPr="000078EB">
        <w:rPr>
          <w:b/>
          <w:bCs/>
        </w:rPr>
        <w:t>.</w:t>
      </w:r>
      <w:r>
        <w:t xml:space="preserve"> Pokud zákazník poskytuje svého klienta v Austrálii, Evropské unii, Indii, Japonsku nebo ve Spojených státech amerických (v každé z předchozích oblastí), společnost Microsoft bude následující zákaznická data uchovávat pouze v této oblasti: (1) obsah poštovní schránky služby Exchange Online (tělo e-mailu, položky kalendáře a obsah příloh e-mailu) a (2) obsah serveru SharePoint Online a soubory uložené na daném serveru</w:t>
      </w:r>
      <w:r w:rsidR="00086F17" w:rsidRPr="00DF798C">
        <w:t>.</w:t>
      </w:r>
    </w:p>
    <w:p w14:paraId="612EBA91" w14:textId="01CC26D3" w:rsidR="00086F17" w:rsidRPr="00DF798C" w:rsidRDefault="006E5B74" w:rsidP="00DF798C">
      <w:pPr>
        <w:pStyle w:val="ProductList-Body"/>
        <w:numPr>
          <w:ilvl w:val="0"/>
          <w:numId w:val="6"/>
        </w:numPr>
        <w:ind w:left="450" w:hanging="270"/>
      </w:pPr>
      <w:r w:rsidRPr="00DF798C">
        <w:rPr>
          <w:b/>
        </w:rPr>
        <w:lastRenderedPageBreak/>
        <w:t>Online služby Microsoft Intune</w:t>
      </w:r>
      <w:r w:rsidRPr="00DF798C">
        <w:rPr>
          <w:b/>
          <w:bCs/>
        </w:rPr>
        <w:t>.</w:t>
      </w:r>
      <w:r w:rsidRPr="00DF798C">
        <w:t xml:space="preserve"> Pokud zákazník poskytne účet klienta, Zákazník zvolí příslušnou oblast, kde budou zákaznická </w:t>
      </w:r>
      <w:r w:rsidR="00DF798C" w:rsidRPr="00DF798C">
        <w:t>odpočívající data</w:t>
      </w:r>
      <w:r w:rsidRPr="00DF798C">
        <w:t xml:space="preserve"> uchovávána. Společnost Microsoft zákaznická data nepřenese mimo zákazníkem vybranou oblast, s výjimkou ustanovení v oddíle „Umístění dat“ v Centru zabezpečení Microsoft Intune.</w:t>
      </w:r>
    </w:p>
    <w:p w14:paraId="58B83666" w14:textId="0FFA2813" w:rsidR="00086F17" w:rsidRPr="00DF798C" w:rsidRDefault="00086F17" w:rsidP="00DF798C">
      <w:pPr>
        <w:pStyle w:val="ProductList-Body"/>
        <w:numPr>
          <w:ilvl w:val="0"/>
          <w:numId w:val="6"/>
        </w:numPr>
        <w:ind w:left="450" w:hanging="270"/>
      </w:pPr>
      <w:r w:rsidRPr="00DF798C">
        <w:rPr>
          <w:b/>
        </w:rPr>
        <w:t>Služby Microsoft Azure Core</w:t>
      </w:r>
      <w:r w:rsidRPr="00DF798C">
        <w:rPr>
          <w:b/>
          <w:bCs/>
        </w:rPr>
        <w:t xml:space="preserve">. </w:t>
      </w:r>
      <w:r w:rsidRPr="00DF798C">
        <w:t xml:space="preserve">Pokud zákazník konfiguruje konkrétní službu pro nasazení v rámci určité oblasti, společnost Microsoft bude pro danou službu následující zákaznická </w:t>
      </w:r>
      <w:r w:rsidR="00DF798C" w:rsidRPr="00DF798C">
        <w:t>odpočívající data</w:t>
      </w:r>
      <w:r w:rsidRPr="00DF798C">
        <w:t xml:space="preserve">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2E0BCC36" w14:textId="0AE015F5" w:rsidR="00086F17" w:rsidRPr="00DF798C" w:rsidRDefault="00826803" w:rsidP="00DF798C">
      <w:pPr>
        <w:pStyle w:val="ProductList-Body"/>
        <w:numPr>
          <w:ilvl w:val="0"/>
          <w:numId w:val="6"/>
        </w:numPr>
        <w:spacing w:after="120"/>
        <w:ind w:left="461" w:hanging="274"/>
      </w:pPr>
      <w:r w:rsidRPr="00DF798C">
        <w:rPr>
          <w:b/>
        </w:rPr>
        <w:t>Microsoft Dynamics CRM Online Services</w:t>
      </w:r>
      <w:r w:rsidRPr="00DF798C">
        <w:rPr>
          <w:b/>
          <w:bCs/>
        </w:rPr>
        <w:t xml:space="preserve">. </w:t>
      </w:r>
      <w:r w:rsidRPr="00DF798C">
        <w:t xml:space="preserve">Pro subjekty spravované službou online Microsoft Dynamics CRM platí, že pokud zákazník poskytuje svého klienta v USA nebo v EU, společnost Microsoft bude zákaznická </w:t>
      </w:r>
      <w:r w:rsidR="00DF798C" w:rsidRPr="00DF798C">
        <w:t>odpočívající data</w:t>
      </w:r>
      <w:r w:rsidRPr="00DF798C">
        <w:t xml:space="preserve"> uchovávat v USA nebo v EU.</w:t>
      </w:r>
    </w:p>
    <w:p w14:paraId="15A5EF57" w14:textId="77777777" w:rsidR="00086F17" w:rsidRPr="00690C65" w:rsidRDefault="00086F17" w:rsidP="00086F17">
      <w:pPr>
        <w:pStyle w:val="ProductList-Body"/>
      </w:pPr>
      <w:r>
        <w:t>Společnost Microsoft neřídí ani neomezuje oblasti, ze kterých zákazník nebo jeho koncoví uživatelé mohou přistupovat k datům zákazníka nebo je přesouvat.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8123624"/>
      <w:r>
        <w:t>Ochrana osobních údajů</w:t>
      </w:r>
      <w:bookmarkEnd w:id="56"/>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57" w:name="_Toc438123625"/>
      <w:r>
        <w:t>Další podmínky pro Evropu</w:t>
      </w:r>
      <w:bookmarkEnd w:id="57"/>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FF6F3B">
      <w:pPr>
        <w:pStyle w:val="ProductList-SubSubSectionHeading"/>
        <w:keepNext/>
        <w:outlineLvl w:val="2"/>
      </w:pPr>
      <w:bookmarkStart w:id="58" w:name="_Toc438123626"/>
      <w:r>
        <w:lastRenderedPageBreak/>
        <w:t>Zabezpečení</w:t>
      </w:r>
      <w:bookmarkEnd w:id="58"/>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14F1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4F17">
        <w:tc>
          <w:tcPr>
            <w:tcW w:w="2610" w:type="dxa"/>
            <w:vAlign w:val="center"/>
          </w:tcPr>
          <w:p w14:paraId="4A265EB1" w14:textId="4B939C28" w:rsidR="00086F17" w:rsidRDefault="00086F17" w:rsidP="007303AE">
            <w:pPr>
              <w:pStyle w:val="ProductList-Body"/>
            </w:pPr>
            <w:r>
              <w:t>Organizace zabezpečení informací</w:t>
            </w:r>
          </w:p>
        </w:tc>
        <w:tc>
          <w:tcPr>
            <w:tcW w:w="8190" w:type="dxa"/>
          </w:tcPr>
          <w:p w14:paraId="4CCE6AB8" w14:textId="7F0E44E2" w:rsidR="009C6951" w:rsidRPr="00690C65" w:rsidRDefault="009C6951" w:rsidP="009C6951">
            <w:pPr>
              <w:pStyle w:val="ProductList-Body"/>
            </w:pPr>
            <w:r>
              <w:rPr>
                <w:b/>
              </w:rPr>
              <w:t>Vlastnictví zabezpečení</w:t>
            </w:r>
            <w:r w:rsidRPr="00864459">
              <w:rPr>
                <w:b/>
                <w:bCs/>
              </w:rPr>
              <w:t xml:space="preserve">. </w:t>
            </w:r>
            <w:r>
              <w:t>Společnost Microsoft určila jednoho nebo více pracovníků zabezpečení odpovědných za koordinaci a monitorování pravidel a postupů zabezpečení.</w:t>
            </w:r>
          </w:p>
          <w:p w14:paraId="25E100F8" w14:textId="7660AD52" w:rsidR="009C6951" w:rsidRPr="00690C65" w:rsidRDefault="009C6951" w:rsidP="0088164F">
            <w:pPr>
              <w:pStyle w:val="ProductList-Body"/>
              <w:spacing w:before="40"/>
            </w:pPr>
            <w:r>
              <w:rPr>
                <w:b/>
              </w:rPr>
              <w:t>Role a povinnosti v otázce zabezpečení</w:t>
            </w:r>
            <w:r w:rsidRPr="00864459">
              <w:rPr>
                <w:b/>
                <w:bCs/>
              </w:rPr>
              <w:t>.</w:t>
            </w:r>
            <w:r>
              <w:t xml:space="preserve"> Pracovníci společnosti Microsoft s přístupem k zákaznickým datům jsou vázáni závazky důvěrnosti.</w:t>
            </w:r>
          </w:p>
          <w:p w14:paraId="43EEE1B1" w14:textId="14EE093C" w:rsidR="009C6951" w:rsidRPr="00690C65" w:rsidRDefault="009C6951" w:rsidP="0088164F">
            <w:pPr>
              <w:pStyle w:val="ProductList-Body"/>
              <w:spacing w:before="40"/>
            </w:pPr>
            <w:r>
              <w:rPr>
                <w:b/>
              </w:rPr>
              <w:t>Program řízení rizik</w:t>
            </w:r>
            <w:r w:rsidRPr="00864459">
              <w:rPr>
                <w:b/>
                <w:bCs/>
              </w:rPr>
              <w:t>.</w:t>
            </w:r>
            <w:r>
              <w:t xml:space="preserve"> Před zpracováním zákaznických dat nebo spuštěním služeb online společnost Microsoft provedla posouzení rizik.</w:t>
            </w:r>
          </w:p>
          <w:p w14:paraId="3D0B77AE" w14:textId="3E551499" w:rsidR="00086F17" w:rsidRDefault="009C6951" w:rsidP="009C6951">
            <w:pPr>
              <w:pStyle w:val="ProductList-Body"/>
            </w:pPr>
            <w:r>
              <w:t>Poté, co bezpečnostní dokumenty společnosti Microsoft již nebudou platit, je společnost uchová v souladu se svými požadavky na uchovávání.</w:t>
            </w:r>
          </w:p>
        </w:tc>
      </w:tr>
      <w:tr w:rsidR="00086F17" w14:paraId="7414B36E" w14:textId="77777777" w:rsidTr="00914F17">
        <w:tc>
          <w:tcPr>
            <w:tcW w:w="2610" w:type="dxa"/>
            <w:vAlign w:val="center"/>
          </w:tcPr>
          <w:p w14:paraId="6F221689" w14:textId="78DA8E2F" w:rsidR="00086F17" w:rsidRDefault="00086F17" w:rsidP="007303AE">
            <w:pPr>
              <w:pStyle w:val="ProductList-Body"/>
            </w:pPr>
            <w:r>
              <w:t>Správa prostředků</w:t>
            </w:r>
          </w:p>
        </w:tc>
        <w:tc>
          <w:tcPr>
            <w:tcW w:w="8190" w:type="dxa"/>
          </w:tcPr>
          <w:p w14:paraId="6DA73246" w14:textId="0BE2B773" w:rsidR="009C6951" w:rsidRPr="00690C65" w:rsidRDefault="009C6951" w:rsidP="009C6951">
            <w:pPr>
              <w:pStyle w:val="ProductList-Body"/>
            </w:pPr>
            <w:r>
              <w:rPr>
                <w:b/>
              </w:rPr>
              <w:t>Inventář prostředků</w:t>
            </w:r>
            <w:r w:rsidRPr="00864459">
              <w:rPr>
                <w:b/>
                <w:bCs/>
              </w:rPr>
              <w:t xml:space="preserve">. </w:t>
            </w:r>
            <w: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690C65" w:rsidRDefault="009C6951" w:rsidP="0088164F">
            <w:pPr>
              <w:pStyle w:val="ProductList-Body"/>
              <w:spacing w:before="40"/>
            </w:pPr>
            <w:r>
              <w:rPr>
                <w:b/>
              </w:rPr>
              <w:t>Zpracovávání prostředků</w:t>
            </w:r>
          </w:p>
          <w:p w14:paraId="44E4A99A" w14:textId="09CE2C4F" w:rsidR="009C6951" w:rsidRPr="00690C65" w:rsidRDefault="00651B74" w:rsidP="00651B74">
            <w:pPr>
              <w:pStyle w:val="ProductList-Body"/>
              <w:ind w:left="162" w:hanging="162"/>
            </w:pPr>
            <w:r>
              <w:t>-</w:t>
            </w:r>
            <w:r>
              <w:tab/>
              <w:t>Společnost Microsoft klasifikuje zákaznická data za účelem usnadnění jejich identifikace a příslušného omezení přístupu k nim.</w:t>
            </w:r>
          </w:p>
          <w:p w14:paraId="134B5436" w14:textId="2C7EBF23" w:rsidR="009C6951" w:rsidRPr="00690C65" w:rsidRDefault="002A3B84" w:rsidP="00651B74">
            <w:pPr>
              <w:pStyle w:val="ProductList-Body"/>
              <w:ind w:left="162" w:hanging="162"/>
            </w:pPr>
            <w:r>
              <w:t>-</w:t>
            </w:r>
            <w:r>
              <w:tab/>
              <w:t>Společnost Microsoft určila omezení pro tištěná zákaznická data a využívá postupy pro likvidaci tištěných materiálů, které zákaznická data obsahují.</w:t>
            </w:r>
          </w:p>
          <w:p w14:paraId="4579FE11" w14:textId="7C764D83" w:rsidR="00086F17" w:rsidRDefault="009C6951" w:rsidP="00A44A41">
            <w:pPr>
              <w:pStyle w:val="ProductList-Body"/>
              <w:numPr>
                <w:ilvl w:val="0"/>
                <w:numId w:val="11"/>
              </w:numPr>
              <w:ind w:left="162" w:hanging="180"/>
            </w:pPr>
            <w: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914F17">
        <w:tc>
          <w:tcPr>
            <w:tcW w:w="2610" w:type="dxa"/>
            <w:vAlign w:val="center"/>
          </w:tcPr>
          <w:p w14:paraId="59347A52" w14:textId="738D913D" w:rsidR="00086F17" w:rsidRDefault="00086F17" w:rsidP="007303AE">
            <w:pPr>
              <w:pStyle w:val="ProductList-Body"/>
            </w:pPr>
            <w:r>
              <w:t>Zabezpečení lidských zdrojů</w:t>
            </w:r>
          </w:p>
        </w:tc>
        <w:tc>
          <w:tcPr>
            <w:tcW w:w="8190" w:type="dxa"/>
          </w:tcPr>
          <w:p w14:paraId="4D458344" w14:textId="28E5AABF" w:rsidR="00086F17" w:rsidRDefault="009C6951" w:rsidP="008E1EAF">
            <w:pPr>
              <w:pStyle w:val="ProductList-Body"/>
            </w:pPr>
            <w:r>
              <w:rPr>
                <w:b/>
              </w:rPr>
              <w:t>Školení v oblasti zabezpečen</w:t>
            </w:r>
            <w:r w:rsidRPr="00864459">
              <w:rPr>
                <w:b/>
              </w:rPr>
              <w:t>í.</w:t>
            </w:r>
            <w: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914F17">
        <w:tc>
          <w:tcPr>
            <w:tcW w:w="2610" w:type="dxa"/>
            <w:vAlign w:val="center"/>
          </w:tcPr>
          <w:p w14:paraId="17640D63" w14:textId="1909CE38" w:rsidR="00086F17" w:rsidRDefault="00086F17" w:rsidP="007303AE">
            <w:pPr>
              <w:pStyle w:val="ProductList-Body"/>
            </w:pPr>
            <w:r>
              <w:t>Fyzické zabezpečení a bezpečnost životního prostředí</w:t>
            </w:r>
          </w:p>
        </w:tc>
        <w:tc>
          <w:tcPr>
            <w:tcW w:w="8190" w:type="dxa"/>
          </w:tcPr>
          <w:p w14:paraId="0E056EAF" w14:textId="21CE734C" w:rsidR="009C6951" w:rsidRPr="00690C65" w:rsidRDefault="009C6951" w:rsidP="009C6951">
            <w:pPr>
              <w:pStyle w:val="ProductList-Body"/>
            </w:pPr>
            <w:r>
              <w:rPr>
                <w:b/>
              </w:rPr>
              <w:t>Fyzický přístup do zařízení</w:t>
            </w:r>
            <w:r>
              <w:t>. Společnost Microsoft omezuje přístup do zařízení, ve kterých se nacházejí informační systémy zpracovávající zákaznická data, na identifikované oprávněné osoby.</w:t>
            </w:r>
          </w:p>
          <w:p w14:paraId="0173E035" w14:textId="4AD1F14D" w:rsidR="009C6951" w:rsidRPr="00690C65" w:rsidRDefault="009C6951" w:rsidP="0088164F">
            <w:pPr>
              <w:pStyle w:val="ProductList-Body"/>
              <w:spacing w:before="40"/>
            </w:pPr>
            <w:r>
              <w:rPr>
                <w:b/>
              </w:rPr>
              <w:t>Fyzický přístup ke komponentám</w:t>
            </w:r>
            <w: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690C65" w:rsidRDefault="009C6951" w:rsidP="0088164F">
            <w:pPr>
              <w:pStyle w:val="ProductList-Body"/>
              <w:spacing w:before="40"/>
            </w:pPr>
            <w:r>
              <w:rPr>
                <w:b/>
              </w:rPr>
              <w:t>Ochrana před narušením</w:t>
            </w:r>
            <w:r w:rsidRPr="00864459">
              <w:rPr>
                <w:b/>
                <w:bCs/>
              </w:rPr>
              <w:t>.</w:t>
            </w:r>
            <w:r>
              <w:t xml:space="preserve"> Společnost Microsoft používá různé standardní systémy odvětví k ochraně před ztrátou dat v důsledku selhání přívodu elektrické energie nebo vedení.</w:t>
            </w:r>
          </w:p>
          <w:p w14:paraId="746254B8" w14:textId="5CE993D4" w:rsidR="00086F17" w:rsidRDefault="009C6951" w:rsidP="0088164F">
            <w:pPr>
              <w:pStyle w:val="ProductList-Body"/>
              <w:spacing w:before="40"/>
            </w:pPr>
            <w:r>
              <w:rPr>
                <w:b/>
              </w:rPr>
              <w:t>Likvidace komponent</w:t>
            </w:r>
            <w:r w:rsidRPr="00864459">
              <w:rPr>
                <w:b/>
                <w:bCs/>
              </w:rPr>
              <w:t>.</w:t>
            </w:r>
            <w:r>
              <w:t xml:space="preserve"> Společnost Microsoft používá standardní procesy odvětví k odstranění zákaznických dat, když již nejsou potřeba.</w:t>
            </w:r>
          </w:p>
        </w:tc>
      </w:tr>
      <w:tr w:rsidR="00086F17" w14:paraId="5142F166" w14:textId="77777777" w:rsidTr="00914F17">
        <w:tc>
          <w:tcPr>
            <w:tcW w:w="2610" w:type="dxa"/>
            <w:vAlign w:val="center"/>
          </w:tcPr>
          <w:p w14:paraId="4E573BCA" w14:textId="3DE6A7D5" w:rsidR="00086F17" w:rsidRDefault="00086F17" w:rsidP="007303AE">
            <w:pPr>
              <w:pStyle w:val="ProductList-Body"/>
            </w:pPr>
            <w:r>
              <w:t>Sdělení a správa operací</w:t>
            </w:r>
          </w:p>
        </w:tc>
        <w:tc>
          <w:tcPr>
            <w:tcW w:w="8190" w:type="dxa"/>
          </w:tcPr>
          <w:p w14:paraId="52A9B3B5" w14:textId="2B32BAB3" w:rsidR="009C6951" w:rsidRPr="00690C65" w:rsidRDefault="009C6951" w:rsidP="009C6951">
            <w:pPr>
              <w:pStyle w:val="ProductList-Body"/>
            </w:pPr>
            <w:r>
              <w:rPr>
                <w:b/>
              </w:rPr>
              <w:t>Provozní zásady</w:t>
            </w:r>
            <w:r w:rsidRPr="00864459">
              <w:rPr>
                <w:b/>
                <w:bCs/>
              </w:rPr>
              <w:t>.</w:t>
            </w:r>
            <w:r>
              <w:t xml:space="preserve"> Společnost Microsoft uchovává bezpečnostní dokumenty popisující její bezpečnostní opatření a relevantní postupy a odpovědnosti jejích pracovníků.</w:t>
            </w:r>
          </w:p>
          <w:p w14:paraId="53600F6E" w14:textId="77777777" w:rsidR="009C6951" w:rsidRPr="00690C65" w:rsidRDefault="009C6951" w:rsidP="0088164F">
            <w:pPr>
              <w:pStyle w:val="ProductList-Body"/>
              <w:spacing w:before="40"/>
            </w:pPr>
            <w:r>
              <w:rPr>
                <w:b/>
              </w:rPr>
              <w:t>Postupy obnovení dat</w:t>
            </w:r>
          </w:p>
          <w:p w14:paraId="273CBF49" w14:textId="1F3FDE1A" w:rsidR="009C6951" w:rsidRPr="00690C65" w:rsidRDefault="003D22CB" w:rsidP="003D22CB">
            <w:pPr>
              <w:pStyle w:val="ProductList-Body"/>
              <w:ind w:left="162" w:hanging="162"/>
            </w:pPr>
            <w:r>
              <w:t>-</w:t>
            </w:r>
            <w: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690C65" w:rsidRDefault="003D22CB" w:rsidP="003D22CB">
            <w:pPr>
              <w:pStyle w:val="ProductList-Body"/>
              <w:ind w:left="162" w:hanging="162"/>
            </w:pPr>
            <w:r>
              <w:t>-</w:t>
            </w:r>
            <w: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690C65" w:rsidRDefault="003D22CB" w:rsidP="003D22CB">
            <w:pPr>
              <w:pStyle w:val="ProductList-Body"/>
              <w:ind w:left="162" w:hanging="162"/>
            </w:pPr>
            <w:r>
              <w:t>-</w:t>
            </w:r>
            <w:r>
              <w:tab/>
              <w:t>Společnost Microsoft využívá konkrétní postupy, kterými se řídí přístup ke kopiím zákaznických dat.</w:t>
            </w:r>
          </w:p>
          <w:p w14:paraId="25EB3DC8" w14:textId="77777777" w:rsidR="00072B78" w:rsidRDefault="00072B78" w:rsidP="00072B78">
            <w:pPr>
              <w:pStyle w:val="ProductList-Body"/>
              <w:ind w:left="162" w:hanging="162"/>
            </w:pPr>
            <w:r>
              <w:tab/>
              <w:t>Společnost Microsoft reviduje postupy obnovy dat minimálně každých 6 měsíců, a to s výjimkou služeb Azure pro státní správu, jejichž postupy jsou revidovány každých 12 měsíců.</w:t>
            </w:r>
          </w:p>
          <w:p w14:paraId="0C13E134" w14:textId="170BC129" w:rsidR="009C6951" w:rsidRPr="00690C65" w:rsidRDefault="003D22CB" w:rsidP="003D22CB">
            <w:pPr>
              <w:pStyle w:val="ProductList-Body"/>
              <w:ind w:left="162" w:hanging="162"/>
            </w:pPr>
            <w:r>
              <w:t>-</w:t>
            </w:r>
            <w: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E701D0" w:rsidRDefault="009C6951" w:rsidP="0088164F">
            <w:pPr>
              <w:pStyle w:val="ProductList-Body"/>
              <w:spacing w:before="40"/>
              <w:rPr>
                <w:spacing w:val="-2"/>
              </w:rPr>
            </w:pPr>
            <w:r w:rsidRPr="00E701D0">
              <w:rPr>
                <w:b/>
                <w:spacing w:val="-2"/>
              </w:rPr>
              <w:t>Škodlivý software</w:t>
            </w:r>
            <w:r w:rsidRPr="00E701D0">
              <w:rPr>
                <w:b/>
                <w:bCs/>
                <w:spacing w:val="-2"/>
              </w:rPr>
              <w:t xml:space="preserve">. </w:t>
            </w:r>
            <w:r w:rsidRPr="00E701D0">
              <w:rPr>
                <w:spacing w:val="-2"/>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7F0A21" w:rsidRDefault="00517E90" w:rsidP="00517E90">
            <w:pPr>
              <w:pStyle w:val="ProductList-Body"/>
              <w:spacing w:before="40"/>
            </w:pPr>
            <w:r>
              <w:rPr>
                <w:b/>
              </w:rPr>
              <w:t>Data mimo hranice</w:t>
            </w:r>
          </w:p>
          <w:p w14:paraId="36A444EC" w14:textId="77777777" w:rsidR="00517E90" w:rsidRPr="007F0A21" w:rsidRDefault="00517E90" w:rsidP="00517E90">
            <w:pPr>
              <w:pStyle w:val="ProductList-Body"/>
              <w:ind w:left="162" w:hanging="162"/>
            </w:pPr>
            <w:r>
              <w:t>-</w:t>
            </w:r>
            <w:r>
              <w:tab/>
              <w:t>Společnost Microsoft šifruje nebo umožňuje zákazníkovi šifrovat zákaznická data, která jsou přenášena prostřednictvím veřejných sítí.</w:t>
            </w:r>
          </w:p>
          <w:p w14:paraId="70E6C4C4" w14:textId="56F4D039" w:rsidR="009C6951" w:rsidRPr="00690C65" w:rsidRDefault="00517E90" w:rsidP="00517E90">
            <w:pPr>
              <w:pStyle w:val="ProductList-Body"/>
              <w:ind w:left="162" w:hanging="162"/>
            </w:pPr>
            <w:r>
              <w:lastRenderedPageBreak/>
              <w:t>-</w:t>
            </w:r>
            <w:r>
              <w:tab/>
              <w:t>Společnost Microsoft omezuje přístup k zákaznickým datům na médiích, která opouštějí zařízení společnosti</w:t>
            </w:r>
            <w:r w:rsidR="003D22CB">
              <w:t>.</w:t>
            </w:r>
          </w:p>
          <w:p w14:paraId="039DA155" w14:textId="73742380" w:rsidR="00086F17" w:rsidRDefault="009C6951" w:rsidP="0088164F">
            <w:pPr>
              <w:pStyle w:val="ProductList-Body"/>
              <w:spacing w:before="40"/>
            </w:pPr>
            <w:r>
              <w:rPr>
                <w:b/>
              </w:rPr>
              <w:t>Protokolování událostí</w:t>
            </w:r>
            <w:r w:rsidRPr="00864459">
              <w:rPr>
                <w:b/>
                <w:bCs/>
              </w:rPr>
              <w:t xml:space="preserve">. </w:t>
            </w:r>
            <w: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914F17">
        <w:tc>
          <w:tcPr>
            <w:tcW w:w="2610" w:type="dxa"/>
            <w:vAlign w:val="center"/>
          </w:tcPr>
          <w:p w14:paraId="1033C6C0" w14:textId="538D8B4A" w:rsidR="00086F17" w:rsidRDefault="00086F17" w:rsidP="007303AE">
            <w:pPr>
              <w:pStyle w:val="ProductList-Body"/>
            </w:pPr>
            <w:r>
              <w:lastRenderedPageBreak/>
              <w:t>Řízení přístupu</w:t>
            </w:r>
          </w:p>
        </w:tc>
        <w:tc>
          <w:tcPr>
            <w:tcW w:w="8190" w:type="dxa"/>
          </w:tcPr>
          <w:p w14:paraId="4D5A88E0" w14:textId="3D42E11B" w:rsidR="009C6951" w:rsidRPr="00690C65" w:rsidRDefault="009C6951" w:rsidP="009C6951">
            <w:pPr>
              <w:pStyle w:val="ProductList-Body"/>
            </w:pPr>
            <w:r>
              <w:rPr>
                <w:b/>
              </w:rPr>
              <w:t>Zásady přístupu</w:t>
            </w:r>
            <w:r w:rsidRPr="00864459">
              <w:rPr>
                <w:b/>
                <w:bCs/>
              </w:rPr>
              <w:t xml:space="preserve">. </w:t>
            </w:r>
            <w:r>
              <w:t>Společnost Microsoft uchovává záznam o oprávnění zabezpečení osob, které mají přístup k zákaznickým datům.</w:t>
            </w:r>
          </w:p>
          <w:p w14:paraId="2541D145" w14:textId="77777777" w:rsidR="009C6951" w:rsidRPr="00690C65" w:rsidRDefault="009C6951" w:rsidP="0088164F">
            <w:pPr>
              <w:pStyle w:val="ProductList-Body"/>
              <w:spacing w:before="40"/>
            </w:pPr>
            <w:r>
              <w:rPr>
                <w:b/>
              </w:rPr>
              <w:t>Oprávnění k přístupu</w:t>
            </w:r>
          </w:p>
          <w:p w14:paraId="6905FA03" w14:textId="5006D295" w:rsidR="009C6951" w:rsidRPr="00690C65" w:rsidRDefault="003D22CB" w:rsidP="003D22CB">
            <w:pPr>
              <w:pStyle w:val="ProductList-Body"/>
              <w:ind w:left="162" w:hanging="162"/>
            </w:pPr>
            <w:r>
              <w:t>-</w:t>
            </w:r>
            <w:r>
              <w:tab/>
              <w:t>Společnost Microsoft uchovává a aktualizuje záznam pracovníků oprávněných k přístupu k systémům společnosti Microsoft, které obsahují zákaznická data.</w:t>
            </w:r>
          </w:p>
          <w:p w14:paraId="25553CE7" w14:textId="30C9726D" w:rsidR="009C6951" w:rsidRPr="00690C65" w:rsidRDefault="003D22CB" w:rsidP="003D22CB">
            <w:pPr>
              <w:pStyle w:val="ProductList-Body"/>
              <w:ind w:left="162" w:hanging="162"/>
            </w:pPr>
            <w:r>
              <w:t>-</w:t>
            </w:r>
            <w:r>
              <w:tab/>
              <w:t>Společnost Microsoft deaktivuje pověření pro ověření, která nebyla používána po dobu maximálně šesti měsíců.</w:t>
            </w:r>
          </w:p>
          <w:p w14:paraId="520E2E67" w14:textId="3B378056" w:rsidR="009C6951" w:rsidRPr="00690C65" w:rsidRDefault="003D22CB" w:rsidP="003D22CB">
            <w:pPr>
              <w:pStyle w:val="ProductList-Body"/>
              <w:ind w:left="162" w:hanging="162"/>
            </w:pPr>
            <w:r>
              <w:t>-</w:t>
            </w:r>
            <w:r>
              <w:tab/>
              <w:t xml:space="preserve">Společnost Microsoft identifikuje pracovníky, kteří mohou udělovat, měnit nebo rušit autorizovaný přístup k datům a prostředkům. </w:t>
            </w:r>
          </w:p>
          <w:p w14:paraId="05170003" w14:textId="5B433AAF" w:rsidR="009C6951" w:rsidRPr="00690C65" w:rsidRDefault="003D22CB" w:rsidP="003D22CB">
            <w:pPr>
              <w:pStyle w:val="ProductList-Body"/>
              <w:ind w:left="162" w:hanging="162"/>
            </w:pPr>
            <w:r>
              <w:t>-</w:t>
            </w:r>
            <w:r>
              <w:tab/>
              <w:t>Společnost Microsoft zajistí, že pokud k systémům obsahujícím zákaznická data přistupuje více než jedna osoba, budou mít tyto osoby oddělená ID a přihlašovací údaje.</w:t>
            </w:r>
          </w:p>
          <w:p w14:paraId="5E68175B" w14:textId="77777777" w:rsidR="009C6951" w:rsidRPr="00690C65" w:rsidRDefault="009C6951" w:rsidP="0088164F">
            <w:pPr>
              <w:pStyle w:val="ProductList-Body"/>
              <w:spacing w:before="40"/>
            </w:pPr>
            <w:r>
              <w:rPr>
                <w:b/>
              </w:rPr>
              <w:t>Minimální oprávnění</w:t>
            </w:r>
          </w:p>
          <w:p w14:paraId="5A54D499" w14:textId="3D2F2471" w:rsidR="009C6951" w:rsidRPr="00690C65" w:rsidRDefault="003D22CB" w:rsidP="003D22CB">
            <w:pPr>
              <w:pStyle w:val="ProductList-Body"/>
              <w:ind w:left="162" w:hanging="162"/>
            </w:pPr>
            <w:r>
              <w:t>-</w:t>
            </w:r>
            <w:r>
              <w:tab/>
              <w:t xml:space="preserve">Pracovníci technické podpory mají přístup k zákaznickým datům pouze v případě potřeby. </w:t>
            </w:r>
          </w:p>
          <w:p w14:paraId="036CE9EC" w14:textId="5495C6DC" w:rsidR="009C6951" w:rsidRPr="00690C65" w:rsidRDefault="003D22CB" w:rsidP="003D22CB">
            <w:pPr>
              <w:pStyle w:val="ProductList-Body"/>
              <w:ind w:left="162" w:hanging="162"/>
            </w:pPr>
            <w:r>
              <w:t>-</w:t>
            </w:r>
            <w:r>
              <w:tab/>
              <w:t>Společnost Microsoft omezuje přístup k zákaznickým datům pouze na osoby, které tento přístup vyžadují k vykonávání své funkce.</w:t>
            </w:r>
          </w:p>
          <w:p w14:paraId="0456AB46" w14:textId="77777777" w:rsidR="009C6951" w:rsidRPr="00690C65" w:rsidRDefault="009C6951" w:rsidP="0088164F">
            <w:pPr>
              <w:pStyle w:val="ProductList-Body"/>
              <w:spacing w:before="40"/>
            </w:pPr>
            <w:r>
              <w:rPr>
                <w:b/>
              </w:rPr>
              <w:t>Integrita a důvěrnost</w:t>
            </w:r>
          </w:p>
          <w:p w14:paraId="0BF55A2D" w14:textId="10FACE86" w:rsidR="009C6951" w:rsidRPr="00690C65" w:rsidRDefault="003D22CB" w:rsidP="003D22CB">
            <w:pPr>
              <w:pStyle w:val="ProductList-Body"/>
              <w:ind w:left="162" w:hanging="162"/>
            </w:pPr>
            <w:r>
              <w:t>-</w:t>
            </w:r>
            <w:r>
              <w:tab/>
              <w:t>Společnost Microsoft nabádá své zaměstnance, aby při odchodu z prostor spravovaných společností Microsoft nebo ponechání počítače bez dozoru deaktivovali své administrátorské relace.</w:t>
            </w:r>
          </w:p>
          <w:p w14:paraId="5E91173C" w14:textId="00D1B40A" w:rsidR="009C6951" w:rsidRPr="00690C65" w:rsidRDefault="003D22CB" w:rsidP="003D22CB">
            <w:pPr>
              <w:pStyle w:val="ProductList-Body"/>
              <w:ind w:left="162" w:hanging="162"/>
            </w:pPr>
            <w:r>
              <w:t>-</w:t>
            </w:r>
            <w:r>
              <w:tab/>
              <w:t>Společnost Microsoft uchovává hesla tak, aby během platnosti nebyla čitelná.</w:t>
            </w:r>
          </w:p>
          <w:p w14:paraId="7F353D0C" w14:textId="77777777" w:rsidR="009C6951" w:rsidRPr="00690C65" w:rsidRDefault="009C6951" w:rsidP="0088164F">
            <w:pPr>
              <w:pStyle w:val="ProductList-Body"/>
              <w:spacing w:before="40"/>
            </w:pPr>
            <w:r>
              <w:rPr>
                <w:b/>
              </w:rPr>
              <w:t>Ověření</w:t>
            </w:r>
          </w:p>
          <w:p w14:paraId="3873F6E9" w14:textId="07F49072" w:rsidR="009C6951" w:rsidRPr="00690C65" w:rsidRDefault="003D22CB" w:rsidP="003D22CB">
            <w:pPr>
              <w:pStyle w:val="ProductList-Body"/>
              <w:ind w:left="162" w:hanging="162"/>
            </w:pPr>
            <w:r>
              <w:t>-</w:t>
            </w:r>
            <w:r>
              <w:tab/>
              <w:t>Společnost Microsoft používá standardní postupy odvětví k identifikaci a ověření uživatelů, kteří se pokusí o přístup do informačních systémů.</w:t>
            </w:r>
          </w:p>
          <w:p w14:paraId="53D424BB" w14:textId="4C560A5B" w:rsidR="009C6951" w:rsidRPr="00690C65" w:rsidRDefault="003D22CB" w:rsidP="003D22CB">
            <w:pPr>
              <w:pStyle w:val="ProductList-Body"/>
              <w:ind w:left="162" w:hanging="162"/>
            </w:pPr>
            <w:r>
              <w:t>-</w:t>
            </w:r>
            <w:r>
              <w:tab/>
              <w:t>Pokud jsou mechanismy ověřování založeny na heslech, společnost Microsoft vyžaduje jejich pravidelné obnovování.</w:t>
            </w:r>
          </w:p>
          <w:p w14:paraId="0C91FCD8" w14:textId="1BD81918" w:rsidR="009C6951" w:rsidRPr="00690C65" w:rsidRDefault="003D22CB" w:rsidP="003D22CB">
            <w:pPr>
              <w:pStyle w:val="ProductList-Body"/>
              <w:ind w:left="162" w:hanging="162"/>
            </w:pPr>
            <w:r>
              <w:t>-</w:t>
            </w:r>
            <w:r>
              <w:tab/>
              <w:t>Pokud jsou mechanismy ověřování založeny na heslech, společnost Microsoft vyžaduje, aby heslo obsahovalo alespoň osm znaků.</w:t>
            </w:r>
          </w:p>
          <w:p w14:paraId="579D94F4" w14:textId="4C476936" w:rsidR="009C6951" w:rsidRPr="00690C65" w:rsidRDefault="003D22CB" w:rsidP="003D22CB">
            <w:pPr>
              <w:pStyle w:val="ProductList-Body"/>
              <w:ind w:left="162" w:hanging="162"/>
            </w:pPr>
            <w:r>
              <w:t>-</w:t>
            </w:r>
            <w:r>
              <w:tab/>
              <w:t>Společnost Microsoft zajišťuje, že deaktivovaná ID nebo ID s ukončenou platností nejsou přidělena dalším osobám.</w:t>
            </w:r>
          </w:p>
          <w:p w14:paraId="53682E1B" w14:textId="6A9C1EFF" w:rsidR="009C6951" w:rsidRPr="00690C65" w:rsidRDefault="003D22CB" w:rsidP="003D22CB">
            <w:pPr>
              <w:pStyle w:val="ProductList-Body"/>
              <w:ind w:left="162" w:hanging="162"/>
            </w:pPr>
            <w:r>
              <w:t>-</w:t>
            </w:r>
            <w:r>
              <w:tab/>
              <w:t>Společnost Microsoft monitoruje nebo umožní zákazníkovi monitorovat opakované pokusy o získání přístupu k informačnímu systému pomocí neplatného hesla.</w:t>
            </w:r>
          </w:p>
          <w:p w14:paraId="5EBD9700" w14:textId="025E0970" w:rsidR="009C6951" w:rsidRPr="00690C65" w:rsidRDefault="003D22CB" w:rsidP="003D22CB">
            <w:pPr>
              <w:pStyle w:val="ProductList-Body"/>
              <w:ind w:left="162" w:hanging="162"/>
            </w:pPr>
            <w:r>
              <w:t>-</w:t>
            </w:r>
            <w:r>
              <w:tab/>
              <w:t>Společnost Microsoft udržuje standardní postupy odvětví k deaktivaci hesel, která byla poškozena nebo neúmyslně zveřejněna.</w:t>
            </w:r>
          </w:p>
          <w:p w14:paraId="2A56C8FF" w14:textId="6C9CB745" w:rsidR="009C6951" w:rsidRPr="00690C65" w:rsidRDefault="003D22CB" w:rsidP="003D22CB">
            <w:pPr>
              <w:pStyle w:val="ProductList-Body"/>
              <w:ind w:left="162" w:hanging="162"/>
            </w:pPr>
            <w:r>
              <w:t>-</w:t>
            </w:r>
            <w: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Default="009C6951" w:rsidP="007303AE">
            <w:pPr>
              <w:pStyle w:val="ProductList-Body"/>
              <w:spacing w:before="40"/>
            </w:pPr>
            <w:r>
              <w:rPr>
                <w:b/>
              </w:rPr>
              <w:t>Provedení sítě</w:t>
            </w:r>
            <w:r w:rsidRPr="00207A72">
              <w:rPr>
                <w:b/>
                <w:bCs/>
              </w:rPr>
              <w:t>.</w:t>
            </w:r>
            <w: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914F17">
        <w:tc>
          <w:tcPr>
            <w:tcW w:w="2610" w:type="dxa"/>
            <w:vAlign w:val="center"/>
          </w:tcPr>
          <w:p w14:paraId="2C4520EB" w14:textId="54C172FD" w:rsidR="00086F17" w:rsidRDefault="00086F17" w:rsidP="007303AE">
            <w:pPr>
              <w:pStyle w:val="ProductList-Body"/>
            </w:pPr>
            <w:r>
              <w:t>Správa incidentů zabezpečení informací</w:t>
            </w:r>
          </w:p>
        </w:tc>
        <w:tc>
          <w:tcPr>
            <w:tcW w:w="8190" w:type="dxa"/>
          </w:tcPr>
          <w:p w14:paraId="1028D5CF" w14:textId="77777777" w:rsidR="00272578" w:rsidRPr="00690C65" w:rsidRDefault="00272578" w:rsidP="00272578">
            <w:pPr>
              <w:pStyle w:val="ProductList-Body"/>
            </w:pPr>
            <w:r>
              <w:rPr>
                <w:b/>
              </w:rPr>
              <w:t>Proces reakce na incidenty</w:t>
            </w:r>
          </w:p>
          <w:p w14:paraId="099F1C9A" w14:textId="55CD50F8" w:rsidR="00272578" w:rsidRPr="00690C65" w:rsidRDefault="003D22CB" w:rsidP="003D22CB">
            <w:pPr>
              <w:pStyle w:val="ProductList-Body"/>
              <w:ind w:left="162" w:hanging="162"/>
            </w:pPr>
            <w:r>
              <w:t>-</w:t>
            </w:r>
            <w: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Pr>
                <w:color w:val="000000" w:themeColor="text1"/>
              </w:rPr>
              <w:t>a postupem obnovení dat.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Pro </w:t>
            </w:r>
            <w:r>
              <w:rPr>
                <w:iCs/>
                <w:color w:val="000000" w:themeColor="text1"/>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690C65" w:rsidRDefault="00272578" w:rsidP="003D22CB">
            <w:pPr>
              <w:pStyle w:val="ProductList-Body"/>
              <w:ind w:left="162" w:hanging="162"/>
            </w:pPr>
            <w:r>
              <w:rPr>
                <w:color w:val="000000" w:themeColor="text1"/>
              </w:rPr>
              <w:t xml:space="preserve">Společnost Microsoft sleduje a umožňuje </w:t>
            </w:r>
            <w:r>
              <w:t>zákazníkovi sledovat zveřejnění zákaznických dat, včetně toho, jaká data byla zveřejněna, komu a kdy.</w:t>
            </w:r>
          </w:p>
          <w:p w14:paraId="730CA332" w14:textId="2F819071" w:rsidR="00086F17" w:rsidRDefault="00272578" w:rsidP="0088164F">
            <w:pPr>
              <w:pStyle w:val="ProductList-Body"/>
              <w:spacing w:before="40"/>
            </w:pPr>
            <w:r>
              <w:rPr>
                <w:b/>
              </w:rPr>
              <w:t>Monitorování služby</w:t>
            </w:r>
            <w:r w:rsidRPr="00864459">
              <w:rPr>
                <w:b/>
                <w:bCs/>
              </w:rPr>
              <w:t xml:space="preserve">. </w:t>
            </w:r>
            <w:r>
              <w:t>Pracovníci zabezpečení společnosti Microsoft ověřují minimálně každých šest měsíců protokoly a v případě potřeby navrhují kroky remediace.</w:t>
            </w:r>
          </w:p>
        </w:tc>
      </w:tr>
      <w:tr w:rsidR="00086F17" w14:paraId="1186CDAD" w14:textId="77777777" w:rsidTr="00914F17">
        <w:tc>
          <w:tcPr>
            <w:tcW w:w="2610" w:type="dxa"/>
            <w:vAlign w:val="center"/>
          </w:tcPr>
          <w:p w14:paraId="417B34CB" w14:textId="1C65413C" w:rsidR="00086F17" w:rsidRDefault="00086F17" w:rsidP="007303AE">
            <w:pPr>
              <w:pStyle w:val="ProductList-Body"/>
            </w:pPr>
            <w:r>
              <w:t>Správa kontinuity podnikání</w:t>
            </w:r>
          </w:p>
        </w:tc>
        <w:tc>
          <w:tcPr>
            <w:tcW w:w="8190" w:type="dxa"/>
          </w:tcPr>
          <w:p w14:paraId="36CE9909" w14:textId="04F316E0" w:rsidR="00272578" w:rsidRPr="00690C65" w:rsidRDefault="003D22CB" w:rsidP="003D22CB">
            <w:pPr>
              <w:pStyle w:val="ProductList-Body"/>
              <w:ind w:left="162" w:hanging="162"/>
            </w:pPr>
            <w:r>
              <w:t>-</w:t>
            </w:r>
            <w:r>
              <w:tab/>
              <w:t>Společnost Microsoft udržuje plány pro nouzové situace pro zařízení, ve kterých se nacházejí informační systémy zpracovávající zákaznická data.</w:t>
            </w:r>
          </w:p>
          <w:p w14:paraId="2EA52B9C" w14:textId="7CC13343" w:rsidR="00086F17" w:rsidRDefault="003D22CB" w:rsidP="003D22CB">
            <w:pPr>
              <w:pStyle w:val="ProductList-Body"/>
              <w:ind w:left="162" w:hanging="162"/>
            </w:pPr>
            <w:r>
              <w:lastRenderedPageBreak/>
              <w:t>-</w:t>
            </w:r>
            <w: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7A53ED">
      <w:pPr>
        <w:pStyle w:val="ProductList-Body"/>
        <w:keepNext/>
      </w:pPr>
      <w:r>
        <w:rPr>
          <w:b/>
          <w:color w:val="00188F"/>
        </w:rPr>
        <w:t>Zásady zabezpečení informací služeb online</w:t>
      </w:r>
    </w:p>
    <w:p w14:paraId="4453B305" w14:textId="77777777" w:rsidR="00C62FB6" w:rsidRPr="00690C65" w:rsidRDefault="00C62FB6" w:rsidP="00C62FB6">
      <w:pPr>
        <w:pStyle w:val="ProductList-Body"/>
      </w:pPr>
      <w:r>
        <w:t>Každá služba online se řídí písemnými zásadami zabezpečení dat („zásady zabezpečení informací“), které odpovídají standardům a rámcům řízení uvedeným v tabulce níže.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472B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Postupy</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Postupy</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C472B0">
        <w:trPr>
          <w:trHeight w:val="288"/>
        </w:trPr>
        <w:tc>
          <w:tcPr>
            <w:tcW w:w="2880"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Ano</w:t>
            </w:r>
          </w:p>
        </w:tc>
        <w:tc>
          <w:tcPr>
            <w:tcW w:w="1584" w:type="dxa"/>
            <w:vAlign w:val="center"/>
          </w:tcPr>
          <w:p w14:paraId="136375FC" w14:textId="648E1674" w:rsidR="00C62FB6" w:rsidRPr="00C62FB6" w:rsidRDefault="00C62FB6" w:rsidP="00C62FB6">
            <w:pPr>
              <w:pStyle w:val="ProductList-Body"/>
            </w:pPr>
            <w:r>
              <w:t>Ano</w:t>
            </w:r>
            <w:r w:rsidR="00517E90">
              <w:t>**</w:t>
            </w:r>
          </w:p>
        </w:tc>
        <w:tc>
          <w:tcPr>
            <w:tcW w:w="1584" w:type="dxa"/>
            <w:vAlign w:val="center"/>
          </w:tcPr>
          <w:p w14:paraId="69B1F985" w14:textId="2FDA24EC" w:rsidR="00C62FB6" w:rsidRPr="00C62FB6" w:rsidRDefault="00C62FB6" w:rsidP="00C62FB6">
            <w:pPr>
              <w:pStyle w:val="ProductList-Body"/>
            </w:pPr>
            <w:r>
              <w:t>Ano</w:t>
            </w:r>
            <w:r w:rsidR="00517E90">
              <w:t>**</w:t>
            </w:r>
          </w:p>
        </w:tc>
        <w:tc>
          <w:tcPr>
            <w:tcW w:w="1584" w:type="dxa"/>
            <w:vAlign w:val="center"/>
          </w:tcPr>
          <w:p w14:paraId="6BBE4D43" w14:textId="5C7BC514" w:rsidR="00C62FB6" w:rsidRPr="00C62FB6" w:rsidRDefault="00C62FB6" w:rsidP="00C62FB6">
            <w:pPr>
              <w:pStyle w:val="ProductList-Body"/>
            </w:pPr>
            <w:r>
              <w:t>Ano</w:t>
            </w:r>
            <w:r w:rsidR="00517E90">
              <w:t>**</w:t>
            </w:r>
          </w:p>
        </w:tc>
        <w:tc>
          <w:tcPr>
            <w:tcW w:w="1584" w:type="dxa"/>
            <w:vAlign w:val="center"/>
          </w:tcPr>
          <w:p w14:paraId="7EA6FD65" w14:textId="30B04D28" w:rsidR="00C62FB6" w:rsidRPr="00C62FB6" w:rsidRDefault="00C62FB6" w:rsidP="00C62FB6">
            <w:pPr>
              <w:pStyle w:val="ProductList-Body"/>
            </w:pPr>
            <w:r>
              <w:t>Ano</w:t>
            </w:r>
            <w:r w:rsidR="00517E90">
              <w:t>**</w:t>
            </w:r>
          </w:p>
        </w:tc>
      </w:tr>
      <w:tr w:rsidR="00C62FB6" w:rsidRPr="00C62FB6" w14:paraId="08C71880" w14:textId="77777777" w:rsidTr="00C472B0">
        <w:trPr>
          <w:trHeight w:val="288"/>
        </w:trPr>
        <w:tc>
          <w:tcPr>
            <w:tcW w:w="2880" w:type="dxa"/>
            <w:vAlign w:val="center"/>
          </w:tcPr>
          <w:p w14:paraId="1DBDE8ED" w14:textId="4CADEFBB" w:rsidR="00C62FB6" w:rsidRPr="00C62FB6" w:rsidRDefault="00C62FB6" w:rsidP="00C62FB6">
            <w:pPr>
              <w:pStyle w:val="ProductList-Body"/>
            </w:pPr>
            <w:r>
              <w:t xml:space="preserve">Microsoft Dynamics </w:t>
            </w:r>
            <w:r w:rsidR="00072B78">
              <w:t xml:space="preserve">CRM </w:t>
            </w:r>
            <w:r>
              <w:t>Online Services</w:t>
            </w:r>
          </w:p>
        </w:tc>
        <w:tc>
          <w:tcPr>
            <w:tcW w:w="1584" w:type="dxa"/>
            <w:vAlign w:val="center"/>
          </w:tcPr>
          <w:p w14:paraId="199D7E74" w14:textId="77777777" w:rsidR="00C62FB6" w:rsidRPr="00C62FB6" w:rsidRDefault="00C62FB6" w:rsidP="00C62FB6">
            <w:pPr>
              <w:pStyle w:val="ProductList-Body"/>
            </w:pPr>
            <w:r>
              <w:t>Ano</w:t>
            </w:r>
          </w:p>
        </w:tc>
        <w:tc>
          <w:tcPr>
            <w:tcW w:w="1584" w:type="dxa"/>
            <w:vAlign w:val="center"/>
          </w:tcPr>
          <w:p w14:paraId="4A08DE04" w14:textId="77777777" w:rsidR="00C62FB6" w:rsidRPr="00C62FB6" w:rsidRDefault="00C62FB6" w:rsidP="00C62FB6">
            <w:pPr>
              <w:pStyle w:val="ProductList-Body"/>
            </w:pPr>
            <w:r>
              <w:t>Ano</w:t>
            </w:r>
          </w:p>
        </w:tc>
        <w:tc>
          <w:tcPr>
            <w:tcW w:w="1584" w:type="dxa"/>
            <w:vAlign w:val="center"/>
          </w:tcPr>
          <w:p w14:paraId="513A09EE" w14:textId="540A7A4F" w:rsidR="00C62FB6" w:rsidRPr="00C62FB6" w:rsidRDefault="008F0187" w:rsidP="00C62FB6">
            <w:pPr>
              <w:pStyle w:val="ProductList-Body"/>
            </w:pPr>
            <w:r>
              <w:t>Ano</w:t>
            </w:r>
          </w:p>
        </w:tc>
        <w:tc>
          <w:tcPr>
            <w:tcW w:w="1584" w:type="dxa"/>
            <w:vAlign w:val="center"/>
          </w:tcPr>
          <w:p w14:paraId="3A9BDE6E" w14:textId="77777777" w:rsidR="00C62FB6" w:rsidRPr="00C62FB6" w:rsidRDefault="00C62FB6" w:rsidP="00C62FB6">
            <w:pPr>
              <w:pStyle w:val="ProductList-Body"/>
            </w:pPr>
            <w:r>
              <w:t>Ano</w:t>
            </w:r>
          </w:p>
        </w:tc>
        <w:tc>
          <w:tcPr>
            <w:tcW w:w="1584" w:type="dxa"/>
            <w:vAlign w:val="center"/>
          </w:tcPr>
          <w:p w14:paraId="08B0FC2E" w14:textId="77777777" w:rsidR="00C62FB6" w:rsidRPr="00C62FB6" w:rsidRDefault="00C62FB6" w:rsidP="00C62FB6">
            <w:pPr>
              <w:pStyle w:val="ProductList-Body"/>
            </w:pPr>
            <w:r>
              <w:t>Ano</w:t>
            </w:r>
          </w:p>
        </w:tc>
      </w:tr>
      <w:tr w:rsidR="00C62FB6" w:rsidRPr="00C62FB6" w14:paraId="10E95515" w14:textId="77777777" w:rsidTr="00C472B0">
        <w:trPr>
          <w:trHeight w:val="288"/>
        </w:trPr>
        <w:tc>
          <w:tcPr>
            <w:tcW w:w="2880" w:type="dxa"/>
            <w:vAlign w:val="center"/>
          </w:tcPr>
          <w:p w14:paraId="5903AB48" w14:textId="77777777" w:rsidR="00C62FB6" w:rsidRPr="00C62FB6" w:rsidRDefault="00C62FB6" w:rsidP="00C62FB6">
            <w:pPr>
              <w:pStyle w:val="ProductList-Body"/>
            </w:pPr>
            <w:r>
              <w:t>Služby Microsoft Azure Core</w:t>
            </w:r>
          </w:p>
        </w:tc>
        <w:tc>
          <w:tcPr>
            <w:tcW w:w="1584" w:type="dxa"/>
            <w:vAlign w:val="center"/>
          </w:tcPr>
          <w:p w14:paraId="7CCEDF9D" w14:textId="77777777" w:rsidR="00C62FB6" w:rsidRPr="00C62FB6" w:rsidRDefault="00C62FB6" w:rsidP="00C62FB6">
            <w:pPr>
              <w:pStyle w:val="ProductList-Body"/>
            </w:pPr>
            <w:r>
              <w:t>Ano</w:t>
            </w:r>
          </w:p>
        </w:tc>
        <w:tc>
          <w:tcPr>
            <w:tcW w:w="1584" w:type="dxa"/>
            <w:vAlign w:val="center"/>
          </w:tcPr>
          <w:p w14:paraId="276590E8" w14:textId="77777777" w:rsidR="00C62FB6" w:rsidRPr="00C62FB6" w:rsidRDefault="00C62FB6" w:rsidP="00C62FB6">
            <w:pPr>
              <w:pStyle w:val="ProductList-Body"/>
            </w:pPr>
            <w:r>
              <w:t>Ano</w:t>
            </w:r>
          </w:p>
        </w:tc>
        <w:tc>
          <w:tcPr>
            <w:tcW w:w="1584" w:type="dxa"/>
            <w:vAlign w:val="center"/>
          </w:tcPr>
          <w:p w14:paraId="7E74EC52" w14:textId="77777777" w:rsidR="00C62FB6" w:rsidRPr="00C62FB6" w:rsidRDefault="00C62FB6" w:rsidP="00C62FB6">
            <w:pPr>
              <w:pStyle w:val="ProductList-Body"/>
            </w:pPr>
            <w:r>
              <w:t>Ano</w:t>
            </w:r>
          </w:p>
        </w:tc>
        <w:tc>
          <w:tcPr>
            <w:tcW w:w="1584" w:type="dxa"/>
            <w:vAlign w:val="center"/>
          </w:tcPr>
          <w:p w14:paraId="669AF009" w14:textId="77777777" w:rsidR="00C62FB6" w:rsidRPr="00C62FB6" w:rsidRDefault="00C62FB6" w:rsidP="00C62FB6">
            <w:pPr>
              <w:pStyle w:val="ProductList-Body"/>
            </w:pPr>
            <w:r>
              <w:t>Liší se*</w:t>
            </w:r>
          </w:p>
        </w:tc>
        <w:tc>
          <w:tcPr>
            <w:tcW w:w="1584" w:type="dxa"/>
            <w:vAlign w:val="center"/>
          </w:tcPr>
          <w:p w14:paraId="60F778FC" w14:textId="77777777" w:rsidR="00C62FB6" w:rsidRPr="00C62FB6" w:rsidRDefault="00C62FB6" w:rsidP="00C62FB6">
            <w:pPr>
              <w:pStyle w:val="ProductList-Body"/>
            </w:pPr>
            <w:r>
              <w:t>Liší se*</w:t>
            </w:r>
          </w:p>
        </w:tc>
      </w:tr>
      <w:tr w:rsidR="00C62FB6" w:rsidRPr="00C62FB6" w14:paraId="247EA9C8" w14:textId="77777777" w:rsidTr="00C472B0">
        <w:trPr>
          <w:trHeight w:val="288"/>
        </w:trPr>
        <w:tc>
          <w:tcPr>
            <w:tcW w:w="2880" w:type="dxa"/>
            <w:vAlign w:val="center"/>
          </w:tcPr>
          <w:p w14:paraId="6271D1EE" w14:textId="6E51AF0A" w:rsidR="00C62FB6" w:rsidRPr="00C62FB6" w:rsidRDefault="00C62FB6" w:rsidP="00C62FB6">
            <w:pPr>
              <w:pStyle w:val="ProductList-Body"/>
            </w:pPr>
            <w:r>
              <w:t>Online služby Microsoft Intune</w:t>
            </w:r>
          </w:p>
        </w:tc>
        <w:tc>
          <w:tcPr>
            <w:tcW w:w="1584" w:type="dxa"/>
            <w:vAlign w:val="center"/>
          </w:tcPr>
          <w:p w14:paraId="438F865B" w14:textId="77777777" w:rsidR="00C62FB6" w:rsidRPr="00C62FB6" w:rsidRDefault="00C62FB6" w:rsidP="00C62FB6">
            <w:pPr>
              <w:pStyle w:val="ProductList-Body"/>
            </w:pPr>
            <w:r>
              <w:t>Ano</w:t>
            </w:r>
          </w:p>
        </w:tc>
        <w:tc>
          <w:tcPr>
            <w:tcW w:w="1584" w:type="dxa"/>
            <w:vAlign w:val="center"/>
          </w:tcPr>
          <w:p w14:paraId="7422244D" w14:textId="77777777" w:rsidR="00C62FB6" w:rsidRPr="00C62FB6" w:rsidRDefault="00C62FB6" w:rsidP="00C62FB6">
            <w:pPr>
              <w:pStyle w:val="ProductList-Body"/>
            </w:pPr>
            <w:r>
              <w:t>Ano</w:t>
            </w:r>
          </w:p>
        </w:tc>
        <w:tc>
          <w:tcPr>
            <w:tcW w:w="1584" w:type="dxa"/>
            <w:vAlign w:val="center"/>
          </w:tcPr>
          <w:p w14:paraId="5CD7969B" w14:textId="1E84F7A1" w:rsidR="00C62FB6" w:rsidRPr="00C62FB6" w:rsidRDefault="008F0187" w:rsidP="00C62FB6">
            <w:pPr>
              <w:pStyle w:val="ProductList-Body"/>
            </w:pPr>
            <w:r>
              <w:t>Ano</w:t>
            </w:r>
          </w:p>
        </w:tc>
        <w:tc>
          <w:tcPr>
            <w:tcW w:w="1584" w:type="dxa"/>
            <w:vAlign w:val="center"/>
          </w:tcPr>
          <w:p w14:paraId="55B9A33B" w14:textId="5629E9B3" w:rsidR="00C62FB6" w:rsidRPr="00C62FB6" w:rsidRDefault="00072B78" w:rsidP="00C62FB6">
            <w:pPr>
              <w:pStyle w:val="ProductList-Body"/>
            </w:pPr>
            <w:r>
              <w:t>Ano</w:t>
            </w:r>
          </w:p>
        </w:tc>
        <w:tc>
          <w:tcPr>
            <w:tcW w:w="1584" w:type="dxa"/>
            <w:vAlign w:val="center"/>
          </w:tcPr>
          <w:p w14:paraId="4DB7EFFD" w14:textId="20F75910" w:rsidR="00C62FB6" w:rsidRPr="00C62FB6" w:rsidRDefault="00072B78" w:rsidP="00C62FB6">
            <w:pPr>
              <w:pStyle w:val="ProductList-Body"/>
            </w:pPr>
            <w:r>
              <w:t>Ano</w:t>
            </w:r>
          </w:p>
        </w:tc>
      </w:tr>
    </w:tbl>
    <w:p w14:paraId="15A1B9DB" w14:textId="0C3D74AD" w:rsidR="00C62FB6" w:rsidRPr="00517E90" w:rsidRDefault="00C62FB6" w:rsidP="00C62FB6">
      <w:pPr>
        <w:pStyle w:val="ProductList-Body"/>
        <w:rPr>
          <w:i/>
        </w:rPr>
      </w:pPr>
      <w:r w:rsidRPr="00517E90">
        <w:rPr>
          <w:i/>
        </w:rPr>
        <w:t>*Aktuální rozsah je uvedený ve zprávě auditu a shrnutý v Centru zabezpečení systému Windows Azure.</w:t>
      </w:r>
    </w:p>
    <w:p w14:paraId="4D2FC474" w14:textId="77777777" w:rsidR="00517E90" w:rsidRPr="00517E90" w:rsidRDefault="00517E90" w:rsidP="00517E90">
      <w:pPr>
        <w:pStyle w:val="ProductList-Body"/>
        <w:rPr>
          <w:i/>
        </w:rPr>
      </w:pPr>
      <w:r w:rsidRPr="00517E90">
        <w:rPr>
          <w:i/>
        </w:rPr>
        <w:t>**Netýká se to Yammer Enterprise.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C62FB6">
      <w:pPr>
        <w:pStyle w:val="ProductList-Body"/>
        <w:numPr>
          <w:ilvl w:val="1"/>
          <w:numId w:val="9"/>
        </w:numPr>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C62FB6">
      <w:pPr>
        <w:pStyle w:val="ProductList-Body"/>
        <w:numPr>
          <w:ilvl w:val="1"/>
          <w:numId w:val="9"/>
        </w:numPr>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58BF6A36" w14:textId="77777777" w:rsidR="00636750" w:rsidRPr="00690C65" w:rsidRDefault="0012518E"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F4E45E7" w14:textId="00889D89" w:rsidR="00C62FB6" w:rsidRDefault="00C62FB6" w:rsidP="00A914BF">
      <w:pPr>
        <w:pStyle w:val="ProductList-Body"/>
      </w:pPr>
    </w:p>
    <w:p w14:paraId="141034E3" w14:textId="77777777" w:rsidR="00636750" w:rsidRDefault="00636750" w:rsidP="00A914BF">
      <w:pPr>
        <w:pStyle w:val="ProductList-Body"/>
      </w:pPr>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8123627"/>
      <w:r>
        <w:lastRenderedPageBreak/>
        <w:t>Podmínky specifické pro službu online</w:t>
      </w:r>
      <w:bookmarkEnd w:id="59"/>
      <w:bookmarkEnd w:id="60"/>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1" w:name="_Toc438123628"/>
      <w:bookmarkStart w:id="62" w:name="MicrosoftAzureServices"/>
      <w:r w:rsidRPr="007354C3">
        <w:rPr>
          <w:lang w:val="cs-CZ"/>
        </w:rPr>
        <w:t>Služby Microsoft Azure</w:t>
      </w:r>
      <w:bookmarkEnd w:id="61"/>
    </w:p>
    <w:bookmarkEnd w:id="62"/>
    <w:p w14:paraId="16A72131" w14:textId="05403D9D" w:rsidR="00CC34E7" w:rsidRPr="00690C65" w:rsidRDefault="00D0736E" w:rsidP="00CC34E7">
      <w:pPr>
        <w:pStyle w:val="ProductList-Body"/>
      </w:pPr>
      <w:r>
        <w:rPr>
          <w:b/>
          <w:color w:val="00188F"/>
        </w:rPr>
        <w:t>Sdělení</w:t>
      </w:r>
    </w:p>
    <w:p w14:paraId="24B11431" w14:textId="4E175AF7" w:rsidR="00CC34E7" w:rsidRPr="00690C65" w:rsidRDefault="00D0736E" w:rsidP="00CC34E7">
      <w:pPr>
        <w:pStyle w:val="ProductList-Body"/>
      </w:pPr>
      <w:r>
        <w:t xml:space="preserve">Platí sdělení Odborné služby a vizuální standard H.264/AVC, videostandard VC-1, vizuální standard MPEG-4 část 2 a videostandard MPEG-2 v </w:t>
      </w:r>
      <w:hyperlink w:anchor="Attachment1" w:history="1">
        <w:r w:rsidR="00C52EC2">
          <w:rPr>
            <w:rStyle w:val="Hyperlink"/>
          </w:rPr>
          <w:t>Příloha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 xml:space="preserve">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w:t>
      </w:r>
      <w:r>
        <w:lastRenderedPageBreak/>
        <w:t>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7303D44" w:rsidR="000E6ED8" w:rsidRPr="00690C65"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65E06F6C" w14:textId="483218A9" w:rsidR="003D22CB" w:rsidRPr="00690C65" w:rsidRDefault="0012518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2D80128" w14:textId="48A05148" w:rsidR="008070AF" w:rsidRPr="007354C3" w:rsidRDefault="008070AF" w:rsidP="00451FFC">
      <w:pPr>
        <w:pStyle w:val="ProductList-OfferingGroupHeading"/>
        <w:rPr>
          <w:lang w:val="cs-CZ"/>
        </w:rPr>
      </w:pPr>
      <w:bookmarkStart w:id="63" w:name="_Toc438123629"/>
      <w:r w:rsidRPr="007354C3">
        <w:rPr>
          <w:lang w:val="cs-CZ"/>
        </w:rPr>
        <w:t>Enterprise Mobility Services</w:t>
      </w:r>
      <w:bookmarkEnd w:id="63"/>
    </w:p>
    <w:p w14:paraId="73B137D7" w14:textId="0C6860D7" w:rsidR="008070AF" w:rsidRPr="00690C65" w:rsidRDefault="00D0736E" w:rsidP="008070AF">
      <w:pPr>
        <w:pStyle w:val="ProductList-Body"/>
        <w:tabs>
          <w:tab w:val="clear" w:pos="158"/>
          <w:tab w:val="left" w:pos="360"/>
        </w:tabs>
      </w:pPr>
      <w:r>
        <w:rPr>
          <w:b/>
          <w:color w:val="00188F"/>
        </w:rPr>
        <w:t>Sdělení</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7354C3" w:rsidRDefault="00122096" w:rsidP="00451FFC">
      <w:pPr>
        <w:pStyle w:val="ProductList-Offering2Heading"/>
        <w:rPr>
          <w:lang w:val="cs-CZ"/>
        </w:rPr>
      </w:pPr>
      <w:r w:rsidRPr="007354C3">
        <w:rPr>
          <w:lang w:val="cs-CZ"/>
        </w:rPr>
        <w:tab/>
      </w:r>
      <w:bookmarkStart w:id="64" w:name="_Toc438123630"/>
      <w:r w:rsidRPr="007354C3">
        <w:rPr>
          <w:lang w:val="cs-CZ"/>
        </w:rPr>
        <w:t>Azure Active Directory Basic</w:t>
      </w:r>
      <w:bookmarkEnd w:id="64"/>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12518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7354C3" w:rsidRDefault="00706672" w:rsidP="00451FFC">
      <w:pPr>
        <w:pStyle w:val="ProductList-Offering2Heading"/>
        <w:rPr>
          <w:lang w:val="cs-CZ"/>
        </w:rPr>
      </w:pPr>
      <w:r w:rsidRPr="007354C3">
        <w:rPr>
          <w:lang w:val="cs-CZ"/>
        </w:rPr>
        <w:tab/>
      </w:r>
      <w:bookmarkStart w:id="65" w:name="_Toc438123631"/>
      <w:r w:rsidRPr="007354C3">
        <w:rPr>
          <w:lang w:val="cs-CZ"/>
        </w:rPr>
        <w:t>Azure Active Directory Premium</w:t>
      </w:r>
      <w:bookmarkEnd w:id="65"/>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12518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4B8FF29" w14:textId="77777777" w:rsidR="009314AF" w:rsidRPr="007354C3" w:rsidRDefault="009314AF" w:rsidP="009314AF">
      <w:pPr>
        <w:pStyle w:val="ProductList-Offering2Heading"/>
        <w:outlineLvl w:val="2"/>
        <w:rPr>
          <w:lang w:val="cs-CZ"/>
        </w:rPr>
      </w:pPr>
      <w:r w:rsidRPr="007354C3">
        <w:rPr>
          <w:lang w:val="cs-CZ"/>
        </w:rPr>
        <w:tab/>
      </w:r>
      <w:bookmarkStart w:id="66" w:name="AzureRightsManagement"/>
      <w:bookmarkStart w:id="67" w:name="_Toc431797708"/>
      <w:bookmarkStart w:id="68" w:name="_Toc431459524"/>
      <w:bookmarkStart w:id="69" w:name="_Toc438123632"/>
      <w:r w:rsidRPr="007354C3">
        <w:rPr>
          <w:lang w:val="cs-CZ"/>
        </w:rPr>
        <w:t>Azure Rights Management</w:t>
      </w:r>
      <w:bookmarkEnd w:id="66"/>
      <w:bookmarkEnd w:id="67"/>
      <w:bookmarkEnd w:id="68"/>
      <w:bookmarkEnd w:id="69"/>
    </w:p>
    <w:p w14:paraId="2821C04E" w14:textId="77777777" w:rsidR="009314AF" w:rsidRDefault="009314AF" w:rsidP="009314AF">
      <w:pPr>
        <w:pStyle w:val="ProductList-Body"/>
        <w:tabs>
          <w:tab w:val="clear" w:pos="158"/>
          <w:tab w:val="left" w:pos="360"/>
        </w:tabs>
        <w:rPr>
          <w:b/>
          <w:color w:val="00188F"/>
        </w:rPr>
      </w:pPr>
      <w:r>
        <w:rPr>
          <w:b/>
          <w:color w:val="00188F"/>
        </w:rPr>
        <w:t>Sdělení</w:t>
      </w:r>
    </w:p>
    <w:p w14:paraId="31DB4634" w14:textId="77777777" w:rsidR="009314AF" w:rsidRPr="00FC1BA7" w:rsidRDefault="009314AF" w:rsidP="009314AF">
      <w:pPr>
        <w:pStyle w:val="ProductList-Body"/>
      </w:pPr>
      <w:r>
        <w:t xml:space="preserve">Platí příslušné sdělení pro produkt Bing Maps v </w:t>
      </w:r>
      <w:hyperlink w:anchor="Attachment1" w:history="1">
        <w:r>
          <w:rPr>
            <w:rStyle w:val="Hyperlink"/>
          </w:rPr>
          <w:t>příloze 1</w:t>
        </w:r>
      </w:hyperlink>
      <w:r>
        <w:t>.</w:t>
      </w:r>
    </w:p>
    <w:p w14:paraId="2FD857C4" w14:textId="18345730" w:rsidR="008070AF" w:rsidRPr="00690C65" w:rsidRDefault="0012518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7354C3" w:rsidRDefault="00D44190" w:rsidP="00451FFC">
      <w:pPr>
        <w:pStyle w:val="ProductList-Offering2Heading"/>
        <w:rPr>
          <w:lang w:val="cs-CZ"/>
        </w:rPr>
      </w:pPr>
      <w:bookmarkStart w:id="70" w:name="_Toc388464308"/>
      <w:bookmarkEnd w:id="70"/>
      <w:r w:rsidRPr="007354C3">
        <w:rPr>
          <w:lang w:val="cs-CZ"/>
        </w:rPr>
        <w:tab/>
      </w:r>
      <w:bookmarkStart w:id="71" w:name="_Toc438123633"/>
      <w:r w:rsidRPr="007354C3">
        <w:rPr>
          <w:lang w:val="cs-CZ"/>
        </w:rPr>
        <w:t>Azure RemoteApp</w:t>
      </w:r>
      <w:bookmarkEnd w:id="71"/>
    </w:p>
    <w:p w14:paraId="5831C3F6" w14:textId="77777777" w:rsidR="00D44190" w:rsidRPr="00690C65" w:rsidRDefault="0012518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074D9EE" w14:textId="6D2BBC26" w:rsidR="00517E90" w:rsidRPr="007F0A21" w:rsidRDefault="00517E90" w:rsidP="00517E90">
      <w:pPr>
        <w:pStyle w:val="ProductList-Offering2Heading"/>
        <w:outlineLvl w:val="2"/>
      </w:pPr>
      <w:r w:rsidRPr="00670E0A">
        <w:rPr>
          <w:lang w:val="cs-CZ"/>
        </w:rPr>
        <w:tab/>
      </w:r>
      <w:bookmarkStart w:id="72" w:name="_Toc435790942"/>
      <w:bookmarkStart w:id="73" w:name="_Toc438123634"/>
      <w:r>
        <w:t>Microsoft MultiFactor Authentication</w:t>
      </w:r>
      <w:bookmarkEnd w:id="72"/>
      <w:bookmarkEnd w:id="73"/>
    </w:p>
    <w:p w14:paraId="4DD966C9" w14:textId="77777777" w:rsidR="00517E90" w:rsidRPr="007F0A21" w:rsidRDefault="0012518E"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5452417D" w14:textId="2A9455CE" w:rsidR="008070AF" w:rsidRPr="007354C3" w:rsidRDefault="008070AF" w:rsidP="00451FFC">
      <w:pPr>
        <w:pStyle w:val="ProductList-Offering2Heading"/>
        <w:rPr>
          <w:lang w:val="cs-CZ"/>
        </w:rPr>
      </w:pPr>
      <w:r w:rsidRPr="007354C3">
        <w:rPr>
          <w:lang w:val="cs-CZ"/>
        </w:rPr>
        <w:tab/>
      </w:r>
      <w:bookmarkStart w:id="74" w:name="_Toc438123635"/>
      <w:r w:rsidRPr="007354C3">
        <w:rPr>
          <w:lang w:val="cs-CZ"/>
        </w:rP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uživatele)</w:t>
      </w:r>
    </w:p>
    <w:p w14:paraId="1F07D587" w14:textId="4E9FAD78" w:rsidR="008070AF" w:rsidRPr="00690C65" w:rsidRDefault="006E5B74" w:rsidP="008070AF">
      <w:pPr>
        <w:pStyle w:val="ProductList-Body"/>
      </w:pPr>
      <w:r>
        <w:rPr>
          <w:rFonts w:asciiTheme="majorHAnsi" w:hAnsiTheme="majorHAnsi"/>
          <w:sz w:val="16"/>
          <w:szCs w:val="16"/>
        </w:rPr>
        <w:t>Rozšíření Microsoft Intune pro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 System Center Endpoint Protection (na uživatele)</w:t>
      </w:r>
      <w:r>
        <w:rPr>
          <w:rFonts w:asciiTheme="majorHAnsi" w:hAnsiTheme="majorHAnsi"/>
          <w:sz w:val="16"/>
          <w:szCs w:val="16"/>
        </w:rPr>
        <w:br/>
        <w:t>(„doplněk Microsoft Intune“)</w:t>
      </w:r>
    </w:p>
    <w:p w14:paraId="6A81CB19" w14:textId="77777777" w:rsidR="008070AF" w:rsidRPr="007354C3"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217952F9" w14:textId="77777777" w:rsidR="00D0736E" w:rsidRPr="000772BE" w:rsidRDefault="00D0736E" w:rsidP="00D0736E">
      <w:pPr>
        <w:pStyle w:val="ProductList-Body"/>
        <w:tabs>
          <w:tab w:val="clear" w:pos="158"/>
          <w:tab w:val="left" w:pos="360"/>
        </w:tabs>
      </w:pPr>
      <w:r>
        <w:rPr>
          <w:b/>
          <w:color w:val="00188F"/>
        </w:rPr>
        <w:t>Sdělení</w:t>
      </w:r>
    </w:p>
    <w:p w14:paraId="6D25C617" w14:textId="55512D8C" w:rsidR="00D0736E" w:rsidRDefault="00D0736E" w:rsidP="00D0736E">
      <w:pPr>
        <w:pStyle w:val="ProductList-Body"/>
        <w:tabs>
          <w:tab w:val="clear" w:pos="158"/>
          <w:tab w:val="left" w:pos="180"/>
        </w:tabs>
        <w:rPr>
          <w:b/>
          <w:color w:val="00188F"/>
        </w:rPr>
      </w:pPr>
      <w:r>
        <w:t xml:space="preserve">Jakékoli služby nasazení poskytované zákazníkovi jsou předmětem sdělení odborných služeb v </w:t>
      </w:r>
      <w:hyperlink w:anchor="Attachment1" w:history="1">
        <w:r w:rsidR="00C52EC2">
          <w:rPr>
            <w:rStyle w:val="Hyperlink"/>
          </w:rPr>
          <w:t>Příloha 1</w:t>
        </w:r>
      </w:hyperlink>
      <w:r>
        <w:t>.</w:t>
      </w:r>
    </w:p>
    <w:p w14:paraId="4DB37EB9" w14:textId="77777777" w:rsidR="00D0736E" w:rsidRDefault="00D0736E" w:rsidP="00EF78B8">
      <w:pPr>
        <w:pStyle w:val="ProductList-Body"/>
        <w:tabs>
          <w:tab w:val="clear" w:pos="158"/>
          <w:tab w:val="left" w:pos="180"/>
        </w:tabs>
        <w:rPr>
          <w:b/>
          <w:color w:val="00188F"/>
        </w:rPr>
      </w:pPr>
    </w:p>
    <w:p w14:paraId="7AD58DF7" w14:textId="0A9D402C" w:rsidR="00EF78B8" w:rsidRPr="00690C65" w:rsidRDefault="00EF78B8" w:rsidP="00670E0A">
      <w:pPr>
        <w:pStyle w:val="ProductList-Body"/>
        <w:keepNext/>
        <w:tabs>
          <w:tab w:val="clear" w:pos="158"/>
          <w:tab w:val="left" w:pos="180"/>
        </w:tabs>
      </w:pPr>
      <w:r>
        <w:rPr>
          <w:b/>
          <w:color w:val="00188F"/>
        </w:rPr>
        <w:lastRenderedPageBreak/>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12518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EE36BF4" w14:textId="015EC53C" w:rsidR="0074447C" w:rsidRPr="007354C3" w:rsidRDefault="0074447C" w:rsidP="00451FFC">
      <w:pPr>
        <w:pStyle w:val="ProductList-OfferingGroupHeading"/>
        <w:rPr>
          <w:lang w:val="cs-CZ"/>
        </w:rPr>
      </w:pPr>
      <w:bookmarkStart w:id="75" w:name="_Toc438123636"/>
      <w:r w:rsidRPr="007354C3">
        <w:rPr>
          <w:lang w:val="cs-CZ"/>
        </w:rPr>
        <w:t xml:space="preserve">Microsoft Dynamics </w:t>
      </w:r>
      <w:r w:rsidR="00072B78" w:rsidRPr="007354C3">
        <w:rPr>
          <w:lang w:val="cs-CZ"/>
        </w:rPr>
        <w:t xml:space="preserve">CRM </w:t>
      </w:r>
      <w:r w:rsidRPr="007354C3">
        <w:rPr>
          <w:lang w:val="cs-CZ"/>
        </w:rPr>
        <w:t>Online Services</w:t>
      </w:r>
      <w:bookmarkEnd w:id="75"/>
    </w:p>
    <w:p w14:paraId="25B159D1" w14:textId="4B5B0CF1" w:rsidR="0074447C" w:rsidRPr="00690C65" w:rsidRDefault="00D0736E" w:rsidP="0074447C">
      <w:pPr>
        <w:pStyle w:val="ProductList-Body"/>
        <w:tabs>
          <w:tab w:val="clear" w:pos="158"/>
          <w:tab w:val="left" w:pos="360"/>
        </w:tabs>
      </w:pPr>
      <w:r>
        <w:rPr>
          <w:b/>
          <w:color w:val="00188F"/>
        </w:rPr>
        <w:t>Sdělení</w:t>
      </w:r>
    </w:p>
    <w:p w14:paraId="1FCF693D" w14:textId="148F3039" w:rsidR="0074447C" w:rsidRPr="00690C65" w:rsidRDefault="00D0736E" w:rsidP="0074447C">
      <w:pPr>
        <w:pStyle w:val="ProductList-Body"/>
      </w:pPr>
      <w:r>
        <w:t xml:space="preserve">Platí příslušná sdělení pro produkt Bing Maps a odborné služby </w:t>
      </w:r>
      <w:hyperlink w:anchor="Attachment1" w:history="1">
        <w:r w:rsidRPr="00107F63">
          <w:t xml:space="preserve">v </w:t>
        </w:r>
        <w:hyperlink w:anchor="Attachment1" w:history="1">
          <w:r w:rsidR="00C52EC2">
            <w:rPr>
              <w:rStyle w:val="Hyperlink"/>
            </w:rPr>
            <w:t>Příloha 1</w:t>
          </w:r>
        </w:hyperlink>
      </w:hyperlink>
      <w:r w:rsidR="0074447C">
        <w:t>.</w:t>
      </w:r>
    </w:p>
    <w:p w14:paraId="65135BC8" w14:textId="77777777" w:rsidR="003C6496" w:rsidRPr="00690C65" w:rsidRDefault="003C6496" w:rsidP="003C6496">
      <w:pPr>
        <w:pStyle w:val="ProductList-Body"/>
      </w:pPr>
    </w:p>
    <w:p w14:paraId="205755C0" w14:textId="1A63F773" w:rsidR="003C6496" w:rsidRPr="00690C65" w:rsidRDefault="003C6496" w:rsidP="005B7402">
      <w:pPr>
        <w:pStyle w:val="ProductList-Body"/>
        <w:tabs>
          <w:tab w:val="clear" w:pos="158"/>
          <w:tab w:val="left" w:pos="180"/>
          <w:tab w:val="left" w:pos="2811"/>
        </w:tabs>
      </w:pPr>
      <w:r>
        <w:rPr>
          <w:b/>
          <w:color w:val="00188F"/>
        </w:rPr>
        <w:t>Sady licencí na odběr</w:t>
      </w:r>
    </w:p>
    <w:p w14:paraId="75876E63" w14:textId="0A009699" w:rsidR="00234095" w:rsidRPr="00690C65" w:rsidRDefault="003C6496" w:rsidP="003C6496">
      <w:pPr>
        <w:pStyle w:val="ProductList-Body"/>
      </w:pPr>
      <w:r>
        <w:t xml:space="preserve">Kromě licencí na odběr na základě počtu uživatelů naleznete další nabídky splňující požadavky na licence na odběr v </w:t>
      </w:r>
      <w:hyperlink w:anchor="Attachment2" w:history="1">
        <w:r w:rsidR="0030226A">
          <w:rPr>
            <w:rStyle w:val="Hyperlink"/>
          </w:rPr>
          <w:t>Příloha 2</w:t>
        </w:r>
      </w:hyperlink>
      <w:r>
        <w:t>.</w:t>
      </w:r>
    </w:p>
    <w:p w14:paraId="0B15327B" w14:textId="77777777" w:rsidR="00234095" w:rsidRPr="00690C65" w:rsidRDefault="00234095" w:rsidP="0074447C">
      <w:pPr>
        <w:pStyle w:val="ProductList-Body"/>
      </w:pPr>
    </w:p>
    <w:p w14:paraId="23B258BE" w14:textId="77777777" w:rsidR="009314AF" w:rsidRPr="007354C3" w:rsidRDefault="009314AF" w:rsidP="009314AF">
      <w:pPr>
        <w:pStyle w:val="ProductList-Offering2Heading"/>
        <w:rPr>
          <w:lang w:val="cs-CZ"/>
        </w:rPr>
      </w:pPr>
      <w:r w:rsidRPr="007354C3">
        <w:rPr>
          <w:lang w:val="cs-CZ"/>
        </w:rPr>
        <w:tab/>
      </w:r>
      <w:bookmarkStart w:id="76" w:name="_Toc431797712"/>
      <w:bookmarkStart w:id="77" w:name="_Toc431459528"/>
      <w:bookmarkStart w:id="78" w:name="_Toc438123637"/>
      <w:r w:rsidRPr="007354C3">
        <w:rPr>
          <w:lang w:val="cs-CZ"/>
        </w:rPr>
        <w:t>Microsoft Dynamics CRM Online</w:t>
      </w:r>
      <w:bookmarkEnd w:id="76"/>
      <w:bookmarkEnd w:id="77"/>
      <w:bookmarkEnd w:id="78"/>
    </w:p>
    <w:p w14:paraId="0C03263A" w14:textId="77777777" w:rsidR="009314AF" w:rsidRDefault="009314AF" w:rsidP="009314AF">
      <w:pPr>
        <w:pStyle w:val="ProductList-Offering1"/>
        <w:sectPr w:rsidR="009314AF" w:rsidSect="00D73EC5">
          <w:type w:val="continuous"/>
          <w:pgSz w:w="12240" w:h="15840"/>
          <w:pgMar w:top="1440" w:right="720" w:bottom="1440" w:left="720" w:header="720" w:footer="720" w:gutter="0"/>
          <w:cols w:space="720"/>
          <w:titlePg/>
          <w:docGrid w:linePitch="360"/>
        </w:sectPr>
      </w:pPr>
    </w:p>
    <w:p w14:paraId="6FDE3132"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3A1238DC" w14:textId="77777777" w:rsidR="009314AF" w:rsidRDefault="009314AF" w:rsidP="009314AF">
      <w:pPr>
        <w:pStyle w:val="ProductList-Body"/>
        <w:rPr>
          <w:rFonts w:asciiTheme="majorHAnsi" w:hAnsiTheme="majorHAnsi"/>
          <w:sz w:val="16"/>
          <w:szCs w:val="16"/>
        </w:rPr>
      </w:pPr>
      <w:r>
        <w:rPr>
          <w:rFonts w:asciiTheme="majorHAnsi" w:hAnsiTheme="majorHAnsi"/>
          <w:sz w:val="16"/>
          <w:szCs w:val="16"/>
        </w:rPr>
        <w:t>Microsoft Dynamics CRM Online Basic</w:t>
      </w:r>
    </w:p>
    <w:p w14:paraId="681C26C3"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Microsoft Dynamics CRM Online Professional</w:t>
      </w:r>
    </w:p>
    <w:p w14:paraId="1B07F4B0" w14:textId="77777777" w:rsidR="009314AF" w:rsidRDefault="009314AF" w:rsidP="009314AF">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1B42C25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Zaměstnanecká samoobsluha Microsoft Dynamics</w:t>
      </w:r>
    </w:p>
    <w:p w14:paraId="6B26DC4C" w14:textId="77777777" w:rsidR="009314AF" w:rsidRDefault="009314AF" w:rsidP="009314AF">
      <w:pPr>
        <w:pStyle w:val="ProductList-Body"/>
        <w:sectPr w:rsidR="009314AF" w:rsidSect="00E275D6">
          <w:type w:val="continuous"/>
          <w:pgSz w:w="12240" w:h="15840"/>
          <w:pgMar w:top="1440" w:right="720" w:bottom="1440" w:left="720" w:header="720" w:footer="720" w:gutter="0"/>
          <w:cols w:num="2" w:space="720"/>
          <w:titlePg/>
          <w:docGrid w:linePitch="360"/>
        </w:sectPr>
      </w:pPr>
    </w:p>
    <w:p w14:paraId="4CDE3523"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3A95E5A" w14:textId="77777777" w:rsidR="009314AF" w:rsidRPr="000A5E8A" w:rsidRDefault="009314AF" w:rsidP="009314AF">
      <w:pPr>
        <w:pStyle w:val="ProductList-Body"/>
        <w:tabs>
          <w:tab w:val="clear" w:pos="158"/>
          <w:tab w:val="left" w:pos="360"/>
        </w:tabs>
        <w:rPr>
          <w:b/>
          <w:color w:val="00188F"/>
        </w:rPr>
      </w:pPr>
      <w:r>
        <w:rPr>
          <w:b/>
          <w:color w:val="00188F"/>
        </w:rPr>
        <w:t>Externí uživatelé</w:t>
      </w:r>
    </w:p>
    <w:p w14:paraId="139565FC" w14:textId="77777777" w:rsidR="009314AF" w:rsidRDefault="009314AF" w:rsidP="009314AF">
      <w:pPr>
        <w:pStyle w:val="ProductList-Body"/>
        <w:tabs>
          <w:tab w:val="clear" w:pos="158"/>
          <w:tab w:val="left" w:pos="360"/>
        </w:tabs>
      </w:pPr>
      <w:r>
        <w:t>Pokud externí uživatelé všech edic služby Microsoft Dynamics CRM Online a Parature od společnosti Microsoft nepoužívají klienty Microsoft Dynamics CRM, nepotřebují pro přístup ke službě online licenci na odběr. Tato výjimka se nevztahuje na přístup ke službám Microsoft Dynamics Marketing a Microsoft Social Engagement ani na dodavatele či zástupce zákazníka nebo jeho afilace.</w:t>
      </w:r>
      <w:r>
        <w:rPr>
          <w:color w:val="000000" w:themeColor="text1"/>
          <w:szCs w:val="18"/>
        </w:rPr>
        <w:t xml:space="preserve"> </w:t>
      </w:r>
    </w:p>
    <w:p w14:paraId="719EFD5C" w14:textId="0A05AF6C" w:rsidR="004E52BA" w:rsidRPr="00690C65" w:rsidRDefault="0012518E"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8BD01E1" w14:textId="77777777" w:rsidR="0074447C" w:rsidRPr="007354C3" w:rsidRDefault="0074447C" w:rsidP="00451FFC">
      <w:pPr>
        <w:pStyle w:val="ProductList-Offering2Heading"/>
        <w:rPr>
          <w:lang w:val="cs-CZ"/>
        </w:rPr>
      </w:pPr>
      <w:r w:rsidRPr="007354C3">
        <w:rPr>
          <w:lang w:val="cs-CZ"/>
        </w:rPr>
        <w:tab/>
      </w:r>
      <w:bookmarkStart w:id="79" w:name="MicrosoftDynamicsMarketing"/>
      <w:bookmarkStart w:id="80" w:name="_Toc438123638"/>
      <w:r w:rsidRPr="007354C3">
        <w:rPr>
          <w:lang w:val="cs-CZ"/>
        </w:rPr>
        <w:t>Microsoft Dynamics Marketing</w:t>
      </w:r>
      <w:bookmarkEnd w:id="79"/>
      <w:bookmarkEnd w:id="80"/>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354C3" w:rsidRDefault="0074447C" w:rsidP="0074447C">
      <w:pPr>
        <w:pStyle w:val="ProductList-Body"/>
        <w:pBdr>
          <w:top w:val="single" w:sz="4" w:space="1" w:color="BFBFBF" w:themeColor="background1" w:themeShade="BF"/>
        </w:pBdr>
        <w:rPr>
          <w:b/>
          <w:color w:val="000000" w:themeColor="text1"/>
          <w:sz w:val="10"/>
          <w:szCs w:val="8"/>
          <w:lang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5DAB3FEB" w:rsidR="0074447C" w:rsidRDefault="0074447C" w:rsidP="0074447C">
      <w:pPr>
        <w:pStyle w:val="ProductList-Body"/>
      </w:pPr>
      <w:r>
        <w:t>Uživatelé konfigurovaní pro službu online a přistupující k této službě jako uživatelé webového portálu nepotřebují licenci na odběr podle počtu uživatelů.</w:t>
      </w:r>
    </w:p>
    <w:p w14:paraId="0DBFF0EB" w14:textId="178CC733" w:rsidR="009314AF" w:rsidRDefault="009314AF" w:rsidP="0074447C">
      <w:pPr>
        <w:pStyle w:val="ProductList-Body"/>
      </w:pPr>
    </w:p>
    <w:p w14:paraId="04058FC9" w14:textId="77777777" w:rsidR="00517E90" w:rsidRPr="007F0A21" w:rsidRDefault="00517E90" w:rsidP="00517E90">
      <w:pPr>
        <w:pStyle w:val="ProductList-Body"/>
      </w:pPr>
      <w:r>
        <w:rPr>
          <w:b/>
          <w:color w:val="00188F"/>
        </w:rPr>
        <w:t>Mobilní textové zprávy</w:t>
      </w:r>
    </w:p>
    <w:p w14:paraId="080E08FA" w14:textId="6469C292" w:rsidR="009314AF" w:rsidRDefault="00517E90" w:rsidP="00517E90">
      <w:pPr>
        <w:pStyle w:val="ProductList-Body"/>
      </w:pPr>
      <w:r>
        <w:t>Zákazník ponese výhradní odpovědnost za obsah, tvorbu, iniciaci a přenos všech mobilních textových zpráv usnadňované společností Microsoft a bude dodržovat všechna příslušná pravidla chování pro dané odvětví poskytovaná podle potřeby společností Microsoft. Třetí strany zajišťující shromažďování nebo přenos zapojené do přenosu mobilních textových zpráv nejsou subdodavateli společnosti Microsoft</w:t>
      </w:r>
      <w:r w:rsidR="009314AF">
        <w:t>.</w:t>
      </w:r>
    </w:p>
    <w:p w14:paraId="6DE06528" w14:textId="77777777" w:rsidR="0074447C" w:rsidRPr="00690C65" w:rsidRDefault="0012518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7354C3" w:rsidRDefault="00234095" w:rsidP="00FF6F3B">
      <w:pPr>
        <w:pStyle w:val="ProductList-Offering2Heading"/>
        <w:keepNext/>
        <w:rPr>
          <w:lang w:val="cs-CZ"/>
        </w:rPr>
      </w:pPr>
      <w:r w:rsidRPr="007354C3">
        <w:rPr>
          <w:lang w:val="cs-CZ"/>
        </w:rPr>
        <w:tab/>
      </w:r>
      <w:bookmarkStart w:id="81" w:name="_Toc438123639"/>
      <w:r w:rsidRPr="007354C3">
        <w:rPr>
          <w:lang w:val="cs-CZ"/>
        </w:rPr>
        <w:t>Microsoft Social Engagement</w:t>
      </w:r>
      <w:bookmarkEnd w:id="8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354C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12518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7354C3" w:rsidRDefault="00E776C5" w:rsidP="00451FFC">
      <w:pPr>
        <w:pStyle w:val="ProductList-Offering2Heading"/>
        <w:rPr>
          <w:lang w:val="cs-CZ"/>
        </w:rPr>
      </w:pPr>
      <w:r w:rsidRPr="007354C3">
        <w:rPr>
          <w:lang w:val="cs-CZ"/>
        </w:rPr>
        <w:tab/>
      </w:r>
      <w:bookmarkStart w:id="82" w:name="_Toc438123640"/>
      <w:r w:rsidRPr="007354C3">
        <w:rPr>
          <w:lang w:val="cs-CZ"/>
        </w:rPr>
        <w:t>Parature, from Microsoft</w:t>
      </w:r>
      <w:bookmarkEnd w:id="82"/>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53622C18" w:rsidR="00DD2927" w:rsidRPr="00690C65" w:rsidRDefault="00DD2927" w:rsidP="007A53ED">
      <w:pPr>
        <w:pStyle w:val="ProductList-Body"/>
      </w:pPr>
      <w:r>
        <w:t xml:space="preserve">Zákazníci mohou službu Parature používat v souladu s podmínkami ochrany osobních údajů anebo zabezpečení uvedenými na adrese </w:t>
      </w:r>
      <w:hyperlink r:id="rId38" w:history="1">
        <w:r w:rsidRPr="0009558F">
          <w:rPr>
            <w:rStyle w:val="Hyperlink"/>
          </w:rPr>
          <w:t>http://www.parature.com/privacylegal/</w:t>
        </w:r>
      </w:hyperlink>
      <w:r>
        <w:t>.</w:t>
      </w:r>
    </w:p>
    <w:p w14:paraId="1C854430" w14:textId="77777777" w:rsidR="00E776C5" w:rsidRPr="00690C65" w:rsidRDefault="0012518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83" w:name="_Toc438123641"/>
      <w:r w:rsidRPr="007354C3">
        <w:rPr>
          <w:lang w:val="cs-CZ"/>
        </w:rPr>
        <w:t>Služby Office 365</w:t>
      </w:r>
      <w:bookmarkEnd w:id="83"/>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4" w:name="CoreFeaturesforOffice365Services"/>
      <w:r>
        <w:rPr>
          <w:b/>
          <w:color w:val="00188F"/>
        </w:rPr>
        <w:t>Hlavní funkce pro služby Office 365</w:t>
      </w:r>
    </w:p>
    <w:bookmarkEnd w:id="84"/>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0A11F7CA" w14:textId="7CF637A2" w:rsidR="009427A1" w:rsidRDefault="009427A1" w:rsidP="004A2A95">
      <w:pPr>
        <w:pStyle w:val="ProductList-Body"/>
        <w:rPr>
          <w:sz w:val="16"/>
          <w:szCs w:val="16"/>
        </w:rPr>
      </w:pPr>
    </w:p>
    <w:p w14:paraId="0CC1323F" w14:textId="5F3C0F5E" w:rsidR="00670E0A" w:rsidRDefault="00670E0A" w:rsidP="004A2A95">
      <w:pPr>
        <w:pStyle w:val="ProductList-Body"/>
        <w:rPr>
          <w:sz w:val="16"/>
          <w:szCs w:val="16"/>
        </w:rPr>
      </w:pPr>
    </w:p>
    <w:p w14:paraId="1E268468" w14:textId="2863AE50" w:rsidR="00670E0A" w:rsidRDefault="00670E0A" w:rsidP="004A2A95">
      <w:pPr>
        <w:pStyle w:val="ProductList-Body"/>
        <w:rPr>
          <w:sz w:val="16"/>
          <w:szCs w:val="16"/>
        </w:rPr>
      </w:pPr>
    </w:p>
    <w:p w14:paraId="1322EEDC" w14:textId="5779B3AA" w:rsidR="00670E0A" w:rsidRDefault="00670E0A" w:rsidP="004A2A95">
      <w:pPr>
        <w:pStyle w:val="ProductList-Body"/>
        <w:rPr>
          <w:sz w:val="16"/>
          <w:szCs w:val="16"/>
        </w:rPr>
      </w:pPr>
    </w:p>
    <w:p w14:paraId="72EE62E9" w14:textId="77777777" w:rsidR="00670E0A" w:rsidRPr="002C7CB0" w:rsidRDefault="00670E0A" w:rsidP="004A2A95">
      <w:pPr>
        <w:pStyle w:val="ProductList-Body"/>
        <w:rPr>
          <w:sz w:val="16"/>
          <w:szCs w:val="16"/>
        </w:rPr>
      </w:pPr>
    </w:p>
    <w:p w14:paraId="40EDB465" w14:textId="77777777" w:rsidR="00E93FD0" w:rsidRPr="00690C65" w:rsidRDefault="00E93FD0" w:rsidP="00451FFC">
      <w:pPr>
        <w:pStyle w:val="ProductList-Offering2Heading"/>
      </w:pPr>
      <w:r w:rsidRPr="007354C3">
        <w:rPr>
          <w:lang w:val="cs-CZ"/>
        </w:rPr>
        <w:lastRenderedPageBreak/>
        <w:tab/>
      </w:r>
      <w:bookmarkStart w:id="85" w:name="_Toc438123642"/>
      <w:r>
        <w:t>Exchange Online</w:t>
      </w:r>
      <w:bookmarkEnd w:id="85"/>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lastRenderedPageBreak/>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9"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86" w:name="_Toc423959249"/>
      <w:r w:rsidRPr="00E9236A">
        <w:rPr>
          <w:b/>
          <w:color w:val="00188F"/>
        </w:rPr>
        <w:t>Smlouva o úrovni služeb</w:t>
      </w:r>
      <w:bookmarkEnd w:id="86"/>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12518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7354C3" w:rsidRDefault="00862C50" w:rsidP="00451FFC">
      <w:pPr>
        <w:pStyle w:val="ProductList-Offering2Heading"/>
        <w:rPr>
          <w:lang w:val="cs-CZ"/>
        </w:rPr>
      </w:pPr>
      <w:bookmarkStart w:id="87" w:name="Office365Applications"/>
      <w:r w:rsidRPr="007354C3">
        <w:rPr>
          <w:lang w:val="cs-CZ"/>
        </w:rPr>
        <w:tab/>
      </w:r>
      <w:bookmarkStart w:id="88" w:name="_Toc438123643"/>
      <w:r w:rsidRPr="007354C3">
        <w:rPr>
          <w:lang w:val="cs-CZ"/>
        </w:rPr>
        <w:t>Aplikace služeb Office 365</w:t>
      </w:r>
      <w:bookmarkEnd w:id="8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87"/>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34BA1BBE" w14:textId="77777777" w:rsidR="00517E90" w:rsidRPr="00A34A63" w:rsidRDefault="00517E90" w:rsidP="00517E90">
      <w:pPr>
        <w:pStyle w:val="ProductList-Body"/>
        <w:tabs>
          <w:tab w:val="clear" w:pos="158"/>
          <w:tab w:val="left" w:pos="180"/>
        </w:tabs>
        <w:rPr>
          <w:szCs w:val="18"/>
        </w:rPr>
      </w:pPr>
      <w:r w:rsidRPr="00A34A63">
        <w:rPr>
          <w:b/>
          <w:color w:val="00188F"/>
          <w:szCs w:val="18"/>
        </w:rPr>
        <w:t xml:space="preserve">Práva k instalaci a užívací práva </w:t>
      </w:r>
    </w:p>
    <w:p w14:paraId="62C72023" w14:textId="77777777" w:rsidR="00517E90" w:rsidRPr="007F0A21" w:rsidRDefault="00517E90" w:rsidP="00517E90">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0C28CFEF" w14:textId="77777777" w:rsidR="00517E90" w:rsidRPr="007F0A21" w:rsidRDefault="00517E90" w:rsidP="00517E90">
      <w:pPr>
        <w:pStyle w:val="ProductList-Body"/>
        <w:numPr>
          <w:ilvl w:val="0"/>
          <w:numId w:val="17"/>
        </w:numPr>
        <w:ind w:left="450" w:hanging="270"/>
      </w:pPr>
      <w:r>
        <w:t>smějí aktivovat software poskytnutý s licencí na odběr až v pěti prostředích OSE současně pro místní nebo vzdálené použití;</w:t>
      </w:r>
    </w:p>
    <w:p w14:paraId="14BDC8E9" w14:textId="77777777" w:rsidR="00517E90" w:rsidRPr="007F0A21" w:rsidRDefault="00517E90" w:rsidP="00517E90">
      <w:pPr>
        <w:pStyle w:val="ProductList-Body"/>
        <w:numPr>
          <w:ilvl w:val="0"/>
          <w:numId w:val="17"/>
        </w:numPr>
        <w:spacing w:before="40"/>
        <w:ind w:left="450" w:hanging="274"/>
      </w:pPr>
      <w:r>
        <w:t xml:space="preserve">smějí také instalovat a používat software s licencí Aktivace pro sdílené počítače, na síťovém serveru nebo na sdílených serverech s oprávněným partnerem cloudu. Seznam kvalifikovaných partnerů cloudu a další požadavky na implementaci jsou k dispozici na adrese </w:t>
      </w:r>
      <w:hyperlink r:id="rId40"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4FD15841" w14:textId="77777777" w:rsidR="00517E90" w:rsidRPr="007F0A21" w:rsidRDefault="00517E90" w:rsidP="00517E90">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517E90">
      <w:pPr>
        <w:pStyle w:val="ProductList-Body"/>
      </w:pPr>
      <w:r>
        <w:rPr>
          <w:b/>
          <w:color w:val="00188F"/>
        </w:rPr>
        <w:t>Následující podmínky platí pouze pro službu Office 365 Business a Office 365 ProPlus</w:t>
      </w:r>
    </w:p>
    <w:p w14:paraId="41BCA346" w14:textId="77777777" w:rsidR="00517E90" w:rsidRPr="007F0A21" w:rsidRDefault="00517E90" w:rsidP="00517E90">
      <w:pPr>
        <w:pStyle w:val="ProductList-Body"/>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43AC7290" w14:textId="77777777" w:rsidR="007A53ED" w:rsidRPr="001F2450" w:rsidRDefault="007A53ED" w:rsidP="007A53ED">
      <w:pPr>
        <w:pStyle w:val="ProductList-Body"/>
        <w:ind w:left="180"/>
        <w:rPr>
          <w:b/>
          <w:color w:val="0072C6"/>
        </w:rPr>
      </w:pPr>
      <w:r w:rsidRPr="001F2450">
        <w:rPr>
          <w:b/>
          <w:color w:val="0072C6"/>
        </w:rPr>
        <w:t>Office Web Apps Server 2013</w:t>
      </w:r>
    </w:p>
    <w:p w14:paraId="49B3D933" w14:textId="77777777" w:rsidR="007A53ED" w:rsidRPr="001F2450" w:rsidRDefault="007A53ED" w:rsidP="007A53ED">
      <w:pPr>
        <w:pStyle w:val="ProductList-Body"/>
        <w:ind w:left="180"/>
      </w:pPr>
      <w:r w:rsidRPr="001F2450">
        <w:t>Pro každý odběr Office 365 ProPlus může zákazník instalovat libovolný počet kopií produktu Office Web Apps Server 2013 na jakýkoli server vyhrazený pro užívání zákazníkem. 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lastRenderedPageBreak/>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12518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Pr="007354C3" w:rsidRDefault="00976EB6" w:rsidP="009314AF">
      <w:pPr>
        <w:pStyle w:val="ProductList-Offering2Heading"/>
        <w:outlineLvl w:val="2"/>
        <w:rPr>
          <w:lang w:val="cs-CZ"/>
        </w:rPr>
      </w:pPr>
      <w:r w:rsidRPr="007354C3">
        <w:rPr>
          <w:lang w:val="cs-CZ"/>
        </w:rPr>
        <w:tab/>
      </w:r>
      <w:bookmarkStart w:id="89" w:name="_Toc438123644"/>
      <w:r w:rsidR="009314AF" w:rsidRPr="007354C3">
        <w:rPr>
          <w:lang w:val="cs-CZ"/>
        </w:rPr>
        <w:t>Analytika Delve sady Office 365</w:t>
      </w:r>
      <w:bookmarkEnd w:id="89"/>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12518E"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90" w:name="_Toc435790953"/>
      <w:bookmarkStart w:id="91" w:name="_Toc438123645"/>
      <w:r>
        <w:t>Office 365 Advanced eDiscovery</w:t>
      </w:r>
      <w:bookmarkEnd w:id="90"/>
      <w:bookmarkEnd w:id="91"/>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12518E"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92" w:name="_Toc438123646"/>
      <w:r w:rsidR="00976EB6" w:rsidRPr="007354C3">
        <w:rPr>
          <w:lang w:val="cs-CZ"/>
        </w:rPr>
        <w:t>Office Online</w:t>
      </w:r>
      <w:bookmarkEnd w:id="92"/>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12518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1A3D3A49" w:rsidR="005B7124" w:rsidRPr="007354C3" w:rsidRDefault="005B7124" w:rsidP="00451FFC">
      <w:pPr>
        <w:pStyle w:val="ProductList-Offering2Heading"/>
        <w:rPr>
          <w:lang w:val="cs-CZ"/>
        </w:rPr>
      </w:pPr>
      <w:r w:rsidRPr="007354C3">
        <w:rPr>
          <w:lang w:val="cs-CZ"/>
        </w:rPr>
        <w:tab/>
      </w:r>
      <w:bookmarkStart w:id="93" w:name="_Toc438123647"/>
      <w:r w:rsidRPr="007354C3">
        <w:rPr>
          <w:lang w:val="cs-CZ"/>
        </w:rPr>
        <w:t>OneDrive pro firmy</w:t>
      </w:r>
      <w:bookmarkEnd w:id="93"/>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12518E"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BEE570B" w:rsidR="005B7124" w:rsidRPr="007354C3" w:rsidRDefault="005B7124" w:rsidP="00451FFC">
      <w:pPr>
        <w:pStyle w:val="ProductList-Offering2Heading"/>
        <w:rPr>
          <w:lang w:val="cs-CZ"/>
        </w:rPr>
      </w:pPr>
      <w:r w:rsidRPr="007354C3">
        <w:rPr>
          <w:lang w:val="cs-CZ"/>
        </w:rPr>
        <w:tab/>
      </w:r>
      <w:bookmarkStart w:id="94" w:name="_Toc438123648"/>
      <w:r w:rsidRPr="007354C3">
        <w:rPr>
          <w:lang w:val="cs-CZ"/>
        </w:rPr>
        <w:t>Project Online</w:t>
      </w:r>
      <w:bookmarkEnd w:id="9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2518E"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95" w:name="_Toc438123649"/>
      <w:r>
        <w:t>SharePoint Online</w:t>
      </w:r>
      <w:bookmarkEnd w:id="9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lastRenderedPageBreak/>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12518E"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96" w:name="SkypeforBusinessOnline"/>
      <w:r w:rsidRPr="007354C3">
        <w:rPr>
          <w:lang w:val="cs-CZ"/>
        </w:rPr>
        <w:tab/>
      </w:r>
      <w:bookmarkStart w:id="97" w:name="_Toc431797723"/>
      <w:bookmarkStart w:id="98" w:name="_Toc431459539"/>
      <w:bookmarkStart w:id="99" w:name="_Toc438123650"/>
      <w:r w:rsidRPr="007354C3">
        <w:rPr>
          <w:lang w:val="cs-CZ"/>
        </w:rPr>
        <w:t xml:space="preserve">Skype for Business </w:t>
      </w:r>
      <w:bookmarkEnd w:id="97"/>
      <w:r w:rsidRPr="007354C3">
        <w:rPr>
          <w:lang w:val="cs-CZ"/>
        </w:rPr>
        <w:t>Online</w:t>
      </w:r>
      <w:bookmarkEnd w:id="96"/>
      <w:bookmarkEnd w:id="98"/>
      <w:bookmarkEnd w:id="99"/>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260317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3F56DB4E"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2</w:t>
      </w:r>
    </w:p>
    <w:p w14:paraId="02280BD8" w14:textId="77777777" w:rsidR="009314AF" w:rsidRPr="0086632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00" w:name="Hlavnífunkce"/>
      <w:r>
        <w:rPr>
          <w:b/>
          <w:color w:val="00188F"/>
        </w:rPr>
        <w:t>Hlavní funkce</w:t>
      </w:r>
      <w:bookmarkEnd w:id="100"/>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9314AF">
      <w:pPr>
        <w:pStyle w:val="ProductList-Body"/>
        <w:tabs>
          <w:tab w:val="clear" w:pos="158"/>
          <w:tab w:val="left" w:pos="360"/>
        </w:tabs>
        <w:ind w:left="180"/>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12518E"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77777777" w:rsidR="009314AF" w:rsidRPr="007354C3" w:rsidRDefault="009314AF" w:rsidP="009314AF">
      <w:pPr>
        <w:pStyle w:val="ProductList-Offering2Heading"/>
        <w:outlineLvl w:val="2"/>
        <w:rPr>
          <w:lang w:val="cs-CZ"/>
        </w:rPr>
      </w:pPr>
      <w:r w:rsidRPr="007354C3">
        <w:rPr>
          <w:lang w:val="cs-CZ"/>
        </w:rPr>
        <w:tab/>
      </w:r>
      <w:bookmarkStart w:id="101" w:name="_Toc438123651"/>
      <w:r w:rsidRPr="007354C3">
        <w:rPr>
          <w:lang w:val="cs-CZ"/>
        </w:rPr>
        <w:t>Skype for Business Online – služby veřejné telefonní sítě (PSTN)</w:t>
      </w:r>
      <w:bookmarkEnd w:id="101"/>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5623F99"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 volání ve veřejné telefonní síti</w:t>
      </w:r>
    </w:p>
    <w:p w14:paraId="252E9571"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konference ve veřejné telefonní síti</w:t>
      </w:r>
    </w:p>
    <w:p w14:paraId="0727E71F" w14:textId="77777777" w:rsidR="009314AF" w:rsidRPr="00866323" w:rsidRDefault="009314AF" w:rsidP="009314AF">
      <w:pPr>
        <w:pStyle w:val="ProductList-Body"/>
        <w:rPr>
          <w:rFonts w:asciiTheme="majorHAnsi" w:hAnsiTheme="majorHAnsi"/>
          <w:sz w:val="16"/>
          <w:szCs w:val="16"/>
        </w:rPr>
      </w:pPr>
    </w:p>
    <w:p w14:paraId="20DA464A"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2593558E" w14:textId="77777777" w:rsidR="009314AF" w:rsidRPr="0081293D" w:rsidRDefault="009314AF" w:rsidP="000A3383">
      <w:pPr>
        <w:pStyle w:val="ProductList-Body"/>
        <w:tabs>
          <w:tab w:val="clear" w:pos="158"/>
          <w:tab w:val="left" w:pos="360"/>
        </w:tabs>
        <w:rPr>
          <w:b/>
          <w:color w:val="00188F"/>
        </w:rPr>
      </w:pPr>
      <w:r>
        <w:rPr>
          <w:b/>
          <w:color w:val="00188F"/>
        </w:rPr>
        <w:t>Definice služeb veřejné telefonní sítě (PSTN)</w:t>
      </w:r>
    </w:p>
    <w:p w14:paraId="2045DD43" w14:textId="77777777" w:rsidR="009314AF" w:rsidRPr="0081293D" w:rsidRDefault="009314AF" w:rsidP="009314AF">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w:t>
      </w:r>
    </w:p>
    <w:p w14:paraId="3346216B" w14:textId="77777777" w:rsidR="009314AF" w:rsidRPr="0081293D" w:rsidRDefault="009314AF" w:rsidP="009314AF">
      <w:pPr>
        <w:pStyle w:val="ProductList-Body"/>
      </w:pPr>
    </w:p>
    <w:p w14:paraId="247CC3B0" w14:textId="77777777" w:rsidR="009314AF" w:rsidRPr="0081293D" w:rsidRDefault="009314AF" w:rsidP="000A3383">
      <w:pPr>
        <w:pStyle w:val="ProductList-Body"/>
        <w:tabs>
          <w:tab w:val="clear" w:pos="158"/>
          <w:tab w:val="left" w:pos="360"/>
        </w:tabs>
        <w:rPr>
          <w:b/>
          <w:color w:val="00188F"/>
        </w:rPr>
      </w:pPr>
      <w:r>
        <w:rPr>
          <w:b/>
          <w:color w:val="00188F"/>
        </w:rPr>
        <w:t xml:space="preserve">Poskytovatel služby veřejné telefonní sítě </w:t>
      </w:r>
    </w:p>
    <w:p w14:paraId="616C0B28" w14:textId="77777777" w:rsidR="009314AF" w:rsidRPr="0081293D" w:rsidRDefault="009314AF" w:rsidP="009314AF">
      <w:pPr>
        <w:pStyle w:val="ProductList-Body"/>
      </w:pPr>
      <w:r>
        <w:t>Služby veřejné telefonní sítě jsou poskytovány zákazníkům ve Spojených státech amerických společností Skype Communications US Corporation, dceřinou společností společnosti Microsoft Corporation. Zákazníkům mimo Spojené státy americké jsou služby veřejné telefonní sítě poskytovány afilací společnosti Microsoft, která podepíše multilicenční smlouvu se zákazníkem.</w:t>
      </w:r>
    </w:p>
    <w:p w14:paraId="08F4DDAB" w14:textId="77777777" w:rsidR="009314AF" w:rsidRDefault="009314AF" w:rsidP="009314AF">
      <w:pPr>
        <w:pStyle w:val="ProductList-Body"/>
        <w:tabs>
          <w:tab w:val="clear" w:pos="158"/>
          <w:tab w:val="left" w:pos="360"/>
        </w:tabs>
      </w:pPr>
    </w:p>
    <w:p w14:paraId="34E89E52" w14:textId="77777777" w:rsidR="009314AF" w:rsidRPr="000A3383" w:rsidRDefault="009314AF" w:rsidP="000A3383">
      <w:pPr>
        <w:pStyle w:val="ProductList-Body"/>
        <w:tabs>
          <w:tab w:val="clear" w:pos="158"/>
          <w:tab w:val="left" w:pos="360"/>
        </w:tabs>
        <w:rPr>
          <w:b/>
          <w:color w:val="00188F"/>
        </w:rPr>
      </w:pPr>
      <w:r w:rsidRPr="000A3383">
        <w:rPr>
          <w:b/>
          <w:color w:val="00188F"/>
        </w:rPr>
        <w:t>Daně ze služeb veřejné telefonní sítě</w:t>
      </w:r>
    </w:p>
    <w:p w14:paraId="5B0E8847" w14:textId="77777777" w:rsidR="009314AF" w:rsidRDefault="009314AF" w:rsidP="009314AF">
      <w:pPr>
        <w:pStyle w:val="ProductList-Body"/>
        <w:tabs>
          <w:tab w:val="left" w:pos="360"/>
        </w:tabs>
      </w:pPr>
      <w:r>
        <w:t xml:space="preserve">Daně ze služeb veřejné telefonní sítě jsou založeny na adrese zákazníka poskytnuté společnosti Microsoft pro daňové účely. </w:t>
      </w:r>
    </w:p>
    <w:p w14:paraId="578EF97D" w14:textId="77777777" w:rsidR="009314AF" w:rsidRDefault="009314AF" w:rsidP="009314AF">
      <w:pPr>
        <w:pStyle w:val="ProductList-Body"/>
        <w:tabs>
          <w:tab w:val="left" w:pos="360"/>
        </w:tabs>
      </w:pPr>
    </w:p>
    <w:p w14:paraId="23060741" w14:textId="77777777" w:rsidR="009314AF" w:rsidRDefault="009314AF" w:rsidP="009314AF">
      <w:pPr>
        <w:pStyle w:val="ProductList-Body"/>
        <w:tabs>
          <w:tab w:val="left" w:pos="360"/>
        </w:tabs>
      </w:pPr>
      <w:r>
        <w:t>Ve Spojených státech amerických všechny ceny za služby veřejné telefonní sítě, které společnost Microsoft jménem společnosti Skype Communications US Corporation prodává přímo zákazníkům, zahrnují všechny příslušné daně a poplatky, které musí být vybírány od zákazníka a placeny jakékoli státní agentuře, komisi nebo polostátnímu orgánu. Tyto daně jsou uvedeny na stránce multilicenčních smluv (</w:t>
      </w:r>
      <w:hyperlink r:id="rId41" w:history="1">
        <w:r>
          <w:rPr>
            <w:rStyle w:val="Hyperlink"/>
          </w:rPr>
          <w:t>http://go.microsoft.com/fwlink/?LinkId=690247</w:t>
        </w:r>
      </w:hyperlink>
      <w:r>
        <w:t>). Ceny pro nepřímé prodeje ve Spojených státech amerických jsou stanovovány prodejcem zákazníka, který je odpovědný za výběr a odevzdávání jakýchkoli dodatečných daní, které mohou být uvaleny.</w:t>
      </w:r>
    </w:p>
    <w:p w14:paraId="39511018" w14:textId="77777777" w:rsidR="009314AF" w:rsidRDefault="009314AF" w:rsidP="009314AF">
      <w:pPr>
        <w:pStyle w:val="ProductList-Body"/>
        <w:tabs>
          <w:tab w:val="left" w:pos="360"/>
        </w:tabs>
      </w:pPr>
    </w:p>
    <w:p w14:paraId="75E34D7F" w14:textId="77777777" w:rsidR="009314AF" w:rsidRPr="000A3383" w:rsidRDefault="009314AF" w:rsidP="000A3383">
      <w:pPr>
        <w:pStyle w:val="ProductList-Body"/>
        <w:tabs>
          <w:tab w:val="clear" w:pos="158"/>
          <w:tab w:val="left" w:pos="360"/>
        </w:tabs>
        <w:rPr>
          <w:b/>
          <w:color w:val="00188F"/>
        </w:rPr>
      </w:pPr>
      <w:r w:rsidRPr="000A3383">
        <w:rPr>
          <w:b/>
          <w:color w:val="00188F"/>
        </w:rPr>
        <w:t>Důležité informace o tísňovém volání/lince 911 ve Spojených státech amerických</w:t>
      </w:r>
    </w:p>
    <w:p w14:paraId="2C20E6BE" w14:textId="77777777" w:rsidR="009314AF" w:rsidRDefault="009314AF" w:rsidP="009314AF">
      <w:pPr>
        <w:pStyle w:val="ProductList-Body"/>
        <w:tabs>
          <w:tab w:val="left" w:pos="360"/>
        </w:tabs>
        <w:ind w:right="90"/>
      </w:pPr>
      <w:r>
        <w:t xml:space="preserve">Tísňové volání na linku 911 prostřednictvím služeb Skype for Business Online – volání ve veřejné telefonní síti funguje odlišně od tradičních telefonních služeb. Zákazníci musí každého uživatele služeb Skype for Business Online – volání ve veřejné telefonní síti o těchto rozdílech informovat. Tyto rozdíly zahrnují níže uvedené skutečnosti: (i) Služba Skype for Business nemusí znát aktuální polohu uživatele volajícího na linku </w:t>
      </w:r>
      <w:r>
        <w:lastRenderedPageBreak/>
        <w:t>911, a proto může dojít k přesměrování volání na nesprávné telefonní centrum linky 911 a/nebo vyslání záchranných složek na nesprávné místo; (ii) jestliže uživatel služby Skype for Business vytočí linku 911, může být operátorem linky požádán o sdělení své aktuální polohy pro správné přesměrování volání na linku 911 a vyslání záchranných složek; (iii) jestliže je zařízení uživatele vybité, dojde k výpadku napájení nebo se z jakéhokoli jiného důvodu nemůže připojit k Internetu, uživatel nemůže tísňové volání na linku prostřednictvím služeb Skype for Business Online – volání ve veřejné telefonní síti uskutečnit; a (iv) přestože mohou být služby Skype for Business Online – volání ve veřejné telefonní síti využívány kdekoli ve světě, kde je k dispozici připojení k Internetu, uživatelé by na linku 911 neměli volat z míst mimo Spojené státy americké, protože volání s největší pravděpodobností nebude přesměrováno na správné telefonní centrum v dané zemi.</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12518E"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02" w:name="_Toc438123652"/>
      <w:r w:rsidRPr="007354C3">
        <w:rPr>
          <w:lang w:val="cs-CZ"/>
        </w:rPr>
        <w:lastRenderedPageBreak/>
        <w:t>Ostatní služby online</w:t>
      </w:r>
      <w:bookmarkEnd w:id="102"/>
    </w:p>
    <w:p w14:paraId="15FE5732" w14:textId="3F9E7EAA" w:rsidR="008E1EAF" w:rsidRPr="007354C3" w:rsidRDefault="004B3528" w:rsidP="00451FFC">
      <w:pPr>
        <w:pStyle w:val="ProductList-Offering2Heading"/>
        <w:rPr>
          <w:lang w:val="cs-CZ"/>
        </w:rPr>
      </w:pPr>
      <w:r w:rsidRPr="007354C3">
        <w:rPr>
          <w:lang w:val="cs-CZ"/>
        </w:rPr>
        <w:tab/>
      </w:r>
      <w:bookmarkStart w:id="103" w:name="_Toc438123653"/>
      <w:r w:rsidRPr="007354C3">
        <w:rPr>
          <w:lang w:val="cs-CZ"/>
        </w:rPr>
        <w:t>Bing Maps Enterprise Platform a Bing Maps Mobile Asset Management Platform</w:t>
      </w:r>
      <w:bookmarkEnd w:id="103"/>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7777777" w:rsidR="00917344" w:rsidRPr="00690C65" w:rsidRDefault="00917344" w:rsidP="0088164F">
      <w:pPr>
        <w:pStyle w:val="ProductList-Body"/>
        <w:numPr>
          <w:ilvl w:val="0"/>
          <w:numId w:val="20"/>
        </w:numPr>
        <w:spacing w:before="40"/>
        <w:ind w:left="461" w:hanging="274"/>
      </w:pPr>
      <w:r>
        <w:t>doplněk Bing Maps Unlimited;</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2" w:history="1">
        <w:r>
          <w:rPr>
            <w:rStyle w:val="Hyperlink"/>
          </w:rPr>
          <w:t>http://go.microsoft.com/fwlink/p/?LinkID=66121</w:t>
        </w:r>
      </w:hyperlink>
      <w:r>
        <w:t xml:space="preserve"> a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4" w:history="1">
        <w:r>
          <w:rPr>
            <w:rStyle w:val="Hyperlink"/>
          </w:rPr>
          <w:t>http://go.microsoft.com/fwlink/?LinkID=248686</w:t>
        </w:r>
      </w:hyperlink>
      <w:r>
        <w:t>.</w:t>
      </w:r>
    </w:p>
    <w:p w14:paraId="5062E615" w14:textId="2CCCD383" w:rsidR="00917344" w:rsidRPr="00690C65" w:rsidRDefault="0012518E"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7354C3" w:rsidRDefault="00917344" w:rsidP="00451FFC">
      <w:pPr>
        <w:pStyle w:val="ProductList-Offering2Heading"/>
        <w:rPr>
          <w:lang w:val="cs-CZ"/>
        </w:rPr>
      </w:pPr>
      <w:r w:rsidRPr="007354C3">
        <w:rPr>
          <w:lang w:val="cs-CZ"/>
        </w:rPr>
        <w:tab/>
      </w:r>
      <w:bookmarkStart w:id="104" w:name="_Toc438123654"/>
      <w:r w:rsidRPr="007354C3">
        <w:rPr>
          <w:lang w:val="cs-CZ"/>
        </w:rPr>
        <w:t>Microsoft Learning E-Reference Library</w:t>
      </w:r>
      <w:bookmarkEnd w:id="104"/>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12518E"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7354C3" w:rsidRDefault="00917344" w:rsidP="00C52EC2">
      <w:pPr>
        <w:pStyle w:val="ProductList-Offering2Heading"/>
        <w:keepNext/>
        <w:rPr>
          <w:lang w:val="cs-CZ"/>
        </w:rPr>
      </w:pPr>
      <w:r w:rsidRPr="007354C3">
        <w:rPr>
          <w:lang w:val="cs-CZ"/>
        </w:rPr>
        <w:lastRenderedPageBreak/>
        <w:tab/>
      </w:r>
      <w:bookmarkStart w:id="105" w:name="_Toc438123655"/>
      <w:r w:rsidRPr="007354C3">
        <w:rPr>
          <w:lang w:val="cs-CZ"/>
        </w:rPr>
        <w:t>Microsoft Learning IT Academy</w:t>
      </w:r>
      <w:bookmarkEnd w:id="105"/>
    </w:p>
    <w:p w14:paraId="246D13D7" w14:textId="77777777" w:rsidR="00917344" w:rsidRPr="00690C65" w:rsidRDefault="00917344" w:rsidP="00C52EC2">
      <w:pPr>
        <w:pStyle w:val="ProductList-Body"/>
        <w:keepNext/>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5"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837D83">
      <w:pPr>
        <w:pStyle w:val="ProductList-Body"/>
        <w:keepNext/>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12518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7354C3" w:rsidRDefault="00581CDB" w:rsidP="00451FFC">
      <w:pPr>
        <w:pStyle w:val="ProductList-Offering2Heading"/>
        <w:rPr>
          <w:lang w:val="cs-CZ"/>
        </w:rPr>
      </w:pPr>
      <w:r w:rsidRPr="007354C3">
        <w:rPr>
          <w:lang w:val="cs-CZ"/>
        </w:rPr>
        <w:tab/>
      </w:r>
      <w:bookmarkStart w:id="106" w:name="_Toc438123656"/>
      <w:r w:rsidRPr="007354C3">
        <w:rPr>
          <w:lang w:val="cs-CZ"/>
        </w:rPr>
        <w:t>Office 365 Developer</w:t>
      </w:r>
      <w:bookmarkEnd w:id="106"/>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12518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4361987D" w:rsidR="008E1EAF" w:rsidRPr="007354C3" w:rsidRDefault="00D67A4B" w:rsidP="00451FFC">
      <w:pPr>
        <w:pStyle w:val="ProductList-Offering2Heading"/>
        <w:rPr>
          <w:lang w:val="cs-CZ"/>
        </w:rPr>
      </w:pPr>
      <w:r w:rsidRPr="007354C3">
        <w:rPr>
          <w:lang w:val="cs-CZ"/>
        </w:rPr>
        <w:tab/>
      </w:r>
      <w:bookmarkStart w:id="107" w:name="_Toc438123657"/>
      <w:r w:rsidRPr="007354C3">
        <w:rPr>
          <w:lang w:val="cs-CZ"/>
        </w:rPr>
        <w:t xml:space="preserve">Power BI </w:t>
      </w:r>
      <w:r w:rsidR="00072B78" w:rsidRPr="007354C3">
        <w:rPr>
          <w:lang w:val="cs-CZ"/>
        </w:rPr>
        <w:t>Pro</w:t>
      </w:r>
      <w:bookmarkEnd w:id="107"/>
    </w:p>
    <w:p w14:paraId="6022E90C" w14:textId="6BFBBC23" w:rsidR="00D12FE5" w:rsidRPr="00690C65" w:rsidRDefault="00D0736E" w:rsidP="00D12FE5">
      <w:pPr>
        <w:pStyle w:val="ProductList-Body"/>
        <w:tabs>
          <w:tab w:val="clear" w:pos="158"/>
          <w:tab w:val="left" w:pos="360"/>
        </w:tabs>
      </w:pPr>
      <w:r>
        <w:rPr>
          <w:b/>
          <w:color w:val="00188F"/>
        </w:rPr>
        <w:t>Sdělení</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12518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D83CBA9" w14:textId="23710CEF" w:rsidR="003D22CB" w:rsidRPr="007354C3" w:rsidRDefault="00D67A4B" w:rsidP="00451FFC">
      <w:pPr>
        <w:pStyle w:val="ProductList-Offering2Heading"/>
        <w:rPr>
          <w:lang w:val="cs-CZ"/>
        </w:rPr>
      </w:pPr>
      <w:r w:rsidRPr="007354C3">
        <w:rPr>
          <w:lang w:val="cs-CZ"/>
        </w:rPr>
        <w:tab/>
      </w:r>
      <w:bookmarkStart w:id="108" w:name="_Toc438123658"/>
      <w:r w:rsidRPr="007354C3">
        <w:rPr>
          <w:lang w:val="cs-CZ"/>
        </w:rPr>
        <w:t>System Center Endpoint Protection</w:t>
      </w:r>
      <w:bookmarkEnd w:id="108"/>
    </w:p>
    <w:p w14:paraId="5C5CAE30" w14:textId="77777777" w:rsidR="009314AF" w:rsidRPr="00D67A4B" w:rsidRDefault="009314AF" w:rsidP="009314AF">
      <w:pPr>
        <w:pStyle w:val="ProductList-Body"/>
        <w:rPr>
          <w:b/>
          <w:color w:val="00188F"/>
        </w:rPr>
      </w:pPr>
      <w:r>
        <w:rPr>
          <w:b/>
          <w:color w:val="00188F"/>
        </w:rPr>
        <w:t>Licence na odběr na základě počtu zařízení a uživatelů.</w:t>
      </w:r>
    </w:p>
    <w:p w14:paraId="40B41340" w14:textId="6A935F05" w:rsidR="00D67A4B" w:rsidRPr="00690C65" w:rsidRDefault="009314AF" w:rsidP="009314AF">
      <w:pPr>
        <w:pStyle w:val="ProductList-Body"/>
      </w:pPr>
      <w:r>
        <w:t>Licence na odběr je vyžadována pro každé zařízení, které přistupuje k softwaru System Center Endpoint Protection nebo souvisejícímu softwaru, s výjimkou serverů, které vyžadují licence pro správu serveru</w:t>
      </w:r>
      <w:r w:rsidR="00D67A4B">
        <w:t>.</w:t>
      </w:r>
    </w:p>
    <w:p w14:paraId="067CEBF1" w14:textId="77777777" w:rsidR="00D67A4B" w:rsidRPr="00690C65" w:rsidRDefault="00D67A4B" w:rsidP="00D67A4B">
      <w:pPr>
        <w:pStyle w:val="ProductList-Body"/>
      </w:pPr>
    </w:p>
    <w:p w14:paraId="0BF02B18" w14:textId="77777777" w:rsidR="009314AF" w:rsidRPr="00D67A4B" w:rsidRDefault="009314AF" w:rsidP="009314AF">
      <w:pPr>
        <w:pStyle w:val="ProductList-Body"/>
        <w:rPr>
          <w:b/>
          <w:color w:val="00188F"/>
        </w:rPr>
      </w:pPr>
      <w:r>
        <w:rPr>
          <w:b/>
          <w:color w:val="00188F"/>
        </w:rPr>
        <w:t>Licence na odběr produktu Server Management</w:t>
      </w:r>
    </w:p>
    <w:p w14:paraId="2BCE67E8" w14:textId="17B1DCF6" w:rsidR="00AF1ACE" w:rsidRDefault="009314AF" w:rsidP="009314AF">
      <w:pPr>
        <w:pStyle w:val="ProductList-Body"/>
      </w:pPr>
      <w:r>
        <w:t xml:space="preserve">Kromě požadavků na licence na odběr na základě počtu uživatelů jsou pro každý server v počtu uvedeném v licenčních podmínkách pro software System Center 2012 R2 Datacenter a Standard v oddílu Servery pro správu podmínek produktu vyžadovány licence pro správu serveru. Podmínky produktu naleznete na adrese </w:t>
      </w:r>
      <w:hyperlink r:id="rId46" w:history="1">
        <w:r>
          <w:rPr>
            <w:rStyle w:val="Hyperlink"/>
          </w:rPr>
          <w:t>http://go.microsoft.com/?linkid=9839206</w:t>
        </w:r>
      </w:hyperlink>
      <w:r>
        <w:t>.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r w:rsidR="00AF1ACE">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vyhledávacích modulů</w:t>
      </w:r>
    </w:p>
    <w:p w14:paraId="30EBF89C" w14:textId="5218EAE9" w:rsidR="00D67A4B" w:rsidRPr="00690C65" w:rsidRDefault="00D67A4B" w:rsidP="00D67A4B">
      <w:pPr>
        <w:pStyle w:val="ProductList-Body"/>
      </w:pPr>
      <w:r>
        <w:t>V rámci služby online může společnost Microsoft nahradit srovnatelný software a soubory pro:</w:t>
      </w:r>
    </w:p>
    <w:p w14:paraId="67AD4818" w14:textId="77777777" w:rsidR="00D67A4B" w:rsidRPr="00690C65" w:rsidRDefault="00D67A4B" w:rsidP="00D67A4B">
      <w:pPr>
        <w:pStyle w:val="ProductList-Body"/>
        <w:numPr>
          <w:ilvl w:val="0"/>
          <w:numId w:val="21"/>
        </w:numPr>
        <w:ind w:left="450" w:hanging="270"/>
      </w:pPr>
      <w:r>
        <w:t>antivirový software a software ochrany proti nevyžádané poště</w:t>
      </w:r>
    </w:p>
    <w:p w14:paraId="3428E125" w14:textId="7DB3AF3C" w:rsidR="003D22CB" w:rsidRPr="00690C65" w:rsidRDefault="00D67A4B" w:rsidP="0088164F">
      <w:pPr>
        <w:pStyle w:val="ProductList-Body"/>
        <w:numPr>
          <w:ilvl w:val="0"/>
          <w:numId w:val="21"/>
        </w:numPr>
        <w:spacing w:before="40"/>
        <w:ind w:left="461" w:hanging="274"/>
      </w:pPr>
      <w:r>
        <w:t>soubory podpisů a datové soubory pro filtrování obsahu.</w:t>
      </w:r>
    </w:p>
    <w:p w14:paraId="2166D208" w14:textId="75E7C41F" w:rsidR="00D67A4B" w:rsidRPr="00690C65" w:rsidRDefault="0012518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690C65" w:rsidRDefault="00D67A4B" w:rsidP="00C52EC2">
      <w:pPr>
        <w:pStyle w:val="ProductList-Offering2Heading"/>
        <w:keepNext/>
      </w:pPr>
      <w:r>
        <w:lastRenderedPageBreak/>
        <w:tab/>
      </w:r>
      <w:bookmarkStart w:id="109" w:name="_Toc438123659"/>
      <w:r>
        <w:t>Rozhraní Translator API</w:t>
      </w:r>
      <w:bookmarkEnd w:id="109"/>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7" w:history="1">
        <w:r>
          <w:rPr>
            <w:rStyle w:val="Hyperlink"/>
          </w:rPr>
          <w:t>http://aka.ms/translatortou</w:t>
        </w:r>
      </w:hyperlink>
      <w:r>
        <w:t xml:space="preserve">, a prohlášení o ochraně osobních údajů rozhraní Translator API na adrese </w:t>
      </w:r>
      <w:hyperlink r:id="rId48" w:history="1">
        <w:r>
          <w:rPr>
            <w:rStyle w:val="Hyperlink"/>
          </w:rPr>
          <w:t>http://aka.ms/translatorprivacy</w:t>
        </w:r>
      </w:hyperlink>
      <w:r>
        <w:t>.</w:t>
      </w:r>
    </w:p>
    <w:p w14:paraId="472476E8" w14:textId="75F2672B" w:rsidR="00D67A4B" w:rsidRPr="00690C65" w:rsidRDefault="0012518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7354C3" w:rsidRDefault="00414009" w:rsidP="00451FFC">
      <w:pPr>
        <w:pStyle w:val="ProductList-Offering2Heading"/>
        <w:rPr>
          <w:lang w:val="cs-CZ"/>
        </w:rPr>
      </w:pPr>
      <w:r w:rsidRPr="007354C3">
        <w:rPr>
          <w:lang w:val="cs-CZ"/>
        </w:rPr>
        <w:tab/>
      </w:r>
      <w:bookmarkStart w:id="110" w:name="_Toc438123660"/>
      <w:r w:rsidRPr="007354C3">
        <w:rPr>
          <w:lang w:val="cs-CZ"/>
        </w:rPr>
        <w:t>Yammer Enterprise</w:t>
      </w:r>
      <w:bookmarkEnd w:id="110"/>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12518E"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1" w:name="Attachment1"/>
      <w:bookmarkStart w:id="112" w:name="_Toc438123661"/>
      <w:r>
        <w:lastRenderedPageBreak/>
        <w:t>Příloha 1 – Sdělení</w:t>
      </w:r>
      <w:bookmarkEnd w:id="111"/>
      <w:bookmarkEnd w:id="112"/>
    </w:p>
    <w:p w14:paraId="2F4609B8" w14:textId="0A35F4A9" w:rsidR="004D27A6" w:rsidRPr="007354C3" w:rsidRDefault="00D67A4B" w:rsidP="00451FFC">
      <w:pPr>
        <w:pStyle w:val="ProductList-Offering1Heading"/>
        <w:rPr>
          <w:lang w:val="cs-CZ"/>
        </w:rPr>
      </w:pPr>
      <w:bookmarkStart w:id="113" w:name="_Toc438123662"/>
      <w:r w:rsidRPr="007354C3">
        <w:rPr>
          <w:lang w:val="cs-CZ"/>
        </w:rPr>
        <w:t>Bing Maps</w:t>
      </w:r>
      <w:bookmarkEnd w:id="113"/>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49" w:history="1">
        <w:r>
          <w:rPr>
            <w:rStyle w:val="Hyperlink"/>
          </w:rPr>
          <w:t>go.microsoft.com/?linkid=9710837</w:t>
        </w:r>
      </w:hyperlink>
      <w:r>
        <w:t xml:space="preserve"> a prohlášení o ochraně osobních údajů služby Bing Maps na adrese </w:t>
      </w:r>
      <w:hyperlink r:id="rId50" w:history="1">
        <w:r>
          <w:rPr>
            <w:rStyle w:val="Hyperlink"/>
          </w:rPr>
          <w:t>go.microsoft.com/fwlink/?LinkID=248686</w:t>
        </w:r>
      </w:hyperlink>
      <w:r>
        <w:t>.</w:t>
      </w:r>
    </w:p>
    <w:bookmarkStart w:id="114"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15" w:name="_Toc438123663"/>
      <w:bookmarkStart w:id="116" w:name="ProfessionalServices"/>
      <w:r w:rsidRPr="007354C3">
        <w:rPr>
          <w:lang w:val="cs-CZ"/>
        </w:rPr>
        <w:t>Odborné služby</w:t>
      </w:r>
      <w:bookmarkEnd w:id="114"/>
      <w:bookmarkEnd w:id="115"/>
    </w:p>
    <w:bookmarkEnd w:id="116"/>
    <w:p w14:paraId="1C01BF8D" w14:textId="77777777" w:rsidR="00C52EC2" w:rsidRPr="000772BE" w:rsidRDefault="00C52EC2" w:rsidP="00C52EC2">
      <w:pPr>
        <w:pStyle w:val="ProductList-Body"/>
      </w:pPr>
      <w:r>
        <w:t>Zákazník může mít oprávnění k zákaznické podpoře a konzultačním službám společnosti Microsoft týkajícím se této služby online. Tyto služby jsou „odborné služby“ uvedené v multilicenční smlouvě zákazníka. Pro tyto služby platí podmínky tohoto sdělení, ale nejedná se o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službami jsou chráněny podmínkami o zachování důvěrnosti uvedenými v multilicenční smlouvě zákazníka</w:t>
      </w:r>
      <w:r>
        <w:rPr>
          <w:szCs w:val="18"/>
        </w:rPr>
        <w:t xml:space="preserve">. </w:t>
      </w:r>
    </w:p>
    <w:p w14:paraId="0A1E5227" w14:textId="77777777" w:rsidR="00C52EC2" w:rsidRPr="000772BE" w:rsidRDefault="00C52EC2" w:rsidP="00C52EC2">
      <w:pPr>
        <w:pStyle w:val="ProductList-Body"/>
      </w:pPr>
    </w:p>
    <w:p w14:paraId="4842520C" w14:textId="77777777" w:rsidR="00C52EC2" w:rsidRPr="000772BE" w:rsidRDefault="00C52EC2" w:rsidP="00C52EC2">
      <w:pPr>
        <w:pStyle w:val="ProductList-Body"/>
      </w:pPr>
      <w:r>
        <w:t xml:space="preserve">Na tyto služby se mohou vztahovat dodatečné podmínky, avšak pouze v rozsahu, ve kterém se nedostanou do rozporu s tímto sdělením. </w:t>
      </w:r>
    </w:p>
    <w:p w14:paraId="335272D2" w14:textId="77777777" w:rsidR="00C52EC2" w:rsidRPr="000772BE" w:rsidRDefault="00C52EC2" w:rsidP="00C52EC2">
      <w:pPr>
        <w:pStyle w:val="ProductList-Body"/>
      </w:pPr>
    </w:p>
    <w:p w14:paraId="7D0BC1AB" w14:textId="77777777" w:rsidR="00C52EC2" w:rsidRPr="000772BE" w:rsidRDefault="00C52EC2" w:rsidP="00C52EC2">
      <w:pPr>
        <w:pStyle w:val="ProductList-Body"/>
      </w:pPr>
      <w:r>
        <w:t xml:space="preserve">Pokud se multilicenční smlouva zákazníka vztahuje pouze na služby online (a nedefinuje odborné služby), jsou tyto služby poskytovány na základě „podmínek pro odborné služby“, které jsou uvedeny níže.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05E89B1E" w14:textId="77777777" w:rsidR="00C52EC2" w:rsidRPr="000772BE" w:rsidRDefault="00C52EC2" w:rsidP="00C52EC2">
      <w:pPr>
        <w:pStyle w:val="ProductList-Body"/>
        <w:outlineLvl w:val="2"/>
      </w:pPr>
      <w:r>
        <w:rPr>
          <w:b/>
          <w:color w:val="00188F"/>
        </w:rPr>
        <w:t>Opravy</w:t>
      </w:r>
    </w:p>
    <w:p w14:paraId="4793795B" w14:textId="77777777" w:rsidR="00C52EC2" w:rsidRPr="000772BE" w:rsidRDefault="00C52EC2" w:rsidP="00C52EC2">
      <w:pPr>
        <w:pStyle w:val="ProductList-Body"/>
      </w:pPr>
      <w:r>
        <w:t xml:space="preserve">„Opravy“ jsou opravné programy pro produkty, úpravy nebo vylepšení či jejich odvozeniny, které společnost Microsoft obecně vydá (například aktualizace Service Pack), nebo které společnost Microsoft zákazníkovi poskytuje při řešení konkrétního problému týkajícího se zákaznické podpory. Každá oprava je licencována za stejných podmínek jako produkt, na který se vztahuje, a za jakýchkoli samostatných podmínek poskytovaných společně s opravou. Pokud oprava není poskytnuta pro příslušný produkt, platí obecné podmínky uvedené v těchto podmínkách pro služby online, společně s jakýmikoli podmínkami užívání, které společnost Microsoft poskytne s danou opravou. </w:t>
      </w:r>
    </w:p>
    <w:p w14:paraId="7FA37F62" w14:textId="77777777" w:rsidR="00C52EC2" w:rsidRPr="000772BE" w:rsidRDefault="00C52EC2" w:rsidP="00C52EC2">
      <w:pPr>
        <w:pStyle w:val="ProductList-Body"/>
      </w:pPr>
    </w:p>
    <w:p w14:paraId="3E5ABEF3" w14:textId="77777777" w:rsidR="00C52EC2" w:rsidRPr="000772BE" w:rsidRDefault="00C52EC2" w:rsidP="00C52EC2">
      <w:pPr>
        <w:pStyle w:val="ProductList-Body"/>
        <w:outlineLvl w:val="2"/>
      </w:pPr>
      <w:r>
        <w:rPr>
          <w:b/>
          <w:color w:val="00188F"/>
        </w:rPr>
        <w:t>Dosavadní dílo</w:t>
      </w:r>
    </w:p>
    <w:p w14:paraId="3A5C3CEE" w14:textId="77777777" w:rsidR="00C52EC2" w:rsidRPr="000772BE" w:rsidRDefault="00C52EC2" w:rsidP="00C52EC2">
      <w:pPr>
        <w:pStyle w:val="ProductList-Body"/>
      </w:pPr>
      <w:r>
        <w:t xml:space="preserve">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rozmnožovat a upravovat dosavadní dílo druhé strany pouze v rozsahu, který je nutný k vykonávání povinností souvisejících s odbornými službami. Nedohodnou-li se strany písemně výslovně jinak, společnost Microsoft po úplném splacení poskytuje zákazníkovi nevýhradní, časově neomezenou, plně uhrazenou licenci k používání, rozmnožování a úpravám (je-li relevantní) jakéhokoli dosavadního díla </w:t>
      </w:r>
      <w:r>
        <w:lastRenderedPageBreak/>
        <w:t xml:space="preserve">společnosti Microsoft poskytnutého jako součást výstupu z odborných služeb, a to výhradně v podobě dodané zákazníkovi a výhradně pro interní obchodní účely zákazníka. Licence k dosavadnímu dílu společnosti Microsoft je podmíněna dodržováním podmínek zákazníkovy multilicenční smlouvy ze strany zákazníka. </w:t>
      </w:r>
    </w:p>
    <w:p w14:paraId="7F9A4954" w14:textId="77777777" w:rsidR="00C52EC2" w:rsidRPr="000772BE" w:rsidRDefault="00C52EC2" w:rsidP="00C52EC2">
      <w:pPr>
        <w:pStyle w:val="ProductList-Body"/>
      </w:pPr>
    </w:p>
    <w:p w14:paraId="5CFC17AC" w14:textId="77777777" w:rsidR="00C52EC2" w:rsidRPr="000772BE" w:rsidRDefault="00C52EC2" w:rsidP="00C52EC2">
      <w:pPr>
        <w:pStyle w:val="ProductList-Body"/>
      </w:pPr>
      <w:r>
        <w:rPr>
          <w:b/>
          <w:color w:val="00188F"/>
        </w:rPr>
        <w:t>Výstupy ze služeb</w:t>
      </w:r>
    </w:p>
    <w:p w14:paraId="4E24FA93" w14:textId="77777777" w:rsidR="00C52EC2" w:rsidRPr="000772BE" w:rsidRDefault="00C52EC2" w:rsidP="00C52EC2">
      <w:pPr>
        <w:pStyle w:val="ProductList-Body"/>
      </w:pPr>
      <w:r>
        <w:t xml:space="preserve">Jakýkoli počítačový kód nebo materiál jiný než produkty či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kterými se řídí odborné služby a multilicenční smlouva zákazníka. </w:t>
      </w:r>
    </w:p>
    <w:p w14:paraId="7BADB21D" w14:textId="77777777" w:rsidR="00C52EC2" w:rsidRPr="000772BE" w:rsidRDefault="00C52EC2" w:rsidP="00C52EC2">
      <w:pPr>
        <w:pStyle w:val="ProductList-Body"/>
      </w:pPr>
    </w:p>
    <w:p w14:paraId="51970522" w14:textId="77777777" w:rsidR="00C52EC2" w:rsidRPr="000772BE" w:rsidRDefault="00C52EC2" w:rsidP="00C52EC2">
      <w:pPr>
        <w:pStyle w:val="ProductList-Body"/>
      </w:pPr>
      <w:r>
        <w:rPr>
          <w:b/>
          <w:color w:val="00188F"/>
        </w:rPr>
        <w:t>Používání technických informací z odborných služeb</w:t>
      </w:r>
    </w:p>
    <w:p w14:paraId="29ACDA45" w14:textId="77777777" w:rsidR="00C52EC2" w:rsidRPr="000772BE" w:rsidRDefault="00C52EC2" w:rsidP="00C52EC2">
      <w:pPr>
        <w:pStyle w:val="ProductList-Body"/>
      </w:pPr>
      <w:r>
        <w:t xml:space="preserve">Společnost Microsoft může využít technické informace, které získá při poskytování odborných služeb, k řešení problémů, odstraňování potíží, zlepšování funkčnosti produktů, v rámci oprav a jako podklady pro znalostní databázi společnosti Microsoft. Společnost Microsoft se zavazuje, že v rámci takového užívání nebude zákazníka identifikovat ani sdělovat žádné z jeho důvěrných informací. </w:t>
      </w:r>
    </w:p>
    <w:p w14:paraId="673E58A3" w14:textId="77777777" w:rsidR="00C52EC2" w:rsidRPr="000772BE" w:rsidRDefault="00C52EC2" w:rsidP="00C52EC2">
      <w:pPr>
        <w:pStyle w:val="ProductList-Body"/>
      </w:pPr>
    </w:p>
    <w:p w14:paraId="5DDB61AB" w14:textId="77777777" w:rsidR="00C52EC2" w:rsidRPr="000772BE" w:rsidRDefault="00C52EC2" w:rsidP="00C52EC2">
      <w:pPr>
        <w:pStyle w:val="ProductList-Body"/>
      </w:pPr>
      <w:r>
        <w:rPr>
          <w:b/>
          <w:color w:val="00188F"/>
        </w:rPr>
        <w:t>Omezení licence Open Source</w:t>
      </w:r>
    </w:p>
    <w:p w14:paraId="443ED202" w14:textId="77777777" w:rsidR="00C52EC2" w:rsidRPr="00AC2533" w:rsidRDefault="00C52EC2" w:rsidP="00C52EC2">
      <w:pPr>
        <w:pStyle w:val="ProductList-Body"/>
        <w:rPr>
          <w:szCs w:val="18"/>
        </w:rPr>
      </w:pPr>
      <w:r w:rsidRPr="00AC2533">
        <w:rPr>
          <w:szCs w:val="18"/>
        </w:rPr>
        <w:t>Zákazník nesmí instalovat ani používat software nebo technologii jiných subjektů než společnosti Microsoft způsobem, na jehož základě by na duševní vlastnictví společnosti Microsoft byly uplatňovány závazky překračující podmínky multilicenční smlouvy zákazníka.</w:t>
      </w:r>
    </w:p>
    <w:p w14:paraId="390B7E5A" w14:textId="77777777" w:rsidR="00C52EC2" w:rsidRPr="000772BE" w:rsidRDefault="00C52EC2" w:rsidP="00C52EC2">
      <w:pPr>
        <w:pStyle w:val="ProductList-Body"/>
      </w:pPr>
    </w:p>
    <w:p w14:paraId="08FB248E" w14:textId="77777777"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12518E"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C9D16CC" w14:textId="40E24B5F" w:rsidR="00D67A4B" w:rsidRPr="007354C3" w:rsidRDefault="00A27D70" w:rsidP="00451FFC">
      <w:pPr>
        <w:pStyle w:val="ProductList-Offering1Heading"/>
        <w:rPr>
          <w:lang w:val="cs-CZ"/>
        </w:rPr>
      </w:pPr>
      <w:bookmarkStart w:id="117" w:name="_Toc438123664"/>
      <w:r w:rsidRPr="007354C3">
        <w:rPr>
          <w:lang w:val="cs-CZ"/>
        </w:rPr>
        <w:t>Sdělení k vizuálnímu standardu H.264/AVC, video standardu VC-1, vizuálnímu standardu MPEG-4 a video standardu MPEG-2</w:t>
      </w:r>
      <w:bookmarkEnd w:id="117"/>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12518E"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59691885" w14:textId="77777777" w:rsidR="009314AF" w:rsidRDefault="009314AF" w:rsidP="009314AF">
      <w:pPr>
        <w:pStyle w:val="ProductList-SectionHeading"/>
        <w:outlineLvl w:val="0"/>
      </w:pPr>
      <w:bookmarkStart w:id="118" w:name="Attachment2"/>
      <w:bookmarkStart w:id="119" w:name="_Toc431797738"/>
      <w:bookmarkStart w:id="120" w:name="_Toc431459553"/>
      <w:bookmarkStart w:id="121" w:name="_Toc438123665"/>
      <w:r>
        <w:lastRenderedPageBreak/>
        <w:t>Příloha 2 – Sady licencí na odběr</w:t>
      </w:r>
      <w:bookmarkEnd w:id="118"/>
      <w:bookmarkEnd w:id="119"/>
      <w:bookmarkEnd w:id="120"/>
      <w:bookmarkEnd w:id="121"/>
    </w:p>
    <w:p w14:paraId="2FDE9EE1" w14:textId="77777777" w:rsidR="009314AF" w:rsidRDefault="009314AF" w:rsidP="009314AF">
      <w:pPr>
        <w:pStyle w:val="ProductList-Body"/>
        <w:spacing w:after="120"/>
        <w:jc w:val="both"/>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 xml:space="preserve">, </w:t>
      </w:r>
      <w:r>
        <w:t xml:space="preserve">sada licencí na odběr pro sloupec, ve kterém se buňka nachází, splňuje požadavky licence na odběr pro služby online dané buňky.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670E0A" w14:paraId="22AEC5EC" w14:textId="77777777" w:rsidTr="001A5F0A">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0A81DB2F" w14:textId="77777777" w:rsidR="00670E0A" w:rsidRDefault="00670E0A" w:rsidP="009314AF">
            <w:pPr>
              <w:pStyle w:val="ProductList-Body"/>
              <w:tabs>
                <w:tab w:val="clear" w:pos="158"/>
                <w:tab w:val="left" w:pos="720"/>
              </w:tabs>
              <w:spacing w:line="256" w:lineRule="auto"/>
              <w:ind w:left="-108"/>
              <w:rPr>
                <w:sz w:val="22"/>
              </w:rPr>
            </w:pPr>
            <w:r>
              <w:rPr>
                <w:sz w:val="22"/>
              </w:rPr>
              <w:t>Služba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2C24B74"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23F4A5" w14:textId="366A8CCE" w:rsidR="00670E0A" w:rsidRDefault="00670E0A" w:rsidP="00670E0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4B6D21AD"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D7FB29" w14:textId="0818EC2E" w:rsidR="00670E0A" w:rsidRDefault="00670E0A" w:rsidP="00670E0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2FCB26B1"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982321"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885FC3"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CE8D36"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0C3480"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46CAD9"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4CE0B116"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F6730E"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A8C6AA"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CDA34C9"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A27D25E"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E47B3"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72D17910"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691E4F40"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AD32E94"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70E0A" w14:paraId="0178C5DC" w14:textId="77777777" w:rsidTr="001A5F0A">
        <w:trPr>
          <w:trHeight w:val="288"/>
        </w:trPr>
        <w:tc>
          <w:tcPr>
            <w:tcW w:w="2246" w:type="dxa"/>
            <w:vMerge/>
            <w:tcBorders>
              <w:top w:val="nil"/>
              <w:left w:val="nil"/>
              <w:bottom w:val="dashSmallGap" w:sz="4" w:space="0" w:color="808080" w:themeColor="background1" w:themeShade="80"/>
              <w:right w:val="nil"/>
            </w:tcBorders>
            <w:vAlign w:val="center"/>
            <w:hideMark/>
          </w:tcPr>
          <w:p w14:paraId="25EBC6A1" w14:textId="77777777" w:rsidR="00670E0A" w:rsidRDefault="00670E0A" w:rsidP="009314AF">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2FC46F"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8FCE24"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E3D933"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10541D"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77D907"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CDC6C5"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4F5CB2"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A3C612"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F27D39"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BAE7FF"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62F7E1"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C4F34"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0736EA"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26B41"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21695197"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6BD170"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34EAFBF"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1CB9081B"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314AF" w14:paraId="79B4AF0D" w14:textId="77777777" w:rsidTr="00517E90">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14B386E"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08D9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4664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3BA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98FA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047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0B9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EB80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74CE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DD14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1DD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652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F4A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105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DB95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D6D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494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1A8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2D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C8CB062" w14:textId="77777777" w:rsidTr="00517E90">
        <w:trPr>
          <w:trHeight w:val="288"/>
        </w:trPr>
        <w:tc>
          <w:tcPr>
            <w:tcW w:w="2246" w:type="dxa"/>
            <w:tcBorders>
              <w:top w:val="nil"/>
              <w:left w:val="nil"/>
              <w:bottom w:val="dashSmallGap" w:sz="4" w:space="0" w:color="BFBFBF" w:themeColor="background1" w:themeShade="BF"/>
              <w:right w:val="nil"/>
            </w:tcBorders>
            <w:noWrap/>
            <w:vAlign w:val="center"/>
            <w:hideMark/>
          </w:tcPr>
          <w:p w14:paraId="23AC85DA"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97C7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02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484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C9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F69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5720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520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26A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D70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26F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164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56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2AE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CC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815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373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BC01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43D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754B31C"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57A59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7C9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BF5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A6A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A6F4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C4E8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CCF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7DE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337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30CB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8FB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15BC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EEE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DF9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C02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6A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6B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78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E7D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0C41930"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83DDD"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A05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49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E9E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D7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FF8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8FD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90C2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3E5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5DB2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4C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B2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A5D7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6F0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D71F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974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C40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D53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B0B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6ED804A"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071F00"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D37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D47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EE16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A564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D98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1F3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783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A76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58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EE9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78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3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008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24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F97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A58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EEB7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C0A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74CD106"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F7225"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AAD8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D7F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FEB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9C0B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423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85C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42CE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86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D8B1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D561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38F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7E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996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562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B4B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4E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7FB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CB8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7512374"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BABBE"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88C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A0E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131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45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93D1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9A5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BBE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441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7E0D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9283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8A1D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5A97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354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958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3FA8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5F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1CE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090D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8413784"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9FE72"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325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EC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001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D21D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70B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2A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C98F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539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EB6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9805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C5B8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0E59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F8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FE9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4D37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13D7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0EC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2BED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B8BCE2"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BC03B"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A8C3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2D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9F3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C34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89C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78B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449F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41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CA5B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51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F0F0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084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B2C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444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06E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4156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5F3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5C7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682AE52"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3089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D3E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37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03E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4A6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DCB5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DC45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2C06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C3E9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A9E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20D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A0A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4A2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7E6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24DD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169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69A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650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4969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E8F3ACC"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665CDA"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4E1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F92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73C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76F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A680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DF9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42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C93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E608B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D42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C13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D5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283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BE1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C6E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44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E1EF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6949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517E90" w14:paraId="3975E25F"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F8B11" w14:textId="77777777" w:rsidR="00517E90" w:rsidRDefault="00517E90" w:rsidP="00517E9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6AE78"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FFA46"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1309C"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2C111"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56E55"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A5D2"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43531"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972B7"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2AF1E"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0D88"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4E902"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BB9F5"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C9BE"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D3A6B"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DDC7"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7235D"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47B3B"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8551B"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r>
      <w:tr w:rsidR="009314AF" w14:paraId="77F86151"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A303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97FE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021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BDCF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4F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C4A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360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290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F51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C7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FDB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DBB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78E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DD82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2D5B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D684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A7753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098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C15A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BDC075E"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A479B"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59BD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C500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7AC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14C1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132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1D75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FCD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787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4F46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093F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868C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982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DFC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39F9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EF4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76BC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AC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9EED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038461"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37E9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C07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3C1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A6B4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25C4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3C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628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70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366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27E1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C72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093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D45B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81B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BE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BAC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AC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9A4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63A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05F0233C"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A4C8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61E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05C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C626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7D3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948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25D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901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EAD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15D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898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692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36B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1CC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B27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4D8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F75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71BD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344B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92F9DF"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466D9" w14:textId="77777777" w:rsidR="009314AF" w:rsidRDefault="009314AF" w:rsidP="009314AF">
            <w:pPr>
              <w:pStyle w:val="ProductList-Body"/>
              <w:tabs>
                <w:tab w:val="clear" w:pos="158"/>
                <w:tab w:val="left" w:pos="720"/>
              </w:tabs>
              <w:spacing w:line="256" w:lineRule="auto"/>
              <w:ind w:left="-108"/>
              <w:rPr>
                <w:sz w:val="16"/>
                <w:szCs w:val="16"/>
              </w:rPr>
            </w:pPr>
            <w:r>
              <w:rPr>
                <w:rFonts w:asciiTheme="majorHAnsi" w:hAnsiTheme="majorHAnsi"/>
                <w:sz w:val="16"/>
                <w:szCs w:val="16"/>
              </w:rPr>
              <w:t>Customer Lockbox sady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6A798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63D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2011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19DD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EE9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DD4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35F7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2C4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CF2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DBD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731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CE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075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D3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C98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45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CD8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BAB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1E1733"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8CB02" w14:textId="77777777" w:rsidR="009314AF" w:rsidRDefault="009314AF" w:rsidP="009314AF">
            <w:pPr>
              <w:pStyle w:val="ProductList-Body"/>
              <w:tabs>
                <w:tab w:val="clear" w:pos="158"/>
                <w:tab w:val="left" w:pos="720"/>
              </w:tabs>
              <w:spacing w:line="256" w:lineRule="auto"/>
              <w:ind w:left="-108"/>
              <w:rPr>
                <w:sz w:val="16"/>
                <w:szCs w:val="16"/>
              </w:rPr>
            </w:pPr>
            <w:r>
              <w:rPr>
                <w:rFonts w:asciiTheme="majorHAnsi" w:hAnsiTheme="majorHAnsi"/>
                <w:sz w:val="16"/>
                <w:szCs w:val="16"/>
              </w:rPr>
              <w:t>Analytika Delve sady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0F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724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CEB7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26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EC9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8D26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BF05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0F5C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2A7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C931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216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4928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539E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B211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745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B6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1CB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2A9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B207F9B"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CEF3E" w14:textId="1B3C9DCF"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Office 365</w:t>
            </w:r>
            <w:r w:rsidR="00517E90">
              <w:rPr>
                <w:rFonts w:asciiTheme="majorHAnsi" w:hAnsiTheme="majorHAnsi"/>
                <w:sz w:val="16"/>
                <w:szCs w:val="16"/>
              </w:rPr>
              <w:t xml:space="preserve">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23170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865C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465A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3E3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A89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1DB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7D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363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429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C206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30E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94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6E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82A3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86D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A7DD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B00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409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5A45792D"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C3C77"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8957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A05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11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FA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D28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1BB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E3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98D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553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443D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A3D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A2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8E60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CCD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AE5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F1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0DE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A4E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2B153520"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46A564"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3B2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D72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4AF0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F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5351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2ADD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D0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08B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E0F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3CF9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2E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2F8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73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0CDA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E1B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0D7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3A8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3F9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2207AD4"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3D4A1"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113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CE9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23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1D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41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A68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6AAD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6281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DF1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675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531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374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146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05B0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E0AD4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53E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585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07D3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8FFA72C"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4D44F"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1A48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BF7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EAA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86E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830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82C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28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005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3A6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E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5C1E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AF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159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E5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6CC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43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D519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C7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1F6D39E"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CFF2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54F8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28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936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495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19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0B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92A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375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363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AB7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FAD3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4B27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FE58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686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BB57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575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AD4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2AC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825BAEF"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210900"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30C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450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2160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7B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AAF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0F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F14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2F4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D28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11C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EE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84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7F5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2053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EF10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2C3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2EC3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2B7E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76025F6"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814E7F"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D38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602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F35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3C5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D017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EFC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21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8AC2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0E2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8D6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FF3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57E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86C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B1D3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DA9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A1B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B2A0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7BB0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9FD0216"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D1D5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B7DA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1455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FF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578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B34A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F2F1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EC2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306F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F04D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FD5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C325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453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A7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C77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C8B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C3A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3B4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6A88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F1695D0" w14:textId="77777777" w:rsidTr="00517E90">
        <w:trPr>
          <w:trHeight w:val="288"/>
        </w:trPr>
        <w:tc>
          <w:tcPr>
            <w:tcW w:w="2246" w:type="dxa"/>
            <w:tcBorders>
              <w:top w:val="dashSmallGap" w:sz="4" w:space="0" w:color="BFBFBF" w:themeColor="background1" w:themeShade="BF"/>
              <w:left w:val="nil"/>
              <w:bottom w:val="nil"/>
              <w:right w:val="nil"/>
            </w:tcBorders>
            <w:noWrap/>
            <w:vAlign w:val="center"/>
            <w:hideMark/>
          </w:tcPr>
          <w:p w14:paraId="2A4604B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B2F00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300E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FA226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ACA8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BB2F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0D400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5E9B0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6EE5E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7711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EA57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20F4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46630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5318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D84A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BCFB0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F6B6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C506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7784073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bl>
    <w:p w14:paraId="407E20B5" w14:textId="77777777" w:rsidR="009314AF" w:rsidRPr="00517E90" w:rsidRDefault="009314AF" w:rsidP="009314AF">
      <w:pPr>
        <w:pStyle w:val="ProductList-Body"/>
        <w:spacing w:before="60"/>
        <w:rPr>
          <w:i/>
          <w:sz w:val="16"/>
          <w:szCs w:val="16"/>
        </w:rPr>
      </w:pPr>
      <w:r w:rsidRPr="00517E90">
        <w:rPr>
          <w:i/>
          <w:sz w:val="16"/>
          <w:szCs w:val="16"/>
          <w:vertAlign w:val="superscript"/>
        </w:rPr>
        <w:t>1</w:t>
      </w:r>
      <w:r w:rsidRPr="00517E90">
        <w:rPr>
          <w:i/>
          <w:sz w:val="16"/>
          <w:szCs w:val="16"/>
        </w:rPr>
        <w:t xml:space="preserve"> Licence na odběr sady doplňků, které v názvu obsahují popis „bez ProPlus“, nezahrnují práva k produktu Office 365 ProPlus.</w:t>
      </w:r>
    </w:p>
    <w:p w14:paraId="41B998EB" w14:textId="77777777" w:rsidR="009314AF" w:rsidRPr="00517E90" w:rsidRDefault="009314AF" w:rsidP="009314AF">
      <w:pPr>
        <w:pStyle w:val="ProductList-Body"/>
        <w:rPr>
          <w:rStyle w:val="Hyperlink"/>
          <w:i/>
          <w:sz w:val="16"/>
          <w:szCs w:val="16"/>
        </w:rPr>
      </w:pPr>
      <w:r w:rsidRPr="00517E90">
        <w:rPr>
          <w:i/>
          <w:sz w:val="16"/>
          <w:szCs w:val="16"/>
          <w:vertAlign w:val="superscript"/>
        </w:rPr>
        <w:t>2</w:t>
      </w:r>
      <w:r w:rsidRPr="00517E90">
        <w:rPr>
          <w:i/>
          <w:sz w:val="16"/>
          <w:szCs w:val="16"/>
        </w:rPr>
        <w:t xml:space="preserve"> Mimo služeb online uvedených výše sada Enterprise Cloud Suite splňuje požadavky na licence na odběr pro Windows SA per User podle popisu v podmínkách produktu. Podmínky produktu naleznete na adrese </w:t>
      </w:r>
      <w:hyperlink r:id="rId54" w:history="1">
        <w:r w:rsidRPr="00517E90">
          <w:rPr>
            <w:rStyle w:val="Hyperlink"/>
            <w:i/>
            <w:sz w:val="16"/>
            <w:szCs w:val="16"/>
          </w:rPr>
          <w:t>http://go.microsoft.com/?linkid=9839207</w:t>
        </w:r>
      </w:hyperlink>
      <w:r w:rsidRPr="00517E90">
        <w:rPr>
          <w:i/>
          <w:sz w:val="16"/>
          <w:szCs w:val="16"/>
        </w:rPr>
        <w:t>.</w:t>
      </w:r>
    </w:p>
    <w:p w14:paraId="082C4F0F" w14:textId="77777777" w:rsidR="009314AF" w:rsidRPr="00517E90" w:rsidRDefault="009314AF" w:rsidP="009314AF">
      <w:pPr>
        <w:pStyle w:val="ProductList-Body"/>
        <w:rPr>
          <w:i/>
          <w:sz w:val="16"/>
          <w:szCs w:val="16"/>
        </w:rPr>
      </w:pPr>
      <w:r w:rsidRPr="00517E90">
        <w:rPr>
          <w:i/>
          <w:sz w:val="16"/>
          <w:szCs w:val="16"/>
          <w:vertAlign w:val="superscript"/>
        </w:rPr>
        <w:t>3</w:t>
      </w:r>
      <w:r w:rsidRPr="00517E90">
        <w:rPr>
          <w:i/>
          <w:sz w:val="16"/>
          <w:szCs w:val="16"/>
        </w:rPr>
        <w:t xml:space="preserve"> Microsoft Dynamics CRM Online Professional EDU a Microsoft Dynamics CRM Online Enterprise EDU splňují stejné požadavky na licenci na odběr jako Microsoft Dynamics CRM Online Professional a Microsoft Dynamics CRM Online Enterprise</w:t>
      </w:r>
    </w:p>
    <w:p w14:paraId="67153CC5" w14:textId="77777777" w:rsidR="00636750" w:rsidRPr="00690C65" w:rsidRDefault="0012518E"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2" w:name="Attachment3"/>
      <w:bookmarkStart w:id="123" w:name="_Toc438123666"/>
      <w:r>
        <w:lastRenderedPageBreak/>
        <w:t>Příloha 3 – Standardní smluvní doložky (zpracovatelé)</w:t>
      </w:r>
      <w:bookmarkEnd w:id="122"/>
      <w:bookmarkEnd w:id="123"/>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77777777" w:rsidR="00E83159" w:rsidRPr="00690C65" w:rsidRDefault="00E83159" w:rsidP="00E83159">
      <w:pPr>
        <w:pStyle w:val="ProductList-Body"/>
        <w:spacing w:after="120"/>
      </w:pPr>
      <w:r>
        <w:rPr>
          <w:b/>
        </w:rPr>
        <w:t>Subjekty údajů</w:t>
      </w:r>
      <w:r w:rsidRPr="002F2217">
        <w:rPr>
          <w:b/>
          <w:bCs/>
        </w:rPr>
        <w:t>:</w:t>
      </w:r>
      <w:r>
        <w:t xml:space="preserve"> Subjekty údajů zahrnují zástupce zákazníka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F7A5A5" w14:textId="77777777" w:rsidR="0012518E" w:rsidRDefault="0012518E" w:rsidP="009A573F">
      <w:pPr>
        <w:spacing w:after="0" w:line="240" w:lineRule="auto"/>
      </w:pPr>
      <w:r>
        <w:separator/>
      </w:r>
    </w:p>
  </w:endnote>
  <w:endnote w:type="continuationSeparator" w:id="0">
    <w:p w14:paraId="7C0F59DB" w14:textId="77777777" w:rsidR="0012518E" w:rsidRDefault="0012518E" w:rsidP="009A573F">
      <w:pPr>
        <w:spacing w:after="0" w:line="240" w:lineRule="auto"/>
      </w:pPr>
      <w:r>
        <w:continuationSeparator/>
      </w:r>
    </w:p>
  </w:endnote>
  <w:endnote w:type="continuationNotice" w:id="1">
    <w:p w14:paraId="69D66CC2" w14:textId="77777777" w:rsidR="0012518E" w:rsidRDefault="001251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C014E2" w14:textId="77777777" w:rsidR="003E585F" w:rsidRDefault="003E585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354C3" w:rsidRDefault="0073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354C3" w:rsidRPr="00591643" w:rsidRDefault="0073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54C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354C3" w:rsidRPr="00C76DF3" w:rsidRDefault="0012518E" w:rsidP="005C51AC">
          <w:pPr>
            <w:pStyle w:val="ProductList-OfferingBody"/>
            <w:ind w:left="-77" w:right="-73"/>
            <w:jc w:val="center"/>
            <w:rPr>
              <w:color w:val="808080" w:themeColor="background1" w:themeShade="80"/>
              <w:sz w:val="14"/>
              <w:szCs w:val="14"/>
            </w:rPr>
          </w:pPr>
          <w:hyperlink w:anchor="TableofContents" w:history="1">
            <w:r w:rsidR="007354C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354C3" w:rsidRPr="00C76DF3" w:rsidRDefault="0073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354C3" w:rsidRPr="00C76DF3" w:rsidRDefault="0012518E" w:rsidP="005C51AC">
          <w:pPr>
            <w:pStyle w:val="ProductList-OfferingBody"/>
            <w:ind w:left="-72" w:right="-74"/>
            <w:jc w:val="center"/>
            <w:rPr>
              <w:color w:val="808080" w:themeColor="background1" w:themeShade="80"/>
              <w:sz w:val="14"/>
              <w:szCs w:val="14"/>
            </w:rPr>
          </w:pPr>
          <w:hyperlink w:anchor="Introduction" w:history="1">
            <w:r w:rsidR="007354C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354C3" w:rsidRPr="00C76DF3" w:rsidRDefault="0073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354C3" w:rsidRPr="00C76DF3" w:rsidRDefault="0012518E" w:rsidP="005C51AC">
          <w:pPr>
            <w:pStyle w:val="ProductList-OfferingBody"/>
            <w:ind w:left="-72" w:right="-75"/>
            <w:jc w:val="center"/>
            <w:rPr>
              <w:color w:val="808080" w:themeColor="background1" w:themeShade="80"/>
              <w:sz w:val="14"/>
              <w:szCs w:val="14"/>
            </w:rPr>
          </w:pPr>
          <w:hyperlink w:anchor="GeneralTerms" w:history="1">
            <w:r w:rsidR="007354C3">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354C3" w:rsidRPr="00C76DF3" w:rsidRDefault="0073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354C3" w:rsidRPr="00C76DF3" w:rsidRDefault="0012518E" w:rsidP="005C51AC">
          <w:pPr>
            <w:pStyle w:val="ProductList-OfferingBody"/>
            <w:ind w:left="-72" w:right="-77"/>
            <w:jc w:val="center"/>
            <w:rPr>
              <w:color w:val="808080" w:themeColor="background1" w:themeShade="80"/>
              <w:sz w:val="14"/>
              <w:szCs w:val="14"/>
            </w:rPr>
          </w:pPr>
          <w:hyperlink w:anchor="PrivacyandSecurityTerms" w:history="1">
            <w:r w:rsidR="007354C3">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354C3" w:rsidRPr="00C76DF3" w:rsidRDefault="0012518E" w:rsidP="005C51AC">
          <w:pPr>
            <w:pStyle w:val="ProductList-OfferingBody"/>
            <w:ind w:left="-72" w:right="-77"/>
            <w:jc w:val="center"/>
            <w:rPr>
              <w:color w:val="808080" w:themeColor="background1" w:themeShade="80"/>
              <w:sz w:val="14"/>
              <w:szCs w:val="14"/>
            </w:rPr>
          </w:pPr>
          <w:hyperlink w:anchor="OnlineServiceSpecificTerms" w:history="1">
            <w:r w:rsidR="007354C3">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354C3" w:rsidRPr="00C76DF3" w:rsidRDefault="0012518E" w:rsidP="005C51AC">
          <w:pPr>
            <w:pStyle w:val="ProductList-OfferingBody"/>
            <w:ind w:left="-72" w:right="-76"/>
            <w:jc w:val="center"/>
            <w:rPr>
              <w:color w:val="808080" w:themeColor="background1" w:themeShade="80"/>
              <w:sz w:val="14"/>
              <w:szCs w:val="14"/>
            </w:rPr>
          </w:pPr>
          <w:hyperlink w:anchor="Attachment1" w:history="1">
            <w:r w:rsidR="007354C3">
              <w:rPr>
                <w:rStyle w:val="Hyperlink"/>
                <w:sz w:val="14"/>
                <w:szCs w:val="14"/>
              </w:rPr>
              <w:t>Přílohy</w:t>
            </w:r>
          </w:hyperlink>
        </w:p>
      </w:tc>
    </w:tr>
  </w:tbl>
  <w:p w14:paraId="7E537610" w14:textId="77777777" w:rsidR="007354C3" w:rsidRPr="00591643" w:rsidRDefault="007354C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7354C3" w:rsidRPr="002F499B" w:rsidRDefault="0012518E" w:rsidP="00591643">
          <w:pPr>
            <w:pStyle w:val="ProductList-OfferingBody"/>
            <w:ind w:left="-77" w:right="-73"/>
            <w:jc w:val="center"/>
            <w:rPr>
              <w:rStyle w:val="Hyperlink"/>
              <w:sz w:val="14"/>
              <w:szCs w:val="14"/>
              <w:lang w:val="en-US" w:eastAsia="en-US" w:bidi="ar-SA"/>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354C3" w:rsidRPr="002F499B" w:rsidRDefault="007354C3"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7354C3" w:rsidRPr="002F499B" w:rsidRDefault="0012518E" w:rsidP="002F499B">
          <w:pPr>
            <w:pStyle w:val="ProductList-OfferingBody"/>
            <w:ind w:left="-77" w:right="-73"/>
            <w:jc w:val="center"/>
            <w:rPr>
              <w:rStyle w:val="Hyperlink"/>
              <w:sz w:val="14"/>
              <w:szCs w:val="14"/>
              <w:lang w:val="en-US" w:eastAsia="en-US" w:bidi="ar-SA"/>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7354C3" w:rsidRPr="002F499B" w:rsidRDefault="0012518E" w:rsidP="002F499B">
          <w:pPr>
            <w:pStyle w:val="ProductList-OfferingBody"/>
            <w:ind w:left="-77" w:right="-73"/>
            <w:jc w:val="center"/>
            <w:rPr>
              <w:rStyle w:val="Hyperlink"/>
              <w:sz w:val="14"/>
              <w:szCs w:val="14"/>
              <w:lang w:val="en-US" w:eastAsia="en-US" w:bidi="ar-SA"/>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7354C3" w:rsidRPr="002F499B" w:rsidRDefault="0012518E" w:rsidP="002F499B">
          <w:pPr>
            <w:pStyle w:val="ProductList-OfferingBody"/>
            <w:ind w:left="-77" w:right="-73"/>
            <w:jc w:val="center"/>
            <w:rPr>
              <w:rStyle w:val="Hyperlink"/>
              <w:sz w:val="14"/>
              <w:szCs w:val="14"/>
              <w:lang w:val="en-US" w:eastAsia="en-US" w:bidi="ar-SA"/>
            </w:rPr>
          </w:pPr>
          <w:hyperlink w:anchor="PrivacyandSecurityTerms" w:history="1">
            <w:r w:rsidR="007354C3">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7354C3" w:rsidRPr="002F499B" w:rsidRDefault="0012518E" w:rsidP="002F499B">
          <w:pPr>
            <w:pStyle w:val="ProductList-OfferingBody"/>
            <w:ind w:left="-77" w:right="-73"/>
            <w:jc w:val="center"/>
            <w:rPr>
              <w:rStyle w:val="Hyperlink"/>
              <w:sz w:val="14"/>
              <w:szCs w:val="14"/>
              <w:lang w:val="en-US" w:eastAsia="en-US" w:bidi="ar-SA"/>
            </w:rPr>
          </w:pPr>
          <w:hyperlink w:anchor="OnlineServiceSpecificTerms" w:history="1">
            <w:r w:rsidR="007354C3">
              <w:rPr>
                <w:rStyle w:val="Hyperlink"/>
                <w:sz w:val="14"/>
                <w:szCs w:val="14"/>
                <w:lang w:val="en-US" w:eastAsia="en-US" w:bidi="ar-SA"/>
              </w:rPr>
              <w:t xml:space="preserve">Podmínky specifické pro </w:t>
            </w:r>
            <w:r w:rsidR="007354C3">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7354C3" w:rsidRPr="002F499B" w:rsidRDefault="0012518E" w:rsidP="002F499B">
          <w:pPr>
            <w:pStyle w:val="ProductList-OfferingBody"/>
            <w:ind w:left="-77" w:right="-73"/>
            <w:jc w:val="center"/>
            <w:rPr>
              <w:rStyle w:val="Hyperlink"/>
              <w:sz w:val="14"/>
              <w:szCs w:val="14"/>
              <w:lang w:val="en-US" w:eastAsia="en-US" w:bidi="ar-SA"/>
            </w:rPr>
          </w:pPr>
          <w:hyperlink w:anchor="Attachment1" w:history="1">
            <w:r w:rsidR="007354C3">
              <w:rPr>
                <w:rStyle w:val="Hyperlink"/>
                <w:sz w:val="14"/>
                <w:szCs w:val="14"/>
                <w:lang w:val="en-US" w:eastAsia="en-US" w:bidi="ar-SA"/>
              </w:rPr>
              <w:t>Příloha</w:t>
            </w:r>
          </w:hyperlink>
        </w:p>
      </w:tc>
    </w:tr>
  </w:tbl>
  <w:p w14:paraId="71D89FB4" w14:textId="77777777" w:rsidR="007354C3" w:rsidRPr="002F499B" w:rsidRDefault="007354C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7354C3" w:rsidRPr="004C55B5" w:rsidRDefault="0012518E"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7354C3" w:rsidRPr="004C55B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7354C3" w:rsidRPr="004C55B5" w:rsidRDefault="0012518E"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7354C3" w:rsidRPr="004C55B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7354C3" w:rsidRPr="004C55B5" w:rsidRDefault="0012518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7354C3" w:rsidRPr="004C55B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7354C3" w:rsidRPr="004C55B5" w:rsidRDefault="0012518E"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7354C3" w:rsidRPr="004C55B5" w:rsidRDefault="0012518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7354C3" w:rsidRPr="004C55B5" w:rsidRDefault="0012518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48820ED3" w14:textId="77777777" w:rsidR="007354C3" w:rsidRPr="002F499B" w:rsidRDefault="007354C3">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7354C3" w:rsidRPr="008646F7" w:rsidRDefault="0012518E"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7354C3" w:rsidRPr="008646F7"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7354C3" w:rsidRPr="008646F7" w:rsidRDefault="0012518E"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7354C3" w:rsidRPr="008646F7"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7354C3" w:rsidRPr="008646F7" w:rsidRDefault="0012518E"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7354C3" w:rsidRPr="008646F7"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7354C3" w:rsidRPr="008646F7" w:rsidRDefault="0012518E"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7354C3" w:rsidRPr="008646F7" w:rsidRDefault="0012518E"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7354C3" w:rsidRPr="008646F7" w:rsidRDefault="0012518E"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6FF3E6E" w14:textId="77777777" w:rsidR="007354C3" w:rsidRPr="002F499B" w:rsidRDefault="007354C3"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7354C3" w:rsidRPr="000E045B" w:rsidRDefault="0012518E"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7354C3" w:rsidRPr="000E045B"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7354C3" w:rsidRPr="000E045B" w:rsidRDefault="0012518E"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7354C3" w:rsidRPr="000E045B"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7354C3" w:rsidRPr="000E045B" w:rsidRDefault="0012518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7354C3" w:rsidRPr="000E045B"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7354C3" w:rsidRPr="000E045B" w:rsidRDefault="0012518E"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7354C3" w:rsidRPr="000E045B" w:rsidRDefault="0012518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7354C3" w:rsidRPr="000E045B" w:rsidRDefault="0012518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CFE91C7" w14:textId="77777777" w:rsidR="007354C3" w:rsidRPr="002F499B" w:rsidRDefault="007354C3">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7354C3" w:rsidRPr="00893C09" w:rsidRDefault="0012518E"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7354C3" w:rsidRPr="00893C09"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7354C3" w:rsidRPr="00893C09" w:rsidRDefault="0012518E"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7354C3" w:rsidRPr="00893C09"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7354C3" w:rsidRPr="00893C09" w:rsidRDefault="0012518E"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7354C3" w:rsidRPr="00893C09"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7354C3" w:rsidRPr="00893C09" w:rsidRDefault="0012518E"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7354C3" w:rsidRPr="00893C09" w:rsidRDefault="0012518E"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7354C3" w:rsidRPr="00893C09" w:rsidRDefault="0012518E"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62B5004" w14:textId="77777777" w:rsidR="007354C3" w:rsidRPr="002F499B" w:rsidRDefault="007354C3"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7354C3" w:rsidRPr="00593AB3" w:rsidRDefault="0012518E"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7354C3" w:rsidRPr="00593AB3"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7354C3" w:rsidRPr="00593AB3" w:rsidRDefault="0012518E"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7354C3" w:rsidRPr="00593AB3"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7354C3" w:rsidRPr="00593AB3" w:rsidRDefault="0012518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7354C3" w:rsidRPr="00593AB3"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7354C3" w:rsidRPr="00593AB3" w:rsidRDefault="0012518E"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7354C3" w:rsidRPr="00593AB3" w:rsidRDefault="0012518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7354C3" w:rsidRPr="00593AB3" w:rsidRDefault="0012518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6698FA1D" w14:textId="77777777" w:rsidR="007354C3" w:rsidRPr="002F499B" w:rsidRDefault="007354C3">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7354C3" w:rsidRPr="0067141C" w:rsidRDefault="0012518E"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7354C3" w:rsidRPr="0067141C"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7354C3" w:rsidRPr="0067141C" w:rsidRDefault="0012518E"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7354C3" w:rsidRPr="0067141C"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7354C3" w:rsidRPr="0067141C" w:rsidRDefault="0012518E"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7354C3" w:rsidRPr="0067141C"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7354C3" w:rsidRPr="0067141C" w:rsidRDefault="0012518E"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7354C3" w:rsidRPr="0067141C" w:rsidRDefault="0012518E"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7354C3" w:rsidRPr="0067141C" w:rsidRDefault="0012518E"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2340E3A0" w14:textId="77777777" w:rsidR="007354C3" w:rsidRPr="002F499B" w:rsidRDefault="007354C3"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7354C3" w:rsidRPr="00132D95" w:rsidRDefault="0012518E"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7354C3" w:rsidRPr="00132D9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7354C3" w:rsidRPr="00132D95" w:rsidRDefault="0012518E"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7354C3" w:rsidRPr="00132D9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7354C3" w:rsidRPr="00132D95" w:rsidRDefault="0012518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7354C3" w:rsidRPr="00132D9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7354C3" w:rsidRPr="00132D95" w:rsidRDefault="0012518E"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7354C3" w:rsidRPr="00132D95" w:rsidRDefault="0012518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7354C3" w:rsidRPr="00132D95" w:rsidRDefault="0012518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0726BF" w14:textId="77777777" w:rsidR="007354C3" w:rsidRPr="002F499B" w:rsidRDefault="007354C3">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7354C3" w:rsidRPr="00355E55" w:rsidRDefault="0012518E" w:rsidP="003812FE">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7354C3" w:rsidRPr="00355E55" w:rsidRDefault="007354C3"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7354C3" w:rsidRPr="00355E55" w:rsidRDefault="0012518E" w:rsidP="003812FE">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7354C3" w:rsidRPr="00355E55" w:rsidRDefault="007354C3"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7354C3" w:rsidRPr="00355E55" w:rsidRDefault="0012518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7354C3" w:rsidRPr="00355E55" w:rsidRDefault="007354C3"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7354C3" w:rsidRPr="00355E55" w:rsidRDefault="0012518E" w:rsidP="003812FE">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7354C3" w:rsidRPr="00355E55" w:rsidRDefault="0012518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7354C3" w:rsidRPr="00355E55" w:rsidRDefault="0012518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FDF2C6" w14:textId="77777777" w:rsidR="007354C3" w:rsidRPr="002F499B" w:rsidRDefault="007354C3"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7354C3" w:rsidRPr="00390430" w:rsidRDefault="0012518E"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7354C3" w:rsidRPr="00390430"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7354C3" w:rsidRPr="00390430" w:rsidRDefault="0012518E"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7354C3" w:rsidRPr="00390430"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7354C3" w:rsidRPr="00390430" w:rsidRDefault="0012518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7354C3" w:rsidRPr="00390430"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7354C3" w:rsidRPr="00390430" w:rsidRDefault="0012518E"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7354C3" w:rsidRPr="00390430" w:rsidRDefault="0012518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7354C3" w:rsidRPr="00390430" w:rsidRDefault="0012518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83B08D5" w14:textId="77777777" w:rsidR="007354C3" w:rsidRPr="002F499B" w:rsidRDefault="007354C3">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5E1DB3" w14:textId="77777777" w:rsidR="0012518E" w:rsidRDefault="0012518E" w:rsidP="009A573F">
      <w:pPr>
        <w:spacing w:after="0" w:line="240" w:lineRule="auto"/>
      </w:pPr>
      <w:r>
        <w:separator/>
      </w:r>
    </w:p>
  </w:footnote>
  <w:footnote w:type="continuationSeparator" w:id="0">
    <w:p w14:paraId="19883B38" w14:textId="77777777" w:rsidR="0012518E" w:rsidRDefault="0012518E" w:rsidP="009A573F">
      <w:pPr>
        <w:spacing w:after="0" w:line="240" w:lineRule="auto"/>
      </w:pPr>
      <w:r>
        <w:continuationSeparator/>
      </w:r>
    </w:p>
  </w:footnote>
  <w:footnote w:type="continuationNotice" w:id="1">
    <w:p w14:paraId="39FB3E7C" w14:textId="77777777" w:rsidR="0012518E" w:rsidRDefault="0012518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B8D9FF" w14:textId="77777777" w:rsidR="003E585F" w:rsidRDefault="003E585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30BDE4" w14:textId="77777777" w:rsidR="003E585F" w:rsidRDefault="003E585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354C3" w:rsidRPr="004D27A6" w:rsidRDefault="007354C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6CB78B8" w:rsidR="007354C3" w:rsidRPr="00171B2E" w:rsidRDefault="007354C3" w:rsidP="00837D83">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Podmínky služeb online pro multilicenční programy společnosti Microsoft (čeština, leden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32D0B">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5EFDEA9" w:rsidR="007354C3" w:rsidRPr="004D27A6" w:rsidRDefault="007354C3" w:rsidP="00837D83">
        <w:pPr>
          <w:pStyle w:val="ProductList-Body"/>
          <w:tabs>
            <w:tab w:val="right" w:pos="10800"/>
          </w:tabs>
          <w:spacing w:before="20" w:after="20"/>
          <w:rPr>
            <w:color w:val="404040" w:themeColor="text1" w:themeTint="BF"/>
            <w:sz w:val="16"/>
            <w:szCs w:val="16"/>
          </w:rPr>
        </w:pPr>
        <w:r>
          <w:rPr>
            <w:color w:val="404040" w:themeColor="text1" w:themeTint="BF"/>
            <w:sz w:val="16"/>
            <w:szCs w:val="16"/>
          </w:rPr>
          <w:t>Podmínky služeb online pro multilicenční programy společnosti Microsoft (čeština, leden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32D0B">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mjSVnoLWySlbgelQwtSw8I8L6BMsXGY0UXcRhf1fhp3FkvrlABWAfOlsnnl098WiECoUd11mX2SPhpCDMn7SYA==" w:salt="4jrWX2YMi22eg11apHfMi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265A"/>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18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E585F"/>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5A14"/>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2D0B"/>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A78719-9A78-400E-8317-439923E7B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18428</Words>
  <Characters>105046</Characters>
  <Application>Microsoft Office Word</Application>
  <DocSecurity>0</DocSecurity>
  <Lines>875</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2015-12-24T06:06:00Z</dcterms:created>
  <dcterms:modified xsi:type="dcterms:W3CDTF">2015-12-24T06:07:00Z</dcterms:modified>
</cp:coreProperties>
</file>