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12D3C3DB"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0516CB">
        <w:rPr>
          <w:rFonts w:asciiTheme="majorHAnsi" w:hAnsiTheme="majorHAnsi"/>
          <w:color w:val="FFFFFF" w:themeColor="background1"/>
          <w:sz w:val="72"/>
          <w:szCs w:val="72"/>
        </w:rPr>
        <w:t xml:space="preserve">listopadu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BA538DC" w14:textId="12139FB9" w:rsidR="004837E3"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496682399" w:history="1">
        <w:r w:rsidR="004837E3" w:rsidRPr="00273E38">
          <w:rPr>
            <w:rStyle w:val="Hyperlink"/>
            <w:noProof/>
          </w:rPr>
          <w:t>Úvod</w:t>
        </w:r>
        <w:r w:rsidR="004837E3">
          <w:rPr>
            <w:noProof/>
            <w:webHidden/>
          </w:rPr>
          <w:tab/>
        </w:r>
        <w:r w:rsidR="004837E3">
          <w:rPr>
            <w:noProof/>
            <w:webHidden/>
          </w:rPr>
          <w:fldChar w:fldCharType="begin"/>
        </w:r>
        <w:r w:rsidR="004837E3">
          <w:rPr>
            <w:noProof/>
            <w:webHidden/>
          </w:rPr>
          <w:instrText xml:space="preserve"> PAGEREF _Toc496682399 \h </w:instrText>
        </w:r>
        <w:r w:rsidR="004837E3">
          <w:rPr>
            <w:noProof/>
            <w:webHidden/>
          </w:rPr>
        </w:r>
        <w:r w:rsidR="004837E3">
          <w:rPr>
            <w:noProof/>
            <w:webHidden/>
          </w:rPr>
          <w:fldChar w:fldCharType="separate"/>
        </w:r>
        <w:r w:rsidR="004837E3">
          <w:rPr>
            <w:noProof/>
            <w:webHidden/>
          </w:rPr>
          <w:t>3</w:t>
        </w:r>
        <w:r w:rsidR="004837E3">
          <w:rPr>
            <w:noProof/>
            <w:webHidden/>
          </w:rPr>
          <w:fldChar w:fldCharType="end"/>
        </w:r>
      </w:hyperlink>
    </w:p>
    <w:p w14:paraId="4C833227" w14:textId="4D684D90" w:rsidR="004837E3" w:rsidRDefault="002D0269">
      <w:pPr>
        <w:pStyle w:val="TOC3"/>
        <w:rPr>
          <w:rFonts w:eastAsiaTheme="minorEastAsia"/>
          <w:b w:val="0"/>
          <w:smallCaps w:val="0"/>
          <w:sz w:val="22"/>
          <w:lang w:val="en-US" w:eastAsia="en-US" w:bidi="ar-SA"/>
        </w:rPr>
      </w:pPr>
      <w:hyperlink w:anchor="_Toc496682400" w:history="1">
        <w:r w:rsidR="004837E3" w:rsidRPr="00273E38">
          <w:rPr>
            <w:rStyle w:val="Hyperlink"/>
          </w:rPr>
          <w:t>Předchozí verze</w:t>
        </w:r>
        <w:r w:rsidR="004837E3">
          <w:rPr>
            <w:webHidden/>
          </w:rPr>
          <w:tab/>
        </w:r>
        <w:r w:rsidR="004837E3">
          <w:rPr>
            <w:webHidden/>
          </w:rPr>
          <w:fldChar w:fldCharType="begin"/>
        </w:r>
        <w:r w:rsidR="004837E3">
          <w:rPr>
            <w:webHidden/>
          </w:rPr>
          <w:instrText xml:space="preserve"> PAGEREF _Toc496682400 \h </w:instrText>
        </w:r>
        <w:r w:rsidR="004837E3">
          <w:rPr>
            <w:webHidden/>
          </w:rPr>
        </w:r>
        <w:r w:rsidR="004837E3">
          <w:rPr>
            <w:webHidden/>
          </w:rPr>
          <w:fldChar w:fldCharType="separate"/>
        </w:r>
        <w:r w:rsidR="004837E3">
          <w:rPr>
            <w:webHidden/>
          </w:rPr>
          <w:t>3</w:t>
        </w:r>
        <w:r w:rsidR="004837E3">
          <w:rPr>
            <w:webHidden/>
          </w:rPr>
          <w:fldChar w:fldCharType="end"/>
        </w:r>
      </w:hyperlink>
    </w:p>
    <w:p w14:paraId="6027E107" w14:textId="42EE11E5" w:rsidR="004837E3" w:rsidRDefault="002D0269">
      <w:pPr>
        <w:pStyle w:val="TOC3"/>
        <w:rPr>
          <w:rFonts w:eastAsiaTheme="minorEastAsia"/>
          <w:b w:val="0"/>
          <w:smallCaps w:val="0"/>
          <w:sz w:val="22"/>
          <w:lang w:val="en-US" w:eastAsia="en-US" w:bidi="ar-SA"/>
        </w:rPr>
      </w:pPr>
      <w:hyperlink w:anchor="_Toc496682401" w:history="1">
        <w:r w:rsidR="004837E3" w:rsidRPr="00273E38">
          <w:rPr>
            <w:rStyle w:val="Hyperlink"/>
          </w:rPr>
          <w:t>Objasnění a přehled změn</w:t>
        </w:r>
        <w:r w:rsidR="004837E3">
          <w:rPr>
            <w:webHidden/>
          </w:rPr>
          <w:tab/>
        </w:r>
        <w:r w:rsidR="004837E3">
          <w:rPr>
            <w:webHidden/>
          </w:rPr>
          <w:fldChar w:fldCharType="begin"/>
        </w:r>
        <w:r w:rsidR="004837E3">
          <w:rPr>
            <w:webHidden/>
          </w:rPr>
          <w:instrText xml:space="preserve"> PAGEREF _Toc496682401 \h </w:instrText>
        </w:r>
        <w:r w:rsidR="004837E3">
          <w:rPr>
            <w:webHidden/>
          </w:rPr>
        </w:r>
        <w:r w:rsidR="004837E3">
          <w:rPr>
            <w:webHidden/>
          </w:rPr>
          <w:fldChar w:fldCharType="separate"/>
        </w:r>
        <w:r w:rsidR="004837E3">
          <w:rPr>
            <w:webHidden/>
          </w:rPr>
          <w:t>3</w:t>
        </w:r>
        <w:r w:rsidR="004837E3">
          <w:rPr>
            <w:webHidden/>
          </w:rPr>
          <w:fldChar w:fldCharType="end"/>
        </w:r>
      </w:hyperlink>
    </w:p>
    <w:p w14:paraId="74F0A1BB" w14:textId="61503166" w:rsidR="004837E3" w:rsidRDefault="002D0269">
      <w:pPr>
        <w:pStyle w:val="TOC1"/>
        <w:tabs>
          <w:tab w:val="right" w:leader="dot" w:pos="5030"/>
        </w:tabs>
        <w:rPr>
          <w:rFonts w:eastAsiaTheme="minorEastAsia"/>
          <w:b w:val="0"/>
          <w:caps w:val="0"/>
          <w:noProof/>
          <w:sz w:val="22"/>
          <w:lang w:val="en-US" w:eastAsia="en-US" w:bidi="ar-SA"/>
        </w:rPr>
      </w:pPr>
      <w:hyperlink w:anchor="_Toc496682402" w:history="1">
        <w:r w:rsidR="004837E3" w:rsidRPr="00273E38">
          <w:rPr>
            <w:rStyle w:val="Hyperlink"/>
            <w:noProof/>
          </w:rPr>
          <w:t>Obecné podmínky</w:t>
        </w:r>
        <w:r w:rsidR="004837E3">
          <w:rPr>
            <w:noProof/>
            <w:webHidden/>
          </w:rPr>
          <w:tab/>
        </w:r>
        <w:r w:rsidR="004837E3">
          <w:rPr>
            <w:noProof/>
            <w:webHidden/>
          </w:rPr>
          <w:fldChar w:fldCharType="begin"/>
        </w:r>
        <w:r w:rsidR="004837E3">
          <w:rPr>
            <w:noProof/>
            <w:webHidden/>
          </w:rPr>
          <w:instrText xml:space="preserve"> PAGEREF _Toc496682402 \h </w:instrText>
        </w:r>
        <w:r w:rsidR="004837E3">
          <w:rPr>
            <w:noProof/>
            <w:webHidden/>
          </w:rPr>
        </w:r>
        <w:r w:rsidR="004837E3">
          <w:rPr>
            <w:noProof/>
            <w:webHidden/>
          </w:rPr>
          <w:fldChar w:fldCharType="separate"/>
        </w:r>
        <w:r w:rsidR="004837E3">
          <w:rPr>
            <w:noProof/>
            <w:webHidden/>
          </w:rPr>
          <w:t>4</w:t>
        </w:r>
        <w:r w:rsidR="004837E3">
          <w:rPr>
            <w:noProof/>
            <w:webHidden/>
          </w:rPr>
          <w:fldChar w:fldCharType="end"/>
        </w:r>
      </w:hyperlink>
    </w:p>
    <w:p w14:paraId="4E797B1E" w14:textId="7F9003D9" w:rsidR="004837E3" w:rsidRDefault="002D0269">
      <w:pPr>
        <w:pStyle w:val="TOC5"/>
        <w:tabs>
          <w:tab w:val="right" w:leader="dot" w:pos="5030"/>
        </w:tabs>
        <w:rPr>
          <w:rFonts w:eastAsiaTheme="minorEastAsia"/>
          <w:noProof/>
          <w:sz w:val="22"/>
          <w:lang w:val="en-US" w:eastAsia="en-US" w:bidi="ar-SA"/>
        </w:rPr>
      </w:pPr>
      <w:hyperlink w:anchor="_Toc496682403" w:history="1">
        <w:r w:rsidR="004837E3" w:rsidRPr="00273E38">
          <w:rPr>
            <w:rStyle w:val="Hyperlink"/>
            <w:noProof/>
          </w:rPr>
          <w:t>Definice</w:t>
        </w:r>
        <w:r w:rsidR="004837E3">
          <w:rPr>
            <w:noProof/>
            <w:webHidden/>
          </w:rPr>
          <w:tab/>
        </w:r>
        <w:r w:rsidR="004837E3">
          <w:rPr>
            <w:noProof/>
            <w:webHidden/>
          </w:rPr>
          <w:fldChar w:fldCharType="begin"/>
        </w:r>
        <w:r w:rsidR="004837E3">
          <w:rPr>
            <w:noProof/>
            <w:webHidden/>
          </w:rPr>
          <w:instrText xml:space="preserve"> PAGEREF _Toc496682403 \h </w:instrText>
        </w:r>
        <w:r w:rsidR="004837E3">
          <w:rPr>
            <w:noProof/>
            <w:webHidden/>
          </w:rPr>
        </w:r>
        <w:r w:rsidR="004837E3">
          <w:rPr>
            <w:noProof/>
            <w:webHidden/>
          </w:rPr>
          <w:fldChar w:fldCharType="separate"/>
        </w:r>
        <w:r w:rsidR="004837E3">
          <w:rPr>
            <w:noProof/>
            <w:webHidden/>
          </w:rPr>
          <w:t>4</w:t>
        </w:r>
        <w:r w:rsidR="004837E3">
          <w:rPr>
            <w:noProof/>
            <w:webHidden/>
          </w:rPr>
          <w:fldChar w:fldCharType="end"/>
        </w:r>
      </w:hyperlink>
    </w:p>
    <w:p w14:paraId="2575153A" w14:textId="503A59D3" w:rsidR="004837E3" w:rsidRDefault="002D0269">
      <w:pPr>
        <w:pStyle w:val="TOC5"/>
        <w:tabs>
          <w:tab w:val="right" w:leader="dot" w:pos="5030"/>
        </w:tabs>
        <w:rPr>
          <w:rFonts w:eastAsiaTheme="minorEastAsia"/>
          <w:noProof/>
          <w:sz w:val="22"/>
          <w:lang w:val="en-US" w:eastAsia="en-US" w:bidi="ar-SA"/>
        </w:rPr>
      </w:pPr>
      <w:hyperlink w:anchor="_Toc496682404" w:history="1">
        <w:r w:rsidR="004837E3" w:rsidRPr="00273E38">
          <w:rPr>
            <w:rStyle w:val="Hyperlink"/>
            <w:noProof/>
          </w:rPr>
          <w:t>Aktualizace podmínek pro služby online</w:t>
        </w:r>
        <w:r w:rsidR="004837E3">
          <w:rPr>
            <w:noProof/>
            <w:webHidden/>
          </w:rPr>
          <w:tab/>
        </w:r>
        <w:r w:rsidR="004837E3">
          <w:rPr>
            <w:noProof/>
            <w:webHidden/>
          </w:rPr>
          <w:fldChar w:fldCharType="begin"/>
        </w:r>
        <w:r w:rsidR="004837E3">
          <w:rPr>
            <w:noProof/>
            <w:webHidden/>
          </w:rPr>
          <w:instrText xml:space="preserve"> PAGEREF _Toc496682404 \h </w:instrText>
        </w:r>
        <w:r w:rsidR="004837E3">
          <w:rPr>
            <w:noProof/>
            <w:webHidden/>
          </w:rPr>
        </w:r>
        <w:r w:rsidR="004837E3">
          <w:rPr>
            <w:noProof/>
            <w:webHidden/>
          </w:rPr>
          <w:fldChar w:fldCharType="separate"/>
        </w:r>
        <w:r w:rsidR="004837E3">
          <w:rPr>
            <w:noProof/>
            <w:webHidden/>
          </w:rPr>
          <w:t>4</w:t>
        </w:r>
        <w:r w:rsidR="004837E3">
          <w:rPr>
            <w:noProof/>
            <w:webHidden/>
          </w:rPr>
          <w:fldChar w:fldCharType="end"/>
        </w:r>
      </w:hyperlink>
    </w:p>
    <w:p w14:paraId="17BC180E" w14:textId="745DCCB1" w:rsidR="004837E3" w:rsidRDefault="002D0269">
      <w:pPr>
        <w:pStyle w:val="TOC5"/>
        <w:tabs>
          <w:tab w:val="right" w:leader="dot" w:pos="5030"/>
        </w:tabs>
        <w:rPr>
          <w:rFonts w:eastAsiaTheme="minorEastAsia"/>
          <w:noProof/>
          <w:sz w:val="22"/>
          <w:lang w:val="en-US" w:eastAsia="en-US" w:bidi="ar-SA"/>
        </w:rPr>
      </w:pPr>
      <w:hyperlink w:anchor="_Toc496682405" w:history="1">
        <w:r w:rsidR="004837E3" w:rsidRPr="00273E38">
          <w:rPr>
            <w:rStyle w:val="Hyperlink"/>
            <w:noProof/>
          </w:rPr>
          <w:t>Změny a dostupnost služeb online</w:t>
        </w:r>
        <w:r w:rsidR="004837E3">
          <w:rPr>
            <w:noProof/>
            <w:webHidden/>
          </w:rPr>
          <w:tab/>
        </w:r>
        <w:r w:rsidR="004837E3">
          <w:rPr>
            <w:noProof/>
            <w:webHidden/>
          </w:rPr>
          <w:fldChar w:fldCharType="begin"/>
        </w:r>
        <w:r w:rsidR="004837E3">
          <w:rPr>
            <w:noProof/>
            <w:webHidden/>
          </w:rPr>
          <w:instrText xml:space="preserve"> PAGEREF _Toc496682405 \h </w:instrText>
        </w:r>
        <w:r w:rsidR="004837E3">
          <w:rPr>
            <w:noProof/>
            <w:webHidden/>
          </w:rPr>
        </w:r>
        <w:r w:rsidR="004837E3">
          <w:rPr>
            <w:noProof/>
            <w:webHidden/>
          </w:rPr>
          <w:fldChar w:fldCharType="separate"/>
        </w:r>
        <w:r w:rsidR="004837E3">
          <w:rPr>
            <w:noProof/>
            <w:webHidden/>
          </w:rPr>
          <w:t>4</w:t>
        </w:r>
        <w:r w:rsidR="004837E3">
          <w:rPr>
            <w:noProof/>
            <w:webHidden/>
          </w:rPr>
          <w:fldChar w:fldCharType="end"/>
        </w:r>
      </w:hyperlink>
    </w:p>
    <w:p w14:paraId="25F39D97" w14:textId="5ECCCE84" w:rsidR="004837E3" w:rsidRDefault="002D0269">
      <w:pPr>
        <w:pStyle w:val="TOC5"/>
        <w:tabs>
          <w:tab w:val="right" w:leader="dot" w:pos="5030"/>
        </w:tabs>
        <w:rPr>
          <w:rFonts w:eastAsiaTheme="minorEastAsia"/>
          <w:noProof/>
          <w:sz w:val="22"/>
          <w:lang w:val="en-US" w:eastAsia="en-US" w:bidi="ar-SA"/>
        </w:rPr>
      </w:pPr>
      <w:hyperlink w:anchor="_Toc496682406" w:history="1">
        <w:r w:rsidR="004837E3" w:rsidRPr="00273E38">
          <w:rPr>
            <w:rStyle w:val="Hyperlink"/>
            <w:noProof/>
          </w:rPr>
          <w:t>Uchování dat</w:t>
        </w:r>
        <w:r w:rsidR="004837E3">
          <w:rPr>
            <w:noProof/>
            <w:webHidden/>
          </w:rPr>
          <w:tab/>
        </w:r>
        <w:r w:rsidR="004837E3">
          <w:rPr>
            <w:noProof/>
            <w:webHidden/>
          </w:rPr>
          <w:fldChar w:fldCharType="begin"/>
        </w:r>
        <w:r w:rsidR="004837E3">
          <w:rPr>
            <w:noProof/>
            <w:webHidden/>
          </w:rPr>
          <w:instrText xml:space="preserve"> PAGEREF _Toc496682406 \h </w:instrText>
        </w:r>
        <w:r w:rsidR="004837E3">
          <w:rPr>
            <w:noProof/>
            <w:webHidden/>
          </w:rPr>
        </w:r>
        <w:r w:rsidR="004837E3">
          <w:rPr>
            <w:noProof/>
            <w:webHidden/>
          </w:rPr>
          <w:fldChar w:fldCharType="separate"/>
        </w:r>
        <w:r w:rsidR="004837E3">
          <w:rPr>
            <w:noProof/>
            <w:webHidden/>
          </w:rPr>
          <w:t>5</w:t>
        </w:r>
        <w:r w:rsidR="004837E3">
          <w:rPr>
            <w:noProof/>
            <w:webHidden/>
          </w:rPr>
          <w:fldChar w:fldCharType="end"/>
        </w:r>
      </w:hyperlink>
    </w:p>
    <w:p w14:paraId="0DF16ECB" w14:textId="1C0560C6" w:rsidR="004837E3" w:rsidRDefault="002D0269">
      <w:pPr>
        <w:pStyle w:val="TOC5"/>
        <w:tabs>
          <w:tab w:val="right" w:leader="dot" w:pos="5030"/>
        </w:tabs>
        <w:rPr>
          <w:rFonts w:eastAsiaTheme="minorEastAsia"/>
          <w:noProof/>
          <w:sz w:val="22"/>
          <w:lang w:val="en-US" w:eastAsia="en-US" w:bidi="ar-SA"/>
        </w:rPr>
      </w:pPr>
      <w:hyperlink w:anchor="_Toc496682407" w:history="1">
        <w:r w:rsidR="004837E3" w:rsidRPr="00273E38">
          <w:rPr>
            <w:rStyle w:val="Hyperlink"/>
            <w:noProof/>
          </w:rPr>
          <w:t>Užívání softwaru se službou online</w:t>
        </w:r>
        <w:r w:rsidR="004837E3">
          <w:rPr>
            <w:noProof/>
            <w:webHidden/>
          </w:rPr>
          <w:tab/>
        </w:r>
        <w:r w:rsidR="004837E3">
          <w:rPr>
            <w:noProof/>
            <w:webHidden/>
          </w:rPr>
          <w:fldChar w:fldCharType="begin"/>
        </w:r>
        <w:r w:rsidR="004837E3">
          <w:rPr>
            <w:noProof/>
            <w:webHidden/>
          </w:rPr>
          <w:instrText xml:space="preserve"> PAGEREF _Toc496682407 \h </w:instrText>
        </w:r>
        <w:r w:rsidR="004837E3">
          <w:rPr>
            <w:noProof/>
            <w:webHidden/>
          </w:rPr>
        </w:r>
        <w:r w:rsidR="004837E3">
          <w:rPr>
            <w:noProof/>
            <w:webHidden/>
          </w:rPr>
          <w:fldChar w:fldCharType="separate"/>
        </w:r>
        <w:r w:rsidR="004837E3">
          <w:rPr>
            <w:noProof/>
            <w:webHidden/>
          </w:rPr>
          <w:t>5</w:t>
        </w:r>
        <w:r w:rsidR="004837E3">
          <w:rPr>
            <w:noProof/>
            <w:webHidden/>
          </w:rPr>
          <w:fldChar w:fldCharType="end"/>
        </w:r>
      </w:hyperlink>
    </w:p>
    <w:p w14:paraId="0234196C" w14:textId="4B572FE6" w:rsidR="004837E3" w:rsidRDefault="002D0269">
      <w:pPr>
        <w:pStyle w:val="TOC5"/>
        <w:tabs>
          <w:tab w:val="right" w:leader="dot" w:pos="5030"/>
        </w:tabs>
        <w:rPr>
          <w:rFonts w:eastAsiaTheme="minorEastAsia"/>
          <w:noProof/>
          <w:sz w:val="22"/>
          <w:lang w:val="en-US" w:eastAsia="en-US" w:bidi="ar-SA"/>
        </w:rPr>
      </w:pPr>
      <w:hyperlink w:anchor="_Toc496682408" w:history="1">
        <w:r w:rsidR="004837E3" w:rsidRPr="00273E38">
          <w:rPr>
            <w:rStyle w:val="Hyperlink"/>
            <w:noProof/>
          </w:rPr>
          <w:t>Produkty jiného subjektu než Microsoft</w:t>
        </w:r>
        <w:r w:rsidR="004837E3">
          <w:rPr>
            <w:noProof/>
            <w:webHidden/>
          </w:rPr>
          <w:tab/>
        </w:r>
        <w:r w:rsidR="004837E3">
          <w:rPr>
            <w:noProof/>
            <w:webHidden/>
          </w:rPr>
          <w:fldChar w:fldCharType="begin"/>
        </w:r>
        <w:r w:rsidR="004837E3">
          <w:rPr>
            <w:noProof/>
            <w:webHidden/>
          </w:rPr>
          <w:instrText xml:space="preserve"> PAGEREF _Toc496682408 \h </w:instrText>
        </w:r>
        <w:r w:rsidR="004837E3">
          <w:rPr>
            <w:noProof/>
            <w:webHidden/>
          </w:rPr>
        </w:r>
        <w:r w:rsidR="004837E3">
          <w:rPr>
            <w:noProof/>
            <w:webHidden/>
          </w:rPr>
          <w:fldChar w:fldCharType="separate"/>
        </w:r>
        <w:r w:rsidR="004837E3">
          <w:rPr>
            <w:noProof/>
            <w:webHidden/>
          </w:rPr>
          <w:t>5</w:t>
        </w:r>
        <w:r w:rsidR="004837E3">
          <w:rPr>
            <w:noProof/>
            <w:webHidden/>
          </w:rPr>
          <w:fldChar w:fldCharType="end"/>
        </w:r>
      </w:hyperlink>
    </w:p>
    <w:p w14:paraId="23BFF624" w14:textId="3679F89B" w:rsidR="004837E3" w:rsidRDefault="002D0269">
      <w:pPr>
        <w:pStyle w:val="TOC5"/>
        <w:tabs>
          <w:tab w:val="right" w:leader="dot" w:pos="5030"/>
        </w:tabs>
        <w:rPr>
          <w:rFonts w:eastAsiaTheme="minorEastAsia"/>
          <w:noProof/>
          <w:sz w:val="22"/>
          <w:lang w:val="en-US" w:eastAsia="en-US" w:bidi="ar-SA"/>
        </w:rPr>
      </w:pPr>
      <w:hyperlink w:anchor="_Toc496682409" w:history="1">
        <w:r w:rsidR="004837E3" w:rsidRPr="00273E38">
          <w:rPr>
            <w:rStyle w:val="Hyperlink"/>
            <w:noProof/>
          </w:rPr>
          <w:t>Zásady přijatelného užívání</w:t>
        </w:r>
        <w:r w:rsidR="004837E3">
          <w:rPr>
            <w:noProof/>
            <w:webHidden/>
          </w:rPr>
          <w:tab/>
        </w:r>
        <w:r w:rsidR="004837E3">
          <w:rPr>
            <w:noProof/>
            <w:webHidden/>
          </w:rPr>
          <w:fldChar w:fldCharType="begin"/>
        </w:r>
        <w:r w:rsidR="004837E3">
          <w:rPr>
            <w:noProof/>
            <w:webHidden/>
          </w:rPr>
          <w:instrText xml:space="preserve"> PAGEREF _Toc496682409 \h </w:instrText>
        </w:r>
        <w:r w:rsidR="004837E3">
          <w:rPr>
            <w:noProof/>
            <w:webHidden/>
          </w:rPr>
        </w:r>
        <w:r w:rsidR="004837E3">
          <w:rPr>
            <w:noProof/>
            <w:webHidden/>
          </w:rPr>
          <w:fldChar w:fldCharType="separate"/>
        </w:r>
        <w:r w:rsidR="004837E3">
          <w:rPr>
            <w:noProof/>
            <w:webHidden/>
          </w:rPr>
          <w:t>5</w:t>
        </w:r>
        <w:r w:rsidR="004837E3">
          <w:rPr>
            <w:noProof/>
            <w:webHidden/>
          </w:rPr>
          <w:fldChar w:fldCharType="end"/>
        </w:r>
      </w:hyperlink>
    </w:p>
    <w:p w14:paraId="16527583" w14:textId="28192902" w:rsidR="004837E3" w:rsidRDefault="002D0269">
      <w:pPr>
        <w:pStyle w:val="TOC5"/>
        <w:tabs>
          <w:tab w:val="right" w:leader="dot" w:pos="5030"/>
        </w:tabs>
        <w:rPr>
          <w:rFonts w:eastAsiaTheme="minorEastAsia"/>
          <w:noProof/>
          <w:sz w:val="22"/>
          <w:lang w:val="en-US" w:eastAsia="en-US" w:bidi="ar-SA"/>
        </w:rPr>
      </w:pPr>
      <w:hyperlink w:anchor="_Toc496682410" w:history="1">
        <w:r w:rsidR="004837E3" w:rsidRPr="00273E38">
          <w:rPr>
            <w:rStyle w:val="Hyperlink"/>
            <w:noProof/>
          </w:rPr>
          <w:t>Technická omezení</w:t>
        </w:r>
        <w:r w:rsidR="004837E3">
          <w:rPr>
            <w:noProof/>
            <w:webHidden/>
          </w:rPr>
          <w:tab/>
        </w:r>
        <w:r w:rsidR="004837E3">
          <w:rPr>
            <w:noProof/>
            <w:webHidden/>
          </w:rPr>
          <w:fldChar w:fldCharType="begin"/>
        </w:r>
        <w:r w:rsidR="004837E3">
          <w:rPr>
            <w:noProof/>
            <w:webHidden/>
          </w:rPr>
          <w:instrText xml:space="preserve"> PAGEREF _Toc496682410 \h </w:instrText>
        </w:r>
        <w:r w:rsidR="004837E3">
          <w:rPr>
            <w:noProof/>
            <w:webHidden/>
          </w:rPr>
        </w:r>
        <w:r w:rsidR="004837E3">
          <w:rPr>
            <w:noProof/>
            <w:webHidden/>
          </w:rPr>
          <w:fldChar w:fldCharType="separate"/>
        </w:r>
        <w:r w:rsidR="004837E3">
          <w:rPr>
            <w:noProof/>
            <w:webHidden/>
          </w:rPr>
          <w:t>6</w:t>
        </w:r>
        <w:r w:rsidR="004837E3">
          <w:rPr>
            <w:noProof/>
            <w:webHidden/>
          </w:rPr>
          <w:fldChar w:fldCharType="end"/>
        </w:r>
      </w:hyperlink>
    </w:p>
    <w:p w14:paraId="7472D012" w14:textId="34EC2B06" w:rsidR="004837E3" w:rsidRDefault="002D0269">
      <w:pPr>
        <w:pStyle w:val="TOC5"/>
        <w:tabs>
          <w:tab w:val="right" w:leader="dot" w:pos="5030"/>
        </w:tabs>
        <w:rPr>
          <w:rFonts w:eastAsiaTheme="minorEastAsia"/>
          <w:noProof/>
          <w:sz w:val="22"/>
          <w:lang w:val="en-US" w:eastAsia="en-US" w:bidi="ar-SA"/>
        </w:rPr>
      </w:pPr>
      <w:hyperlink w:anchor="_Toc496682411" w:history="1">
        <w:r w:rsidR="004837E3" w:rsidRPr="00273E38">
          <w:rPr>
            <w:rStyle w:val="Hyperlink"/>
            <w:noProof/>
          </w:rPr>
          <w:t>Dodržování zákonů</w:t>
        </w:r>
        <w:r w:rsidR="004837E3">
          <w:rPr>
            <w:noProof/>
            <w:webHidden/>
          </w:rPr>
          <w:tab/>
        </w:r>
        <w:r w:rsidR="004837E3">
          <w:rPr>
            <w:noProof/>
            <w:webHidden/>
          </w:rPr>
          <w:fldChar w:fldCharType="begin"/>
        </w:r>
        <w:r w:rsidR="004837E3">
          <w:rPr>
            <w:noProof/>
            <w:webHidden/>
          </w:rPr>
          <w:instrText xml:space="preserve"> PAGEREF _Toc496682411 \h </w:instrText>
        </w:r>
        <w:r w:rsidR="004837E3">
          <w:rPr>
            <w:noProof/>
            <w:webHidden/>
          </w:rPr>
        </w:r>
        <w:r w:rsidR="004837E3">
          <w:rPr>
            <w:noProof/>
            <w:webHidden/>
          </w:rPr>
          <w:fldChar w:fldCharType="separate"/>
        </w:r>
        <w:r w:rsidR="004837E3">
          <w:rPr>
            <w:noProof/>
            <w:webHidden/>
          </w:rPr>
          <w:t>6</w:t>
        </w:r>
        <w:r w:rsidR="004837E3">
          <w:rPr>
            <w:noProof/>
            <w:webHidden/>
          </w:rPr>
          <w:fldChar w:fldCharType="end"/>
        </w:r>
      </w:hyperlink>
    </w:p>
    <w:p w14:paraId="73A52631" w14:textId="6E1A1141" w:rsidR="004837E3" w:rsidRDefault="002D0269">
      <w:pPr>
        <w:pStyle w:val="TOC5"/>
        <w:tabs>
          <w:tab w:val="right" w:leader="dot" w:pos="5030"/>
        </w:tabs>
        <w:rPr>
          <w:rFonts w:eastAsiaTheme="minorEastAsia"/>
          <w:noProof/>
          <w:sz w:val="22"/>
          <w:lang w:val="en-US" w:eastAsia="en-US" w:bidi="ar-SA"/>
        </w:rPr>
      </w:pPr>
      <w:hyperlink w:anchor="_Toc496682412" w:history="1">
        <w:r w:rsidR="004837E3" w:rsidRPr="00273E38">
          <w:rPr>
            <w:rStyle w:val="Hyperlink"/>
            <w:noProof/>
          </w:rPr>
          <w:t>Služby importu/exportu</w:t>
        </w:r>
        <w:r w:rsidR="004837E3">
          <w:rPr>
            <w:noProof/>
            <w:webHidden/>
          </w:rPr>
          <w:tab/>
        </w:r>
        <w:r w:rsidR="004837E3">
          <w:rPr>
            <w:noProof/>
            <w:webHidden/>
          </w:rPr>
          <w:fldChar w:fldCharType="begin"/>
        </w:r>
        <w:r w:rsidR="004837E3">
          <w:rPr>
            <w:noProof/>
            <w:webHidden/>
          </w:rPr>
          <w:instrText xml:space="preserve"> PAGEREF _Toc496682412 \h </w:instrText>
        </w:r>
        <w:r w:rsidR="004837E3">
          <w:rPr>
            <w:noProof/>
            <w:webHidden/>
          </w:rPr>
        </w:r>
        <w:r w:rsidR="004837E3">
          <w:rPr>
            <w:noProof/>
            <w:webHidden/>
          </w:rPr>
          <w:fldChar w:fldCharType="separate"/>
        </w:r>
        <w:r w:rsidR="004837E3">
          <w:rPr>
            <w:noProof/>
            <w:webHidden/>
          </w:rPr>
          <w:t>6</w:t>
        </w:r>
        <w:r w:rsidR="004837E3">
          <w:rPr>
            <w:noProof/>
            <w:webHidden/>
          </w:rPr>
          <w:fldChar w:fldCharType="end"/>
        </w:r>
      </w:hyperlink>
    </w:p>
    <w:p w14:paraId="21B7161F" w14:textId="7C7EE4DE" w:rsidR="004837E3" w:rsidRDefault="002D0269">
      <w:pPr>
        <w:pStyle w:val="TOC5"/>
        <w:tabs>
          <w:tab w:val="right" w:leader="dot" w:pos="5030"/>
        </w:tabs>
        <w:rPr>
          <w:rFonts w:eastAsiaTheme="minorEastAsia"/>
          <w:noProof/>
          <w:sz w:val="22"/>
          <w:lang w:val="en-US" w:eastAsia="en-US" w:bidi="ar-SA"/>
        </w:rPr>
      </w:pPr>
      <w:hyperlink w:anchor="_Toc496682413" w:history="1">
        <w:r w:rsidR="004837E3" w:rsidRPr="00273E38">
          <w:rPr>
            <w:rStyle w:val="Hyperlink"/>
            <w:noProof/>
          </w:rPr>
          <w:t>Elektronická sdělení</w:t>
        </w:r>
        <w:r w:rsidR="004837E3">
          <w:rPr>
            <w:noProof/>
            <w:webHidden/>
          </w:rPr>
          <w:tab/>
        </w:r>
        <w:r w:rsidR="004837E3">
          <w:rPr>
            <w:noProof/>
            <w:webHidden/>
          </w:rPr>
          <w:fldChar w:fldCharType="begin"/>
        </w:r>
        <w:r w:rsidR="004837E3">
          <w:rPr>
            <w:noProof/>
            <w:webHidden/>
          </w:rPr>
          <w:instrText xml:space="preserve"> PAGEREF _Toc496682413 \h </w:instrText>
        </w:r>
        <w:r w:rsidR="004837E3">
          <w:rPr>
            <w:noProof/>
            <w:webHidden/>
          </w:rPr>
        </w:r>
        <w:r w:rsidR="004837E3">
          <w:rPr>
            <w:noProof/>
            <w:webHidden/>
          </w:rPr>
          <w:fldChar w:fldCharType="separate"/>
        </w:r>
        <w:r w:rsidR="004837E3">
          <w:rPr>
            <w:noProof/>
            <w:webHidden/>
          </w:rPr>
          <w:t>6</w:t>
        </w:r>
        <w:r w:rsidR="004837E3">
          <w:rPr>
            <w:noProof/>
            <w:webHidden/>
          </w:rPr>
          <w:fldChar w:fldCharType="end"/>
        </w:r>
      </w:hyperlink>
    </w:p>
    <w:p w14:paraId="07D86188" w14:textId="63C3BEDD" w:rsidR="004837E3" w:rsidRDefault="002D0269">
      <w:pPr>
        <w:pStyle w:val="TOC5"/>
        <w:tabs>
          <w:tab w:val="right" w:leader="dot" w:pos="5030"/>
        </w:tabs>
        <w:rPr>
          <w:rFonts w:eastAsiaTheme="minorEastAsia"/>
          <w:noProof/>
          <w:sz w:val="22"/>
          <w:lang w:val="en-US" w:eastAsia="en-US" w:bidi="ar-SA"/>
        </w:rPr>
      </w:pPr>
      <w:hyperlink w:anchor="_Toc496682414" w:history="1">
        <w:r w:rsidR="004837E3" w:rsidRPr="00273E38">
          <w:rPr>
            <w:rStyle w:val="Hyperlink"/>
            <w:noProof/>
          </w:rPr>
          <w:t>Změna přiřazení licence</w:t>
        </w:r>
        <w:r w:rsidR="004837E3">
          <w:rPr>
            <w:noProof/>
            <w:webHidden/>
          </w:rPr>
          <w:tab/>
        </w:r>
        <w:r w:rsidR="004837E3">
          <w:rPr>
            <w:noProof/>
            <w:webHidden/>
          </w:rPr>
          <w:fldChar w:fldCharType="begin"/>
        </w:r>
        <w:r w:rsidR="004837E3">
          <w:rPr>
            <w:noProof/>
            <w:webHidden/>
          </w:rPr>
          <w:instrText xml:space="preserve"> PAGEREF _Toc496682414 \h </w:instrText>
        </w:r>
        <w:r w:rsidR="004837E3">
          <w:rPr>
            <w:noProof/>
            <w:webHidden/>
          </w:rPr>
        </w:r>
        <w:r w:rsidR="004837E3">
          <w:rPr>
            <w:noProof/>
            <w:webHidden/>
          </w:rPr>
          <w:fldChar w:fldCharType="separate"/>
        </w:r>
        <w:r w:rsidR="004837E3">
          <w:rPr>
            <w:noProof/>
            <w:webHidden/>
          </w:rPr>
          <w:t>6</w:t>
        </w:r>
        <w:r w:rsidR="004837E3">
          <w:rPr>
            <w:noProof/>
            <w:webHidden/>
          </w:rPr>
          <w:fldChar w:fldCharType="end"/>
        </w:r>
      </w:hyperlink>
    </w:p>
    <w:p w14:paraId="13224FB6" w14:textId="082EA791" w:rsidR="004837E3" w:rsidRDefault="002D0269">
      <w:pPr>
        <w:pStyle w:val="TOC5"/>
        <w:tabs>
          <w:tab w:val="right" w:leader="dot" w:pos="5030"/>
        </w:tabs>
        <w:rPr>
          <w:rFonts w:eastAsiaTheme="minorEastAsia"/>
          <w:noProof/>
          <w:sz w:val="22"/>
          <w:lang w:val="en-US" w:eastAsia="en-US" w:bidi="ar-SA"/>
        </w:rPr>
      </w:pPr>
      <w:hyperlink w:anchor="_Toc496682415" w:history="1">
        <w:r w:rsidR="004837E3" w:rsidRPr="00273E38">
          <w:rPr>
            <w:rStyle w:val="Hyperlink"/>
            <w:noProof/>
          </w:rPr>
          <w:t>Součásti písem</w:t>
        </w:r>
        <w:r w:rsidR="004837E3">
          <w:rPr>
            <w:noProof/>
            <w:webHidden/>
          </w:rPr>
          <w:tab/>
        </w:r>
        <w:r w:rsidR="004837E3">
          <w:rPr>
            <w:noProof/>
            <w:webHidden/>
          </w:rPr>
          <w:fldChar w:fldCharType="begin"/>
        </w:r>
        <w:r w:rsidR="004837E3">
          <w:rPr>
            <w:noProof/>
            <w:webHidden/>
          </w:rPr>
          <w:instrText xml:space="preserve"> PAGEREF _Toc496682415 \h </w:instrText>
        </w:r>
        <w:r w:rsidR="004837E3">
          <w:rPr>
            <w:noProof/>
            <w:webHidden/>
          </w:rPr>
        </w:r>
        <w:r w:rsidR="004837E3">
          <w:rPr>
            <w:noProof/>
            <w:webHidden/>
          </w:rPr>
          <w:fldChar w:fldCharType="separate"/>
        </w:r>
        <w:r w:rsidR="004837E3">
          <w:rPr>
            <w:noProof/>
            <w:webHidden/>
          </w:rPr>
          <w:t>6</w:t>
        </w:r>
        <w:r w:rsidR="004837E3">
          <w:rPr>
            <w:noProof/>
            <w:webHidden/>
          </w:rPr>
          <w:fldChar w:fldCharType="end"/>
        </w:r>
      </w:hyperlink>
    </w:p>
    <w:p w14:paraId="2658C087" w14:textId="23E59C44" w:rsidR="004837E3" w:rsidRDefault="002D0269">
      <w:pPr>
        <w:pStyle w:val="TOC5"/>
        <w:tabs>
          <w:tab w:val="right" w:leader="dot" w:pos="5030"/>
        </w:tabs>
        <w:rPr>
          <w:rFonts w:eastAsiaTheme="minorEastAsia"/>
          <w:noProof/>
          <w:sz w:val="22"/>
          <w:lang w:val="en-US" w:eastAsia="en-US" w:bidi="ar-SA"/>
        </w:rPr>
      </w:pPr>
      <w:hyperlink w:anchor="_Toc496682416" w:history="1">
        <w:r w:rsidR="004837E3" w:rsidRPr="00273E38">
          <w:rPr>
            <w:rStyle w:val="Hyperlink"/>
            <w:noProof/>
          </w:rPr>
          <w:t>Srovnávání s konkurencí</w:t>
        </w:r>
        <w:r w:rsidR="004837E3">
          <w:rPr>
            <w:noProof/>
            <w:webHidden/>
          </w:rPr>
          <w:tab/>
        </w:r>
        <w:r w:rsidR="004837E3">
          <w:rPr>
            <w:noProof/>
            <w:webHidden/>
          </w:rPr>
          <w:fldChar w:fldCharType="begin"/>
        </w:r>
        <w:r w:rsidR="004837E3">
          <w:rPr>
            <w:noProof/>
            <w:webHidden/>
          </w:rPr>
          <w:instrText xml:space="preserve"> PAGEREF _Toc496682416 \h </w:instrText>
        </w:r>
        <w:r w:rsidR="004837E3">
          <w:rPr>
            <w:noProof/>
            <w:webHidden/>
          </w:rPr>
        </w:r>
        <w:r w:rsidR="004837E3">
          <w:rPr>
            <w:noProof/>
            <w:webHidden/>
          </w:rPr>
          <w:fldChar w:fldCharType="separate"/>
        </w:r>
        <w:r w:rsidR="004837E3">
          <w:rPr>
            <w:noProof/>
            <w:webHidden/>
          </w:rPr>
          <w:t>6</w:t>
        </w:r>
        <w:r w:rsidR="004837E3">
          <w:rPr>
            <w:noProof/>
            <w:webHidden/>
          </w:rPr>
          <w:fldChar w:fldCharType="end"/>
        </w:r>
      </w:hyperlink>
    </w:p>
    <w:p w14:paraId="35DEB27E" w14:textId="529DD945" w:rsidR="004837E3" w:rsidRDefault="002D0269">
      <w:pPr>
        <w:pStyle w:val="TOC5"/>
        <w:tabs>
          <w:tab w:val="right" w:leader="dot" w:pos="5030"/>
        </w:tabs>
        <w:rPr>
          <w:rFonts w:eastAsiaTheme="minorEastAsia"/>
          <w:noProof/>
          <w:sz w:val="22"/>
          <w:lang w:val="en-US" w:eastAsia="en-US" w:bidi="ar-SA"/>
        </w:rPr>
      </w:pPr>
      <w:hyperlink w:anchor="_Toc496682417" w:history="1">
        <w:r w:rsidR="004837E3" w:rsidRPr="00273E38">
          <w:rPr>
            <w:rStyle w:val="Hyperlink"/>
            <w:noProof/>
          </w:rPr>
          <w:t>Multiplexování</w:t>
        </w:r>
        <w:r w:rsidR="004837E3">
          <w:rPr>
            <w:noProof/>
            <w:webHidden/>
          </w:rPr>
          <w:tab/>
        </w:r>
        <w:r w:rsidR="004837E3">
          <w:rPr>
            <w:noProof/>
            <w:webHidden/>
          </w:rPr>
          <w:fldChar w:fldCharType="begin"/>
        </w:r>
        <w:r w:rsidR="004837E3">
          <w:rPr>
            <w:noProof/>
            <w:webHidden/>
          </w:rPr>
          <w:instrText xml:space="preserve"> PAGEREF _Toc496682417 \h </w:instrText>
        </w:r>
        <w:r w:rsidR="004837E3">
          <w:rPr>
            <w:noProof/>
            <w:webHidden/>
          </w:rPr>
        </w:r>
        <w:r w:rsidR="004837E3">
          <w:rPr>
            <w:noProof/>
            <w:webHidden/>
          </w:rPr>
          <w:fldChar w:fldCharType="separate"/>
        </w:r>
        <w:r w:rsidR="004837E3">
          <w:rPr>
            <w:noProof/>
            <w:webHidden/>
          </w:rPr>
          <w:t>7</w:t>
        </w:r>
        <w:r w:rsidR="004837E3">
          <w:rPr>
            <w:noProof/>
            <w:webHidden/>
          </w:rPr>
          <w:fldChar w:fldCharType="end"/>
        </w:r>
      </w:hyperlink>
    </w:p>
    <w:p w14:paraId="3B724F22" w14:textId="7C1859AE" w:rsidR="004837E3" w:rsidRDefault="002D0269">
      <w:pPr>
        <w:pStyle w:val="TOC1"/>
        <w:tabs>
          <w:tab w:val="right" w:leader="dot" w:pos="5030"/>
        </w:tabs>
        <w:rPr>
          <w:rFonts w:eastAsiaTheme="minorEastAsia"/>
          <w:b w:val="0"/>
          <w:caps w:val="0"/>
          <w:noProof/>
          <w:sz w:val="22"/>
          <w:lang w:val="en-US" w:eastAsia="en-US" w:bidi="ar-SA"/>
        </w:rPr>
      </w:pPr>
      <w:hyperlink w:anchor="_Toc496682418" w:history="1">
        <w:r w:rsidR="004837E3" w:rsidRPr="00273E38">
          <w:rPr>
            <w:rStyle w:val="Hyperlink"/>
            <w:noProof/>
          </w:rPr>
          <w:t>Podmínky ochrany osobních údajů a zabezpečení</w:t>
        </w:r>
        <w:r w:rsidR="004837E3">
          <w:rPr>
            <w:noProof/>
            <w:webHidden/>
          </w:rPr>
          <w:tab/>
        </w:r>
        <w:r w:rsidR="004837E3">
          <w:rPr>
            <w:noProof/>
            <w:webHidden/>
          </w:rPr>
          <w:fldChar w:fldCharType="begin"/>
        </w:r>
        <w:r w:rsidR="004837E3">
          <w:rPr>
            <w:noProof/>
            <w:webHidden/>
          </w:rPr>
          <w:instrText xml:space="preserve"> PAGEREF _Toc496682418 \h </w:instrText>
        </w:r>
        <w:r w:rsidR="004837E3">
          <w:rPr>
            <w:noProof/>
            <w:webHidden/>
          </w:rPr>
        </w:r>
        <w:r w:rsidR="004837E3">
          <w:rPr>
            <w:noProof/>
            <w:webHidden/>
          </w:rPr>
          <w:fldChar w:fldCharType="separate"/>
        </w:r>
        <w:r w:rsidR="004837E3">
          <w:rPr>
            <w:noProof/>
            <w:webHidden/>
          </w:rPr>
          <w:t>8</w:t>
        </w:r>
        <w:r w:rsidR="004837E3">
          <w:rPr>
            <w:noProof/>
            <w:webHidden/>
          </w:rPr>
          <w:fldChar w:fldCharType="end"/>
        </w:r>
      </w:hyperlink>
    </w:p>
    <w:p w14:paraId="2B52B082" w14:textId="1DDC0333" w:rsidR="004837E3" w:rsidRDefault="002D0269">
      <w:pPr>
        <w:pStyle w:val="TOC3"/>
        <w:rPr>
          <w:rFonts w:eastAsiaTheme="minorEastAsia"/>
          <w:b w:val="0"/>
          <w:smallCaps w:val="0"/>
          <w:sz w:val="22"/>
          <w:lang w:val="en-US" w:eastAsia="en-US" w:bidi="ar-SA"/>
        </w:rPr>
      </w:pPr>
      <w:hyperlink w:anchor="_Toc496682419" w:history="1">
        <w:r w:rsidR="004837E3" w:rsidRPr="00273E38">
          <w:rPr>
            <w:rStyle w:val="Hyperlink"/>
          </w:rPr>
          <w:t>Obecné podmínky ochrany osobních údajů a zabezpečení</w:t>
        </w:r>
        <w:r w:rsidR="004837E3">
          <w:rPr>
            <w:webHidden/>
          </w:rPr>
          <w:tab/>
        </w:r>
        <w:r w:rsidR="004837E3">
          <w:rPr>
            <w:webHidden/>
          </w:rPr>
          <w:fldChar w:fldCharType="begin"/>
        </w:r>
        <w:r w:rsidR="004837E3">
          <w:rPr>
            <w:webHidden/>
          </w:rPr>
          <w:instrText xml:space="preserve"> PAGEREF _Toc496682419 \h </w:instrText>
        </w:r>
        <w:r w:rsidR="004837E3">
          <w:rPr>
            <w:webHidden/>
          </w:rPr>
        </w:r>
        <w:r w:rsidR="004837E3">
          <w:rPr>
            <w:webHidden/>
          </w:rPr>
          <w:fldChar w:fldCharType="separate"/>
        </w:r>
        <w:r w:rsidR="004837E3">
          <w:rPr>
            <w:webHidden/>
          </w:rPr>
          <w:t>8</w:t>
        </w:r>
        <w:r w:rsidR="004837E3">
          <w:rPr>
            <w:webHidden/>
          </w:rPr>
          <w:fldChar w:fldCharType="end"/>
        </w:r>
      </w:hyperlink>
    </w:p>
    <w:p w14:paraId="1E4A26F2" w14:textId="62504DC8" w:rsidR="004837E3" w:rsidRDefault="002D0269">
      <w:pPr>
        <w:pStyle w:val="TOC5"/>
        <w:tabs>
          <w:tab w:val="right" w:leader="dot" w:pos="5030"/>
        </w:tabs>
        <w:rPr>
          <w:rFonts w:eastAsiaTheme="minorEastAsia"/>
          <w:noProof/>
          <w:sz w:val="22"/>
          <w:lang w:val="en-US" w:eastAsia="en-US" w:bidi="ar-SA"/>
        </w:rPr>
      </w:pPr>
      <w:hyperlink w:anchor="_Toc496682420" w:history="1">
        <w:r w:rsidR="004837E3" w:rsidRPr="00273E38">
          <w:rPr>
            <w:rStyle w:val="Hyperlink"/>
            <w:noProof/>
          </w:rPr>
          <w:t>Rozsah</w:t>
        </w:r>
        <w:r w:rsidR="004837E3">
          <w:rPr>
            <w:noProof/>
            <w:webHidden/>
          </w:rPr>
          <w:tab/>
        </w:r>
        <w:r w:rsidR="004837E3">
          <w:rPr>
            <w:noProof/>
            <w:webHidden/>
          </w:rPr>
          <w:fldChar w:fldCharType="begin"/>
        </w:r>
        <w:r w:rsidR="004837E3">
          <w:rPr>
            <w:noProof/>
            <w:webHidden/>
          </w:rPr>
          <w:instrText xml:space="preserve"> PAGEREF _Toc496682420 \h </w:instrText>
        </w:r>
        <w:r w:rsidR="004837E3">
          <w:rPr>
            <w:noProof/>
            <w:webHidden/>
          </w:rPr>
        </w:r>
        <w:r w:rsidR="004837E3">
          <w:rPr>
            <w:noProof/>
            <w:webHidden/>
          </w:rPr>
          <w:fldChar w:fldCharType="separate"/>
        </w:r>
        <w:r w:rsidR="004837E3">
          <w:rPr>
            <w:noProof/>
            <w:webHidden/>
          </w:rPr>
          <w:t>8</w:t>
        </w:r>
        <w:r w:rsidR="004837E3">
          <w:rPr>
            <w:noProof/>
            <w:webHidden/>
          </w:rPr>
          <w:fldChar w:fldCharType="end"/>
        </w:r>
      </w:hyperlink>
    </w:p>
    <w:p w14:paraId="1DC4E2D7" w14:textId="00E6CC2F" w:rsidR="004837E3" w:rsidRDefault="002D0269">
      <w:pPr>
        <w:pStyle w:val="TOC5"/>
        <w:tabs>
          <w:tab w:val="right" w:leader="dot" w:pos="5030"/>
        </w:tabs>
        <w:rPr>
          <w:rFonts w:eastAsiaTheme="minorEastAsia"/>
          <w:noProof/>
          <w:sz w:val="22"/>
          <w:lang w:val="en-US" w:eastAsia="en-US" w:bidi="ar-SA"/>
        </w:rPr>
      </w:pPr>
      <w:hyperlink w:anchor="_Toc496682421" w:history="1">
        <w:r w:rsidR="004837E3" w:rsidRPr="00273E38">
          <w:rPr>
            <w:rStyle w:val="Hyperlink"/>
            <w:noProof/>
          </w:rPr>
          <w:t>Použití zákaznických dat</w:t>
        </w:r>
        <w:r w:rsidR="004837E3">
          <w:rPr>
            <w:noProof/>
            <w:webHidden/>
          </w:rPr>
          <w:tab/>
        </w:r>
        <w:r w:rsidR="004837E3">
          <w:rPr>
            <w:noProof/>
            <w:webHidden/>
          </w:rPr>
          <w:fldChar w:fldCharType="begin"/>
        </w:r>
        <w:r w:rsidR="004837E3">
          <w:rPr>
            <w:noProof/>
            <w:webHidden/>
          </w:rPr>
          <w:instrText xml:space="preserve"> PAGEREF _Toc496682421 \h </w:instrText>
        </w:r>
        <w:r w:rsidR="004837E3">
          <w:rPr>
            <w:noProof/>
            <w:webHidden/>
          </w:rPr>
        </w:r>
        <w:r w:rsidR="004837E3">
          <w:rPr>
            <w:noProof/>
            <w:webHidden/>
          </w:rPr>
          <w:fldChar w:fldCharType="separate"/>
        </w:r>
        <w:r w:rsidR="004837E3">
          <w:rPr>
            <w:noProof/>
            <w:webHidden/>
          </w:rPr>
          <w:t>8</w:t>
        </w:r>
        <w:r w:rsidR="004837E3">
          <w:rPr>
            <w:noProof/>
            <w:webHidden/>
          </w:rPr>
          <w:fldChar w:fldCharType="end"/>
        </w:r>
      </w:hyperlink>
    </w:p>
    <w:p w14:paraId="253F0C2D" w14:textId="77AE5705" w:rsidR="004837E3" w:rsidRDefault="002D0269">
      <w:pPr>
        <w:pStyle w:val="TOC5"/>
        <w:tabs>
          <w:tab w:val="right" w:leader="dot" w:pos="5030"/>
        </w:tabs>
        <w:rPr>
          <w:rFonts w:eastAsiaTheme="minorEastAsia"/>
          <w:noProof/>
          <w:sz w:val="22"/>
          <w:lang w:val="en-US" w:eastAsia="en-US" w:bidi="ar-SA"/>
        </w:rPr>
      </w:pPr>
      <w:hyperlink w:anchor="_Toc496682422" w:history="1">
        <w:r w:rsidR="004837E3" w:rsidRPr="00273E38">
          <w:rPr>
            <w:rStyle w:val="Hyperlink"/>
            <w:noProof/>
          </w:rPr>
          <w:t>Zpracování osobních údajů</w:t>
        </w:r>
        <w:r w:rsidR="004837E3">
          <w:rPr>
            <w:noProof/>
            <w:webHidden/>
          </w:rPr>
          <w:tab/>
        </w:r>
        <w:r w:rsidR="004837E3">
          <w:rPr>
            <w:noProof/>
            <w:webHidden/>
          </w:rPr>
          <w:fldChar w:fldCharType="begin"/>
        </w:r>
        <w:r w:rsidR="004837E3">
          <w:rPr>
            <w:noProof/>
            <w:webHidden/>
          </w:rPr>
          <w:instrText xml:space="preserve"> PAGEREF _Toc496682422 \h </w:instrText>
        </w:r>
        <w:r w:rsidR="004837E3">
          <w:rPr>
            <w:noProof/>
            <w:webHidden/>
          </w:rPr>
        </w:r>
        <w:r w:rsidR="004837E3">
          <w:rPr>
            <w:noProof/>
            <w:webHidden/>
          </w:rPr>
          <w:fldChar w:fldCharType="separate"/>
        </w:r>
        <w:r w:rsidR="004837E3">
          <w:rPr>
            <w:noProof/>
            <w:webHidden/>
          </w:rPr>
          <w:t>8</w:t>
        </w:r>
        <w:r w:rsidR="004837E3">
          <w:rPr>
            <w:noProof/>
            <w:webHidden/>
          </w:rPr>
          <w:fldChar w:fldCharType="end"/>
        </w:r>
      </w:hyperlink>
    </w:p>
    <w:p w14:paraId="7EC2EB6B" w14:textId="14FC77B1" w:rsidR="004837E3" w:rsidRDefault="002D0269">
      <w:pPr>
        <w:pStyle w:val="TOC5"/>
        <w:tabs>
          <w:tab w:val="right" w:leader="dot" w:pos="5030"/>
        </w:tabs>
        <w:rPr>
          <w:rFonts w:eastAsiaTheme="minorEastAsia"/>
          <w:noProof/>
          <w:sz w:val="22"/>
          <w:lang w:val="en-US" w:eastAsia="en-US" w:bidi="ar-SA"/>
        </w:rPr>
      </w:pPr>
      <w:hyperlink w:anchor="_Toc496682423" w:history="1">
        <w:r w:rsidR="004837E3" w:rsidRPr="00273E38">
          <w:rPr>
            <w:rStyle w:val="Hyperlink"/>
            <w:noProof/>
          </w:rPr>
          <w:t>Použití údajů o podpoře</w:t>
        </w:r>
        <w:r w:rsidR="004837E3">
          <w:rPr>
            <w:noProof/>
            <w:webHidden/>
          </w:rPr>
          <w:tab/>
        </w:r>
        <w:r w:rsidR="004837E3">
          <w:rPr>
            <w:noProof/>
            <w:webHidden/>
          </w:rPr>
          <w:fldChar w:fldCharType="begin"/>
        </w:r>
        <w:r w:rsidR="004837E3">
          <w:rPr>
            <w:noProof/>
            <w:webHidden/>
          </w:rPr>
          <w:instrText xml:space="preserve"> PAGEREF _Toc496682423 \h </w:instrText>
        </w:r>
        <w:r w:rsidR="004837E3">
          <w:rPr>
            <w:noProof/>
            <w:webHidden/>
          </w:rPr>
        </w:r>
        <w:r w:rsidR="004837E3">
          <w:rPr>
            <w:noProof/>
            <w:webHidden/>
          </w:rPr>
          <w:fldChar w:fldCharType="separate"/>
        </w:r>
        <w:r w:rsidR="004837E3">
          <w:rPr>
            <w:noProof/>
            <w:webHidden/>
          </w:rPr>
          <w:t>8</w:t>
        </w:r>
        <w:r w:rsidR="004837E3">
          <w:rPr>
            <w:noProof/>
            <w:webHidden/>
          </w:rPr>
          <w:fldChar w:fldCharType="end"/>
        </w:r>
      </w:hyperlink>
    </w:p>
    <w:p w14:paraId="16CE563E" w14:textId="7CD74883" w:rsidR="004837E3" w:rsidRDefault="002D0269">
      <w:pPr>
        <w:pStyle w:val="TOC5"/>
        <w:tabs>
          <w:tab w:val="right" w:leader="dot" w:pos="5030"/>
        </w:tabs>
        <w:rPr>
          <w:rFonts w:eastAsiaTheme="minorEastAsia"/>
          <w:noProof/>
          <w:sz w:val="22"/>
          <w:lang w:val="en-US" w:eastAsia="en-US" w:bidi="ar-SA"/>
        </w:rPr>
      </w:pPr>
      <w:hyperlink w:anchor="_Toc496682424" w:history="1">
        <w:r w:rsidR="004837E3" w:rsidRPr="00273E38">
          <w:rPr>
            <w:rStyle w:val="Hyperlink"/>
            <w:noProof/>
          </w:rPr>
          <w:t>Zveřejnění zákaznických dat and Support Data</w:t>
        </w:r>
        <w:r w:rsidR="004837E3">
          <w:rPr>
            <w:noProof/>
            <w:webHidden/>
          </w:rPr>
          <w:tab/>
        </w:r>
        <w:r w:rsidR="004837E3">
          <w:rPr>
            <w:noProof/>
            <w:webHidden/>
          </w:rPr>
          <w:fldChar w:fldCharType="begin"/>
        </w:r>
        <w:r w:rsidR="004837E3">
          <w:rPr>
            <w:noProof/>
            <w:webHidden/>
          </w:rPr>
          <w:instrText xml:space="preserve"> PAGEREF _Toc496682424 \h </w:instrText>
        </w:r>
        <w:r w:rsidR="004837E3">
          <w:rPr>
            <w:noProof/>
            <w:webHidden/>
          </w:rPr>
        </w:r>
        <w:r w:rsidR="004837E3">
          <w:rPr>
            <w:noProof/>
            <w:webHidden/>
          </w:rPr>
          <w:fldChar w:fldCharType="separate"/>
        </w:r>
        <w:r w:rsidR="004837E3">
          <w:rPr>
            <w:noProof/>
            <w:webHidden/>
          </w:rPr>
          <w:t>8</w:t>
        </w:r>
        <w:r w:rsidR="004837E3">
          <w:rPr>
            <w:noProof/>
            <w:webHidden/>
          </w:rPr>
          <w:fldChar w:fldCharType="end"/>
        </w:r>
      </w:hyperlink>
    </w:p>
    <w:p w14:paraId="04CF516F" w14:textId="0C996BEA" w:rsidR="004837E3" w:rsidRDefault="002D0269">
      <w:pPr>
        <w:pStyle w:val="TOC5"/>
        <w:tabs>
          <w:tab w:val="right" w:leader="dot" w:pos="5030"/>
        </w:tabs>
        <w:rPr>
          <w:rFonts w:eastAsiaTheme="minorEastAsia"/>
          <w:noProof/>
          <w:sz w:val="22"/>
          <w:lang w:val="en-US" w:eastAsia="en-US" w:bidi="ar-SA"/>
        </w:rPr>
      </w:pPr>
      <w:hyperlink w:anchor="_Toc496682425" w:history="1">
        <w:r w:rsidR="004837E3" w:rsidRPr="00273E38">
          <w:rPr>
            <w:rStyle w:val="Hyperlink"/>
            <w:noProof/>
          </w:rPr>
          <w:t>Vzdělávací instituce</w:t>
        </w:r>
        <w:r w:rsidR="004837E3">
          <w:rPr>
            <w:noProof/>
            <w:webHidden/>
          </w:rPr>
          <w:tab/>
        </w:r>
        <w:r w:rsidR="004837E3">
          <w:rPr>
            <w:noProof/>
            <w:webHidden/>
          </w:rPr>
          <w:fldChar w:fldCharType="begin"/>
        </w:r>
        <w:r w:rsidR="004837E3">
          <w:rPr>
            <w:noProof/>
            <w:webHidden/>
          </w:rPr>
          <w:instrText xml:space="preserve"> PAGEREF _Toc496682425 \h </w:instrText>
        </w:r>
        <w:r w:rsidR="004837E3">
          <w:rPr>
            <w:noProof/>
            <w:webHidden/>
          </w:rPr>
        </w:r>
        <w:r w:rsidR="004837E3">
          <w:rPr>
            <w:noProof/>
            <w:webHidden/>
          </w:rPr>
          <w:fldChar w:fldCharType="separate"/>
        </w:r>
        <w:r w:rsidR="004837E3">
          <w:rPr>
            <w:noProof/>
            <w:webHidden/>
          </w:rPr>
          <w:t>9</w:t>
        </w:r>
        <w:r w:rsidR="004837E3">
          <w:rPr>
            <w:noProof/>
            <w:webHidden/>
          </w:rPr>
          <w:fldChar w:fldCharType="end"/>
        </w:r>
      </w:hyperlink>
    </w:p>
    <w:p w14:paraId="2073B8B0" w14:textId="4C755133" w:rsidR="004837E3" w:rsidRDefault="002D0269">
      <w:pPr>
        <w:pStyle w:val="TOC5"/>
        <w:tabs>
          <w:tab w:val="right" w:leader="dot" w:pos="5030"/>
        </w:tabs>
        <w:rPr>
          <w:rFonts w:eastAsiaTheme="minorEastAsia"/>
          <w:noProof/>
          <w:sz w:val="22"/>
          <w:lang w:val="en-US" w:eastAsia="en-US" w:bidi="ar-SA"/>
        </w:rPr>
      </w:pPr>
      <w:hyperlink w:anchor="_Toc496682426" w:history="1">
        <w:r w:rsidR="004837E3" w:rsidRPr="00273E38">
          <w:rPr>
            <w:rStyle w:val="Hyperlink"/>
            <w:noProof/>
          </w:rPr>
          <w:t>Komerční spolupracovník HIPAA</w:t>
        </w:r>
        <w:r w:rsidR="004837E3">
          <w:rPr>
            <w:noProof/>
            <w:webHidden/>
          </w:rPr>
          <w:tab/>
        </w:r>
        <w:r w:rsidR="004837E3">
          <w:rPr>
            <w:noProof/>
            <w:webHidden/>
          </w:rPr>
          <w:fldChar w:fldCharType="begin"/>
        </w:r>
        <w:r w:rsidR="004837E3">
          <w:rPr>
            <w:noProof/>
            <w:webHidden/>
          </w:rPr>
          <w:instrText xml:space="preserve"> PAGEREF _Toc496682426 \h </w:instrText>
        </w:r>
        <w:r w:rsidR="004837E3">
          <w:rPr>
            <w:noProof/>
            <w:webHidden/>
          </w:rPr>
        </w:r>
        <w:r w:rsidR="004837E3">
          <w:rPr>
            <w:noProof/>
            <w:webHidden/>
          </w:rPr>
          <w:fldChar w:fldCharType="separate"/>
        </w:r>
        <w:r w:rsidR="004837E3">
          <w:rPr>
            <w:noProof/>
            <w:webHidden/>
          </w:rPr>
          <w:t>9</w:t>
        </w:r>
        <w:r w:rsidR="004837E3">
          <w:rPr>
            <w:noProof/>
            <w:webHidden/>
          </w:rPr>
          <w:fldChar w:fldCharType="end"/>
        </w:r>
      </w:hyperlink>
    </w:p>
    <w:p w14:paraId="1280F59B" w14:textId="03161757" w:rsidR="004837E3" w:rsidRDefault="002D0269">
      <w:pPr>
        <w:pStyle w:val="TOC5"/>
        <w:tabs>
          <w:tab w:val="right" w:leader="dot" w:pos="5030"/>
        </w:tabs>
        <w:rPr>
          <w:rFonts w:eastAsiaTheme="minorEastAsia"/>
          <w:noProof/>
          <w:sz w:val="22"/>
          <w:lang w:val="en-US" w:eastAsia="en-US" w:bidi="ar-SA"/>
        </w:rPr>
      </w:pPr>
      <w:hyperlink w:anchor="_Toc496682427" w:history="1">
        <w:r w:rsidR="004837E3" w:rsidRPr="00273E38">
          <w:rPr>
            <w:rStyle w:val="Hyperlink"/>
            <w:noProof/>
          </w:rPr>
          <w:t>Zabezpečení</w:t>
        </w:r>
        <w:r w:rsidR="004837E3">
          <w:rPr>
            <w:noProof/>
            <w:webHidden/>
          </w:rPr>
          <w:tab/>
        </w:r>
        <w:r w:rsidR="004837E3">
          <w:rPr>
            <w:noProof/>
            <w:webHidden/>
          </w:rPr>
          <w:fldChar w:fldCharType="begin"/>
        </w:r>
        <w:r w:rsidR="004837E3">
          <w:rPr>
            <w:noProof/>
            <w:webHidden/>
          </w:rPr>
          <w:instrText xml:space="preserve"> PAGEREF _Toc496682427 \h </w:instrText>
        </w:r>
        <w:r w:rsidR="004837E3">
          <w:rPr>
            <w:noProof/>
            <w:webHidden/>
          </w:rPr>
        </w:r>
        <w:r w:rsidR="004837E3">
          <w:rPr>
            <w:noProof/>
            <w:webHidden/>
          </w:rPr>
          <w:fldChar w:fldCharType="separate"/>
        </w:r>
        <w:r w:rsidR="004837E3">
          <w:rPr>
            <w:noProof/>
            <w:webHidden/>
          </w:rPr>
          <w:t>9</w:t>
        </w:r>
        <w:r w:rsidR="004837E3">
          <w:rPr>
            <w:noProof/>
            <w:webHidden/>
          </w:rPr>
          <w:fldChar w:fldCharType="end"/>
        </w:r>
      </w:hyperlink>
    </w:p>
    <w:p w14:paraId="785B0197" w14:textId="0AD363DF" w:rsidR="004837E3" w:rsidRDefault="002D0269">
      <w:pPr>
        <w:pStyle w:val="TOC5"/>
        <w:tabs>
          <w:tab w:val="right" w:leader="dot" w:pos="5030"/>
        </w:tabs>
        <w:rPr>
          <w:rFonts w:eastAsiaTheme="minorEastAsia"/>
          <w:noProof/>
          <w:sz w:val="22"/>
          <w:lang w:val="en-US" w:eastAsia="en-US" w:bidi="ar-SA"/>
        </w:rPr>
      </w:pPr>
      <w:hyperlink w:anchor="_Toc496682428" w:history="1">
        <w:r w:rsidR="004837E3" w:rsidRPr="00273E38">
          <w:rPr>
            <w:rStyle w:val="Hyperlink"/>
            <w:noProof/>
          </w:rPr>
          <w:t>Oznámení incidentu zabezpečení</w:t>
        </w:r>
        <w:r w:rsidR="004837E3">
          <w:rPr>
            <w:noProof/>
            <w:webHidden/>
          </w:rPr>
          <w:tab/>
        </w:r>
        <w:r w:rsidR="004837E3">
          <w:rPr>
            <w:noProof/>
            <w:webHidden/>
          </w:rPr>
          <w:fldChar w:fldCharType="begin"/>
        </w:r>
        <w:r w:rsidR="004837E3">
          <w:rPr>
            <w:noProof/>
            <w:webHidden/>
          </w:rPr>
          <w:instrText xml:space="preserve"> PAGEREF _Toc496682428 \h </w:instrText>
        </w:r>
        <w:r w:rsidR="004837E3">
          <w:rPr>
            <w:noProof/>
            <w:webHidden/>
          </w:rPr>
        </w:r>
        <w:r w:rsidR="004837E3">
          <w:rPr>
            <w:noProof/>
            <w:webHidden/>
          </w:rPr>
          <w:fldChar w:fldCharType="separate"/>
        </w:r>
        <w:r w:rsidR="004837E3">
          <w:rPr>
            <w:noProof/>
            <w:webHidden/>
          </w:rPr>
          <w:t>9</w:t>
        </w:r>
        <w:r w:rsidR="004837E3">
          <w:rPr>
            <w:noProof/>
            <w:webHidden/>
          </w:rPr>
          <w:fldChar w:fldCharType="end"/>
        </w:r>
      </w:hyperlink>
    </w:p>
    <w:p w14:paraId="5658E63B" w14:textId="66CCDFB3" w:rsidR="004837E3" w:rsidRDefault="002D0269">
      <w:pPr>
        <w:pStyle w:val="TOC5"/>
        <w:tabs>
          <w:tab w:val="right" w:leader="dot" w:pos="5030"/>
        </w:tabs>
        <w:rPr>
          <w:rFonts w:eastAsiaTheme="minorEastAsia"/>
          <w:noProof/>
          <w:sz w:val="22"/>
          <w:lang w:val="en-US" w:eastAsia="en-US" w:bidi="ar-SA"/>
        </w:rPr>
      </w:pPr>
      <w:hyperlink w:anchor="_Toc496682429" w:history="1">
        <w:r w:rsidR="004837E3" w:rsidRPr="00273E38">
          <w:rPr>
            <w:rStyle w:val="Hyperlink"/>
            <w:noProof/>
          </w:rPr>
          <w:t>Místo zpracování dat</w:t>
        </w:r>
        <w:r w:rsidR="004837E3">
          <w:rPr>
            <w:noProof/>
            <w:webHidden/>
          </w:rPr>
          <w:tab/>
        </w:r>
        <w:r w:rsidR="004837E3">
          <w:rPr>
            <w:noProof/>
            <w:webHidden/>
          </w:rPr>
          <w:fldChar w:fldCharType="begin"/>
        </w:r>
        <w:r w:rsidR="004837E3">
          <w:rPr>
            <w:noProof/>
            <w:webHidden/>
          </w:rPr>
          <w:instrText xml:space="preserve"> PAGEREF _Toc496682429 \h </w:instrText>
        </w:r>
        <w:r w:rsidR="004837E3">
          <w:rPr>
            <w:noProof/>
            <w:webHidden/>
          </w:rPr>
        </w:r>
        <w:r w:rsidR="004837E3">
          <w:rPr>
            <w:noProof/>
            <w:webHidden/>
          </w:rPr>
          <w:fldChar w:fldCharType="separate"/>
        </w:r>
        <w:r w:rsidR="004837E3">
          <w:rPr>
            <w:noProof/>
            <w:webHidden/>
          </w:rPr>
          <w:t>9</w:t>
        </w:r>
        <w:r w:rsidR="004837E3">
          <w:rPr>
            <w:noProof/>
            <w:webHidden/>
          </w:rPr>
          <w:fldChar w:fldCharType="end"/>
        </w:r>
      </w:hyperlink>
    </w:p>
    <w:p w14:paraId="2B854053" w14:textId="56676E84" w:rsidR="004837E3" w:rsidRDefault="002D0269">
      <w:pPr>
        <w:pStyle w:val="TOC5"/>
        <w:tabs>
          <w:tab w:val="right" w:leader="dot" w:pos="5030"/>
        </w:tabs>
        <w:rPr>
          <w:rFonts w:eastAsiaTheme="minorEastAsia"/>
          <w:noProof/>
          <w:sz w:val="22"/>
          <w:lang w:val="en-US" w:eastAsia="en-US" w:bidi="ar-SA"/>
        </w:rPr>
      </w:pPr>
      <w:hyperlink w:anchor="_Toc496682430" w:history="1">
        <w:r w:rsidR="004837E3" w:rsidRPr="00273E38">
          <w:rPr>
            <w:rStyle w:val="Hyperlink"/>
            <w:noProof/>
          </w:rPr>
          <w:t>Předběžné verze</w:t>
        </w:r>
        <w:r w:rsidR="004837E3">
          <w:rPr>
            <w:noProof/>
            <w:webHidden/>
          </w:rPr>
          <w:tab/>
        </w:r>
        <w:r w:rsidR="004837E3">
          <w:rPr>
            <w:noProof/>
            <w:webHidden/>
          </w:rPr>
          <w:fldChar w:fldCharType="begin"/>
        </w:r>
        <w:r w:rsidR="004837E3">
          <w:rPr>
            <w:noProof/>
            <w:webHidden/>
          </w:rPr>
          <w:instrText xml:space="preserve"> PAGEREF _Toc496682430 \h </w:instrText>
        </w:r>
        <w:r w:rsidR="004837E3">
          <w:rPr>
            <w:noProof/>
            <w:webHidden/>
          </w:rPr>
        </w:r>
        <w:r w:rsidR="004837E3">
          <w:rPr>
            <w:noProof/>
            <w:webHidden/>
          </w:rPr>
          <w:fldChar w:fldCharType="separate"/>
        </w:r>
        <w:r w:rsidR="004837E3">
          <w:rPr>
            <w:noProof/>
            <w:webHidden/>
          </w:rPr>
          <w:t>9</w:t>
        </w:r>
        <w:r w:rsidR="004837E3">
          <w:rPr>
            <w:noProof/>
            <w:webHidden/>
          </w:rPr>
          <w:fldChar w:fldCharType="end"/>
        </w:r>
      </w:hyperlink>
    </w:p>
    <w:p w14:paraId="3201704B" w14:textId="044182BB" w:rsidR="004837E3" w:rsidRDefault="002D0269">
      <w:pPr>
        <w:pStyle w:val="TOC5"/>
        <w:tabs>
          <w:tab w:val="right" w:leader="dot" w:pos="5030"/>
        </w:tabs>
        <w:rPr>
          <w:rFonts w:eastAsiaTheme="minorEastAsia"/>
          <w:noProof/>
          <w:sz w:val="22"/>
          <w:lang w:val="en-US" w:eastAsia="en-US" w:bidi="ar-SA"/>
        </w:rPr>
      </w:pPr>
      <w:hyperlink w:anchor="_Toc496682431" w:history="1">
        <w:r w:rsidR="004837E3" w:rsidRPr="00273E38">
          <w:rPr>
            <w:rStyle w:val="Hyperlink"/>
            <w:noProof/>
          </w:rPr>
          <w:t>Použití dodavatelů</w:t>
        </w:r>
        <w:r w:rsidR="004837E3">
          <w:rPr>
            <w:noProof/>
            <w:webHidden/>
          </w:rPr>
          <w:tab/>
        </w:r>
        <w:r w:rsidR="004837E3">
          <w:rPr>
            <w:noProof/>
            <w:webHidden/>
          </w:rPr>
          <w:fldChar w:fldCharType="begin"/>
        </w:r>
        <w:r w:rsidR="004837E3">
          <w:rPr>
            <w:noProof/>
            <w:webHidden/>
          </w:rPr>
          <w:instrText xml:space="preserve"> PAGEREF _Toc496682431 \h </w:instrText>
        </w:r>
        <w:r w:rsidR="004837E3">
          <w:rPr>
            <w:noProof/>
            <w:webHidden/>
          </w:rPr>
        </w:r>
        <w:r w:rsidR="004837E3">
          <w:rPr>
            <w:noProof/>
            <w:webHidden/>
          </w:rPr>
          <w:fldChar w:fldCharType="separate"/>
        </w:r>
        <w:r w:rsidR="004837E3">
          <w:rPr>
            <w:noProof/>
            <w:webHidden/>
          </w:rPr>
          <w:t>10</w:t>
        </w:r>
        <w:r w:rsidR="004837E3">
          <w:rPr>
            <w:noProof/>
            <w:webHidden/>
          </w:rPr>
          <w:fldChar w:fldCharType="end"/>
        </w:r>
      </w:hyperlink>
    </w:p>
    <w:p w14:paraId="7C3DB34D" w14:textId="2A06D103" w:rsidR="004837E3" w:rsidRDefault="002D0269">
      <w:pPr>
        <w:pStyle w:val="TOC5"/>
        <w:tabs>
          <w:tab w:val="right" w:leader="dot" w:pos="5030"/>
        </w:tabs>
        <w:rPr>
          <w:rFonts w:eastAsiaTheme="minorEastAsia"/>
          <w:noProof/>
          <w:sz w:val="22"/>
          <w:lang w:val="en-US" w:eastAsia="en-US" w:bidi="ar-SA"/>
        </w:rPr>
      </w:pPr>
      <w:hyperlink w:anchor="_Toc496682432" w:history="1">
        <w:r w:rsidR="004837E3" w:rsidRPr="00273E38">
          <w:rPr>
            <w:rStyle w:val="Hyperlink"/>
            <w:noProof/>
          </w:rPr>
          <w:t>Jak kontaktovat společnost Microsoft</w:t>
        </w:r>
        <w:r w:rsidR="004837E3">
          <w:rPr>
            <w:noProof/>
            <w:webHidden/>
          </w:rPr>
          <w:tab/>
        </w:r>
        <w:r w:rsidR="004837E3">
          <w:rPr>
            <w:noProof/>
            <w:webHidden/>
          </w:rPr>
          <w:fldChar w:fldCharType="begin"/>
        </w:r>
        <w:r w:rsidR="004837E3">
          <w:rPr>
            <w:noProof/>
            <w:webHidden/>
          </w:rPr>
          <w:instrText xml:space="preserve"> PAGEREF _Toc496682432 \h </w:instrText>
        </w:r>
        <w:r w:rsidR="004837E3">
          <w:rPr>
            <w:noProof/>
            <w:webHidden/>
          </w:rPr>
        </w:r>
        <w:r w:rsidR="004837E3">
          <w:rPr>
            <w:noProof/>
            <w:webHidden/>
          </w:rPr>
          <w:fldChar w:fldCharType="separate"/>
        </w:r>
        <w:r w:rsidR="004837E3">
          <w:rPr>
            <w:noProof/>
            <w:webHidden/>
          </w:rPr>
          <w:t>10</w:t>
        </w:r>
        <w:r w:rsidR="004837E3">
          <w:rPr>
            <w:noProof/>
            <w:webHidden/>
          </w:rPr>
          <w:fldChar w:fldCharType="end"/>
        </w:r>
      </w:hyperlink>
    </w:p>
    <w:p w14:paraId="66148ACE" w14:textId="12B13AC3" w:rsidR="004837E3" w:rsidRDefault="002D0269">
      <w:pPr>
        <w:pStyle w:val="TOC3"/>
        <w:rPr>
          <w:rFonts w:eastAsiaTheme="minorEastAsia"/>
          <w:b w:val="0"/>
          <w:smallCaps w:val="0"/>
          <w:sz w:val="22"/>
          <w:lang w:val="en-US" w:eastAsia="en-US" w:bidi="ar-SA"/>
        </w:rPr>
      </w:pPr>
      <w:hyperlink w:anchor="_Toc496682433" w:history="1">
        <w:r w:rsidR="004837E3" w:rsidRPr="00273E38">
          <w:rPr>
            <w:rStyle w:val="Hyperlink"/>
          </w:rPr>
          <w:t>Podmínky zpracování dat</w:t>
        </w:r>
        <w:r w:rsidR="004837E3">
          <w:rPr>
            <w:webHidden/>
          </w:rPr>
          <w:tab/>
        </w:r>
        <w:r w:rsidR="004837E3">
          <w:rPr>
            <w:webHidden/>
          </w:rPr>
          <w:fldChar w:fldCharType="begin"/>
        </w:r>
        <w:r w:rsidR="004837E3">
          <w:rPr>
            <w:webHidden/>
          </w:rPr>
          <w:instrText xml:space="preserve"> PAGEREF _Toc496682433 \h </w:instrText>
        </w:r>
        <w:r w:rsidR="004837E3">
          <w:rPr>
            <w:webHidden/>
          </w:rPr>
        </w:r>
        <w:r w:rsidR="004837E3">
          <w:rPr>
            <w:webHidden/>
          </w:rPr>
          <w:fldChar w:fldCharType="separate"/>
        </w:r>
        <w:r w:rsidR="004837E3">
          <w:rPr>
            <w:webHidden/>
          </w:rPr>
          <w:t>11</w:t>
        </w:r>
        <w:r w:rsidR="004837E3">
          <w:rPr>
            <w:webHidden/>
          </w:rPr>
          <w:fldChar w:fldCharType="end"/>
        </w:r>
      </w:hyperlink>
    </w:p>
    <w:p w14:paraId="3D1DE82A" w14:textId="7DF4F041" w:rsidR="004837E3" w:rsidRDefault="002D0269">
      <w:pPr>
        <w:pStyle w:val="TOC5"/>
        <w:tabs>
          <w:tab w:val="right" w:leader="dot" w:pos="5030"/>
        </w:tabs>
        <w:rPr>
          <w:rFonts w:eastAsiaTheme="minorEastAsia"/>
          <w:noProof/>
          <w:sz w:val="22"/>
          <w:lang w:val="en-US" w:eastAsia="en-US" w:bidi="ar-SA"/>
        </w:rPr>
      </w:pPr>
      <w:hyperlink w:anchor="_Toc496682434" w:history="1">
        <w:r w:rsidR="004837E3" w:rsidRPr="00273E38">
          <w:rPr>
            <w:rStyle w:val="Hyperlink"/>
            <w:noProof/>
          </w:rPr>
          <w:t>Umístění pro uchování neaktivních zákaznických dat</w:t>
        </w:r>
        <w:r w:rsidR="004837E3">
          <w:rPr>
            <w:noProof/>
            <w:webHidden/>
          </w:rPr>
          <w:tab/>
        </w:r>
        <w:r w:rsidR="004837E3">
          <w:rPr>
            <w:noProof/>
            <w:webHidden/>
          </w:rPr>
          <w:fldChar w:fldCharType="begin"/>
        </w:r>
        <w:r w:rsidR="004837E3">
          <w:rPr>
            <w:noProof/>
            <w:webHidden/>
          </w:rPr>
          <w:instrText xml:space="preserve"> PAGEREF _Toc496682434 \h </w:instrText>
        </w:r>
        <w:r w:rsidR="004837E3">
          <w:rPr>
            <w:noProof/>
            <w:webHidden/>
          </w:rPr>
        </w:r>
        <w:r w:rsidR="004837E3">
          <w:rPr>
            <w:noProof/>
            <w:webHidden/>
          </w:rPr>
          <w:fldChar w:fldCharType="separate"/>
        </w:r>
        <w:r w:rsidR="004837E3">
          <w:rPr>
            <w:noProof/>
            <w:webHidden/>
          </w:rPr>
          <w:t>12</w:t>
        </w:r>
        <w:r w:rsidR="004837E3">
          <w:rPr>
            <w:noProof/>
            <w:webHidden/>
          </w:rPr>
          <w:fldChar w:fldCharType="end"/>
        </w:r>
      </w:hyperlink>
    </w:p>
    <w:p w14:paraId="3F60593E" w14:textId="7B08DD1C" w:rsidR="004837E3" w:rsidRDefault="002D0269">
      <w:pPr>
        <w:pStyle w:val="TOC5"/>
        <w:tabs>
          <w:tab w:val="right" w:leader="dot" w:pos="5030"/>
        </w:tabs>
        <w:rPr>
          <w:rFonts w:eastAsiaTheme="minorEastAsia"/>
          <w:noProof/>
          <w:sz w:val="22"/>
          <w:lang w:val="en-US" w:eastAsia="en-US" w:bidi="ar-SA"/>
        </w:rPr>
      </w:pPr>
      <w:hyperlink w:anchor="_Toc496682435" w:history="1">
        <w:r w:rsidR="004837E3" w:rsidRPr="00273E38">
          <w:rPr>
            <w:rStyle w:val="Hyperlink"/>
            <w:noProof/>
          </w:rPr>
          <w:t>Soukromí</w:t>
        </w:r>
        <w:r w:rsidR="004837E3">
          <w:rPr>
            <w:noProof/>
            <w:webHidden/>
          </w:rPr>
          <w:tab/>
        </w:r>
        <w:r w:rsidR="004837E3">
          <w:rPr>
            <w:noProof/>
            <w:webHidden/>
          </w:rPr>
          <w:fldChar w:fldCharType="begin"/>
        </w:r>
        <w:r w:rsidR="004837E3">
          <w:rPr>
            <w:noProof/>
            <w:webHidden/>
          </w:rPr>
          <w:instrText xml:space="preserve"> PAGEREF _Toc496682435 \h </w:instrText>
        </w:r>
        <w:r w:rsidR="004837E3">
          <w:rPr>
            <w:noProof/>
            <w:webHidden/>
          </w:rPr>
        </w:r>
        <w:r w:rsidR="004837E3">
          <w:rPr>
            <w:noProof/>
            <w:webHidden/>
          </w:rPr>
          <w:fldChar w:fldCharType="separate"/>
        </w:r>
        <w:r w:rsidR="004837E3">
          <w:rPr>
            <w:noProof/>
            <w:webHidden/>
          </w:rPr>
          <w:t>12</w:t>
        </w:r>
        <w:r w:rsidR="004837E3">
          <w:rPr>
            <w:noProof/>
            <w:webHidden/>
          </w:rPr>
          <w:fldChar w:fldCharType="end"/>
        </w:r>
      </w:hyperlink>
    </w:p>
    <w:p w14:paraId="6E4C6C06" w14:textId="611BC7F0" w:rsidR="004837E3" w:rsidRDefault="002D0269">
      <w:pPr>
        <w:pStyle w:val="TOC5"/>
        <w:tabs>
          <w:tab w:val="right" w:leader="dot" w:pos="5030"/>
        </w:tabs>
        <w:rPr>
          <w:rFonts w:eastAsiaTheme="minorEastAsia"/>
          <w:noProof/>
          <w:sz w:val="22"/>
          <w:lang w:val="en-US" w:eastAsia="en-US" w:bidi="ar-SA"/>
        </w:rPr>
      </w:pPr>
      <w:hyperlink w:anchor="_Toc496682436" w:history="1">
        <w:r w:rsidR="004837E3" w:rsidRPr="00273E38">
          <w:rPr>
            <w:rStyle w:val="Hyperlink"/>
            <w:noProof/>
          </w:rPr>
          <w:t>Další podmínky pro Evropu</w:t>
        </w:r>
        <w:r w:rsidR="004837E3">
          <w:rPr>
            <w:noProof/>
            <w:webHidden/>
          </w:rPr>
          <w:tab/>
        </w:r>
        <w:r w:rsidR="004837E3">
          <w:rPr>
            <w:noProof/>
            <w:webHidden/>
          </w:rPr>
          <w:fldChar w:fldCharType="begin"/>
        </w:r>
        <w:r w:rsidR="004837E3">
          <w:rPr>
            <w:noProof/>
            <w:webHidden/>
          </w:rPr>
          <w:instrText xml:space="preserve"> PAGEREF _Toc496682436 \h </w:instrText>
        </w:r>
        <w:r w:rsidR="004837E3">
          <w:rPr>
            <w:noProof/>
            <w:webHidden/>
          </w:rPr>
        </w:r>
        <w:r w:rsidR="004837E3">
          <w:rPr>
            <w:noProof/>
            <w:webHidden/>
          </w:rPr>
          <w:fldChar w:fldCharType="separate"/>
        </w:r>
        <w:r w:rsidR="004837E3">
          <w:rPr>
            <w:noProof/>
            <w:webHidden/>
          </w:rPr>
          <w:t>13</w:t>
        </w:r>
        <w:r w:rsidR="004837E3">
          <w:rPr>
            <w:noProof/>
            <w:webHidden/>
          </w:rPr>
          <w:fldChar w:fldCharType="end"/>
        </w:r>
      </w:hyperlink>
    </w:p>
    <w:p w14:paraId="04D90D7B" w14:textId="53E95597" w:rsidR="004837E3" w:rsidRDefault="002D0269">
      <w:pPr>
        <w:pStyle w:val="TOC5"/>
        <w:tabs>
          <w:tab w:val="right" w:leader="dot" w:pos="5030"/>
        </w:tabs>
        <w:rPr>
          <w:rFonts w:eastAsiaTheme="minorEastAsia"/>
          <w:noProof/>
          <w:sz w:val="22"/>
          <w:lang w:val="en-US" w:eastAsia="en-US" w:bidi="ar-SA"/>
        </w:rPr>
      </w:pPr>
      <w:hyperlink w:anchor="_Toc496682437" w:history="1">
        <w:r w:rsidR="004837E3" w:rsidRPr="00273E38">
          <w:rPr>
            <w:rStyle w:val="Hyperlink"/>
            <w:noProof/>
          </w:rPr>
          <w:t>Zabezpečení</w:t>
        </w:r>
        <w:r w:rsidR="004837E3">
          <w:rPr>
            <w:noProof/>
            <w:webHidden/>
          </w:rPr>
          <w:tab/>
        </w:r>
        <w:r w:rsidR="004837E3">
          <w:rPr>
            <w:noProof/>
            <w:webHidden/>
          </w:rPr>
          <w:fldChar w:fldCharType="begin"/>
        </w:r>
        <w:r w:rsidR="004837E3">
          <w:rPr>
            <w:noProof/>
            <w:webHidden/>
          </w:rPr>
          <w:instrText xml:space="preserve"> PAGEREF _Toc496682437 \h </w:instrText>
        </w:r>
        <w:r w:rsidR="004837E3">
          <w:rPr>
            <w:noProof/>
            <w:webHidden/>
          </w:rPr>
        </w:r>
        <w:r w:rsidR="004837E3">
          <w:rPr>
            <w:noProof/>
            <w:webHidden/>
          </w:rPr>
          <w:fldChar w:fldCharType="separate"/>
        </w:r>
        <w:r w:rsidR="004837E3">
          <w:rPr>
            <w:noProof/>
            <w:webHidden/>
          </w:rPr>
          <w:t>13</w:t>
        </w:r>
        <w:r w:rsidR="004837E3">
          <w:rPr>
            <w:noProof/>
            <w:webHidden/>
          </w:rPr>
          <w:fldChar w:fldCharType="end"/>
        </w:r>
      </w:hyperlink>
    </w:p>
    <w:p w14:paraId="15E6DF5C" w14:textId="55049305" w:rsidR="004837E3" w:rsidRDefault="004837E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682438" w:history="1">
        <w:r w:rsidRPr="00273E38">
          <w:rPr>
            <w:rStyle w:val="Hyperlink"/>
            <w:noProof/>
          </w:rPr>
          <w:t>Podmínky specifické pro službu online</w:t>
        </w:r>
        <w:r>
          <w:rPr>
            <w:noProof/>
            <w:webHidden/>
          </w:rPr>
          <w:tab/>
        </w:r>
        <w:r>
          <w:rPr>
            <w:noProof/>
            <w:webHidden/>
          </w:rPr>
          <w:fldChar w:fldCharType="begin"/>
        </w:r>
        <w:r>
          <w:rPr>
            <w:noProof/>
            <w:webHidden/>
          </w:rPr>
          <w:instrText xml:space="preserve"> PAGEREF _Toc496682438 \h </w:instrText>
        </w:r>
        <w:r>
          <w:rPr>
            <w:noProof/>
            <w:webHidden/>
          </w:rPr>
        </w:r>
        <w:r>
          <w:rPr>
            <w:noProof/>
            <w:webHidden/>
          </w:rPr>
          <w:fldChar w:fldCharType="separate"/>
        </w:r>
        <w:r>
          <w:rPr>
            <w:noProof/>
            <w:webHidden/>
          </w:rPr>
          <w:t>17</w:t>
        </w:r>
        <w:r>
          <w:rPr>
            <w:noProof/>
            <w:webHidden/>
          </w:rPr>
          <w:fldChar w:fldCharType="end"/>
        </w:r>
      </w:hyperlink>
    </w:p>
    <w:p w14:paraId="55137E53" w14:textId="39A7F737" w:rsidR="004837E3" w:rsidRDefault="002D0269">
      <w:pPr>
        <w:pStyle w:val="TOC2"/>
        <w:tabs>
          <w:tab w:val="right" w:leader="dot" w:pos="5030"/>
        </w:tabs>
        <w:rPr>
          <w:rFonts w:eastAsiaTheme="minorEastAsia"/>
          <w:b w:val="0"/>
          <w:smallCaps w:val="0"/>
          <w:noProof/>
          <w:sz w:val="22"/>
          <w:lang w:val="en-US" w:eastAsia="en-US" w:bidi="ar-SA"/>
        </w:rPr>
      </w:pPr>
      <w:hyperlink w:anchor="_Toc496682439" w:history="1">
        <w:r w:rsidR="004837E3" w:rsidRPr="00273E38">
          <w:rPr>
            <w:rStyle w:val="Hyperlink"/>
            <w:noProof/>
          </w:rPr>
          <w:t>Služby Microsoft Azure</w:t>
        </w:r>
        <w:r w:rsidR="004837E3">
          <w:rPr>
            <w:noProof/>
            <w:webHidden/>
          </w:rPr>
          <w:tab/>
        </w:r>
        <w:r w:rsidR="004837E3">
          <w:rPr>
            <w:noProof/>
            <w:webHidden/>
          </w:rPr>
          <w:fldChar w:fldCharType="begin"/>
        </w:r>
        <w:r w:rsidR="004837E3">
          <w:rPr>
            <w:noProof/>
            <w:webHidden/>
          </w:rPr>
          <w:instrText xml:space="preserve"> PAGEREF _Toc496682439 \h </w:instrText>
        </w:r>
        <w:r w:rsidR="004837E3">
          <w:rPr>
            <w:noProof/>
            <w:webHidden/>
          </w:rPr>
        </w:r>
        <w:r w:rsidR="004837E3">
          <w:rPr>
            <w:noProof/>
            <w:webHidden/>
          </w:rPr>
          <w:fldChar w:fldCharType="separate"/>
        </w:r>
        <w:r w:rsidR="004837E3">
          <w:rPr>
            <w:noProof/>
            <w:webHidden/>
          </w:rPr>
          <w:t>17</w:t>
        </w:r>
        <w:r w:rsidR="004837E3">
          <w:rPr>
            <w:noProof/>
            <w:webHidden/>
          </w:rPr>
          <w:fldChar w:fldCharType="end"/>
        </w:r>
      </w:hyperlink>
    </w:p>
    <w:p w14:paraId="67E20EF1" w14:textId="3E7EBD16" w:rsidR="004837E3" w:rsidRDefault="002D0269">
      <w:pPr>
        <w:pStyle w:val="TOC4"/>
        <w:rPr>
          <w:rFonts w:eastAsiaTheme="minorEastAsia"/>
          <w:smallCaps w:val="0"/>
          <w:noProof/>
          <w:sz w:val="22"/>
          <w:lang w:val="en-US" w:eastAsia="en-US" w:bidi="ar-SA"/>
        </w:rPr>
      </w:pPr>
      <w:hyperlink w:anchor="_Toc496682440" w:history="1">
        <w:r w:rsidR="004837E3" w:rsidRPr="00273E38">
          <w:rPr>
            <w:rStyle w:val="Hyperlink"/>
            <w:noProof/>
          </w:rPr>
          <w:t>Microsoft Azure Stack</w:t>
        </w:r>
        <w:r w:rsidR="004837E3">
          <w:rPr>
            <w:noProof/>
            <w:webHidden/>
          </w:rPr>
          <w:tab/>
        </w:r>
        <w:r w:rsidR="004837E3">
          <w:rPr>
            <w:noProof/>
            <w:webHidden/>
          </w:rPr>
          <w:fldChar w:fldCharType="begin"/>
        </w:r>
        <w:r w:rsidR="004837E3">
          <w:rPr>
            <w:noProof/>
            <w:webHidden/>
          </w:rPr>
          <w:instrText xml:space="preserve"> PAGEREF _Toc496682440 \h </w:instrText>
        </w:r>
        <w:r w:rsidR="004837E3">
          <w:rPr>
            <w:noProof/>
            <w:webHidden/>
          </w:rPr>
        </w:r>
        <w:r w:rsidR="004837E3">
          <w:rPr>
            <w:noProof/>
            <w:webHidden/>
          </w:rPr>
          <w:fldChar w:fldCharType="separate"/>
        </w:r>
        <w:r w:rsidR="004837E3">
          <w:rPr>
            <w:noProof/>
            <w:webHidden/>
          </w:rPr>
          <w:t>18</w:t>
        </w:r>
        <w:r w:rsidR="004837E3">
          <w:rPr>
            <w:noProof/>
            <w:webHidden/>
          </w:rPr>
          <w:fldChar w:fldCharType="end"/>
        </w:r>
      </w:hyperlink>
    </w:p>
    <w:p w14:paraId="666416C1" w14:textId="2AFD8D12" w:rsidR="004837E3" w:rsidRDefault="002D0269">
      <w:pPr>
        <w:pStyle w:val="TOC4"/>
        <w:rPr>
          <w:rFonts w:eastAsiaTheme="minorEastAsia"/>
          <w:smallCaps w:val="0"/>
          <w:noProof/>
          <w:sz w:val="22"/>
          <w:lang w:val="en-US" w:eastAsia="en-US" w:bidi="ar-SA"/>
        </w:rPr>
      </w:pPr>
      <w:hyperlink w:anchor="_Toc496682441" w:history="1">
        <w:r w:rsidR="004837E3" w:rsidRPr="00273E38">
          <w:rPr>
            <w:rStyle w:val="Hyperlink"/>
            <w:noProof/>
          </w:rPr>
          <w:t>Kognitivní služby společnosti Microsoft</w:t>
        </w:r>
        <w:r w:rsidR="004837E3">
          <w:rPr>
            <w:noProof/>
            <w:webHidden/>
          </w:rPr>
          <w:tab/>
        </w:r>
        <w:r w:rsidR="004837E3">
          <w:rPr>
            <w:noProof/>
            <w:webHidden/>
          </w:rPr>
          <w:fldChar w:fldCharType="begin"/>
        </w:r>
        <w:r w:rsidR="004837E3">
          <w:rPr>
            <w:noProof/>
            <w:webHidden/>
          </w:rPr>
          <w:instrText xml:space="preserve"> PAGEREF _Toc496682441 \h </w:instrText>
        </w:r>
        <w:r w:rsidR="004837E3">
          <w:rPr>
            <w:noProof/>
            <w:webHidden/>
          </w:rPr>
        </w:r>
        <w:r w:rsidR="004837E3">
          <w:rPr>
            <w:noProof/>
            <w:webHidden/>
          </w:rPr>
          <w:fldChar w:fldCharType="separate"/>
        </w:r>
        <w:r w:rsidR="004837E3">
          <w:rPr>
            <w:noProof/>
            <w:webHidden/>
          </w:rPr>
          <w:t>18</w:t>
        </w:r>
        <w:r w:rsidR="004837E3">
          <w:rPr>
            <w:noProof/>
            <w:webHidden/>
          </w:rPr>
          <w:fldChar w:fldCharType="end"/>
        </w:r>
      </w:hyperlink>
    </w:p>
    <w:p w14:paraId="28C9D6D6" w14:textId="50BE597B" w:rsidR="004837E3" w:rsidRDefault="002D0269">
      <w:pPr>
        <w:pStyle w:val="TOC4"/>
        <w:rPr>
          <w:rFonts w:eastAsiaTheme="minorEastAsia"/>
          <w:smallCaps w:val="0"/>
          <w:noProof/>
          <w:sz w:val="22"/>
          <w:lang w:val="en-US" w:eastAsia="en-US" w:bidi="ar-SA"/>
        </w:rPr>
      </w:pPr>
      <w:hyperlink w:anchor="_Toc496682442" w:history="1">
        <w:r w:rsidR="004837E3" w:rsidRPr="00273E38">
          <w:rPr>
            <w:rStyle w:val="Hyperlink"/>
            <w:noProof/>
          </w:rPr>
          <w:t>Služba Microsoft Genomics</w:t>
        </w:r>
        <w:r w:rsidR="004837E3">
          <w:rPr>
            <w:noProof/>
            <w:webHidden/>
          </w:rPr>
          <w:tab/>
        </w:r>
        <w:r w:rsidR="004837E3">
          <w:rPr>
            <w:noProof/>
            <w:webHidden/>
          </w:rPr>
          <w:fldChar w:fldCharType="begin"/>
        </w:r>
        <w:r w:rsidR="004837E3">
          <w:rPr>
            <w:noProof/>
            <w:webHidden/>
          </w:rPr>
          <w:instrText xml:space="preserve"> PAGEREF _Toc496682442 \h </w:instrText>
        </w:r>
        <w:r w:rsidR="004837E3">
          <w:rPr>
            <w:noProof/>
            <w:webHidden/>
          </w:rPr>
        </w:r>
        <w:r w:rsidR="004837E3">
          <w:rPr>
            <w:noProof/>
            <w:webHidden/>
          </w:rPr>
          <w:fldChar w:fldCharType="separate"/>
        </w:r>
        <w:r w:rsidR="004837E3">
          <w:rPr>
            <w:noProof/>
            <w:webHidden/>
          </w:rPr>
          <w:t>19</w:t>
        </w:r>
        <w:r w:rsidR="004837E3">
          <w:rPr>
            <w:noProof/>
            <w:webHidden/>
          </w:rPr>
          <w:fldChar w:fldCharType="end"/>
        </w:r>
      </w:hyperlink>
    </w:p>
    <w:p w14:paraId="624398B8" w14:textId="3528D124" w:rsidR="004837E3" w:rsidRDefault="002D0269">
      <w:pPr>
        <w:pStyle w:val="TOC4"/>
        <w:rPr>
          <w:rFonts w:eastAsiaTheme="minorEastAsia"/>
          <w:smallCaps w:val="0"/>
          <w:noProof/>
          <w:sz w:val="22"/>
          <w:lang w:val="en-US" w:eastAsia="en-US" w:bidi="ar-SA"/>
        </w:rPr>
      </w:pPr>
      <w:hyperlink w:anchor="_Toc496682443" w:history="1">
        <w:r w:rsidR="004837E3" w:rsidRPr="00273E38">
          <w:rPr>
            <w:rStyle w:val="Hyperlink"/>
            <w:noProof/>
          </w:rPr>
          <w:t>Služba Visual Studio Mobile Center</w:t>
        </w:r>
        <w:r w:rsidR="004837E3">
          <w:rPr>
            <w:noProof/>
            <w:webHidden/>
          </w:rPr>
          <w:tab/>
        </w:r>
        <w:r w:rsidR="004837E3">
          <w:rPr>
            <w:noProof/>
            <w:webHidden/>
          </w:rPr>
          <w:fldChar w:fldCharType="begin"/>
        </w:r>
        <w:r w:rsidR="004837E3">
          <w:rPr>
            <w:noProof/>
            <w:webHidden/>
          </w:rPr>
          <w:instrText xml:space="preserve"> PAGEREF _Toc496682443 \h </w:instrText>
        </w:r>
        <w:r w:rsidR="004837E3">
          <w:rPr>
            <w:noProof/>
            <w:webHidden/>
          </w:rPr>
        </w:r>
        <w:r w:rsidR="004837E3">
          <w:rPr>
            <w:noProof/>
            <w:webHidden/>
          </w:rPr>
          <w:fldChar w:fldCharType="separate"/>
        </w:r>
        <w:r w:rsidR="004837E3">
          <w:rPr>
            <w:noProof/>
            <w:webHidden/>
          </w:rPr>
          <w:t>20</w:t>
        </w:r>
        <w:r w:rsidR="004837E3">
          <w:rPr>
            <w:noProof/>
            <w:webHidden/>
          </w:rPr>
          <w:fldChar w:fldCharType="end"/>
        </w:r>
      </w:hyperlink>
    </w:p>
    <w:p w14:paraId="5646C7E6" w14:textId="2F7541D3" w:rsidR="004837E3" w:rsidRDefault="002D0269">
      <w:pPr>
        <w:pStyle w:val="TOC2"/>
        <w:tabs>
          <w:tab w:val="right" w:leader="dot" w:pos="5030"/>
        </w:tabs>
        <w:rPr>
          <w:rFonts w:eastAsiaTheme="minorEastAsia"/>
          <w:b w:val="0"/>
          <w:smallCaps w:val="0"/>
          <w:noProof/>
          <w:sz w:val="22"/>
          <w:lang w:val="en-US" w:eastAsia="en-US" w:bidi="ar-SA"/>
        </w:rPr>
      </w:pPr>
      <w:hyperlink w:anchor="_Toc496682444" w:history="1">
        <w:r w:rsidR="004837E3" w:rsidRPr="00273E38">
          <w:rPr>
            <w:rStyle w:val="Hyperlink"/>
            <w:noProof/>
          </w:rPr>
          <w:t>Plány Microsoft Azure</w:t>
        </w:r>
        <w:r w:rsidR="004837E3">
          <w:rPr>
            <w:noProof/>
            <w:webHidden/>
          </w:rPr>
          <w:tab/>
        </w:r>
        <w:r w:rsidR="004837E3">
          <w:rPr>
            <w:noProof/>
            <w:webHidden/>
          </w:rPr>
          <w:fldChar w:fldCharType="begin"/>
        </w:r>
        <w:r w:rsidR="004837E3">
          <w:rPr>
            <w:noProof/>
            <w:webHidden/>
          </w:rPr>
          <w:instrText xml:space="preserve"> PAGEREF _Toc496682444 \h </w:instrText>
        </w:r>
        <w:r w:rsidR="004837E3">
          <w:rPr>
            <w:noProof/>
            <w:webHidden/>
          </w:rPr>
        </w:r>
        <w:r w:rsidR="004837E3">
          <w:rPr>
            <w:noProof/>
            <w:webHidden/>
          </w:rPr>
          <w:fldChar w:fldCharType="separate"/>
        </w:r>
        <w:r w:rsidR="004837E3">
          <w:rPr>
            <w:noProof/>
            <w:webHidden/>
          </w:rPr>
          <w:t>20</w:t>
        </w:r>
        <w:r w:rsidR="004837E3">
          <w:rPr>
            <w:noProof/>
            <w:webHidden/>
          </w:rPr>
          <w:fldChar w:fldCharType="end"/>
        </w:r>
      </w:hyperlink>
    </w:p>
    <w:p w14:paraId="746FA276" w14:textId="1F0386DA" w:rsidR="004837E3" w:rsidRDefault="002D0269">
      <w:pPr>
        <w:pStyle w:val="TOC4"/>
        <w:rPr>
          <w:rFonts w:eastAsiaTheme="minorEastAsia"/>
          <w:smallCaps w:val="0"/>
          <w:noProof/>
          <w:sz w:val="22"/>
          <w:lang w:val="en-US" w:eastAsia="en-US" w:bidi="ar-SA"/>
        </w:rPr>
      </w:pPr>
      <w:hyperlink w:anchor="_Toc496682445" w:history="1">
        <w:r w:rsidR="004837E3" w:rsidRPr="00273E38">
          <w:rPr>
            <w:rStyle w:val="Hyperlink"/>
            <w:noProof/>
          </w:rPr>
          <w:t>Azure Active Directory Basic</w:t>
        </w:r>
        <w:r w:rsidR="004837E3">
          <w:rPr>
            <w:noProof/>
            <w:webHidden/>
          </w:rPr>
          <w:tab/>
        </w:r>
        <w:r w:rsidR="004837E3">
          <w:rPr>
            <w:noProof/>
            <w:webHidden/>
          </w:rPr>
          <w:fldChar w:fldCharType="begin"/>
        </w:r>
        <w:r w:rsidR="004837E3">
          <w:rPr>
            <w:noProof/>
            <w:webHidden/>
          </w:rPr>
          <w:instrText xml:space="preserve"> PAGEREF _Toc496682445 \h </w:instrText>
        </w:r>
        <w:r w:rsidR="004837E3">
          <w:rPr>
            <w:noProof/>
            <w:webHidden/>
          </w:rPr>
        </w:r>
        <w:r w:rsidR="004837E3">
          <w:rPr>
            <w:noProof/>
            <w:webHidden/>
          </w:rPr>
          <w:fldChar w:fldCharType="separate"/>
        </w:r>
        <w:r w:rsidR="004837E3">
          <w:rPr>
            <w:noProof/>
            <w:webHidden/>
          </w:rPr>
          <w:t>20</w:t>
        </w:r>
        <w:r w:rsidR="004837E3">
          <w:rPr>
            <w:noProof/>
            <w:webHidden/>
          </w:rPr>
          <w:fldChar w:fldCharType="end"/>
        </w:r>
      </w:hyperlink>
    </w:p>
    <w:p w14:paraId="79B875E2" w14:textId="3A6269F2" w:rsidR="004837E3" w:rsidRDefault="002D0269">
      <w:pPr>
        <w:pStyle w:val="TOC4"/>
        <w:rPr>
          <w:rFonts w:eastAsiaTheme="minorEastAsia"/>
          <w:smallCaps w:val="0"/>
          <w:noProof/>
          <w:sz w:val="22"/>
          <w:lang w:val="en-US" w:eastAsia="en-US" w:bidi="ar-SA"/>
        </w:rPr>
      </w:pPr>
      <w:hyperlink w:anchor="_Toc496682446" w:history="1">
        <w:r w:rsidR="004837E3" w:rsidRPr="00273E38">
          <w:rPr>
            <w:rStyle w:val="Hyperlink"/>
            <w:noProof/>
          </w:rPr>
          <w:t>Azure Active Directory Premium</w:t>
        </w:r>
        <w:r w:rsidR="004837E3">
          <w:rPr>
            <w:noProof/>
            <w:webHidden/>
          </w:rPr>
          <w:tab/>
        </w:r>
        <w:r w:rsidR="004837E3">
          <w:rPr>
            <w:noProof/>
            <w:webHidden/>
          </w:rPr>
          <w:fldChar w:fldCharType="begin"/>
        </w:r>
        <w:r w:rsidR="004837E3">
          <w:rPr>
            <w:noProof/>
            <w:webHidden/>
          </w:rPr>
          <w:instrText xml:space="preserve"> PAGEREF _Toc496682446 \h </w:instrText>
        </w:r>
        <w:r w:rsidR="004837E3">
          <w:rPr>
            <w:noProof/>
            <w:webHidden/>
          </w:rPr>
        </w:r>
        <w:r w:rsidR="004837E3">
          <w:rPr>
            <w:noProof/>
            <w:webHidden/>
          </w:rPr>
          <w:fldChar w:fldCharType="separate"/>
        </w:r>
        <w:r w:rsidR="004837E3">
          <w:rPr>
            <w:noProof/>
            <w:webHidden/>
          </w:rPr>
          <w:t>20</w:t>
        </w:r>
        <w:r w:rsidR="004837E3">
          <w:rPr>
            <w:noProof/>
            <w:webHidden/>
          </w:rPr>
          <w:fldChar w:fldCharType="end"/>
        </w:r>
      </w:hyperlink>
    </w:p>
    <w:p w14:paraId="348F6A65" w14:textId="63030FC3" w:rsidR="004837E3" w:rsidRDefault="002D0269">
      <w:pPr>
        <w:pStyle w:val="TOC4"/>
        <w:rPr>
          <w:rFonts w:eastAsiaTheme="minorEastAsia"/>
          <w:smallCaps w:val="0"/>
          <w:noProof/>
          <w:sz w:val="22"/>
          <w:lang w:val="en-US" w:eastAsia="en-US" w:bidi="ar-SA"/>
        </w:rPr>
      </w:pPr>
      <w:hyperlink w:anchor="_Toc496682447" w:history="1">
        <w:r w:rsidR="004837E3" w:rsidRPr="00273E38">
          <w:rPr>
            <w:rStyle w:val="Hyperlink"/>
            <w:noProof/>
          </w:rPr>
          <w:t>Azure Information Protection Premium</w:t>
        </w:r>
        <w:r w:rsidR="004837E3">
          <w:rPr>
            <w:noProof/>
            <w:webHidden/>
          </w:rPr>
          <w:tab/>
        </w:r>
        <w:r w:rsidR="004837E3">
          <w:rPr>
            <w:noProof/>
            <w:webHidden/>
          </w:rPr>
          <w:fldChar w:fldCharType="begin"/>
        </w:r>
        <w:r w:rsidR="004837E3">
          <w:rPr>
            <w:noProof/>
            <w:webHidden/>
          </w:rPr>
          <w:instrText xml:space="preserve"> PAGEREF _Toc496682447 \h </w:instrText>
        </w:r>
        <w:r w:rsidR="004837E3">
          <w:rPr>
            <w:noProof/>
            <w:webHidden/>
          </w:rPr>
        </w:r>
        <w:r w:rsidR="004837E3">
          <w:rPr>
            <w:noProof/>
            <w:webHidden/>
          </w:rPr>
          <w:fldChar w:fldCharType="separate"/>
        </w:r>
        <w:r w:rsidR="004837E3">
          <w:rPr>
            <w:noProof/>
            <w:webHidden/>
          </w:rPr>
          <w:t>20</w:t>
        </w:r>
        <w:r w:rsidR="004837E3">
          <w:rPr>
            <w:noProof/>
            <w:webHidden/>
          </w:rPr>
          <w:fldChar w:fldCharType="end"/>
        </w:r>
      </w:hyperlink>
    </w:p>
    <w:p w14:paraId="7CF171F0" w14:textId="3870CB0A" w:rsidR="004837E3" w:rsidRDefault="002D0269">
      <w:pPr>
        <w:pStyle w:val="TOC3"/>
        <w:rPr>
          <w:rFonts w:eastAsiaTheme="minorEastAsia"/>
          <w:b w:val="0"/>
          <w:smallCaps w:val="0"/>
          <w:sz w:val="22"/>
          <w:lang w:val="en-US" w:eastAsia="en-US" w:bidi="ar-SA"/>
        </w:rPr>
      </w:pPr>
      <w:hyperlink w:anchor="_Toc496682448" w:history="1">
        <w:r w:rsidR="004837E3" w:rsidRPr="00273E38">
          <w:rPr>
            <w:rStyle w:val="Hyperlink"/>
          </w:rPr>
          <w:t>Microsoft Dynamics 365 Services</w:t>
        </w:r>
        <w:r w:rsidR="004837E3">
          <w:rPr>
            <w:webHidden/>
          </w:rPr>
          <w:tab/>
        </w:r>
        <w:r w:rsidR="004837E3">
          <w:rPr>
            <w:webHidden/>
          </w:rPr>
          <w:fldChar w:fldCharType="begin"/>
        </w:r>
        <w:r w:rsidR="004837E3">
          <w:rPr>
            <w:webHidden/>
          </w:rPr>
          <w:instrText xml:space="preserve"> PAGEREF _Toc496682448 \h </w:instrText>
        </w:r>
        <w:r w:rsidR="004837E3">
          <w:rPr>
            <w:webHidden/>
          </w:rPr>
        </w:r>
        <w:r w:rsidR="004837E3">
          <w:rPr>
            <w:webHidden/>
          </w:rPr>
          <w:fldChar w:fldCharType="separate"/>
        </w:r>
        <w:r w:rsidR="004837E3">
          <w:rPr>
            <w:webHidden/>
          </w:rPr>
          <w:t>21</w:t>
        </w:r>
        <w:r w:rsidR="004837E3">
          <w:rPr>
            <w:webHidden/>
          </w:rPr>
          <w:fldChar w:fldCharType="end"/>
        </w:r>
      </w:hyperlink>
    </w:p>
    <w:p w14:paraId="55AD0ECE" w14:textId="154107F3" w:rsidR="004837E3" w:rsidRDefault="002D0269">
      <w:pPr>
        <w:pStyle w:val="TOC2"/>
        <w:tabs>
          <w:tab w:val="right" w:leader="dot" w:pos="5030"/>
        </w:tabs>
        <w:rPr>
          <w:rFonts w:eastAsiaTheme="minorEastAsia"/>
          <w:b w:val="0"/>
          <w:smallCaps w:val="0"/>
          <w:noProof/>
          <w:sz w:val="22"/>
          <w:lang w:val="en-US" w:eastAsia="en-US" w:bidi="ar-SA"/>
        </w:rPr>
      </w:pPr>
      <w:hyperlink w:anchor="_Toc496682449" w:history="1">
        <w:r w:rsidR="004837E3" w:rsidRPr="00273E38">
          <w:rPr>
            <w:rStyle w:val="Hyperlink"/>
            <w:noProof/>
          </w:rPr>
          <w:t>Služby Office 365</w:t>
        </w:r>
        <w:r w:rsidR="004837E3">
          <w:rPr>
            <w:noProof/>
            <w:webHidden/>
          </w:rPr>
          <w:tab/>
        </w:r>
        <w:r w:rsidR="004837E3">
          <w:rPr>
            <w:noProof/>
            <w:webHidden/>
          </w:rPr>
          <w:fldChar w:fldCharType="begin"/>
        </w:r>
        <w:r w:rsidR="004837E3">
          <w:rPr>
            <w:noProof/>
            <w:webHidden/>
          </w:rPr>
          <w:instrText xml:space="preserve"> PAGEREF _Toc496682449 \h </w:instrText>
        </w:r>
        <w:r w:rsidR="004837E3">
          <w:rPr>
            <w:noProof/>
            <w:webHidden/>
          </w:rPr>
        </w:r>
        <w:r w:rsidR="004837E3">
          <w:rPr>
            <w:noProof/>
            <w:webHidden/>
          </w:rPr>
          <w:fldChar w:fldCharType="separate"/>
        </w:r>
        <w:r w:rsidR="004837E3">
          <w:rPr>
            <w:noProof/>
            <w:webHidden/>
          </w:rPr>
          <w:t>22</w:t>
        </w:r>
        <w:r w:rsidR="004837E3">
          <w:rPr>
            <w:noProof/>
            <w:webHidden/>
          </w:rPr>
          <w:fldChar w:fldCharType="end"/>
        </w:r>
      </w:hyperlink>
    </w:p>
    <w:p w14:paraId="6B1DD02C" w14:textId="2EFE319E" w:rsidR="004837E3" w:rsidRDefault="002D0269">
      <w:pPr>
        <w:pStyle w:val="TOC4"/>
        <w:rPr>
          <w:rFonts w:eastAsiaTheme="minorEastAsia"/>
          <w:smallCaps w:val="0"/>
          <w:noProof/>
          <w:sz w:val="22"/>
          <w:lang w:val="en-US" w:eastAsia="en-US" w:bidi="ar-SA"/>
        </w:rPr>
      </w:pPr>
      <w:hyperlink w:anchor="_Toc496682450" w:history="1">
        <w:r w:rsidR="004837E3" w:rsidRPr="00273E38">
          <w:rPr>
            <w:rStyle w:val="Hyperlink"/>
            <w:noProof/>
          </w:rPr>
          <w:t>Exchange Online</w:t>
        </w:r>
        <w:r w:rsidR="004837E3">
          <w:rPr>
            <w:noProof/>
            <w:webHidden/>
          </w:rPr>
          <w:tab/>
        </w:r>
        <w:r w:rsidR="004837E3">
          <w:rPr>
            <w:noProof/>
            <w:webHidden/>
          </w:rPr>
          <w:fldChar w:fldCharType="begin"/>
        </w:r>
        <w:r w:rsidR="004837E3">
          <w:rPr>
            <w:noProof/>
            <w:webHidden/>
          </w:rPr>
          <w:instrText xml:space="preserve"> PAGEREF _Toc496682450 \h </w:instrText>
        </w:r>
        <w:r w:rsidR="004837E3">
          <w:rPr>
            <w:noProof/>
            <w:webHidden/>
          </w:rPr>
        </w:r>
        <w:r w:rsidR="004837E3">
          <w:rPr>
            <w:noProof/>
            <w:webHidden/>
          </w:rPr>
          <w:fldChar w:fldCharType="separate"/>
        </w:r>
        <w:r w:rsidR="004837E3">
          <w:rPr>
            <w:noProof/>
            <w:webHidden/>
          </w:rPr>
          <w:t>23</w:t>
        </w:r>
        <w:r w:rsidR="004837E3">
          <w:rPr>
            <w:noProof/>
            <w:webHidden/>
          </w:rPr>
          <w:fldChar w:fldCharType="end"/>
        </w:r>
      </w:hyperlink>
    </w:p>
    <w:p w14:paraId="71C811EE" w14:textId="3E73DC62" w:rsidR="004837E3" w:rsidRDefault="002D0269">
      <w:pPr>
        <w:pStyle w:val="TOC4"/>
        <w:rPr>
          <w:rFonts w:eastAsiaTheme="minorEastAsia"/>
          <w:smallCaps w:val="0"/>
          <w:noProof/>
          <w:sz w:val="22"/>
          <w:lang w:val="en-US" w:eastAsia="en-US" w:bidi="ar-SA"/>
        </w:rPr>
      </w:pPr>
      <w:hyperlink w:anchor="_Toc496682451" w:history="1">
        <w:r w:rsidR="004837E3" w:rsidRPr="00273E38">
          <w:rPr>
            <w:rStyle w:val="Hyperlink"/>
            <w:noProof/>
          </w:rPr>
          <w:t>Aplikace služeb Office 365</w:t>
        </w:r>
        <w:r w:rsidR="004837E3">
          <w:rPr>
            <w:noProof/>
            <w:webHidden/>
          </w:rPr>
          <w:tab/>
        </w:r>
        <w:r w:rsidR="004837E3">
          <w:rPr>
            <w:noProof/>
            <w:webHidden/>
          </w:rPr>
          <w:fldChar w:fldCharType="begin"/>
        </w:r>
        <w:r w:rsidR="004837E3">
          <w:rPr>
            <w:noProof/>
            <w:webHidden/>
          </w:rPr>
          <w:instrText xml:space="preserve"> PAGEREF _Toc496682451 \h </w:instrText>
        </w:r>
        <w:r w:rsidR="004837E3">
          <w:rPr>
            <w:noProof/>
            <w:webHidden/>
          </w:rPr>
        </w:r>
        <w:r w:rsidR="004837E3">
          <w:rPr>
            <w:noProof/>
            <w:webHidden/>
          </w:rPr>
          <w:fldChar w:fldCharType="separate"/>
        </w:r>
        <w:r w:rsidR="004837E3">
          <w:rPr>
            <w:noProof/>
            <w:webHidden/>
          </w:rPr>
          <w:t>24</w:t>
        </w:r>
        <w:r w:rsidR="004837E3">
          <w:rPr>
            <w:noProof/>
            <w:webHidden/>
          </w:rPr>
          <w:fldChar w:fldCharType="end"/>
        </w:r>
      </w:hyperlink>
    </w:p>
    <w:p w14:paraId="2364D1AC" w14:textId="0064A69D" w:rsidR="004837E3" w:rsidRDefault="002D0269">
      <w:pPr>
        <w:pStyle w:val="TOC4"/>
        <w:rPr>
          <w:rFonts w:eastAsiaTheme="minorEastAsia"/>
          <w:smallCaps w:val="0"/>
          <w:noProof/>
          <w:sz w:val="22"/>
          <w:lang w:val="en-US" w:eastAsia="en-US" w:bidi="ar-SA"/>
        </w:rPr>
      </w:pPr>
      <w:hyperlink w:anchor="_Toc496682452" w:history="1">
        <w:r w:rsidR="004837E3" w:rsidRPr="00273E38">
          <w:rPr>
            <w:rStyle w:val="Hyperlink"/>
            <w:noProof/>
          </w:rPr>
          <w:t>Microsoft MyAnalytics</w:t>
        </w:r>
        <w:r w:rsidR="004837E3">
          <w:rPr>
            <w:noProof/>
            <w:webHidden/>
          </w:rPr>
          <w:tab/>
        </w:r>
        <w:r w:rsidR="004837E3">
          <w:rPr>
            <w:noProof/>
            <w:webHidden/>
          </w:rPr>
          <w:fldChar w:fldCharType="begin"/>
        </w:r>
        <w:r w:rsidR="004837E3">
          <w:rPr>
            <w:noProof/>
            <w:webHidden/>
          </w:rPr>
          <w:instrText xml:space="preserve"> PAGEREF _Toc496682452 \h </w:instrText>
        </w:r>
        <w:r w:rsidR="004837E3">
          <w:rPr>
            <w:noProof/>
            <w:webHidden/>
          </w:rPr>
        </w:r>
        <w:r w:rsidR="004837E3">
          <w:rPr>
            <w:noProof/>
            <w:webHidden/>
          </w:rPr>
          <w:fldChar w:fldCharType="separate"/>
        </w:r>
        <w:r w:rsidR="004837E3">
          <w:rPr>
            <w:noProof/>
            <w:webHidden/>
          </w:rPr>
          <w:t>25</w:t>
        </w:r>
        <w:r w:rsidR="004837E3">
          <w:rPr>
            <w:noProof/>
            <w:webHidden/>
          </w:rPr>
          <w:fldChar w:fldCharType="end"/>
        </w:r>
      </w:hyperlink>
    </w:p>
    <w:p w14:paraId="6DCC70D9" w14:textId="472DE924" w:rsidR="004837E3" w:rsidRDefault="002D0269">
      <w:pPr>
        <w:pStyle w:val="TOC4"/>
        <w:rPr>
          <w:rFonts w:eastAsiaTheme="minorEastAsia"/>
          <w:smallCaps w:val="0"/>
          <w:noProof/>
          <w:sz w:val="22"/>
          <w:lang w:val="en-US" w:eastAsia="en-US" w:bidi="ar-SA"/>
        </w:rPr>
      </w:pPr>
      <w:hyperlink w:anchor="_Toc496682453" w:history="1">
        <w:r w:rsidR="004837E3" w:rsidRPr="00273E38">
          <w:rPr>
            <w:rStyle w:val="Hyperlink"/>
            <w:noProof/>
          </w:rPr>
          <w:t>Office Online</w:t>
        </w:r>
        <w:r w:rsidR="004837E3">
          <w:rPr>
            <w:noProof/>
            <w:webHidden/>
          </w:rPr>
          <w:tab/>
        </w:r>
        <w:r w:rsidR="004837E3">
          <w:rPr>
            <w:noProof/>
            <w:webHidden/>
          </w:rPr>
          <w:fldChar w:fldCharType="begin"/>
        </w:r>
        <w:r w:rsidR="004837E3">
          <w:rPr>
            <w:noProof/>
            <w:webHidden/>
          </w:rPr>
          <w:instrText xml:space="preserve"> PAGEREF _Toc496682453 \h </w:instrText>
        </w:r>
        <w:r w:rsidR="004837E3">
          <w:rPr>
            <w:noProof/>
            <w:webHidden/>
          </w:rPr>
        </w:r>
        <w:r w:rsidR="004837E3">
          <w:rPr>
            <w:noProof/>
            <w:webHidden/>
          </w:rPr>
          <w:fldChar w:fldCharType="separate"/>
        </w:r>
        <w:r w:rsidR="004837E3">
          <w:rPr>
            <w:noProof/>
            <w:webHidden/>
          </w:rPr>
          <w:t>25</w:t>
        </w:r>
        <w:r w:rsidR="004837E3">
          <w:rPr>
            <w:noProof/>
            <w:webHidden/>
          </w:rPr>
          <w:fldChar w:fldCharType="end"/>
        </w:r>
      </w:hyperlink>
    </w:p>
    <w:p w14:paraId="57122BF8" w14:textId="1EDB4F48" w:rsidR="004837E3" w:rsidRDefault="002D0269">
      <w:pPr>
        <w:pStyle w:val="TOC4"/>
        <w:rPr>
          <w:rFonts w:eastAsiaTheme="minorEastAsia"/>
          <w:smallCaps w:val="0"/>
          <w:noProof/>
          <w:sz w:val="22"/>
          <w:lang w:val="en-US" w:eastAsia="en-US" w:bidi="ar-SA"/>
        </w:rPr>
      </w:pPr>
      <w:hyperlink w:anchor="_Toc496682454" w:history="1">
        <w:r w:rsidR="004837E3" w:rsidRPr="00273E38">
          <w:rPr>
            <w:rStyle w:val="Hyperlink"/>
            <w:noProof/>
          </w:rPr>
          <w:t>OneDrive pro firmy</w:t>
        </w:r>
        <w:r w:rsidR="004837E3">
          <w:rPr>
            <w:noProof/>
            <w:webHidden/>
          </w:rPr>
          <w:tab/>
        </w:r>
        <w:r w:rsidR="004837E3">
          <w:rPr>
            <w:noProof/>
            <w:webHidden/>
          </w:rPr>
          <w:fldChar w:fldCharType="begin"/>
        </w:r>
        <w:r w:rsidR="004837E3">
          <w:rPr>
            <w:noProof/>
            <w:webHidden/>
          </w:rPr>
          <w:instrText xml:space="preserve"> PAGEREF _Toc496682454 \h </w:instrText>
        </w:r>
        <w:r w:rsidR="004837E3">
          <w:rPr>
            <w:noProof/>
            <w:webHidden/>
          </w:rPr>
        </w:r>
        <w:r w:rsidR="004837E3">
          <w:rPr>
            <w:noProof/>
            <w:webHidden/>
          </w:rPr>
          <w:fldChar w:fldCharType="separate"/>
        </w:r>
        <w:r w:rsidR="004837E3">
          <w:rPr>
            <w:noProof/>
            <w:webHidden/>
          </w:rPr>
          <w:t>25</w:t>
        </w:r>
        <w:r w:rsidR="004837E3">
          <w:rPr>
            <w:noProof/>
            <w:webHidden/>
          </w:rPr>
          <w:fldChar w:fldCharType="end"/>
        </w:r>
      </w:hyperlink>
    </w:p>
    <w:p w14:paraId="6F2D9BBD" w14:textId="7D943582" w:rsidR="004837E3" w:rsidRDefault="002D0269">
      <w:pPr>
        <w:pStyle w:val="TOC4"/>
        <w:rPr>
          <w:rFonts w:eastAsiaTheme="minorEastAsia"/>
          <w:smallCaps w:val="0"/>
          <w:noProof/>
          <w:sz w:val="22"/>
          <w:lang w:val="en-US" w:eastAsia="en-US" w:bidi="ar-SA"/>
        </w:rPr>
      </w:pPr>
      <w:hyperlink w:anchor="_Toc496682455" w:history="1">
        <w:r w:rsidR="004837E3" w:rsidRPr="00273E38">
          <w:rPr>
            <w:rStyle w:val="Hyperlink"/>
            <w:noProof/>
          </w:rPr>
          <w:t>Project Online</w:t>
        </w:r>
        <w:r w:rsidR="004837E3">
          <w:rPr>
            <w:noProof/>
            <w:webHidden/>
          </w:rPr>
          <w:tab/>
        </w:r>
        <w:r w:rsidR="004837E3">
          <w:rPr>
            <w:noProof/>
            <w:webHidden/>
          </w:rPr>
          <w:fldChar w:fldCharType="begin"/>
        </w:r>
        <w:r w:rsidR="004837E3">
          <w:rPr>
            <w:noProof/>
            <w:webHidden/>
          </w:rPr>
          <w:instrText xml:space="preserve"> PAGEREF _Toc496682455 \h </w:instrText>
        </w:r>
        <w:r w:rsidR="004837E3">
          <w:rPr>
            <w:noProof/>
            <w:webHidden/>
          </w:rPr>
        </w:r>
        <w:r w:rsidR="004837E3">
          <w:rPr>
            <w:noProof/>
            <w:webHidden/>
          </w:rPr>
          <w:fldChar w:fldCharType="separate"/>
        </w:r>
        <w:r w:rsidR="004837E3">
          <w:rPr>
            <w:noProof/>
            <w:webHidden/>
          </w:rPr>
          <w:t>25</w:t>
        </w:r>
        <w:r w:rsidR="004837E3">
          <w:rPr>
            <w:noProof/>
            <w:webHidden/>
          </w:rPr>
          <w:fldChar w:fldCharType="end"/>
        </w:r>
      </w:hyperlink>
    </w:p>
    <w:p w14:paraId="43BC88E9" w14:textId="14729DF6" w:rsidR="004837E3" w:rsidRDefault="002D0269">
      <w:pPr>
        <w:pStyle w:val="TOC4"/>
        <w:rPr>
          <w:rFonts w:eastAsiaTheme="minorEastAsia"/>
          <w:smallCaps w:val="0"/>
          <w:noProof/>
          <w:sz w:val="22"/>
          <w:lang w:val="en-US" w:eastAsia="en-US" w:bidi="ar-SA"/>
        </w:rPr>
      </w:pPr>
      <w:hyperlink w:anchor="_Toc496682456" w:history="1">
        <w:r w:rsidR="004837E3" w:rsidRPr="00273E38">
          <w:rPr>
            <w:rStyle w:val="Hyperlink"/>
            <w:noProof/>
          </w:rPr>
          <w:t>SharePoint Online</w:t>
        </w:r>
        <w:r w:rsidR="004837E3">
          <w:rPr>
            <w:noProof/>
            <w:webHidden/>
          </w:rPr>
          <w:tab/>
        </w:r>
        <w:r w:rsidR="004837E3">
          <w:rPr>
            <w:noProof/>
            <w:webHidden/>
          </w:rPr>
          <w:fldChar w:fldCharType="begin"/>
        </w:r>
        <w:r w:rsidR="004837E3">
          <w:rPr>
            <w:noProof/>
            <w:webHidden/>
          </w:rPr>
          <w:instrText xml:space="preserve"> PAGEREF _Toc496682456 \h </w:instrText>
        </w:r>
        <w:r w:rsidR="004837E3">
          <w:rPr>
            <w:noProof/>
            <w:webHidden/>
          </w:rPr>
        </w:r>
        <w:r w:rsidR="004837E3">
          <w:rPr>
            <w:noProof/>
            <w:webHidden/>
          </w:rPr>
          <w:fldChar w:fldCharType="separate"/>
        </w:r>
        <w:r w:rsidR="004837E3">
          <w:rPr>
            <w:noProof/>
            <w:webHidden/>
          </w:rPr>
          <w:t>26</w:t>
        </w:r>
        <w:r w:rsidR="004837E3">
          <w:rPr>
            <w:noProof/>
            <w:webHidden/>
          </w:rPr>
          <w:fldChar w:fldCharType="end"/>
        </w:r>
      </w:hyperlink>
    </w:p>
    <w:p w14:paraId="32DD382C" w14:textId="00006B16" w:rsidR="004837E3" w:rsidRDefault="002D0269">
      <w:pPr>
        <w:pStyle w:val="TOC4"/>
        <w:rPr>
          <w:rFonts w:eastAsiaTheme="minorEastAsia"/>
          <w:smallCaps w:val="0"/>
          <w:noProof/>
          <w:sz w:val="22"/>
          <w:lang w:val="en-US" w:eastAsia="en-US" w:bidi="ar-SA"/>
        </w:rPr>
      </w:pPr>
      <w:hyperlink w:anchor="_Toc496682457" w:history="1">
        <w:r w:rsidR="004837E3" w:rsidRPr="00273E38">
          <w:rPr>
            <w:rStyle w:val="Hyperlink"/>
            <w:noProof/>
          </w:rPr>
          <w:t>Skype for Business Online</w:t>
        </w:r>
        <w:r w:rsidR="004837E3">
          <w:rPr>
            <w:noProof/>
            <w:webHidden/>
          </w:rPr>
          <w:tab/>
        </w:r>
        <w:r w:rsidR="004837E3">
          <w:rPr>
            <w:noProof/>
            <w:webHidden/>
          </w:rPr>
          <w:fldChar w:fldCharType="begin"/>
        </w:r>
        <w:r w:rsidR="004837E3">
          <w:rPr>
            <w:noProof/>
            <w:webHidden/>
          </w:rPr>
          <w:instrText xml:space="preserve"> PAGEREF _Toc496682457 \h </w:instrText>
        </w:r>
        <w:r w:rsidR="004837E3">
          <w:rPr>
            <w:noProof/>
            <w:webHidden/>
          </w:rPr>
        </w:r>
        <w:r w:rsidR="004837E3">
          <w:rPr>
            <w:noProof/>
            <w:webHidden/>
          </w:rPr>
          <w:fldChar w:fldCharType="separate"/>
        </w:r>
        <w:r w:rsidR="004837E3">
          <w:rPr>
            <w:noProof/>
            <w:webHidden/>
          </w:rPr>
          <w:t>26</w:t>
        </w:r>
        <w:r w:rsidR="004837E3">
          <w:rPr>
            <w:noProof/>
            <w:webHidden/>
          </w:rPr>
          <w:fldChar w:fldCharType="end"/>
        </w:r>
      </w:hyperlink>
    </w:p>
    <w:p w14:paraId="6BC0CE8B" w14:textId="689F9B2A" w:rsidR="004837E3" w:rsidRDefault="002D0269">
      <w:pPr>
        <w:pStyle w:val="TOC2"/>
        <w:tabs>
          <w:tab w:val="right" w:leader="dot" w:pos="5030"/>
        </w:tabs>
        <w:rPr>
          <w:rFonts w:eastAsiaTheme="minorEastAsia"/>
          <w:b w:val="0"/>
          <w:smallCaps w:val="0"/>
          <w:noProof/>
          <w:sz w:val="22"/>
          <w:lang w:val="en-US" w:eastAsia="en-US" w:bidi="ar-SA"/>
        </w:rPr>
      </w:pPr>
      <w:hyperlink w:anchor="_Toc496682458" w:history="1">
        <w:r w:rsidR="004837E3" w:rsidRPr="00273E38">
          <w:rPr>
            <w:rStyle w:val="Hyperlink"/>
            <w:noProof/>
          </w:rPr>
          <w:t>Ostatní služby online</w:t>
        </w:r>
        <w:r w:rsidR="004837E3">
          <w:rPr>
            <w:noProof/>
            <w:webHidden/>
          </w:rPr>
          <w:tab/>
        </w:r>
        <w:r w:rsidR="004837E3">
          <w:rPr>
            <w:noProof/>
            <w:webHidden/>
          </w:rPr>
          <w:fldChar w:fldCharType="begin"/>
        </w:r>
        <w:r w:rsidR="004837E3">
          <w:rPr>
            <w:noProof/>
            <w:webHidden/>
          </w:rPr>
          <w:instrText xml:space="preserve"> PAGEREF _Toc496682458 \h </w:instrText>
        </w:r>
        <w:r w:rsidR="004837E3">
          <w:rPr>
            <w:noProof/>
            <w:webHidden/>
          </w:rPr>
        </w:r>
        <w:r w:rsidR="004837E3">
          <w:rPr>
            <w:noProof/>
            <w:webHidden/>
          </w:rPr>
          <w:fldChar w:fldCharType="separate"/>
        </w:r>
        <w:r w:rsidR="004837E3">
          <w:rPr>
            <w:noProof/>
            <w:webHidden/>
          </w:rPr>
          <w:t>27</w:t>
        </w:r>
        <w:r w:rsidR="004837E3">
          <w:rPr>
            <w:noProof/>
            <w:webHidden/>
          </w:rPr>
          <w:fldChar w:fldCharType="end"/>
        </w:r>
      </w:hyperlink>
    </w:p>
    <w:p w14:paraId="5EC08D2D" w14:textId="6BCF8D49" w:rsidR="004837E3" w:rsidRDefault="002D0269">
      <w:pPr>
        <w:pStyle w:val="TOC4"/>
        <w:rPr>
          <w:rFonts w:eastAsiaTheme="minorEastAsia"/>
          <w:smallCaps w:val="0"/>
          <w:noProof/>
          <w:sz w:val="22"/>
          <w:lang w:val="en-US" w:eastAsia="en-US" w:bidi="ar-SA"/>
        </w:rPr>
      </w:pPr>
      <w:hyperlink w:anchor="_Toc496682459" w:history="1">
        <w:r w:rsidR="004837E3" w:rsidRPr="00273E38">
          <w:rPr>
            <w:rStyle w:val="Hyperlink"/>
            <w:noProof/>
          </w:rPr>
          <w:t>Bing Maps Enterprise Platform a Mobile Asset Management Platform</w:t>
        </w:r>
        <w:r w:rsidR="004837E3">
          <w:rPr>
            <w:noProof/>
            <w:webHidden/>
          </w:rPr>
          <w:tab/>
        </w:r>
        <w:r w:rsidR="004837E3">
          <w:rPr>
            <w:noProof/>
            <w:webHidden/>
          </w:rPr>
          <w:fldChar w:fldCharType="begin"/>
        </w:r>
        <w:r w:rsidR="004837E3">
          <w:rPr>
            <w:noProof/>
            <w:webHidden/>
          </w:rPr>
          <w:instrText xml:space="preserve"> PAGEREF _Toc496682459 \h </w:instrText>
        </w:r>
        <w:r w:rsidR="004837E3">
          <w:rPr>
            <w:noProof/>
            <w:webHidden/>
          </w:rPr>
        </w:r>
        <w:r w:rsidR="004837E3">
          <w:rPr>
            <w:noProof/>
            <w:webHidden/>
          </w:rPr>
          <w:fldChar w:fldCharType="separate"/>
        </w:r>
        <w:r w:rsidR="004837E3">
          <w:rPr>
            <w:noProof/>
            <w:webHidden/>
          </w:rPr>
          <w:t>27</w:t>
        </w:r>
        <w:r w:rsidR="004837E3">
          <w:rPr>
            <w:noProof/>
            <w:webHidden/>
          </w:rPr>
          <w:fldChar w:fldCharType="end"/>
        </w:r>
      </w:hyperlink>
    </w:p>
    <w:p w14:paraId="1BF4D9BB" w14:textId="37A74294" w:rsidR="004837E3" w:rsidRDefault="002D0269">
      <w:pPr>
        <w:pStyle w:val="TOC4"/>
        <w:rPr>
          <w:rFonts w:eastAsiaTheme="minorEastAsia"/>
          <w:smallCaps w:val="0"/>
          <w:noProof/>
          <w:sz w:val="22"/>
          <w:lang w:val="en-US" w:eastAsia="en-US" w:bidi="ar-SA"/>
        </w:rPr>
      </w:pPr>
      <w:hyperlink w:anchor="_Toc496682460" w:history="1">
        <w:r w:rsidR="004837E3" w:rsidRPr="00273E38">
          <w:rPr>
            <w:rStyle w:val="Hyperlink"/>
            <w:noProof/>
          </w:rPr>
          <w:t>Business Application Platform</w:t>
        </w:r>
        <w:r w:rsidR="004837E3">
          <w:rPr>
            <w:noProof/>
            <w:webHidden/>
          </w:rPr>
          <w:tab/>
        </w:r>
        <w:r w:rsidR="004837E3">
          <w:rPr>
            <w:noProof/>
            <w:webHidden/>
          </w:rPr>
          <w:fldChar w:fldCharType="begin"/>
        </w:r>
        <w:r w:rsidR="004837E3">
          <w:rPr>
            <w:noProof/>
            <w:webHidden/>
          </w:rPr>
          <w:instrText xml:space="preserve"> PAGEREF _Toc496682460 \h </w:instrText>
        </w:r>
        <w:r w:rsidR="004837E3">
          <w:rPr>
            <w:noProof/>
            <w:webHidden/>
          </w:rPr>
        </w:r>
        <w:r w:rsidR="004837E3">
          <w:rPr>
            <w:noProof/>
            <w:webHidden/>
          </w:rPr>
          <w:fldChar w:fldCharType="separate"/>
        </w:r>
        <w:r w:rsidR="004837E3">
          <w:rPr>
            <w:noProof/>
            <w:webHidden/>
          </w:rPr>
          <w:t>28</w:t>
        </w:r>
        <w:r w:rsidR="004837E3">
          <w:rPr>
            <w:noProof/>
            <w:webHidden/>
          </w:rPr>
          <w:fldChar w:fldCharType="end"/>
        </w:r>
      </w:hyperlink>
    </w:p>
    <w:p w14:paraId="1B51A15E" w14:textId="517A811A" w:rsidR="004837E3" w:rsidRDefault="002D0269">
      <w:pPr>
        <w:pStyle w:val="TOC4"/>
        <w:rPr>
          <w:rFonts w:eastAsiaTheme="minorEastAsia"/>
          <w:smallCaps w:val="0"/>
          <w:noProof/>
          <w:sz w:val="22"/>
          <w:lang w:val="en-US" w:eastAsia="en-US" w:bidi="ar-SA"/>
        </w:rPr>
      </w:pPr>
      <w:hyperlink w:anchor="_Toc496682461" w:history="1">
        <w:r w:rsidR="004837E3" w:rsidRPr="00273E38">
          <w:rPr>
            <w:rStyle w:val="Hyperlink"/>
            <w:noProof/>
          </w:rPr>
          <w:t>Služba Microsoft Cloud App Security</w:t>
        </w:r>
        <w:r w:rsidR="004837E3">
          <w:rPr>
            <w:noProof/>
            <w:webHidden/>
          </w:rPr>
          <w:tab/>
        </w:r>
        <w:r w:rsidR="004837E3">
          <w:rPr>
            <w:noProof/>
            <w:webHidden/>
          </w:rPr>
          <w:fldChar w:fldCharType="begin"/>
        </w:r>
        <w:r w:rsidR="004837E3">
          <w:rPr>
            <w:noProof/>
            <w:webHidden/>
          </w:rPr>
          <w:instrText xml:space="preserve"> PAGEREF _Toc496682461 \h </w:instrText>
        </w:r>
        <w:r w:rsidR="004837E3">
          <w:rPr>
            <w:noProof/>
            <w:webHidden/>
          </w:rPr>
        </w:r>
        <w:r w:rsidR="004837E3">
          <w:rPr>
            <w:noProof/>
            <w:webHidden/>
          </w:rPr>
          <w:fldChar w:fldCharType="separate"/>
        </w:r>
        <w:r w:rsidR="004837E3">
          <w:rPr>
            <w:noProof/>
            <w:webHidden/>
          </w:rPr>
          <w:t>28</w:t>
        </w:r>
        <w:r w:rsidR="004837E3">
          <w:rPr>
            <w:noProof/>
            <w:webHidden/>
          </w:rPr>
          <w:fldChar w:fldCharType="end"/>
        </w:r>
      </w:hyperlink>
    </w:p>
    <w:p w14:paraId="25A86319" w14:textId="2C031035" w:rsidR="004837E3" w:rsidRDefault="002D0269">
      <w:pPr>
        <w:pStyle w:val="TOC4"/>
        <w:rPr>
          <w:rFonts w:eastAsiaTheme="minorEastAsia"/>
          <w:smallCaps w:val="0"/>
          <w:noProof/>
          <w:sz w:val="22"/>
          <w:lang w:val="en-US" w:eastAsia="en-US" w:bidi="ar-SA"/>
        </w:rPr>
      </w:pPr>
      <w:hyperlink w:anchor="_Toc496682462" w:history="1">
        <w:r w:rsidR="004837E3" w:rsidRPr="00273E38">
          <w:rPr>
            <w:rStyle w:val="Hyperlink"/>
            <w:noProof/>
          </w:rPr>
          <w:t>Microsoft Intune</w:t>
        </w:r>
        <w:r w:rsidR="004837E3">
          <w:rPr>
            <w:noProof/>
            <w:webHidden/>
          </w:rPr>
          <w:tab/>
        </w:r>
        <w:r w:rsidR="004837E3">
          <w:rPr>
            <w:noProof/>
            <w:webHidden/>
          </w:rPr>
          <w:fldChar w:fldCharType="begin"/>
        </w:r>
        <w:r w:rsidR="004837E3">
          <w:rPr>
            <w:noProof/>
            <w:webHidden/>
          </w:rPr>
          <w:instrText xml:space="preserve"> PAGEREF _Toc496682462 \h </w:instrText>
        </w:r>
        <w:r w:rsidR="004837E3">
          <w:rPr>
            <w:noProof/>
            <w:webHidden/>
          </w:rPr>
        </w:r>
        <w:r w:rsidR="004837E3">
          <w:rPr>
            <w:noProof/>
            <w:webHidden/>
          </w:rPr>
          <w:fldChar w:fldCharType="separate"/>
        </w:r>
        <w:r w:rsidR="004837E3">
          <w:rPr>
            <w:noProof/>
            <w:webHidden/>
          </w:rPr>
          <w:t>28</w:t>
        </w:r>
        <w:r w:rsidR="004837E3">
          <w:rPr>
            <w:noProof/>
            <w:webHidden/>
          </w:rPr>
          <w:fldChar w:fldCharType="end"/>
        </w:r>
      </w:hyperlink>
    </w:p>
    <w:p w14:paraId="47EE88A7" w14:textId="0C11ABFF" w:rsidR="004837E3" w:rsidRDefault="002D0269">
      <w:pPr>
        <w:pStyle w:val="TOC4"/>
        <w:rPr>
          <w:rFonts w:eastAsiaTheme="minorEastAsia"/>
          <w:smallCaps w:val="0"/>
          <w:noProof/>
          <w:sz w:val="22"/>
          <w:lang w:val="en-US" w:eastAsia="en-US" w:bidi="ar-SA"/>
        </w:rPr>
      </w:pPr>
      <w:hyperlink w:anchor="_Toc496682463" w:history="1">
        <w:r w:rsidR="004837E3" w:rsidRPr="00273E38">
          <w:rPr>
            <w:rStyle w:val="Hyperlink"/>
            <w:noProof/>
          </w:rPr>
          <w:t>Microsoft Kaizala Pro</w:t>
        </w:r>
        <w:r w:rsidR="004837E3">
          <w:rPr>
            <w:noProof/>
            <w:webHidden/>
          </w:rPr>
          <w:tab/>
        </w:r>
        <w:r w:rsidR="004837E3">
          <w:rPr>
            <w:noProof/>
            <w:webHidden/>
          </w:rPr>
          <w:fldChar w:fldCharType="begin"/>
        </w:r>
        <w:r w:rsidR="004837E3">
          <w:rPr>
            <w:noProof/>
            <w:webHidden/>
          </w:rPr>
          <w:instrText xml:space="preserve"> PAGEREF _Toc496682463 \h </w:instrText>
        </w:r>
        <w:r w:rsidR="004837E3">
          <w:rPr>
            <w:noProof/>
            <w:webHidden/>
          </w:rPr>
        </w:r>
        <w:r w:rsidR="004837E3">
          <w:rPr>
            <w:noProof/>
            <w:webHidden/>
          </w:rPr>
          <w:fldChar w:fldCharType="separate"/>
        </w:r>
        <w:r w:rsidR="004837E3">
          <w:rPr>
            <w:noProof/>
            <w:webHidden/>
          </w:rPr>
          <w:t>29</w:t>
        </w:r>
        <w:r w:rsidR="004837E3">
          <w:rPr>
            <w:noProof/>
            <w:webHidden/>
          </w:rPr>
          <w:fldChar w:fldCharType="end"/>
        </w:r>
      </w:hyperlink>
    </w:p>
    <w:p w14:paraId="24FD4EF4" w14:textId="01FFA799" w:rsidR="004837E3" w:rsidRDefault="002D0269">
      <w:pPr>
        <w:pStyle w:val="TOC4"/>
        <w:rPr>
          <w:rFonts w:eastAsiaTheme="minorEastAsia"/>
          <w:smallCaps w:val="0"/>
          <w:noProof/>
          <w:sz w:val="22"/>
          <w:lang w:val="en-US" w:eastAsia="en-US" w:bidi="ar-SA"/>
        </w:rPr>
      </w:pPr>
      <w:hyperlink w:anchor="_Toc496682464" w:history="1">
        <w:r w:rsidR="004837E3" w:rsidRPr="00273E38">
          <w:rPr>
            <w:rStyle w:val="Hyperlink"/>
            <w:noProof/>
          </w:rPr>
          <w:t>Microsoft Learning</w:t>
        </w:r>
        <w:r w:rsidR="004837E3">
          <w:rPr>
            <w:noProof/>
            <w:webHidden/>
          </w:rPr>
          <w:tab/>
        </w:r>
        <w:r w:rsidR="004837E3">
          <w:rPr>
            <w:noProof/>
            <w:webHidden/>
          </w:rPr>
          <w:fldChar w:fldCharType="begin"/>
        </w:r>
        <w:r w:rsidR="004837E3">
          <w:rPr>
            <w:noProof/>
            <w:webHidden/>
          </w:rPr>
          <w:instrText xml:space="preserve"> PAGEREF _Toc496682464 \h </w:instrText>
        </w:r>
        <w:r w:rsidR="004837E3">
          <w:rPr>
            <w:noProof/>
            <w:webHidden/>
          </w:rPr>
        </w:r>
        <w:r w:rsidR="004837E3">
          <w:rPr>
            <w:noProof/>
            <w:webHidden/>
          </w:rPr>
          <w:fldChar w:fldCharType="separate"/>
        </w:r>
        <w:r w:rsidR="004837E3">
          <w:rPr>
            <w:noProof/>
            <w:webHidden/>
          </w:rPr>
          <w:t>29</w:t>
        </w:r>
        <w:r w:rsidR="004837E3">
          <w:rPr>
            <w:noProof/>
            <w:webHidden/>
          </w:rPr>
          <w:fldChar w:fldCharType="end"/>
        </w:r>
      </w:hyperlink>
    </w:p>
    <w:p w14:paraId="24CAA9C7" w14:textId="0E8A7859" w:rsidR="004837E3" w:rsidRDefault="002D0269">
      <w:pPr>
        <w:pStyle w:val="TOC4"/>
        <w:rPr>
          <w:rFonts w:eastAsiaTheme="minorEastAsia"/>
          <w:smallCaps w:val="0"/>
          <w:noProof/>
          <w:sz w:val="22"/>
          <w:lang w:val="en-US" w:eastAsia="en-US" w:bidi="ar-SA"/>
        </w:rPr>
      </w:pPr>
      <w:hyperlink w:anchor="_Toc496682465" w:history="1">
        <w:r w:rsidR="004837E3" w:rsidRPr="00273E38">
          <w:rPr>
            <w:rStyle w:val="Hyperlink"/>
            <w:noProof/>
          </w:rPr>
          <w:t>Minecraft: Education Edition</w:t>
        </w:r>
        <w:r w:rsidR="004837E3">
          <w:rPr>
            <w:noProof/>
            <w:webHidden/>
          </w:rPr>
          <w:tab/>
        </w:r>
        <w:r w:rsidR="004837E3">
          <w:rPr>
            <w:noProof/>
            <w:webHidden/>
          </w:rPr>
          <w:fldChar w:fldCharType="begin"/>
        </w:r>
        <w:r w:rsidR="004837E3">
          <w:rPr>
            <w:noProof/>
            <w:webHidden/>
          </w:rPr>
          <w:instrText xml:space="preserve"> PAGEREF _Toc496682465 \h </w:instrText>
        </w:r>
        <w:r w:rsidR="004837E3">
          <w:rPr>
            <w:noProof/>
            <w:webHidden/>
          </w:rPr>
        </w:r>
        <w:r w:rsidR="004837E3">
          <w:rPr>
            <w:noProof/>
            <w:webHidden/>
          </w:rPr>
          <w:fldChar w:fldCharType="separate"/>
        </w:r>
        <w:r w:rsidR="004837E3">
          <w:rPr>
            <w:noProof/>
            <w:webHidden/>
          </w:rPr>
          <w:t>29</w:t>
        </w:r>
        <w:r w:rsidR="004837E3">
          <w:rPr>
            <w:noProof/>
            <w:webHidden/>
          </w:rPr>
          <w:fldChar w:fldCharType="end"/>
        </w:r>
      </w:hyperlink>
    </w:p>
    <w:p w14:paraId="0DE0078B" w14:textId="3F8F820E" w:rsidR="004837E3" w:rsidRDefault="002D0269">
      <w:pPr>
        <w:pStyle w:val="TOC4"/>
        <w:rPr>
          <w:rFonts w:eastAsiaTheme="minorEastAsia"/>
          <w:smallCaps w:val="0"/>
          <w:noProof/>
          <w:sz w:val="22"/>
          <w:lang w:val="en-US" w:eastAsia="en-US" w:bidi="ar-SA"/>
        </w:rPr>
      </w:pPr>
      <w:hyperlink w:anchor="_Toc496682466" w:history="1">
        <w:r w:rsidR="004837E3" w:rsidRPr="00273E38">
          <w:rPr>
            <w:rStyle w:val="Hyperlink"/>
            <w:noProof/>
          </w:rPr>
          <w:t>Office 365 Developer</w:t>
        </w:r>
        <w:r w:rsidR="004837E3">
          <w:rPr>
            <w:noProof/>
            <w:webHidden/>
          </w:rPr>
          <w:tab/>
        </w:r>
        <w:r w:rsidR="004837E3">
          <w:rPr>
            <w:noProof/>
            <w:webHidden/>
          </w:rPr>
          <w:fldChar w:fldCharType="begin"/>
        </w:r>
        <w:r w:rsidR="004837E3">
          <w:rPr>
            <w:noProof/>
            <w:webHidden/>
          </w:rPr>
          <w:instrText xml:space="preserve"> PAGEREF _Toc496682466 \h </w:instrText>
        </w:r>
        <w:r w:rsidR="004837E3">
          <w:rPr>
            <w:noProof/>
            <w:webHidden/>
          </w:rPr>
        </w:r>
        <w:r w:rsidR="004837E3">
          <w:rPr>
            <w:noProof/>
            <w:webHidden/>
          </w:rPr>
          <w:fldChar w:fldCharType="separate"/>
        </w:r>
        <w:r w:rsidR="004837E3">
          <w:rPr>
            <w:noProof/>
            <w:webHidden/>
          </w:rPr>
          <w:t>30</w:t>
        </w:r>
        <w:r w:rsidR="004837E3">
          <w:rPr>
            <w:noProof/>
            <w:webHidden/>
          </w:rPr>
          <w:fldChar w:fldCharType="end"/>
        </w:r>
      </w:hyperlink>
    </w:p>
    <w:p w14:paraId="668E2793" w14:textId="3C66C0B2" w:rsidR="004837E3" w:rsidRDefault="002D0269">
      <w:pPr>
        <w:pStyle w:val="TOC4"/>
        <w:rPr>
          <w:rFonts w:eastAsiaTheme="minorEastAsia"/>
          <w:smallCaps w:val="0"/>
          <w:noProof/>
          <w:sz w:val="22"/>
          <w:lang w:val="en-US" w:eastAsia="en-US" w:bidi="ar-SA"/>
        </w:rPr>
      </w:pPr>
      <w:hyperlink w:anchor="_Toc496682467" w:history="1">
        <w:r w:rsidR="004837E3" w:rsidRPr="00273E38">
          <w:rPr>
            <w:rStyle w:val="Hyperlink"/>
            <w:noProof/>
          </w:rPr>
          <w:t>Počítačový operační systém Windows</w:t>
        </w:r>
        <w:r w:rsidR="004837E3">
          <w:rPr>
            <w:noProof/>
            <w:webHidden/>
          </w:rPr>
          <w:tab/>
        </w:r>
        <w:r w:rsidR="004837E3">
          <w:rPr>
            <w:noProof/>
            <w:webHidden/>
          </w:rPr>
          <w:fldChar w:fldCharType="begin"/>
        </w:r>
        <w:r w:rsidR="004837E3">
          <w:rPr>
            <w:noProof/>
            <w:webHidden/>
          </w:rPr>
          <w:instrText xml:space="preserve"> PAGEREF _Toc496682467 \h </w:instrText>
        </w:r>
        <w:r w:rsidR="004837E3">
          <w:rPr>
            <w:noProof/>
            <w:webHidden/>
          </w:rPr>
        </w:r>
        <w:r w:rsidR="004837E3">
          <w:rPr>
            <w:noProof/>
            <w:webHidden/>
          </w:rPr>
          <w:fldChar w:fldCharType="separate"/>
        </w:r>
        <w:r w:rsidR="004837E3">
          <w:rPr>
            <w:noProof/>
            <w:webHidden/>
          </w:rPr>
          <w:t>30</w:t>
        </w:r>
        <w:r w:rsidR="004837E3">
          <w:rPr>
            <w:noProof/>
            <w:webHidden/>
          </w:rPr>
          <w:fldChar w:fldCharType="end"/>
        </w:r>
      </w:hyperlink>
    </w:p>
    <w:p w14:paraId="76912890" w14:textId="6F9BE929" w:rsidR="004837E3" w:rsidRDefault="002D0269">
      <w:pPr>
        <w:pStyle w:val="TOC1"/>
        <w:tabs>
          <w:tab w:val="right" w:leader="dot" w:pos="5030"/>
        </w:tabs>
        <w:rPr>
          <w:rFonts w:eastAsiaTheme="minorEastAsia"/>
          <w:b w:val="0"/>
          <w:caps w:val="0"/>
          <w:noProof/>
          <w:sz w:val="22"/>
          <w:lang w:val="en-US" w:eastAsia="en-US" w:bidi="ar-SA"/>
        </w:rPr>
      </w:pPr>
      <w:hyperlink w:anchor="_Toc496682468" w:history="1">
        <w:r w:rsidR="004837E3" w:rsidRPr="00273E38">
          <w:rPr>
            <w:rStyle w:val="Hyperlink"/>
            <w:noProof/>
          </w:rPr>
          <w:t>Příloha 1 – Sdělení</w:t>
        </w:r>
        <w:r w:rsidR="004837E3">
          <w:rPr>
            <w:noProof/>
            <w:webHidden/>
          </w:rPr>
          <w:tab/>
        </w:r>
        <w:r w:rsidR="004837E3">
          <w:rPr>
            <w:noProof/>
            <w:webHidden/>
          </w:rPr>
          <w:fldChar w:fldCharType="begin"/>
        </w:r>
        <w:r w:rsidR="004837E3">
          <w:rPr>
            <w:noProof/>
            <w:webHidden/>
          </w:rPr>
          <w:instrText xml:space="preserve"> PAGEREF _Toc496682468 \h </w:instrText>
        </w:r>
        <w:r w:rsidR="004837E3">
          <w:rPr>
            <w:noProof/>
            <w:webHidden/>
          </w:rPr>
        </w:r>
        <w:r w:rsidR="004837E3">
          <w:rPr>
            <w:noProof/>
            <w:webHidden/>
          </w:rPr>
          <w:fldChar w:fldCharType="separate"/>
        </w:r>
        <w:r w:rsidR="004837E3">
          <w:rPr>
            <w:noProof/>
            <w:webHidden/>
          </w:rPr>
          <w:t>31</w:t>
        </w:r>
        <w:r w:rsidR="004837E3">
          <w:rPr>
            <w:noProof/>
            <w:webHidden/>
          </w:rPr>
          <w:fldChar w:fldCharType="end"/>
        </w:r>
      </w:hyperlink>
    </w:p>
    <w:p w14:paraId="39CE0750" w14:textId="7DD5B6CC" w:rsidR="004837E3" w:rsidRDefault="002D0269">
      <w:pPr>
        <w:pStyle w:val="TOC3"/>
        <w:rPr>
          <w:rFonts w:eastAsiaTheme="minorEastAsia"/>
          <w:b w:val="0"/>
          <w:smallCaps w:val="0"/>
          <w:sz w:val="22"/>
          <w:lang w:val="en-US" w:eastAsia="en-US" w:bidi="ar-SA"/>
        </w:rPr>
      </w:pPr>
      <w:hyperlink w:anchor="_Toc496682469" w:history="1">
        <w:r w:rsidR="004837E3" w:rsidRPr="00273E38">
          <w:rPr>
            <w:rStyle w:val="Hyperlink"/>
          </w:rPr>
          <w:t>Bing Maps</w:t>
        </w:r>
        <w:r w:rsidR="004837E3">
          <w:rPr>
            <w:webHidden/>
          </w:rPr>
          <w:tab/>
        </w:r>
        <w:r w:rsidR="004837E3">
          <w:rPr>
            <w:webHidden/>
          </w:rPr>
          <w:fldChar w:fldCharType="begin"/>
        </w:r>
        <w:r w:rsidR="004837E3">
          <w:rPr>
            <w:webHidden/>
          </w:rPr>
          <w:instrText xml:space="preserve"> PAGEREF _Toc496682469 \h </w:instrText>
        </w:r>
        <w:r w:rsidR="004837E3">
          <w:rPr>
            <w:webHidden/>
          </w:rPr>
        </w:r>
        <w:r w:rsidR="004837E3">
          <w:rPr>
            <w:webHidden/>
          </w:rPr>
          <w:fldChar w:fldCharType="separate"/>
        </w:r>
        <w:r w:rsidR="004837E3">
          <w:rPr>
            <w:webHidden/>
          </w:rPr>
          <w:t>31</w:t>
        </w:r>
        <w:r w:rsidR="004837E3">
          <w:rPr>
            <w:webHidden/>
          </w:rPr>
          <w:fldChar w:fldCharType="end"/>
        </w:r>
      </w:hyperlink>
    </w:p>
    <w:p w14:paraId="2FFB4A3A" w14:textId="7C275755" w:rsidR="004837E3" w:rsidRDefault="002D0269">
      <w:pPr>
        <w:pStyle w:val="TOC3"/>
        <w:rPr>
          <w:rFonts w:eastAsiaTheme="minorEastAsia"/>
          <w:b w:val="0"/>
          <w:smallCaps w:val="0"/>
          <w:sz w:val="22"/>
          <w:lang w:val="en-US" w:eastAsia="en-US" w:bidi="ar-SA"/>
        </w:rPr>
      </w:pPr>
      <w:hyperlink w:anchor="_Toc496682470" w:history="1">
        <w:r w:rsidR="004837E3" w:rsidRPr="00273E38">
          <w:rPr>
            <w:rStyle w:val="Hyperlink"/>
          </w:rPr>
          <w:t>Odborné služby</w:t>
        </w:r>
        <w:r w:rsidR="004837E3">
          <w:rPr>
            <w:webHidden/>
          </w:rPr>
          <w:tab/>
        </w:r>
        <w:r w:rsidR="004837E3">
          <w:rPr>
            <w:webHidden/>
          </w:rPr>
          <w:fldChar w:fldCharType="begin"/>
        </w:r>
        <w:r w:rsidR="004837E3">
          <w:rPr>
            <w:webHidden/>
          </w:rPr>
          <w:instrText xml:space="preserve"> PAGEREF _Toc496682470 \h </w:instrText>
        </w:r>
        <w:r w:rsidR="004837E3">
          <w:rPr>
            <w:webHidden/>
          </w:rPr>
        </w:r>
        <w:r w:rsidR="004837E3">
          <w:rPr>
            <w:webHidden/>
          </w:rPr>
          <w:fldChar w:fldCharType="separate"/>
        </w:r>
        <w:r w:rsidR="004837E3">
          <w:rPr>
            <w:webHidden/>
          </w:rPr>
          <w:t>31</w:t>
        </w:r>
        <w:r w:rsidR="004837E3">
          <w:rPr>
            <w:webHidden/>
          </w:rPr>
          <w:fldChar w:fldCharType="end"/>
        </w:r>
      </w:hyperlink>
    </w:p>
    <w:p w14:paraId="565B5575" w14:textId="31055449" w:rsidR="004837E3" w:rsidRDefault="002D0269">
      <w:pPr>
        <w:pStyle w:val="TOC3"/>
        <w:rPr>
          <w:rFonts w:eastAsiaTheme="minorEastAsia"/>
          <w:b w:val="0"/>
          <w:smallCaps w:val="0"/>
          <w:sz w:val="22"/>
          <w:lang w:val="en-US" w:eastAsia="en-US" w:bidi="ar-SA"/>
        </w:rPr>
      </w:pPr>
      <w:hyperlink w:anchor="_Toc496682471" w:history="1">
        <w:r w:rsidR="004837E3" w:rsidRPr="00273E38">
          <w:rPr>
            <w:rStyle w:val="Hyperlink"/>
          </w:rPr>
          <w:t>Sdělení ke kódování H.265/HEVC mediálních služeb Azure</w:t>
        </w:r>
        <w:r w:rsidR="004837E3">
          <w:rPr>
            <w:webHidden/>
          </w:rPr>
          <w:tab/>
        </w:r>
        <w:r w:rsidR="004837E3">
          <w:rPr>
            <w:webHidden/>
          </w:rPr>
          <w:fldChar w:fldCharType="begin"/>
        </w:r>
        <w:r w:rsidR="004837E3">
          <w:rPr>
            <w:webHidden/>
          </w:rPr>
          <w:instrText xml:space="preserve"> PAGEREF _Toc496682471 \h </w:instrText>
        </w:r>
        <w:r w:rsidR="004837E3">
          <w:rPr>
            <w:webHidden/>
          </w:rPr>
        </w:r>
        <w:r w:rsidR="004837E3">
          <w:rPr>
            <w:webHidden/>
          </w:rPr>
          <w:fldChar w:fldCharType="separate"/>
        </w:r>
        <w:r w:rsidR="004837E3">
          <w:rPr>
            <w:webHidden/>
          </w:rPr>
          <w:t>32</w:t>
        </w:r>
        <w:r w:rsidR="004837E3">
          <w:rPr>
            <w:webHidden/>
          </w:rPr>
          <w:fldChar w:fldCharType="end"/>
        </w:r>
      </w:hyperlink>
    </w:p>
    <w:p w14:paraId="08EA40CD" w14:textId="3857C1B6" w:rsidR="004837E3" w:rsidRDefault="002D0269">
      <w:pPr>
        <w:pStyle w:val="TOC3"/>
        <w:rPr>
          <w:rFonts w:eastAsiaTheme="minorEastAsia"/>
          <w:b w:val="0"/>
          <w:smallCaps w:val="0"/>
          <w:sz w:val="22"/>
          <w:lang w:val="en-US" w:eastAsia="en-US" w:bidi="ar-SA"/>
        </w:rPr>
      </w:pPr>
      <w:hyperlink w:anchor="_Toc496682472" w:history="1">
        <w:r w:rsidR="004837E3" w:rsidRPr="00273E38">
          <w:rPr>
            <w:rStyle w:val="Hyperlink"/>
          </w:rPr>
          <w:t>Sdělení k produktu Adobe Flash Player</w:t>
        </w:r>
        <w:r w:rsidR="004837E3">
          <w:rPr>
            <w:webHidden/>
          </w:rPr>
          <w:tab/>
        </w:r>
        <w:r w:rsidR="004837E3">
          <w:rPr>
            <w:webHidden/>
          </w:rPr>
          <w:fldChar w:fldCharType="begin"/>
        </w:r>
        <w:r w:rsidR="004837E3">
          <w:rPr>
            <w:webHidden/>
          </w:rPr>
          <w:instrText xml:space="preserve"> PAGEREF _Toc496682472 \h </w:instrText>
        </w:r>
        <w:r w:rsidR="004837E3">
          <w:rPr>
            <w:webHidden/>
          </w:rPr>
        </w:r>
        <w:r w:rsidR="004837E3">
          <w:rPr>
            <w:webHidden/>
          </w:rPr>
          <w:fldChar w:fldCharType="separate"/>
        </w:r>
        <w:r w:rsidR="004837E3">
          <w:rPr>
            <w:webHidden/>
          </w:rPr>
          <w:t>32</w:t>
        </w:r>
        <w:r w:rsidR="004837E3">
          <w:rPr>
            <w:webHidden/>
          </w:rPr>
          <w:fldChar w:fldCharType="end"/>
        </w:r>
      </w:hyperlink>
    </w:p>
    <w:p w14:paraId="1DC49D0A" w14:textId="4A22B685" w:rsidR="004837E3" w:rsidRDefault="002D0269">
      <w:pPr>
        <w:pStyle w:val="TOC3"/>
        <w:rPr>
          <w:rFonts w:eastAsiaTheme="minorEastAsia"/>
          <w:b w:val="0"/>
          <w:smallCaps w:val="0"/>
          <w:sz w:val="22"/>
          <w:lang w:val="en-US" w:eastAsia="en-US" w:bidi="ar-SA"/>
        </w:rPr>
      </w:pPr>
      <w:hyperlink w:anchor="_Toc496682473" w:history="1">
        <w:r w:rsidR="004837E3" w:rsidRPr="00273E38">
          <w:rPr>
            <w:rStyle w:val="Hyperlink"/>
          </w:rPr>
          <w:t>Sdělení k vizuálnímu standardu H.264/AVC, video standardu VC-1, vizuálnímu standardu MPEG-4 část 2 a video standardu MPEG-2.</w:t>
        </w:r>
        <w:r w:rsidR="004837E3">
          <w:rPr>
            <w:webHidden/>
          </w:rPr>
          <w:tab/>
        </w:r>
        <w:r w:rsidR="004837E3">
          <w:rPr>
            <w:webHidden/>
          </w:rPr>
          <w:fldChar w:fldCharType="begin"/>
        </w:r>
        <w:r w:rsidR="004837E3">
          <w:rPr>
            <w:webHidden/>
          </w:rPr>
          <w:instrText xml:space="preserve"> PAGEREF _Toc496682473 \h </w:instrText>
        </w:r>
        <w:r w:rsidR="004837E3">
          <w:rPr>
            <w:webHidden/>
          </w:rPr>
        </w:r>
        <w:r w:rsidR="004837E3">
          <w:rPr>
            <w:webHidden/>
          </w:rPr>
          <w:fldChar w:fldCharType="separate"/>
        </w:r>
        <w:r w:rsidR="004837E3">
          <w:rPr>
            <w:webHidden/>
          </w:rPr>
          <w:t>32</w:t>
        </w:r>
        <w:r w:rsidR="004837E3">
          <w:rPr>
            <w:webHidden/>
          </w:rPr>
          <w:fldChar w:fldCharType="end"/>
        </w:r>
      </w:hyperlink>
    </w:p>
    <w:p w14:paraId="1AC954B0" w14:textId="48437E84" w:rsidR="004837E3" w:rsidRDefault="002D0269">
      <w:pPr>
        <w:pStyle w:val="TOC1"/>
        <w:tabs>
          <w:tab w:val="right" w:leader="dot" w:pos="5030"/>
        </w:tabs>
        <w:rPr>
          <w:rFonts w:eastAsiaTheme="minorEastAsia"/>
          <w:b w:val="0"/>
          <w:caps w:val="0"/>
          <w:noProof/>
          <w:sz w:val="22"/>
          <w:lang w:val="en-US" w:eastAsia="en-US" w:bidi="ar-SA"/>
        </w:rPr>
      </w:pPr>
      <w:hyperlink w:anchor="_Toc496682474" w:history="1">
        <w:r w:rsidR="004837E3" w:rsidRPr="00273E38">
          <w:rPr>
            <w:rStyle w:val="Hyperlink"/>
            <w:noProof/>
          </w:rPr>
          <w:t>Příloha 2 – Sady licencí na odběr</w:t>
        </w:r>
        <w:r w:rsidR="004837E3">
          <w:rPr>
            <w:noProof/>
            <w:webHidden/>
          </w:rPr>
          <w:tab/>
        </w:r>
        <w:r w:rsidR="004837E3">
          <w:rPr>
            <w:noProof/>
            <w:webHidden/>
          </w:rPr>
          <w:fldChar w:fldCharType="begin"/>
        </w:r>
        <w:r w:rsidR="004837E3">
          <w:rPr>
            <w:noProof/>
            <w:webHidden/>
          </w:rPr>
          <w:instrText xml:space="preserve"> PAGEREF _Toc496682474 \h </w:instrText>
        </w:r>
        <w:r w:rsidR="004837E3">
          <w:rPr>
            <w:noProof/>
            <w:webHidden/>
          </w:rPr>
        </w:r>
        <w:r w:rsidR="004837E3">
          <w:rPr>
            <w:noProof/>
            <w:webHidden/>
          </w:rPr>
          <w:fldChar w:fldCharType="separate"/>
        </w:r>
        <w:r w:rsidR="004837E3">
          <w:rPr>
            <w:noProof/>
            <w:webHidden/>
          </w:rPr>
          <w:t>33</w:t>
        </w:r>
        <w:r w:rsidR="004837E3">
          <w:rPr>
            <w:noProof/>
            <w:webHidden/>
          </w:rPr>
          <w:fldChar w:fldCharType="end"/>
        </w:r>
      </w:hyperlink>
    </w:p>
    <w:p w14:paraId="38C2A56D" w14:textId="25B64741" w:rsidR="004837E3" w:rsidRDefault="002D0269">
      <w:pPr>
        <w:pStyle w:val="TOC1"/>
        <w:tabs>
          <w:tab w:val="right" w:leader="dot" w:pos="5030"/>
        </w:tabs>
        <w:rPr>
          <w:rFonts w:eastAsiaTheme="minorEastAsia"/>
          <w:b w:val="0"/>
          <w:caps w:val="0"/>
          <w:noProof/>
          <w:sz w:val="22"/>
          <w:lang w:val="en-US" w:eastAsia="en-US" w:bidi="ar-SA"/>
        </w:rPr>
      </w:pPr>
      <w:hyperlink w:anchor="_Toc496682475" w:history="1">
        <w:r w:rsidR="004837E3" w:rsidRPr="00273E38">
          <w:rPr>
            <w:rStyle w:val="Hyperlink"/>
            <w:noProof/>
          </w:rPr>
          <w:t>Příloha 3 – Standardní smluvní doložky (zpracovatelé)</w:t>
        </w:r>
        <w:r w:rsidR="004837E3">
          <w:rPr>
            <w:noProof/>
            <w:webHidden/>
          </w:rPr>
          <w:tab/>
        </w:r>
        <w:r w:rsidR="004837E3">
          <w:rPr>
            <w:noProof/>
            <w:webHidden/>
          </w:rPr>
          <w:fldChar w:fldCharType="begin"/>
        </w:r>
        <w:r w:rsidR="004837E3">
          <w:rPr>
            <w:noProof/>
            <w:webHidden/>
          </w:rPr>
          <w:instrText xml:space="preserve"> PAGEREF _Toc496682475 \h </w:instrText>
        </w:r>
        <w:r w:rsidR="004837E3">
          <w:rPr>
            <w:noProof/>
            <w:webHidden/>
          </w:rPr>
        </w:r>
        <w:r w:rsidR="004837E3">
          <w:rPr>
            <w:noProof/>
            <w:webHidden/>
          </w:rPr>
          <w:fldChar w:fldCharType="separate"/>
        </w:r>
        <w:r w:rsidR="004837E3">
          <w:rPr>
            <w:noProof/>
            <w:webHidden/>
          </w:rPr>
          <w:t>35</w:t>
        </w:r>
        <w:r w:rsidR="004837E3">
          <w:rPr>
            <w:noProof/>
            <w:webHidden/>
          </w:rPr>
          <w:fldChar w:fldCharType="end"/>
        </w:r>
      </w:hyperlink>
    </w:p>
    <w:p w14:paraId="1E511700" w14:textId="629E4BC0" w:rsidR="004837E3" w:rsidRDefault="002D0269">
      <w:pPr>
        <w:pStyle w:val="TOC1"/>
        <w:tabs>
          <w:tab w:val="right" w:leader="dot" w:pos="5030"/>
        </w:tabs>
        <w:rPr>
          <w:rFonts w:eastAsiaTheme="minorEastAsia"/>
          <w:b w:val="0"/>
          <w:caps w:val="0"/>
          <w:noProof/>
          <w:sz w:val="22"/>
          <w:lang w:val="en-US" w:eastAsia="en-US" w:bidi="ar-SA"/>
        </w:rPr>
      </w:pPr>
      <w:hyperlink w:anchor="_Toc496682476" w:history="1">
        <w:r w:rsidR="004837E3" w:rsidRPr="00273E38">
          <w:rPr>
            <w:rStyle w:val="Hyperlink"/>
            <w:noProof/>
          </w:rPr>
          <w:t>Příloha 4 – Obecné nařízení o zpracování osobních údajů Evropské unie</w:t>
        </w:r>
        <w:r w:rsidR="004837E3">
          <w:rPr>
            <w:noProof/>
            <w:webHidden/>
          </w:rPr>
          <w:tab/>
        </w:r>
        <w:r w:rsidR="004837E3">
          <w:rPr>
            <w:noProof/>
            <w:webHidden/>
          </w:rPr>
          <w:fldChar w:fldCharType="begin"/>
        </w:r>
        <w:r w:rsidR="004837E3">
          <w:rPr>
            <w:noProof/>
            <w:webHidden/>
          </w:rPr>
          <w:instrText xml:space="preserve"> PAGEREF _Toc496682476 \h </w:instrText>
        </w:r>
        <w:r w:rsidR="004837E3">
          <w:rPr>
            <w:noProof/>
            <w:webHidden/>
          </w:rPr>
        </w:r>
        <w:r w:rsidR="004837E3">
          <w:rPr>
            <w:noProof/>
            <w:webHidden/>
          </w:rPr>
          <w:fldChar w:fldCharType="separate"/>
        </w:r>
        <w:r w:rsidR="004837E3">
          <w:rPr>
            <w:noProof/>
            <w:webHidden/>
          </w:rPr>
          <w:t>41</w:t>
        </w:r>
        <w:r w:rsidR="004837E3">
          <w:rPr>
            <w:noProof/>
            <w:webHidden/>
          </w:rPr>
          <w:fldChar w:fldCharType="end"/>
        </w:r>
      </w:hyperlink>
    </w:p>
    <w:p w14:paraId="27EC0AA8" w14:textId="63E4A115" w:rsidR="004837E3" w:rsidRDefault="002D0269">
      <w:pPr>
        <w:pStyle w:val="TOC1"/>
        <w:tabs>
          <w:tab w:val="right" w:leader="dot" w:pos="5030"/>
        </w:tabs>
        <w:rPr>
          <w:rFonts w:eastAsiaTheme="minorEastAsia"/>
          <w:b w:val="0"/>
          <w:caps w:val="0"/>
          <w:noProof/>
          <w:sz w:val="22"/>
          <w:lang w:val="en-US" w:eastAsia="en-US" w:bidi="ar-SA"/>
        </w:rPr>
      </w:pPr>
      <w:hyperlink w:anchor="_Toc496682477" w:history="1">
        <w:r w:rsidR="004837E3" w:rsidRPr="00273E38">
          <w:rPr>
            <w:rStyle w:val="Hyperlink"/>
            <w:noProof/>
          </w:rPr>
          <w:t>Příloha 1 – Další podmínky obecného nařízení o zpracování osobních údajů</w:t>
        </w:r>
        <w:r w:rsidR="004837E3">
          <w:rPr>
            <w:noProof/>
            <w:webHidden/>
          </w:rPr>
          <w:tab/>
        </w:r>
        <w:r w:rsidR="004837E3">
          <w:rPr>
            <w:noProof/>
            <w:webHidden/>
          </w:rPr>
          <w:fldChar w:fldCharType="begin"/>
        </w:r>
        <w:r w:rsidR="004837E3">
          <w:rPr>
            <w:noProof/>
            <w:webHidden/>
          </w:rPr>
          <w:instrText xml:space="preserve"> PAGEREF _Toc496682477 \h </w:instrText>
        </w:r>
        <w:r w:rsidR="004837E3">
          <w:rPr>
            <w:noProof/>
            <w:webHidden/>
          </w:rPr>
        </w:r>
        <w:r w:rsidR="004837E3">
          <w:rPr>
            <w:noProof/>
            <w:webHidden/>
          </w:rPr>
          <w:fldChar w:fldCharType="separate"/>
        </w:r>
        <w:r w:rsidR="004837E3">
          <w:rPr>
            <w:noProof/>
            <w:webHidden/>
          </w:rPr>
          <w:t>43</w:t>
        </w:r>
        <w:r w:rsidR="004837E3">
          <w:rPr>
            <w:noProof/>
            <w:webHidden/>
          </w:rPr>
          <w:fldChar w:fldCharType="end"/>
        </w:r>
      </w:hyperlink>
    </w:p>
    <w:p w14:paraId="092C9288" w14:textId="73205D39"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682399"/>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96682400"/>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22"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134E819" w14:textId="77777777" w:rsidR="000516CB" w:rsidRPr="00BA2331" w:rsidRDefault="000516CB" w:rsidP="000516CB">
      <w:pPr>
        <w:pStyle w:val="ProductList-Offering1Heading"/>
      </w:pPr>
      <w:bookmarkStart w:id="6" w:name="_Toc494738631"/>
      <w:bookmarkStart w:id="7" w:name="_Toc492329094"/>
      <w:bookmarkStart w:id="8" w:name="_Toc496682401"/>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0516CB" w:rsidRPr="00AD6DB4" w14:paraId="5093A6EC" w14:textId="77777777" w:rsidTr="000516CB">
        <w:trPr>
          <w:tblHeader/>
        </w:trPr>
        <w:tc>
          <w:tcPr>
            <w:tcW w:w="5395" w:type="dxa"/>
            <w:shd w:val="clear" w:color="auto" w:fill="0072C6"/>
          </w:tcPr>
          <w:p w14:paraId="05B8C3A1" w14:textId="77777777" w:rsidR="000516CB" w:rsidRPr="00231971" w:rsidRDefault="000516CB" w:rsidP="000516CB">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1C35A1FA" w14:textId="77777777" w:rsidR="000516CB" w:rsidRPr="00231971" w:rsidRDefault="000516CB" w:rsidP="000516CB">
            <w:pPr>
              <w:pStyle w:val="ProductList-Body"/>
              <w:spacing w:before="20" w:after="20"/>
              <w:rPr>
                <w:color w:val="FFFFFF" w:themeColor="background1"/>
                <w:sz w:val="16"/>
                <w:szCs w:val="16"/>
              </w:rPr>
            </w:pPr>
            <w:r>
              <w:rPr>
                <w:color w:val="FFFFFF" w:themeColor="background1"/>
                <w:sz w:val="16"/>
                <w:szCs w:val="16"/>
              </w:rPr>
              <w:t>Odstranění</w:t>
            </w:r>
          </w:p>
        </w:tc>
      </w:tr>
      <w:tr w:rsidR="000516CB" w14:paraId="26E94F13" w14:textId="77777777" w:rsidTr="000516CB">
        <w:tc>
          <w:tcPr>
            <w:tcW w:w="5395" w:type="dxa"/>
          </w:tcPr>
          <w:p w14:paraId="4B7780ED" w14:textId="77777777" w:rsidR="000516CB" w:rsidRPr="004D0AF6" w:rsidRDefault="000516CB" w:rsidP="000516CB">
            <w:pPr>
              <w:pStyle w:val="ProductList-Body"/>
            </w:pPr>
            <w:bookmarkStart w:id="15" w:name="_Hlk494736247"/>
            <w:r>
              <w:t>Microsoft Dynamics 365 for Talent: Attract, edice Enterprise</w:t>
            </w:r>
          </w:p>
        </w:tc>
        <w:tc>
          <w:tcPr>
            <w:tcW w:w="5395" w:type="dxa"/>
          </w:tcPr>
          <w:p w14:paraId="4299F218" w14:textId="77777777" w:rsidR="000516CB" w:rsidRPr="003E0686" w:rsidRDefault="000516CB" w:rsidP="000516CB">
            <w:pPr>
              <w:pStyle w:val="ProductList-Body"/>
            </w:pPr>
            <w:r>
              <w:t>Neaktivní uživatel služby Exchange Online</w:t>
            </w:r>
          </w:p>
        </w:tc>
      </w:tr>
      <w:tr w:rsidR="000516CB" w14:paraId="15405DE6" w14:textId="77777777" w:rsidTr="000516CB">
        <w:tc>
          <w:tcPr>
            <w:tcW w:w="5395" w:type="dxa"/>
          </w:tcPr>
          <w:p w14:paraId="5F8B42E6" w14:textId="77777777" w:rsidR="000516CB" w:rsidRPr="004D0AF6" w:rsidRDefault="000516CB" w:rsidP="000516CB">
            <w:pPr>
              <w:pStyle w:val="ProductList-Body"/>
            </w:pPr>
            <w:r>
              <w:t>Microsoft Dynamics 365 for Talent: Onboard, edice Enterprise</w:t>
            </w:r>
          </w:p>
        </w:tc>
        <w:tc>
          <w:tcPr>
            <w:tcW w:w="5395" w:type="dxa"/>
          </w:tcPr>
          <w:p w14:paraId="7C9257D4" w14:textId="77777777" w:rsidR="000516CB" w:rsidRPr="003E0686" w:rsidRDefault="000516CB" w:rsidP="000516CB">
            <w:pPr>
              <w:pStyle w:val="ProductList-Body"/>
            </w:pPr>
          </w:p>
        </w:tc>
      </w:tr>
      <w:tr w:rsidR="000516CB" w14:paraId="13852669" w14:textId="77777777" w:rsidTr="000516CB">
        <w:tc>
          <w:tcPr>
            <w:tcW w:w="5395" w:type="dxa"/>
          </w:tcPr>
          <w:p w14:paraId="615EFA06" w14:textId="77777777" w:rsidR="000516CB" w:rsidRPr="004D0AF6" w:rsidRDefault="000516CB" w:rsidP="000516CB">
            <w:pPr>
              <w:pStyle w:val="ProductList-Body"/>
            </w:pPr>
            <w:r>
              <w:t>Služba Microsoft Genomics</w:t>
            </w:r>
          </w:p>
        </w:tc>
        <w:tc>
          <w:tcPr>
            <w:tcW w:w="5395" w:type="dxa"/>
          </w:tcPr>
          <w:p w14:paraId="13AA9E3C" w14:textId="77777777" w:rsidR="000516CB" w:rsidRPr="004D0AF6" w:rsidRDefault="000516CB" w:rsidP="000516CB">
            <w:pPr>
              <w:pStyle w:val="ProductList-Body"/>
            </w:pPr>
          </w:p>
        </w:tc>
      </w:tr>
      <w:tr w:rsidR="000516CB" w14:paraId="42DEA900" w14:textId="77777777" w:rsidTr="000516CB">
        <w:tc>
          <w:tcPr>
            <w:tcW w:w="5395" w:type="dxa"/>
          </w:tcPr>
          <w:p w14:paraId="761F4FFA" w14:textId="77777777" w:rsidR="000516CB" w:rsidRDefault="000516CB" w:rsidP="000516CB">
            <w:pPr>
              <w:pStyle w:val="ProductList-Body"/>
            </w:pPr>
            <w:r>
              <w:t>Služba Visual Studio Mobile Center</w:t>
            </w:r>
          </w:p>
        </w:tc>
        <w:tc>
          <w:tcPr>
            <w:tcW w:w="5395" w:type="dxa"/>
          </w:tcPr>
          <w:p w14:paraId="2A4C0EC0" w14:textId="77777777" w:rsidR="000516CB" w:rsidRPr="004D0AF6" w:rsidRDefault="000516CB" w:rsidP="000516CB">
            <w:pPr>
              <w:pStyle w:val="ProductList-Body"/>
            </w:pPr>
          </w:p>
        </w:tc>
      </w:tr>
    </w:tbl>
    <w:p w14:paraId="73064940" w14:textId="77777777" w:rsidR="000516CB" w:rsidRPr="00BA2331" w:rsidRDefault="000516CB" w:rsidP="000516CB">
      <w:pPr>
        <w:pStyle w:val="ProductList-Body"/>
      </w:pPr>
      <w:bookmarkStart w:id="16" w:name="_Hlk494736381"/>
    </w:p>
    <w:p w14:paraId="53351DCD" w14:textId="77777777" w:rsidR="000516CB" w:rsidRPr="00BA2331" w:rsidRDefault="000516CB" w:rsidP="000516CB">
      <w:pPr>
        <w:pStyle w:val="ProductList-ClauseHeading"/>
        <w:outlineLvl w:val="2"/>
      </w:pPr>
      <w:r>
        <w:t>Specifické podmínky služeb online</w:t>
      </w:r>
    </w:p>
    <w:bookmarkStart w:id="17" w:name="_Hlk491697289"/>
    <w:p w14:paraId="37C51D8F" w14:textId="67ECF85B" w:rsidR="000516CB" w:rsidRPr="00BA2331" w:rsidRDefault="000516CB" w:rsidP="000516CB">
      <w:pPr>
        <w:pStyle w:val="ProductList-Body"/>
      </w:pPr>
      <w:r>
        <w:fldChar w:fldCharType="begin"/>
      </w:r>
      <w:r>
        <w:instrText>HYPERLINK  \l "MicrosoftCognitiveServices"</w:instrText>
      </w:r>
      <w:r>
        <w:fldChar w:fldCharType="separate"/>
      </w:r>
      <w:r>
        <w:rPr>
          <w:rStyle w:val="Hyperlink"/>
        </w:rPr>
        <w:t>Kognitivní služby společnosti Microsoft</w:t>
      </w:r>
      <w:r>
        <w:fldChar w:fldCharType="end"/>
      </w:r>
      <w:r>
        <w:t>: Byla přidána služba vlastního vyhledávání vyhledávače Bing k položce Požadavky na užívání a zobrazení rozhraní API vyhledávání služby Bing.</w:t>
      </w:r>
    </w:p>
    <w:p w14:paraId="200BD9DB" w14:textId="77777777" w:rsidR="000516CB" w:rsidRPr="00BA2331" w:rsidRDefault="002D0269" w:rsidP="000516CB">
      <w:pPr>
        <w:pStyle w:val="ProductList-Body"/>
      </w:pPr>
      <w:hyperlink w:anchor="Dynamics365" w:history="1">
        <w:r w:rsidR="000516CB">
          <w:rPr>
            <w:rStyle w:val="Hyperlink"/>
          </w:rPr>
          <w:t>Microsoft Dynamics 365 Services</w:t>
        </w:r>
      </w:hyperlink>
      <w:r w:rsidR="000516CB">
        <w:t>: Byly přidány podmínky objasňující, že služba LinkedIn Sales Navigator, Enterprise Edition je určena výhradně pro licencovaného uživatele řešení Microsoft Relationship Sales po dobu trvání jeho odběru.</w:t>
      </w:r>
    </w:p>
    <w:p w14:paraId="01B17769" w14:textId="5E9D0265" w:rsidR="000516CB" w:rsidRPr="00BA2331" w:rsidRDefault="002D0269" w:rsidP="000516CB">
      <w:pPr>
        <w:pStyle w:val="ProductList-Body"/>
      </w:pPr>
      <w:hyperlink w:anchor="O365Applications" w:history="1">
        <w:r w:rsidR="000516CB">
          <w:rPr>
            <w:rStyle w:val="Hyperlink"/>
          </w:rPr>
          <w:t>Aplikace Office 365</w:t>
        </w:r>
      </w:hyperlink>
      <w:r w:rsidR="000516CB">
        <w:t xml:space="preserve">: Byl aktualizován oddíl Práva k instalaci a užívací práva, tak aby podporoval spouštění programu Qualified Multitenant Hoster Partner. </w:t>
      </w:r>
    </w:p>
    <w:bookmarkEnd w:id="17"/>
    <w:p w14:paraId="103EAA40" w14:textId="77777777" w:rsidR="000516CB" w:rsidRPr="00BA2331" w:rsidRDefault="000516CB" w:rsidP="000516CB">
      <w:pPr>
        <w:pStyle w:val="ProductList-Body"/>
      </w:pPr>
    </w:p>
    <w:p w14:paraId="4F160815" w14:textId="77777777" w:rsidR="000516CB" w:rsidRPr="00BA2331" w:rsidRDefault="000516CB" w:rsidP="000516CB">
      <w:pPr>
        <w:pStyle w:val="ProductList-ClauseHeading"/>
        <w:outlineLvl w:val="2"/>
      </w:pPr>
      <w:r>
        <w:t>Příloha 2 – Sady licencí na odběr</w:t>
      </w:r>
    </w:p>
    <w:p w14:paraId="1B40EC44" w14:textId="06058606" w:rsidR="000516CB" w:rsidRPr="00BA2331" w:rsidRDefault="000516CB" w:rsidP="000516CB">
      <w:pPr>
        <w:pStyle w:val="ProductList-Body"/>
      </w:pPr>
      <w:bookmarkStart w:id="18" w:name="_Hlk491697299"/>
      <w:r>
        <w:t xml:space="preserve">Byla aktualizována </w:t>
      </w:r>
      <w:hyperlink w:anchor="Attachment2" w:history="1">
        <w:r>
          <w:rPr>
            <w:rStyle w:val="Hyperlink"/>
          </w:rPr>
          <w:t>tabulka</w:t>
        </w:r>
      </w:hyperlink>
      <w:r>
        <w:t>, tak aby obsahovala řešení Microsoft 365 Business.</w:t>
      </w:r>
    </w:p>
    <w:bookmarkEnd w:id="15"/>
    <w:bookmarkEnd w:id="16"/>
    <w:bookmarkEnd w:id="18"/>
    <w:p w14:paraId="31BB8583" w14:textId="77777777" w:rsidR="000C4213" w:rsidRPr="00903BB7" w:rsidRDefault="005E1677"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682402"/>
      <w:bookmarkEnd w:id="9"/>
      <w:bookmarkEnd w:id="10"/>
      <w:bookmarkEnd w:id="11"/>
      <w:bookmarkEnd w:id="12"/>
      <w:bookmarkEnd w:id="13"/>
      <w:bookmarkEnd w:id="14"/>
      <w:r>
        <w:lastRenderedPageBreak/>
        <w:t>Obecné podmínky</w:t>
      </w:r>
      <w:bookmarkEnd w:id="19"/>
      <w:bookmarkEnd w:id="20"/>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682403"/>
      <w:bookmarkStart w:id="22" w:name="Definition"/>
      <w:r>
        <w:t>Definice</w:t>
      </w:r>
      <w:bookmarkEnd w:id="21"/>
    </w:p>
    <w:bookmarkEnd w:id="22"/>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1D364F44" w14:textId="77777777" w:rsidR="00554D7F" w:rsidRPr="0008458E" w:rsidRDefault="00554D7F" w:rsidP="00554D7F">
      <w:pPr>
        <w:pStyle w:val="ProductList-Body"/>
        <w:spacing w:after="120"/>
      </w:pPr>
      <w:r>
        <w:t xml:space="preserve">„Osobní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 </w:t>
      </w:r>
    </w:p>
    <w:p w14:paraId="478BA8DD" w14:textId="77777777" w:rsidR="00554D7F" w:rsidRPr="0008458E" w:rsidRDefault="00554D7F" w:rsidP="00554D7F">
      <w:pPr>
        <w:pStyle w:val="ProductList-Body"/>
        <w:spacing w:after="120"/>
      </w:pPr>
      <w:r>
        <w:t>„SL“ označuje licenci na odběr.</w:t>
      </w:r>
    </w:p>
    <w:p w14:paraId="53D9F2DC" w14:textId="77777777" w:rsidR="00554D7F" w:rsidRPr="0008458E" w:rsidRDefault="00554D7F" w:rsidP="00554D7F">
      <w:pPr>
        <w:pStyle w:val="ProductList-Body"/>
      </w:pPr>
      <w: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23" w:name="_Toc453946572"/>
      <w:bookmarkStart w:id="24" w:name="_Toc451949009"/>
      <w:bookmarkStart w:id="25" w:name="_Toc496682404"/>
      <w:r>
        <w:t>Aktualizace podmínek pro služby online</w:t>
      </w:r>
      <w:bookmarkEnd w:id="23"/>
      <w:bookmarkEnd w:id="24"/>
      <w:bookmarkEnd w:id="25"/>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23049FAF" w14:textId="77777777" w:rsidR="005E1677" w:rsidRDefault="005E1677" w:rsidP="005E1677">
      <w:pPr>
        <w:pStyle w:val="ProductList-SubSubSectionHeading"/>
        <w:outlineLvl w:val="1"/>
      </w:pPr>
      <w:bookmarkStart w:id="26" w:name="_Toc492329098"/>
      <w:bookmarkStart w:id="27" w:name="_Toc489605559"/>
      <w:bookmarkStart w:id="28" w:name="_Toc496682405"/>
      <w:bookmarkStart w:id="29" w:name="OnlineServicesChanges"/>
      <w:r>
        <w:t>Změny a dostupnost služeb online</w:t>
      </w:r>
      <w:bookmarkEnd w:id="26"/>
      <w:bookmarkEnd w:id="27"/>
      <w:bookmarkEnd w:id="28"/>
    </w:p>
    <w:bookmarkEnd w:id="29"/>
    <w:p w14:paraId="036EB8BF" w14:textId="77777777" w:rsidR="005E1677" w:rsidRDefault="005E1677" w:rsidP="005E1677">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w:t>
      </w:r>
      <w:r>
        <w:lastRenderedPageBreak/>
        <w:t xml:space="preserve">povinností v rozporu. Pokud společnost Microsoft ukončí služby online z právních důvodů, obdrží zákazníci kredit na jakoukoli předem zaplacenou částku, která by byla splatná po datu vypovězení. </w:t>
      </w:r>
    </w:p>
    <w:p w14:paraId="61CFDC33" w14:textId="77777777" w:rsidR="005E1677" w:rsidRDefault="005E1677" w:rsidP="00103924">
      <w:pPr>
        <w:pStyle w:val="ProductList-Body"/>
      </w:pPr>
    </w:p>
    <w:p w14:paraId="3A70F627" w14:textId="26CEAD02" w:rsidR="00103924" w:rsidRPr="00690C65" w:rsidRDefault="00103924" w:rsidP="00103924">
      <w:pPr>
        <w:pStyle w:val="ProductList-Body"/>
      </w:pPr>
      <w:r>
        <w:t xml:space="preserve">Dostupnost, funkce a jazykové verze jednotlivých služeb online se liší podle jednotlivých zemí. Zákazník nalezne informace o dostupnosti na webu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682406"/>
      <w:r>
        <w:t>Uchování dat</w:t>
      </w:r>
      <w:bookmarkEnd w:id="30"/>
    </w:p>
    <w:p w14:paraId="2EDABA46" w14:textId="77777777" w:rsidR="0057460C" w:rsidRPr="00747204" w:rsidRDefault="0057460C" w:rsidP="0057460C">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a služeb sítě LinkedIn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31" w:name="_Toc496682407"/>
      <w:r>
        <w:t>Užívání softwaru se službou online</w:t>
      </w:r>
      <w:bookmarkEnd w:id="31"/>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32" w:name="_Toc460240070"/>
      <w:bookmarkStart w:id="33" w:name="_Toc459970681"/>
      <w:bookmarkStart w:id="34" w:name="_Toc496682408"/>
      <w:bookmarkStart w:id="35" w:name="NonMicrosoftProducts"/>
      <w:r>
        <w:t>Produkty jiného subjektu než Microsoft</w:t>
      </w:r>
      <w:bookmarkEnd w:id="32"/>
      <w:bookmarkEnd w:id="33"/>
      <w:bookmarkEnd w:id="34"/>
    </w:p>
    <w:bookmarkEnd w:id="35"/>
    <w:p w14:paraId="35E3A25A" w14:textId="77777777" w:rsidR="0057460C" w:rsidRPr="00747204" w:rsidRDefault="0057460C" w:rsidP="0057460C">
      <w:pPr>
        <w:pStyle w:val="ProductList-Body"/>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6" w:name="_Toc496682409"/>
      <w:r>
        <w:t>Zásady přijatelného užívání</w:t>
      </w:r>
      <w:bookmarkEnd w:id="36"/>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554D7F" w:rsidRDefault="003C35CD" w:rsidP="003C35CD">
      <w:pPr>
        <w:pStyle w:val="ProductList-Body"/>
        <w:rPr>
          <w:sz w:val="14"/>
          <w:szCs w:val="18"/>
        </w:rPr>
      </w:pPr>
    </w:p>
    <w:p w14:paraId="238CEE0E" w14:textId="77777777" w:rsidR="003C35CD" w:rsidRPr="00690C65" w:rsidRDefault="003C35CD" w:rsidP="0057460C">
      <w:pPr>
        <w:pStyle w:val="ProductList-SubSubSectionHeading"/>
        <w:keepNext/>
        <w:outlineLvl w:val="1"/>
      </w:pPr>
      <w:bookmarkStart w:id="37" w:name="_Toc496682410"/>
      <w:r>
        <w:t>Technická omezení</w:t>
      </w:r>
      <w:bookmarkEnd w:id="37"/>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554D7F" w:rsidRDefault="00103924" w:rsidP="00103924">
      <w:pPr>
        <w:pStyle w:val="ProductList-Body"/>
        <w:rPr>
          <w:sz w:val="16"/>
          <w:szCs w:val="20"/>
        </w:rPr>
      </w:pPr>
    </w:p>
    <w:p w14:paraId="16D38071" w14:textId="77777777" w:rsidR="00AD5F09" w:rsidRPr="00690C65" w:rsidRDefault="00AD5F09" w:rsidP="00366C8E">
      <w:pPr>
        <w:pStyle w:val="ProductList-SubSubSectionHeading"/>
        <w:outlineLvl w:val="1"/>
      </w:pPr>
      <w:bookmarkStart w:id="38" w:name="_Toc496682411"/>
      <w:r>
        <w:t>Dodržování zákonů</w:t>
      </w:r>
      <w:bookmarkEnd w:id="38"/>
    </w:p>
    <w:p w14:paraId="64470FC7" w14:textId="77777777" w:rsidR="00554D7F" w:rsidRPr="0008458E" w:rsidRDefault="00554D7F" w:rsidP="00554D7F">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nebo údaje o podpoře zahrnují informace podléhající konkrétním zákonům či předpisům. Veškeré incidenty zabezpečení podléhají níže uvedeným podmínkám Oznámení incidentu zabezpečení.</w:t>
      </w:r>
    </w:p>
    <w:p w14:paraId="15353A2F" w14:textId="77777777" w:rsidR="00554D7F" w:rsidRPr="0008458E" w:rsidRDefault="00554D7F" w:rsidP="00554D7F">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a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6D56C61C" w14:textId="77777777" w:rsidR="003C35CD" w:rsidRPr="00554D7F" w:rsidRDefault="003C35CD" w:rsidP="003C35CD">
      <w:pPr>
        <w:pStyle w:val="ProductList-Body"/>
        <w:rPr>
          <w:sz w:val="16"/>
          <w:szCs w:val="20"/>
        </w:rPr>
      </w:pPr>
    </w:p>
    <w:p w14:paraId="4BD3C772" w14:textId="77777777" w:rsidR="00AF1ACE" w:rsidRPr="008931E9" w:rsidRDefault="00AF1ACE" w:rsidP="008931E9">
      <w:pPr>
        <w:pStyle w:val="ProductList-SubSubSectionHeading"/>
        <w:outlineLvl w:val="1"/>
      </w:pPr>
      <w:bookmarkStart w:id="39" w:name="_Toc496682412"/>
      <w:bookmarkStart w:id="40" w:name="ImportExportServices"/>
      <w:r w:rsidRPr="0008466A">
        <w:t>Služby importu/exportu</w:t>
      </w:r>
      <w:bookmarkEnd w:id="39"/>
    </w:p>
    <w:bookmarkEnd w:id="40"/>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554D7F" w:rsidRDefault="00AF1ACE"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41" w:name="_Toc496682413"/>
      <w:r>
        <w:t>Elektronická sdělení</w:t>
      </w:r>
      <w:bookmarkEnd w:id="41"/>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554D7F"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42" w:name="_Toc496682414"/>
      <w:r>
        <w:t>Změna přiřazení licence</w:t>
      </w:r>
      <w:bookmarkEnd w:id="42"/>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554D7F"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43" w:name="_Toc496682415"/>
      <w:r>
        <w:t>Součásti písem</w:t>
      </w:r>
      <w:bookmarkEnd w:id="43"/>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Pr="00554D7F" w:rsidRDefault="00AD5F09" w:rsidP="00AD5F09">
      <w:pPr>
        <w:pStyle w:val="ProductList-SubSubSectionHeading"/>
        <w:rPr>
          <w:sz w:val="16"/>
          <w:szCs w:val="20"/>
        </w:rPr>
      </w:pPr>
    </w:p>
    <w:p w14:paraId="1A0F0037" w14:textId="77777777" w:rsidR="003A20B5" w:rsidRPr="003C2FBE" w:rsidRDefault="003A20B5" w:rsidP="003A20B5">
      <w:pPr>
        <w:pStyle w:val="ProductList-SubSubSectionHeading"/>
        <w:outlineLvl w:val="1"/>
      </w:pPr>
      <w:bookmarkStart w:id="44" w:name="CompetitiveBenchmarking"/>
      <w:bookmarkStart w:id="45" w:name="_Toc459970689"/>
      <w:bookmarkStart w:id="46" w:name="_Toc496682416"/>
      <w:r>
        <w:t>Srovnávání s konkurencí</w:t>
      </w:r>
      <w:bookmarkEnd w:id="44"/>
      <w:bookmarkEnd w:id="45"/>
      <w:bookmarkEnd w:id="46"/>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554D7F" w:rsidRDefault="003A20B5"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7" w:name="_Toc496682417"/>
      <w:r>
        <w:t>Multiplexování</w:t>
      </w:r>
      <w:bookmarkEnd w:id="47"/>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81B9919" w14:textId="4151E2B3" w:rsidR="004D27A6" w:rsidRPr="00690C65" w:rsidRDefault="002D0269"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8" w:name="PrivacyandSecurityTerms"/>
      <w:bookmarkStart w:id="49" w:name="_Toc496682418"/>
      <w:r>
        <w:lastRenderedPageBreak/>
        <w:t>Podmínky ochrany osobních údajů a zabezpečení</w:t>
      </w:r>
      <w:bookmarkEnd w:id="48"/>
      <w:bookmarkEnd w:id="49"/>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50" w:name="_Toc496682419"/>
      <w:r w:rsidRPr="007354C3">
        <w:rPr>
          <w:lang w:val="cs-CZ"/>
        </w:rPr>
        <w:t>Obecné podmínky ochrany osobních údajů a zabezpečení</w:t>
      </w:r>
      <w:bookmarkEnd w:id="50"/>
    </w:p>
    <w:p w14:paraId="1BCD9F8B" w14:textId="77777777" w:rsidR="00407DFD" w:rsidRPr="006D2C33" w:rsidRDefault="00407DFD" w:rsidP="00407DFD">
      <w:pPr>
        <w:pStyle w:val="ProductList-SubSubSectionHeading"/>
        <w:outlineLvl w:val="2"/>
      </w:pPr>
      <w:bookmarkStart w:id="51" w:name="_Toc460240082"/>
      <w:bookmarkStart w:id="52" w:name="_Toc459970693"/>
      <w:bookmarkStart w:id="53" w:name="_Toc496682420"/>
      <w:r>
        <w:t>Rozsah</w:t>
      </w:r>
      <w:bookmarkEnd w:id="51"/>
      <w:bookmarkEnd w:id="52"/>
      <w:bookmarkEnd w:id="53"/>
    </w:p>
    <w:p w14:paraId="278F191D" w14:textId="77777777" w:rsidR="000516CB" w:rsidRPr="00BA2331" w:rsidRDefault="000516CB" w:rsidP="000516CB">
      <w:pPr>
        <w:pStyle w:val="ProductList-Body"/>
      </w:pPr>
      <w:r>
        <w:t xml:space="preserve">Podmínky uvedené v tomto oddíle se vztahují na všechny služby online s výjimkou služeb Bing Maps Enterprise Platform, Bing Maps Mobile Asset Management Platform, LinkedIn Sales Navigator, Microsoft Cognitive Services, Microsoft Azure Stack, Microsoft Genomics a Visual Studio Mobile Center, pro které platí podmínky ochrany osobních údajů a zabezpečení uvedené níže v příslušných </w:t>
      </w:r>
      <w:hyperlink w:anchor="_top"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4" w:name="_Toc496682421"/>
      <w:r>
        <w:t>Použití zákaznických dat</w:t>
      </w:r>
      <w:bookmarkEnd w:id="54"/>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4167905C" w14:textId="77777777" w:rsidR="00554D7F" w:rsidRPr="0008458E" w:rsidRDefault="00554D7F" w:rsidP="00554D7F">
      <w:pPr>
        <w:pStyle w:val="ProductList-SubSubSectionHeading"/>
        <w:outlineLvl w:val="2"/>
      </w:pPr>
      <w:bookmarkStart w:id="55" w:name="_Toc489605576"/>
      <w:bookmarkStart w:id="56" w:name="_Toc496682422"/>
      <w:bookmarkStart w:id="57" w:name="ProcessingofPersonalData"/>
      <w:r>
        <w:t>Zpracování osobních údajů</w:t>
      </w:r>
      <w:bookmarkEnd w:id="55"/>
      <w:bookmarkEnd w:id="56"/>
    </w:p>
    <w:bookmarkEnd w:id="57"/>
    <w:p w14:paraId="3D19E9D2" w14:textId="77777777" w:rsidR="00554D7F" w:rsidRPr="0008458E" w:rsidRDefault="00554D7F" w:rsidP="00554D7F">
      <w:pPr>
        <w:pStyle w:val="ProductList-Body"/>
      </w:pPr>
      <w:r>
        <w:t xml:space="preserve">Článek 28(1) obecného nařízení o zpracování osobních údajů Evropské unie vyžaduje dohodu mezi správcem a zpracovatelem, </w:t>
      </w:r>
      <w:r>
        <w:rPr>
          <w:rFonts w:cstheme="minorHAnsi"/>
          <w:szCs w:val="18"/>
        </w:rPr>
        <w:t>o tom, že zpracování údajů bude realizováno v souladu s technickými a organizačními opatřeními, která splňují požadavky obecného nařízení o zpracování osobních údajů a zajišťují ochranu práv datových subjektů</w:t>
      </w:r>
      <w:r>
        <w:t>. Podmínky obecného nařízení o zpracování osobních údajů v příloze 4 zajišťují splnění tohoto požadavku stranami. Podmínky obecného nařízení o zpracování osobních údajů jsou uspořádány následovně:</w:t>
      </w:r>
    </w:p>
    <w:p w14:paraId="262BF34F" w14:textId="77777777" w:rsidR="00554D7F" w:rsidRPr="0008458E" w:rsidRDefault="00554D7F" w:rsidP="00554D7F">
      <w:pPr>
        <w:pStyle w:val="ProductList-Body"/>
        <w:numPr>
          <w:ilvl w:val="0"/>
          <w:numId w:val="45"/>
        </w:numPr>
      </w:pPr>
      <w:r>
        <w:t xml:space="preserve">Oddíl C reprodukuje (s mírnými úpravami pro vyjasnění) příslušné smluvní podmínky vyžadované od správců a zpracovatelů články 28, 32 a 33 obecného nařízení o zpracování osobních údajů. </w:t>
      </w:r>
    </w:p>
    <w:p w14:paraId="7F21E541" w14:textId="77777777" w:rsidR="00554D7F" w:rsidRPr="0008458E" w:rsidRDefault="00554D7F" w:rsidP="00554D7F">
      <w:pPr>
        <w:pStyle w:val="ProductList-Body"/>
        <w:numPr>
          <w:ilvl w:val="0"/>
          <w:numId w:val="45"/>
        </w:numPr>
      </w:pPr>
      <w:r>
        <w:t>Příloha 1 uvádí podrobnější údaje o tom, co může zákazník očekávat od společnosti Microsoft, pokud jde o plnění těchto podmínek, spolu se závazkem společnosti Microsoft ohledně článků 30 a 34–36 obecného nařízení o zpracování osobních údajů.</w:t>
      </w:r>
    </w:p>
    <w:p w14:paraId="5264DA5C" w14:textId="77777777" w:rsidR="00554D7F" w:rsidRPr="0008458E" w:rsidRDefault="00554D7F" w:rsidP="00554D7F">
      <w:pPr>
        <w:pStyle w:val="ProductList-Body"/>
      </w:pPr>
      <w:r>
        <w:t xml:space="preserve">Společnost Microsoft se zavazuje plnit podmínky obecného nařízení o zpracování osobních údajů vůči všem zákazníkům s platností od 25. května 2018. </w:t>
      </w:r>
    </w:p>
    <w:p w14:paraId="0219DD0F" w14:textId="77777777" w:rsidR="00554D7F" w:rsidRPr="0008458E" w:rsidRDefault="00554D7F" w:rsidP="00554D7F">
      <w:pPr>
        <w:pStyle w:val="ProductList-Body"/>
      </w:pPr>
    </w:p>
    <w:p w14:paraId="35422F90" w14:textId="77777777" w:rsidR="00554D7F" w:rsidRPr="0008458E" w:rsidRDefault="00554D7F" w:rsidP="00554D7F">
      <w:pPr>
        <w:pStyle w:val="ProductList-SubSubSectionHeading"/>
        <w:outlineLvl w:val="2"/>
      </w:pPr>
      <w:bookmarkStart w:id="58" w:name="_Toc489605577"/>
      <w:bookmarkStart w:id="59" w:name="_Toc496682423"/>
      <w:r>
        <w:t>Použití údajů o podpoře</w:t>
      </w:r>
      <w:bookmarkEnd w:id="58"/>
      <w:bookmarkEnd w:id="59"/>
    </w:p>
    <w:p w14:paraId="47277A1C" w14:textId="77777777" w:rsidR="00554D7F" w:rsidRPr="0008458E" w:rsidRDefault="00554D7F" w:rsidP="00554D7F">
      <w:pPr>
        <w:pStyle w:val="ProductList-Body"/>
      </w:pPr>
      <w:r>
        <w:t>Údaje o podpoře budou používány pouze pro účely poskytnutí podpory zákazníkovi včetně účelů kompatibilních s poskytováním podpory, jako je řešení opakovaných problémů a vylepšení podpory nebo služeb online. Společnost Microsoft nebude tyto údaje data využívat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w:t>
      </w:r>
      <w:r>
        <w:rPr>
          <w:bCs/>
        </w:rPr>
        <w:t xml:space="preserve"> pro účely poskytování podpory zákazníkovi</w:t>
      </w:r>
      <w:r>
        <w:t>. Tento odstavec nemá vliv na práva společnosti Microsoft k softwaru nebo službám, které společnost Microsoft licencuje zákazníkovi.</w:t>
      </w:r>
    </w:p>
    <w:p w14:paraId="50846A00" w14:textId="77777777" w:rsidR="00554D7F" w:rsidRPr="0008458E" w:rsidRDefault="00554D7F" w:rsidP="00554D7F">
      <w:pPr>
        <w:pStyle w:val="ProductList-Body"/>
      </w:pPr>
    </w:p>
    <w:p w14:paraId="02E35613" w14:textId="77777777" w:rsidR="00554D7F" w:rsidRPr="0008458E" w:rsidRDefault="00554D7F" w:rsidP="00554D7F">
      <w:pPr>
        <w:pStyle w:val="ProductList-SubSubSectionHeading"/>
        <w:outlineLvl w:val="2"/>
      </w:pPr>
      <w:bookmarkStart w:id="60" w:name="_Toc487134014"/>
      <w:bookmarkStart w:id="61" w:name="_Toc489605578"/>
      <w:bookmarkStart w:id="62" w:name="_Toc496682424"/>
      <w:r>
        <w:t>Zveřejnění zákaznických dat</w:t>
      </w:r>
      <w:bookmarkEnd w:id="60"/>
      <w:r>
        <w:t xml:space="preserve"> and Support Data</w:t>
      </w:r>
      <w:bookmarkEnd w:id="61"/>
      <w:bookmarkEnd w:id="62"/>
    </w:p>
    <w:p w14:paraId="6669C2BC" w14:textId="77777777" w:rsidR="00554D7F" w:rsidRPr="0008458E" w:rsidRDefault="00554D7F" w:rsidP="00554D7F">
      <w:pPr>
        <w:pStyle w:val="ProductList-Body"/>
        <w:spacing w:after="120"/>
      </w:pPr>
      <w:r>
        <w:t xml:space="preserve">Společnost Microsoft zákaznická data ani údaje o podpoře nezveřejní mimo společnost Microsoft nebo jí ovládané dceřiné společnosti a afilace s následujícími výjimkami: (1) pokud o to nepožádá přímo zákazník, (2) podle popisu v podmínkách služeb online nebo (3) podle požadavků zákona. </w:t>
      </w:r>
    </w:p>
    <w:p w14:paraId="02608A1C" w14:textId="77777777" w:rsidR="00554D7F" w:rsidRPr="0008458E" w:rsidRDefault="00554D7F" w:rsidP="00554D7F">
      <w:pPr>
        <w:pStyle w:val="ProductList-Body"/>
        <w:spacing w:after="120"/>
      </w:pPr>
      <w:r>
        <w:t xml:space="preserve">Společnost Microsoft zpřístupní zákaznická data </w:t>
      </w:r>
      <w:bookmarkStart w:id="63" w:name="_Hlk486795797"/>
      <w:r>
        <w:t xml:space="preserve">nebo údaje o podpoře </w:t>
      </w:r>
      <w:bookmarkEnd w:id="63"/>
      <w:r>
        <w:t>pouze v případech, kdy ji k tomu donutí rozhodné právo. Pokud se na společnost Microsoft obrátí autorita pro vymáhání práva s požadavkem na zákaznická data nebo údaje o podpoře, společnost Microsoft se požadavek na vymáhání práva pokusí přesměrovat přímo na zákazníka. Pokud bude společnost Microsoft nucena zpřístupnit zákaznická data nebo údaje o podpoře autoritě pro vymáhání práva, o takovém zpřístupnění zákazníka ihned informuje a poskytne mu kopii tohoto požadavku, není-li takové upozornění v rozporu se zákonem.</w:t>
      </w:r>
    </w:p>
    <w:p w14:paraId="4C9EF630" w14:textId="77777777" w:rsidR="00554D7F" w:rsidRPr="0008458E" w:rsidRDefault="00554D7F" w:rsidP="00554D7F">
      <w:pPr>
        <w:pStyle w:val="ProductList-Body"/>
        <w:spacing w:after="120"/>
      </w:pPr>
      <w:r>
        <w:t>Po přijetí jiného požadavku třetí strany na zákaznická data nebo údaje o podpoře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09577B1E" w14:textId="77777777" w:rsidR="00554D7F" w:rsidRPr="0008458E" w:rsidRDefault="00554D7F" w:rsidP="00554D7F">
      <w:pPr>
        <w:pStyle w:val="ProductList-Body"/>
        <w:spacing w:after="120"/>
      </w:pPr>
      <w:r>
        <w:t xml:space="preserve">Společnost Microsoft neposkytne žádné třetí straně: (a) přímý, nepřímý, všeobecný ani volný přístup k zákaznickým datům nebo údajům o podpoře; (b) šifrovací klíče používané k zabezpečení zákaznických dat nebo možnost toto šifrování porušit; ani (c) přístup k zákaznickým datům nebo údajům o podpoře, pokud společnost Microsoft ví, že jsou data používána pro účely jiné než uvedené v požadavku třetí strany. </w:t>
      </w:r>
    </w:p>
    <w:p w14:paraId="7C1AD2AF" w14:textId="77777777" w:rsidR="00554D7F" w:rsidRPr="0008458E" w:rsidRDefault="00554D7F" w:rsidP="00554D7F">
      <w:pPr>
        <w:pStyle w:val="ProductList-Body"/>
      </w:pPr>
      <w:r>
        <w:t xml:space="preserve">V této souvislosti může společnost Microsoft poskytnout zákazníkovi základní kontaktní údaje třetí strany. </w:t>
      </w:r>
    </w:p>
    <w:p w14:paraId="2C118AE5" w14:textId="77777777" w:rsidR="00554D7F" w:rsidRPr="0008458E" w:rsidRDefault="00554D7F" w:rsidP="00554D7F">
      <w:pPr>
        <w:pStyle w:val="ProductList-Body"/>
      </w:pPr>
    </w:p>
    <w:p w14:paraId="380A4ED4" w14:textId="77777777" w:rsidR="00554D7F" w:rsidRPr="0008458E" w:rsidRDefault="00554D7F" w:rsidP="00554D7F">
      <w:pPr>
        <w:pStyle w:val="ProductList-SubSubSectionHeading"/>
        <w:outlineLvl w:val="2"/>
      </w:pPr>
      <w:bookmarkStart w:id="64" w:name="_Toc489605579"/>
      <w:bookmarkStart w:id="65" w:name="_Toc487134015"/>
      <w:bookmarkStart w:id="66" w:name="_Toc496682425"/>
      <w:r>
        <w:t>Vzdělávací instituce</w:t>
      </w:r>
      <w:bookmarkEnd w:id="64"/>
      <w:bookmarkEnd w:id="65"/>
      <w:bookmarkEnd w:id="66"/>
    </w:p>
    <w:p w14:paraId="7E7EFA79" w14:textId="77777777" w:rsidR="00554D7F" w:rsidRPr="0008458E" w:rsidRDefault="00554D7F" w:rsidP="00554D7F">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definovaný v zákaznických datech a údajích o podpoře, protože tyto pojmy byly definovány v rámci FERPA a implementujících nařízení a společnost Microsoft souhlasí, že bude dodržovat omezení a požadavky stanovené nařízením 34 CFR 99.33(a) pro oficiální školní subjekty.</w:t>
      </w:r>
    </w:p>
    <w:p w14:paraId="685BDD87" w14:textId="77777777" w:rsidR="00554D7F" w:rsidRPr="0008458E" w:rsidRDefault="00554D7F" w:rsidP="00554D7F">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nebo údajů o podpoře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67" w:name="_Toc489605580"/>
      <w:bookmarkStart w:id="68" w:name="_Toc487134016"/>
      <w:bookmarkStart w:id="69" w:name="_Toc496682426"/>
      <w:bookmarkStart w:id="70" w:name="HIPPA"/>
      <w:r>
        <w:t>Komerční spolupracovník HIPAA</w:t>
      </w:r>
      <w:bookmarkEnd w:id="67"/>
      <w:bookmarkEnd w:id="68"/>
      <w:bookmarkEnd w:id="69"/>
    </w:p>
    <w:bookmarkEnd w:id="70"/>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8"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5DED7D17" w14:textId="77777777" w:rsidR="00554D7F" w:rsidRPr="0008458E" w:rsidRDefault="00554D7F" w:rsidP="00554D7F">
      <w:pPr>
        <w:pStyle w:val="ProductList-SubSubSectionHeading"/>
        <w:outlineLvl w:val="2"/>
      </w:pPr>
      <w:bookmarkStart w:id="71" w:name="_Toc489605581"/>
      <w:bookmarkStart w:id="72" w:name="_Toc487134017"/>
      <w:bookmarkStart w:id="73" w:name="_Toc496682427"/>
      <w:r>
        <w:t>Zabezpečení</w:t>
      </w:r>
      <w:bookmarkEnd w:id="71"/>
      <w:bookmarkEnd w:id="72"/>
      <w:bookmarkEnd w:id="73"/>
    </w:p>
    <w:p w14:paraId="7AE4C9F2" w14:textId="77777777" w:rsidR="00554D7F" w:rsidRPr="0008458E" w:rsidRDefault="00554D7F" w:rsidP="00554D7F">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a údajů o podpoře před náhodnou ztrátou či změnou, neoprávněným nebo nezákonným přístupem, zveřejněním, změnou, ztrátou nebo zničením. </w:t>
      </w:r>
    </w:p>
    <w:p w14:paraId="36244D03" w14:textId="77777777" w:rsidR="00554D7F" w:rsidRPr="0008458E" w:rsidRDefault="00554D7F" w:rsidP="00554D7F">
      <w:pPr>
        <w:pStyle w:val="ProductList-Body"/>
      </w:pPr>
    </w:p>
    <w:p w14:paraId="29AB4EEC" w14:textId="77777777" w:rsidR="00554D7F" w:rsidRPr="0008458E" w:rsidRDefault="00554D7F" w:rsidP="00554D7F">
      <w:pPr>
        <w:pStyle w:val="ProductList-SubSubSectionHeading"/>
        <w:outlineLvl w:val="2"/>
      </w:pPr>
      <w:bookmarkStart w:id="74" w:name="_Toc489605582"/>
      <w:bookmarkStart w:id="75" w:name="_Toc487134018"/>
      <w:bookmarkStart w:id="76" w:name="_Toc496682428"/>
      <w:r>
        <w:t>Oznámení incidentu zabezpečení</w:t>
      </w:r>
      <w:bookmarkEnd w:id="74"/>
      <w:bookmarkEnd w:id="75"/>
      <w:bookmarkEnd w:id="76"/>
    </w:p>
    <w:p w14:paraId="2BFF7D9D" w14:textId="77777777" w:rsidR="00554D7F" w:rsidRPr="0008458E" w:rsidRDefault="00554D7F" w:rsidP="00554D7F">
      <w:pPr>
        <w:pStyle w:val="ProductList-Body"/>
        <w:spacing w:after="120"/>
      </w:pPr>
      <w:r>
        <w:t>Pokud společnost Microsoft zjistí jakýkoli nezákonný přístup k zákaznickým datům a údajům o podpoře uloženým ve vybavení společnosti Microsoft nebo v jejích zařízeních či neoprávněný přístup k takovému vybavení nebo zařízením, jehož výsledkem je ztráta, zveřejnění nebo změna zákaznických dat nebo údajů o podpoře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382CDA0" w14:textId="77777777" w:rsidR="00554D7F" w:rsidRPr="0008458E" w:rsidRDefault="00554D7F" w:rsidP="00554D7F">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4C172195" w14:textId="77777777" w:rsidR="00554D7F" w:rsidRPr="0008458E" w:rsidRDefault="00554D7F" w:rsidP="00554D7F">
      <w:pPr>
        <w:pStyle w:val="ProductList-Body"/>
      </w:pPr>
      <w:r>
        <w:t>Zákazník musí společnosti Microsoft ihned oznámit možnost zneužití svých účtů, ověřovacích údajů nebo všechny události narušení bezpečnosti ve vztahu ke službě online.</w:t>
      </w:r>
    </w:p>
    <w:p w14:paraId="2E701C49" w14:textId="77777777" w:rsidR="00554D7F" w:rsidRPr="0008458E" w:rsidRDefault="00554D7F" w:rsidP="00554D7F">
      <w:pPr>
        <w:pStyle w:val="ProductList-Body"/>
      </w:pPr>
    </w:p>
    <w:p w14:paraId="1DF9D71E" w14:textId="77777777" w:rsidR="00554D7F" w:rsidRPr="0008458E" w:rsidRDefault="00554D7F" w:rsidP="00554D7F">
      <w:pPr>
        <w:pStyle w:val="ProductList-SubSubSectionHeading"/>
        <w:outlineLvl w:val="2"/>
      </w:pPr>
      <w:bookmarkStart w:id="77" w:name="LocationofDataProcessing"/>
      <w:bookmarkStart w:id="78" w:name="_Toc489605583"/>
      <w:bookmarkStart w:id="79" w:name="_Toc487134019"/>
      <w:bookmarkStart w:id="80" w:name="_Toc496682429"/>
      <w:r>
        <w:t>Místo zpracování dat</w:t>
      </w:r>
      <w:bookmarkEnd w:id="77"/>
      <w:bookmarkEnd w:id="78"/>
      <w:bookmarkEnd w:id="79"/>
      <w:bookmarkEnd w:id="80"/>
    </w:p>
    <w:p w14:paraId="14BE4F07" w14:textId="77777777" w:rsidR="00554D7F" w:rsidRPr="0008458E" w:rsidRDefault="00554D7F" w:rsidP="00554D7F">
      <w:pPr>
        <w:pStyle w:val="ProductList-Body"/>
      </w:pPr>
      <w:r>
        <w:t xml:space="preserve">S výjimkou případů popsaných na jiném místě podmínek pro služby online zákaznická data nebo údaje o podpoře, které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nebo údajů o podpoře do libovolné země a k jejich uchování a zpracování pro účely poskytování služeb online. </w:t>
      </w:r>
    </w:p>
    <w:p w14:paraId="63EA6AB3" w14:textId="77777777" w:rsidR="00554D7F" w:rsidRPr="0008458E" w:rsidRDefault="00554D7F" w:rsidP="00554D7F">
      <w:pPr>
        <w:pStyle w:val="ProductList-Body"/>
      </w:pPr>
    </w:p>
    <w:p w14:paraId="330C46D8" w14:textId="77777777" w:rsidR="00554D7F" w:rsidRPr="0008458E" w:rsidRDefault="00554D7F" w:rsidP="00554D7F">
      <w:pPr>
        <w:pStyle w:val="ProductList-Body"/>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Při zahájení uplatňování obecného nařízení o zpracování osobních údajů zajistí společnost Microsoft, že převody osobních údajů do jiných zemí nebo mezinárodní organizace podléhají příslušným bezpečnostním opatřením podle popisu v článku 46 obecného nařízení o ochraně údajů a že jsou takové převody a zabezpečení zdokumentovány v souladu s článkem 30(2) nařízení. Kromě svých závazků v rámci standardních smluvních ustanovení a dalších modelových smluv je společnost Microsoft certifikována pro program EU-U.S. a Swiss-U.S. Privacy Shield Framework a z toho vyplývající závazky. Společnost Microsoft souhlasí, že zákazníka upozorní v případě určení, že již nadále neplní svou povinnost zajistit stejnou úroveň ochrany, jakou vyžadují zásady Privacy Shield.</w:t>
      </w:r>
    </w:p>
    <w:p w14:paraId="7906A2EF" w14:textId="77777777" w:rsidR="00554D7F" w:rsidRPr="0008458E" w:rsidRDefault="00554D7F" w:rsidP="00554D7F">
      <w:pPr>
        <w:pStyle w:val="ProductList-Body"/>
      </w:pPr>
    </w:p>
    <w:p w14:paraId="0EA59C32" w14:textId="77777777" w:rsidR="00554D7F" w:rsidRPr="0008458E" w:rsidRDefault="00554D7F" w:rsidP="00554D7F">
      <w:pPr>
        <w:pStyle w:val="ProductList-SubSubSectionHeading"/>
        <w:outlineLvl w:val="2"/>
      </w:pPr>
      <w:bookmarkStart w:id="81" w:name="_Toc489605584"/>
      <w:bookmarkStart w:id="82" w:name="_Toc487134020"/>
      <w:bookmarkStart w:id="83" w:name="_Toc496682430"/>
      <w:r>
        <w:t>Předběžné verze</w:t>
      </w:r>
      <w:bookmarkEnd w:id="81"/>
      <w:bookmarkEnd w:id="82"/>
      <w:bookmarkEnd w:id="83"/>
    </w:p>
    <w:p w14:paraId="0265D6E6" w14:textId="77777777" w:rsidR="00554D7F" w:rsidRPr="0008458E" w:rsidRDefault="00554D7F" w:rsidP="00554D7F">
      <w:pPr>
        <w:pStyle w:val="ProductList-Body"/>
      </w:pPr>
      <w:r>
        <w:t xml:space="preserve">Společnost Microsoft může nabídnout náhledové verze, betaverze a jiné předběžné funkce, umístění datových center a služby uvolněné před vydáním služeb („náhledy“) pro volitelné testování. Pokud není uvedeno jinak, (i) verze Preview využívají méně nebo odlišná opatření v oblasti </w:t>
      </w:r>
      <w:r>
        <w:lastRenderedPageBreak/>
        <w:t>soukromí a zabezpečení, než jsou běžně uvedeny ve službách online, (ii) verze Preview nejsou uváděny ve smlouvách SLA pro příslušné služby online a (iii) zákazník by neměl používat verze Preview ke zpracování osobních nebo jiných údajů, které podléhají vyšším požadavkům na soulad se smlouvou.</w:t>
      </w:r>
    </w:p>
    <w:p w14:paraId="17F1F9E4" w14:textId="77777777" w:rsidR="00554D7F" w:rsidRPr="0008458E" w:rsidRDefault="00554D7F" w:rsidP="00554D7F">
      <w:pPr>
        <w:pStyle w:val="ProductList-Body"/>
      </w:pPr>
    </w:p>
    <w:p w14:paraId="390C6C7C" w14:textId="77777777" w:rsidR="00554D7F" w:rsidRPr="0008458E" w:rsidRDefault="00554D7F" w:rsidP="00554D7F">
      <w:pPr>
        <w:pStyle w:val="ProductList-SubSubSectionHeading"/>
        <w:outlineLvl w:val="2"/>
      </w:pPr>
      <w:bookmarkStart w:id="84" w:name="_Toc489605585"/>
      <w:bookmarkStart w:id="85" w:name="_Toc487134021"/>
      <w:bookmarkStart w:id="86" w:name="_Toc496682431"/>
      <w:r>
        <w:t>Použití dodavatelů</w:t>
      </w:r>
      <w:bookmarkEnd w:id="84"/>
      <w:bookmarkEnd w:id="85"/>
      <w:bookmarkEnd w:id="86"/>
    </w:p>
    <w:p w14:paraId="2CAA948F" w14:textId="77777777" w:rsidR="00554D7F" w:rsidRPr="0008458E" w:rsidRDefault="00554D7F" w:rsidP="00554D7F">
      <w:pPr>
        <w:pStyle w:val="ProductList-Body"/>
      </w:pPr>
      <w:r>
        <w:t>Společnost Microsoft může najmout subdodavatele za účelem poskytování služeb jejím jménem. Tito subdodavatelé budou smět zákaznická data získat pouze za účelem poskytování služeb a zákaznické podpory,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a údaje o podpoře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87" w:name="_Toc496682432"/>
      <w:r>
        <w:t>Jak kontaktovat společnost Microsoft</w:t>
      </w:r>
      <w:bookmarkEnd w:id="87"/>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9"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2D026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88" w:name="DataProcessingTerms"/>
      <w:bookmarkStart w:id="89" w:name="_Toc496682433"/>
      <w:r w:rsidRPr="007354C3">
        <w:rPr>
          <w:lang w:val="cs-CZ"/>
        </w:rPr>
        <w:lastRenderedPageBreak/>
        <w:t>Podmínky zpracování dat</w:t>
      </w:r>
      <w:bookmarkEnd w:id="88"/>
      <w:bookmarkEnd w:id="89"/>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90" w:name="DPTOnlineServicesTable"/>
            <w:r w:rsidRPr="00D91EFE">
              <w:rPr>
                <w:color w:val="FFFFFF" w:themeColor="background1"/>
                <w:sz w:val="16"/>
                <w:szCs w:val="16"/>
              </w:rPr>
              <w:t>Služby online</w:t>
            </w:r>
          </w:p>
        </w:tc>
      </w:tr>
      <w:tr w:rsidR="000516CB" w:rsidRPr="00D91EFE" w14:paraId="0B64CFA9" w14:textId="77777777" w:rsidTr="00474839">
        <w:tc>
          <w:tcPr>
            <w:tcW w:w="2610" w:type="dxa"/>
            <w:vAlign w:val="center"/>
          </w:tcPr>
          <w:p w14:paraId="02490C5B" w14:textId="4ED4F425" w:rsidR="000516CB" w:rsidRPr="00D91EFE" w:rsidRDefault="000516CB" w:rsidP="000516CB">
            <w:pPr>
              <w:pStyle w:val="ProductList-Body"/>
              <w:rPr>
                <w:sz w:val="16"/>
                <w:szCs w:val="16"/>
              </w:rPr>
            </w:pPr>
            <w:bookmarkStart w:id="91" w:name="MicrosoftDynamicsOnlineServices"/>
            <w:bookmarkEnd w:id="90"/>
            <w:r>
              <w:rPr>
                <w:sz w:val="16"/>
                <w:szCs w:val="16"/>
              </w:rPr>
              <w:t>Microsoft Dynamics 365 Core Services</w:t>
            </w:r>
          </w:p>
        </w:tc>
        <w:tc>
          <w:tcPr>
            <w:tcW w:w="8190" w:type="dxa"/>
          </w:tcPr>
          <w:p w14:paraId="476BBE00" w14:textId="534D15A6" w:rsidR="000516CB" w:rsidRPr="00D91EFE" w:rsidRDefault="000516CB" w:rsidP="000516CB">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Služby Microsoft Dynamics 365 Core Services nezahrnují (1) služby Microsoft Dynamics 365 for Finance and Operations (edice Enterprise a Business), Microsoft Dynamics 365 for Retail, Microsoft Dynamics 365 for Talent, Microsoft Dynamics 365 for Talent: Attract, Microsoft Dynamics 365 for Talent: Onboard; (2) Microsoft Dynamics 365 Services pro podporovaná zařízení nebo software, který mimo jiné zahrnuje služby Microsoft Dynamics 365 pro aplikace, tablety anebo telefony; (3) službu LinkedIn Sales Navigator; nebo (4) jakoukoli další samostatně nabízenou službu zpřístupněnou společně nebo ve spojení s produktem Microsoft Dynamics 365 Core Services, kromě případů výslovně definovaných v licenčních podmínkách pro odpovídající službu.</w:t>
            </w:r>
          </w:p>
        </w:tc>
      </w:tr>
      <w:bookmarkEnd w:id="91"/>
      <w:tr w:rsidR="00554D7F" w:rsidRPr="00D91EFE" w14:paraId="6647E36F" w14:textId="77777777" w:rsidTr="00474839">
        <w:tc>
          <w:tcPr>
            <w:tcW w:w="2610" w:type="dxa"/>
            <w:vAlign w:val="center"/>
          </w:tcPr>
          <w:p w14:paraId="357F3FB7" w14:textId="75E40798" w:rsidR="00554D7F" w:rsidRPr="00D91EFE" w:rsidRDefault="00554D7F" w:rsidP="00554D7F">
            <w:pPr>
              <w:pStyle w:val="ProductList-Body"/>
              <w:rPr>
                <w:sz w:val="16"/>
                <w:szCs w:val="16"/>
              </w:rPr>
            </w:pPr>
            <w:r>
              <w:rPr>
                <w:sz w:val="16"/>
                <w:szCs w:val="16"/>
              </w:rPr>
              <w:t>Služby Office 365</w:t>
            </w:r>
          </w:p>
        </w:tc>
        <w:tc>
          <w:tcPr>
            <w:tcW w:w="8190" w:type="dxa"/>
          </w:tcPr>
          <w:p w14:paraId="6DBC2798" w14:textId="683F91F6"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554D7F" w:rsidRPr="00D91EFE" w14:paraId="44A51932" w14:textId="77777777" w:rsidTr="00474839">
        <w:tc>
          <w:tcPr>
            <w:tcW w:w="2610" w:type="dxa"/>
            <w:vAlign w:val="center"/>
          </w:tcPr>
          <w:p w14:paraId="6EED04D8" w14:textId="59D8B6A6" w:rsidR="00554D7F" w:rsidRPr="00D91EFE" w:rsidRDefault="00554D7F" w:rsidP="00554D7F">
            <w:pPr>
              <w:pStyle w:val="ProductList-Body"/>
              <w:rPr>
                <w:sz w:val="16"/>
                <w:szCs w:val="16"/>
              </w:rPr>
            </w:pPr>
            <w:bookmarkStart w:id="92" w:name="MicrosoftAzureCoreServices"/>
            <w:r>
              <w:rPr>
                <w:sz w:val="16"/>
                <w:szCs w:val="16"/>
              </w:rPr>
              <w:t>Služby Microsoft Azure Core</w:t>
            </w:r>
          </w:p>
        </w:tc>
        <w:tc>
          <w:tcPr>
            <w:tcW w:w="8190" w:type="dxa"/>
          </w:tcPr>
          <w:p w14:paraId="15DFC569" w14:textId="685A4D68" w:rsidR="00554D7F" w:rsidRPr="00D91EFE" w:rsidRDefault="00554D7F" w:rsidP="00554D7F">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(dříve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92"/>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lastRenderedPageBreak/>
              <w:t>Microsoft Business Application Platform Core Services</w:t>
            </w:r>
          </w:p>
        </w:tc>
        <w:tc>
          <w:tcPr>
            <w:tcW w:w="8190" w:type="dxa"/>
          </w:tcPr>
          <w:p w14:paraId="24AA0585" w14:textId="545C14D5"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93" w:name="DataProcessingTerms_DataatRest"/>
      <w:bookmarkStart w:id="94" w:name="_Toc457466419"/>
      <w:bookmarkStart w:id="95" w:name="_Toc453946599"/>
      <w:bookmarkStart w:id="96" w:name="_Toc496682434"/>
      <w:r>
        <w:t>Umístění pro uchování neaktivních zákaznických dat</w:t>
      </w:r>
      <w:bookmarkEnd w:id="93"/>
      <w:bookmarkEnd w:id="94"/>
      <w:bookmarkEnd w:id="95"/>
      <w:bookmarkEnd w:id="96"/>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150287D8" w14:textId="012FC6EE" w:rsidR="00495D36" w:rsidRDefault="005500C7" w:rsidP="00495D36">
      <w:pPr>
        <w:pStyle w:val="ProductList-Body"/>
        <w:keepNext/>
        <w:numPr>
          <w:ilvl w:val="0"/>
          <w:numId w:val="6"/>
        </w:numPr>
        <w:ind w:left="450" w:hanging="270"/>
      </w:pPr>
      <w:r>
        <w:rPr>
          <w:b/>
        </w:rPr>
        <w:t xml:space="preserve">Služby Office 365. </w:t>
      </w:r>
      <w:r>
        <w:t>Pokud zákazník poskytuje svého klienta v Austrálii, Kanadě, Evropské unii,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495D36">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72700A" w14:textId="77777777" w:rsidR="00554D7F" w:rsidRPr="0008458E" w:rsidRDefault="00554D7F" w:rsidP="00554D7F">
      <w:pPr>
        <w:pStyle w:val="ProductList-Body"/>
        <w:numPr>
          <w:ilvl w:val="0"/>
          <w:numId w:val="6"/>
        </w:numPr>
        <w:ind w:left="450" w:hanging="270"/>
      </w:pPr>
      <w:r>
        <w:rPr>
          <w:b/>
        </w:rPr>
        <w:t>Microsoft Business Application Platform Core Services</w:t>
      </w:r>
      <w:r w:rsidRPr="008E70BA">
        <w:rPr>
          <w:b/>
          <w:bCs/>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FAE2485" w14:textId="77777777" w:rsidR="00AA2166" w:rsidRPr="00B5721D" w:rsidRDefault="00AA2166" w:rsidP="00AA2166">
      <w:pPr>
        <w:pStyle w:val="ProductList-Body"/>
        <w:numPr>
          <w:ilvl w:val="0"/>
          <w:numId w:val="6"/>
        </w:numPr>
        <w:ind w:left="461" w:hanging="274"/>
        <w:rPr>
          <w:b/>
        </w:rPr>
      </w:pPr>
      <w:r>
        <w:rPr>
          <w:b/>
        </w:rPr>
        <w:t>Služba Microsoft Cloud App Security</w:t>
      </w:r>
      <w:r w:rsidRPr="009012F1">
        <w:rPr>
          <w:b/>
          <w:bCs/>
        </w:rPr>
        <w:t>.</w:t>
      </w:r>
      <w:r>
        <w:t xml:space="preserve"> Společnost Microsoft bude neaktivní zákaznická data uchovávat ve Spojených státech amerických.</w:t>
      </w:r>
    </w:p>
    <w:p w14:paraId="054892F1" w14:textId="1647F7A5" w:rsidR="00277EEB" w:rsidRPr="004E78BB" w:rsidRDefault="005500C7" w:rsidP="00277EEB">
      <w:pPr>
        <w:pStyle w:val="ProductList-Body"/>
        <w:numPr>
          <w:ilvl w:val="0"/>
          <w:numId w:val="6"/>
        </w:numPr>
        <w:spacing w:after="120"/>
        <w:ind w:left="450" w:hanging="270"/>
      </w:pPr>
      <w:r>
        <w:rPr>
          <w:b/>
        </w:rPr>
        <w:t>Microsoft Dynamics 365 Core Services</w:t>
      </w:r>
      <w:r w:rsidRPr="00451770">
        <w:rPr>
          <w:b/>
          <w:bCs/>
        </w:rPr>
        <w:t>.</w:t>
      </w:r>
      <w:r>
        <w:t xml:space="preserve"> S výjimkou služby Microsoft Social Engagement a pouze u entit řízených produktem Microsoft Dynamics 365 Core Services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r w:rsidR="00277EEB">
        <w:t>.</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97" w:name="DataProcessingTerms_Privacy"/>
      <w:bookmarkStart w:id="98" w:name="_Toc449618397"/>
      <w:bookmarkStart w:id="99" w:name="_Toc445967464"/>
      <w:bookmarkStart w:id="100" w:name="_Toc496682435"/>
      <w:r>
        <w:t>Soukromí</w:t>
      </w:r>
      <w:bookmarkEnd w:id="97"/>
      <w:bookmarkEnd w:id="98"/>
      <w:bookmarkEnd w:id="99"/>
      <w:bookmarkEnd w:id="100"/>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101" w:name="SubcontractorTransfer"/>
      <w:r>
        <w:rPr>
          <w:b/>
        </w:rPr>
        <w:t>Předávání subdodavatelům</w:t>
      </w:r>
      <w:bookmarkEnd w:id="101"/>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102" w:name="_Toc496682436"/>
      <w:r>
        <w:lastRenderedPageBreak/>
        <w:t>Další podmínky pro Evropu</w:t>
      </w:r>
      <w:bookmarkEnd w:id="102"/>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103" w:name="_Toc496682437"/>
      <w:r>
        <w:t>Zabezpečení</w:t>
      </w:r>
      <w:bookmarkEnd w:id="103"/>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lastRenderedPageBreak/>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104" w:name="DataProcessingTerms_OLSInfoSecurityPolic"/>
      <w:bookmarkStart w:id="105" w:name="DataProcessingTerms_SecurityPolicy"/>
      <w:r>
        <w:rPr>
          <w:b/>
          <w:color w:val="00188F"/>
        </w:rPr>
        <w:t>Zásady zabezpečení informací služeb online</w:t>
      </w:r>
    </w:p>
    <w:bookmarkEnd w:id="104"/>
    <w:bookmarkEnd w:id="105"/>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554D7F" w:rsidRPr="00C62FB6" w14:paraId="5586E790" w14:textId="77777777" w:rsidTr="00E01386">
        <w:trPr>
          <w:trHeight w:val="288"/>
        </w:trPr>
        <w:tc>
          <w:tcPr>
            <w:tcW w:w="2880" w:type="dxa"/>
            <w:vAlign w:val="center"/>
          </w:tcPr>
          <w:p w14:paraId="196D98E7" w14:textId="605B1C9D" w:rsidR="00554D7F" w:rsidRDefault="00554D7F" w:rsidP="00554D7F">
            <w:pPr>
              <w:pStyle w:val="ProductList-Body"/>
              <w:rPr>
                <w:sz w:val="16"/>
                <w:szCs w:val="16"/>
              </w:rPr>
            </w:pPr>
            <w:r>
              <w:rPr>
                <w:sz w:val="16"/>
                <w:szCs w:val="16"/>
              </w:rPr>
              <w:t>Služba Microsoft Cloud App Security</w:t>
            </w:r>
          </w:p>
        </w:tc>
        <w:tc>
          <w:tcPr>
            <w:tcW w:w="1584" w:type="dxa"/>
            <w:vAlign w:val="center"/>
          </w:tcPr>
          <w:p w14:paraId="1C8F922A" w14:textId="2CF9DDA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191F6E35"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0578C05B"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C6A49F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6D8B55" w14:textId="656AE747" w:rsidR="00554D7F"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29B4E856" w14:textId="77777777" w:rsidTr="00E01386">
        <w:trPr>
          <w:trHeight w:val="288"/>
        </w:trPr>
        <w:tc>
          <w:tcPr>
            <w:tcW w:w="2880" w:type="dxa"/>
            <w:vAlign w:val="center"/>
          </w:tcPr>
          <w:p w14:paraId="63EDB3CB" w14:textId="5A140E37" w:rsidR="00554D7F" w:rsidRPr="005F68CF" w:rsidRDefault="00554D7F" w:rsidP="00554D7F">
            <w:pPr>
              <w:pStyle w:val="ProductList-Body"/>
              <w:rPr>
                <w:sz w:val="16"/>
              </w:rPr>
            </w:pPr>
            <w:r>
              <w:rPr>
                <w:sz w:val="16"/>
                <w:szCs w:val="16"/>
              </w:rPr>
              <w:t>Microsoft Graph</w:t>
            </w:r>
          </w:p>
        </w:tc>
        <w:tc>
          <w:tcPr>
            <w:tcW w:w="1584" w:type="dxa"/>
            <w:vAlign w:val="center"/>
          </w:tcPr>
          <w:p w14:paraId="31176F81" w14:textId="0E7CB5A5"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B1D82E6" w14:textId="01FE7597"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633A5FE" w14:textId="6E9783C8"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673E59A" w14:textId="4732C915" w:rsidR="00554D7F" w:rsidRPr="005F68CF" w:rsidRDefault="00554D7F" w:rsidP="00554D7F">
            <w:pPr>
              <w:pStyle w:val="ProductList-Body"/>
              <w:rPr>
                <w:color w:val="000000" w:themeColor="text1"/>
                <w:sz w:val="16"/>
              </w:rPr>
            </w:pPr>
            <w:r>
              <w:rPr>
                <w:color w:val="000000" w:themeColor="text1"/>
                <w:sz w:val="16"/>
                <w:szCs w:val="16"/>
              </w:rPr>
              <w:t>Ne</w:t>
            </w:r>
          </w:p>
        </w:tc>
        <w:tc>
          <w:tcPr>
            <w:tcW w:w="1584" w:type="dxa"/>
            <w:vAlign w:val="center"/>
          </w:tcPr>
          <w:p w14:paraId="073C271B" w14:textId="2ED34153" w:rsidR="00554D7F" w:rsidRPr="005F68CF" w:rsidRDefault="00554D7F" w:rsidP="00554D7F">
            <w:pPr>
              <w:pStyle w:val="ProductList-Body"/>
              <w:rPr>
                <w:color w:val="000000" w:themeColor="text1"/>
                <w:sz w:val="16"/>
              </w:rPr>
            </w:pPr>
            <w:r>
              <w:rPr>
                <w:color w:val="000000" w:themeColor="text1"/>
                <w:sz w:val="16"/>
                <w:szCs w:val="16"/>
              </w:rPr>
              <w:t>Ne</w:t>
            </w:r>
          </w:p>
        </w:tc>
      </w:tr>
      <w:tr w:rsidR="00554D7F" w:rsidRPr="00C62FB6" w14:paraId="4FFC5C65" w14:textId="77777777" w:rsidTr="00E01386">
        <w:trPr>
          <w:trHeight w:val="288"/>
        </w:trPr>
        <w:tc>
          <w:tcPr>
            <w:tcW w:w="2880" w:type="dxa"/>
            <w:vAlign w:val="center"/>
          </w:tcPr>
          <w:p w14:paraId="1C42078E" w14:textId="6AF18B07" w:rsidR="00554D7F" w:rsidRPr="00231971" w:rsidRDefault="00554D7F" w:rsidP="00554D7F">
            <w:pPr>
              <w:pStyle w:val="ProductList-Body"/>
              <w:rPr>
                <w:sz w:val="16"/>
                <w:szCs w:val="16"/>
              </w:rPr>
            </w:pPr>
            <w:r>
              <w:rPr>
                <w:sz w:val="16"/>
                <w:szCs w:val="16"/>
              </w:rPr>
              <w:t>Online služby Microsoft Intune</w:t>
            </w:r>
          </w:p>
        </w:tc>
        <w:tc>
          <w:tcPr>
            <w:tcW w:w="1584" w:type="dxa"/>
            <w:vAlign w:val="center"/>
          </w:tcPr>
          <w:p w14:paraId="2C28A409" w14:textId="03BE823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4B7FBBD5"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3BC6D94C"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2F3BA3D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0AAB55C" w14:textId="09795C62" w:rsidR="00554D7F" w:rsidRPr="00231971"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672D28A5" w14:textId="77777777" w:rsidTr="00E01386">
        <w:trPr>
          <w:trHeight w:val="288"/>
        </w:trPr>
        <w:tc>
          <w:tcPr>
            <w:tcW w:w="2880" w:type="dxa"/>
            <w:vAlign w:val="center"/>
          </w:tcPr>
          <w:p w14:paraId="78EA85B9" w14:textId="0FD9E02A" w:rsidR="00554D7F" w:rsidRDefault="00554D7F" w:rsidP="00554D7F">
            <w:pPr>
              <w:pStyle w:val="ProductList-Body"/>
              <w:rPr>
                <w:sz w:val="16"/>
                <w:szCs w:val="16"/>
              </w:rPr>
            </w:pPr>
            <w:r>
              <w:rPr>
                <w:sz w:val="16"/>
                <w:szCs w:val="16"/>
              </w:rPr>
              <w:t>Microsoft Business Application Platform Core Services</w:t>
            </w:r>
          </w:p>
        </w:tc>
        <w:tc>
          <w:tcPr>
            <w:tcW w:w="1584" w:type="dxa"/>
            <w:vAlign w:val="center"/>
          </w:tcPr>
          <w:p w14:paraId="58190B28" w14:textId="34796674"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53CDEE99" w14:textId="305C36A6"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E474118" w14:textId="5CA9553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990392" w14:textId="67373A2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3F2AC750" w14:textId="4CBEF130" w:rsidR="00554D7F" w:rsidRDefault="00554D7F" w:rsidP="00554D7F">
            <w:pPr>
              <w:pStyle w:val="ProductList-Body"/>
              <w:rPr>
                <w:color w:val="000000" w:themeColor="text1"/>
                <w:sz w:val="16"/>
                <w:szCs w:val="16"/>
              </w:rPr>
            </w:pPr>
            <w:r>
              <w:rPr>
                <w:color w:val="000000" w:themeColor="text1"/>
                <w:sz w:val="16"/>
                <w:szCs w:val="16"/>
              </w:rPr>
              <w:t>Ano</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2D026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496682438"/>
      <w:r>
        <w:lastRenderedPageBreak/>
        <w:t>Podmínky specifické pro službu online</w:t>
      </w:r>
      <w:bookmarkEnd w:id="106"/>
      <w:bookmarkEnd w:id="107"/>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8" w:name="_Toc496682439"/>
      <w:bookmarkStart w:id="109" w:name="MicrosoftAzureServices"/>
      <w:r w:rsidRPr="007354C3">
        <w:rPr>
          <w:lang w:val="cs-CZ"/>
        </w:rPr>
        <w:t>Služby Microsoft Azure</w:t>
      </w:r>
      <w:bookmarkEnd w:id="108"/>
    </w:p>
    <w:bookmarkEnd w:id="109"/>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4"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6" w:history="1">
        <w:r w:rsidR="009B62D9">
          <w:rPr>
            <w:rStyle w:val="Hyperlink"/>
          </w:rPr>
          <w:t>http://azure.microsoft.com/en-us/support/legal/store-terms/</w:t>
        </w:r>
      </w:hyperlink>
      <w:hyperlink r:id="rId37" w:history="1"/>
      <w:r>
        <w:t>.</w:t>
      </w:r>
    </w:p>
    <w:p w14:paraId="0C968FAB" w14:textId="5360499C" w:rsidR="009A4066" w:rsidRDefault="009A4066" w:rsidP="00272578">
      <w:pPr>
        <w:pStyle w:val="ProductList-Body"/>
      </w:pPr>
    </w:p>
    <w:p w14:paraId="2CD52713" w14:textId="77777777" w:rsidR="0057460C" w:rsidRPr="00747204" w:rsidRDefault="0057460C" w:rsidP="0057460C">
      <w:pPr>
        <w:pStyle w:val="ProductList-Offering2Heading"/>
        <w:outlineLvl w:val="2"/>
      </w:pPr>
      <w:bookmarkStart w:id="110" w:name="MicrosoftTranslator"/>
      <w:r w:rsidRPr="0057460C">
        <w:rPr>
          <w:lang w:val="cs-CZ"/>
        </w:rPr>
        <w:tab/>
      </w:r>
      <w:bookmarkStart w:id="111" w:name="_Toc484158292"/>
      <w:bookmarkStart w:id="112" w:name="_Toc496682440"/>
      <w:r>
        <w:t>Microsoft Azure Stack</w:t>
      </w:r>
      <w:bookmarkEnd w:id="111"/>
      <w:bookmarkEnd w:id="112"/>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8"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2D0269"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1B1E6D9" w14:textId="076EC58A" w:rsidR="00114032" w:rsidRPr="00114032" w:rsidRDefault="00114032" w:rsidP="00114032">
      <w:pPr>
        <w:pStyle w:val="ProductList-Offering2Heading"/>
        <w:outlineLvl w:val="2"/>
        <w:rPr>
          <w:lang w:val="cs-CZ"/>
        </w:rPr>
      </w:pPr>
      <w:bookmarkStart w:id="113" w:name="MicrosoftCognitiveServices"/>
      <w:r w:rsidRPr="00114032">
        <w:rPr>
          <w:lang w:val="cs-CZ"/>
        </w:rPr>
        <w:tab/>
      </w:r>
      <w:bookmarkStart w:id="114" w:name="_Toc468350407"/>
      <w:bookmarkStart w:id="115" w:name="_Toc496682441"/>
      <w:r w:rsidRPr="00114032">
        <w:rPr>
          <w:lang w:val="cs-CZ"/>
        </w:rPr>
        <w:t xml:space="preserve">Kognitivní služby společnosti </w:t>
      </w:r>
      <w:bookmarkStart w:id="116" w:name="_Toc465426838"/>
      <w:r w:rsidRPr="00114032">
        <w:rPr>
          <w:lang w:val="cs-CZ"/>
        </w:rPr>
        <w:t>Microsoft</w:t>
      </w:r>
      <w:bookmarkEnd w:id="114"/>
      <w:bookmarkEnd w:id="115"/>
      <w:bookmarkEnd w:id="116"/>
    </w:p>
    <w:bookmarkEnd w:id="110"/>
    <w:bookmarkEnd w:id="113"/>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9"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61C80A1D" w14:textId="77777777" w:rsidR="00554D7F" w:rsidRPr="0008458E" w:rsidRDefault="00554D7F" w:rsidP="00554D7F">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w:t>
      </w:r>
      <w:r>
        <w:lastRenderedPageBreak/>
        <w:t xml:space="preserve">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4533B440" w:rsidR="00114032" w:rsidRDefault="00114032" w:rsidP="00114032">
      <w:pPr>
        <w:pStyle w:val="ProductList-Body"/>
      </w:pPr>
      <w:r>
        <w:t>Na kognitivní služby se vztahují pouze následující oddíly obecných podmínek ochrany osobních údajů a zabezpečení: Místo zpracování dat, předběžné verze, využívání subdodavatelů, jak kontaktovat společnost Microsoft</w:t>
      </w:r>
      <w:r w:rsidR="00277EEB">
        <w:t>.</w:t>
      </w:r>
      <w:r>
        <w:t xml:space="preserve">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40"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39476812" w14:textId="77777777" w:rsidR="000516CB" w:rsidRPr="00BA2331" w:rsidRDefault="000516CB" w:rsidP="000516CB">
      <w:pPr>
        <w:pStyle w:val="ProductList-ClauseHeading"/>
      </w:pPr>
      <w:r>
        <w:t>Omezení rozhraní API služby Bing pro užívání výstupu služeb zákazníkem</w:t>
      </w:r>
    </w:p>
    <w:p w14:paraId="037058BA" w14:textId="77777777" w:rsidR="000516CB" w:rsidRPr="00BA2331" w:rsidRDefault="000516CB" w:rsidP="000516CB">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4CA567B1" w14:textId="77777777" w:rsidR="000516CB" w:rsidRPr="00BA2331" w:rsidRDefault="000516CB" w:rsidP="000516CB">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službu vlastního vyhledávání vyhledávače Bing a funkce automatického navrhování služby Bing (souhrnné označení „rozhraní API vyhledávání“), které jsou k dispozici zde: </w:t>
      </w:r>
      <w:hyperlink r:id="rId41"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2D0269"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17" w:name="_Toc494738672"/>
      <w:bookmarkStart w:id="118" w:name="_Toc49668244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r w:rsidRPr="000516CB">
        <w:rPr>
          <w:lang w:val="cs-CZ"/>
        </w:rPr>
        <w:t>Služba Microsoft Genomics</w:t>
      </w:r>
      <w:bookmarkEnd w:id="117"/>
      <w:bookmarkEnd w:id="118"/>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42"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lastRenderedPageBreak/>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2D0269"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77777777" w:rsidR="000516CB" w:rsidRPr="00BA2331" w:rsidRDefault="000516CB" w:rsidP="000516CB">
      <w:pPr>
        <w:pStyle w:val="ProductList-Offering2Heading"/>
        <w:outlineLvl w:val="2"/>
      </w:pPr>
      <w:r>
        <w:tab/>
      </w:r>
      <w:bookmarkStart w:id="126" w:name="_Toc494738673"/>
      <w:bookmarkStart w:id="127" w:name="_Toc496682443"/>
      <w:r>
        <w:t>Služba Visual Studio Mobile Center</w:t>
      </w:r>
      <w:bookmarkEnd w:id="126"/>
      <w:bookmarkEnd w:id="127"/>
    </w:p>
    <w:p w14:paraId="25D0EC22" w14:textId="77777777" w:rsidR="000516CB" w:rsidRPr="00BA2331" w:rsidRDefault="000516CB" w:rsidP="000516CB">
      <w:pPr>
        <w:pStyle w:val="ProductList-ClauseHeading"/>
      </w:pPr>
      <w:r>
        <w:t>Podmínky ochrany osobních údajů a zabezpečení pro službu Visual Studio Mobile Center Test</w:t>
      </w:r>
    </w:p>
    <w:p w14:paraId="5AFF8880" w14:textId="77777777" w:rsidR="000516CB" w:rsidRPr="00BA2331" w:rsidRDefault="000516CB" w:rsidP="000516CB">
      <w:pPr>
        <w:pStyle w:val="ProductList-Body"/>
      </w:pPr>
      <w:r>
        <w:t>Prohlášení o ochraně osobních údajů uvedené na adrese https://aka.ms/mctestprivacypolicy se vztahuje na užívání služby Visual Studio Mobile Center Test zákazníkem. Zákazník nesmí službu Visual Studio Mobile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77777777" w:rsidR="000516CB" w:rsidRPr="00BA2331" w:rsidRDefault="000516CB" w:rsidP="000516CB">
      <w:pPr>
        <w:pStyle w:val="ProductList-Body"/>
      </w:pPr>
      <w:r>
        <w:t>Zákazník smí ke službě Visual Studio Mobile Center přistupovat a užívat ji pouze k vývoji a testování zákaznických aplikací. K virtuálnímu počítači poskytovanému službou Visual Studio Mobile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77777777" w:rsidR="000516CB" w:rsidRPr="00BA2331" w:rsidRDefault="000516CB" w:rsidP="000516CB">
      <w:pPr>
        <w:pStyle w:val="ProductList-Body"/>
      </w:pPr>
      <w:r>
        <w:t xml:space="preserve">Zákazník určí společnost Microsoft jako svého autorizovaného vývojáře, co se týká softwaru Apple obsaženého ve službě Visual Studio Mobile Center. Společnost Microsoft nese odpovědnost za splnění podmínek platných pro jakýkoli takový software, který je obsažen ve službě Visual Studio Mobile Center, a uchová v tajnosti všechny důvěrné informace o softwaru Apple používaném jako součást služby Visual Studio Mobile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77777777" w:rsidR="000516CB" w:rsidRPr="00BA2331" w:rsidRDefault="000516CB" w:rsidP="000516CB">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Mobile Center zákazníkovi, včetně účelů kompatibilních s poskytováním této služby.</w:t>
      </w:r>
    </w:p>
    <w:p w14:paraId="5A19768C" w14:textId="77777777" w:rsidR="000516CB" w:rsidRPr="00BA2331" w:rsidRDefault="002D0269"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28" w:name="_Toc496682444"/>
      <w:r w:rsidRPr="00AA2166">
        <w:rPr>
          <w:lang w:val="cs-CZ"/>
        </w:rPr>
        <w:t>Plány Microsoft Azure</w:t>
      </w:r>
      <w:bookmarkEnd w:id="119"/>
      <w:bookmarkEnd w:id="120"/>
      <w:bookmarkEnd w:id="128"/>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29" w:name="_Toc496682445"/>
      <w:r w:rsidR="003A20B5" w:rsidRPr="003A20B5">
        <w:rPr>
          <w:lang w:val="cs-CZ"/>
        </w:rPr>
        <w:t>Azure Active Directory Basic</w:t>
      </w:r>
      <w:bookmarkEnd w:id="121"/>
      <w:bookmarkEnd w:id="122"/>
      <w:bookmarkEnd w:id="129"/>
    </w:p>
    <w:bookmarkEnd w:id="123"/>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2D026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5E1677">
      <w:pPr>
        <w:pStyle w:val="ProductList-Offering2Heading"/>
        <w:keepNext/>
        <w:outlineLvl w:val="2"/>
      </w:pPr>
      <w:bookmarkStart w:id="130" w:name="AzureActiveDirectoryPremium"/>
      <w:r>
        <w:tab/>
      </w:r>
      <w:bookmarkStart w:id="131" w:name="_Toc459970715"/>
      <w:bookmarkStart w:id="132" w:name="_Toc457466429"/>
      <w:bookmarkStart w:id="133" w:name="_Toc496682446"/>
      <w:r>
        <w:t>Azure Active Directory Premium</w:t>
      </w:r>
      <w:bookmarkEnd w:id="131"/>
      <w:bookmarkEnd w:id="132"/>
      <w:bookmarkEnd w:id="133"/>
    </w:p>
    <w:bookmarkEnd w:id="130"/>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2D026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34" w:name="AzureInformationProtectionPremium"/>
      <w:r>
        <w:tab/>
      </w:r>
      <w:bookmarkStart w:id="135" w:name="AzureRightsManagement"/>
      <w:bookmarkStart w:id="136" w:name="_Toc459970716"/>
      <w:bookmarkStart w:id="137" w:name="_Toc457466430"/>
      <w:bookmarkStart w:id="138" w:name="_Toc496682447"/>
      <w:r>
        <w:t>Azure Information Protection</w:t>
      </w:r>
      <w:bookmarkEnd w:id="135"/>
      <w:r>
        <w:t xml:space="preserve"> Premium</w:t>
      </w:r>
      <w:bookmarkEnd w:id="136"/>
      <w:bookmarkEnd w:id="137"/>
      <w:bookmarkEnd w:id="138"/>
    </w:p>
    <w:bookmarkEnd w:id="134"/>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2D026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77777777" w:rsidR="000516CB" w:rsidRPr="00BA2331" w:rsidRDefault="000516CB" w:rsidP="000516CB">
      <w:pPr>
        <w:pStyle w:val="ProductList-Offering1Heading"/>
      </w:pPr>
      <w:bookmarkStart w:id="139" w:name="_Toc388464308"/>
      <w:bookmarkStart w:id="140" w:name="Dynamics365"/>
      <w:bookmarkStart w:id="141" w:name="_Toc494738678"/>
      <w:bookmarkStart w:id="142" w:name="_Toc492329139"/>
      <w:bookmarkStart w:id="143" w:name="_Toc496682448"/>
      <w:bookmarkEnd w:id="124"/>
      <w:bookmarkEnd w:id="125"/>
      <w:bookmarkEnd w:id="139"/>
      <w:r>
        <w:lastRenderedPageBreak/>
        <w:t>Microsoft Dynamics 365 Services</w:t>
      </w:r>
      <w:bookmarkEnd w:id="140"/>
      <w:bookmarkEnd w:id="141"/>
      <w:bookmarkEnd w:id="142"/>
      <w:bookmarkEnd w:id="143"/>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43"/>
          <w:footerReference w:type="first" r:id="rId44"/>
          <w:pgSz w:w="12240" w:h="15840"/>
          <w:pgMar w:top="1440" w:right="720" w:bottom="1440" w:left="720" w:header="720" w:footer="720" w:gutter="0"/>
          <w:cols w:space="720"/>
          <w:titlePg/>
          <w:docGrid w:linePitch="360"/>
        </w:sectPr>
      </w:pPr>
    </w:p>
    <w:p w14:paraId="3A8A4DE3" w14:textId="77777777" w:rsidR="000516CB" w:rsidRPr="00BA2331" w:rsidRDefault="000516CB" w:rsidP="000516CB">
      <w:pPr>
        <w:pStyle w:val="ProductList-Body"/>
      </w:pPr>
      <w:r>
        <w:rPr>
          <w:rFonts w:asciiTheme="majorHAnsi" w:hAnsiTheme="majorHAnsi"/>
          <w:sz w:val="16"/>
          <w:szCs w:val="16"/>
        </w:rPr>
        <w:t>Microsoft Dynamics 365 for Case Management, edice Enterprise</w:t>
      </w:r>
    </w:p>
    <w:p w14:paraId="66DACAA4" w14:textId="77777777" w:rsidR="000516CB" w:rsidRPr="00BA2331" w:rsidRDefault="000516CB" w:rsidP="000516CB">
      <w:pPr>
        <w:pStyle w:val="ProductList-Body"/>
      </w:pPr>
      <w:r>
        <w:rPr>
          <w:rFonts w:asciiTheme="majorHAnsi" w:hAnsiTheme="majorHAnsi"/>
          <w:sz w:val="16"/>
          <w:szCs w:val="16"/>
        </w:rPr>
        <w:t>Microsoft Dynamics 365 for Customer Service, edice Enterprise</w:t>
      </w:r>
    </w:p>
    <w:p w14:paraId="729CD2DC" w14:textId="77777777" w:rsidR="000516CB" w:rsidRPr="00BA2331" w:rsidRDefault="000516CB" w:rsidP="000516CB">
      <w:pPr>
        <w:pStyle w:val="ProductList-Body"/>
      </w:pPr>
      <w:r>
        <w:rPr>
          <w:rFonts w:asciiTheme="majorHAnsi" w:hAnsiTheme="majorHAnsi"/>
          <w:sz w:val="16"/>
          <w:szCs w:val="16"/>
        </w:rPr>
        <w:t>Microsoft Dynamics 365 for Field Services, edice Enterprise</w:t>
      </w:r>
    </w:p>
    <w:p w14:paraId="05524799" w14:textId="77777777" w:rsidR="000516CB" w:rsidRPr="00BA2331" w:rsidRDefault="000516CB" w:rsidP="000516CB">
      <w:pPr>
        <w:pStyle w:val="ProductList-Body"/>
      </w:pPr>
      <w:r>
        <w:rPr>
          <w:rFonts w:asciiTheme="majorHAnsi" w:hAnsiTheme="majorHAnsi"/>
          <w:sz w:val="16"/>
          <w:szCs w:val="16"/>
        </w:rPr>
        <w:t>Microsoft Dynamics 365 for Finance and Operations, edice Business</w:t>
      </w:r>
    </w:p>
    <w:p w14:paraId="40916DDB" w14:textId="77777777" w:rsidR="000516CB" w:rsidRPr="00BA2331" w:rsidRDefault="000516CB" w:rsidP="000516CB">
      <w:pPr>
        <w:pStyle w:val="ProductList-Body"/>
      </w:pPr>
      <w:r>
        <w:rPr>
          <w:rFonts w:asciiTheme="majorHAnsi" w:hAnsiTheme="majorHAnsi"/>
          <w:sz w:val="16"/>
          <w:szCs w:val="16"/>
        </w:rPr>
        <w:t>Microsoft Dynamics 365 for Operations Activity, edice Enterprise</w:t>
      </w:r>
    </w:p>
    <w:p w14:paraId="26304A05" w14:textId="77777777" w:rsidR="000516CB" w:rsidRPr="00BA2331" w:rsidRDefault="000516CB" w:rsidP="000516CB">
      <w:pPr>
        <w:pStyle w:val="ProductList-Body"/>
      </w:pPr>
      <w:r>
        <w:rPr>
          <w:rFonts w:asciiTheme="majorHAnsi" w:hAnsiTheme="majorHAnsi"/>
          <w:sz w:val="16"/>
          <w:szCs w:val="16"/>
        </w:rPr>
        <w:t>Microsoft Dynamics 365 for Operations Device, edice Enterprise</w:t>
      </w:r>
    </w:p>
    <w:p w14:paraId="25946507" w14:textId="77777777" w:rsidR="000516CB" w:rsidRPr="00BA2331" w:rsidRDefault="000516CB" w:rsidP="000516CB">
      <w:pPr>
        <w:pStyle w:val="ProductList-Body"/>
      </w:pPr>
      <w:r>
        <w:rPr>
          <w:rFonts w:asciiTheme="majorHAnsi" w:hAnsiTheme="majorHAnsi"/>
          <w:sz w:val="16"/>
          <w:szCs w:val="16"/>
        </w:rPr>
        <w:t>Microsoft Dynamics 365 for Project Service Automation, edice Enterprise</w:t>
      </w:r>
    </w:p>
    <w:p w14:paraId="48F494C2" w14:textId="77777777" w:rsidR="000516CB" w:rsidRPr="00BA2331" w:rsidRDefault="000516CB" w:rsidP="000516CB">
      <w:pPr>
        <w:pStyle w:val="ProductList-Body"/>
      </w:pPr>
      <w:r>
        <w:rPr>
          <w:rFonts w:asciiTheme="majorHAnsi" w:hAnsiTheme="majorHAnsi"/>
          <w:sz w:val="16"/>
          <w:szCs w:val="16"/>
        </w:rPr>
        <w:t>Microsoft Dynamics 365 for Retail, edice Enterprise</w:t>
      </w:r>
    </w:p>
    <w:p w14:paraId="69FBC0CC" w14:textId="77777777" w:rsidR="000516CB" w:rsidRPr="00BA2331" w:rsidRDefault="000516CB" w:rsidP="000516CB">
      <w:pPr>
        <w:pStyle w:val="ProductList-Body"/>
      </w:pPr>
      <w:r>
        <w:rPr>
          <w:rFonts w:asciiTheme="majorHAnsi" w:hAnsiTheme="majorHAnsi"/>
          <w:sz w:val="16"/>
          <w:szCs w:val="16"/>
        </w:rPr>
        <w:t>Microsoft Dynamics 365 for Sales, edice Enterprise</w:t>
      </w:r>
    </w:p>
    <w:p w14:paraId="7A2048A5" w14:textId="77777777" w:rsidR="000516CB" w:rsidRPr="00BA2331" w:rsidRDefault="000516CB" w:rsidP="000516CB">
      <w:pPr>
        <w:pStyle w:val="ProductList-Body"/>
      </w:pPr>
      <w:r>
        <w:rPr>
          <w:rFonts w:asciiTheme="majorHAnsi" w:hAnsiTheme="majorHAnsi"/>
          <w:sz w:val="16"/>
          <w:szCs w:val="16"/>
        </w:rPr>
        <w:t>Microsoft Dynamics 365 for Talent, edice Enterprise</w:t>
      </w:r>
    </w:p>
    <w:p w14:paraId="438FC96B" w14:textId="77777777" w:rsidR="000516CB" w:rsidRPr="00BA2331" w:rsidRDefault="000516CB" w:rsidP="000516CB">
      <w:pPr>
        <w:pStyle w:val="ProductList-Body"/>
      </w:pPr>
      <w:r>
        <w:rPr>
          <w:rFonts w:asciiTheme="majorHAnsi" w:hAnsiTheme="majorHAnsi"/>
          <w:sz w:val="16"/>
          <w:szCs w:val="16"/>
        </w:rPr>
        <w:t>Microsoft Dynamics 365 for Talent: Attract, edice Enterprise</w:t>
      </w:r>
    </w:p>
    <w:p w14:paraId="7E2EE1DD" w14:textId="77777777" w:rsidR="000516CB" w:rsidRPr="00BA2331" w:rsidRDefault="000516CB" w:rsidP="000516CB">
      <w:pPr>
        <w:pStyle w:val="ProductList-Body"/>
      </w:pPr>
      <w:r>
        <w:rPr>
          <w:rFonts w:asciiTheme="majorHAnsi" w:hAnsiTheme="majorHAnsi"/>
          <w:sz w:val="16"/>
          <w:szCs w:val="16"/>
        </w:rPr>
        <w:t>Microsoft Dynamics 365 for Talent: Onboard, edice Enterprise</w:t>
      </w:r>
    </w:p>
    <w:p w14:paraId="679BCCE0" w14:textId="77777777" w:rsidR="000516CB" w:rsidRPr="00BA2331" w:rsidRDefault="000516CB" w:rsidP="000516CB">
      <w:pPr>
        <w:pStyle w:val="ProductList-Body"/>
      </w:pPr>
      <w:r>
        <w:rPr>
          <w:rFonts w:asciiTheme="majorHAnsi" w:hAnsiTheme="majorHAnsi"/>
          <w:sz w:val="16"/>
          <w:szCs w:val="16"/>
        </w:rPr>
        <w:t>Microsoft Dynamics 365 for Team Members, edice Business</w:t>
      </w:r>
    </w:p>
    <w:p w14:paraId="5F0F954D" w14:textId="77777777" w:rsidR="000516CB" w:rsidRPr="00BA2331" w:rsidRDefault="000516CB" w:rsidP="000516CB">
      <w:pPr>
        <w:pStyle w:val="ProductList-Body"/>
      </w:pPr>
      <w:r>
        <w:rPr>
          <w:rFonts w:asciiTheme="majorHAnsi" w:hAnsiTheme="majorHAnsi"/>
          <w:sz w:val="16"/>
          <w:szCs w:val="16"/>
        </w:rPr>
        <w:t>Microsoft Dynamics 365 for Team Members, edice Enterprise</w:t>
      </w:r>
    </w:p>
    <w:p w14:paraId="73DF8256" w14:textId="77777777" w:rsidR="000516CB" w:rsidRPr="00BA2331" w:rsidRDefault="000516CB" w:rsidP="000516CB">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69AC5E47" w14:textId="77777777" w:rsidR="000516CB" w:rsidRPr="00BA2331" w:rsidRDefault="000516CB" w:rsidP="000516CB">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Microsoft Dynamics 365 for Talent, Microsoft Dynamics 365 for Talent: Attract nebo Microsoft Dynamics 365 for Talent: Onboard.</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533A145A" w14:textId="77777777" w:rsidR="000516CB" w:rsidRPr="00BA2331" w:rsidRDefault="000516CB" w:rsidP="000516CB">
      <w:pPr>
        <w:pStyle w:val="ProductList-Body"/>
        <w:tabs>
          <w:tab w:val="left" w:pos="360"/>
        </w:tabs>
      </w:pPr>
      <w:r>
        <w:rPr>
          <w:b/>
          <w:color w:val="00188F"/>
        </w:rPr>
        <w:t>Microsoft Dynamics 365 for Talent, Microsoft Dynamics 365 for Talent: Attract a Microsoft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75358AF2" w14:textId="77777777" w:rsidR="000516CB" w:rsidRPr="00BA2331" w:rsidRDefault="000516CB" w:rsidP="000516CB">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2220496C" w14:textId="77777777" w:rsidR="000516CB" w:rsidRPr="00BA2331" w:rsidRDefault="000516CB" w:rsidP="000516CB">
      <w:pPr>
        <w:pStyle w:val="ProductList-Body"/>
      </w:pPr>
      <w:r>
        <w:t>Ustanovení týkající se užívacích práv k serveru uvedená níže se nevztahují na zákazníky s licencemi k produktu Dynamics 365 Business Edition, Microsoft Dynamics 365 for Talent: Attract, Microsoft Dynamics 365 for Talent: Onboard nebo zákazníky s licencemi k produktu Dynamics 365 Enterprise Edition v rámci smlouvy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77777777" w:rsidR="000516CB" w:rsidRPr="00BA2331" w:rsidRDefault="000516CB" w:rsidP="000516CB">
      <w:pPr>
        <w:pStyle w:val="ProductList-Body"/>
      </w:pPr>
      <w:r>
        <w:t>Řešení Microsoft Relationship Sales zahrnuje Microsoft Dynamics 365 for Sales, edice Enterprise a LinkedIn Sales Navigator, edice Enterprise. Služba LinkedIn Sales Navigator, edice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5"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6"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7"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44" w:name="_Toc459970722"/>
      <w:bookmarkStart w:id="145" w:name="MicrosoftSocialEngagement"/>
      <w:r>
        <w:rPr>
          <w:b/>
          <w:color w:val="00188F"/>
        </w:rPr>
        <w:t>Microsoft Social Engagement</w:t>
      </w:r>
      <w:bookmarkEnd w:id="144"/>
    </w:p>
    <w:bookmarkEnd w:id="145"/>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2D0269"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46" w:name="_Toc496682449"/>
      <w:bookmarkStart w:id="147" w:name="O365Services"/>
      <w:r w:rsidRPr="007354C3">
        <w:rPr>
          <w:lang w:val="cs-CZ"/>
        </w:rPr>
        <w:t>Služby Office 365</w:t>
      </w:r>
      <w:bookmarkEnd w:id="146"/>
    </w:p>
    <w:bookmarkEnd w:id="147"/>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48" w:name="CoreFeaturesforOffice365Services"/>
      <w:r>
        <w:rPr>
          <w:b/>
          <w:color w:val="00188F"/>
        </w:rPr>
        <w:t>Hlavní funkce pro služby Office 365</w:t>
      </w:r>
    </w:p>
    <w:bookmarkEnd w:id="148"/>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lastRenderedPageBreak/>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49" w:name="MicrosoftTeams"/>
      <w:r>
        <w:rPr>
          <w:b/>
          <w:color w:val="00188F"/>
        </w:rPr>
        <w:t>Microsoft Teams</w:t>
      </w:r>
      <w:bookmarkEnd w:id="149"/>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8"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2D0269"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50" w:name="ExchangeOnline"/>
      <w:r w:rsidRPr="007354C3">
        <w:rPr>
          <w:lang w:val="cs-CZ"/>
        </w:rPr>
        <w:tab/>
      </w:r>
      <w:bookmarkStart w:id="151" w:name="_Toc496682450"/>
      <w:r>
        <w:t>Exchange Online</w:t>
      </w:r>
      <w:bookmarkEnd w:id="151"/>
    </w:p>
    <w:p w14:paraId="504B85AD" w14:textId="77777777" w:rsidR="00E93FD0" w:rsidRDefault="00E93FD0" w:rsidP="004E52BA">
      <w:pPr>
        <w:pStyle w:val="ProductList-Offering1"/>
        <w:sectPr w:rsidR="00E93FD0" w:rsidSect="00E275D6">
          <w:footerReference w:type="first" r:id="rId49"/>
          <w:type w:val="continuous"/>
          <w:pgSz w:w="12240" w:h="15840"/>
          <w:pgMar w:top="1440" w:right="720" w:bottom="1440" w:left="720" w:header="720" w:footer="720" w:gutter="0"/>
          <w:cols w:space="720"/>
          <w:titlePg/>
          <w:docGrid w:linePitch="360"/>
        </w:sectPr>
      </w:pPr>
    </w:p>
    <w:bookmarkEnd w:id="150"/>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lastRenderedPageBreak/>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0"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52" w:name="_Toc423959249"/>
      <w:r w:rsidRPr="00E9236A">
        <w:rPr>
          <w:b/>
          <w:color w:val="00188F"/>
        </w:rPr>
        <w:t>Smlouva o úrovni služeb</w:t>
      </w:r>
      <w:bookmarkEnd w:id="152"/>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2D026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53" w:name="_Toc496682451"/>
      <w:bookmarkStart w:id="154" w:name="Office365Applications"/>
      <w:bookmarkStart w:id="155" w:name="O365Applications"/>
      <w:r w:rsidRPr="007354C3">
        <w:rPr>
          <w:lang w:val="cs-CZ"/>
        </w:rPr>
        <w:t>Aplikace služeb Office 365</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6D4B1F95" w14:textId="77777777" w:rsidR="000516CB" w:rsidRPr="00BA2331" w:rsidRDefault="000516CB" w:rsidP="000516CB">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6077E3A" w14:textId="77777777" w:rsidR="000516CB" w:rsidRPr="00BA2331" w:rsidRDefault="000516CB" w:rsidP="000516CB">
      <w:pPr>
        <w:pStyle w:val="ProductList-Body"/>
        <w:numPr>
          <w:ilvl w:val="0"/>
          <w:numId w:val="40"/>
        </w:numPr>
        <w:ind w:left="450" w:hanging="270"/>
      </w:pPr>
      <w:r>
        <w:t>smějí aktivovat software poskytnutý s licencí na odběr až v pěti prostředích OSE současně pro místní nebo vzdálené použití;</w:t>
      </w:r>
    </w:p>
    <w:p w14:paraId="188274E1" w14:textId="77777777" w:rsidR="000516CB" w:rsidRPr="00BA2331" w:rsidRDefault="000516CB" w:rsidP="000516CB">
      <w:pPr>
        <w:pStyle w:val="ProductList-Body"/>
        <w:numPr>
          <w:ilvl w:val="0"/>
          <w:numId w:val="40"/>
        </w:numPr>
        <w:spacing w:before="40"/>
        <w:ind w:left="450"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1"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5FCA8E50" w14:textId="77777777" w:rsidR="000516CB" w:rsidRPr="00BA2331" w:rsidRDefault="000516CB" w:rsidP="000516CB">
      <w:pPr>
        <w:pStyle w:val="ProductList-Body"/>
        <w:numPr>
          <w:ilvl w:val="0"/>
          <w:numId w:val="40"/>
        </w:numPr>
        <w:ind w:left="450" w:hanging="270"/>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2D026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56" w:name="_Toc465426847"/>
      <w:bookmarkStart w:id="157" w:name="MicrosoftMyAnalytics"/>
      <w:bookmarkStart w:id="158" w:name="_Toc496682452"/>
      <w:r w:rsidRPr="00114032">
        <w:rPr>
          <w:lang w:val="cs-CZ"/>
        </w:rPr>
        <w:t>Microsoft MyAnalytics</w:t>
      </w:r>
      <w:bookmarkEnd w:id="156"/>
      <w:bookmarkEnd w:id="157"/>
      <w:bookmarkEnd w:id="158"/>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2D0269" w:rsidP="00114032">
      <w:pPr>
        <w:pStyle w:val="ProductList-Body"/>
        <w:shd w:val="clear" w:color="auto" w:fill="A6A6A6" w:themeFill="background1" w:themeFillShade="A6"/>
        <w:spacing w:before="120" w:after="240"/>
        <w:jc w:val="right"/>
        <w:rPr>
          <w:sz w:val="16"/>
          <w:szCs w:val="16"/>
        </w:rPr>
      </w:pPr>
      <w:hyperlink r:id="rId52" w:anchor="TableofContents" w:history="1">
        <w:r w:rsidR="00EE03B0">
          <w:rPr>
            <w:rStyle w:val="Hyperlink"/>
            <w:sz w:val="16"/>
            <w:szCs w:val="16"/>
          </w:rPr>
          <w:t>Obsah</w:t>
        </w:r>
      </w:hyperlink>
      <w:r w:rsidR="00EE03B0">
        <w:rPr>
          <w:sz w:val="16"/>
          <w:szCs w:val="16"/>
        </w:rPr>
        <w:t xml:space="preserve"> / </w:t>
      </w:r>
      <w:hyperlink r:id="rId53"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59" w:name="_Toc496682453"/>
      <w:r w:rsidR="00976EB6" w:rsidRPr="007354C3">
        <w:rPr>
          <w:lang w:val="cs-CZ"/>
        </w:rPr>
        <w:t>Office Online</w:t>
      </w:r>
      <w:bookmarkEnd w:id="159"/>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2D026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60" w:name="_Toc496682454"/>
      <w:r w:rsidR="005B7124" w:rsidRPr="007354C3">
        <w:rPr>
          <w:lang w:val="cs-CZ"/>
        </w:rPr>
        <w:t>OneDrive pro firmy</w:t>
      </w:r>
      <w:bookmarkEnd w:id="160"/>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2D026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5F6CBBA" w:rsidR="000C4213" w:rsidRPr="00903BB7" w:rsidRDefault="005E1677" w:rsidP="000C4213">
      <w:pPr>
        <w:pStyle w:val="ProductList-Offering2Heading"/>
        <w:outlineLvl w:val="2"/>
      </w:pPr>
      <w:bookmarkStart w:id="161" w:name="_Toc453946627"/>
      <w:bookmarkStart w:id="162" w:name="_Toc451949065"/>
      <w:bookmarkStart w:id="163" w:name="ProjectOnline"/>
      <w:r>
        <w:tab/>
      </w:r>
      <w:bookmarkStart w:id="164" w:name="_Toc496682455"/>
      <w:r w:rsidR="000C4213">
        <w:t>Project Online</w:t>
      </w:r>
      <w:bookmarkEnd w:id="161"/>
      <w:bookmarkEnd w:id="162"/>
      <w:bookmarkEnd w:id="164"/>
    </w:p>
    <w:bookmarkEnd w:id="163"/>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2D026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65" w:name="_Toc496682456"/>
      <w: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2D026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66" w:name="SkypeforBusinessOnline"/>
      <w:r w:rsidRPr="007354C3">
        <w:rPr>
          <w:lang w:val="cs-CZ"/>
        </w:rPr>
        <w:tab/>
      </w:r>
      <w:bookmarkStart w:id="167" w:name="_Toc431797723"/>
      <w:bookmarkStart w:id="168" w:name="_Toc431459539"/>
      <w:bookmarkStart w:id="169" w:name="_Toc496682457"/>
      <w:r w:rsidRPr="007354C3">
        <w:rPr>
          <w:lang w:val="cs-CZ"/>
        </w:rPr>
        <w:t xml:space="preserve">Skype for Business </w:t>
      </w:r>
      <w:bookmarkEnd w:id="167"/>
      <w:r w:rsidRPr="007354C3">
        <w:rPr>
          <w:lang w:val="cs-CZ"/>
        </w:rPr>
        <w:t>Online</w:t>
      </w:r>
      <w:bookmarkEnd w:id="166"/>
      <w:bookmarkEnd w:id="168"/>
      <w:bookmarkEnd w:id="169"/>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7F455DE9"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2330BAE4"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 xml:space="preserve">Audio Conferencing </w:t>
      </w:r>
    </w:p>
    <w:p w14:paraId="1F7E916D" w14:textId="77777777" w:rsidR="005E1677" w:rsidRPr="00EF1E73" w:rsidRDefault="005E1677" w:rsidP="005E1677">
      <w:pPr>
        <w:pStyle w:val="ProductList-Body"/>
        <w:rPr>
          <w:rFonts w:asciiTheme="majorHAnsi" w:hAnsiTheme="majorHAnsi"/>
          <w:sz w:val="16"/>
          <w:szCs w:val="16"/>
        </w:rPr>
      </w:pPr>
      <w:r>
        <w:rPr>
          <w:rFonts w:asciiTheme="majorHAnsi" w:hAnsiTheme="majorHAnsi"/>
          <w:sz w:val="16"/>
          <w:szCs w:val="16"/>
        </w:rPr>
        <w:t>Calling Plan</w:t>
      </w:r>
    </w:p>
    <w:p w14:paraId="559DB8D8"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Communication Credits</w:t>
      </w:r>
    </w:p>
    <w:p w14:paraId="1EC923CB"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Phone System</w:t>
      </w:r>
    </w:p>
    <w:p w14:paraId="256ED6C0" w14:textId="77777777" w:rsidR="005E1677" w:rsidRDefault="005E1677" w:rsidP="005E1677">
      <w:pPr>
        <w:pStyle w:val="ProductList-Offering2"/>
        <w:sectPr w:rsidR="005E1677"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70" w:name="Hlavnífunkce"/>
      <w:r>
        <w:rPr>
          <w:b/>
          <w:color w:val="00188F"/>
        </w:rPr>
        <w:t>Hlavní funkce</w:t>
      </w:r>
      <w:bookmarkEnd w:id="170"/>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65D4563"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54"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2D0269"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71" w:name="_Toc496682458"/>
      <w:bookmarkStart w:id="172" w:name="OtherOnlineServices"/>
      <w:r w:rsidRPr="007354C3">
        <w:rPr>
          <w:lang w:val="cs-CZ"/>
        </w:rPr>
        <w:t>Ostatní služby online</w:t>
      </w:r>
      <w:bookmarkEnd w:id="171"/>
    </w:p>
    <w:p w14:paraId="374661DA" w14:textId="77777777" w:rsidR="00495D36" w:rsidRDefault="00495D36" w:rsidP="00495D36">
      <w:pPr>
        <w:pStyle w:val="ProductList-Offering2Heading"/>
        <w:outlineLvl w:val="2"/>
      </w:pPr>
      <w:bookmarkStart w:id="173" w:name="MicrosoftLearning"/>
      <w:bookmarkStart w:id="174" w:name="MicrosoftPowerBIPro"/>
      <w:bookmarkEnd w:id="172"/>
      <w:r w:rsidRPr="00495D36">
        <w:rPr>
          <w:lang w:val="cs-CZ"/>
        </w:rPr>
        <w:tab/>
      </w:r>
      <w:bookmarkStart w:id="175" w:name="_Toc476230941"/>
      <w:bookmarkStart w:id="176" w:name="_Toc476476626"/>
      <w:bookmarkStart w:id="177" w:name="_Toc496682459"/>
      <w:bookmarkStart w:id="178" w:name="BingMaps"/>
      <w:r>
        <w:t>Bing Maps Enterprise Platform a Mobile Asset Management Platform</w:t>
      </w:r>
      <w:bookmarkEnd w:id="175"/>
      <w:bookmarkEnd w:id="176"/>
      <w:bookmarkEnd w:id="177"/>
    </w:p>
    <w:bookmarkEnd w:id="178"/>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5" w:history="1">
        <w:r>
          <w:rPr>
            <w:rStyle w:val="Hyperlink"/>
          </w:rPr>
          <w:t>https://aka.ms/bingmapsplatformapistou</w:t>
        </w:r>
      </w:hyperlink>
      <w:r>
        <w:t xml:space="preserve"> a </w:t>
      </w:r>
      <w:hyperlink r:id="rId56"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7" w:history="1">
        <w:r>
          <w:rPr>
            <w:rStyle w:val="Hyperlink"/>
          </w:rPr>
          <w:t>https://go.microsoft.com/fwlink/?LinkId=521839</w:t>
        </w:r>
      </w:hyperlink>
      <w:r>
        <w:t>.</w:t>
      </w:r>
    </w:p>
    <w:p w14:paraId="54CCCF54" w14:textId="77777777" w:rsidR="00EE03B0" w:rsidRDefault="002D0269" w:rsidP="00114032">
      <w:pPr>
        <w:pStyle w:val="ProductList-Body"/>
        <w:shd w:val="clear" w:color="auto" w:fill="A6A6A6" w:themeFill="background1" w:themeFillShade="A6"/>
        <w:spacing w:before="120" w:after="240"/>
        <w:jc w:val="right"/>
        <w:rPr>
          <w:sz w:val="16"/>
          <w:szCs w:val="16"/>
        </w:rPr>
      </w:pPr>
      <w:hyperlink r:id="rId58" w:anchor="TableofContents" w:history="1">
        <w:r w:rsidR="00EE03B0">
          <w:rPr>
            <w:rStyle w:val="Hyperlink"/>
            <w:sz w:val="16"/>
            <w:szCs w:val="16"/>
          </w:rPr>
          <w:t>Obsah</w:t>
        </w:r>
      </w:hyperlink>
      <w:r w:rsidR="00EE03B0">
        <w:rPr>
          <w:sz w:val="16"/>
          <w:szCs w:val="16"/>
        </w:rPr>
        <w:t xml:space="preserve"> / </w:t>
      </w:r>
      <w:hyperlink r:id="rId59" w:anchor="GeneralTerms" w:history="1">
        <w:r w:rsidR="00EE03B0">
          <w:rPr>
            <w:rStyle w:val="Hyperlink"/>
            <w:sz w:val="16"/>
            <w:szCs w:val="16"/>
          </w:rPr>
          <w:t>Obecné podmínky</w:t>
        </w:r>
      </w:hyperlink>
    </w:p>
    <w:p w14:paraId="6A9BEC1D" w14:textId="180E3891" w:rsidR="004837E3" w:rsidRDefault="004837E3" w:rsidP="004837E3">
      <w:pPr>
        <w:pStyle w:val="ProductList-Body"/>
      </w:pPr>
    </w:p>
    <w:p w14:paraId="749CCFE4" w14:textId="3EE04707" w:rsidR="004837E3" w:rsidRDefault="004837E3" w:rsidP="004837E3">
      <w:pPr>
        <w:pStyle w:val="ProductList-Body"/>
      </w:pPr>
    </w:p>
    <w:p w14:paraId="3D11B248" w14:textId="6AF14CB8" w:rsidR="004837E3" w:rsidRDefault="004837E3" w:rsidP="004837E3">
      <w:pPr>
        <w:pStyle w:val="ProductList-Body"/>
      </w:pPr>
    </w:p>
    <w:p w14:paraId="46192382" w14:textId="77777777" w:rsidR="004837E3" w:rsidRDefault="004837E3" w:rsidP="004837E3">
      <w:pPr>
        <w:pStyle w:val="ProductList-Body"/>
      </w:pPr>
    </w:p>
    <w:p w14:paraId="6576F323" w14:textId="77777777" w:rsidR="004837E3" w:rsidRDefault="004837E3" w:rsidP="004837E3">
      <w:pPr>
        <w:pStyle w:val="ProductList-Body"/>
      </w:pPr>
    </w:p>
    <w:p w14:paraId="6C35780B" w14:textId="77777777" w:rsidR="004837E3" w:rsidRDefault="004837E3" w:rsidP="004837E3">
      <w:pPr>
        <w:pStyle w:val="ProductList-Body"/>
      </w:pPr>
    </w:p>
    <w:p w14:paraId="1319C23A" w14:textId="77777777" w:rsidR="004837E3" w:rsidRDefault="004837E3" w:rsidP="004837E3">
      <w:pPr>
        <w:pStyle w:val="ProductList-Body"/>
      </w:pPr>
    </w:p>
    <w:p w14:paraId="78EE88BF" w14:textId="5A4B3AC0" w:rsidR="00277EEB" w:rsidRPr="004E78BB" w:rsidRDefault="00277EEB" w:rsidP="00277EEB">
      <w:pPr>
        <w:pStyle w:val="ProductList-Offering2Heading"/>
        <w:outlineLvl w:val="2"/>
      </w:pPr>
      <w:r>
        <w:tab/>
      </w:r>
      <w:bookmarkStart w:id="179" w:name="_Toc476230942"/>
      <w:bookmarkStart w:id="180" w:name="_Toc496682460"/>
      <w:bookmarkStart w:id="181" w:name="BusinessApplicationPlatform"/>
      <w:r>
        <w:t>Business Application Platform</w:t>
      </w:r>
      <w:bookmarkEnd w:id="179"/>
      <w:bookmarkEnd w:id="180"/>
    </w:p>
    <w:bookmarkEnd w:id="181"/>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60"/>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61"/>
          <w:footerReference w:type="first" r:id="rId6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7777777" w:rsidR="00554D7F" w:rsidRPr="0008458E"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6AB64779" w14:textId="77777777" w:rsidR="00AA2166" w:rsidRPr="00393EE7" w:rsidRDefault="002D0269"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82" w:name="_Toc476476628"/>
      <w:r>
        <w:rPr>
          <w:lang w:val="cs-CZ"/>
        </w:rPr>
        <w:tab/>
      </w:r>
      <w:bookmarkStart w:id="183" w:name="_Toc496682461"/>
      <w:r w:rsidR="00AA2166" w:rsidRPr="00AA2166">
        <w:rPr>
          <w:lang w:val="cs-CZ"/>
        </w:rPr>
        <w:t>Služba Microsoft Cloud App Security</w:t>
      </w:r>
      <w:bookmarkEnd w:id="182"/>
      <w:bookmarkEnd w:id="183"/>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2D0269"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84" w:name="_Toc476230944"/>
      <w:bookmarkStart w:id="185" w:name="_Toc496682462"/>
      <w:r w:rsidRPr="00277EEB">
        <w:rPr>
          <w:lang w:val="cs-CZ"/>
        </w:rPr>
        <w:t>Microsoft Intune</w:t>
      </w:r>
      <w:bookmarkEnd w:id="184"/>
      <w:bookmarkEnd w:id="185"/>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3"/>
          <w:footerReference w:type="first" r:id="rId64"/>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5"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2D026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ABA42A1" w14:textId="5BDC75BA" w:rsidR="005E1677" w:rsidRPr="000516CB" w:rsidRDefault="005E1677" w:rsidP="005E1677">
      <w:pPr>
        <w:pStyle w:val="ProductList-Offering2Heading"/>
        <w:ind w:firstLine="158"/>
        <w:outlineLvl w:val="2"/>
        <w:rPr>
          <w:b w:val="0"/>
          <w:color w:val="000000" w:themeColor="text1"/>
          <w:sz w:val="8"/>
          <w:szCs w:val="8"/>
          <w:lang w:val="cs-CZ"/>
        </w:rPr>
      </w:pPr>
      <w:bookmarkStart w:id="186" w:name="_Toc492329154"/>
      <w:bookmarkStart w:id="187" w:name="_Toc496682463"/>
      <w:bookmarkStart w:id="188" w:name="MicrosoftKaizalaPro"/>
      <w:bookmarkStart w:id="189" w:name="_Toc453946633"/>
      <w:bookmarkStart w:id="190" w:name="_Toc451949071"/>
      <w:r w:rsidRPr="000516CB">
        <w:rPr>
          <w:lang w:val="cs-CZ"/>
        </w:rPr>
        <w:t>Microsoft Kaizala Pro</w:t>
      </w:r>
      <w:bookmarkEnd w:id="186"/>
      <w:bookmarkEnd w:id="187"/>
    </w:p>
    <w:bookmarkEnd w:id="188"/>
    <w:p w14:paraId="269AC5CC" w14:textId="77777777" w:rsidR="005E1677" w:rsidRPr="007F3AE9" w:rsidRDefault="005E1677" w:rsidP="005E1677">
      <w:pPr>
        <w:pStyle w:val="ProductList-ClauseHeading"/>
      </w:pPr>
      <w:r>
        <w:t>Smlouva o úrovni služeb</w:t>
      </w:r>
    </w:p>
    <w:p w14:paraId="1AA2FC80" w14:textId="77777777" w:rsidR="005E1677" w:rsidRDefault="005E1677" w:rsidP="005E1677">
      <w:pPr>
        <w:pStyle w:val="ProductList-Body"/>
        <w:rPr>
          <w:b/>
          <w:color w:val="00188F"/>
        </w:rPr>
      </w:pPr>
      <w:r>
        <w:t>Pro službu Microsoft Kaizala Pro není poskytována žádná smlouva o úrovni služeb.</w:t>
      </w:r>
    </w:p>
    <w:p w14:paraId="79BD88B9" w14:textId="77777777" w:rsidR="005E1677" w:rsidRPr="00ED743E" w:rsidRDefault="002D0269" w:rsidP="005E1677">
      <w:pPr>
        <w:pStyle w:val="ProductList-Body"/>
        <w:shd w:val="clear" w:color="auto" w:fill="A6A6A6" w:themeFill="background1" w:themeFillShade="A6"/>
        <w:spacing w:before="120" w:after="240"/>
        <w:jc w:val="right"/>
        <w:rPr>
          <w:sz w:val="16"/>
          <w:szCs w:val="16"/>
        </w:rPr>
      </w:pPr>
      <w:hyperlink w:anchor="_top" w:history="1">
        <w:r w:rsidR="005E1677" w:rsidRPr="00ED743E">
          <w:rPr>
            <w:rStyle w:val="Hyperlink"/>
            <w:sz w:val="16"/>
            <w:szCs w:val="16"/>
          </w:rPr>
          <w:t>Obsah</w:t>
        </w:r>
      </w:hyperlink>
      <w:r w:rsidR="005E1677" w:rsidRPr="00ED743E">
        <w:rPr>
          <w:sz w:val="16"/>
          <w:szCs w:val="16"/>
        </w:rPr>
        <w:t xml:space="preserve"> / </w:t>
      </w:r>
      <w:hyperlink w:anchor="_top" w:history="1">
        <w:r w:rsidR="005E1677" w:rsidRPr="00ED743E">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191" w:name="_Toc496682464"/>
      <w:r w:rsidR="000C4213">
        <w:t>Microsoft Learning</w:t>
      </w:r>
      <w:bookmarkEnd w:id="189"/>
      <w:bookmarkEnd w:id="190"/>
      <w:bookmarkEnd w:id="191"/>
    </w:p>
    <w:bookmarkEnd w:id="173"/>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2" w:name="_Toc451949072"/>
      <w:r>
        <w:t>Licence na odběr služby Microsoft Learning Imagine Academy</w:t>
      </w:r>
      <w:bookmarkEnd w:id="192"/>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6"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2D0269"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74"/>
    <w:p w14:paraId="50B2682A" w14:textId="4EA876F2" w:rsidR="00C35B3C" w:rsidRPr="009C1170" w:rsidRDefault="00581CDB" w:rsidP="00C35B3C">
      <w:pPr>
        <w:pStyle w:val="ProductList-Offering2Heading"/>
        <w:keepNext/>
        <w:outlineLvl w:val="2"/>
      </w:pPr>
      <w:r w:rsidRPr="007354C3">
        <w:rPr>
          <w:lang w:val="cs-CZ"/>
        </w:rPr>
        <w:tab/>
      </w:r>
      <w:bookmarkStart w:id="193" w:name="_Toc457466455"/>
      <w:bookmarkStart w:id="194" w:name="_Toc496682465"/>
      <w:r w:rsidR="00C35B3C">
        <w:t>Minecraft: Education Edition</w:t>
      </w:r>
      <w:bookmarkEnd w:id="193"/>
      <w:bookmarkEnd w:id="194"/>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2D0269"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95" w:name="_Toc496682466"/>
      <w:r w:rsidR="00581CDB" w:rsidRPr="007354C3">
        <w:rPr>
          <w:lang w:val="cs-CZ"/>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2D026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96" w:name="_Toc453946637"/>
      <w:bookmarkStart w:id="197" w:name="_Toc496682467"/>
      <w:r w:rsidRPr="000C4213">
        <w:rPr>
          <w:lang w:val="cs-CZ"/>
        </w:rPr>
        <w:t>Počítačový operační systém Windows</w:t>
      </w:r>
      <w:bookmarkEnd w:id="196"/>
      <w:bookmarkEnd w:id="197"/>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2D0269"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496682468"/>
      <w:r>
        <w:t>Příloha 1 – Sdělení</w:t>
      </w:r>
      <w:bookmarkEnd w:id="198"/>
      <w:bookmarkEnd w:id="199"/>
    </w:p>
    <w:p w14:paraId="2F4609B8" w14:textId="0A35F4A9" w:rsidR="004D27A6" w:rsidRPr="007354C3" w:rsidRDefault="00D67A4B" w:rsidP="00451FFC">
      <w:pPr>
        <w:pStyle w:val="ProductList-Offering1Heading"/>
        <w:rPr>
          <w:lang w:val="cs-CZ"/>
        </w:rPr>
      </w:pPr>
      <w:bookmarkStart w:id="200" w:name="_Toc496682469"/>
      <w:r w:rsidRPr="007354C3">
        <w:rPr>
          <w:lang w:val="cs-CZ"/>
        </w:rPr>
        <w:t>Bing Maps</w:t>
      </w:r>
      <w:bookmarkEnd w:id="200"/>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7" w:history="1">
        <w:r>
          <w:rPr>
            <w:rStyle w:val="Hyperlink"/>
          </w:rPr>
          <w:t>go.microsoft.com/?linkid=9710837</w:t>
        </w:r>
      </w:hyperlink>
      <w:r>
        <w:t xml:space="preserve"> a prohlášení o ochraně osobních údajů služby Bing Maps na adrese </w:t>
      </w:r>
      <w:hyperlink r:id="rId68" w:history="1">
        <w:r>
          <w:rPr>
            <w:rStyle w:val="Hyperlink"/>
          </w:rPr>
          <w:t>go.microsoft.com/fwlink/?LinkID=248686</w:t>
        </w:r>
      </w:hyperlink>
      <w:r>
        <w:t>.</w:t>
      </w:r>
    </w:p>
    <w:bookmarkStart w:id="201"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2" w:name="_Toc496682470"/>
      <w:bookmarkStart w:id="203" w:name="ProfessionalServices"/>
      <w:r w:rsidRPr="007354C3">
        <w:rPr>
          <w:lang w:val="cs-CZ"/>
        </w:rPr>
        <w:t>Odborné služby</w:t>
      </w:r>
      <w:bookmarkEnd w:id="201"/>
      <w:bookmarkEnd w:id="202"/>
    </w:p>
    <w:bookmarkEnd w:id="203"/>
    <w:p w14:paraId="18A3B05E" w14:textId="77777777" w:rsidR="00554D7F" w:rsidRPr="0008458E" w:rsidRDefault="00554D7F" w:rsidP="00554D7F">
      <w:pPr>
        <w:pStyle w:val="ProductList-Body"/>
      </w:pPr>
      <w:r>
        <w:t xml:space="preserve">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 Pokud jsou však odborné služby pokryty samostatnou smlouvou, budou platit podmínky této smlouvy. </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2EA84086" w14:textId="77777777" w:rsidR="00554D7F" w:rsidRPr="0008458E" w:rsidRDefault="00554D7F" w:rsidP="00554D7F">
      <w:pPr>
        <w:pStyle w:val="ProductList-Body"/>
      </w:pPr>
      <w:r>
        <w:t xml:space="preserve">Na tyto odborné služby se mohou vztahovat dodatečné podmínky smlouvy o službách online, avšak pouze v rozsahu, ve kterém se tyto podmínky nedostanou do rozporu s tímto sdělením.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Definice</w:t>
      </w:r>
    </w:p>
    <w:p w14:paraId="6C5EB2A1" w14:textId="740D4272" w:rsidR="00C52EC2" w:rsidRDefault="00C52EC2" w:rsidP="00554D7F">
      <w:pPr>
        <w:pStyle w:val="ProductList-Body"/>
        <w:ind w:left="180"/>
      </w:pPr>
      <w:r>
        <w:t>Jakékoli služby, na které se vztahuje toto sdělení, jsou definovány souhrnně jako „odborné služby“.</w:t>
      </w:r>
    </w:p>
    <w:p w14:paraId="3BBB1563" w14:textId="4321456E" w:rsidR="00554D7F" w:rsidRDefault="00554D7F" w:rsidP="00554D7F">
      <w:pPr>
        <w:pStyle w:val="ProductList-Body"/>
        <w:ind w:left="180"/>
      </w:pPr>
    </w:p>
    <w:p w14:paraId="321C2185" w14:textId="77777777" w:rsidR="00554D7F" w:rsidRPr="0008458E" w:rsidRDefault="00554D7F" w:rsidP="00554D7F">
      <w:pPr>
        <w:pStyle w:val="ProductList-Body"/>
        <w:tabs>
          <w:tab w:val="clear" w:pos="158"/>
          <w:tab w:val="left" w:pos="360"/>
        </w:tabs>
        <w:ind w:left="180"/>
        <w:outlineLvl w:val="3"/>
      </w:pPr>
      <w:r>
        <w:rPr>
          <w:b/>
          <w:color w:val="0072C6"/>
        </w:rPr>
        <w:t>Zpracování osobních údajů</w:t>
      </w:r>
    </w:p>
    <w:p w14:paraId="7C3EAEF9" w14:textId="77777777" w:rsidR="00554D7F" w:rsidRPr="0008458E" w:rsidRDefault="00554D7F" w:rsidP="00554D7F">
      <w:pPr>
        <w:pStyle w:val="CommentText"/>
        <w:spacing w:after="0"/>
        <w:ind w:left="187"/>
      </w:pPr>
      <w:r>
        <w:rPr>
          <w:sz w:val="18"/>
          <w:szCs w:val="22"/>
        </w:rPr>
        <w:t xml:space="preserve">Do míry, do které je společnost Microsoft zpracovatelem nebo dílčím zpracovatelem osobních údajů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2D0269"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04" w:name="_Toc451949080"/>
      <w:bookmarkStart w:id="205" w:name="_Toc496682471"/>
      <w:r w:rsidRPr="00474839">
        <w:rPr>
          <w:lang w:val="cs-CZ"/>
        </w:rPr>
        <w:t>Sdělení ke kódování H.265/HEVC mediálních služeb Azure</w:t>
      </w:r>
      <w:bookmarkEnd w:id="204"/>
      <w:bookmarkEnd w:id="205"/>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2D0269"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747204" w:rsidDel="007C0F64" w:rsidRDefault="0057460C" w:rsidP="0057460C">
      <w:pPr>
        <w:pStyle w:val="ProductList-Offering1Heading"/>
        <w:keepNext/>
        <w:keepLines/>
        <w:widowControl w:val="0"/>
      </w:pPr>
      <w:bookmarkStart w:id="206" w:name="_Toc484158323"/>
      <w:bookmarkStart w:id="207" w:name="_Toc496682472"/>
      <w:r>
        <w:t>Sdělení k produktu Adobe Flash Player</w:t>
      </w:r>
      <w:bookmarkEnd w:id="206"/>
      <w:bookmarkEnd w:id="207"/>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9"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2D0269"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08" w:name="_Toc484158324"/>
      <w:bookmarkStart w:id="209" w:name="_Toc476230953"/>
      <w:bookmarkStart w:id="210" w:name="_Toc496682473"/>
      <w:r w:rsidRPr="0057460C">
        <w:rPr>
          <w:lang w:val="cs-CZ"/>
        </w:rPr>
        <w:t>Sdělení k vizuálnímu standardu H.264/AVC, video standardu VC-1, vizuálnímu standardu MPEG-4 část 2 a video standardu MPEG-2.</w:t>
      </w:r>
      <w:bookmarkEnd w:id="208"/>
      <w:bookmarkEnd w:id="209"/>
      <w:bookmarkEnd w:id="210"/>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2D0269"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211" w:name="_Toc496682474"/>
      <w:bookmarkStart w:id="212" w:name="Attachment2"/>
      <w:r w:rsidRPr="00D91EFE">
        <w:t>Příloha 2 – Sady licencí na odběr</w:t>
      </w:r>
      <w:bookmarkEnd w:id="211"/>
    </w:p>
    <w:bookmarkEnd w:id="212"/>
    <w:p w14:paraId="07302250" w14:textId="2FA0CE26"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882" w:type="dxa"/>
        <w:tblLayout w:type="fixed"/>
        <w:tblLook w:val="04A0" w:firstRow="1" w:lastRow="0" w:firstColumn="1" w:lastColumn="0" w:noHBand="0" w:noVBand="1"/>
      </w:tblPr>
      <w:tblGrid>
        <w:gridCol w:w="2334"/>
        <w:gridCol w:w="245"/>
        <w:gridCol w:w="245"/>
        <w:gridCol w:w="245"/>
        <w:gridCol w:w="245"/>
        <w:gridCol w:w="245"/>
        <w:gridCol w:w="245"/>
        <w:gridCol w:w="245"/>
        <w:gridCol w:w="245"/>
        <w:gridCol w:w="245"/>
        <w:gridCol w:w="259"/>
        <w:gridCol w:w="259"/>
        <w:gridCol w:w="260"/>
        <w:gridCol w:w="727"/>
        <w:gridCol w:w="672"/>
        <w:gridCol w:w="432"/>
        <w:gridCol w:w="432"/>
        <w:gridCol w:w="346"/>
        <w:gridCol w:w="346"/>
        <w:gridCol w:w="238"/>
        <w:gridCol w:w="238"/>
        <w:gridCol w:w="266"/>
        <w:gridCol w:w="658"/>
        <w:gridCol w:w="403"/>
        <w:gridCol w:w="403"/>
        <w:gridCol w:w="404"/>
      </w:tblGrid>
      <w:tr w:rsidR="000516CB" w14:paraId="6D5B46FD" w14:textId="77777777" w:rsidTr="004837E3">
        <w:trPr>
          <w:trHeight w:val="636"/>
          <w:tblHeader/>
        </w:trPr>
        <w:tc>
          <w:tcPr>
            <w:tcW w:w="2334" w:type="dxa"/>
            <w:vMerge w:val="restart"/>
            <w:tcBorders>
              <w:top w:val="nil"/>
              <w:left w:val="nil"/>
              <w:bottom w:val="dashSmallGap" w:sz="4" w:space="0" w:color="808080" w:themeColor="text1" w:themeTint="7F" w:themeShade="00"/>
              <w:right w:val="nil"/>
            </w:tcBorders>
            <w:vAlign w:val="bottom"/>
            <w:hideMark/>
          </w:tcPr>
          <w:p w14:paraId="1C371454" w14:textId="77777777" w:rsidR="000516CB" w:rsidRDefault="000516CB" w:rsidP="000516CB">
            <w:pPr>
              <w:pStyle w:val="ProductList-Body"/>
              <w:tabs>
                <w:tab w:val="clear" w:pos="158"/>
                <w:tab w:val="left" w:pos="720"/>
              </w:tabs>
              <w:spacing w:line="256" w:lineRule="auto"/>
              <w:ind w:left="-108"/>
              <w:rPr>
                <w:sz w:val="22"/>
              </w:rPr>
            </w:pPr>
            <w:r>
              <w:rPr>
                <w:sz w:val="22"/>
              </w:rPr>
              <w:t>Služba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1393D7"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1B50DB" w14:textId="77777777" w:rsidR="000516CB" w:rsidRPr="001F15CE" w:rsidRDefault="000516CB" w:rsidP="000516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1CF9D2C7"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17E174"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Státní správa</w:t>
            </w:r>
          </w:p>
          <w:p w14:paraId="2A30EBB8" w14:textId="77777777" w:rsidR="000516CB" w:rsidRPr="001F15CE" w:rsidRDefault="000516CB" w:rsidP="000516C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14:paraId="31CFBDBF"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AF224E" w14:textId="77777777" w:rsidR="000516CB" w:rsidRPr="001F15CE" w:rsidRDefault="000516CB" w:rsidP="000516C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2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C3BC9D"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27A84D"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4A7086EF"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F56D6B"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737F9B"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4F34010"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62ED8F16"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E9720B3"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CE4779"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69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98BBA3" w14:textId="77777777" w:rsidR="000516CB" w:rsidRPr="00BA2331" w:rsidRDefault="000516CB" w:rsidP="000516C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3863050D"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C59D57" w14:textId="77777777" w:rsidR="000516CB" w:rsidRPr="00BA2331" w:rsidRDefault="000516CB" w:rsidP="000516CB">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3D31E660"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5FCD90" w14:textId="77777777" w:rsidR="000516CB" w:rsidRPr="006F1174"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0" w:type="dxa"/>
            <w:gridSpan w:val="3"/>
            <w:tcBorders>
              <w:top w:val="single" w:sz="12" w:space="0" w:color="FFFFFF" w:themeColor="background1"/>
              <w:left w:val="single" w:sz="12" w:space="0" w:color="FFFFFF" w:themeColor="background1"/>
              <w:bottom w:val="nil"/>
              <w:right w:val="nil"/>
            </w:tcBorders>
            <w:shd w:val="clear" w:color="auto" w:fill="0072C6"/>
          </w:tcPr>
          <w:p w14:paraId="7C5DDB3C" w14:textId="77777777" w:rsidR="000516CB" w:rsidRPr="00BA2331" w:rsidRDefault="000516CB" w:rsidP="000516CB">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7B08967"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0A9410F5" w14:textId="77777777" w:rsidR="000516CB" w:rsidRPr="001F15CE" w:rsidRDefault="000516CB" w:rsidP="000516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516CB" w14:paraId="19DCC902" w14:textId="77777777" w:rsidTr="004837E3">
        <w:trPr>
          <w:trHeight w:val="299"/>
          <w:tblHeader/>
        </w:trPr>
        <w:tc>
          <w:tcPr>
            <w:tcW w:w="2334" w:type="dxa"/>
            <w:vMerge/>
            <w:tcBorders>
              <w:top w:val="nil"/>
              <w:left w:val="nil"/>
              <w:bottom w:val="dashSmallGap" w:sz="4" w:space="0" w:color="808080" w:themeColor="background1" w:themeShade="80"/>
              <w:right w:val="nil"/>
            </w:tcBorders>
            <w:vAlign w:val="center"/>
            <w:hideMark/>
          </w:tcPr>
          <w:p w14:paraId="61BF5CC2" w14:textId="77777777" w:rsidR="000516CB" w:rsidRDefault="000516CB" w:rsidP="000516C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5565A45"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1A9BC"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6972A0"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5F6274"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50DF92"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DBF4E"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0CFF4"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69B75"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B6ACD9"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11D666"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AF187"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F0A626"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230566"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931529"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C9FB084"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1543A401"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F76B24" w14:textId="77777777" w:rsidR="000516CB" w:rsidRPr="006F1174"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D6276F"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B3A19F"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C1180"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832F2"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D7206B"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3" w:type="dxa"/>
            <w:tcBorders>
              <w:top w:val="nil"/>
              <w:left w:val="single" w:sz="12" w:space="0" w:color="FFFFFF" w:themeColor="background1"/>
              <w:bottom w:val="single" w:sz="12" w:space="0" w:color="FFFFFF" w:themeColor="background1"/>
              <w:right w:val="nil"/>
            </w:tcBorders>
            <w:shd w:val="clear" w:color="auto" w:fill="0072C6"/>
            <w:vAlign w:val="center"/>
          </w:tcPr>
          <w:p w14:paraId="11036CAF" w14:textId="77777777" w:rsidR="000516CB" w:rsidRPr="00BA2331" w:rsidRDefault="000516CB" w:rsidP="000516C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B6D37CF"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3" w:type="dxa"/>
            <w:tcBorders>
              <w:top w:val="nil"/>
              <w:left w:val="single" w:sz="12" w:space="0" w:color="FFFFFF" w:themeColor="background1"/>
              <w:bottom w:val="single" w:sz="12" w:space="0" w:color="FFFFFF" w:themeColor="background1"/>
              <w:right w:val="nil"/>
            </w:tcBorders>
            <w:shd w:val="clear" w:color="auto" w:fill="0072C6"/>
            <w:vAlign w:val="center"/>
          </w:tcPr>
          <w:p w14:paraId="3802EFEB" w14:textId="77777777" w:rsidR="000516CB" w:rsidRPr="00BA2331" w:rsidRDefault="000516CB" w:rsidP="000516C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63BADD8A"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4" w:type="dxa"/>
            <w:tcBorders>
              <w:top w:val="nil"/>
              <w:left w:val="single" w:sz="12" w:space="0" w:color="FFFFFF" w:themeColor="background1"/>
              <w:bottom w:val="single" w:sz="12" w:space="0" w:color="FFFFFF" w:themeColor="background1"/>
              <w:right w:val="nil"/>
            </w:tcBorders>
            <w:shd w:val="clear" w:color="auto" w:fill="0072C6"/>
            <w:vAlign w:val="center"/>
          </w:tcPr>
          <w:p w14:paraId="12D1E8CD"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0516CB" w14:paraId="3B0A6594" w14:textId="77777777" w:rsidTr="004837E3">
        <w:trPr>
          <w:trHeight w:val="210"/>
        </w:trPr>
        <w:tc>
          <w:tcPr>
            <w:tcW w:w="233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617FE9C"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8F78F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FA05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663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E71A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F6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7BC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357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EEB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75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30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152F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B6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38DB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E3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612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5049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164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6D6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22B5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6C4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B149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01F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2D0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D025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EEC5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F50A6AE" w14:textId="77777777" w:rsidTr="004837E3">
        <w:trPr>
          <w:trHeight w:val="210"/>
        </w:trPr>
        <w:tc>
          <w:tcPr>
            <w:tcW w:w="2334" w:type="dxa"/>
            <w:tcBorders>
              <w:top w:val="nil"/>
              <w:left w:val="nil"/>
              <w:bottom w:val="dashSmallGap" w:sz="4" w:space="0" w:color="BFBFBF" w:themeColor="background1" w:themeShade="BF"/>
              <w:right w:val="nil"/>
            </w:tcBorders>
            <w:noWrap/>
            <w:vAlign w:val="center"/>
            <w:hideMark/>
          </w:tcPr>
          <w:p w14:paraId="18E7C126"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E995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F15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9A5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4A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77BD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90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528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AD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98E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A5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972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6D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37D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10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5CA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F4D1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D271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0D4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183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B4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B85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26BA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7F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C5DE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B2CC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8C4339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72E64"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B69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19B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998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91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F01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642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4B44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3CC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C94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9DF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4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6A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E05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335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C3F6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8A7B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B66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14E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E72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FC2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10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4298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A1FC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A3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0E5F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C99D05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CEEEB"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681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D7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A36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7D16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705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70F6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771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BA8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27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C34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AAC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47E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B41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312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6E1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4BE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2493D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A48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E8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DE3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732F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BDF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A88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661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359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81D4AF6"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DA6788"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2A2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696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BC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9A91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8FF6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B95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F6D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A950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3378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633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0461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DE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90A1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C4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A143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BEA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CCE6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6448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052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6A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80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0AB7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F793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B2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B141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EAE2E8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D19875"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D2993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CD5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A7F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E4C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11A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8CE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58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FBCB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7E8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1B0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11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C09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A135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5743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E4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0F69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2B4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3CE1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512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DFF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DA4C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56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28C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624C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EEAE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91D46AF"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BDB4B"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8959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08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432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BD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AB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85F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FE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DFC2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E4C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C4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CE8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034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3CC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C461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AC51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7D5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06A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E0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417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FE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7D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DF1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A79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D048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28F3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D47CF1F"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2DA4C7"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754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877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BC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C6C7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B1F8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2EC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D57D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0B5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9088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CA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9D8E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2F87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28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B01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5D1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2B0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8B4D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E03F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B7B4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AE3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14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75F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559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181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320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B41F8E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E1BCE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184E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057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E6D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B0B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7B92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7BD4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17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166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5125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E7C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3CC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BF02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7FB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4DCB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342A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C3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F610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A0E8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D27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ED5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72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A1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501C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45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8A01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4F5B685"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5B2DE"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BD4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3206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E6E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EE7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E2C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2D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250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B0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42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915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D10F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1D7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EC9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F680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B5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7056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83B1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055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75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0C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C74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020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4360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8FD9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53D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080A864"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7C4BD"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357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F4F0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840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CF6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F41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8D7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DFA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2C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2DA3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9AF5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799A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A23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BA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756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59B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51F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D323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B6E5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13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6FD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0787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B6DD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1927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BE1E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8543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B3F59C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8FEEA"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81C5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29F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C63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E0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4FB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AED9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A52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E7B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F07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03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64E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DA4F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5E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B9B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0893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D4C5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12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8010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BE6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578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1E6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0A1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08E2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A3A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7D4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D5CB686"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4BFC1"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CFE0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9D46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6D5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A242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DB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52D7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D796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762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89D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2F1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654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07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54B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E474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1E8A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2C4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7B48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567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EC5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6B2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409F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FF4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1827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713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A80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C2EE77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31AFC"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EE3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867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BD97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283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B7C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CF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04C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8A0D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011A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320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96E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CFEE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D05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2D7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E0E0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DA0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DB18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093E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16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904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EFC8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B00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18AA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FEEB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502F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0AB4C25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37DA1"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74D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304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1C5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C51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6A6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EB2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51E8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1D9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3424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219E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55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D9F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341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DB5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BA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755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7D4C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261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508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A06F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26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E22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892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53F0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10E1D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D4EBE3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10150"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EC35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3B4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74A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95A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C3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85A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4C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EE10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C590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7E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FD5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968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B461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CFDB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DCD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A57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0356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E2EB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35BC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4C2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E2B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5B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917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0BBB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E91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00C445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E51E5F"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B18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A4A6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96F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0B4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CA8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82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901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0FB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797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F6B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3A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B400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39C8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83D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1F30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416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D1BC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E91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4B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AF0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ACBE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E01A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2A3E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7E5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9D42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D1817C5" w14:textId="77777777" w:rsidTr="004837E3">
        <w:trPr>
          <w:trHeight w:val="299"/>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5DD40"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5A3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27C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B8C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898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ED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58C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864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6B2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69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095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5F1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C4B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72D3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E07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107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88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1719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FDA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0BA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FCB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672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D2B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C5B5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8137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9F51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C11DE49"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4AC64"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671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256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89B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3039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E07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5F8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F7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DA3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907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0D37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E589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C40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75C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4D57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F409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D46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B78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93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E7A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8D1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75C7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BA3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9A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A436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7BC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1BF7903"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94EA4"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AC54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8E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52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379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2EE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FBB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4D1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1D4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763A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73F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7B3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83C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726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DB9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3C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A12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61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8CA0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A386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23EB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D3CB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EF5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BF74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939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4A20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C245AAF"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25EEE"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087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B1A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B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877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EB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1544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A71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46E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DF1D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CC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5B26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9F6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8F7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AD1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2D3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1F0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B5C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1E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20A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BD92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698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F6AC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0F8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3AE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F1B7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5310F34"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7BC0C"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B5F5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1A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9BD5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F7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C4B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06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3F5E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DFE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14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0B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4D2D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97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837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FBA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00D9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5340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A3E9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03AB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85A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AAA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8CC1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A857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005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CC12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9A7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695925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1027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7D7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CC4B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4D0A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5FE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07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81D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5FE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4A1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294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4860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71E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D77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C14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7B64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86A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E3C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F2593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0F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4C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683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875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21E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6E2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559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D46E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0187F37B"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CFE2E"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029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EC78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A10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D21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736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B9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01BA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239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B71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B125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AEF0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3A4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D7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8E8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6474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918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913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9CC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674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FF5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DB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55C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E1E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0C8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EE99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2D6A4BA"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4682F"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DBD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20D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E0B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E18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5F1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EE2F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60B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58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0D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8D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E7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5D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C5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2806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4CD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632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B1D2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986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B85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0D76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3A9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D6C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B25B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76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8C06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64CCD9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A310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717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A14C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B09C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3E79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7ADA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E6CF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EC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ED6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AA0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717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AE3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4B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39A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B6D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D49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CA5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9DA8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0BE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849E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C1F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61B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3EB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B51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1FA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8B4E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EBB4D2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780ED2"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Služba 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D568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D0A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77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F6C9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5E4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2C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59F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2A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726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F0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608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D2DD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6AD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4B7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E84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9C5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80F2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B4D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B71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09E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B58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D8C5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1F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1240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022F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EA2ADE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8CAE8F"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188E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5CD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B6F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D1B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F0C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B24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4C67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E43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2C6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85A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1DB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7E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6B6C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EF1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C88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E468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3481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2291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E7BA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363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DA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3264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4027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8D5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7409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96BE11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70C4D"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FD0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83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8A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07A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75B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B4DC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465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40E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92D5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DCEC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968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00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E55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54D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DE29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B1D7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544B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980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A604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911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A8A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ED5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2DB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AE48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E08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1181EE8"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64F1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456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A16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ABC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87E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D41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3515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537A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5A7F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A5AF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AF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C0E7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AFE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CBF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AE7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A00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F06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5B37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4B1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A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81F4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38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AA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7B25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142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349A8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58F55D6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66E3E"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010B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642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8D0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8FD4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8B90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EF22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D576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E6F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F04F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62C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C883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17FD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326B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1F83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D960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252A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9BA0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2142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B066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0DA0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3FF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51B1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D67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6D359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AD432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74B322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DCBA1"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9BF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BF23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73C8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A1B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EA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6ED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22E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B7E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93E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B6A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038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873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74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A70A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39F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D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D796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7B2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DF37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177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5BC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E1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B22A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2C5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00F88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0FE8E372"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EE2B9"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C98A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99A3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DC50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CC5A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AC3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3AB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0EAB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9D6C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0AD9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316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146A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A02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DD5F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507C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7D12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FB50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0FB6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87B4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F024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643D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786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CBCB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0D7D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5AD7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ABD3C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516793B0"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A57F0" w14:textId="77777777" w:rsidR="000516CB"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C95F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2D1D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A0C0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AB2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C04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4E7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DE5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A381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5F88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6C2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CBE9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C00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173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CCC8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E792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DCF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CB6C4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5F8B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A0A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62F0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367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566C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596F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C9EE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D8C76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1B87423"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9A0C8"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9DAF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22C6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ED3E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4D06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C378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AA7F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A362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C28F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C91C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1576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321F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C1F2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347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DD20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7E9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AC42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4554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84C5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5DE1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586C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F3EE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D04E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0E0D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F4F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A583A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0BE24F3"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C3930"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A8B1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6514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941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905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89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8B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F91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E44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344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C45E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192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D5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D889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ACE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EB53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F7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AC79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6D4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44E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22C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28C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466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12F86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0465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2801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ED68990"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C391A"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7551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91B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3AC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434AC"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A3C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97F96"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0531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F88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6CCAE"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715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E93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FABC20"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FF77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5298F"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15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FFB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29F5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8CCB0"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59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8BF0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4D818"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52C9E4"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7FA0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EF1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FEFF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52E0AD1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82C30"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3DCD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D09AB"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89080"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C8539"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FBC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E40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CAFD15"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5BDB35"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54C28"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777471"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B120F"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0786E"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8E98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F3CA84"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D08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0C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263EB"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01254"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BDF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76B483"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E008"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5A4F9A"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C7F5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0A6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DB47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193C54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D3B3A" w14:textId="77777777" w:rsidR="000516CB"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5DA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46F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8213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E210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F2C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2F78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F56E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55DC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BFCF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4E08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78A6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5F4C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B475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C831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CC7F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02FB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24E9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CD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AD8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B86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01EE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DDCE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8B9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AF04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FC3B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bl>
    <w:p w14:paraId="278DDA27" w14:textId="77777777" w:rsidR="00495D36" w:rsidRPr="00B97C59" w:rsidRDefault="00495D36" w:rsidP="00495D3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5F0BBF62" w14:textId="6F0B73A8" w:rsidR="005500C7" w:rsidRDefault="005500C7" w:rsidP="005500C7">
      <w:pPr>
        <w:pStyle w:val="ProductList-Body"/>
        <w:rPr>
          <w:i/>
          <w:sz w:val="16"/>
          <w:szCs w:val="16"/>
        </w:rPr>
      </w:pPr>
      <w:r>
        <w:rPr>
          <w:i/>
          <w:sz w:val="16"/>
          <w:szCs w:val="16"/>
          <w:vertAlign w:val="superscript"/>
        </w:rPr>
        <w:t>2</w:t>
      </w:r>
      <w:r>
        <w:rPr>
          <w:i/>
          <w:sz w:val="16"/>
          <w:szCs w:val="16"/>
        </w:rPr>
        <w:t xml:space="preserve"> Mimo služeb online uvedených výše balík produktů Microsoft 365 splňuje požadavky na licence na odběr pro Windows SA podle počtu uživatelů podle popisu v podmínkách produktu.</w:t>
      </w:r>
    </w:p>
    <w:p w14:paraId="040B05F7" w14:textId="77777777" w:rsidR="0057460C" w:rsidRPr="00747204" w:rsidRDefault="0057460C" w:rsidP="0057460C">
      <w:pPr>
        <w:pStyle w:val="ProductList-Body"/>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 </w:t>
      </w:r>
    </w:p>
    <w:p w14:paraId="35F08B34" w14:textId="01C316BB" w:rsidR="0057460C" w:rsidRDefault="0057460C" w:rsidP="0057460C">
      <w:pPr>
        <w:pStyle w:val="ProductList-Body"/>
        <w:rPr>
          <w:i/>
          <w:sz w:val="16"/>
          <w:szCs w:val="16"/>
        </w:rPr>
      </w:pPr>
      <w:r>
        <w:rPr>
          <w:i/>
          <w:sz w:val="16"/>
          <w:szCs w:val="16"/>
          <w:vertAlign w:val="superscript"/>
        </w:rPr>
        <w:t>4</w:t>
      </w:r>
      <w:r>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3" w:history="1">
        <w:r>
          <w:rPr>
            <w:rStyle w:val="Hyperlink"/>
            <w:i/>
            <w:sz w:val="16"/>
            <w:szCs w:val="16"/>
          </w:rPr>
          <w:t>https://www.microsoft.com/en-us/dynamics365/pricing</w:t>
        </w:r>
      </w:hyperlink>
      <w:r>
        <w:rPr>
          <w:i/>
          <w:sz w:val="16"/>
          <w:szCs w:val="16"/>
        </w:rPr>
        <w:t>.</w:t>
      </w:r>
    </w:p>
    <w:p w14:paraId="590FBA13" w14:textId="77777777" w:rsidR="000516CB" w:rsidRPr="00BA2331" w:rsidRDefault="000516CB" w:rsidP="000516CB">
      <w:pPr>
        <w:pStyle w:val="ProductList-Body"/>
      </w:pPr>
      <w:r>
        <w:rPr>
          <w:i/>
          <w:sz w:val="16"/>
          <w:szCs w:val="16"/>
          <w:vertAlign w:val="superscript"/>
        </w:rPr>
        <w:t>5</w:t>
      </w:r>
      <w:r>
        <w:rPr>
          <w:i/>
          <w:sz w:val="16"/>
          <w:szCs w:val="16"/>
        </w:rPr>
        <w:t>Zahrnuje sadu Microsoft 365 Education A3 s licencí Core CAL.</w:t>
      </w:r>
    </w:p>
    <w:p w14:paraId="374EA8ED" w14:textId="66EF210F" w:rsidR="00D67A4B" w:rsidRPr="00690C65" w:rsidRDefault="002D026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496682475"/>
      <w:r>
        <w:t>Příloha 3 – Standardní smluvní doložky (zpracovatelé)</w:t>
      </w:r>
      <w:bookmarkEnd w:id="213"/>
      <w:bookmarkEnd w:id="214"/>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3AD1A2CE" w14:textId="77777777" w:rsidR="00554D7F" w:rsidRPr="0008458E" w:rsidRDefault="00554D7F" w:rsidP="00554D7F">
      <w:pPr>
        <w:pStyle w:val="ProductList-SectionHeading"/>
        <w:outlineLvl w:val="0"/>
      </w:pPr>
      <w:bookmarkStart w:id="215" w:name="_Toc489605629"/>
      <w:bookmarkStart w:id="216" w:name="_Toc496682476"/>
      <w:bookmarkStart w:id="217" w:name="Attachment4"/>
      <w:r>
        <w:t>Příloha 4 – Obecné nařízení o zpracování osobních údajů Evropské unie</w:t>
      </w:r>
      <w:bookmarkEnd w:id="215"/>
      <w:bookmarkEnd w:id="216"/>
    </w:p>
    <w:p w14:paraId="175F79BA" w14:textId="77777777" w:rsidR="00554D7F" w:rsidRPr="0008458E" w:rsidRDefault="00554D7F" w:rsidP="00554D7F">
      <w:pPr>
        <w:pStyle w:val="ProductList-Body"/>
        <w:outlineLvl w:val="1"/>
      </w:pPr>
      <w:bookmarkStart w:id="218" w:name="_Hlk489289993"/>
      <w:bookmarkEnd w:id="217"/>
      <w:r>
        <w:rPr>
          <w:rFonts w:cstheme="minorHAnsi"/>
          <w:b/>
          <w:szCs w:val="18"/>
        </w:rPr>
        <w:t xml:space="preserve">A. </w:t>
      </w:r>
      <w:r>
        <w:rPr>
          <w:b/>
        </w:rPr>
        <w:t>Definice</w:t>
      </w:r>
      <w:bookmarkEnd w:id="218"/>
    </w:p>
    <w:p w14:paraId="44CD9396" w14:textId="77777777" w:rsidR="00554D7F" w:rsidRPr="0008458E" w:rsidRDefault="00554D7F" w:rsidP="00554D7F">
      <w:pPr>
        <w:pStyle w:val="ProductList-Body"/>
      </w:pPr>
    </w:p>
    <w:p w14:paraId="1DA3B21E" w14:textId="77777777" w:rsidR="00554D7F" w:rsidRPr="0008458E" w:rsidRDefault="00554D7F" w:rsidP="00554D7F">
      <w:pPr>
        <w:pStyle w:val="ProductList-Body"/>
      </w:pPr>
      <w:r>
        <w:t>Podmínky, které se v tomto nařízení o zpracování osobních údajů používají, ale nejsou definovány, například „narušení bezpečnosti osobních údajů“, „zpracování“, „správce“, „zpracovatel“ a „datový subjekt“ mají stejný význam, jaký je stanovený v článku 4 obecného nařízení o zpracování osobních údajů.</w:t>
      </w:r>
    </w:p>
    <w:p w14:paraId="2BF4ED76" w14:textId="77777777" w:rsidR="00554D7F" w:rsidRPr="0008458E" w:rsidRDefault="00554D7F" w:rsidP="00554D7F">
      <w:pPr>
        <w:pStyle w:val="ProductList-Body"/>
      </w:pPr>
    </w:p>
    <w:p w14:paraId="6E46830F" w14:textId="77777777" w:rsidR="00554D7F" w:rsidRPr="0008458E" w:rsidRDefault="00554D7F" w:rsidP="00554D7F">
      <w:pPr>
        <w:pStyle w:val="ProductList-Body"/>
      </w:pPr>
      <w:r>
        <w:rPr>
          <w:rFonts w:cstheme="minorHAnsi"/>
          <w:szCs w:val="18"/>
        </w:rPr>
        <w:t>V podmínkách tohoto nařízení jsou také používány následující definice:</w:t>
      </w:r>
    </w:p>
    <w:p w14:paraId="221EC352" w14:textId="77777777" w:rsidR="00554D7F" w:rsidRPr="0008458E" w:rsidRDefault="00554D7F" w:rsidP="00554D7F">
      <w:pPr>
        <w:pStyle w:val="ProductList-Body"/>
      </w:pPr>
    </w:p>
    <w:p w14:paraId="1137F7C9" w14:textId="77777777" w:rsidR="00554D7F" w:rsidRPr="0008458E" w:rsidRDefault="00554D7F" w:rsidP="00554D7F">
      <w:pPr>
        <w:pStyle w:val="ProductList-Body"/>
      </w:pPr>
      <w:r>
        <w:rPr>
          <w:rFonts w:cstheme="minorHAnsi"/>
          <w:b/>
          <w:szCs w:val="18"/>
        </w:rPr>
        <w:t>„Dílčí zpracovatelé“</w:t>
      </w:r>
      <w:r>
        <w:rPr>
          <w:rFonts w:cstheme="minorHAnsi"/>
          <w:szCs w:val="18"/>
        </w:rPr>
        <w:t xml:space="preserve"> jsou ostatní zpracovatelé, které společnost Microsoft využívá ke zpracování osobních údajů.</w:t>
      </w:r>
    </w:p>
    <w:p w14:paraId="2B298913" w14:textId="77777777" w:rsidR="00554D7F" w:rsidRPr="0008458E" w:rsidRDefault="00554D7F" w:rsidP="00554D7F">
      <w:pPr>
        <w:pStyle w:val="ProductList-Body"/>
      </w:pPr>
    </w:p>
    <w:p w14:paraId="737C7A70" w14:textId="77777777" w:rsidR="00554D7F" w:rsidRPr="0008458E" w:rsidRDefault="00554D7F" w:rsidP="00554D7F">
      <w:pPr>
        <w:pStyle w:val="ProductList-Body"/>
        <w:outlineLvl w:val="1"/>
      </w:pPr>
      <w:r>
        <w:rPr>
          <w:b/>
        </w:rPr>
        <w:t xml:space="preserve">B. Role a rozsah </w:t>
      </w:r>
    </w:p>
    <w:p w14:paraId="0972010B" w14:textId="77777777" w:rsidR="00554D7F" w:rsidRPr="0008458E" w:rsidRDefault="00554D7F" w:rsidP="00554D7F">
      <w:pPr>
        <w:pStyle w:val="ProductList-Body"/>
      </w:pPr>
    </w:p>
    <w:p w14:paraId="759EBB44" w14:textId="77777777" w:rsidR="00554D7F" w:rsidRPr="0008458E" w:rsidRDefault="00554D7F" w:rsidP="00554D7F">
      <w:pPr>
        <w:pStyle w:val="ProductList-Body"/>
        <w:spacing w:after="120"/>
        <w:ind w:left="158"/>
      </w:pPr>
      <w:r>
        <w:rPr>
          <w:b/>
        </w:rPr>
        <w:t>1.</w:t>
      </w:r>
      <w:r>
        <w:t xml:space="preserve"> Tyto podmínky obecného nařízení o zpracování osobních údajů platí pro zpracování osobních údajů společností Microsoft v rámci nařízení jménem zákazníka. </w:t>
      </w:r>
    </w:p>
    <w:p w14:paraId="6583095A" w14:textId="77777777" w:rsidR="00554D7F" w:rsidRPr="0008458E" w:rsidRDefault="00554D7F" w:rsidP="00554D7F">
      <w:pPr>
        <w:pStyle w:val="ProductList-Body"/>
        <w:spacing w:after="120"/>
        <w:ind w:left="158"/>
      </w:pPr>
      <w:r>
        <w:rPr>
          <w:b/>
        </w:rPr>
        <w:t>2.</w:t>
      </w:r>
      <w:r>
        <w:t xml:space="preserve"> Pro účely těchto podmínek obecného nařízení o zpracování údajů se zákazník a společnost Microsoft shodují, že zákazník je správcem osobních dat zákazníka a Microsoft je zpracovatelem těchto dat. Výjimku představují případy, kdy zákazník působí jako zpracovatel osobních údajů, v kterémžto případě je Microsoft dílčím zpracovatelem. </w:t>
      </w:r>
    </w:p>
    <w:p w14:paraId="6F0AA007" w14:textId="77777777" w:rsidR="00554D7F" w:rsidRPr="0008458E" w:rsidRDefault="00554D7F" w:rsidP="00554D7F">
      <w:pPr>
        <w:pStyle w:val="ProductList-Body"/>
        <w:spacing w:after="120"/>
        <w:ind w:left="158"/>
      </w:pPr>
      <w:r>
        <w:rPr>
          <w:b/>
        </w:rPr>
        <w:t>3.</w:t>
      </w:r>
      <w:r>
        <w:t xml:space="preserve"> Tyto podmínky obecného nařízení o zpracování osobních údajů neomezují ani nesnižují žádné závazky o zpracování údajů, které má společnost Microsoft vůči zákazníkovi v OST nebo jiných dohodách mezi společností Microsoft a zákazníkem. </w:t>
      </w:r>
    </w:p>
    <w:p w14:paraId="05AA20B0" w14:textId="77777777" w:rsidR="00554D7F" w:rsidRPr="0008458E" w:rsidRDefault="00554D7F" w:rsidP="00554D7F">
      <w:pPr>
        <w:pStyle w:val="ProductList-Body"/>
        <w:spacing w:after="120"/>
        <w:ind w:left="158"/>
      </w:pPr>
      <w:r>
        <w:rPr>
          <w:b/>
        </w:rPr>
        <w:t>4.</w:t>
      </w:r>
      <w:r>
        <w:t xml:space="preserve"> Tyto podmínky obecného nařízení o zpracování údajů neplatí, když je společnost Microsoft správcem osobních údajů. </w:t>
      </w:r>
    </w:p>
    <w:p w14:paraId="6AB4A207" w14:textId="77777777" w:rsidR="00554D7F" w:rsidRPr="0008458E" w:rsidRDefault="00554D7F" w:rsidP="00554D7F">
      <w:pPr>
        <w:pStyle w:val="ProductList-Body"/>
      </w:pPr>
    </w:p>
    <w:p w14:paraId="2EB8D92F" w14:textId="77777777" w:rsidR="00554D7F" w:rsidRPr="0008458E" w:rsidRDefault="00554D7F" w:rsidP="00554D7F">
      <w:pPr>
        <w:pStyle w:val="ProductList-Body"/>
        <w:outlineLvl w:val="1"/>
      </w:pPr>
      <w:r>
        <w:rPr>
          <w:b/>
        </w:rPr>
        <w:t>C. Příslušné povinnosti v rámci obecného nařízení o zpracování údajů: Články 28, 32 a 33</w:t>
      </w:r>
    </w:p>
    <w:p w14:paraId="0470B678" w14:textId="77777777" w:rsidR="00554D7F" w:rsidRPr="0008458E" w:rsidRDefault="00554D7F" w:rsidP="00554D7F">
      <w:pPr>
        <w:pStyle w:val="ProductList-Body"/>
      </w:pPr>
    </w:p>
    <w:p w14:paraId="7314DDA0" w14:textId="77777777" w:rsidR="00554D7F" w:rsidRPr="0008458E" w:rsidRDefault="00554D7F" w:rsidP="00554D7F">
      <w:pPr>
        <w:pStyle w:val="ProductList-Body"/>
        <w:spacing w:after="120"/>
        <w:ind w:left="158"/>
      </w:pPr>
      <w:r>
        <w:rPr>
          <w:b/>
        </w:rPr>
        <w:t xml:space="preserve">1. </w:t>
      </w:r>
      <w:r>
        <w:t>Společnost Microsoft nezapojí jiného zpracovatele bez předchozího konkrétního nebo obecného písemného oprávnění od zákazníka. V případě obecného písemného oprávnění bude společnost Microsoft informovat zákazníka o jakýchkoli zamýšlených změnách týkajících se přidání nebo výměny ostatních zpracovatelů a dává tím zákazníkovi možnost vznést námitku proti takovým změnám. (Článek 28(2))</w:t>
      </w:r>
    </w:p>
    <w:p w14:paraId="028740A2" w14:textId="77777777" w:rsidR="00554D7F" w:rsidRPr="0008458E" w:rsidRDefault="00554D7F" w:rsidP="00554D7F">
      <w:pPr>
        <w:pStyle w:val="ProductList-Body"/>
        <w:spacing w:after="120"/>
        <w:ind w:left="158"/>
      </w:pPr>
      <w:r>
        <w:rPr>
          <w:b/>
        </w:rPr>
        <w:t>2.</w:t>
      </w:r>
      <w:r>
        <w:t xml:space="preserve"> Zpracování společností Microsoft se řídí těmito podmínkami obecného nařízení o zpracování osobních údajů v rámci Evropské unie (dále jako „EU“) nebo některého z jejích členských států a jsou pro společnost Microsoft vůči zákazníkovi závazné. Předmět a trvání zpracování, jeho povaha a účel, typ osobních údajů, kategorie datových subjektů a povinnosti a práva zákazníka jsou stanoveny ve smlouvě o multilicenčním programu zákazníka, včetně těchto podmínek obecného nařízení o zpracování osobních údajů. Společnost Microsoft konkrétně zajistí: </w:t>
      </w:r>
    </w:p>
    <w:p w14:paraId="19C743EC" w14:textId="77777777" w:rsidR="00554D7F" w:rsidRPr="0008458E" w:rsidRDefault="00554D7F" w:rsidP="00554D7F">
      <w:pPr>
        <w:pStyle w:val="ProductList-Body"/>
        <w:spacing w:after="120"/>
        <w:ind w:left="1440" w:hanging="720"/>
      </w:pPr>
      <w:r>
        <w:rPr>
          <w:b/>
        </w:rPr>
        <w:t>(a)</w:t>
      </w:r>
      <w:r>
        <w:tab/>
        <w:t xml:space="preserve">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 </w:t>
      </w:r>
    </w:p>
    <w:p w14:paraId="0C8569A4" w14:textId="77777777" w:rsidR="00554D7F" w:rsidRPr="0008458E" w:rsidRDefault="00554D7F" w:rsidP="00554D7F">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753265D5" w14:textId="77777777" w:rsidR="00554D7F" w:rsidRPr="0008458E" w:rsidRDefault="00554D7F" w:rsidP="00554D7F">
      <w:pPr>
        <w:pStyle w:val="ProductList-Body"/>
        <w:spacing w:after="120"/>
        <w:ind w:left="720"/>
      </w:pPr>
      <w:r>
        <w:rPr>
          <w:b/>
        </w:rPr>
        <w:t>(c)</w:t>
      </w:r>
      <w:r>
        <w:tab/>
        <w:t xml:space="preserve">vynaloží veškerá opatření požadovaná podle článku 32 obecného nařízení o zpracování osobních údajů; </w:t>
      </w:r>
    </w:p>
    <w:p w14:paraId="2979917E" w14:textId="77777777" w:rsidR="00554D7F" w:rsidRPr="0008458E" w:rsidRDefault="00554D7F" w:rsidP="00554D7F">
      <w:pPr>
        <w:pStyle w:val="ProductList-Body"/>
        <w:spacing w:after="120"/>
        <w:ind w:left="720"/>
      </w:pPr>
      <w:r>
        <w:rPr>
          <w:b/>
        </w:rPr>
        <w:t>(d)</w:t>
      </w:r>
      <w:r>
        <w:tab/>
        <w:t xml:space="preserve">bude respektovat podmínky, na které odkazují odstavce 2 a 3 týkající se zapojení jiného zpracovatele; </w:t>
      </w:r>
    </w:p>
    <w:p w14:paraId="37CF6504" w14:textId="77777777" w:rsidR="00554D7F" w:rsidRPr="0008458E" w:rsidRDefault="00554D7F" w:rsidP="00554D7F">
      <w:pPr>
        <w:pStyle w:val="ProductList-Body"/>
        <w:spacing w:after="120"/>
        <w:ind w:left="1440" w:hanging="720"/>
      </w:pPr>
      <w:r>
        <w:rPr>
          <w:b/>
        </w:rPr>
        <w:t>(e)</w:t>
      </w:r>
      <w:r>
        <w:tab/>
        <w:t xml:space="preserve">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 </w:t>
      </w:r>
    </w:p>
    <w:p w14:paraId="2A6326EB" w14:textId="77777777" w:rsidR="00554D7F" w:rsidRPr="0008458E" w:rsidRDefault="00554D7F" w:rsidP="00554D7F">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38D8BE64" w14:textId="77777777" w:rsidR="00554D7F" w:rsidRPr="0008458E" w:rsidRDefault="00554D7F" w:rsidP="00554D7F">
      <w:pPr>
        <w:pStyle w:val="ProductList-Body"/>
        <w:spacing w:after="120"/>
        <w:ind w:left="1440" w:hanging="720"/>
      </w:pPr>
      <w:r>
        <w:rPr>
          <w:b/>
        </w:rPr>
        <w:t>(g)</w:t>
      </w:r>
      <w:r>
        <w:tab/>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14:paraId="6E0CE4EE" w14:textId="77777777" w:rsidR="00554D7F" w:rsidRPr="0008458E" w:rsidRDefault="00554D7F" w:rsidP="00554D7F">
      <w:pPr>
        <w:pStyle w:val="ProductList-Body"/>
        <w:spacing w:after="120"/>
        <w:ind w:left="1440" w:hanging="720"/>
      </w:pPr>
      <w:r>
        <w:rPr>
          <w:b/>
        </w:rPr>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7FB78029" w14:textId="77777777" w:rsidR="00554D7F" w:rsidRPr="0008458E" w:rsidRDefault="00554D7F" w:rsidP="00554D7F">
      <w:pPr>
        <w:pStyle w:val="ProductList-Body"/>
        <w:spacing w:after="120"/>
        <w:ind w:left="158"/>
      </w:pPr>
      <w:r>
        <w:t>Společnost Microsoft by měla zákazníka neprodleně informovat, pokud na základě jejího uvážení některý z pokynů porušuje obecného nařízení o zpracování osobních údajů nebo některé z ustanovení o ochraně dat EU nebo členského státu. (Článek 28(3))</w:t>
      </w:r>
    </w:p>
    <w:p w14:paraId="3DBC8EEB" w14:textId="77777777" w:rsidR="00554D7F" w:rsidRPr="0008458E" w:rsidRDefault="00554D7F" w:rsidP="00554D7F">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obecného nařízení o zpracování osobních údajů,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další zpracovatel své povinnosti týkající se ochrany osobních údajů, nese společnost Microsoft plnou odpovědnost vůči zákazníkovi za výkon povinností tohoto zpracovatele. (Článek 28(4))</w:t>
      </w:r>
    </w:p>
    <w:p w14:paraId="05C3A81D" w14:textId="77777777" w:rsidR="00554D7F" w:rsidRPr="0008458E" w:rsidRDefault="00554D7F" w:rsidP="00554D7F">
      <w:pPr>
        <w:pStyle w:val="ProductList-Body"/>
        <w:spacing w:after="120"/>
        <w:ind w:left="158"/>
      </w:pPr>
      <w:r>
        <w:rPr>
          <w:b/>
        </w:rPr>
        <w:t>4.</w:t>
      </w:r>
      <w:r>
        <w:t xml:space="preserve"> S ohledem na současný stav vývoje, náklady na implementaci a povahu, rozsah, kontext a účely zpracování i na rizika různé pravděpodobnosti a závažnosti práv a svobod fyzických osob, bude zákazník a společnost Microsoft implementovat vhodná technická a organizační opatření pro zajištění úrovně zabezpečení odpovídající rizikům, včetně mimo jiné: </w:t>
      </w:r>
    </w:p>
    <w:p w14:paraId="3E1512BD" w14:textId="77777777" w:rsidR="00554D7F" w:rsidRPr="0008458E" w:rsidRDefault="00554D7F" w:rsidP="00554D7F">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497CAAF6" w14:textId="77777777" w:rsidR="00554D7F" w:rsidRPr="0008458E" w:rsidRDefault="00554D7F" w:rsidP="00554D7F">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4EB77216" w14:textId="77777777" w:rsidR="00554D7F" w:rsidRPr="0008458E" w:rsidRDefault="00554D7F" w:rsidP="00554D7F">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6EA0A436" w14:textId="77777777" w:rsidR="00554D7F" w:rsidRPr="0008458E" w:rsidRDefault="00554D7F" w:rsidP="00554D7F">
      <w:pPr>
        <w:pStyle w:val="ProductList-Body"/>
        <w:spacing w:after="120"/>
        <w:ind w:left="1440" w:hanging="720"/>
      </w:pPr>
      <w:r>
        <w:rPr>
          <w:rFonts w:cstheme="minorHAnsi"/>
          <w:b/>
          <w:szCs w:val="18"/>
        </w:rPr>
        <w:t>(d)</w:t>
      </w:r>
      <w:r>
        <w:rPr>
          <w:rFonts w:cstheme="minorHAnsi"/>
          <w:szCs w:val="18"/>
        </w:rPr>
        <w:tab/>
        <w:t>proces pravidelného testování, přístupu a posouzení efektivity technických a organizačních opatření pro zajištění bezpečnosti zpracování. (Článek 32(1))</w:t>
      </w:r>
    </w:p>
    <w:p w14:paraId="23C88CE0" w14:textId="77777777" w:rsidR="00554D7F" w:rsidRPr="0008458E" w:rsidRDefault="00554D7F" w:rsidP="00554D7F">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 (Článek 32(2))</w:t>
      </w:r>
    </w:p>
    <w:p w14:paraId="5FD13E85" w14:textId="77777777" w:rsidR="00554D7F" w:rsidRPr="0008458E" w:rsidRDefault="00554D7F" w:rsidP="00554D7F">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 (Článek 32(4))</w:t>
      </w:r>
    </w:p>
    <w:p w14:paraId="795869A7" w14:textId="77777777" w:rsidR="00554D7F" w:rsidRPr="0008458E" w:rsidRDefault="00554D7F" w:rsidP="00554D7F">
      <w:pPr>
        <w:pStyle w:val="ProductList-Body"/>
        <w:spacing w:after="120"/>
        <w:ind w:left="158"/>
      </w:pPr>
      <w:r>
        <w:rPr>
          <w:b/>
        </w:rPr>
        <w:t>7.</w:t>
      </w:r>
      <w:r>
        <w:t xml:space="preserve"> Poté, co se společnost Microsoft dozví o narušení bezpečnosti osobních údajů, neprodleně o tom uvědomí zákazníka. Článek 33(2). Takové upozornění bude přinejmenším </w:t>
      </w:r>
    </w:p>
    <w:p w14:paraId="4FDA16BD" w14:textId="77777777" w:rsidR="00554D7F" w:rsidRPr="0008458E" w:rsidRDefault="00554D7F" w:rsidP="00554D7F">
      <w:pPr>
        <w:pStyle w:val="ProductList-Body"/>
        <w:spacing w:after="120"/>
        <w:ind w:left="1440" w:hanging="720"/>
      </w:pPr>
      <w:r>
        <w:rPr>
          <w:b/>
        </w:rPr>
        <w:t>(a)</w:t>
      </w:r>
      <w:r>
        <w:tab/>
        <w:t>popisovat povahu narušení bezpečnosti osobních údajů včetně (tam, kde to je možné) kategorií a přibližného počtu zapojených datových subjektů a kategorie a přibližný počet záznamů osobních údajů;</w:t>
      </w:r>
    </w:p>
    <w:p w14:paraId="7CA7403A" w14:textId="77777777" w:rsidR="00554D7F" w:rsidRPr="0008458E" w:rsidRDefault="00554D7F" w:rsidP="00554D7F">
      <w:pPr>
        <w:pStyle w:val="ProductList-Body"/>
        <w:spacing w:after="120"/>
        <w:ind w:left="1440" w:hanging="720"/>
      </w:pPr>
      <w:r>
        <w:rPr>
          <w:b/>
        </w:rPr>
        <w:t>(b)</w:t>
      </w:r>
      <w:r>
        <w:tab/>
        <w:t>komunikovat jméno a kontaktní údaje úředníka pro ochranu osobních údajů nebo jinou kontaktní osobu, od níž lze získat více informací;</w:t>
      </w:r>
    </w:p>
    <w:p w14:paraId="3757DCAB" w14:textId="77777777" w:rsidR="00554D7F" w:rsidRPr="0008458E" w:rsidRDefault="00554D7F" w:rsidP="00554D7F">
      <w:pPr>
        <w:pStyle w:val="ProductList-Body"/>
        <w:spacing w:after="120"/>
        <w:ind w:left="720"/>
      </w:pPr>
      <w:r>
        <w:rPr>
          <w:b/>
        </w:rPr>
        <w:t>(c)</w:t>
      </w:r>
      <w:r>
        <w:rPr>
          <w:b/>
        </w:rPr>
        <w:tab/>
      </w:r>
      <w:r>
        <w:t>popsat pravděpodobné důsledky narušení bezpečnosti osobních údajů a</w:t>
      </w:r>
    </w:p>
    <w:p w14:paraId="40B95FAB" w14:textId="77777777" w:rsidR="00554D7F" w:rsidRPr="0008458E" w:rsidRDefault="00554D7F" w:rsidP="00554D7F">
      <w:pPr>
        <w:pStyle w:val="ProductList-Body"/>
        <w:spacing w:after="120"/>
        <w:ind w:left="1440" w:hanging="720"/>
      </w:pPr>
      <w:r>
        <w:rPr>
          <w:b/>
        </w:rPr>
        <w:t>(d)</w:t>
      </w:r>
      <w:r>
        <w:tab/>
        <w:t>popsat podniknutá nebo navrhovaná opatření, která provede správce v rámci vyřešení narušení bezpečnosti osobních údajů, včetně příslušných opatření na zmírnění jeho možných nežádoucích účinků. (Článek 33(3))</w:t>
      </w:r>
    </w:p>
    <w:p w14:paraId="2297EAE8" w14:textId="77777777" w:rsidR="00554D7F" w:rsidRPr="0008458E" w:rsidRDefault="00554D7F" w:rsidP="00554D7F">
      <w:pPr>
        <w:pStyle w:val="ProductList-Body"/>
      </w:pPr>
      <w:r>
        <w:br w:type="page"/>
      </w:r>
    </w:p>
    <w:p w14:paraId="391B7A35" w14:textId="77777777" w:rsidR="00554D7F" w:rsidRPr="0008458E" w:rsidRDefault="00554D7F" w:rsidP="00554D7F">
      <w:pPr>
        <w:pStyle w:val="ProductList-SectionHeading"/>
        <w:outlineLvl w:val="0"/>
      </w:pPr>
      <w:bookmarkStart w:id="219" w:name="_Toc489605630"/>
      <w:bookmarkStart w:id="220" w:name="_Toc496682477"/>
      <w:bookmarkStart w:id="221" w:name="Appendix1_AdditionalGDPR"/>
      <w:r>
        <w:t>Příloha 1 – Další podmínky obecného nařízení o zpracování osobních údajů</w:t>
      </w:r>
      <w:bookmarkEnd w:id="219"/>
      <w:bookmarkEnd w:id="220"/>
    </w:p>
    <w:bookmarkEnd w:id="221"/>
    <w:p w14:paraId="6E2C185F" w14:textId="77777777" w:rsidR="00554D7F" w:rsidRPr="0008458E" w:rsidRDefault="00554D7F" w:rsidP="00554D7F">
      <w:pPr>
        <w:pStyle w:val="ProductList-Body"/>
        <w:numPr>
          <w:ilvl w:val="0"/>
          <w:numId w:val="46"/>
        </w:numPr>
        <w:tabs>
          <w:tab w:val="clear" w:pos="158"/>
        </w:tabs>
        <w:ind w:left="187" w:hanging="187"/>
        <w:outlineLvl w:val="1"/>
      </w:pPr>
      <w:r>
        <w:rPr>
          <w:b/>
        </w:rPr>
        <w:t xml:space="preserve">Dílčí zpracovatelé </w:t>
      </w:r>
    </w:p>
    <w:p w14:paraId="2CAFDB8A" w14:textId="77777777" w:rsidR="00554D7F" w:rsidRPr="0008458E" w:rsidRDefault="00554D7F" w:rsidP="00554D7F">
      <w:pPr>
        <w:pStyle w:val="ProductList-Body"/>
      </w:pPr>
    </w:p>
    <w:p w14:paraId="71860DAE" w14:textId="77777777" w:rsidR="00554D7F" w:rsidRPr="0008458E" w:rsidRDefault="00554D7F" w:rsidP="00554D7F">
      <w:pPr>
        <w:pStyle w:val="ProductList-Body"/>
        <w:spacing w:after="120"/>
        <w:ind w:left="158"/>
      </w:pPr>
      <w:r>
        <w:rPr>
          <w:b/>
        </w:rPr>
        <w:t>1.</w:t>
      </w:r>
      <w:r>
        <w:t xml:space="preserve"> Zákazník souhlasí, že společnost Microsoft zapojí do zpracování osobních údajů dílčí zpracovatele v souladu s obecným nařízením o zpracování osobních údajů. </w:t>
      </w:r>
    </w:p>
    <w:p w14:paraId="3EC7B02A" w14:textId="77777777" w:rsidR="00554D7F" w:rsidRPr="0008458E" w:rsidRDefault="00554D7F" w:rsidP="00554D7F">
      <w:pPr>
        <w:pStyle w:val="ProductList-Body"/>
        <w:spacing w:after="120"/>
        <w:ind w:left="158"/>
      </w:pPr>
      <w:r>
        <w:rPr>
          <w:b/>
        </w:rPr>
        <w:t>2.</w:t>
      </w:r>
      <w:r>
        <w:t xml:space="preserve"> Společnost Microsoft ručí za to, že jsou dílčí zpracovatelé vázáni písemnými dohodami, které od nich vyžadují zajištění přinejmenším takové úrovně ochrany údajů, jakou požaduje společnost Microsoft v podmínkách tohoto obecného nařízení o zpracování osobních údajů. </w:t>
      </w:r>
    </w:p>
    <w:p w14:paraId="0DBE2117" w14:textId="77777777" w:rsidR="00554D7F" w:rsidRPr="0008458E" w:rsidRDefault="00554D7F" w:rsidP="00554D7F">
      <w:pPr>
        <w:pStyle w:val="ProductList-Body"/>
        <w:spacing w:after="120"/>
        <w:ind w:left="158"/>
      </w:pPr>
      <w:r>
        <w:rPr>
          <w:b/>
        </w:rPr>
        <w:t>3.</w:t>
      </w:r>
      <w:r>
        <w:t xml:space="preserve"> Seznam stávajících dílčích zpracovatelů společnosti Microsoft je k dispozici na stránkách: https://aka.ms/Online_Serv_Subcontractor_List (společnost Microsoft může tuto adresu URL čas od času aktualizovat). Minimálně 14 dní před poskytnutím oprávnění novému dílčímu zpracovateli pro přístup k osobním údajům společnost Microsoft tento web aktualizuje a poskytne zákazníkovi mechanismus k obdržení upozornění na tuto aktualizaci. Tam, kde je společnost Microsoft zpracovatelem (a ne dílčím zpracovatelem), platí následující podmínky:</w:t>
      </w:r>
    </w:p>
    <w:p w14:paraId="52081D10" w14:textId="77777777" w:rsidR="00554D7F" w:rsidRPr="0008458E" w:rsidRDefault="00554D7F" w:rsidP="00554D7F">
      <w:pPr>
        <w:pStyle w:val="ProductList-Body"/>
        <w:spacing w:after="120"/>
        <w:ind w:left="1440" w:hanging="720"/>
      </w:pPr>
      <w:r>
        <w:rPr>
          <w:b/>
        </w:rPr>
        <w:t>(a)</w:t>
      </w:r>
      <w:r>
        <w:rPr>
          <w:b/>
        </w:rPr>
        <w:tab/>
      </w:r>
      <w:r>
        <w:t xml:space="preserve">Pokud zákazník nového dílčího zpracovatele neschválí, může zákazník jakékoli předplatné dotčené služby online ukončit bez postihu, a to předložením písemné výpovědi před koncem informační lhůty, která vysvětluje důvody neschválení subdodavatele. </w:t>
      </w:r>
    </w:p>
    <w:p w14:paraId="1C4FC103" w14:textId="77777777" w:rsidR="00554D7F" w:rsidRPr="0008458E" w:rsidRDefault="00554D7F" w:rsidP="00554D7F">
      <w:pPr>
        <w:pStyle w:val="ProductList-Body"/>
        <w:spacing w:after="120"/>
        <w:ind w:left="1440" w:hanging="720"/>
      </w:pPr>
      <w:r>
        <w:rPr>
          <w:b/>
        </w:rPr>
        <w:t>(b)</w:t>
      </w:r>
      <w:r>
        <w:rPr>
          <w:b/>
        </w:rPr>
        <w:tab/>
      </w:r>
      <w:r>
        <w:t xml:space="preserve">Pokud je dotčená služba online součástí sady (nebo podobného jednotlivého nákupu služeb), bude se ukončení vztahovat na celou sadu. </w:t>
      </w:r>
    </w:p>
    <w:p w14:paraId="3AAC4D88" w14:textId="77777777" w:rsidR="00554D7F" w:rsidRPr="0008458E" w:rsidRDefault="00554D7F" w:rsidP="00554D7F">
      <w:pPr>
        <w:pStyle w:val="ProductList-Body"/>
        <w:spacing w:after="120"/>
        <w:ind w:left="1440" w:hanging="720"/>
      </w:pPr>
      <w:r>
        <w:rPr>
          <w:b/>
        </w:rPr>
        <w:t>(c)</w:t>
      </w:r>
      <w:r>
        <w:tab/>
        <w:t>Po ukončení společnost Microsoft odstraní platební závazky k jakémukoli předplatnému z ukončených služeb online z následujících faktur zákazníka nebo jeho prodejce.</w:t>
      </w:r>
    </w:p>
    <w:p w14:paraId="7F273225" w14:textId="77777777" w:rsidR="00554D7F" w:rsidRPr="0008458E" w:rsidRDefault="00554D7F" w:rsidP="00554D7F">
      <w:pPr>
        <w:pStyle w:val="ProductList-Body"/>
      </w:pPr>
    </w:p>
    <w:p w14:paraId="1DBBAA2F" w14:textId="77777777" w:rsidR="00554D7F" w:rsidRPr="0008458E" w:rsidRDefault="00554D7F" w:rsidP="00554D7F">
      <w:pPr>
        <w:pStyle w:val="ProductList-Body"/>
        <w:numPr>
          <w:ilvl w:val="0"/>
          <w:numId w:val="46"/>
        </w:numPr>
        <w:tabs>
          <w:tab w:val="clear" w:pos="158"/>
        </w:tabs>
        <w:ind w:left="187" w:hanging="187"/>
        <w:outlineLvl w:val="1"/>
      </w:pPr>
      <w:r>
        <w:rPr>
          <w:b/>
        </w:rPr>
        <w:t>Pomoc zákazníkovi při odpovídání na žádosti od datových subjektů</w:t>
      </w:r>
    </w:p>
    <w:p w14:paraId="437C808D" w14:textId="77777777" w:rsidR="00554D7F" w:rsidRPr="0008458E" w:rsidRDefault="00554D7F" w:rsidP="00554D7F">
      <w:pPr>
        <w:pStyle w:val="ProductList-Body"/>
      </w:pPr>
      <w:r>
        <w:t xml:space="preserve"> </w:t>
      </w:r>
    </w:p>
    <w:p w14:paraId="1A5C72E6" w14:textId="77777777" w:rsidR="00554D7F" w:rsidRPr="0008458E" w:rsidRDefault="00554D7F" w:rsidP="00554D7F">
      <w:pPr>
        <w:pStyle w:val="ProductList-Body"/>
        <w:spacing w:after="120"/>
        <w:ind w:left="158"/>
      </w:pPr>
      <w:r>
        <w:rPr>
          <w:b/>
        </w:rPr>
        <w:t>1.</w:t>
      </w:r>
      <w:r>
        <w:t xml:space="preserve"> Společnost Microsoft zákazníkovi zpřístupní osobní údaje svých datových subjektů a umožní plnit žádosti datových subjektů pro uplatnění jednoho nebo více jejich práv v rámci obecného nařízení o zpracování osobních údajů způsobem konzistentní s funkčností produktu a role společnosti Microsoft jako zpracovatele. Společnost Microsoft vyhoví přiměřeným žádostem zákazníka, aby mu napomáhala při odpovídání na takové žádosti datového subjektu. </w:t>
      </w:r>
    </w:p>
    <w:p w14:paraId="67B09494" w14:textId="77777777" w:rsidR="00554D7F" w:rsidRPr="0008458E" w:rsidRDefault="00554D7F" w:rsidP="00554D7F">
      <w:pPr>
        <w:pStyle w:val="ProductList-Body"/>
        <w:spacing w:after="120"/>
        <w:ind w:left="158"/>
      </w:pPr>
      <w:r>
        <w:rPr>
          <w:b/>
        </w:rPr>
        <w:t>2.</w:t>
      </w:r>
      <w:r>
        <w:t xml:space="preserve"> Pokud společnost Microsoft obdrží žádost od datového subjektu zákazníka o uplatnění jednoho nebo více svých práv v rámci obecného nařízení o zpracování osobních údajů, přesměruje datový subjekt tak, aby žádost směroval přímo na zákazníka.</w:t>
      </w:r>
    </w:p>
    <w:p w14:paraId="7C40E65A" w14:textId="77777777" w:rsidR="00554D7F" w:rsidRPr="0008458E" w:rsidRDefault="00554D7F" w:rsidP="00554D7F">
      <w:pPr>
        <w:pStyle w:val="ProductList-Body"/>
        <w:ind w:left="158"/>
      </w:pPr>
    </w:p>
    <w:p w14:paraId="60D1FCCF" w14:textId="77777777" w:rsidR="00554D7F" w:rsidRPr="0008458E" w:rsidRDefault="00554D7F" w:rsidP="00554D7F">
      <w:pPr>
        <w:pStyle w:val="ProductList-Body"/>
        <w:numPr>
          <w:ilvl w:val="0"/>
          <w:numId w:val="46"/>
        </w:numPr>
        <w:tabs>
          <w:tab w:val="clear" w:pos="158"/>
        </w:tabs>
        <w:ind w:left="187" w:hanging="187"/>
        <w:outlineLvl w:val="1"/>
      </w:pPr>
      <w:r>
        <w:rPr>
          <w:b/>
        </w:rPr>
        <w:t>Zpracování osobních údajů</w:t>
      </w:r>
    </w:p>
    <w:p w14:paraId="72DC839D" w14:textId="77777777" w:rsidR="00554D7F" w:rsidRPr="0008458E" w:rsidRDefault="00554D7F" w:rsidP="00554D7F">
      <w:pPr>
        <w:pStyle w:val="ProductList-Body"/>
      </w:pPr>
    </w:p>
    <w:p w14:paraId="10B205E4" w14:textId="77777777" w:rsidR="00554D7F" w:rsidRPr="0008458E" w:rsidRDefault="00554D7F" w:rsidP="00554D7F">
      <w:pPr>
        <w:pStyle w:val="ProductList-Body"/>
        <w:spacing w:after="120"/>
        <w:ind w:left="158"/>
      </w:pPr>
      <w:r>
        <w:rPr>
          <w:b/>
        </w:rPr>
        <w:t xml:space="preserve">1. </w:t>
      </w:r>
      <w:r>
        <w:t xml:space="preserve">Tyto podmínky služeb online a multilicenční smlouva zákazníka (včetně těchto podmínek obecného nařízení o zpracování osobních údajů), spolu s používáním zákazníkem a konfigurací funkcí produktu, představují úplné a konečné pokyny zákazníka společnosti Microsoft ve vztahu ke zpracovávání zákaznických dat. </w:t>
      </w:r>
    </w:p>
    <w:p w14:paraId="1898A604" w14:textId="77777777" w:rsidR="00554D7F" w:rsidRPr="0008458E" w:rsidRDefault="00554D7F" w:rsidP="00554D7F">
      <w:pPr>
        <w:pStyle w:val="ProductList-Body"/>
        <w:spacing w:after="120"/>
        <w:ind w:left="158"/>
      </w:pPr>
      <w:r>
        <w:rPr>
          <w:b/>
        </w:rPr>
        <w:t xml:space="preserve">2. </w:t>
      </w:r>
      <w:r>
        <w:t>Společnost Microsoft může osobní údaje převést také v případě, že to vyžaduje příslušný zákon.</w:t>
      </w:r>
    </w:p>
    <w:p w14:paraId="3325A50C" w14:textId="77777777" w:rsidR="00554D7F" w:rsidRPr="0008458E" w:rsidRDefault="00554D7F" w:rsidP="00554D7F">
      <w:pPr>
        <w:pStyle w:val="ProductList-Body"/>
        <w:spacing w:after="120"/>
        <w:ind w:left="158"/>
      </w:pPr>
      <w:r>
        <w:rPr>
          <w:b/>
        </w:rPr>
        <w:t xml:space="preserve">3. </w:t>
      </w:r>
      <w:r>
        <w:t xml:space="preserve">Společnost Microsoft zajistí, že její pracovníci zapojení do zpracování osobních údajů (i) budou tyto údaje zpracovávat pouze na základě pokynů zákazníka, pokud to nepožaduje zákon EU, členského státu nebo jiný platný zákon a (ii) zavázala se, že bude zachovávat důvěrnost jakýchkoli osobních údajů i poté, co tento závazek skončí. </w:t>
      </w:r>
    </w:p>
    <w:p w14:paraId="46397CAC" w14:textId="77777777" w:rsidR="00554D7F" w:rsidRPr="0008458E" w:rsidRDefault="00554D7F" w:rsidP="00554D7F">
      <w:pPr>
        <w:pStyle w:val="ProductList-Body"/>
        <w:spacing w:after="120"/>
        <w:ind w:left="158"/>
      </w:pPr>
      <w:bookmarkStart w:id="222" w:name="_Hlk487172389"/>
      <w:r>
        <w:rPr>
          <w:b/>
        </w:rPr>
        <w:t xml:space="preserve">4. </w:t>
      </w:r>
      <w:r>
        <w:t xml:space="preserve">Předmět zpracování je omezen na osobní údaje v rozsahu obecného nařízení o zpracování osobních údajů a doba trvání zpracování by měla odpovídat době trvání práva zákazníka na používání produktu nebo závazku v rámci profesionálních služeb. Povahou a účelem zpracování by mělo být poskytování produktu nebo profesionálních služeb v souladu s dohodou o multilicenčním programu zákazníka. Mezi typy osobních údajů zpracovávaných produktem nebo profesionálními službami patří typy, které jsou výslovně uvedeny v článku 4 obecného nařízení o zpracování údajů i ostatní osobní údaje, které zákazník v souvislosti s produktem nebo prostřednictvím zapojení do profesionálních služeb uvedl. Mezi kategorie datových subjektů patří zástupci a koncoví uživatelé zákazníka, jako jsou zaměstnanci, smluvní strany, spolupracovníci a zákazníci. </w:t>
      </w:r>
    </w:p>
    <w:p w14:paraId="2670BEFC" w14:textId="77777777" w:rsidR="00554D7F" w:rsidRPr="0008458E" w:rsidRDefault="00554D7F" w:rsidP="00554D7F">
      <w:pPr>
        <w:pStyle w:val="ProductList-Body"/>
        <w:spacing w:after="120"/>
        <w:ind w:left="158"/>
      </w:pPr>
      <w:bookmarkStart w:id="223" w:name="_Hlk487172101"/>
      <w:bookmarkEnd w:id="222"/>
      <w:r>
        <w:rPr>
          <w:b/>
        </w:rPr>
        <w:t xml:space="preserve">5. </w:t>
      </w:r>
      <w:r>
        <w:t xml:space="preserve">Při vypršení platnosti nebo ukončení práva zákazníka používat produkt nebo při ukončení závazků v rámci profesionálních služeb zákazníka společnost Microsoft odstraní nebo vrátí osobní údaje v souladu s podmínkami a dobou každé z online služeb stanovenými v příslušné OST, a to za každý produkt, jak je určeno v dokumentaci k produktu a v případě odborných služeb v příslušných podmínkách o zapojení, pokud zákon EU, členského státu nebo jiný příslušný zákon nepožadují uložení osobních údajů. </w:t>
      </w:r>
    </w:p>
    <w:p w14:paraId="4E5B7D9F" w14:textId="77777777" w:rsidR="00554D7F" w:rsidRPr="0008458E" w:rsidRDefault="00554D7F" w:rsidP="00554D7F">
      <w:pPr>
        <w:pStyle w:val="ProductList-Body"/>
        <w:ind w:left="158"/>
      </w:pPr>
    </w:p>
    <w:bookmarkEnd w:id="223"/>
    <w:p w14:paraId="26EF1FD2" w14:textId="77777777" w:rsidR="00554D7F" w:rsidRPr="0008458E" w:rsidRDefault="00554D7F" w:rsidP="00554D7F">
      <w:pPr>
        <w:pStyle w:val="ProductList-Body"/>
        <w:numPr>
          <w:ilvl w:val="0"/>
          <w:numId w:val="46"/>
        </w:numPr>
        <w:tabs>
          <w:tab w:val="clear" w:pos="158"/>
        </w:tabs>
        <w:ind w:left="187" w:hanging="187"/>
        <w:outlineLvl w:val="1"/>
      </w:pPr>
      <w:r>
        <w:rPr>
          <w:b/>
        </w:rPr>
        <w:t>Zabezpečení</w:t>
      </w:r>
    </w:p>
    <w:p w14:paraId="3EA473B6" w14:textId="77777777" w:rsidR="00554D7F" w:rsidRPr="0008458E" w:rsidRDefault="00554D7F" w:rsidP="00554D7F">
      <w:pPr>
        <w:pStyle w:val="ProductList-Body"/>
      </w:pPr>
    </w:p>
    <w:p w14:paraId="45F7DE57" w14:textId="77777777" w:rsidR="00554D7F" w:rsidRPr="0008458E" w:rsidRDefault="00554D7F" w:rsidP="00554D7F">
      <w:pPr>
        <w:pStyle w:val="ProductList-Body"/>
      </w:pPr>
      <w:r>
        <w:t xml:space="preserve">Společnost Microsoft bude (i) dodržovat bezpečností praktiky a zásady na ochranu osobních údajů tak, jak jsou stanoveny v písemných zásadách zabezpečení dat („Zásada zabezpečení informací“) pro každý produkt a pro odborné služby a (ii) v souladu s povinností nezveřejnění zpřístupní zásady zabezpečení informací zákazníkovi spolu s popisy bezpečnostních kontrol používaných u produktu nebo profesionálních služeb a dalších informací, které zákazník požaduje ohledně bezpečnostních praktik a politiky společnosti Microsoft. </w:t>
      </w:r>
    </w:p>
    <w:p w14:paraId="5119858C" w14:textId="77777777" w:rsidR="00554D7F" w:rsidRPr="0008458E" w:rsidRDefault="00554D7F" w:rsidP="00554D7F">
      <w:pPr>
        <w:pStyle w:val="ProductList-Body"/>
      </w:pPr>
    </w:p>
    <w:p w14:paraId="5B2532CF" w14:textId="77777777" w:rsidR="00554D7F" w:rsidRPr="0008458E" w:rsidRDefault="00554D7F" w:rsidP="00554D7F">
      <w:pPr>
        <w:pStyle w:val="ProductList-Body"/>
        <w:numPr>
          <w:ilvl w:val="0"/>
          <w:numId w:val="46"/>
        </w:numPr>
        <w:tabs>
          <w:tab w:val="clear" w:pos="158"/>
        </w:tabs>
        <w:ind w:left="187" w:hanging="187"/>
        <w:outlineLvl w:val="1"/>
      </w:pPr>
      <w:r>
        <w:rPr>
          <w:b/>
        </w:rPr>
        <w:t>Narušení bezpečnosti osobních údajů</w:t>
      </w:r>
    </w:p>
    <w:p w14:paraId="3D1B1F11" w14:textId="77777777" w:rsidR="00554D7F" w:rsidRPr="0008458E" w:rsidRDefault="00554D7F" w:rsidP="00554D7F">
      <w:pPr>
        <w:pStyle w:val="ProductList-Body"/>
      </w:pPr>
    </w:p>
    <w:p w14:paraId="5483B048" w14:textId="77777777" w:rsidR="00554D7F" w:rsidRPr="0008458E" w:rsidRDefault="00554D7F" w:rsidP="00554D7F">
      <w:pPr>
        <w:pStyle w:val="ProductList-Body"/>
      </w:pPr>
      <w:r>
        <w:t>Společnost Microsoft vynaloží přiměřené úsilí při napomáhání zákazníkovi plnit jeho povinnost upozornění příslušné dozorčí autority a datových subjektů na narušení bezpečnosti osobních údajů v rámci článků 33 a 34 obecného nařízení o zpracování osobních údajů.</w:t>
      </w:r>
    </w:p>
    <w:p w14:paraId="5B0EA394" w14:textId="77777777" w:rsidR="00554D7F" w:rsidRPr="0008458E" w:rsidRDefault="00554D7F" w:rsidP="00554D7F">
      <w:pPr>
        <w:pStyle w:val="ProductList-Body"/>
      </w:pPr>
    </w:p>
    <w:p w14:paraId="5BA65468" w14:textId="77777777" w:rsidR="00554D7F" w:rsidRPr="0008458E" w:rsidRDefault="00554D7F" w:rsidP="00554D7F">
      <w:pPr>
        <w:pStyle w:val="ProductList-Body"/>
        <w:numPr>
          <w:ilvl w:val="0"/>
          <w:numId w:val="46"/>
        </w:numPr>
        <w:tabs>
          <w:tab w:val="clear" w:pos="158"/>
        </w:tabs>
        <w:ind w:left="187" w:hanging="187"/>
        <w:outlineLvl w:val="1"/>
      </w:pPr>
      <w:r>
        <w:rPr>
          <w:b/>
        </w:rPr>
        <w:t>Záznamy aktivit zpracování</w:t>
      </w:r>
    </w:p>
    <w:p w14:paraId="17010C59" w14:textId="77777777" w:rsidR="00554D7F" w:rsidRPr="0008458E" w:rsidRDefault="00554D7F" w:rsidP="00554D7F">
      <w:pPr>
        <w:pStyle w:val="ProductList-Body"/>
      </w:pPr>
    </w:p>
    <w:p w14:paraId="1E4381C2" w14:textId="77777777" w:rsidR="00554D7F" w:rsidRPr="0008458E" w:rsidRDefault="00554D7F" w:rsidP="00554D7F">
      <w:pPr>
        <w:pStyle w:val="ProductList-Body"/>
      </w:pPr>
      <w:r>
        <w:t>Společnost Microsoft bude uchovávat veškeré záznamy požadované článkem 30(2) nařízení o zpracování osobních údajů, do míry vhodné pro zpracování osobních údajů jménem zákazníka a na vyžádání je zákazníkovi předloží.</w:t>
      </w:r>
    </w:p>
    <w:p w14:paraId="1ED5B7A3" w14:textId="77777777" w:rsidR="00554D7F" w:rsidRPr="0008458E" w:rsidRDefault="00554D7F" w:rsidP="00554D7F">
      <w:pPr>
        <w:pStyle w:val="ProductList-Body"/>
      </w:pPr>
    </w:p>
    <w:p w14:paraId="07F2989F" w14:textId="77777777" w:rsidR="00554D7F" w:rsidRPr="0008458E" w:rsidRDefault="00554D7F" w:rsidP="00554D7F">
      <w:pPr>
        <w:pStyle w:val="ProductList-Body"/>
        <w:numPr>
          <w:ilvl w:val="0"/>
          <w:numId w:val="46"/>
        </w:numPr>
        <w:tabs>
          <w:tab w:val="clear" w:pos="158"/>
        </w:tabs>
        <w:ind w:left="187" w:hanging="187"/>
        <w:outlineLvl w:val="1"/>
      </w:pPr>
      <w:r>
        <w:rPr>
          <w:b/>
        </w:rPr>
        <w:t>Změna, doplnění a trvání</w:t>
      </w:r>
    </w:p>
    <w:p w14:paraId="00D5CC47" w14:textId="77777777" w:rsidR="00554D7F" w:rsidRPr="0008458E" w:rsidRDefault="00554D7F" w:rsidP="00554D7F">
      <w:pPr>
        <w:pStyle w:val="ProductList-Body"/>
      </w:pPr>
    </w:p>
    <w:p w14:paraId="250A8255" w14:textId="77777777" w:rsidR="00554D7F" w:rsidRPr="0008458E" w:rsidRDefault="00554D7F" w:rsidP="00554D7F">
      <w:pPr>
        <w:pStyle w:val="ProductList-Body"/>
        <w:spacing w:after="120"/>
        <w:ind w:left="158"/>
      </w:pPr>
      <w:r>
        <w:rPr>
          <w:b/>
        </w:rPr>
        <w:t>1.</w:t>
      </w:r>
      <w:r>
        <w:t xml:space="preserve"> Společnost Microsoft může tyto podmínky obecného nařízení o zpracování údajů doplnit nebo změnit na základě oznámení zákazníkovi, (i) pokud to požaduje dozorčí orgán nebo jiná vládní či regulatorní entita, (ii) pokud to je nutné pro vyhovění příslušnému zákonu, (iii) implementovat standardní smluvní doložky stanovené Evropskou komisí nebo (iv) dodržovat schválený kodex chování nebo mechanismus osvědčení schválený nebo certifikovaný podle článků 40, 42 a 43 obecného nařízení o zpracování osobních údajů. </w:t>
      </w:r>
    </w:p>
    <w:p w14:paraId="1F36B5BF" w14:textId="77777777" w:rsidR="00554D7F" w:rsidRPr="0008458E" w:rsidRDefault="00554D7F" w:rsidP="00554D7F">
      <w:pPr>
        <w:pStyle w:val="ProductList-Body"/>
        <w:spacing w:after="120"/>
        <w:ind w:left="158"/>
      </w:pPr>
      <w:r>
        <w:rPr>
          <w:b/>
        </w:rPr>
        <w:t>2.</w:t>
      </w:r>
      <w:r>
        <w:t xml:space="preserve"> Bez dotčení jakýchkoli těchto obecných podmínek zpracování osobních údajů může společnost Microsoft čas od času poskytnout další informace a podrobnosti o tom, jak bude uplatňovat tyto podmínky ve své technické dokumentaci specifické pro jednotlivé produkty, soukromí nebo zásady. </w:t>
      </w:r>
    </w:p>
    <w:p w14:paraId="10E72E94" w14:textId="77777777" w:rsidR="00554D7F" w:rsidRPr="0008458E" w:rsidRDefault="00554D7F" w:rsidP="00554D7F">
      <w:pPr>
        <w:pStyle w:val="ProductList-Body"/>
        <w:spacing w:after="120"/>
        <w:ind w:left="158"/>
      </w:pPr>
      <w:r>
        <w:rPr>
          <w:b/>
        </w:rPr>
        <w:t>3.</w:t>
      </w:r>
      <w:r>
        <w:t xml:space="preserve"> Tyto podmínky obecného nařízení o zpracování osobních údajů nabývají platnosti na (a) začátku uplatňování tohoto obecného nařízení nebo (b) používání produktu zákazníkem nebo zřízení odborných služeb společnosti Microsoft, v rámci kterých je společnost Microsoft zpracovatelem nebo dílčím zpracovatelem, podle toho, co nastane dříve. </w:t>
      </w:r>
    </w:p>
    <w:p w14:paraId="0FF298DB" w14:textId="77777777" w:rsidR="00554D7F" w:rsidRPr="0008458E" w:rsidRDefault="00554D7F" w:rsidP="00554D7F">
      <w:pPr>
        <w:pStyle w:val="ProductList-Body"/>
      </w:pPr>
    </w:p>
    <w:p w14:paraId="68DEC46A" w14:textId="77777777" w:rsidR="00554D7F" w:rsidRPr="0008458E" w:rsidRDefault="00554D7F" w:rsidP="00554D7F"/>
    <w:p w14:paraId="7623BD9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675574" w14:textId="77777777" w:rsidR="00B72022" w:rsidRDefault="00B72022" w:rsidP="009A573F">
      <w:pPr>
        <w:spacing w:after="0" w:line="240" w:lineRule="auto"/>
      </w:pPr>
      <w:r>
        <w:separator/>
      </w:r>
    </w:p>
  </w:endnote>
  <w:endnote w:type="continuationSeparator" w:id="0">
    <w:p w14:paraId="47430CD5" w14:textId="77777777" w:rsidR="00B72022" w:rsidRDefault="00B72022" w:rsidP="009A573F">
      <w:pPr>
        <w:spacing w:after="0" w:line="240" w:lineRule="auto"/>
      </w:pPr>
      <w:r>
        <w:continuationSeparator/>
      </w:r>
    </w:p>
  </w:endnote>
  <w:endnote w:type="continuationNotice" w:id="1">
    <w:p w14:paraId="06A15852" w14:textId="77777777" w:rsidR="00B72022" w:rsidRDefault="00B720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74517" w14:textId="77777777" w:rsidR="002D0269" w:rsidRDefault="002D02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516CB" w:rsidRDefault="000516C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516CB" w:rsidRPr="00591643" w:rsidRDefault="000516C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E537610" w14:textId="77777777" w:rsidR="000516CB" w:rsidRPr="00591643" w:rsidRDefault="000516C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0516CB" w:rsidRPr="002F499B" w:rsidRDefault="002D0269" w:rsidP="00591643">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516CB" w:rsidRPr="002F499B" w:rsidRDefault="000516CB"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0516CB" w:rsidRPr="002F499B" w:rsidRDefault="002D0269" w:rsidP="002F499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0516CB" w:rsidRPr="002F499B" w:rsidRDefault="002D0269" w:rsidP="002F499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0516CB" w:rsidRPr="002F499B" w:rsidRDefault="002D0269" w:rsidP="002F499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0516CB" w:rsidRPr="002F499B" w:rsidRDefault="002D0269" w:rsidP="002F499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0516CB" w:rsidRPr="002F499B" w:rsidRDefault="002D0269" w:rsidP="002F499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1D89FB4" w14:textId="77777777" w:rsidR="000516CB" w:rsidRPr="002F499B" w:rsidRDefault="000516C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48820ED3" w14:textId="77777777" w:rsidR="000516CB" w:rsidRPr="002F499B" w:rsidRDefault="000516CB">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126B1370" w14:textId="77777777" w:rsidR="000516CB" w:rsidRPr="00591643" w:rsidRDefault="000516CB"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CFE91C7" w14:textId="77777777" w:rsidR="000516CB" w:rsidRPr="002F499B" w:rsidRDefault="000516C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0D35697" w14:textId="77777777" w:rsidR="000516CB" w:rsidRPr="00591643" w:rsidRDefault="000516CB"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0516CB" w:rsidRPr="002F499B" w:rsidRDefault="002D0269"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698FA1D" w14:textId="77777777" w:rsidR="000516CB" w:rsidRPr="002F499B" w:rsidRDefault="000516CB">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01D832F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BDDF" w14:textId="77777777" w:rsidR="000516CB" w:rsidRPr="00C76DF3" w:rsidRDefault="002D0269" w:rsidP="005C51AC">
          <w:pPr>
            <w:pStyle w:val="ProductList-OfferingBody"/>
            <w:ind w:left="-77" w:right="-73"/>
            <w:jc w:val="center"/>
            <w:rPr>
              <w:color w:val="808080" w:themeColor="background1" w:themeShade="80"/>
              <w:sz w:val="14"/>
              <w:szCs w:val="14"/>
            </w:rPr>
          </w:pPr>
          <w:hyperlink w:anchor="Obsah"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E9DCD9" w14:textId="77777777" w:rsidR="000516CB" w:rsidRPr="00C76DF3" w:rsidRDefault="000516C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A1339" w14:textId="77777777" w:rsidR="000516CB" w:rsidRPr="00C76DF3" w:rsidRDefault="002D0269" w:rsidP="005C51AC">
          <w:pPr>
            <w:pStyle w:val="ProductList-OfferingBody"/>
            <w:ind w:left="-72" w:right="-74"/>
            <w:jc w:val="center"/>
            <w:rPr>
              <w:color w:val="808080" w:themeColor="background1" w:themeShade="80"/>
              <w:sz w:val="14"/>
              <w:szCs w:val="14"/>
            </w:rPr>
          </w:pPr>
          <w:hyperlink w:anchor="Úvod"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5059DC" w14:textId="77777777" w:rsidR="000516CB" w:rsidRPr="00C76DF3" w:rsidRDefault="000516C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412D6" w14:textId="77777777" w:rsidR="000516CB" w:rsidRPr="00C76DF3" w:rsidRDefault="002D0269" w:rsidP="005C51AC">
          <w:pPr>
            <w:pStyle w:val="ProductList-OfferingBody"/>
            <w:ind w:left="-72" w:right="-75"/>
            <w:jc w:val="center"/>
            <w:rPr>
              <w:color w:val="808080" w:themeColor="background1" w:themeShade="80"/>
              <w:sz w:val="14"/>
              <w:szCs w:val="14"/>
            </w:rPr>
          </w:pPr>
          <w:hyperlink w:anchor="Obecné podmínky"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A33AEA" w14:textId="77777777" w:rsidR="000516CB" w:rsidRPr="00C76DF3" w:rsidRDefault="000516C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7EC11" w14:textId="77777777" w:rsidR="000516CB" w:rsidRPr="00C76DF3" w:rsidRDefault="002D0269" w:rsidP="005C51AC">
          <w:pPr>
            <w:pStyle w:val="ProductList-OfferingBody"/>
            <w:ind w:left="-72" w:right="-77"/>
            <w:jc w:val="center"/>
            <w:rPr>
              <w:color w:val="808080" w:themeColor="background1" w:themeShade="80"/>
              <w:sz w:val="14"/>
              <w:szCs w:val="14"/>
            </w:rPr>
          </w:pPr>
          <w:hyperlink w:anchor="Podmínky ochrany osobních údajů a zabezpečení"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80AF9" w14:textId="77777777" w:rsidR="000516CB" w:rsidRPr="00C76DF3" w:rsidRDefault="000516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59DCE5" w14:textId="77777777" w:rsidR="000516CB" w:rsidRPr="00C76DF3" w:rsidRDefault="002D0269" w:rsidP="005C51AC">
          <w:pPr>
            <w:pStyle w:val="ProductList-OfferingBody"/>
            <w:ind w:left="-72" w:right="-77"/>
            <w:jc w:val="center"/>
            <w:rPr>
              <w:color w:val="808080" w:themeColor="background1" w:themeShade="80"/>
              <w:sz w:val="14"/>
              <w:szCs w:val="14"/>
            </w:rPr>
          </w:pPr>
          <w:hyperlink w:anchor="Specifické podmínky služeb online"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C04AC" w14:textId="77777777" w:rsidR="000516CB" w:rsidRPr="00C76DF3" w:rsidRDefault="000516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C1F44" w14:textId="77777777" w:rsidR="000516CB" w:rsidRPr="00C76DF3" w:rsidRDefault="002D0269" w:rsidP="005C51AC">
          <w:pPr>
            <w:pStyle w:val="ProductList-OfferingBody"/>
            <w:ind w:left="-72" w:right="-76"/>
            <w:jc w:val="center"/>
            <w:rPr>
              <w:color w:val="808080" w:themeColor="background1" w:themeShade="80"/>
              <w:sz w:val="14"/>
              <w:szCs w:val="14"/>
            </w:rPr>
          </w:pPr>
          <w:hyperlink w:anchor="Příloha 1" w:history="1">
            <w:r w:rsidR="000516CB">
              <w:rPr>
                <w:rStyle w:val="Hyperlink"/>
                <w:sz w:val="14"/>
                <w:szCs w:val="14"/>
              </w:rPr>
              <w:t>Přílohy</w:t>
            </w:r>
          </w:hyperlink>
        </w:p>
      </w:tc>
    </w:tr>
  </w:tbl>
  <w:p w14:paraId="5E272D14" w14:textId="77777777" w:rsidR="000516CB" w:rsidRPr="00591643" w:rsidRDefault="000516CB"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3DD419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93656" w14:textId="77777777" w:rsidR="000516CB" w:rsidRPr="00C76DF3" w:rsidRDefault="002D0269" w:rsidP="00591643">
          <w:pPr>
            <w:pStyle w:val="ProductList-OfferingBody"/>
            <w:ind w:left="-77" w:right="-73"/>
            <w:jc w:val="center"/>
            <w:rPr>
              <w:color w:val="808080" w:themeColor="background1" w:themeShade="80"/>
              <w:sz w:val="14"/>
              <w:szCs w:val="14"/>
            </w:rPr>
          </w:pPr>
          <w:hyperlink w:anchor="Obsah"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65A7B"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A0756" w14:textId="77777777" w:rsidR="000516CB" w:rsidRPr="00C76DF3" w:rsidRDefault="002D0269" w:rsidP="00591643">
          <w:pPr>
            <w:pStyle w:val="ProductList-OfferingBody"/>
            <w:ind w:left="-72" w:right="-74"/>
            <w:jc w:val="center"/>
            <w:rPr>
              <w:color w:val="808080" w:themeColor="background1" w:themeShade="80"/>
              <w:sz w:val="14"/>
              <w:szCs w:val="14"/>
            </w:rPr>
          </w:pPr>
          <w:hyperlink w:anchor="Úvod"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E84262"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7A922" w14:textId="77777777" w:rsidR="000516CB" w:rsidRPr="00C76DF3" w:rsidRDefault="002D0269" w:rsidP="003812FE">
          <w:pPr>
            <w:pStyle w:val="ProductList-OfferingBody"/>
            <w:ind w:left="-72" w:right="-75"/>
            <w:jc w:val="center"/>
            <w:rPr>
              <w:color w:val="808080" w:themeColor="background1" w:themeShade="80"/>
              <w:sz w:val="14"/>
              <w:szCs w:val="14"/>
            </w:rPr>
          </w:pPr>
          <w:hyperlink w:anchor="Obecné podmínky"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036D2"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FC57" w14:textId="77777777" w:rsidR="000516CB" w:rsidRPr="00C76DF3" w:rsidRDefault="002D026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47E94"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D8DFF7" w14:textId="77777777" w:rsidR="000516CB" w:rsidRPr="00C76DF3" w:rsidRDefault="002D0269" w:rsidP="003812FE">
          <w:pPr>
            <w:pStyle w:val="ProductList-OfferingBody"/>
            <w:ind w:left="-72" w:right="-77"/>
            <w:jc w:val="center"/>
            <w:rPr>
              <w:color w:val="808080" w:themeColor="background1" w:themeShade="80"/>
              <w:sz w:val="14"/>
              <w:szCs w:val="14"/>
            </w:rPr>
          </w:pPr>
          <w:hyperlink w:anchor="Specifické podmínky služeb online"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4C54C"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1C1CA" w14:textId="77777777" w:rsidR="000516CB" w:rsidRPr="00C76DF3" w:rsidRDefault="002D0269" w:rsidP="003812FE">
          <w:pPr>
            <w:pStyle w:val="ProductList-OfferingBody"/>
            <w:ind w:left="-72" w:right="-76"/>
            <w:jc w:val="center"/>
            <w:rPr>
              <w:color w:val="808080" w:themeColor="background1" w:themeShade="80"/>
              <w:sz w:val="14"/>
              <w:szCs w:val="14"/>
            </w:rPr>
          </w:pPr>
          <w:hyperlink w:anchor="Příloha 1" w:history="1">
            <w:r w:rsidR="000516CB">
              <w:rPr>
                <w:rStyle w:val="Hyperlink"/>
                <w:sz w:val="14"/>
                <w:szCs w:val="14"/>
              </w:rPr>
              <w:t>Přílohy</w:t>
            </w:r>
          </w:hyperlink>
        </w:p>
      </w:tc>
    </w:tr>
  </w:tbl>
  <w:p w14:paraId="0CDBA4A6" w14:textId="77777777" w:rsidR="000516CB" w:rsidRPr="00591643" w:rsidRDefault="000516C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0516CB" w:rsidRPr="00132D95" w:rsidRDefault="002D0269" w:rsidP="00591643">
          <w:pPr>
            <w:pStyle w:val="ProductList-OfferingBody"/>
            <w:ind w:left="-77" w:right="-73"/>
            <w:jc w:val="center"/>
            <w:rPr>
              <w:rStyle w:val="LogoportDoNotTranslate"/>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0516CB" w:rsidRPr="00132D95" w:rsidRDefault="000516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0516CB" w:rsidRPr="00132D95" w:rsidRDefault="002D0269" w:rsidP="00591643">
          <w:pPr>
            <w:pStyle w:val="ProductList-OfferingBody"/>
            <w:ind w:left="-72" w:right="-74"/>
            <w:jc w:val="center"/>
            <w:rPr>
              <w:rStyle w:val="LogoportDoNotTranslate"/>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0516CB" w:rsidRPr="00132D95" w:rsidRDefault="000516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0516CB" w:rsidRPr="00132D95" w:rsidRDefault="002D0269" w:rsidP="003812FE">
          <w:pPr>
            <w:pStyle w:val="ProductList-OfferingBody"/>
            <w:ind w:left="-72" w:right="-75"/>
            <w:jc w:val="center"/>
            <w:rPr>
              <w:rStyle w:val="LogoportDoNotTranslate"/>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0516CB" w:rsidRPr="00132D95" w:rsidRDefault="000516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0516CB" w:rsidRPr="00132D95" w:rsidRDefault="002D0269" w:rsidP="00591643">
          <w:pPr>
            <w:pStyle w:val="ProductList-OfferingBody"/>
            <w:ind w:left="-72" w:right="-77"/>
            <w:jc w:val="center"/>
            <w:rPr>
              <w:rStyle w:val="LogoportDoNotTranslate"/>
            </w:rPr>
          </w:pPr>
          <w:hyperlink w:anchor="PrivacyandSecurityTerms" w:history="1">
            <w:r w:rsidR="000516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0516CB" w:rsidRPr="00132D95" w:rsidRDefault="002D0269" w:rsidP="003812FE">
          <w:pPr>
            <w:pStyle w:val="ProductList-OfferingBody"/>
            <w:ind w:left="-72" w:right="-77"/>
            <w:jc w:val="center"/>
            <w:rPr>
              <w:rStyle w:val="LogoportDoNotTranslate"/>
            </w:rPr>
          </w:pPr>
          <w:hyperlink w:anchor="OnlineServiceSpecificTerms" w:history="1">
            <w:r w:rsidR="000516CB" w:rsidRPr="007354C3">
              <w:rPr>
                <w:rStyle w:val="Hyperlink"/>
                <w:sz w:val="14"/>
                <w:szCs w:val="14"/>
                <w:lang w:eastAsia="en-US" w:bidi="ar-SA"/>
              </w:rPr>
              <w:t xml:space="preserve">Podmínky specifické pro </w:t>
            </w:r>
            <w:r w:rsidR="000516CB"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0516CB" w:rsidRPr="00132D95" w:rsidRDefault="002D0269" w:rsidP="003812FE">
          <w:pPr>
            <w:pStyle w:val="ProductList-OfferingBody"/>
            <w:ind w:left="-72" w:right="-76"/>
            <w:jc w:val="center"/>
            <w:rPr>
              <w:rStyle w:val="LogoportDoNotTranslate"/>
            </w:rPr>
          </w:pPr>
          <w:hyperlink w:anchor="Attachment1" w:history="1">
            <w:r w:rsidR="000516CB">
              <w:rPr>
                <w:rStyle w:val="Hyperlink"/>
                <w:sz w:val="14"/>
                <w:szCs w:val="14"/>
                <w:lang w:val="en-US" w:eastAsia="en-US" w:bidi="ar-SA"/>
              </w:rPr>
              <w:t>Příloha</w:t>
            </w:r>
          </w:hyperlink>
        </w:p>
      </w:tc>
    </w:tr>
  </w:tbl>
  <w:p w14:paraId="540726BF" w14:textId="77777777" w:rsidR="000516CB" w:rsidRPr="002F499B" w:rsidRDefault="000516CB">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0516CB" w:rsidRPr="00C76DF3" w:rsidRDefault="002D0269"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0516CB" w:rsidRPr="00C76DF3" w:rsidRDefault="002D0269"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0516CB" w:rsidRPr="00C76DF3" w:rsidRDefault="002D0269"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0516CB" w:rsidRPr="00C76DF3" w:rsidRDefault="002D0269"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0516CB" w:rsidRPr="00C76DF3" w:rsidRDefault="002D0269"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0516CB" w:rsidRPr="00C76DF3" w:rsidRDefault="002D0269"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3A64E8EA" w14:textId="77777777" w:rsidR="000516CB" w:rsidRPr="00591643" w:rsidRDefault="000516C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81632E9" w14:textId="77777777" w:rsidR="000516CB" w:rsidRPr="00591643" w:rsidRDefault="000516C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0516CB" w:rsidRPr="00C76DF3" w:rsidRDefault="002D0269"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0516CB" w:rsidRPr="00C76DF3" w:rsidRDefault="002D0269"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0516CB" w:rsidRPr="00C76DF3" w:rsidRDefault="002D0269"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0516CB" w:rsidRPr="00C76DF3" w:rsidRDefault="002D0269"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0516CB" w:rsidRPr="00C76DF3" w:rsidRDefault="002D0269"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0516CB" w:rsidRPr="00C76DF3" w:rsidRDefault="002D0269"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03BF4B41" w14:textId="77777777" w:rsidR="000516CB" w:rsidRPr="00591643" w:rsidRDefault="000516C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58956CA" w14:textId="77777777" w:rsidR="000516CB" w:rsidRPr="00591643" w:rsidRDefault="000516CB"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0516CB" w:rsidRPr="00C76DF3" w:rsidRDefault="002D0269"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0516CB" w:rsidRPr="00C76DF3" w:rsidRDefault="002D0269"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0516CB" w:rsidRPr="00C76DF3" w:rsidRDefault="002D0269"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0516CB" w:rsidRPr="00C76DF3" w:rsidRDefault="002D0269"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0516CB" w:rsidRPr="00C76DF3" w:rsidRDefault="002D0269"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0516CB" w:rsidRPr="00C76DF3" w:rsidRDefault="002D0269"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25F0BE07" w14:textId="77777777" w:rsidR="000516CB" w:rsidRPr="00591643" w:rsidRDefault="000516C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0516CB" w:rsidRPr="002F499B" w:rsidRDefault="002D0269"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7FAACE5" w14:textId="77777777" w:rsidR="000516CB" w:rsidRPr="00591643" w:rsidRDefault="000516CB"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0516CB" w:rsidRPr="002F499B" w:rsidRDefault="002D0269"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AEF67CA" w14:textId="77777777" w:rsidR="000516CB" w:rsidRPr="00591643" w:rsidRDefault="000516C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25BD1A" w14:textId="77777777" w:rsidR="00B72022" w:rsidRDefault="00B72022" w:rsidP="009A573F">
      <w:pPr>
        <w:spacing w:after="0" w:line="240" w:lineRule="auto"/>
      </w:pPr>
      <w:r>
        <w:separator/>
      </w:r>
    </w:p>
  </w:footnote>
  <w:footnote w:type="continuationSeparator" w:id="0">
    <w:p w14:paraId="6FCDC65E" w14:textId="77777777" w:rsidR="00B72022" w:rsidRDefault="00B72022" w:rsidP="009A573F">
      <w:pPr>
        <w:spacing w:after="0" w:line="240" w:lineRule="auto"/>
      </w:pPr>
      <w:r>
        <w:continuationSeparator/>
      </w:r>
    </w:p>
  </w:footnote>
  <w:footnote w:type="continuationNotice" w:id="1">
    <w:p w14:paraId="628A1557" w14:textId="77777777" w:rsidR="00B72022" w:rsidRDefault="00B720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5EEEE4" w14:textId="77777777" w:rsidR="002D0269" w:rsidRDefault="002D02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DB2641" w14:textId="77777777" w:rsidR="002D0269" w:rsidRDefault="002D026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516CB" w:rsidRPr="004D27A6" w:rsidRDefault="000516C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52E53E6" w:rsidR="000516CB" w:rsidRPr="00171B2E" w:rsidRDefault="002D0269"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Podmínky služeb online pro multilicenční programy společnosti Microsoft (čeština, listopad 2017)</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23</w:t>
        </w:r>
        <w:r w:rsidR="000516C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0AA8C28" w:rsidR="000516CB" w:rsidRPr="0008466A" w:rsidRDefault="002D0269"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Podmínky služeb online pro multilicenční programy společnosti Microsoft (čeština, listopad 2017)</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17</w:t>
        </w:r>
        <w:r w:rsidR="000516C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30"/>
  </w:num>
  <w:num w:numId="43">
    <w:abstractNumId w:val="40"/>
  </w:num>
  <w:num w:numId="44">
    <w:abstractNumId w:val="14"/>
  </w:num>
  <w:num w:numId="45">
    <w:abstractNumId w:val="6"/>
  </w:num>
  <w:num w:numId="4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GflgM/K3alUR0BN2f3j3UgoCBZiiaFNl6xItb5WlEhKO4Vn1v4Sw6K7ZoT2p1VWBSW/3m+EYXASezaWvqBNdPA==" w:salt="KOl0gvO9a643ELs/yuRfr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0269"/>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apistou" TargetMode="External"/><Relationship Id="rId63" Type="http://schemas.openxmlformats.org/officeDocument/2006/relationships/footer" Target="footer17.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footer" Target="footer19.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file:///C:\Users\JUSTI_~1\AppData\Local\Temp\7zOCB3F.tmp\OST%20Dec%202016%20text_Czech.docx" TargetMode="External"/><Relationship Id="rId58" Type="http://schemas.openxmlformats.org/officeDocument/2006/relationships/hyperlink" Target="file:///C:\Users\JUSTI_~1\AppData\Local\Temp\7zOCB3F.tmp\OST%20Dec%202016%20text_Czech.docx" TargetMode="External"/><Relationship Id="rId66" Type="http://schemas.openxmlformats.org/officeDocument/2006/relationships/hyperlink" Target="http://www.microsoft.com/itacademy" TargetMode="External"/><Relationship Id="rId7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3.xml"/><Relationship Id="rId57" Type="http://schemas.openxmlformats.org/officeDocument/2006/relationships/hyperlink" Target="https://go.microsoft.com/fwlink/?LinkId=521839" TargetMode="External"/><Relationship Id="rId61" Type="http://schemas.openxmlformats.org/officeDocument/2006/relationships/footer" Target="footer15.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file:///C:\Users\JUSTI_~1\AppData\Local\Temp\7zOCB3F.tmp\OST%20Dec%202016%20text_Czech.docx" TargetMode="External"/><Relationship Id="rId60" Type="http://schemas.openxmlformats.org/officeDocument/2006/relationships/footer" Target="footer14.xml"/><Relationship Id="rId65" Type="http://schemas.openxmlformats.org/officeDocument/2006/relationships/hyperlink" Target="http://go.microsoft.com/?linkid=9839206" TargetMode="External"/><Relationship Id="rId73" Type="http://schemas.openxmlformats.org/officeDocument/2006/relationships/hyperlink" Target="https://www.microsoft.com/en-us/dynamics365/pric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hyperlink" Target="file:///C:\Users\JUSTI_~1\AppData\Local\Temp\7zOCB3F.tmp\OST%20Dec%202016%20text_Czech.docx" TargetMode="External"/><Relationship Id="rId56" Type="http://schemas.openxmlformats.org/officeDocument/2006/relationships/hyperlink" Target="https://aka.ms/bingmapsplatformsdks/" TargetMode="External"/><Relationship Id="rId64" Type="http://schemas.openxmlformats.org/officeDocument/2006/relationships/footer" Target="footer18.xml"/><Relationship Id="rId69" Type="http://schemas.openxmlformats.org/officeDocument/2006/relationships/hyperlink" Target="http://go.microsoft.com/fwlink/?linkid=248532" TargetMode="External"/><Relationship Id="rId8" Type="http://schemas.openxmlformats.org/officeDocument/2006/relationships/webSettings" Target="webSettings.xml"/><Relationship Id="rId51" Type="http://schemas.openxmlformats.org/officeDocument/2006/relationships/hyperlink" Target="http://www.office.com/sca" TargetMode="External"/><Relationship Id="rId72" Type="http://schemas.openxmlformats.org/officeDocument/2006/relationships/footer" Target="footer20.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file:///C:\Users\JUSTI_~1\AppData\Local\Temp\7zOCB3F.tmp\OST%20Dec%202016%20text_Czech.docx" TargetMode="External"/><Relationship Id="rId67" Type="http://schemas.openxmlformats.org/officeDocument/2006/relationships/hyperlink" Target="http://go.microsoft.com/?linkid=9710837"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6.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A1D6D53-BB74-4804-B3BE-A5BE93040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24780</Words>
  <Characters>141246</Characters>
  <Application>Microsoft Office Word</Application>
  <DocSecurity>8</DocSecurity>
  <Lines>1177</Lines>
  <Paragraphs>331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2017-10-25T15:11:00Z</dcterms:created>
  <dcterms:modified xsi:type="dcterms:W3CDTF">2017-10-30T22:09:00Z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2017-10-30T22:09:17.1377653Z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