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1"/>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01EB67A0"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62554" w:rsidRPr="00F62554">
        <w:rPr>
          <w:rFonts w:asciiTheme="majorHAnsi" w:hAnsiTheme="majorHAnsi"/>
          <w:color w:val="FFFFFF" w:themeColor="background1"/>
          <w:sz w:val="72"/>
          <w:szCs w:val="72"/>
        </w:rPr>
        <w:t>April</w:t>
      </w:r>
      <w:r w:rsidR="002B1AE9">
        <w:rPr>
          <w:rFonts w:asciiTheme="majorHAnsi" w:hAnsiTheme="majorHAnsi"/>
          <w:color w:val="FFFFFF" w:themeColor="background1"/>
          <w:sz w:val="72"/>
          <w:szCs w:val="72"/>
        </w:rPr>
        <w:t xml:space="preserve"> 2020</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Indholdsfortegnelse</w:t>
      </w:r>
      <w:bookmarkEnd w:id="3"/>
    </w:p>
    <w:p w14:paraId="36A2CD63" w14:textId="46602436" w:rsidR="00F62554"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36483704" w:history="1">
        <w:r w:rsidR="00F62554" w:rsidRPr="00453592">
          <w:rPr>
            <w:rStyle w:val="Hyperlink"/>
            <w:noProof/>
          </w:rPr>
          <w:t>Introduktion</w:t>
        </w:r>
        <w:r w:rsidR="00F62554">
          <w:rPr>
            <w:noProof/>
            <w:webHidden/>
          </w:rPr>
          <w:tab/>
        </w:r>
        <w:r w:rsidR="00F62554">
          <w:rPr>
            <w:noProof/>
            <w:webHidden/>
          </w:rPr>
          <w:fldChar w:fldCharType="begin"/>
        </w:r>
        <w:r w:rsidR="00F62554">
          <w:rPr>
            <w:noProof/>
            <w:webHidden/>
          </w:rPr>
          <w:instrText xml:space="preserve"> PAGEREF _Toc36483704 \h </w:instrText>
        </w:r>
        <w:r w:rsidR="00F62554">
          <w:rPr>
            <w:noProof/>
            <w:webHidden/>
          </w:rPr>
        </w:r>
        <w:r w:rsidR="00F62554">
          <w:rPr>
            <w:noProof/>
            <w:webHidden/>
          </w:rPr>
          <w:fldChar w:fldCharType="separate"/>
        </w:r>
        <w:r w:rsidR="00F62554">
          <w:rPr>
            <w:noProof/>
            <w:webHidden/>
          </w:rPr>
          <w:t>3</w:t>
        </w:r>
        <w:r w:rsidR="00F62554">
          <w:rPr>
            <w:noProof/>
            <w:webHidden/>
          </w:rPr>
          <w:fldChar w:fldCharType="end"/>
        </w:r>
      </w:hyperlink>
    </w:p>
    <w:p w14:paraId="1EAE0DAF" w14:textId="5F0DF615" w:rsidR="00F62554" w:rsidRDefault="002D1D3C">
      <w:pPr>
        <w:pStyle w:val="TOC5"/>
        <w:tabs>
          <w:tab w:val="right" w:leader="dot" w:pos="5030"/>
        </w:tabs>
        <w:rPr>
          <w:rFonts w:eastAsiaTheme="minorEastAsia"/>
          <w:noProof/>
          <w:sz w:val="22"/>
          <w:lang w:val="en-US" w:eastAsia="en-US" w:bidi="ar-SA"/>
        </w:rPr>
      </w:pPr>
      <w:hyperlink w:anchor="_Toc36483705" w:history="1">
        <w:r w:rsidR="00F62554" w:rsidRPr="00453592">
          <w:rPr>
            <w:rStyle w:val="Hyperlink"/>
            <w:noProof/>
          </w:rPr>
          <w:t>Serviceaftaler</w:t>
        </w:r>
        <w:r w:rsidR="00F62554">
          <w:rPr>
            <w:noProof/>
            <w:webHidden/>
          </w:rPr>
          <w:tab/>
        </w:r>
        <w:r w:rsidR="00F62554">
          <w:rPr>
            <w:noProof/>
            <w:webHidden/>
          </w:rPr>
          <w:fldChar w:fldCharType="begin"/>
        </w:r>
        <w:r w:rsidR="00F62554">
          <w:rPr>
            <w:noProof/>
            <w:webHidden/>
          </w:rPr>
          <w:instrText xml:space="preserve"> PAGEREF _Toc36483705 \h </w:instrText>
        </w:r>
        <w:r w:rsidR="00F62554">
          <w:rPr>
            <w:noProof/>
            <w:webHidden/>
          </w:rPr>
        </w:r>
        <w:r w:rsidR="00F62554">
          <w:rPr>
            <w:noProof/>
            <w:webHidden/>
          </w:rPr>
          <w:fldChar w:fldCharType="separate"/>
        </w:r>
        <w:r w:rsidR="00F62554">
          <w:rPr>
            <w:noProof/>
            <w:webHidden/>
          </w:rPr>
          <w:t>3</w:t>
        </w:r>
        <w:r w:rsidR="00F62554">
          <w:rPr>
            <w:noProof/>
            <w:webHidden/>
          </w:rPr>
          <w:fldChar w:fldCharType="end"/>
        </w:r>
      </w:hyperlink>
    </w:p>
    <w:p w14:paraId="164FA754" w14:textId="28994422" w:rsidR="00F62554" w:rsidRDefault="002D1D3C">
      <w:pPr>
        <w:pStyle w:val="TOC5"/>
        <w:tabs>
          <w:tab w:val="right" w:leader="dot" w:pos="5030"/>
        </w:tabs>
        <w:rPr>
          <w:rFonts w:eastAsiaTheme="minorEastAsia"/>
          <w:noProof/>
          <w:sz w:val="22"/>
          <w:lang w:val="en-US" w:eastAsia="en-US" w:bidi="ar-SA"/>
        </w:rPr>
      </w:pPr>
      <w:hyperlink w:anchor="_Toc36483706" w:history="1">
        <w:r w:rsidR="00F62554" w:rsidRPr="00453592">
          <w:rPr>
            <w:rStyle w:val="Hyperlink"/>
            <w:noProof/>
          </w:rPr>
          <w:t>Gældende Vilkår og Opdateringer for Onlinetjenester</w:t>
        </w:r>
        <w:r w:rsidR="00F62554">
          <w:rPr>
            <w:noProof/>
            <w:webHidden/>
          </w:rPr>
          <w:tab/>
        </w:r>
        <w:r w:rsidR="00F62554">
          <w:rPr>
            <w:noProof/>
            <w:webHidden/>
          </w:rPr>
          <w:fldChar w:fldCharType="begin"/>
        </w:r>
        <w:r w:rsidR="00F62554">
          <w:rPr>
            <w:noProof/>
            <w:webHidden/>
          </w:rPr>
          <w:instrText xml:space="preserve"> PAGEREF _Toc36483706 \h </w:instrText>
        </w:r>
        <w:r w:rsidR="00F62554">
          <w:rPr>
            <w:noProof/>
            <w:webHidden/>
          </w:rPr>
        </w:r>
        <w:r w:rsidR="00F62554">
          <w:rPr>
            <w:noProof/>
            <w:webHidden/>
          </w:rPr>
          <w:fldChar w:fldCharType="separate"/>
        </w:r>
        <w:r w:rsidR="00F62554">
          <w:rPr>
            <w:noProof/>
            <w:webHidden/>
          </w:rPr>
          <w:t>3</w:t>
        </w:r>
        <w:r w:rsidR="00F62554">
          <w:rPr>
            <w:noProof/>
            <w:webHidden/>
          </w:rPr>
          <w:fldChar w:fldCharType="end"/>
        </w:r>
      </w:hyperlink>
    </w:p>
    <w:p w14:paraId="08D2F033" w14:textId="59CDB1F9" w:rsidR="00F62554" w:rsidRDefault="002D1D3C">
      <w:pPr>
        <w:pStyle w:val="TOC5"/>
        <w:tabs>
          <w:tab w:val="right" w:leader="dot" w:pos="5030"/>
        </w:tabs>
        <w:rPr>
          <w:rFonts w:eastAsiaTheme="minorEastAsia"/>
          <w:noProof/>
          <w:sz w:val="22"/>
          <w:lang w:val="en-US" w:eastAsia="en-US" w:bidi="ar-SA"/>
        </w:rPr>
      </w:pPr>
      <w:hyperlink w:anchor="_Toc36483707" w:history="1">
        <w:r w:rsidR="00F62554" w:rsidRPr="00453592">
          <w:rPr>
            <w:rStyle w:val="Hyperlink"/>
            <w:noProof/>
          </w:rPr>
          <w:t>Elektroniske meddelelser</w:t>
        </w:r>
        <w:r w:rsidR="00F62554">
          <w:rPr>
            <w:noProof/>
            <w:webHidden/>
          </w:rPr>
          <w:tab/>
        </w:r>
        <w:r w:rsidR="00F62554">
          <w:rPr>
            <w:noProof/>
            <w:webHidden/>
          </w:rPr>
          <w:fldChar w:fldCharType="begin"/>
        </w:r>
        <w:r w:rsidR="00F62554">
          <w:rPr>
            <w:noProof/>
            <w:webHidden/>
          </w:rPr>
          <w:instrText xml:space="preserve"> PAGEREF _Toc36483707 \h </w:instrText>
        </w:r>
        <w:r w:rsidR="00F62554">
          <w:rPr>
            <w:noProof/>
            <w:webHidden/>
          </w:rPr>
        </w:r>
        <w:r w:rsidR="00F62554">
          <w:rPr>
            <w:noProof/>
            <w:webHidden/>
          </w:rPr>
          <w:fldChar w:fldCharType="separate"/>
        </w:r>
        <w:r w:rsidR="00F62554">
          <w:rPr>
            <w:noProof/>
            <w:webHidden/>
          </w:rPr>
          <w:t>3</w:t>
        </w:r>
        <w:r w:rsidR="00F62554">
          <w:rPr>
            <w:noProof/>
            <w:webHidden/>
          </w:rPr>
          <w:fldChar w:fldCharType="end"/>
        </w:r>
      </w:hyperlink>
    </w:p>
    <w:p w14:paraId="1F558E39" w14:textId="4D9103AF" w:rsidR="00F62554" w:rsidRDefault="002D1D3C">
      <w:pPr>
        <w:pStyle w:val="TOC5"/>
        <w:tabs>
          <w:tab w:val="right" w:leader="dot" w:pos="5030"/>
        </w:tabs>
        <w:rPr>
          <w:rFonts w:eastAsiaTheme="minorEastAsia"/>
          <w:noProof/>
          <w:sz w:val="22"/>
          <w:lang w:val="en-US" w:eastAsia="en-US" w:bidi="ar-SA"/>
        </w:rPr>
      </w:pPr>
      <w:hyperlink w:anchor="_Toc36483708" w:history="1">
        <w:r w:rsidR="00F62554" w:rsidRPr="00453592">
          <w:rPr>
            <w:rStyle w:val="Hyperlink"/>
            <w:noProof/>
          </w:rPr>
          <w:t>Tidligere versioner</w:t>
        </w:r>
        <w:r w:rsidR="00F62554">
          <w:rPr>
            <w:noProof/>
            <w:webHidden/>
          </w:rPr>
          <w:tab/>
        </w:r>
        <w:r w:rsidR="00F62554">
          <w:rPr>
            <w:noProof/>
            <w:webHidden/>
          </w:rPr>
          <w:fldChar w:fldCharType="begin"/>
        </w:r>
        <w:r w:rsidR="00F62554">
          <w:rPr>
            <w:noProof/>
            <w:webHidden/>
          </w:rPr>
          <w:instrText xml:space="preserve"> PAGEREF _Toc36483708 \h </w:instrText>
        </w:r>
        <w:r w:rsidR="00F62554">
          <w:rPr>
            <w:noProof/>
            <w:webHidden/>
          </w:rPr>
        </w:r>
        <w:r w:rsidR="00F62554">
          <w:rPr>
            <w:noProof/>
            <w:webHidden/>
          </w:rPr>
          <w:fldChar w:fldCharType="separate"/>
        </w:r>
        <w:r w:rsidR="00F62554">
          <w:rPr>
            <w:noProof/>
            <w:webHidden/>
          </w:rPr>
          <w:t>3</w:t>
        </w:r>
        <w:r w:rsidR="00F62554">
          <w:rPr>
            <w:noProof/>
            <w:webHidden/>
          </w:rPr>
          <w:fldChar w:fldCharType="end"/>
        </w:r>
      </w:hyperlink>
    </w:p>
    <w:p w14:paraId="303DF54D" w14:textId="4C9A6064" w:rsidR="00F62554" w:rsidRDefault="002D1D3C">
      <w:pPr>
        <w:pStyle w:val="TOC3"/>
        <w:rPr>
          <w:rFonts w:eastAsiaTheme="minorEastAsia"/>
          <w:b w:val="0"/>
          <w:smallCaps w:val="0"/>
          <w:sz w:val="22"/>
          <w:lang w:val="en-US" w:eastAsia="en-US" w:bidi="ar-SA"/>
        </w:rPr>
      </w:pPr>
      <w:hyperlink w:anchor="_Toc36483709" w:history="1">
        <w:r w:rsidR="00F62554" w:rsidRPr="00453592">
          <w:rPr>
            <w:rStyle w:val="Hyperlink"/>
          </w:rPr>
          <w:t>Præciseringer og Oversigt over Ændringer</w:t>
        </w:r>
        <w:r w:rsidR="00F62554">
          <w:rPr>
            <w:webHidden/>
          </w:rPr>
          <w:tab/>
        </w:r>
        <w:r w:rsidR="00F62554">
          <w:rPr>
            <w:webHidden/>
          </w:rPr>
          <w:fldChar w:fldCharType="begin"/>
        </w:r>
        <w:r w:rsidR="00F62554">
          <w:rPr>
            <w:webHidden/>
          </w:rPr>
          <w:instrText xml:space="preserve"> PAGEREF _Toc36483709 \h </w:instrText>
        </w:r>
        <w:r w:rsidR="00F62554">
          <w:rPr>
            <w:webHidden/>
          </w:rPr>
        </w:r>
        <w:r w:rsidR="00F62554">
          <w:rPr>
            <w:webHidden/>
          </w:rPr>
          <w:fldChar w:fldCharType="separate"/>
        </w:r>
        <w:r w:rsidR="00F62554">
          <w:rPr>
            <w:webHidden/>
          </w:rPr>
          <w:t>3</w:t>
        </w:r>
        <w:r w:rsidR="00F62554">
          <w:rPr>
            <w:webHidden/>
          </w:rPr>
          <w:fldChar w:fldCharType="end"/>
        </w:r>
      </w:hyperlink>
    </w:p>
    <w:p w14:paraId="53F86795" w14:textId="2DCFFC0F" w:rsidR="00F62554" w:rsidRDefault="002D1D3C">
      <w:pPr>
        <w:pStyle w:val="TOC1"/>
        <w:tabs>
          <w:tab w:val="right" w:leader="dot" w:pos="5030"/>
        </w:tabs>
        <w:rPr>
          <w:rFonts w:eastAsiaTheme="minorEastAsia"/>
          <w:b w:val="0"/>
          <w:caps w:val="0"/>
          <w:noProof/>
          <w:sz w:val="22"/>
          <w:lang w:val="en-US" w:eastAsia="en-US" w:bidi="ar-SA"/>
        </w:rPr>
      </w:pPr>
      <w:hyperlink w:anchor="_Toc36483710" w:history="1">
        <w:r w:rsidR="00F62554" w:rsidRPr="00453592">
          <w:rPr>
            <w:rStyle w:val="Hyperlink"/>
            <w:noProof/>
          </w:rPr>
          <w:t>Definitioner</w:t>
        </w:r>
        <w:r w:rsidR="00F62554">
          <w:rPr>
            <w:noProof/>
            <w:webHidden/>
          </w:rPr>
          <w:tab/>
        </w:r>
        <w:r w:rsidR="00F62554">
          <w:rPr>
            <w:noProof/>
            <w:webHidden/>
          </w:rPr>
          <w:fldChar w:fldCharType="begin"/>
        </w:r>
        <w:r w:rsidR="00F62554">
          <w:rPr>
            <w:noProof/>
            <w:webHidden/>
          </w:rPr>
          <w:instrText xml:space="preserve"> PAGEREF _Toc36483710 \h </w:instrText>
        </w:r>
        <w:r w:rsidR="00F62554">
          <w:rPr>
            <w:noProof/>
            <w:webHidden/>
          </w:rPr>
        </w:r>
        <w:r w:rsidR="00F62554">
          <w:rPr>
            <w:noProof/>
            <w:webHidden/>
          </w:rPr>
          <w:fldChar w:fldCharType="separate"/>
        </w:r>
        <w:r w:rsidR="00F62554">
          <w:rPr>
            <w:noProof/>
            <w:webHidden/>
          </w:rPr>
          <w:t>4</w:t>
        </w:r>
        <w:r w:rsidR="00F62554">
          <w:rPr>
            <w:noProof/>
            <w:webHidden/>
          </w:rPr>
          <w:fldChar w:fldCharType="end"/>
        </w:r>
      </w:hyperlink>
    </w:p>
    <w:p w14:paraId="7BAAAC72" w14:textId="14913DF6" w:rsidR="00F62554" w:rsidRDefault="002D1D3C">
      <w:pPr>
        <w:pStyle w:val="TOC1"/>
        <w:tabs>
          <w:tab w:val="right" w:leader="dot" w:pos="5030"/>
        </w:tabs>
        <w:rPr>
          <w:rFonts w:eastAsiaTheme="minorEastAsia"/>
          <w:b w:val="0"/>
          <w:caps w:val="0"/>
          <w:noProof/>
          <w:sz w:val="22"/>
          <w:lang w:val="en-US" w:eastAsia="en-US" w:bidi="ar-SA"/>
        </w:rPr>
      </w:pPr>
      <w:hyperlink w:anchor="_Toc36483711" w:history="1">
        <w:r w:rsidR="00F62554" w:rsidRPr="00453592">
          <w:rPr>
            <w:rStyle w:val="Hyperlink"/>
            <w:noProof/>
          </w:rPr>
          <w:t>Generelle Vilkår</w:t>
        </w:r>
        <w:r w:rsidR="00F62554">
          <w:rPr>
            <w:noProof/>
            <w:webHidden/>
          </w:rPr>
          <w:tab/>
        </w:r>
        <w:r w:rsidR="00F62554">
          <w:rPr>
            <w:noProof/>
            <w:webHidden/>
          </w:rPr>
          <w:fldChar w:fldCharType="begin"/>
        </w:r>
        <w:r w:rsidR="00F62554">
          <w:rPr>
            <w:noProof/>
            <w:webHidden/>
          </w:rPr>
          <w:instrText xml:space="preserve"> PAGEREF _Toc36483711 \h </w:instrText>
        </w:r>
        <w:r w:rsidR="00F62554">
          <w:rPr>
            <w:noProof/>
            <w:webHidden/>
          </w:rPr>
        </w:r>
        <w:r w:rsidR="00F62554">
          <w:rPr>
            <w:noProof/>
            <w:webHidden/>
          </w:rPr>
          <w:fldChar w:fldCharType="separate"/>
        </w:r>
        <w:r w:rsidR="00F62554">
          <w:rPr>
            <w:noProof/>
            <w:webHidden/>
          </w:rPr>
          <w:t>6</w:t>
        </w:r>
        <w:r w:rsidR="00F62554">
          <w:rPr>
            <w:noProof/>
            <w:webHidden/>
          </w:rPr>
          <w:fldChar w:fldCharType="end"/>
        </w:r>
      </w:hyperlink>
    </w:p>
    <w:p w14:paraId="5DA69224" w14:textId="774F8359" w:rsidR="00F62554" w:rsidRDefault="002D1D3C">
      <w:pPr>
        <w:pStyle w:val="TOC5"/>
        <w:tabs>
          <w:tab w:val="right" w:leader="dot" w:pos="5030"/>
        </w:tabs>
        <w:rPr>
          <w:rFonts w:eastAsiaTheme="minorEastAsia"/>
          <w:noProof/>
          <w:sz w:val="22"/>
          <w:lang w:val="en-US" w:eastAsia="en-US" w:bidi="ar-SA"/>
        </w:rPr>
      </w:pPr>
      <w:hyperlink w:anchor="_Toc36483712" w:history="1">
        <w:r w:rsidR="00F62554" w:rsidRPr="00453592">
          <w:rPr>
            <w:rStyle w:val="Hyperlink"/>
            <w:noProof/>
          </w:rPr>
          <w:t>Licensering af Onlinetjenesterne</w:t>
        </w:r>
        <w:r w:rsidR="00F62554">
          <w:rPr>
            <w:noProof/>
            <w:webHidden/>
          </w:rPr>
          <w:tab/>
        </w:r>
        <w:r w:rsidR="00F62554">
          <w:rPr>
            <w:noProof/>
            <w:webHidden/>
          </w:rPr>
          <w:fldChar w:fldCharType="begin"/>
        </w:r>
        <w:r w:rsidR="00F62554">
          <w:rPr>
            <w:noProof/>
            <w:webHidden/>
          </w:rPr>
          <w:instrText xml:space="preserve"> PAGEREF _Toc36483712 \h </w:instrText>
        </w:r>
        <w:r w:rsidR="00F62554">
          <w:rPr>
            <w:noProof/>
            <w:webHidden/>
          </w:rPr>
        </w:r>
        <w:r w:rsidR="00F62554">
          <w:rPr>
            <w:noProof/>
            <w:webHidden/>
          </w:rPr>
          <w:fldChar w:fldCharType="separate"/>
        </w:r>
        <w:r w:rsidR="00F62554">
          <w:rPr>
            <w:noProof/>
            <w:webHidden/>
          </w:rPr>
          <w:t>6</w:t>
        </w:r>
        <w:r w:rsidR="00F62554">
          <w:rPr>
            <w:noProof/>
            <w:webHidden/>
          </w:rPr>
          <w:fldChar w:fldCharType="end"/>
        </w:r>
      </w:hyperlink>
    </w:p>
    <w:p w14:paraId="5A414B50" w14:textId="6D7CDB2B" w:rsidR="00F62554" w:rsidRDefault="002D1D3C">
      <w:pPr>
        <w:pStyle w:val="TOC5"/>
        <w:tabs>
          <w:tab w:val="right" w:leader="dot" w:pos="5030"/>
        </w:tabs>
        <w:rPr>
          <w:rFonts w:eastAsiaTheme="minorEastAsia"/>
          <w:noProof/>
          <w:sz w:val="22"/>
          <w:lang w:val="en-US" w:eastAsia="en-US" w:bidi="ar-SA"/>
        </w:rPr>
      </w:pPr>
      <w:hyperlink w:anchor="_Toc36483713" w:history="1">
        <w:r w:rsidR="00F62554" w:rsidRPr="00453592">
          <w:rPr>
            <w:rStyle w:val="Hyperlink"/>
            <w:noProof/>
          </w:rPr>
          <w:t>Brug af Onlinetjenesterne</w:t>
        </w:r>
        <w:r w:rsidR="00F62554">
          <w:rPr>
            <w:noProof/>
            <w:webHidden/>
          </w:rPr>
          <w:tab/>
        </w:r>
        <w:r w:rsidR="00F62554">
          <w:rPr>
            <w:noProof/>
            <w:webHidden/>
          </w:rPr>
          <w:fldChar w:fldCharType="begin"/>
        </w:r>
        <w:r w:rsidR="00F62554">
          <w:rPr>
            <w:noProof/>
            <w:webHidden/>
          </w:rPr>
          <w:instrText xml:space="preserve"> PAGEREF _Toc36483713 \h </w:instrText>
        </w:r>
        <w:r w:rsidR="00F62554">
          <w:rPr>
            <w:noProof/>
            <w:webHidden/>
          </w:rPr>
        </w:r>
        <w:r w:rsidR="00F62554">
          <w:rPr>
            <w:noProof/>
            <w:webHidden/>
          </w:rPr>
          <w:fldChar w:fldCharType="separate"/>
        </w:r>
        <w:r w:rsidR="00F62554">
          <w:rPr>
            <w:noProof/>
            <w:webHidden/>
          </w:rPr>
          <w:t>6</w:t>
        </w:r>
        <w:r w:rsidR="00F62554">
          <w:rPr>
            <w:noProof/>
            <w:webHidden/>
          </w:rPr>
          <w:fldChar w:fldCharType="end"/>
        </w:r>
      </w:hyperlink>
    </w:p>
    <w:p w14:paraId="15F32CE8" w14:textId="375FB9C5" w:rsidR="00F62554" w:rsidRDefault="002D1D3C">
      <w:pPr>
        <w:pStyle w:val="TOC5"/>
        <w:tabs>
          <w:tab w:val="right" w:leader="dot" w:pos="5030"/>
        </w:tabs>
        <w:rPr>
          <w:rFonts w:eastAsiaTheme="minorEastAsia"/>
          <w:noProof/>
          <w:sz w:val="22"/>
          <w:lang w:val="en-US" w:eastAsia="en-US" w:bidi="ar-SA"/>
        </w:rPr>
      </w:pPr>
      <w:hyperlink w:anchor="_Toc36483714" w:history="1">
        <w:r w:rsidR="00F62554" w:rsidRPr="00453592">
          <w:rPr>
            <w:rStyle w:val="Hyperlink"/>
            <w:noProof/>
          </w:rPr>
          <w:t>Databeskyttelse og -sikkerhed</w:t>
        </w:r>
        <w:r w:rsidR="00F62554">
          <w:rPr>
            <w:noProof/>
            <w:webHidden/>
          </w:rPr>
          <w:tab/>
        </w:r>
        <w:r w:rsidR="00F62554">
          <w:rPr>
            <w:noProof/>
            <w:webHidden/>
          </w:rPr>
          <w:fldChar w:fldCharType="begin"/>
        </w:r>
        <w:r w:rsidR="00F62554">
          <w:rPr>
            <w:noProof/>
            <w:webHidden/>
          </w:rPr>
          <w:instrText xml:space="preserve"> PAGEREF _Toc36483714 \h </w:instrText>
        </w:r>
        <w:r w:rsidR="00F62554">
          <w:rPr>
            <w:noProof/>
            <w:webHidden/>
          </w:rPr>
        </w:r>
        <w:r w:rsidR="00F62554">
          <w:rPr>
            <w:noProof/>
            <w:webHidden/>
          </w:rPr>
          <w:fldChar w:fldCharType="separate"/>
        </w:r>
        <w:r w:rsidR="00F62554">
          <w:rPr>
            <w:noProof/>
            <w:webHidden/>
          </w:rPr>
          <w:t>6</w:t>
        </w:r>
        <w:r w:rsidR="00F62554">
          <w:rPr>
            <w:noProof/>
            <w:webHidden/>
          </w:rPr>
          <w:fldChar w:fldCharType="end"/>
        </w:r>
      </w:hyperlink>
    </w:p>
    <w:p w14:paraId="2D0E88E3" w14:textId="39370E09" w:rsidR="00F62554" w:rsidRDefault="002D1D3C">
      <w:pPr>
        <w:pStyle w:val="TOC5"/>
        <w:tabs>
          <w:tab w:val="right" w:leader="dot" w:pos="5030"/>
        </w:tabs>
        <w:rPr>
          <w:rFonts w:eastAsiaTheme="minorEastAsia"/>
          <w:noProof/>
          <w:sz w:val="22"/>
          <w:lang w:val="en-US" w:eastAsia="en-US" w:bidi="ar-SA"/>
        </w:rPr>
      </w:pPr>
      <w:hyperlink w:anchor="_Toc36483715" w:history="1">
        <w:r w:rsidR="00F62554" w:rsidRPr="00453592">
          <w:rPr>
            <w:rStyle w:val="Hyperlink"/>
            <w:noProof/>
          </w:rPr>
          <w:t>Brug af Software sammen med Onlinetjenesten</w:t>
        </w:r>
        <w:r w:rsidR="00F62554">
          <w:rPr>
            <w:noProof/>
            <w:webHidden/>
          </w:rPr>
          <w:tab/>
        </w:r>
        <w:r w:rsidR="00F62554">
          <w:rPr>
            <w:noProof/>
            <w:webHidden/>
          </w:rPr>
          <w:fldChar w:fldCharType="begin"/>
        </w:r>
        <w:r w:rsidR="00F62554">
          <w:rPr>
            <w:noProof/>
            <w:webHidden/>
          </w:rPr>
          <w:instrText xml:space="preserve"> PAGEREF _Toc36483715 \h </w:instrText>
        </w:r>
        <w:r w:rsidR="00F62554">
          <w:rPr>
            <w:noProof/>
            <w:webHidden/>
          </w:rPr>
        </w:r>
        <w:r w:rsidR="00F62554">
          <w:rPr>
            <w:noProof/>
            <w:webHidden/>
          </w:rPr>
          <w:fldChar w:fldCharType="separate"/>
        </w:r>
        <w:r w:rsidR="00F62554">
          <w:rPr>
            <w:noProof/>
            <w:webHidden/>
          </w:rPr>
          <w:t>6</w:t>
        </w:r>
        <w:r w:rsidR="00F62554">
          <w:rPr>
            <w:noProof/>
            <w:webHidden/>
          </w:rPr>
          <w:fldChar w:fldCharType="end"/>
        </w:r>
      </w:hyperlink>
    </w:p>
    <w:p w14:paraId="21A646AE" w14:textId="4678D520" w:rsidR="00F62554" w:rsidRDefault="002D1D3C">
      <w:pPr>
        <w:pStyle w:val="TOC5"/>
        <w:tabs>
          <w:tab w:val="right" w:leader="dot" w:pos="5030"/>
        </w:tabs>
        <w:rPr>
          <w:rFonts w:eastAsiaTheme="minorEastAsia"/>
          <w:noProof/>
          <w:sz w:val="22"/>
          <w:lang w:val="en-US" w:eastAsia="en-US" w:bidi="ar-SA"/>
        </w:rPr>
      </w:pPr>
      <w:hyperlink w:anchor="_Toc36483716" w:history="1">
        <w:r w:rsidR="00F62554" w:rsidRPr="00453592">
          <w:rPr>
            <w:rStyle w:val="Hyperlink"/>
            <w:noProof/>
          </w:rPr>
          <w:t>Tekniske begrænsninger</w:t>
        </w:r>
        <w:r w:rsidR="00F62554">
          <w:rPr>
            <w:noProof/>
            <w:webHidden/>
          </w:rPr>
          <w:tab/>
        </w:r>
        <w:r w:rsidR="00F62554">
          <w:rPr>
            <w:noProof/>
            <w:webHidden/>
          </w:rPr>
          <w:fldChar w:fldCharType="begin"/>
        </w:r>
        <w:r w:rsidR="00F62554">
          <w:rPr>
            <w:noProof/>
            <w:webHidden/>
          </w:rPr>
          <w:instrText xml:space="preserve"> PAGEREF _Toc36483716 \h </w:instrText>
        </w:r>
        <w:r w:rsidR="00F62554">
          <w:rPr>
            <w:noProof/>
            <w:webHidden/>
          </w:rPr>
        </w:r>
        <w:r w:rsidR="00F62554">
          <w:rPr>
            <w:noProof/>
            <w:webHidden/>
          </w:rPr>
          <w:fldChar w:fldCharType="separate"/>
        </w:r>
        <w:r w:rsidR="00F62554">
          <w:rPr>
            <w:noProof/>
            <w:webHidden/>
          </w:rPr>
          <w:t>7</w:t>
        </w:r>
        <w:r w:rsidR="00F62554">
          <w:rPr>
            <w:noProof/>
            <w:webHidden/>
          </w:rPr>
          <w:fldChar w:fldCharType="end"/>
        </w:r>
      </w:hyperlink>
    </w:p>
    <w:p w14:paraId="02F24F5D" w14:textId="3BEB00F2" w:rsidR="00F62554" w:rsidRDefault="002D1D3C">
      <w:pPr>
        <w:pStyle w:val="TOC5"/>
        <w:tabs>
          <w:tab w:val="right" w:leader="dot" w:pos="5030"/>
        </w:tabs>
        <w:rPr>
          <w:rFonts w:eastAsiaTheme="minorEastAsia"/>
          <w:noProof/>
          <w:sz w:val="22"/>
          <w:lang w:val="en-US" w:eastAsia="en-US" w:bidi="ar-SA"/>
        </w:rPr>
      </w:pPr>
      <w:hyperlink w:anchor="_Toc36483717" w:history="1">
        <w:r w:rsidR="00F62554" w:rsidRPr="00453592">
          <w:rPr>
            <w:rStyle w:val="Hyperlink"/>
            <w:noProof/>
          </w:rPr>
          <w:t>Import/Eksporttjenester</w:t>
        </w:r>
        <w:r w:rsidR="00F62554">
          <w:rPr>
            <w:noProof/>
            <w:webHidden/>
          </w:rPr>
          <w:tab/>
        </w:r>
        <w:r w:rsidR="00F62554">
          <w:rPr>
            <w:noProof/>
            <w:webHidden/>
          </w:rPr>
          <w:fldChar w:fldCharType="begin"/>
        </w:r>
        <w:r w:rsidR="00F62554">
          <w:rPr>
            <w:noProof/>
            <w:webHidden/>
          </w:rPr>
          <w:instrText xml:space="preserve"> PAGEREF _Toc36483717 \h </w:instrText>
        </w:r>
        <w:r w:rsidR="00F62554">
          <w:rPr>
            <w:noProof/>
            <w:webHidden/>
          </w:rPr>
        </w:r>
        <w:r w:rsidR="00F62554">
          <w:rPr>
            <w:noProof/>
            <w:webHidden/>
          </w:rPr>
          <w:fldChar w:fldCharType="separate"/>
        </w:r>
        <w:r w:rsidR="00F62554">
          <w:rPr>
            <w:noProof/>
            <w:webHidden/>
          </w:rPr>
          <w:t>7</w:t>
        </w:r>
        <w:r w:rsidR="00F62554">
          <w:rPr>
            <w:noProof/>
            <w:webHidden/>
          </w:rPr>
          <w:fldChar w:fldCharType="end"/>
        </w:r>
      </w:hyperlink>
    </w:p>
    <w:p w14:paraId="24DB6792" w14:textId="68595D3F" w:rsidR="00F62554" w:rsidRDefault="002D1D3C">
      <w:pPr>
        <w:pStyle w:val="TOC5"/>
        <w:tabs>
          <w:tab w:val="right" w:leader="dot" w:pos="5030"/>
        </w:tabs>
        <w:rPr>
          <w:rFonts w:eastAsiaTheme="minorEastAsia"/>
          <w:noProof/>
          <w:sz w:val="22"/>
          <w:lang w:val="en-US" w:eastAsia="en-US" w:bidi="ar-SA"/>
        </w:rPr>
      </w:pPr>
      <w:hyperlink w:anchor="_Toc36483718" w:history="1">
        <w:r w:rsidR="00F62554" w:rsidRPr="00453592">
          <w:rPr>
            <w:rStyle w:val="Hyperlink"/>
            <w:noProof/>
          </w:rPr>
          <w:t>Skrifttypekomponenter</w:t>
        </w:r>
        <w:r w:rsidR="00F62554">
          <w:rPr>
            <w:noProof/>
            <w:webHidden/>
          </w:rPr>
          <w:tab/>
        </w:r>
        <w:r w:rsidR="00F62554">
          <w:rPr>
            <w:noProof/>
            <w:webHidden/>
          </w:rPr>
          <w:fldChar w:fldCharType="begin"/>
        </w:r>
        <w:r w:rsidR="00F62554">
          <w:rPr>
            <w:noProof/>
            <w:webHidden/>
          </w:rPr>
          <w:instrText xml:space="preserve"> PAGEREF _Toc36483718 \h </w:instrText>
        </w:r>
        <w:r w:rsidR="00F62554">
          <w:rPr>
            <w:noProof/>
            <w:webHidden/>
          </w:rPr>
        </w:r>
        <w:r w:rsidR="00F62554">
          <w:rPr>
            <w:noProof/>
            <w:webHidden/>
          </w:rPr>
          <w:fldChar w:fldCharType="separate"/>
        </w:r>
        <w:r w:rsidR="00F62554">
          <w:rPr>
            <w:noProof/>
            <w:webHidden/>
          </w:rPr>
          <w:t>7</w:t>
        </w:r>
        <w:r w:rsidR="00F62554">
          <w:rPr>
            <w:noProof/>
            <w:webHidden/>
          </w:rPr>
          <w:fldChar w:fldCharType="end"/>
        </w:r>
      </w:hyperlink>
    </w:p>
    <w:p w14:paraId="10211C25" w14:textId="47C4C365" w:rsidR="00F62554" w:rsidRDefault="002D1D3C">
      <w:pPr>
        <w:pStyle w:val="TOC5"/>
        <w:tabs>
          <w:tab w:val="right" w:leader="dot" w:pos="5030"/>
        </w:tabs>
        <w:rPr>
          <w:rFonts w:eastAsiaTheme="minorEastAsia"/>
          <w:noProof/>
          <w:sz w:val="22"/>
          <w:lang w:val="en-US" w:eastAsia="en-US" w:bidi="ar-SA"/>
        </w:rPr>
      </w:pPr>
      <w:hyperlink w:anchor="_Toc36483719" w:history="1">
        <w:r w:rsidR="00F62554" w:rsidRPr="00453592">
          <w:rPr>
            <w:rStyle w:val="Hyperlink"/>
            <w:noProof/>
          </w:rPr>
          <w:t>Ændringer i og tilgængelighed af Onlinetjenester</w:t>
        </w:r>
        <w:r w:rsidR="00F62554">
          <w:rPr>
            <w:noProof/>
            <w:webHidden/>
          </w:rPr>
          <w:tab/>
        </w:r>
        <w:r w:rsidR="00F62554">
          <w:rPr>
            <w:noProof/>
            <w:webHidden/>
          </w:rPr>
          <w:fldChar w:fldCharType="begin"/>
        </w:r>
        <w:r w:rsidR="00F62554">
          <w:rPr>
            <w:noProof/>
            <w:webHidden/>
          </w:rPr>
          <w:instrText xml:space="preserve"> PAGEREF _Toc36483719 \h </w:instrText>
        </w:r>
        <w:r w:rsidR="00F62554">
          <w:rPr>
            <w:noProof/>
            <w:webHidden/>
          </w:rPr>
        </w:r>
        <w:r w:rsidR="00F62554">
          <w:rPr>
            <w:noProof/>
            <w:webHidden/>
          </w:rPr>
          <w:fldChar w:fldCharType="separate"/>
        </w:r>
        <w:r w:rsidR="00F62554">
          <w:rPr>
            <w:noProof/>
            <w:webHidden/>
          </w:rPr>
          <w:t>7</w:t>
        </w:r>
        <w:r w:rsidR="00F62554">
          <w:rPr>
            <w:noProof/>
            <w:webHidden/>
          </w:rPr>
          <w:fldChar w:fldCharType="end"/>
        </w:r>
      </w:hyperlink>
    </w:p>
    <w:p w14:paraId="61416239" w14:textId="0252369E" w:rsidR="00F62554" w:rsidRDefault="002D1D3C">
      <w:pPr>
        <w:pStyle w:val="TOC5"/>
        <w:tabs>
          <w:tab w:val="right" w:leader="dot" w:pos="5030"/>
        </w:tabs>
        <w:rPr>
          <w:rFonts w:eastAsiaTheme="minorEastAsia"/>
          <w:noProof/>
          <w:sz w:val="22"/>
          <w:lang w:val="en-US" w:eastAsia="en-US" w:bidi="ar-SA"/>
        </w:rPr>
      </w:pPr>
      <w:hyperlink w:anchor="_Toc36483720" w:history="1">
        <w:r w:rsidR="00F62554" w:rsidRPr="00453592">
          <w:rPr>
            <w:rStyle w:val="Hyperlink"/>
            <w:noProof/>
          </w:rPr>
          <w:t>Andet</w:t>
        </w:r>
        <w:r w:rsidR="00F62554">
          <w:rPr>
            <w:noProof/>
            <w:webHidden/>
          </w:rPr>
          <w:tab/>
        </w:r>
        <w:r w:rsidR="00F62554">
          <w:rPr>
            <w:noProof/>
            <w:webHidden/>
          </w:rPr>
          <w:fldChar w:fldCharType="begin"/>
        </w:r>
        <w:r w:rsidR="00F62554">
          <w:rPr>
            <w:noProof/>
            <w:webHidden/>
          </w:rPr>
          <w:instrText xml:space="preserve"> PAGEREF _Toc36483720 \h </w:instrText>
        </w:r>
        <w:r w:rsidR="00F62554">
          <w:rPr>
            <w:noProof/>
            <w:webHidden/>
          </w:rPr>
        </w:r>
        <w:r w:rsidR="00F62554">
          <w:rPr>
            <w:noProof/>
            <w:webHidden/>
          </w:rPr>
          <w:fldChar w:fldCharType="separate"/>
        </w:r>
        <w:r w:rsidR="00F62554">
          <w:rPr>
            <w:noProof/>
            <w:webHidden/>
          </w:rPr>
          <w:t>7</w:t>
        </w:r>
        <w:r w:rsidR="00F62554">
          <w:rPr>
            <w:noProof/>
            <w:webHidden/>
          </w:rPr>
          <w:fldChar w:fldCharType="end"/>
        </w:r>
      </w:hyperlink>
    </w:p>
    <w:p w14:paraId="24621A0C" w14:textId="36EBC80F" w:rsidR="00F62554" w:rsidRDefault="002D1D3C">
      <w:pPr>
        <w:pStyle w:val="TOC1"/>
        <w:tabs>
          <w:tab w:val="right" w:leader="dot" w:pos="5030"/>
        </w:tabs>
        <w:rPr>
          <w:rFonts w:eastAsiaTheme="minorEastAsia"/>
          <w:b w:val="0"/>
          <w:caps w:val="0"/>
          <w:noProof/>
          <w:sz w:val="22"/>
          <w:lang w:val="en-US" w:eastAsia="en-US" w:bidi="ar-SA"/>
        </w:rPr>
      </w:pPr>
      <w:hyperlink w:anchor="_Toc36483721" w:history="1">
        <w:r w:rsidR="00F62554" w:rsidRPr="00453592">
          <w:rPr>
            <w:rStyle w:val="Hyperlink"/>
            <w:noProof/>
          </w:rPr>
          <w:t>Specifikke Vilkår for Onlinetjenester</w:t>
        </w:r>
        <w:r w:rsidR="00F62554">
          <w:rPr>
            <w:noProof/>
            <w:webHidden/>
          </w:rPr>
          <w:tab/>
        </w:r>
        <w:r w:rsidR="00F62554">
          <w:rPr>
            <w:noProof/>
            <w:webHidden/>
          </w:rPr>
          <w:fldChar w:fldCharType="begin"/>
        </w:r>
        <w:r w:rsidR="00F62554">
          <w:rPr>
            <w:noProof/>
            <w:webHidden/>
          </w:rPr>
          <w:instrText xml:space="preserve"> PAGEREF _Toc36483721 \h </w:instrText>
        </w:r>
        <w:r w:rsidR="00F62554">
          <w:rPr>
            <w:noProof/>
            <w:webHidden/>
          </w:rPr>
        </w:r>
        <w:r w:rsidR="00F62554">
          <w:rPr>
            <w:noProof/>
            <w:webHidden/>
          </w:rPr>
          <w:fldChar w:fldCharType="separate"/>
        </w:r>
        <w:r w:rsidR="00F62554">
          <w:rPr>
            <w:noProof/>
            <w:webHidden/>
          </w:rPr>
          <w:t>9</w:t>
        </w:r>
        <w:r w:rsidR="00F62554">
          <w:rPr>
            <w:noProof/>
            <w:webHidden/>
          </w:rPr>
          <w:fldChar w:fldCharType="end"/>
        </w:r>
      </w:hyperlink>
    </w:p>
    <w:p w14:paraId="628E0311" w14:textId="36414ECE" w:rsidR="00F62554" w:rsidRDefault="002D1D3C">
      <w:pPr>
        <w:pStyle w:val="TOC2"/>
        <w:tabs>
          <w:tab w:val="right" w:leader="dot" w:pos="5030"/>
        </w:tabs>
        <w:rPr>
          <w:rFonts w:eastAsiaTheme="minorEastAsia"/>
          <w:b w:val="0"/>
          <w:smallCaps w:val="0"/>
          <w:noProof/>
          <w:sz w:val="22"/>
          <w:lang w:val="en-US" w:eastAsia="en-US" w:bidi="ar-SA"/>
        </w:rPr>
      </w:pPr>
      <w:hyperlink w:anchor="_Toc36483722" w:history="1">
        <w:r w:rsidR="00F62554" w:rsidRPr="00453592">
          <w:rPr>
            <w:rStyle w:val="Hyperlink"/>
            <w:noProof/>
          </w:rPr>
          <w:t>Microsoft Azure-tjeneste</w:t>
        </w:r>
        <w:r w:rsidR="00F62554">
          <w:rPr>
            <w:noProof/>
            <w:webHidden/>
          </w:rPr>
          <w:tab/>
        </w:r>
        <w:r w:rsidR="00F62554">
          <w:rPr>
            <w:noProof/>
            <w:webHidden/>
          </w:rPr>
          <w:fldChar w:fldCharType="begin"/>
        </w:r>
        <w:r w:rsidR="00F62554">
          <w:rPr>
            <w:noProof/>
            <w:webHidden/>
          </w:rPr>
          <w:instrText xml:space="preserve"> PAGEREF _Toc36483722 \h </w:instrText>
        </w:r>
        <w:r w:rsidR="00F62554">
          <w:rPr>
            <w:noProof/>
            <w:webHidden/>
          </w:rPr>
        </w:r>
        <w:r w:rsidR="00F62554">
          <w:rPr>
            <w:noProof/>
            <w:webHidden/>
          </w:rPr>
          <w:fldChar w:fldCharType="separate"/>
        </w:r>
        <w:r w:rsidR="00F62554">
          <w:rPr>
            <w:noProof/>
            <w:webHidden/>
          </w:rPr>
          <w:t>9</w:t>
        </w:r>
        <w:r w:rsidR="00F62554">
          <w:rPr>
            <w:noProof/>
            <w:webHidden/>
          </w:rPr>
          <w:fldChar w:fldCharType="end"/>
        </w:r>
      </w:hyperlink>
    </w:p>
    <w:p w14:paraId="7D1892AA" w14:textId="6D17A605" w:rsidR="00F62554" w:rsidRDefault="002D1D3C">
      <w:pPr>
        <w:pStyle w:val="TOC4"/>
        <w:rPr>
          <w:rFonts w:eastAsiaTheme="minorEastAsia"/>
          <w:smallCaps w:val="0"/>
          <w:noProof/>
          <w:sz w:val="22"/>
          <w:lang w:val="en-US" w:eastAsia="en-US" w:bidi="ar-SA"/>
        </w:rPr>
      </w:pPr>
      <w:hyperlink w:anchor="_Toc36483723" w:history="1">
        <w:r w:rsidR="00F62554" w:rsidRPr="00453592">
          <w:rPr>
            <w:rStyle w:val="Hyperlink"/>
            <w:noProof/>
            <w:lang w:val="sv-SE"/>
          </w:rPr>
          <w:t>Azure DevTest Labs</w:t>
        </w:r>
        <w:r w:rsidR="00F62554">
          <w:rPr>
            <w:noProof/>
            <w:webHidden/>
          </w:rPr>
          <w:tab/>
        </w:r>
        <w:r w:rsidR="00F62554">
          <w:rPr>
            <w:noProof/>
            <w:webHidden/>
          </w:rPr>
          <w:fldChar w:fldCharType="begin"/>
        </w:r>
        <w:r w:rsidR="00F62554">
          <w:rPr>
            <w:noProof/>
            <w:webHidden/>
          </w:rPr>
          <w:instrText xml:space="preserve"> PAGEREF _Toc36483723 \h </w:instrText>
        </w:r>
        <w:r w:rsidR="00F62554">
          <w:rPr>
            <w:noProof/>
            <w:webHidden/>
          </w:rPr>
        </w:r>
        <w:r w:rsidR="00F62554">
          <w:rPr>
            <w:noProof/>
            <w:webHidden/>
          </w:rPr>
          <w:fldChar w:fldCharType="separate"/>
        </w:r>
        <w:r w:rsidR="00F62554">
          <w:rPr>
            <w:noProof/>
            <w:webHidden/>
          </w:rPr>
          <w:t>10</w:t>
        </w:r>
        <w:r w:rsidR="00F62554">
          <w:rPr>
            <w:noProof/>
            <w:webHidden/>
          </w:rPr>
          <w:fldChar w:fldCharType="end"/>
        </w:r>
      </w:hyperlink>
    </w:p>
    <w:p w14:paraId="32BF8EC0" w14:textId="5F40F207" w:rsidR="00F62554" w:rsidRDefault="002D1D3C">
      <w:pPr>
        <w:pStyle w:val="TOC4"/>
        <w:rPr>
          <w:rFonts w:eastAsiaTheme="minorEastAsia"/>
          <w:smallCaps w:val="0"/>
          <w:noProof/>
          <w:sz w:val="22"/>
          <w:lang w:val="en-US" w:eastAsia="en-US" w:bidi="ar-SA"/>
        </w:rPr>
      </w:pPr>
      <w:hyperlink w:anchor="_Toc36483724" w:history="1">
        <w:r w:rsidR="00F62554" w:rsidRPr="00453592">
          <w:rPr>
            <w:rStyle w:val="Hyperlink"/>
            <w:noProof/>
          </w:rPr>
          <w:t>Azure Lab-tjenester</w:t>
        </w:r>
        <w:r w:rsidR="00F62554">
          <w:rPr>
            <w:noProof/>
            <w:webHidden/>
          </w:rPr>
          <w:tab/>
        </w:r>
        <w:r w:rsidR="00F62554">
          <w:rPr>
            <w:noProof/>
            <w:webHidden/>
          </w:rPr>
          <w:fldChar w:fldCharType="begin"/>
        </w:r>
        <w:r w:rsidR="00F62554">
          <w:rPr>
            <w:noProof/>
            <w:webHidden/>
          </w:rPr>
          <w:instrText xml:space="preserve"> PAGEREF _Toc36483724 \h </w:instrText>
        </w:r>
        <w:r w:rsidR="00F62554">
          <w:rPr>
            <w:noProof/>
            <w:webHidden/>
          </w:rPr>
        </w:r>
        <w:r w:rsidR="00F62554">
          <w:rPr>
            <w:noProof/>
            <w:webHidden/>
          </w:rPr>
          <w:fldChar w:fldCharType="separate"/>
        </w:r>
        <w:r w:rsidR="00F62554">
          <w:rPr>
            <w:noProof/>
            <w:webHidden/>
          </w:rPr>
          <w:t>10</w:t>
        </w:r>
        <w:r w:rsidR="00F62554">
          <w:rPr>
            <w:noProof/>
            <w:webHidden/>
          </w:rPr>
          <w:fldChar w:fldCharType="end"/>
        </w:r>
      </w:hyperlink>
    </w:p>
    <w:p w14:paraId="79D4337D" w14:textId="677BB933" w:rsidR="00F62554" w:rsidRDefault="002D1D3C">
      <w:pPr>
        <w:pStyle w:val="TOC4"/>
        <w:rPr>
          <w:rFonts w:eastAsiaTheme="minorEastAsia"/>
          <w:smallCaps w:val="0"/>
          <w:noProof/>
          <w:sz w:val="22"/>
          <w:lang w:val="en-US" w:eastAsia="en-US" w:bidi="ar-SA"/>
        </w:rPr>
      </w:pPr>
      <w:hyperlink w:anchor="_Toc36483725" w:history="1">
        <w:r w:rsidR="00F62554" w:rsidRPr="00453592">
          <w:rPr>
            <w:rStyle w:val="Hyperlink"/>
            <w:noProof/>
          </w:rPr>
          <w:t>Azure Machine Learning Service</w:t>
        </w:r>
        <w:r w:rsidR="00F62554">
          <w:rPr>
            <w:noProof/>
            <w:webHidden/>
          </w:rPr>
          <w:tab/>
        </w:r>
        <w:r w:rsidR="00F62554">
          <w:rPr>
            <w:noProof/>
            <w:webHidden/>
          </w:rPr>
          <w:fldChar w:fldCharType="begin"/>
        </w:r>
        <w:r w:rsidR="00F62554">
          <w:rPr>
            <w:noProof/>
            <w:webHidden/>
          </w:rPr>
          <w:instrText xml:space="preserve"> PAGEREF _Toc36483725 \h </w:instrText>
        </w:r>
        <w:r w:rsidR="00F62554">
          <w:rPr>
            <w:noProof/>
            <w:webHidden/>
          </w:rPr>
        </w:r>
        <w:r w:rsidR="00F62554">
          <w:rPr>
            <w:noProof/>
            <w:webHidden/>
          </w:rPr>
          <w:fldChar w:fldCharType="separate"/>
        </w:r>
        <w:r w:rsidR="00F62554">
          <w:rPr>
            <w:noProof/>
            <w:webHidden/>
          </w:rPr>
          <w:t>11</w:t>
        </w:r>
        <w:r w:rsidR="00F62554">
          <w:rPr>
            <w:noProof/>
            <w:webHidden/>
          </w:rPr>
          <w:fldChar w:fldCharType="end"/>
        </w:r>
      </w:hyperlink>
    </w:p>
    <w:p w14:paraId="5CC83726" w14:textId="6576B196" w:rsidR="00F62554" w:rsidRDefault="002D1D3C">
      <w:pPr>
        <w:pStyle w:val="TOC4"/>
        <w:rPr>
          <w:rFonts w:eastAsiaTheme="minorEastAsia"/>
          <w:smallCaps w:val="0"/>
          <w:noProof/>
          <w:sz w:val="22"/>
          <w:lang w:val="en-US" w:eastAsia="en-US" w:bidi="ar-SA"/>
        </w:rPr>
      </w:pPr>
      <w:hyperlink w:anchor="_Toc36483726" w:history="1">
        <w:r w:rsidR="00F62554" w:rsidRPr="00453592">
          <w:rPr>
            <w:rStyle w:val="Hyperlink"/>
            <w:noProof/>
          </w:rPr>
          <w:t>Azure Maps</w:t>
        </w:r>
        <w:r w:rsidR="00F62554">
          <w:rPr>
            <w:noProof/>
            <w:webHidden/>
          </w:rPr>
          <w:tab/>
        </w:r>
        <w:r w:rsidR="00F62554">
          <w:rPr>
            <w:noProof/>
            <w:webHidden/>
          </w:rPr>
          <w:fldChar w:fldCharType="begin"/>
        </w:r>
        <w:r w:rsidR="00F62554">
          <w:rPr>
            <w:noProof/>
            <w:webHidden/>
          </w:rPr>
          <w:instrText xml:space="preserve"> PAGEREF _Toc36483726 \h </w:instrText>
        </w:r>
        <w:r w:rsidR="00F62554">
          <w:rPr>
            <w:noProof/>
            <w:webHidden/>
          </w:rPr>
        </w:r>
        <w:r w:rsidR="00F62554">
          <w:rPr>
            <w:noProof/>
            <w:webHidden/>
          </w:rPr>
          <w:fldChar w:fldCharType="separate"/>
        </w:r>
        <w:r w:rsidR="00F62554">
          <w:rPr>
            <w:noProof/>
            <w:webHidden/>
          </w:rPr>
          <w:t>11</w:t>
        </w:r>
        <w:r w:rsidR="00F62554">
          <w:rPr>
            <w:noProof/>
            <w:webHidden/>
          </w:rPr>
          <w:fldChar w:fldCharType="end"/>
        </w:r>
      </w:hyperlink>
    </w:p>
    <w:p w14:paraId="07F886A6" w14:textId="514099CE" w:rsidR="00F62554" w:rsidRDefault="002D1D3C">
      <w:pPr>
        <w:pStyle w:val="TOC4"/>
        <w:rPr>
          <w:rFonts w:eastAsiaTheme="minorEastAsia"/>
          <w:smallCaps w:val="0"/>
          <w:noProof/>
          <w:sz w:val="22"/>
          <w:lang w:val="en-US" w:eastAsia="en-US" w:bidi="ar-SA"/>
        </w:rPr>
      </w:pPr>
      <w:hyperlink w:anchor="_Toc36483727" w:history="1">
        <w:r w:rsidR="00F62554" w:rsidRPr="00453592">
          <w:rPr>
            <w:rStyle w:val="Hyperlink"/>
            <w:noProof/>
          </w:rPr>
          <w:t>Azure Stack Hub</w:t>
        </w:r>
        <w:r w:rsidR="00F62554">
          <w:rPr>
            <w:noProof/>
            <w:webHidden/>
          </w:rPr>
          <w:tab/>
        </w:r>
        <w:r w:rsidR="00F62554">
          <w:rPr>
            <w:noProof/>
            <w:webHidden/>
          </w:rPr>
          <w:fldChar w:fldCharType="begin"/>
        </w:r>
        <w:r w:rsidR="00F62554">
          <w:rPr>
            <w:noProof/>
            <w:webHidden/>
          </w:rPr>
          <w:instrText xml:space="preserve"> PAGEREF _Toc36483727 \h </w:instrText>
        </w:r>
        <w:r w:rsidR="00F62554">
          <w:rPr>
            <w:noProof/>
            <w:webHidden/>
          </w:rPr>
        </w:r>
        <w:r w:rsidR="00F62554">
          <w:rPr>
            <w:noProof/>
            <w:webHidden/>
          </w:rPr>
          <w:fldChar w:fldCharType="separate"/>
        </w:r>
        <w:r w:rsidR="00F62554">
          <w:rPr>
            <w:noProof/>
            <w:webHidden/>
          </w:rPr>
          <w:t>12</w:t>
        </w:r>
        <w:r w:rsidR="00F62554">
          <w:rPr>
            <w:noProof/>
            <w:webHidden/>
          </w:rPr>
          <w:fldChar w:fldCharType="end"/>
        </w:r>
      </w:hyperlink>
    </w:p>
    <w:p w14:paraId="6452399D" w14:textId="4DBFEA00" w:rsidR="00F62554" w:rsidRDefault="002D1D3C">
      <w:pPr>
        <w:pStyle w:val="TOC4"/>
        <w:rPr>
          <w:rFonts w:eastAsiaTheme="minorEastAsia"/>
          <w:smallCaps w:val="0"/>
          <w:noProof/>
          <w:sz w:val="22"/>
          <w:lang w:val="en-US" w:eastAsia="en-US" w:bidi="ar-SA"/>
        </w:rPr>
      </w:pPr>
      <w:hyperlink w:anchor="_Toc36483728" w:history="1">
        <w:r w:rsidR="00F62554" w:rsidRPr="00453592">
          <w:rPr>
            <w:rStyle w:val="Hyperlink"/>
            <w:noProof/>
          </w:rPr>
          <w:t>Bing-søgetjenester</w:t>
        </w:r>
        <w:r w:rsidR="00F62554">
          <w:rPr>
            <w:noProof/>
            <w:webHidden/>
          </w:rPr>
          <w:tab/>
        </w:r>
        <w:r w:rsidR="00F62554">
          <w:rPr>
            <w:noProof/>
            <w:webHidden/>
          </w:rPr>
          <w:fldChar w:fldCharType="begin"/>
        </w:r>
        <w:r w:rsidR="00F62554">
          <w:rPr>
            <w:noProof/>
            <w:webHidden/>
          </w:rPr>
          <w:instrText xml:space="preserve"> PAGEREF _Toc36483728 \h </w:instrText>
        </w:r>
        <w:r w:rsidR="00F62554">
          <w:rPr>
            <w:noProof/>
            <w:webHidden/>
          </w:rPr>
        </w:r>
        <w:r w:rsidR="00F62554">
          <w:rPr>
            <w:noProof/>
            <w:webHidden/>
          </w:rPr>
          <w:fldChar w:fldCharType="separate"/>
        </w:r>
        <w:r w:rsidR="00F62554">
          <w:rPr>
            <w:noProof/>
            <w:webHidden/>
          </w:rPr>
          <w:t>12</w:t>
        </w:r>
        <w:r w:rsidR="00F62554">
          <w:rPr>
            <w:noProof/>
            <w:webHidden/>
          </w:rPr>
          <w:fldChar w:fldCharType="end"/>
        </w:r>
      </w:hyperlink>
    </w:p>
    <w:p w14:paraId="4179156D" w14:textId="2159AB73" w:rsidR="00F62554" w:rsidRDefault="002D1D3C">
      <w:pPr>
        <w:pStyle w:val="TOC4"/>
        <w:rPr>
          <w:rFonts w:eastAsiaTheme="minorEastAsia"/>
          <w:smallCaps w:val="0"/>
          <w:noProof/>
          <w:sz w:val="22"/>
          <w:lang w:val="en-US" w:eastAsia="en-US" w:bidi="ar-SA"/>
        </w:rPr>
      </w:pPr>
      <w:hyperlink w:anchor="_Toc36483729" w:history="1">
        <w:r w:rsidR="00F62554" w:rsidRPr="00453592">
          <w:rPr>
            <w:rStyle w:val="Hyperlink"/>
            <w:noProof/>
          </w:rPr>
          <w:t>Cognitive Services</w:t>
        </w:r>
        <w:r w:rsidR="00F62554">
          <w:rPr>
            <w:noProof/>
            <w:webHidden/>
          </w:rPr>
          <w:tab/>
        </w:r>
        <w:r w:rsidR="00F62554">
          <w:rPr>
            <w:noProof/>
            <w:webHidden/>
          </w:rPr>
          <w:fldChar w:fldCharType="begin"/>
        </w:r>
        <w:r w:rsidR="00F62554">
          <w:rPr>
            <w:noProof/>
            <w:webHidden/>
          </w:rPr>
          <w:instrText xml:space="preserve"> PAGEREF _Toc36483729 \h </w:instrText>
        </w:r>
        <w:r w:rsidR="00F62554">
          <w:rPr>
            <w:noProof/>
            <w:webHidden/>
          </w:rPr>
        </w:r>
        <w:r w:rsidR="00F62554">
          <w:rPr>
            <w:noProof/>
            <w:webHidden/>
          </w:rPr>
          <w:fldChar w:fldCharType="separate"/>
        </w:r>
        <w:r w:rsidR="00F62554">
          <w:rPr>
            <w:noProof/>
            <w:webHidden/>
          </w:rPr>
          <w:t>13</w:t>
        </w:r>
        <w:r w:rsidR="00F62554">
          <w:rPr>
            <w:noProof/>
            <w:webHidden/>
          </w:rPr>
          <w:fldChar w:fldCharType="end"/>
        </w:r>
      </w:hyperlink>
    </w:p>
    <w:p w14:paraId="5D37C4D2" w14:textId="25F84DDC" w:rsidR="00F62554" w:rsidRDefault="002D1D3C">
      <w:pPr>
        <w:pStyle w:val="TOC4"/>
        <w:rPr>
          <w:rFonts w:eastAsiaTheme="minorEastAsia"/>
          <w:smallCaps w:val="0"/>
          <w:noProof/>
          <w:sz w:val="22"/>
          <w:lang w:val="en-US" w:eastAsia="en-US" w:bidi="ar-SA"/>
        </w:rPr>
      </w:pPr>
      <w:hyperlink w:anchor="_Toc36483730" w:history="1">
        <w:r w:rsidR="00F62554" w:rsidRPr="00453592">
          <w:rPr>
            <w:rStyle w:val="Hyperlink"/>
            <w:noProof/>
          </w:rPr>
          <w:t>Microsoft Genomics</w:t>
        </w:r>
        <w:r w:rsidR="00F62554">
          <w:rPr>
            <w:noProof/>
            <w:webHidden/>
          </w:rPr>
          <w:tab/>
        </w:r>
        <w:r w:rsidR="00F62554">
          <w:rPr>
            <w:noProof/>
            <w:webHidden/>
          </w:rPr>
          <w:fldChar w:fldCharType="begin"/>
        </w:r>
        <w:r w:rsidR="00F62554">
          <w:rPr>
            <w:noProof/>
            <w:webHidden/>
          </w:rPr>
          <w:instrText xml:space="preserve"> PAGEREF _Toc36483730 \h </w:instrText>
        </w:r>
        <w:r w:rsidR="00F62554">
          <w:rPr>
            <w:noProof/>
            <w:webHidden/>
          </w:rPr>
        </w:r>
        <w:r w:rsidR="00F62554">
          <w:rPr>
            <w:noProof/>
            <w:webHidden/>
          </w:rPr>
          <w:fldChar w:fldCharType="separate"/>
        </w:r>
        <w:r w:rsidR="00F62554">
          <w:rPr>
            <w:noProof/>
            <w:webHidden/>
          </w:rPr>
          <w:t>13</w:t>
        </w:r>
        <w:r w:rsidR="00F62554">
          <w:rPr>
            <w:noProof/>
            <w:webHidden/>
          </w:rPr>
          <w:fldChar w:fldCharType="end"/>
        </w:r>
      </w:hyperlink>
    </w:p>
    <w:p w14:paraId="3F869E68" w14:textId="3CD032BE" w:rsidR="00F62554" w:rsidRDefault="002D1D3C">
      <w:pPr>
        <w:pStyle w:val="TOC4"/>
        <w:rPr>
          <w:rFonts w:eastAsiaTheme="minorEastAsia"/>
          <w:smallCaps w:val="0"/>
          <w:noProof/>
          <w:sz w:val="22"/>
          <w:lang w:val="en-US" w:eastAsia="en-US" w:bidi="ar-SA"/>
        </w:rPr>
      </w:pPr>
      <w:hyperlink w:anchor="_Toc36483731" w:history="1">
        <w:r w:rsidR="00F62554" w:rsidRPr="00453592">
          <w:rPr>
            <w:rStyle w:val="Hyperlink"/>
            <w:noProof/>
          </w:rPr>
          <w:t>Visual Studio App Center</w:t>
        </w:r>
        <w:r w:rsidR="00F62554">
          <w:rPr>
            <w:noProof/>
            <w:webHidden/>
          </w:rPr>
          <w:tab/>
        </w:r>
        <w:r w:rsidR="00F62554">
          <w:rPr>
            <w:noProof/>
            <w:webHidden/>
          </w:rPr>
          <w:fldChar w:fldCharType="begin"/>
        </w:r>
        <w:r w:rsidR="00F62554">
          <w:rPr>
            <w:noProof/>
            <w:webHidden/>
          </w:rPr>
          <w:instrText xml:space="preserve"> PAGEREF _Toc36483731 \h </w:instrText>
        </w:r>
        <w:r w:rsidR="00F62554">
          <w:rPr>
            <w:noProof/>
            <w:webHidden/>
          </w:rPr>
        </w:r>
        <w:r w:rsidR="00F62554">
          <w:rPr>
            <w:noProof/>
            <w:webHidden/>
          </w:rPr>
          <w:fldChar w:fldCharType="separate"/>
        </w:r>
        <w:r w:rsidR="00F62554">
          <w:rPr>
            <w:noProof/>
            <w:webHidden/>
          </w:rPr>
          <w:t>14</w:t>
        </w:r>
        <w:r w:rsidR="00F62554">
          <w:rPr>
            <w:noProof/>
            <w:webHidden/>
          </w:rPr>
          <w:fldChar w:fldCharType="end"/>
        </w:r>
      </w:hyperlink>
    </w:p>
    <w:p w14:paraId="2A77C7C3" w14:textId="70A84A87" w:rsidR="00F62554" w:rsidRDefault="002D1D3C">
      <w:pPr>
        <w:pStyle w:val="TOC2"/>
        <w:tabs>
          <w:tab w:val="right" w:leader="dot" w:pos="5030"/>
        </w:tabs>
        <w:rPr>
          <w:rFonts w:eastAsiaTheme="minorEastAsia"/>
          <w:b w:val="0"/>
          <w:smallCaps w:val="0"/>
          <w:noProof/>
          <w:sz w:val="22"/>
          <w:lang w:val="en-US" w:eastAsia="en-US" w:bidi="ar-SA"/>
        </w:rPr>
      </w:pPr>
      <w:hyperlink w:anchor="_Toc36483732" w:history="1">
        <w:r w:rsidR="00F62554" w:rsidRPr="00453592">
          <w:rPr>
            <w:rStyle w:val="Hyperlink"/>
            <w:noProof/>
          </w:rPr>
          <w:t>Microsoft Azure-Planer</w:t>
        </w:r>
        <w:r w:rsidR="00F62554">
          <w:rPr>
            <w:noProof/>
            <w:webHidden/>
          </w:rPr>
          <w:tab/>
        </w:r>
        <w:r w:rsidR="00F62554">
          <w:rPr>
            <w:noProof/>
            <w:webHidden/>
          </w:rPr>
          <w:fldChar w:fldCharType="begin"/>
        </w:r>
        <w:r w:rsidR="00F62554">
          <w:rPr>
            <w:noProof/>
            <w:webHidden/>
          </w:rPr>
          <w:instrText xml:space="preserve"> PAGEREF _Toc36483732 \h </w:instrText>
        </w:r>
        <w:r w:rsidR="00F62554">
          <w:rPr>
            <w:noProof/>
            <w:webHidden/>
          </w:rPr>
        </w:r>
        <w:r w:rsidR="00F62554">
          <w:rPr>
            <w:noProof/>
            <w:webHidden/>
          </w:rPr>
          <w:fldChar w:fldCharType="separate"/>
        </w:r>
        <w:r w:rsidR="00F62554">
          <w:rPr>
            <w:noProof/>
            <w:webHidden/>
          </w:rPr>
          <w:t>14</w:t>
        </w:r>
        <w:r w:rsidR="00F62554">
          <w:rPr>
            <w:noProof/>
            <w:webHidden/>
          </w:rPr>
          <w:fldChar w:fldCharType="end"/>
        </w:r>
      </w:hyperlink>
    </w:p>
    <w:p w14:paraId="50373E5C" w14:textId="04B83887" w:rsidR="00F62554" w:rsidRDefault="002D1D3C">
      <w:pPr>
        <w:pStyle w:val="TOC4"/>
        <w:rPr>
          <w:rFonts w:eastAsiaTheme="minorEastAsia"/>
          <w:smallCaps w:val="0"/>
          <w:noProof/>
          <w:sz w:val="22"/>
          <w:lang w:val="en-US" w:eastAsia="en-US" w:bidi="ar-SA"/>
        </w:rPr>
      </w:pPr>
      <w:hyperlink w:anchor="_Toc36483733" w:history="1">
        <w:r w:rsidR="00F62554" w:rsidRPr="00453592">
          <w:rPr>
            <w:rStyle w:val="Hyperlink"/>
            <w:noProof/>
          </w:rPr>
          <w:t>Azure Active Directory Basic</w:t>
        </w:r>
        <w:r w:rsidR="00F62554">
          <w:rPr>
            <w:noProof/>
            <w:webHidden/>
          </w:rPr>
          <w:tab/>
        </w:r>
        <w:r w:rsidR="00F62554">
          <w:rPr>
            <w:noProof/>
            <w:webHidden/>
          </w:rPr>
          <w:fldChar w:fldCharType="begin"/>
        </w:r>
        <w:r w:rsidR="00F62554">
          <w:rPr>
            <w:noProof/>
            <w:webHidden/>
          </w:rPr>
          <w:instrText xml:space="preserve"> PAGEREF _Toc36483733 \h </w:instrText>
        </w:r>
        <w:r w:rsidR="00F62554">
          <w:rPr>
            <w:noProof/>
            <w:webHidden/>
          </w:rPr>
        </w:r>
        <w:r w:rsidR="00F62554">
          <w:rPr>
            <w:noProof/>
            <w:webHidden/>
          </w:rPr>
          <w:fldChar w:fldCharType="separate"/>
        </w:r>
        <w:r w:rsidR="00F62554">
          <w:rPr>
            <w:noProof/>
            <w:webHidden/>
          </w:rPr>
          <w:t>14</w:t>
        </w:r>
        <w:r w:rsidR="00F62554">
          <w:rPr>
            <w:noProof/>
            <w:webHidden/>
          </w:rPr>
          <w:fldChar w:fldCharType="end"/>
        </w:r>
      </w:hyperlink>
    </w:p>
    <w:p w14:paraId="726023F0" w14:textId="3EF726B8" w:rsidR="00F62554" w:rsidRDefault="002D1D3C">
      <w:pPr>
        <w:pStyle w:val="TOC4"/>
        <w:rPr>
          <w:rFonts w:eastAsiaTheme="minorEastAsia"/>
          <w:smallCaps w:val="0"/>
          <w:noProof/>
          <w:sz w:val="22"/>
          <w:lang w:val="en-US" w:eastAsia="en-US" w:bidi="ar-SA"/>
        </w:rPr>
      </w:pPr>
      <w:hyperlink w:anchor="_Toc36483734" w:history="1">
        <w:r w:rsidR="00F62554" w:rsidRPr="00453592">
          <w:rPr>
            <w:rStyle w:val="Hyperlink"/>
            <w:noProof/>
          </w:rPr>
          <w:t>Azure Active Directory Premium</w:t>
        </w:r>
        <w:r w:rsidR="00F62554">
          <w:rPr>
            <w:noProof/>
            <w:webHidden/>
          </w:rPr>
          <w:tab/>
        </w:r>
        <w:r w:rsidR="00F62554">
          <w:rPr>
            <w:noProof/>
            <w:webHidden/>
          </w:rPr>
          <w:fldChar w:fldCharType="begin"/>
        </w:r>
        <w:r w:rsidR="00F62554">
          <w:rPr>
            <w:noProof/>
            <w:webHidden/>
          </w:rPr>
          <w:instrText xml:space="preserve"> PAGEREF _Toc36483734 \h </w:instrText>
        </w:r>
        <w:r w:rsidR="00F62554">
          <w:rPr>
            <w:noProof/>
            <w:webHidden/>
          </w:rPr>
        </w:r>
        <w:r w:rsidR="00F62554">
          <w:rPr>
            <w:noProof/>
            <w:webHidden/>
          </w:rPr>
          <w:fldChar w:fldCharType="separate"/>
        </w:r>
        <w:r w:rsidR="00F62554">
          <w:rPr>
            <w:noProof/>
            <w:webHidden/>
          </w:rPr>
          <w:t>14</w:t>
        </w:r>
        <w:r w:rsidR="00F62554">
          <w:rPr>
            <w:noProof/>
            <w:webHidden/>
          </w:rPr>
          <w:fldChar w:fldCharType="end"/>
        </w:r>
      </w:hyperlink>
    </w:p>
    <w:p w14:paraId="6D4FAA31" w14:textId="6E0F2187" w:rsidR="00F62554" w:rsidRDefault="002D1D3C">
      <w:pPr>
        <w:pStyle w:val="TOC4"/>
        <w:rPr>
          <w:rFonts w:eastAsiaTheme="minorEastAsia"/>
          <w:smallCaps w:val="0"/>
          <w:noProof/>
          <w:sz w:val="22"/>
          <w:lang w:val="en-US" w:eastAsia="en-US" w:bidi="ar-SA"/>
        </w:rPr>
      </w:pPr>
      <w:hyperlink w:anchor="_Toc36483735" w:history="1">
        <w:r w:rsidR="00F62554" w:rsidRPr="00453592">
          <w:rPr>
            <w:rStyle w:val="Hyperlink"/>
            <w:noProof/>
          </w:rPr>
          <w:t>Azure Information Protection Premium</w:t>
        </w:r>
        <w:r w:rsidR="00F62554">
          <w:rPr>
            <w:noProof/>
            <w:webHidden/>
          </w:rPr>
          <w:tab/>
        </w:r>
        <w:r w:rsidR="00F62554">
          <w:rPr>
            <w:noProof/>
            <w:webHidden/>
          </w:rPr>
          <w:fldChar w:fldCharType="begin"/>
        </w:r>
        <w:r w:rsidR="00F62554">
          <w:rPr>
            <w:noProof/>
            <w:webHidden/>
          </w:rPr>
          <w:instrText xml:space="preserve"> PAGEREF _Toc36483735 \h </w:instrText>
        </w:r>
        <w:r w:rsidR="00F62554">
          <w:rPr>
            <w:noProof/>
            <w:webHidden/>
          </w:rPr>
        </w:r>
        <w:r w:rsidR="00F62554">
          <w:rPr>
            <w:noProof/>
            <w:webHidden/>
          </w:rPr>
          <w:fldChar w:fldCharType="separate"/>
        </w:r>
        <w:r w:rsidR="00F62554">
          <w:rPr>
            <w:noProof/>
            <w:webHidden/>
          </w:rPr>
          <w:t>14</w:t>
        </w:r>
        <w:r w:rsidR="00F62554">
          <w:rPr>
            <w:noProof/>
            <w:webHidden/>
          </w:rPr>
          <w:fldChar w:fldCharType="end"/>
        </w:r>
      </w:hyperlink>
    </w:p>
    <w:p w14:paraId="24410B52" w14:textId="5806C024" w:rsidR="00F62554" w:rsidRDefault="002D1D3C">
      <w:pPr>
        <w:pStyle w:val="TOC2"/>
        <w:tabs>
          <w:tab w:val="right" w:leader="dot" w:pos="5030"/>
        </w:tabs>
        <w:rPr>
          <w:rFonts w:eastAsiaTheme="minorEastAsia"/>
          <w:b w:val="0"/>
          <w:smallCaps w:val="0"/>
          <w:noProof/>
          <w:sz w:val="22"/>
          <w:lang w:val="en-US" w:eastAsia="en-US" w:bidi="ar-SA"/>
        </w:rPr>
      </w:pPr>
      <w:hyperlink w:anchor="_Toc36483736" w:history="1">
        <w:r w:rsidR="00F62554" w:rsidRPr="00453592">
          <w:rPr>
            <w:rStyle w:val="Hyperlink"/>
            <w:noProof/>
          </w:rPr>
          <w:t>Microsoft Dynamics 365-tjenester</w:t>
        </w:r>
        <w:r w:rsidR="00F62554">
          <w:rPr>
            <w:noProof/>
            <w:webHidden/>
          </w:rPr>
          <w:tab/>
        </w:r>
        <w:r w:rsidR="00F62554">
          <w:rPr>
            <w:noProof/>
            <w:webHidden/>
          </w:rPr>
          <w:fldChar w:fldCharType="begin"/>
        </w:r>
        <w:r w:rsidR="00F62554">
          <w:rPr>
            <w:noProof/>
            <w:webHidden/>
          </w:rPr>
          <w:instrText xml:space="preserve"> PAGEREF _Toc36483736 \h </w:instrText>
        </w:r>
        <w:r w:rsidR="00F62554">
          <w:rPr>
            <w:noProof/>
            <w:webHidden/>
          </w:rPr>
        </w:r>
        <w:r w:rsidR="00F62554">
          <w:rPr>
            <w:noProof/>
            <w:webHidden/>
          </w:rPr>
          <w:fldChar w:fldCharType="separate"/>
        </w:r>
        <w:r w:rsidR="00F62554">
          <w:rPr>
            <w:noProof/>
            <w:webHidden/>
          </w:rPr>
          <w:t>15</w:t>
        </w:r>
        <w:r w:rsidR="00F62554">
          <w:rPr>
            <w:noProof/>
            <w:webHidden/>
          </w:rPr>
          <w:fldChar w:fldCharType="end"/>
        </w:r>
      </w:hyperlink>
    </w:p>
    <w:p w14:paraId="6E5C0375" w14:textId="54886FB0" w:rsidR="00F62554" w:rsidRDefault="00F62554">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83737" w:history="1">
        <w:r w:rsidRPr="00453592">
          <w:rPr>
            <w:rStyle w:val="Hyperlink"/>
            <w:noProof/>
          </w:rPr>
          <w:t>Office 365-tjenester</w:t>
        </w:r>
        <w:r>
          <w:rPr>
            <w:noProof/>
            <w:webHidden/>
          </w:rPr>
          <w:tab/>
        </w:r>
        <w:r>
          <w:rPr>
            <w:noProof/>
            <w:webHidden/>
          </w:rPr>
          <w:fldChar w:fldCharType="begin"/>
        </w:r>
        <w:r>
          <w:rPr>
            <w:noProof/>
            <w:webHidden/>
          </w:rPr>
          <w:instrText xml:space="preserve"> PAGEREF _Toc36483737 \h </w:instrText>
        </w:r>
        <w:r>
          <w:rPr>
            <w:noProof/>
            <w:webHidden/>
          </w:rPr>
        </w:r>
        <w:r>
          <w:rPr>
            <w:noProof/>
            <w:webHidden/>
          </w:rPr>
          <w:fldChar w:fldCharType="separate"/>
        </w:r>
        <w:r>
          <w:rPr>
            <w:noProof/>
            <w:webHidden/>
          </w:rPr>
          <w:t>17</w:t>
        </w:r>
        <w:r>
          <w:rPr>
            <w:noProof/>
            <w:webHidden/>
          </w:rPr>
          <w:fldChar w:fldCharType="end"/>
        </w:r>
      </w:hyperlink>
    </w:p>
    <w:p w14:paraId="5AFD81F5" w14:textId="66815690" w:rsidR="00F62554" w:rsidRDefault="002D1D3C">
      <w:pPr>
        <w:pStyle w:val="TOC4"/>
        <w:rPr>
          <w:rFonts w:eastAsiaTheme="minorEastAsia"/>
          <w:smallCaps w:val="0"/>
          <w:noProof/>
          <w:sz w:val="22"/>
          <w:lang w:val="en-US" w:eastAsia="en-US" w:bidi="ar-SA"/>
        </w:rPr>
      </w:pPr>
      <w:hyperlink w:anchor="_Toc36483738" w:history="1">
        <w:r w:rsidR="00F62554" w:rsidRPr="00453592">
          <w:rPr>
            <w:rStyle w:val="Hyperlink"/>
            <w:noProof/>
          </w:rPr>
          <w:t>Audiotjenester</w:t>
        </w:r>
        <w:r w:rsidR="00F62554">
          <w:rPr>
            <w:noProof/>
            <w:webHidden/>
          </w:rPr>
          <w:tab/>
        </w:r>
        <w:r w:rsidR="00F62554">
          <w:rPr>
            <w:noProof/>
            <w:webHidden/>
          </w:rPr>
          <w:fldChar w:fldCharType="begin"/>
        </w:r>
        <w:r w:rsidR="00F62554">
          <w:rPr>
            <w:noProof/>
            <w:webHidden/>
          </w:rPr>
          <w:instrText xml:space="preserve"> PAGEREF _Toc36483738 \h </w:instrText>
        </w:r>
        <w:r w:rsidR="00F62554">
          <w:rPr>
            <w:noProof/>
            <w:webHidden/>
          </w:rPr>
        </w:r>
        <w:r w:rsidR="00F62554">
          <w:rPr>
            <w:noProof/>
            <w:webHidden/>
          </w:rPr>
          <w:fldChar w:fldCharType="separate"/>
        </w:r>
        <w:r w:rsidR="00F62554">
          <w:rPr>
            <w:noProof/>
            <w:webHidden/>
          </w:rPr>
          <w:t>17</w:t>
        </w:r>
        <w:r w:rsidR="00F62554">
          <w:rPr>
            <w:noProof/>
            <w:webHidden/>
          </w:rPr>
          <w:fldChar w:fldCharType="end"/>
        </w:r>
      </w:hyperlink>
    </w:p>
    <w:p w14:paraId="4A6F87EB" w14:textId="4C97CE92" w:rsidR="00F62554" w:rsidRDefault="002D1D3C">
      <w:pPr>
        <w:pStyle w:val="TOC4"/>
        <w:rPr>
          <w:rFonts w:eastAsiaTheme="minorEastAsia"/>
          <w:smallCaps w:val="0"/>
          <w:noProof/>
          <w:sz w:val="22"/>
          <w:lang w:val="en-US" w:eastAsia="en-US" w:bidi="ar-SA"/>
        </w:rPr>
      </w:pPr>
      <w:hyperlink w:anchor="_Toc36483739" w:history="1">
        <w:r w:rsidR="00F62554" w:rsidRPr="00453592">
          <w:rPr>
            <w:rStyle w:val="Hyperlink"/>
            <w:noProof/>
          </w:rPr>
          <w:t>Exchange Online</w:t>
        </w:r>
        <w:r w:rsidR="00F62554">
          <w:rPr>
            <w:noProof/>
            <w:webHidden/>
          </w:rPr>
          <w:tab/>
        </w:r>
        <w:r w:rsidR="00F62554">
          <w:rPr>
            <w:noProof/>
            <w:webHidden/>
          </w:rPr>
          <w:fldChar w:fldCharType="begin"/>
        </w:r>
        <w:r w:rsidR="00F62554">
          <w:rPr>
            <w:noProof/>
            <w:webHidden/>
          </w:rPr>
          <w:instrText xml:space="preserve"> PAGEREF _Toc36483739 \h </w:instrText>
        </w:r>
        <w:r w:rsidR="00F62554">
          <w:rPr>
            <w:noProof/>
            <w:webHidden/>
          </w:rPr>
        </w:r>
        <w:r w:rsidR="00F62554">
          <w:rPr>
            <w:noProof/>
            <w:webHidden/>
          </w:rPr>
          <w:fldChar w:fldCharType="separate"/>
        </w:r>
        <w:r w:rsidR="00F62554">
          <w:rPr>
            <w:noProof/>
            <w:webHidden/>
          </w:rPr>
          <w:t>18</w:t>
        </w:r>
        <w:r w:rsidR="00F62554">
          <w:rPr>
            <w:noProof/>
            <w:webHidden/>
          </w:rPr>
          <w:fldChar w:fldCharType="end"/>
        </w:r>
      </w:hyperlink>
    </w:p>
    <w:p w14:paraId="33BE1C23" w14:textId="53EB6713" w:rsidR="00F62554" w:rsidRDefault="002D1D3C">
      <w:pPr>
        <w:pStyle w:val="TOC4"/>
        <w:rPr>
          <w:rFonts w:eastAsiaTheme="minorEastAsia"/>
          <w:smallCaps w:val="0"/>
          <w:noProof/>
          <w:sz w:val="22"/>
          <w:lang w:val="en-US" w:eastAsia="en-US" w:bidi="ar-SA"/>
        </w:rPr>
      </w:pPr>
      <w:hyperlink w:anchor="_Toc36483740" w:history="1">
        <w:r w:rsidR="00F62554" w:rsidRPr="00453592">
          <w:rPr>
            <w:rStyle w:val="Hyperlink"/>
            <w:noProof/>
          </w:rPr>
          <w:t>Microsoft Stream</w:t>
        </w:r>
        <w:r w:rsidR="00F62554">
          <w:rPr>
            <w:noProof/>
            <w:webHidden/>
          </w:rPr>
          <w:tab/>
        </w:r>
        <w:r w:rsidR="00F62554">
          <w:rPr>
            <w:noProof/>
            <w:webHidden/>
          </w:rPr>
          <w:fldChar w:fldCharType="begin"/>
        </w:r>
        <w:r w:rsidR="00F62554">
          <w:rPr>
            <w:noProof/>
            <w:webHidden/>
          </w:rPr>
          <w:instrText xml:space="preserve"> PAGEREF _Toc36483740 \h </w:instrText>
        </w:r>
        <w:r w:rsidR="00F62554">
          <w:rPr>
            <w:noProof/>
            <w:webHidden/>
          </w:rPr>
        </w:r>
        <w:r w:rsidR="00F62554">
          <w:rPr>
            <w:noProof/>
            <w:webHidden/>
          </w:rPr>
          <w:fldChar w:fldCharType="separate"/>
        </w:r>
        <w:r w:rsidR="00F62554">
          <w:rPr>
            <w:noProof/>
            <w:webHidden/>
          </w:rPr>
          <w:t>20</w:t>
        </w:r>
        <w:r w:rsidR="00F62554">
          <w:rPr>
            <w:noProof/>
            <w:webHidden/>
          </w:rPr>
          <w:fldChar w:fldCharType="end"/>
        </w:r>
      </w:hyperlink>
    </w:p>
    <w:p w14:paraId="1F4A356C" w14:textId="7D1DCBFD" w:rsidR="00F62554" w:rsidRDefault="002D1D3C">
      <w:pPr>
        <w:pStyle w:val="TOC4"/>
        <w:rPr>
          <w:rFonts w:eastAsiaTheme="minorEastAsia"/>
          <w:smallCaps w:val="0"/>
          <w:noProof/>
          <w:sz w:val="22"/>
          <w:lang w:val="en-US" w:eastAsia="en-US" w:bidi="ar-SA"/>
        </w:rPr>
      </w:pPr>
      <w:hyperlink w:anchor="_Toc36483741" w:history="1">
        <w:r w:rsidR="00F62554" w:rsidRPr="00453592">
          <w:rPr>
            <w:rStyle w:val="Hyperlink"/>
            <w:noProof/>
          </w:rPr>
          <w:t>Microsoft Teams</w:t>
        </w:r>
        <w:r w:rsidR="00F62554">
          <w:rPr>
            <w:noProof/>
            <w:webHidden/>
          </w:rPr>
          <w:tab/>
        </w:r>
        <w:r w:rsidR="00F62554">
          <w:rPr>
            <w:noProof/>
            <w:webHidden/>
          </w:rPr>
          <w:fldChar w:fldCharType="begin"/>
        </w:r>
        <w:r w:rsidR="00F62554">
          <w:rPr>
            <w:noProof/>
            <w:webHidden/>
          </w:rPr>
          <w:instrText xml:space="preserve"> PAGEREF _Toc36483741 \h </w:instrText>
        </w:r>
        <w:r w:rsidR="00F62554">
          <w:rPr>
            <w:noProof/>
            <w:webHidden/>
          </w:rPr>
        </w:r>
        <w:r w:rsidR="00F62554">
          <w:rPr>
            <w:noProof/>
            <w:webHidden/>
          </w:rPr>
          <w:fldChar w:fldCharType="separate"/>
        </w:r>
        <w:r w:rsidR="00F62554">
          <w:rPr>
            <w:noProof/>
            <w:webHidden/>
          </w:rPr>
          <w:t>20</w:t>
        </w:r>
        <w:r w:rsidR="00F62554">
          <w:rPr>
            <w:noProof/>
            <w:webHidden/>
          </w:rPr>
          <w:fldChar w:fldCharType="end"/>
        </w:r>
      </w:hyperlink>
    </w:p>
    <w:p w14:paraId="7CF02761" w14:textId="58CDC03B" w:rsidR="00F62554" w:rsidRDefault="002D1D3C">
      <w:pPr>
        <w:pStyle w:val="TOC4"/>
        <w:rPr>
          <w:rFonts w:eastAsiaTheme="minorEastAsia"/>
          <w:smallCaps w:val="0"/>
          <w:noProof/>
          <w:sz w:val="22"/>
          <w:lang w:val="en-US" w:eastAsia="en-US" w:bidi="ar-SA"/>
        </w:rPr>
      </w:pPr>
      <w:hyperlink w:anchor="_Toc36483742" w:history="1">
        <w:r w:rsidR="00F62554" w:rsidRPr="00453592">
          <w:rPr>
            <w:rStyle w:val="Hyperlink"/>
            <w:noProof/>
            <w:lang w:val="en-IN"/>
          </w:rPr>
          <w:t>Office 365-programmer</w:t>
        </w:r>
        <w:r w:rsidR="00F62554">
          <w:rPr>
            <w:noProof/>
            <w:webHidden/>
          </w:rPr>
          <w:tab/>
        </w:r>
        <w:r w:rsidR="00F62554">
          <w:rPr>
            <w:noProof/>
            <w:webHidden/>
          </w:rPr>
          <w:fldChar w:fldCharType="begin"/>
        </w:r>
        <w:r w:rsidR="00F62554">
          <w:rPr>
            <w:noProof/>
            <w:webHidden/>
          </w:rPr>
          <w:instrText xml:space="preserve"> PAGEREF _Toc36483742 \h </w:instrText>
        </w:r>
        <w:r w:rsidR="00F62554">
          <w:rPr>
            <w:noProof/>
            <w:webHidden/>
          </w:rPr>
        </w:r>
        <w:r w:rsidR="00F62554">
          <w:rPr>
            <w:noProof/>
            <w:webHidden/>
          </w:rPr>
          <w:fldChar w:fldCharType="separate"/>
        </w:r>
        <w:r w:rsidR="00F62554">
          <w:rPr>
            <w:noProof/>
            <w:webHidden/>
          </w:rPr>
          <w:t>20</w:t>
        </w:r>
        <w:r w:rsidR="00F62554">
          <w:rPr>
            <w:noProof/>
            <w:webHidden/>
          </w:rPr>
          <w:fldChar w:fldCharType="end"/>
        </w:r>
      </w:hyperlink>
    </w:p>
    <w:p w14:paraId="2423A874" w14:textId="25898DA4" w:rsidR="00F62554" w:rsidRDefault="002D1D3C">
      <w:pPr>
        <w:pStyle w:val="TOC4"/>
        <w:rPr>
          <w:rFonts w:eastAsiaTheme="minorEastAsia"/>
          <w:smallCaps w:val="0"/>
          <w:noProof/>
          <w:sz w:val="22"/>
          <w:lang w:val="en-US" w:eastAsia="en-US" w:bidi="ar-SA"/>
        </w:rPr>
      </w:pPr>
      <w:hyperlink w:anchor="_Toc36483743" w:history="1">
        <w:r w:rsidR="00F62554" w:rsidRPr="00453592">
          <w:rPr>
            <w:rStyle w:val="Hyperlink"/>
            <w:noProof/>
          </w:rPr>
          <w:t>Office til internettet</w:t>
        </w:r>
        <w:r w:rsidR="00F62554">
          <w:rPr>
            <w:noProof/>
            <w:webHidden/>
          </w:rPr>
          <w:tab/>
        </w:r>
        <w:r w:rsidR="00F62554">
          <w:rPr>
            <w:noProof/>
            <w:webHidden/>
          </w:rPr>
          <w:fldChar w:fldCharType="begin"/>
        </w:r>
        <w:r w:rsidR="00F62554">
          <w:rPr>
            <w:noProof/>
            <w:webHidden/>
          </w:rPr>
          <w:instrText xml:space="preserve"> PAGEREF _Toc36483743 \h </w:instrText>
        </w:r>
        <w:r w:rsidR="00F62554">
          <w:rPr>
            <w:noProof/>
            <w:webHidden/>
          </w:rPr>
        </w:r>
        <w:r w:rsidR="00F62554">
          <w:rPr>
            <w:noProof/>
            <w:webHidden/>
          </w:rPr>
          <w:fldChar w:fldCharType="separate"/>
        </w:r>
        <w:r w:rsidR="00F62554">
          <w:rPr>
            <w:noProof/>
            <w:webHidden/>
          </w:rPr>
          <w:t>21</w:t>
        </w:r>
        <w:r w:rsidR="00F62554">
          <w:rPr>
            <w:noProof/>
            <w:webHidden/>
          </w:rPr>
          <w:fldChar w:fldCharType="end"/>
        </w:r>
      </w:hyperlink>
    </w:p>
    <w:p w14:paraId="0702397E" w14:textId="4165ADF8" w:rsidR="00F62554" w:rsidRDefault="002D1D3C">
      <w:pPr>
        <w:pStyle w:val="TOC4"/>
        <w:rPr>
          <w:rFonts w:eastAsiaTheme="minorEastAsia"/>
          <w:smallCaps w:val="0"/>
          <w:noProof/>
          <w:sz w:val="22"/>
          <w:lang w:val="en-US" w:eastAsia="en-US" w:bidi="ar-SA"/>
        </w:rPr>
      </w:pPr>
      <w:hyperlink w:anchor="_Toc36483744" w:history="1">
        <w:r w:rsidR="00F62554" w:rsidRPr="00453592">
          <w:rPr>
            <w:rStyle w:val="Hyperlink"/>
            <w:noProof/>
          </w:rPr>
          <w:t>OneDrive for Business</w:t>
        </w:r>
        <w:r w:rsidR="00F62554">
          <w:rPr>
            <w:noProof/>
            <w:webHidden/>
          </w:rPr>
          <w:tab/>
        </w:r>
        <w:r w:rsidR="00F62554">
          <w:rPr>
            <w:noProof/>
            <w:webHidden/>
          </w:rPr>
          <w:fldChar w:fldCharType="begin"/>
        </w:r>
        <w:r w:rsidR="00F62554">
          <w:rPr>
            <w:noProof/>
            <w:webHidden/>
          </w:rPr>
          <w:instrText xml:space="preserve"> PAGEREF _Toc36483744 \h </w:instrText>
        </w:r>
        <w:r w:rsidR="00F62554">
          <w:rPr>
            <w:noProof/>
            <w:webHidden/>
          </w:rPr>
        </w:r>
        <w:r w:rsidR="00F62554">
          <w:rPr>
            <w:noProof/>
            <w:webHidden/>
          </w:rPr>
          <w:fldChar w:fldCharType="separate"/>
        </w:r>
        <w:r w:rsidR="00F62554">
          <w:rPr>
            <w:noProof/>
            <w:webHidden/>
          </w:rPr>
          <w:t>21</w:t>
        </w:r>
        <w:r w:rsidR="00F62554">
          <w:rPr>
            <w:noProof/>
            <w:webHidden/>
          </w:rPr>
          <w:fldChar w:fldCharType="end"/>
        </w:r>
      </w:hyperlink>
    </w:p>
    <w:p w14:paraId="7B6457F5" w14:textId="4D1D089D" w:rsidR="00F62554" w:rsidRDefault="002D1D3C">
      <w:pPr>
        <w:pStyle w:val="TOC4"/>
        <w:rPr>
          <w:rFonts w:eastAsiaTheme="minorEastAsia"/>
          <w:smallCaps w:val="0"/>
          <w:noProof/>
          <w:sz w:val="22"/>
          <w:lang w:val="en-US" w:eastAsia="en-US" w:bidi="ar-SA"/>
        </w:rPr>
      </w:pPr>
      <w:hyperlink w:anchor="_Toc36483745" w:history="1">
        <w:r w:rsidR="00F62554" w:rsidRPr="00453592">
          <w:rPr>
            <w:rStyle w:val="Hyperlink"/>
            <w:noProof/>
          </w:rPr>
          <w:t>Project</w:t>
        </w:r>
        <w:r w:rsidR="00F62554">
          <w:rPr>
            <w:noProof/>
            <w:webHidden/>
          </w:rPr>
          <w:tab/>
        </w:r>
        <w:r w:rsidR="00F62554">
          <w:rPr>
            <w:noProof/>
            <w:webHidden/>
          </w:rPr>
          <w:fldChar w:fldCharType="begin"/>
        </w:r>
        <w:r w:rsidR="00F62554">
          <w:rPr>
            <w:noProof/>
            <w:webHidden/>
          </w:rPr>
          <w:instrText xml:space="preserve"> PAGEREF _Toc36483745 \h </w:instrText>
        </w:r>
        <w:r w:rsidR="00F62554">
          <w:rPr>
            <w:noProof/>
            <w:webHidden/>
          </w:rPr>
        </w:r>
        <w:r w:rsidR="00F62554">
          <w:rPr>
            <w:noProof/>
            <w:webHidden/>
          </w:rPr>
          <w:fldChar w:fldCharType="separate"/>
        </w:r>
        <w:r w:rsidR="00F62554">
          <w:rPr>
            <w:noProof/>
            <w:webHidden/>
          </w:rPr>
          <w:t>21</w:t>
        </w:r>
        <w:r w:rsidR="00F62554">
          <w:rPr>
            <w:noProof/>
            <w:webHidden/>
          </w:rPr>
          <w:fldChar w:fldCharType="end"/>
        </w:r>
      </w:hyperlink>
    </w:p>
    <w:p w14:paraId="538F5341" w14:textId="28D899F5" w:rsidR="00F62554" w:rsidRDefault="002D1D3C">
      <w:pPr>
        <w:pStyle w:val="TOC4"/>
        <w:rPr>
          <w:rFonts w:eastAsiaTheme="minorEastAsia"/>
          <w:smallCaps w:val="0"/>
          <w:noProof/>
          <w:sz w:val="22"/>
          <w:lang w:val="en-US" w:eastAsia="en-US" w:bidi="ar-SA"/>
        </w:rPr>
      </w:pPr>
      <w:hyperlink w:anchor="_Toc36483746" w:history="1">
        <w:r w:rsidR="00F62554" w:rsidRPr="00453592">
          <w:rPr>
            <w:rStyle w:val="Hyperlink"/>
            <w:noProof/>
          </w:rPr>
          <w:t>SharePoint Online</w:t>
        </w:r>
        <w:r w:rsidR="00F62554">
          <w:rPr>
            <w:noProof/>
            <w:webHidden/>
          </w:rPr>
          <w:tab/>
        </w:r>
        <w:r w:rsidR="00F62554">
          <w:rPr>
            <w:noProof/>
            <w:webHidden/>
          </w:rPr>
          <w:fldChar w:fldCharType="begin"/>
        </w:r>
        <w:r w:rsidR="00F62554">
          <w:rPr>
            <w:noProof/>
            <w:webHidden/>
          </w:rPr>
          <w:instrText xml:space="preserve"> PAGEREF _Toc36483746 \h </w:instrText>
        </w:r>
        <w:r w:rsidR="00F62554">
          <w:rPr>
            <w:noProof/>
            <w:webHidden/>
          </w:rPr>
        </w:r>
        <w:r w:rsidR="00F62554">
          <w:rPr>
            <w:noProof/>
            <w:webHidden/>
          </w:rPr>
          <w:fldChar w:fldCharType="separate"/>
        </w:r>
        <w:r w:rsidR="00F62554">
          <w:rPr>
            <w:noProof/>
            <w:webHidden/>
          </w:rPr>
          <w:t>22</w:t>
        </w:r>
        <w:r w:rsidR="00F62554">
          <w:rPr>
            <w:noProof/>
            <w:webHidden/>
          </w:rPr>
          <w:fldChar w:fldCharType="end"/>
        </w:r>
      </w:hyperlink>
    </w:p>
    <w:p w14:paraId="3C79CB31" w14:textId="02FC69DF" w:rsidR="00F62554" w:rsidRDefault="002D1D3C">
      <w:pPr>
        <w:pStyle w:val="TOC2"/>
        <w:tabs>
          <w:tab w:val="right" w:leader="dot" w:pos="5030"/>
        </w:tabs>
        <w:rPr>
          <w:rFonts w:eastAsiaTheme="minorEastAsia"/>
          <w:b w:val="0"/>
          <w:smallCaps w:val="0"/>
          <w:noProof/>
          <w:sz w:val="22"/>
          <w:lang w:val="en-US" w:eastAsia="en-US" w:bidi="ar-SA"/>
        </w:rPr>
      </w:pPr>
      <w:hyperlink w:anchor="_Toc36483747" w:history="1">
        <w:r w:rsidR="00F62554" w:rsidRPr="00453592">
          <w:rPr>
            <w:rStyle w:val="Hyperlink"/>
            <w:noProof/>
          </w:rPr>
          <w:t>Andre Onlinetjenester</w:t>
        </w:r>
        <w:r w:rsidR="00F62554">
          <w:rPr>
            <w:noProof/>
            <w:webHidden/>
          </w:rPr>
          <w:tab/>
        </w:r>
        <w:r w:rsidR="00F62554">
          <w:rPr>
            <w:noProof/>
            <w:webHidden/>
          </w:rPr>
          <w:fldChar w:fldCharType="begin"/>
        </w:r>
        <w:r w:rsidR="00F62554">
          <w:rPr>
            <w:noProof/>
            <w:webHidden/>
          </w:rPr>
          <w:instrText xml:space="preserve"> PAGEREF _Toc36483747 \h </w:instrText>
        </w:r>
        <w:r w:rsidR="00F62554">
          <w:rPr>
            <w:noProof/>
            <w:webHidden/>
          </w:rPr>
        </w:r>
        <w:r w:rsidR="00F62554">
          <w:rPr>
            <w:noProof/>
            <w:webHidden/>
          </w:rPr>
          <w:fldChar w:fldCharType="separate"/>
        </w:r>
        <w:r w:rsidR="00F62554">
          <w:rPr>
            <w:noProof/>
            <w:webHidden/>
          </w:rPr>
          <w:t>22</w:t>
        </w:r>
        <w:r w:rsidR="00F62554">
          <w:rPr>
            <w:noProof/>
            <w:webHidden/>
          </w:rPr>
          <w:fldChar w:fldCharType="end"/>
        </w:r>
      </w:hyperlink>
    </w:p>
    <w:p w14:paraId="2774E3D4" w14:textId="5639973F" w:rsidR="00F62554" w:rsidRDefault="002D1D3C">
      <w:pPr>
        <w:pStyle w:val="TOC4"/>
        <w:rPr>
          <w:rFonts w:eastAsiaTheme="minorEastAsia"/>
          <w:smallCaps w:val="0"/>
          <w:noProof/>
          <w:sz w:val="22"/>
          <w:lang w:val="en-US" w:eastAsia="en-US" w:bidi="ar-SA"/>
        </w:rPr>
      </w:pPr>
      <w:hyperlink w:anchor="_Toc36483748" w:history="1">
        <w:r w:rsidR="00F62554" w:rsidRPr="00453592">
          <w:rPr>
            <w:rStyle w:val="Hyperlink"/>
            <w:noProof/>
            <w:lang w:val="sv-SE"/>
          </w:rPr>
          <w:t>Bing Maps Mobile Asset Management Platform</w:t>
        </w:r>
        <w:r w:rsidR="00F62554">
          <w:rPr>
            <w:noProof/>
            <w:webHidden/>
          </w:rPr>
          <w:tab/>
        </w:r>
        <w:r w:rsidR="00F62554">
          <w:rPr>
            <w:noProof/>
            <w:webHidden/>
          </w:rPr>
          <w:fldChar w:fldCharType="begin"/>
        </w:r>
        <w:r w:rsidR="00F62554">
          <w:rPr>
            <w:noProof/>
            <w:webHidden/>
          </w:rPr>
          <w:instrText xml:space="preserve"> PAGEREF _Toc36483748 \h </w:instrText>
        </w:r>
        <w:r w:rsidR="00F62554">
          <w:rPr>
            <w:noProof/>
            <w:webHidden/>
          </w:rPr>
        </w:r>
        <w:r w:rsidR="00F62554">
          <w:rPr>
            <w:noProof/>
            <w:webHidden/>
          </w:rPr>
          <w:fldChar w:fldCharType="separate"/>
        </w:r>
        <w:r w:rsidR="00F62554">
          <w:rPr>
            <w:noProof/>
            <w:webHidden/>
          </w:rPr>
          <w:t>22</w:t>
        </w:r>
        <w:r w:rsidR="00F62554">
          <w:rPr>
            <w:noProof/>
            <w:webHidden/>
          </w:rPr>
          <w:fldChar w:fldCharType="end"/>
        </w:r>
      </w:hyperlink>
    </w:p>
    <w:p w14:paraId="4A550B5D" w14:textId="5948C215" w:rsidR="00F62554" w:rsidRDefault="002D1D3C">
      <w:pPr>
        <w:pStyle w:val="TOC4"/>
        <w:rPr>
          <w:rFonts w:eastAsiaTheme="minorEastAsia"/>
          <w:smallCaps w:val="0"/>
          <w:noProof/>
          <w:sz w:val="22"/>
          <w:lang w:val="en-US" w:eastAsia="en-US" w:bidi="ar-SA"/>
        </w:rPr>
      </w:pPr>
      <w:hyperlink w:anchor="_Toc36483749" w:history="1">
        <w:r w:rsidR="00F62554" w:rsidRPr="00453592">
          <w:rPr>
            <w:rStyle w:val="Hyperlink"/>
            <w:noProof/>
          </w:rPr>
          <w:t>Bing Maps Transactions and Users</w:t>
        </w:r>
        <w:r w:rsidR="00F62554">
          <w:rPr>
            <w:noProof/>
            <w:webHidden/>
          </w:rPr>
          <w:tab/>
        </w:r>
        <w:r w:rsidR="00F62554">
          <w:rPr>
            <w:noProof/>
            <w:webHidden/>
          </w:rPr>
          <w:fldChar w:fldCharType="begin"/>
        </w:r>
        <w:r w:rsidR="00F62554">
          <w:rPr>
            <w:noProof/>
            <w:webHidden/>
          </w:rPr>
          <w:instrText xml:space="preserve"> PAGEREF _Toc36483749 \h </w:instrText>
        </w:r>
        <w:r w:rsidR="00F62554">
          <w:rPr>
            <w:noProof/>
            <w:webHidden/>
          </w:rPr>
        </w:r>
        <w:r w:rsidR="00F62554">
          <w:rPr>
            <w:noProof/>
            <w:webHidden/>
          </w:rPr>
          <w:fldChar w:fldCharType="separate"/>
        </w:r>
        <w:r w:rsidR="00F62554">
          <w:rPr>
            <w:noProof/>
            <w:webHidden/>
          </w:rPr>
          <w:t>23</w:t>
        </w:r>
        <w:r w:rsidR="00F62554">
          <w:rPr>
            <w:noProof/>
            <w:webHidden/>
          </w:rPr>
          <w:fldChar w:fldCharType="end"/>
        </w:r>
      </w:hyperlink>
    </w:p>
    <w:p w14:paraId="3BA1D656" w14:textId="3886AD4E" w:rsidR="00F62554" w:rsidRDefault="002D1D3C">
      <w:pPr>
        <w:pStyle w:val="TOC4"/>
        <w:rPr>
          <w:rFonts w:eastAsiaTheme="minorEastAsia"/>
          <w:smallCaps w:val="0"/>
          <w:noProof/>
          <w:sz w:val="22"/>
          <w:lang w:val="en-US" w:eastAsia="en-US" w:bidi="ar-SA"/>
        </w:rPr>
      </w:pPr>
      <w:hyperlink w:anchor="_Toc36483750" w:history="1">
        <w:r w:rsidR="00F62554" w:rsidRPr="00453592">
          <w:rPr>
            <w:rStyle w:val="Hyperlink"/>
            <w:noProof/>
          </w:rPr>
          <w:t>Microsoft Power Platform</w:t>
        </w:r>
        <w:r w:rsidR="00F62554">
          <w:rPr>
            <w:noProof/>
            <w:webHidden/>
          </w:rPr>
          <w:tab/>
        </w:r>
        <w:r w:rsidR="00F62554">
          <w:rPr>
            <w:noProof/>
            <w:webHidden/>
          </w:rPr>
          <w:fldChar w:fldCharType="begin"/>
        </w:r>
        <w:r w:rsidR="00F62554">
          <w:rPr>
            <w:noProof/>
            <w:webHidden/>
          </w:rPr>
          <w:instrText xml:space="preserve"> PAGEREF _Toc36483750 \h </w:instrText>
        </w:r>
        <w:r w:rsidR="00F62554">
          <w:rPr>
            <w:noProof/>
            <w:webHidden/>
          </w:rPr>
        </w:r>
        <w:r w:rsidR="00F62554">
          <w:rPr>
            <w:noProof/>
            <w:webHidden/>
          </w:rPr>
          <w:fldChar w:fldCharType="separate"/>
        </w:r>
        <w:r w:rsidR="00F62554">
          <w:rPr>
            <w:noProof/>
            <w:webHidden/>
          </w:rPr>
          <w:t>23</w:t>
        </w:r>
        <w:r w:rsidR="00F62554">
          <w:rPr>
            <w:noProof/>
            <w:webHidden/>
          </w:rPr>
          <w:fldChar w:fldCharType="end"/>
        </w:r>
      </w:hyperlink>
    </w:p>
    <w:p w14:paraId="4AA87C21" w14:textId="0091242F" w:rsidR="00F62554" w:rsidRDefault="002D1D3C">
      <w:pPr>
        <w:pStyle w:val="TOC4"/>
        <w:rPr>
          <w:rFonts w:eastAsiaTheme="minorEastAsia"/>
          <w:smallCaps w:val="0"/>
          <w:noProof/>
          <w:sz w:val="22"/>
          <w:lang w:val="en-US" w:eastAsia="en-US" w:bidi="ar-SA"/>
        </w:rPr>
      </w:pPr>
      <w:hyperlink w:anchor="_Toc36483751" w:history="1">
        <w:r w:rsidR="00F62554" w:rsidRPr="00453592">
          <w:rPr>
            <w:rStyle w:val="Hyperlink"/>
            <w:noProof/>
          </w:rPr>
          <w:t>Microsoft 365 – automatisk licens</w:t>
        </w:r>
        <w:r w:rsidR="00F62554">
          <w:rPr>
            <w:noProof/>
            <w:webHidden/>
          </w:rPr>
          <w:tab/>
        </w:r>
        <w:r w:rsidR="00F62554">
          <w:rPr>
            <w:noProof/>
            <w:webHidden/>
          </w:rPr>
          <w:fldChar w:fldCharType="begin"/>
        </w:r>
        <w:r w:rsidR="00F62554">
          <w:rPr>
            <w:noProof/>
            <w:webHidden/>
          </w:rPr>
          <w:instrText xml:space="preserve"> PAGEREF _Toc36483751 \h </w:instrText>
        </w:r>
        <w:r w:rsidR="00F62554">
          <w:rPr>
            <w:noProof/>
            <w:webHidden/>
          </w:rPr>
        </w:r>
        <w:r w:rsidR="00F62554">
          <w:rPr>
            <w:noProof/>
            <w:webHidden/>
          </w:rPr>
          <w:fldChar w:fldCharType="separate"/>
        </w:r>
        <w:r w:rsidR="00F62554">
          <w:rPr>
            <w:noProof/>
            <w:webHidden/>
          </w:rPr>
          <w:t>24</w:t>
        </w:r>
        <w:r w:rsidR="00F62554">
          <w:rPr>
            <w:noProof/>
            <w:webHidden/>
          </w:rPr>
          <w:fldChar w:fldCharType="end"/>
        </w:r>
      </w:hyperlink>
    </w:p>
    <w:p w14:paraId="3CAEE47E" w14:textId="02B7D4C3" w:rsidR="00F62554" w:rsidRDefault="002D1D3C">
      <w:pPr>
        <w:pStyle w:val="TOC4"/>
        <w:rPr>
          <w:rFonts w:eastAsiaTheme="minorEastAsia"/>
          <w:smallCaps w:val="0"/>
          <w:noProof/>
          <w:sz w:val="22"/>
          <w:lang w:val="en-US" w:eastAsia="en-US" w:bidi="ar-SA"/>
        </w:rPr>
      </w:pPr>
      <w:hyperlink w:anchor="_Toc36483752" w:history="1">
        <w:r w:rsidR="00F62554" w:rsidRPr="00453592">
          <w:rPr>
            <w:rStyle w:val="Hyperlink"/>
            <w:noProof/>
          </w:rPr>
          <w:t>GitHub-produkter</w:t>
        </w:r>
        <w:r w:rsidR="00F62554">
          <w:rPr>
            <w:noProof/>
            <w:webHidden/>
          </w:rPr>
          <w:tab/>
        </w:r>
        <w:r w:rsidR="00F62554">
          <w:rPr>
            <w:noProof/>
            <w:webHidden/>
          </w:rPr>
          <w:fldChar w:fldCharType="begin"/>
        </w:r>
        <w:r w:rsidR="00F62554">
          <w:rPr>
            <w:noProof/>
            <w:webHidden/>
          </w:rPr>
          <w:instrText xml:space="preserve"> PAGEREF _Toc36483752 \h </w:instrText>
        </w:r>
        <w:r w:rsidR="00F62554">
          <w:rPr>
            <w:noProof/>
            <w:webHidden/>
          </w:rPr>
        </w:r>
        <w:r w:rsidR="00F62554">
          <w:rPr>
            <w:noProof/>
            <w:webHidden/>
          </w:rPr>
          <w:fldChar w:fldCharType="separate"/>
        </w:r>
        <w:r w:rsidR="00F62554">
          <w:rPr>
            <w:noProof/>
            <w:webHidden/>
          </w:rPr>
          <w:t>24</w:t>
        </w:r>
        <w:r w:rsidR="00F62554">
          <w:rPr>
            <w:noProof/>
            <w:webHidden/>
          </w:rPr>
          <w:fldChar w:fldCharType="end"/>
        </w:r>
      </w:hyperlink>
    </w:p>
    <w:p w14:paraId="1C807BD5" w14:textId="54B31C3D" w:rsidR="00F62554" w:rsidRDefault="002D1D3C">
      <w:pPr>
        <w:pStyle w:val="TOC4"/>
        <w:rPr>
          <w:rFonts w:eastAsiaTheme="minorEastAsia"/>
          <w:smallCaps w:val="0"/>
          <w:noProof/>
          <w:sz w:val="22"/>
          <w:lang w:val="en-US" w:eastAsia="en-US" w:bidi="ar-SA"/>
        </w:rPr>
      </w:pPr>
      <w:hyperlink w:anchor="_Toc36483753" w:history="1">
        <w:r w:rsidR="00F62554" w:rsidRPr="00453592">
          <w:rPr>
            <w:rStyle w:val="Hyperlink"/>
            <w:noProof/>
          </w:rPr>
          <w:t>Microsoft Cloud App Security</w:t>
        </w:r>
        <w:r w:rsidR="00F62554">
          <w:rPr>
            <w:noProof/>
            <w:webHidden/>
          </w:rPr>
          <w:tab/>
        </w:r>
        <w:r w:rsidR="00F62554">
          <w:rPr>
            <w:noProof/>
            <w:webHidden/>
          </w:rPr>
          <w:fldChar w:fldCharType="begin"/>
        </w:r>
        <w:r w:rsidR="00F62554">
          <w:rPr>
            <w:noProof/>
            <w:webHidden/>
          </w:rPr>
          <w:instrText xml:space="preserve"> PAGEREF _Toc36483753 \h </w:instrText>
        </w:r>
        <w:r w:rsidR="00F62554">
          <w:rPr>
            <w:noProof/>
            <w:webHidden/>
          </w:rPr>
        </w:r>
        <w:r w:rsidR="00F62554">
          <w:rPr>
            <w:noProof/>
            <w:webHidden/>
          </w:rPr>
          <w:fldChar w:fldCharType="separate"/>
        </w:r>
        <w:r w:rsidR="00F62554">
          <w:rPr>
            <w:noProof/>
            <w:webHidden/>
          </w:rPr>
          <w:t>25</w:t>
        </w:r>
        <w:r w:rsidR="00F62554">
          <w:rPr>
            <w:noProof/>
            <w:webHidden/>
          </w:rPr>
          <w:fldChar w:fldCharType="end"/>
        </w:r>
      </w:hyperlink>
    </w:p>
    <w:p w14:paraId="081B6DDA" w14:textId="4C7C9D56" w:rsidR="00F62554" w:rsidRDefault="002D1D3C">
      <w:pPr>
        <w:pStyle w:val="TOC4"/>
        <w:rPr>
          <w:rFonts w:eastAsiaTheme="minorEastAsia"/>
          <w:smallCaps w:val="0"/>
          <w:noProof/>
          <w:sz w:val="22"/>
          <w:lang w:val="en-US" w:eastAsia="en-US" w:bidi="ar-SA"/>
        </w:rPr>
      </w:pPr>
      <w:hyperlink w:anchor="_Toc36483754" w:history="1">
        <w:r w:rsidR="00F62554" w:rsidRPr="00453592">
          <w:rPr>
            <w:rStyle w:val="Hyperlink"/>
            <w:noProof/>
          </w:rPr>
          <w:t>Microsoft Graph-dataforbindelse for ISV'er</w:t>
        </w:r>
        <w:r w:rsidR="00F62554">
          <w:rPr>
            <w:noProof/>
            <w:webHidden/>
          </w:rPr>
          <w:tab/>
        </w:r>
        <w:r w:rsidR="00F62554">
          <w:rPr>
            <w:noProof/>
            <w:webHidden/>
          </w:rPr>
          <w:fldChar w:fldCharType="begin"/>
        </w:r>
        <w:r w:rsidR="00F62554">
          <w:rPr>
            <w:noProof/>
            <w:webHidden/>
          </w:rPr>
          <w:instrText xml:space="preserve"> PAGEREF _Toc36483754 \h </w:instrText>
        </w:r>
        <w:r w:rsidR="00F62554">
          <w:rPr>
            <w:noProof/>
            <w:webHidden/>
          </w:rPr>
        </w:r>
        <w:r w:rsidR="00F62554">
          <w:rPr>
            <w:noProof/>
            <w:webHidden/>
          </w:rPr>
          <w:fldChar w:fldCharType="separate"/>
        </w:r>
        <w:r w:rsidR="00F62554">
          <w:rPr>
            <w:noProof/>
            <w:webHidden/>
          </w:rPr>
          <w:t>25</w:t>
        </w:r>
        <w:r w:rsidR="00F62554">
          <w:rPr>
            <w:noProof/>
            <w:webHidden/>
          </w:rPr>
          <w:fldChar w:fldCharType="end"/>
        </w:r>
      </w:hyperlink>
    </w:p>
    <w:p w14:paraId="1F520503" w14:textId="3B14132C" w:rsidR="00F62554" w:rsidRDefault="002D1D3C">
      <w:pPr>
        <w:pStyle w:val="TOC4"/>
        <w:rPr>
          <w:rFonts w:eastAsiaTheme="minorEastAsia"/>
          <w:smallCaps w:val="0"/>
          <w:noProof/>
          <w:sz w:val="22"/>
          <w:lang w:val="en-US" w:eastAsia="en-US" w:bidi="ar-SA"/>
        </w:rPr>
      </w:pPr>
      <w:hyperlink w:anchor="_Toc36483755" w:history="1">
        <w:r w:rsidR="00F62554" w:rsidRPr="00453592">
          <w:rPr>
            <w:rStyle w:val="Hyperlink"/>
            <w:noProof/>
          </w:rPr>
          <w:t>Microsoft Healthcare Bot Service</w:t>
        </w:r>
        <w:r w:rsidR="00F62554">
          <w:rPr>
            <w:noProof/>
            <w:webHidden/>
          </w:rPr>
          <w:tab/>
        </w:r>
        <w:r w:rsidR="00F62554">
          <w:rPr>
            <w:noProof/>
            <w:webHidden/>
          </w:rPr>
          <w:fldChar w:fldCharType="begin"/>
        </w:r>
        <w:r w:rsidR="00F62554">
          <w:rPr>
            <w:noProof/>
            <w:webHidden/>
          </w:rPr>
          <w:instrText xml:space="preserve"> PAGEREF _Toc36483755 \h </w:instrText>
        </w:r>
        <w:r w:rsidR="00F62554">
          <w:rPr>
            <w:noProof/>
            <w:webHidden/>
          </w:rPr>
        </w:r>
        <w:r w:rsidR="00F62554">
          <w:rPr>
            <w:noProof/>
            <w:webHidden/>
          </w:rPr>
          <w:fldChar w:fldCharType="separate"/>
        </w:r>
        <w:r w:rsidR="00F62554">
          <w:rPr>
            <w:noProof/>
            <w:webHidden/>
          </w:rPr>
          <w:t>25</w:t>
        </w:r>
        <w:r w:rsidR="00F62554">
          <w:rPr>
            <w:noProof/>
            <w:webHidden/>
          </w:rPr>
          <w:fldChar w:fldCharType="end"/>
        </w:r>
      </w:hyperlink>
    </w:p>
    <w:p w14:paraId="2896FC23" w14:textId="2FC4B3BA" w:rsidR="00F62554" w:rsidRDefault="002D1D3C">
      <w:pPr>
        <w:pStyle w:val="TOC4"/>
        <w:rPr>
          <w:rFonts w:eastAsiaTheme="minorEastAsia"/>
          <w:smallCaps w:val="0"/>
          <w:noProof/>
          <w:sz w:val="22"/>
          <w:lang w:val="en-US" w:eastAsia="en-US" w:bidi="ar-SA"/>
        </w:rPr>
      </w:pPr>
      <w:hyperlink w:anchor="_Toc36483756" w:history="1">
        <w:r w:rsidR="00F62554" w:rsidRPr="00453592">
          <w:rPr>
            <w:rStyle w:val="Hyperlink"/>
            <w:noProof/>
          </w:rPr>
          <w:t>Microsoft Intune</w:t>
        </w:r>
        <w:r w:rsidR="00F62554">
          <w:rPr>
            <w:noProof/>
            <w:webHidden/>
          </w:rPr>
          <w:tab/>
        </w:r>
        <w:r w:rsidR="00F62554">
          <w:rPr>
            <w:noProof/>
            <w:webHidden/>
          </w:rPr>
          <w:fldChar w:fldCharType="begin"/>
        </w:r>
        <w:r w:rsidR="00F62554">
          <w:rPr>
            <w:noProof/>
            <w:webHidden/>
          </w:rPr>
          <w:instrText xml:space="preserve"> PAGEREF _Toc36483756 \h </w:instrText>
        </w:r>
        <w:r w:rsidR="00F62554">
          <w:rPr>
            <w:noProof/>
            <w:webHidden/>
          </w:rPr>
        </w:r>
        <w:r w:rsidR="00F62554">
          <w:rPr>
            <w:noProof/>
            <w:webHidden/>
          </w:rPr>
          <w:fldChar w:fldCharType="separate"/>
        </w:r>
        <w:r w:rsidR="00F62554">
          <w:rPr>
            <w:noProof/>
            <w:webHidden/>
          </w:rPr>
          <w:t>26</w:t>
        </w:r>
        <w:r w:rsidR="00F62554">
          <w:rPr>
            <w:noProof/>
            <w:webHidden/>
          </w:rPr>
          <w:fldChar w:fldCharType="end"/>
        </w:r>
      </w:hyperlink>
    </w:p>
    <w:p w14:paraId="43539F75" w14:textId="1700D6CA" w:rsidR="00F62554" w:rsidRDefault="002D1D3C">
      <w:pPr>
        <w:pStyle w:val="TOC4"/>
        <w:rPr>
          <w:rFonts w:eastAsiaTheme="minorEastAsia"/>
          <w:smallCaps w:val="0"/>
          <w:noProof/>
          <w:sz w:val="22"/>
          <w:lang w:val="en-US" w:eastAsia="en-US" w:bidi="ar-SA"/>
        </w:rPr>
      </w:pPr>
      <w:hyperlink w:anchor="_Toc36483757" w:history="1">
        <w:r w:rsidR="00F62554" w:rsidRPr="00453592">
          <w:rPr>
            <w:rStyle w:val="Hyperlink"/>
            <w:noProof/>
          </w:rPr>
          <w:t>Microsoft Learning</w:t>
        </w:r>
        <w:r w:rsidR="00F62554">
          <w:rPr>
            <w:noProof/>
            <w:webHidden/>
          </w:rPr>
          <w:tab/>
        </w:r>
        <w:r w:rsidR="00F62554">
          <w:rPr>
            <w:noProof/>
            <w:webHidden/>
          </w:rPr>
          <w:fldChar w:fldCharType="begin"/>
        </w:r>
        <w:r w:rsidR="00F62554">
          <w:rPr>
            <w:noProof/>
            <w:webHidden/>
          </w:rPr>
          <w:instrText xml:space="preserve"> PAGEREF _Toc36483757 \h </w:instrText>
        </w:r>
        <w:r w:rsidR="00F62554">
          <w:rPr>
            <w:noProof/>
            <w:webHidden/>
          </w:rPr>
        </w:r>
        <w:r w:rsidR="00F62554">
          <w:rPr>
            <w:noProof/>
            <w:webHidden/>
          </w:rPr>
          <w:fldChar w:fldCharType="separate"/>
        </w:r>
        <w:r w:rsidR="00F62554">
          <w:rPr>
            <w:noProof/>
            <w:webHidden/>
          </w:rPr>
          <w:t>26</w:t>
        </w:r>
        <w:r w:rsidR="00F62554">
          <w:rPr>
            <w:noProof/>
            <w:webHidden/>
          </w:rPr>
          <w:fldChar w:fldCharType="end"/>
        </w:r>
      </w:hyperlink>
    </w:p>
    <w:p w14:paraId="7A19360C" w14:textId="5CAFB29E" w:rsidR="00F62554" w:rsidRDefault="002D1D3C">
      <w:pPr>
        <w:pStyle w:val="TOC4"/>
        <w:rPr>
          <w:rFonts w:eastAsiaTheme="minorEastAsia"/>
          <w:smallCaps w:val="0"/>
          <w:noProof/>
          <w:sz w:val="22"/>
          <w:lang w:val="en-US" w:eastAsia="en-US" w:bidi="ar-SA"/>
        </w:rPr>
      </w:pPr>
      <w:hyperlink w:anchor="_Toc36483758" w:history="1">
        <w:r w:rsidR="00F62554" w:rsidRPr="00453592">
          <w:rPr>
            <w:rStyle w:val="Hyperlink"/>
            <w:noProof/>
            <w:lang w:val="sv-SE"/>
          </w:rPr>
          <w:t>Microsoft Search in Bing</w:t>
        </w:r>
        <w:r w:rsidR="00F62554">
          <w:rPr>
            <w:noProof/>
            <w:webHidden/>
          </w:rPr>
          <w:tab/>
        </w:r>
        <w:r w:rsidR="00F62554">
          <w:rPr>
            <w:noProof/>
            <w:webHidden/>
          </w:rPr>
          <w:fldChar w:fldCharType="begin"/>
        </w:r>
        <w:r w:rsidR="00F62554">
          <w:rPr>
            <w:noProof/>
            <w:webHidden/>
          </w:rPr>
          <w:instrText xml:space="preserve"> PAGEREF _Toc36483758 \h </w:instrText>
        </w:r>
        <w:r w:rsidR="00F62554">
          <w:rPr>
            <w:noProof/>
            <w:webHidden/>
          </w:rPr>
        </w:r>
        <w:r w:rsidR="00F62554">
          <w:rPr>
            <w:noProof/>
            <w:webHidden/>
          </w:rPr>
          <w:fldChar w:fldCharType="separate"/>
        </w:r>
        <w:r w:rsidR="00F62554">
          <w:rPr>
            <w:noProof/>
            <w:webHidden/>
          </w:rPr>
          <w:t>27</w:t>
        </w:r>
        <w:r w:rsidR="00F62554">
          <w:rPr>
            <w:noProof/>
            <w:webHidden/>
          </w:rPr>
          <w:fldChar w:fldCharType="end"/>
        </w:r>
      </w:hyperlink>
    </w:p>
    <w:p w14:paraId="343B75CD" w14:textId="2C344158" w:rsidR="00F62554" w:rsidRDefault="002D1D3C">
      <w:pPr>
        <w:pStyle w:val="TOC4"/>
        <w:rPr>
          <w:rFonts w:eastAsiaTheme="minorEastAsia"/>
          <w:smallCaps w:val="0"/>
          <w:noProof/>
          <w:sz w:val="22"/>
          <w:lang w:val="en-US" w:eastAsia="en-US" w:bidi="ar-SA"/>
        </w:rPr>
      </w:pPr>
      <w:hyperlink w:anchor="_Toc36483759" w:history="1">
        <w:r w:rsidR="00F62554" w:rsidRPr="00453592">
          <w:rPr>
            <w:rStyle w:val="Hyperlink"/>
            <w:noProof/>
          </w:rPr>
          <w:t>Minecraft: Education Edition</w:t>
        </w:r>
        <w:r w:rsidR="00F62554">
          <w:rPr>
            <w:noProof/>
            <w:webHidden/>
          </w:rPr>
          <w:tab/>
        </w:r>
        <w:r w:rsidR="00F62554">
          <w:rPr>
            <w:noProof/>
            <w:webHidden/>
          </w:rPr>
          <w:fldChar w:fldCharType="begin"/>
        </w:r>
        <w:r w:rsidR="00F62554">
          <w:rPr>
            <w:noProof/>
            <w:webHidden/>
          </w:rPr>
          <w:instrText xml:space="preserve"> PAGEREF _Toc36483759 \h </w:instrText>
        </w:r>
        <w:r w:rsidR="00F62554">
          <w:rPr>
            <w:noProof/>
            <w:webHidden/>
          </w:rPr>
        </w:r>
        <w:r w:rsidR="00F62554">
          <w:rPr>
            <w:noProof/>
            <w:webHidden/>
          </w:rPr>
          <w:fldChar w:fldCharType="separate"/>
        </w:r>
        <w:r w:rsidR="00F62554">
          <w:rPr>
            <w:noProof/>
            <w:webHidden/>
          </w:rPr>
          <w:t>27</w:t>
        </w:r>
        <w:r w:rsidR="00F62554">
          <w:rPr>
            <w:noProof/>
            <w:webHidden/>
          </w:rPr>
          <w:fldChar w:fldCharType="end"/>
        </w:r>
      </w:hyperlink>
    </w:p>
    <w:p w14:paraId="682314A9" w14:textId="7B7D699E" w:rsidR="00F62554" w:rsidRDefault="002D1D3C">
      <w:pPr>
        <w:pStyle w:val="TOC4"/>
        <w:rPr>
          <w:rFonts w:eastAsiaTheme="minorEastAsia"/>
          <w:smallCaps w:val="0"/>
          <w:noProof/>
          <w:sz w:val="22"/>
          <w:lang w:val="en-US" w:eastAsia="en-US" w:bidi="ar-SA"/>
        </w:rPr>
      </w:pPr>
      <w:hyperlink w:anchor="_Toc36483760" w:history="1">
        <w:r w:rsidR="00F62554" w:rsidRPr="00453592">
          <w:rPr>
            <w:rStyle w:val="Hyperlink"/>
            <w:noProof/>
          </w:rPr>
          <w:t>Office 365 Developer</w:t>
        </w:r>
        <w:r w:rsidR="00F62554">
          <w:rPr>
            <w:noProof/>
            <w:webHidden/>
          </w:rPr>
          <w:tab/>
        </w:r>
        <w:r w:rsidR="00F62554">
          <w:rPr>
            <w:noProof/>
            <w:webHidden/>
          </w:rPr>
          <w:fldChar w:fldCharType="begin"/>
        </w:r>
        <w:r w:rsidR="00F62554">
          <w:rPr>
            <w:noProof/>
            <w:webHidden/>
          </w:rPr>
          <w:instrText xml:space="preserve"> PAGEREF _Toc36483760 \h </w:instrText>
        </w:r>
        <w:r w:rsidR="00F62554">
          <w:rPr>
            <w:noProof/>
            <w:webHidden/>
          </w:rPr>
        </w:r>
        <w:r w:rsidR="00F62554">
          <w:rPr>
            <w:noProof/>
            <w:webHidden/>
          </w:rPr>
          <w:fldChar w:fldCharType="separate"/>
        </w:r>
        <w:r w:rsidR="00F62554">
          <w:rPr>
            <w:noProof/>
            <w:webHidden/>
          </w:rPr>
          <w:t>27</w:t>
        </w:r>
        <w:r w:rsidR="00F62554">
          <w:rPr>
            <w:noProof/>
            <w:webHidden/>
          </w:rPr>
          <w:fldChar w:fldCharType="end"/>
        </w:r>
      </w:hyperlink>
    </w:p>
    <w:p w14:paraId="24DC7369" w14:textId="546005C2" w:rsidR="00F62554" w:rsidRDefault="002D1D3C">
      <w:pPr>
        <w:pStyle w:val="TOC4"/>
        <w:rPr>
          <w:rFonts w:eastAsiaTheme="minorEastAsia"/>
          <w:smallCaps w:val="0"/>
          <w:noProof/>
          <w:sz w:val="22"/>
          <w:lang w:val="en-US" w:eastAsia="en-US" w:bidi="ar-SA"/>
        </w:rPr>
      </w:pPr>
      <w:hyperlink w:anchor="_Toc36483761" w:history="1">
        <w:r w:rsidR="00F62554" w:rsidRPr="00453592">
          <w:rPr>
            <w:rStyle w:val="Hyperlink"/>
            <w:noProof/>
          </w:rPr>
          <w:t>Microsoft Defender Advanced Threat Protection</w:t>
        </w:r>
        <w:r w:rsidR="00F62554">
          <w:rPr>
            <w:noProof/>
            <w:webHidden/>
          </w:rPr>
          <w:tab/>
        </w:r>
        <w:r w:rsidR="00F62554">
          <w:rPr>
            <w:noProof/>
            <w:webHidden/>
          </w:rPr>
          <w:fldChar w:fldCharType="begin"/>
        </w:r>
        <w:r w:rsidR="00F62554">
          <w:rPr>
            <w:noProof/>
            <w:webHidden/>
          </w:rPr>
          <w:instrText xml:space="preserve"> PAGEREF _Toc36483761 \h </w:instrText>
        </w:r>
        <w:r w:rsidR="00F62554">
          <w:rPr>
            <w:noProof/>
            <w:webHidden/>
          </w:rPr>
        </w:r>
        <w:r w:rsidR="00F62554">
          <w:rPr>
            <w:noProof/>
            <w:webHidden/>
          </w:rPr>
          <w:fldChar w:fldCharType="separate"/>
        </w:r>
        <w:r w:rsidR="00F62554">
          <w:rPr>
            <w:noProof/>
            <w:webHidden/>
          </w:rPr>
          <w:t>27</w:t>
        </w:r>
        <w:r w:rsidR="00F62554">
          <w:rPr>
            <w:noProof/>
            <w:webHidden/>
          </w:rPr>
          <w:fldChar w:fldCharType="end"/>
        </w:r>
      </w:hyperlink>
    </w:p>
    <w:p w14:paraId="384438B8" w14:textId="16A942A0" w:rsidR="00F62554" w:rsidRDefault="002D1D3C">
      <w:pPr>
        <w:pStyle w:val="TOC1"/>
        <w:tabs>
          <w:tab w:val="right" w:leader="dot" w:pos="5030"/>
        </w:tabs>
        <w:rPr>
          <w:rFonts w:eastAsiaTheme="minorEastAsia"/>
          <w:b w:val="0"/>
          <w:caps w:val="0"/>
          <w:noProof/>
          <w:sz w:val="22"/>
          <w:lang w:val="en-US" w:eastAsia="en-US" w:bidi="ar-SA"/>
        </w:rPr>
      </w:pPr>
      <w:hyperlink w:anchor="_Toc36483762" w:history="1">
        <w:r w:rsidR="00F62554" w:rsidRPr="00453592">
          <w:rPr>
            <w:rStyle w:val="Hyperlink"/>
            <w:noProof/>
          </w:rPr>
          <w:t>Bilag 1 – Meddelelser</w:t>
        </w:r>
        <w:r w:rsidR="00F62554">
          <w:rPr>
            <w:noProof/>
            <w:webHidden/>
          </w:rPr>
          <w:tab/>
        </w:r>
        <w:r w:rsidR="00F62554">
          <w:rPr>
            <w:noProof/>
            <w:webHidden/>
          </w:rPr>
          <w:fldChar w:fldCharType="begin"/>
        </w:r>
        <w:r w:rsidR="00F62554">
          <w:rPr>
            <w:noProof/>
            <w:webHidden/>
          </w:rPr>
          <w:instrText xml:space="preserve"> PAGEREF _Toc36483762 \h </w:instrText>
        </w:r>
        <w:r w:rsidR="00F62554">
          <w:rPr>
            <w:noProof/>
            <w:webHidden/>
          </w:rPr>
        </w:r>
        <w:r w:rsidR="00F62554">
          <w:rPr>
            <w:noProof/>
            <w:webHidden/>
          </w:rPr>
          <w:fldChar w:fldCharType="separate"/>
        </w:r>
        <w:r w:rsidR="00F62554">
          <w:rPr>
            <w:noProof/>
            <w:webHidden/>
          </w:rPr>
          <w:t>28</w:t>
        </w:r>
        <w:r w:rsidR="00F62554">
          <w:rPr>
            <w:noProof/>
            <w:webHidden/>
          </w:rPr>
          <w:fldChar w:fldCharType="end"/>
        </w:r>
      </w:hyperlink>
    </w:p>
    <w:p w14:paraId="2C40BFD0" w14:textId="53C1AC65" w:rsidR="00F62554" w:rsidRDefault="002D1D3C">
      <w:pPr>
        <w:pStyle w:val="TOC3"/>
        <w:rPr>
          <w:rFonts w:eastAsiaTheme="minorEastAsia"/>
          <w:b w:val="0"/>
          <w:smallCaps w:val="0"/>
          <w:sz w:val="22"/>
          <w:lang w:val="en-US" w:eastAsia="en-US" w:bidi="ar-SA"/>
        </w:rPr>
      </w:pPr>
      <w:hyperlink w:anchor="_Toc36483763" w:history="1">
        <w:r w:rsidR="00F62554" w:rsidRPr="00453592">
          <w:rPr>
            <w:rStyle w:val="Hyperlink"/>
          </w:rPr>
          <w:t>Onlinetjenesterne udelukket fra Tillæg til databeskyttelse</w:t>
        </w:r>
        <w:r w:rsidR="00F62554">
          <w:rPr>
            <w:webHidden/>
          </w:rPr>
          <w:tab/>
        </w:r>
        <w:r w:rsidR="00F62554">
          <w:rPr>
            <w:webHidden/>
          </w:rPr>
          <w:fldChar w:fldCharType="begin"/>
        </w:r>
        <w:r w:rsidR="00F62554">
          <w:rPr>
            <w:webHidden/>
          </w:rPr>
          <w:instrText xml:space="preserve"> PAGEREF _Toc36483763 \h </w:instrText>
        </w:r>
        <w:r w:rsidR="00F62554">
          <w:rPr>
            <w:webHidden/>
          </w:rPr>
        </w:r>
        <w:r w:rsidR="00F62554">
          <w:rPr>
            <w:webHidden/>
          </w:rPr>
          <w:fldChar w:fldCharType="separate"/>
        </w:r>
        <w:r w:rsidR="00F62554">
          <w:rPr>
            <w:webHidden/>
          </w:rPr>
          <w:t>28</w:t>
        </w:r>
        <w:r w:rsidR="00F62554">
          <w:rPr>
            <w:webHidden/>
          </w:rPr>
          <w:fldChar w:fldCharType="end"/>
        </w:r>
      </w:hyperlink>
    </w:p>
    <w:p w14:paraId="4B0B67A7" w14:textId="2D0F7D71" w:rsidR="00F62554" w:rsidRDefault="002D1D3C">
      <w:pPr>
        <w:pStyle w:val="TOC3"/>
        <w:rPr>
          <w:rFonts w:eastAsiaTheme="minorEastAsia"/>
          <w:b w:val="0"/>
          <w:smallCaps w:val="0"/>
          <w:sz w:val="22"/>
          <w:lang w:val="en-US" w:eastAsia="en-US" w:bidi="ar-SA"/>
        </w:rPr>
      </w:pPr>
      <w:hyperlink w:anchor="_Toc36483764" w:history="1">
        <w:r w:rsidR="00F62554" w:rsidRPr="00453592">
          <w:rPr>
            <w:rStyle w:val="Hyperlink"/>
          </w:rPr>
          <w:t>Kerneonlinetjenester</w:t>
        </w:r>
        <w:r w:rsidR="00F62554">
          <w:rPr>
            <w:webHidden/>
          </w:rPr>
          <w:tab/>
        </w:r>
        <w:r w:rsidR="00F62554">
          <w:rPr>
            <w:webHidden/>
          </w:rPr>
          <w:fldChar w:fldCharType="begin"/>
        </w:r>
        <w:r w:rsidR="00F62554">
          <w:rPr>
            <w:webHidden/>
          </w:rPr>
          <w:instrText xml:space="preserve"> PAGEREF _Toc36483764 \h </w:instrText>
        </w:r>
        <w:r w:rsidR="00F62554">
          <w:rPr>
            <w:webHidden/>
          </w:rPr>
        </w:r>
        <w:r w:rsidR="00F62554">
          <w:rPr>
            <w:webHidden/>
          </w:rPr>
          <w:fldChar w:fldCharType="separate"/>
        </w:r>
        <w:r w:rsidR="00F62554">
          <w:rPr>
            <w:webHidden/>
          </w:rPr>
          <w:t>28</w:t>
        </w:r>
        <w:r w:rsidR="00F62554">
          <w:rPr>
            <w:webHidden/>
          </w:rPr>
          <w:fldChar w:fldCharType="end"/>
        </w:r>
      </w:hyperlink>
    </w:p>
    <w:p w14:paraId="0F944A63" w14:textId="68EFC8DE" w:rsidR="00F62554" w:rsidRDefault="002D1D3C">
      <w:pPr>
        <w:pStyle w:val="TOC3"/>
        <w:rPr>
          <w:rFonts w:eastAsiaTheme="minorEastAsia"/>
          <w:b w:val="0"/>
          <w:smallCaps w:val="0"/>
          <w:sz w:val="22"/>
          <w:lang w:val="en-US" w:eastAsia="en-US" w:bidi="ar-SA"/>
        </w:rPr>
      </w:pPr>
      <w:hyperlink w:anchor="_Toc36483765" w:history="1">
        <w:r w:rsidR="00F62554" w:rsidRPr="00453592">
          <w:rPr>
            <w:rStyle w:val="Hyperlink"/>
          </w:rPr>
          <w:t>Bing Maps</w:t>
        </w:r>
        <w:r w:rsidR="00F62554">
          <w:rPr>
            <w:webHidden/>
          </w:rPr>
          <w:tab/>
        </w:r>
        <w:r w:rsidR="00F62554">
          <w:rPr>
            <w:webHidden/>
          </w:rPr>
          <w:fldChar w:fldCharType="begin"/>
        </w:r>
        <w:r w:rsidR="00F62554">
          <w:rPr>
            <w:webHidden/>
          </w:rPr>
          <w:instrText xml:space="preserve"> PAGEREF _Toc36483765 \h </w:instrText>
        </w:r>
        <w:r w:rsidR="00F62554">
          <w:rPr>
            <w:webHidden/>
          </w:rPr>
        </w:r>
        <w:r w:rsidR="00F62554">
          <w:rPr>
            <w:webHidden/>
          </w:rPr>
          <w:fldChar w:fldCharType="separate"/>
        </w:r>
        <w:r w:rsidR="00F62554">
          <w:rPr>
            <w:webHidden/>
          </w:rPr>
          <w:t>29</w:t>
        </w:r>
        <w:r w:rsidR="00F62554">
          <w:rPr>
            <w:webHidden/>
          </w:rPr>
          <w:fldChar w:fldCharType="end"/>
        </w:r>
      </w:hyperlink>
    </w:p>
    <w:p w14:paraId="46F66DD7" w14:textId="20BE25E2" w:rsidR="00F62554" w:rsidRDefault="002D1D3C">
      <w:pPr>
        <w:pStyle w:val="TOC3"/>
        <w:rPr>
          <w:rFonts w:eastAsiaTheme="minorEastAsia"/>
          <w:b w:val="0"/>
          <w:smallCaps w:val="0"/>
          <w:sz w:val="22"/>
          <w:lang w:val="en-US" w:eastAsia="en-US" w:bidi="ar-SA"/>
        </w:rPr>
      </w:pPr>
      <w:hyperlink w:anchor="_Toc36483766" w:history="1">
        <w:r w:rsidR="00F62554" w:rsidRPr="00453592">
          <w:rPr>
            <w:rStyle w:val="Hyperlink"/>
          </w:rPr>
          <w:t>Professionelle ydelser</w:t>
        </w:r>
        <w:r w:rsidR="00F62554">
          <w:rPr>
            <w:webHidden/>
          </w:rPr>
          <w:tab/>
        </w:r>
        <w:r w:rsidR="00F62554">
          <w:rPr>
            <w:webHidden/>
          </w:rPr>
          <w:fldChar w:fldCharType="begin"/>
        </w:r>
        <w:r w:rsidR="00F62554">
          <w:rPr>
            <w:webHidden/>
          </w:rPr>
          <w:instrText xml:space="preserve"> PAGEREF _Toc36483766 \h </w:instrText>
        </w:r>
        <w:r w:rsidR="00F62554">
          <w:rPr>
            <w:webHidden/>
          </w:rPr>
        </w:r>
        <w:r w:rsidR="00F62554">
          <w:rPr>
            <w:webHidden/>
          </w:rPr>
          <w:fldChar w:fldCharType="separate"/>
        </w:r>
        <w:r w:rsidR="00F62554">
          <w:rPr>
            <w:webHidden/>
          </w:rPr>
          <w:t>30</w:t>
        </w:r>
        <w:r w:rsidR="00F62554">
          <w:rPr>
            <w:webHidden/>
          </w:rPr>
          <w:fldChar w:fldCharType="end"/>
        </w:r>
      </w:hyperlink>
    </w:p>
    <w:p w14:paraId="76E09B95" w14:textId="17A670A8" w:rsidR="00F62554" w:rsidRDefault="002D1D3C">
      <w:pPr>
        <w:pStyle w:val="TOC3"/>
        <w:rPr>
          <w:rFonts w:eastAsiaTheme="minorEastAsia"/>
          <w:b w:val="0"/>
          <w:smallCaps w:val="0"/>
          <w:sz w:val="22"/>
          <w:lang w:val="en-US" w:eastAsia="en-US" w:bidi="ar-SA"/>
        </w:rPr>
      </w:pPr>
      <w:hyperlink w:anchor="_Toc36483767" w:history="1">
        <w:r w:rsidR="00F62554" w:rsidRPr="00453592">
          <w:rPr>
            <w:rStyle w:val="Hyperlink"/>
          </w:rPr>
          <w:t>Meddelelse om Azure Media Services H.265/HEVC-kodning</w:t>
        </w:r>
        <w:r w:rsidR="00F62554">
          <w:rPr>
            <w:webHidden/>
          </w:rPr>
          <w:tab/>
        </w:r>
        <w:r w:rsidR="00F62554">
          <w:rPr>
            <w:webHidden/>
          </w:rPr>
          <w:fldChar w:fldCharType="begin"/>
        </w:r>
        <w:r w:rsidR="00F62554">
          <w:rPr>
            <w:webHidden/>
          </w:rPr>
          <w:instrText xml:space="preserve"> PAGEREF _Toc36483767 \h </w:instrText>
        </w:r>
        <w:r w:rsidR="00F62554">
          <w:rPr>
            <w:webHidden/>
          </w:rPr>
        </w:r>
        <w:r w:rsidR="00F62554">
          <w:rPr>
            <w:webHidden/>
          </w:rPr>
          <w:fldChar w:fldCharType="separate"/>
        </w:r>
        <w:r w:rsidR="00F62554">
          <w:rPr>
            <w:webHidden/>
          </w:rPr>
          <w:t>31</w:t>
        </w:r>
        <w:r w:rsidR="00F62554">
          <w:rPr>
            <w:webHidden/>
          </w:rPr>
          <w:fldChar w:fldCharType="end"/>
        </w:r>
      </w:hyperlink>
    </w:p>
    <w:p w14:paraId="21BD921A" w14:textId="15A4AB46" w:rsidR="00F62554" w:rsidRDefault="002D1D3C">
      <w:pPr>
        <w:pStyle w:val="TOC3"/>
        <w:rPr>
          <w:rFonts w:eastAsiaTheme="minorEastAsia"/>
          <w:b w:val="0"/>
          <w:smallCaps w:val="0"/>
          <w:sz w:val="22"/>
          <w:lang w:val="en-US" w:eastAsia="en-US" w:bidi="ar-SA"/>
        </w:rPr>
      </w:pPr>
      <w:hyperlink w:anchor="_Toc36483768" w:history="1">
        <w:r w:rsidR="00F62554" w:rsidRPr="00453592">
          <w:rPr>
            <w:rStyle w:val="Hyperlink"/>
          </w:rPr>
          <w:t>Meddelelse om Adobe Flash Player</w:t>
        </w:r>
        <w:r w:rsidR="00F62554">
          <w:rPr>
            <w:webHidden/>
          </w:rPr>
          <w:tab/>
        </w:r>
        <w:r w:rsidR="00F62554">
          <w:rPr>
            <w:webHidden/>
          </w:rPr>
          <w:fldChar w:fldCharType="begin"/>
        </w:r>
        <w:r w:rsidR="00F62554">
          <w:rPr>
            <w:webHidden/>
          </w:rPr>
          <w:instrText xml:space="preserve"> PAGEREF _Toc36483768 \h </w:instrText>
        </w:r>
        <w:r w:rsidR="00F62554">
          <w:rPr>
            <w:webHidden/>
          </w:rPr>
        </w:r>
        <w:r w:rsidR="00F62554">
          <w:rPr>
            <w:webHidden/>
          </w:rPr>
          <w:fldChar w:fldCharType="separate"/>
        </w:r>
        <w:r w:rsidR="00F62554">
          <w:rPr>
            <w:webHidden/>
          </w:rPr>
          <w:t>31</w:t>
        </w:r>
        <w:r w:rsidR="00F62554">
          <w:rPr>
            <w:webHidden/>
          </w:rPr>
          <w:fldChar w:fldCharType="end"/>
        </w:r>
      </w:hyperlink>
    </w:p>
    <w:p w14:paraId="009AA360" w14:textId="6D31D6E3" w:rsidR="00F62554" w:rsidRDefault="002D1D3C">
      <w:pPr>
        <w:pStyle w:val="TOC3"/>
        <w:rPr>
          <w:rFonts w:eastAsiaTheme="minorEastAsia"/>
          <w:b w:val="0"/>
          <w:smallCaps w:val="0"/>
          <w:sz w:val="22"/>
          <w:lang w:val="en-US" w:eastAsia="en-US" w:bidi="ar-SA"/>
        </w:rPr>
      </w:pPr>
      <w:hyperlink w:anchor="_Toc36483769" w:history="1">
        <w:r w:rsidR="00F62554" w:rsidRPr="00453592">
          <w:rPr>
            <w:rStyle w:val="Hyperlink"/>
          </w:rPr>
          <w:t>Meddelelse om H.264/AVC Visual Standard, VC-1 Video Standard, MPEG-4 Part 2 Visual Standard og MPEG-2 Part Video Standard</w:t>
        </w:r>
        <w:r w:rsidR="00F62554">
          <w:rPr>
            <w:webHidden/>
          </w:rPr>
          <w:tab/>
        </w:r>
        <w:r w:rsidR="00F62554">
          <w:rPr>
            <w:webHidden/>
          </w:rPr>
          <w:fldChar w:fldCharType="begin"/>
        </w:r>
        <w:r w:rsidR="00F62554">
          <w:rPr>
            <w:webHidden/>
          </w:rPr>
          <w:instrText xml:space="preserve"> PAGEREF _Toc36483769 \h </w:instrText>
        </w:r>
        <w:r w:rsidR="00F62554">
          <w:rPr>
            <w:webHidden/>
          </w:rPr>
        </w:r>
        <w:r w:rsidR="00F62554">
          <w:rPr>
            <w:webHidden/>
          </w:rPr>
          <w:fldChar w:fldCharType="separate"/>
        </w:r>
        <w:r w:rsidR="00F62554">
          <w:rPr>
            <w:webHidden/>
          </w:rPr>
          <w:t>32</w:t>
        </w:r>
        <w:r w:rsidR="00F62554">
          <w:rPr>
            <w:webHidden/>
          </w:rPr>
          <w:fldChar w:fldCharType="end"/>
        </w:r>
      </w:hyperlink>
    </w:p>
    <w:p w14:paraId="477A48A1" w14:textId="7D274E1A" w:rsidR="00F62554" w:rsidRDefault="002D1D3C">
      <w:pPr>
        <w:pStyle w:val="TOC1"/>
        <w:tabs>
          <w:tab w:val="right" w:leader="dot" w:pos="5030"/>
        </w:tabs>
        <w:rPr>
          <w:rFonts w:eastAsiaTheme="minorEastAsia"/>
          <w:b w:val="0"/>
          <w:caps w:val="0"/>
          <w:noProof/>
          <w:sz w:val="22"/>
          <w:lang w:val="en-US" w:eastAsia="en-US" w:bidi="ar-SA"/>
        </w:rPr>
      </w:pPr>
      <w:hyperlink w:anchor="_Toc36483770" w:history="1">
        <w:r w:rsidR="00F62554" w:rsidRPr="00453592">
          <w:rPr>
            <w:rStyle w:val="Hyperlink"/>
            <w:noProof/>
          </w:rPr>
          <w:t>Bilag 2 – Subscription License-pakker</w:t>
        </w:r>
        <w:r w:rsidR="00F62554">
          <w:rPr>
            <w:noProof/>
            <w:webHidden/>
          </w:rPr>
          <w:tab/>
        </w:r>
        <w:r w:rsidR="00F62554">
          <w:rPr>
            <w:noProof/>
            <w:webHidden/>
          </w:rPr>
          <w:fldChar w:fldCharType="begin"/>
        </w:r>
        <w:r w:rsidR="00F62554">
          <w:rPr>
            <w:noProof/>
            <w:webHidden/>
          </w:rPr>
          <w:instrText xml:space="preserve"> PAGEREF _Toc36483770 \h </w:instrText>
        </w:r>
        <w:r w:rsidR="00F62554">
          <w:rPr>
            <w:noProof/>
            <w:webHidden/>
          </w:rPr>
        </w:r>
        <w:r w:rsidR="00F62554">
          <w:rPr>
            <w:noProof/>
            <w:webHidden/>
          </w:rPr>
          <w:fldChar w:fldCharType="separate"/>
        </w:r>
        <w:r w:rsidR="00F62554">
          <w:rPr>
            <w:noProof/>
            <w:webHidden/>
          </w:rPr>
          <w:t>33</w:t>
        </w:r>
        <w:r w:rsidR="00F62554">
          <w:rPr>
            <w:noProof/>
            <w:webHidden/>
          </w:rPr>
          <w:fldChar w:fldCharType="end"/>
        </w:r>
      </w:hyperlink>
    </w:p>
    <w:p w14:paraId="39412F84" w14:textId="5E61445C" w:rsidR="00F62554" w:rsidRDefault="002D1D3C">
      <w:pPr>
        <w:pStyle w:val="TOC3"/>
        <w:rPr>
          <w:rFonts w:eastAsiaTheme="minorEastAsia"/>
          <w:b w:val="0"/>
          <w:smallCaps w:val="0"/>
          <w:sz w:val="22"/>
          <w:lang w:val="en-US" w:eastAsia="en-US" w:bidi="ar-SA"/>
        </w:rPr>
      </w:pPr>
      <w:hyperlink w:anchor="_Toc36483771" w:history="1">
        <w:r w:rsidR="00F62554" w:rsidRPr="00453592">
          <w:rPr>
            <w:rStyle w:val="Hyperlink"/>
          </w:rPr>
          <w:t>Offentlig Sektor</w:t>
        </w:r>
        <w:r w:rsidR="00F62554">
          <w:rPr>
            <w:webHidden/>
          </w:rPr>
          <w:tab/>
        </w:r>
        <w:r w:rsidR="00F62554">
          <w:rPr>
            <w:webHidden/>
          </w:rPr>
          <w:fldChar w:fldCharType="begin"/>
        </w:r>
        <w:r w:rsidR="00F62554">
          <w:rPr>
            <w:webHidden/>
          </w:rPr>
          <w:instrText xml:space="preserve"> PAGEREF _Toc36483771 \h </w:instrText>
        </w:r>
        <w:r w:rsidR="00F62554">
          <w:rPr>
            <w:webHidden/>
          </w:rPr>
        </w:r>
        <w:r w:rsidR="00F62554">
          <w:rPr>
            <w:webHidden/>
          </w:rPr>
          <w:fldChar w:fldCharType="separate"/>
        </w:r>
        <w:r w:rsidR="00F62554">
          <w:rPr>
            <w:webHidden/>
          </w:rPr>
          <w:t>34</w:t>
        </w:r>
        <w:r w:rsidR="00F62554">
          <w:rPr>
            <w:webHidden/>
          </w:rPr>
          <w:fldChar w:fldCharType="end"/>
        </w:r>
      </w:hyperlink>
    </w:p>
    <w:p w14:paraId="092C9288" w14:textId="14C8B6E5" w:rsidR="004D27A6" w:rsidRPr="00690C65" w:rsidRDefault="00A430D3" w:rsidP="00E23467">
      <w:pPr>
        <w:pStyle w:val="TOC1"/>
        <w:tabs>
          <w:tab w:val="right" w:leader="dot" w:pos="5030"/>
        </w:tabs>
      </w:pPr>
      <w:r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4" w:name="Introduction"/>
      <w:bookmarkStart w:id="5" w:name="_Toc507768531"/>
      <w:bookmarkStart w:id="6" w:name="_Toc507239485"/>
      <w:bookmarkStart w:id="7" w:name="_Toc36483704"/>
      <w:bookmarkStart w:id="8" w:name="_Toc378147615"/>
      <w:bookmarkStart w:id="9" w:name="_Toc378151517"/>
      <w:bookmarkStart w:id="10" w:name="_Toc379797094"/>
      <w:bookmarkStart w:id="11" w:name="_Toc380513120"/>
      <w:bookmarkStart w:id="12" w:name="_Toc380655159"/>
      <w:bookmarkStart w:id="13" w:name="_Toc383415077"/>
      <w:r>
        <w:lastRenderedPageBreak/>
        <w:t>Introduktion</w:t>
      </w:r>
      <w:bookmarkEnd w:id="4"/>
      <w:bookmarkEnd w:id="5"/>
      <w:bookmarkEnd w:id="6"/>
      <w:bookmarkEnd w:id="7"/>
    </w:p>
    <w:p w14:paraId="471F4032" w14:textId="091E4498" w:rsidR="00B1225B" w:rsidRDefault="002B1AE9" w:rsidP="00B1225B">
      <w:pPr>
        <w:pStyle w:val="ProductList-Body"/>
        <w:spacing w:after="240"/>
      </w:pPr>
      <w:bookmarkStart w:id="14" w:name="_Toc507768532"/>
      <w:r>
        <w:t>Parterne aftaler, at disse Vilkår for Onlinetjenester regulerer Kundens brug af Onlinetjenesterne, og at Tillæg til databeskyttelse (defineret herunder) angiver dennes forpligtelser, for så vidt angår behandlingen og sikkerheden af Kundedata og Personlige data i forhold til Onlinetjenesterne.</w:t>
      </w:r>
      <w:r>
        <w:rPr>
          <w:sz w:val="22"/>
        </w:rPr>
        <w:t xml:space="preserve"> </w:t>
      </w:r>
      <w:r>
        <w:t>Parterne aftaler også, at medmindre der findes en separat aftale om Professionelle ydelser, regulerer disse Vilkår for Onlinetjenester leveringen af Professionelle ydelser, herunder, men ikke begrænset til, vilkårene i Tillæg 1 og vilkårene i Tillæg til databeskyttelse for behandlingen og sikkerheden af Data fra Professionelle ydelser og Personlige data, i forbindelse med denne levering. Forskellige vilkår, herunder forskellige vilkår for beskyttelse af personoplysninger og sikkerhed, styrer Kundens brug af ikke-Microsoft-produkter (som defineret nedenfor). I tilfælde af konflikt eller uoverensstemmelse mellem Tillæg til databeskyttelse og andre vilkår i Kundens volumenlicensaftale (herunder Produktvilkårene eller Vilkårene for Onlinetjenester) har Tillæg til databeskyttelse forrang</w:t>
      </w:r>
      <w:r w:rsidR="00B1225B">
        <w:t>.</w:t>
      </w:r>
    </w:p>
    <w:p w14:paraId="290A15BF" w14:textId="77777777" w:rsidR="00E6555E" w:rsidRDefault="00E6555E" w:rsidP="00E6555E">
      <w:pPr>
        <w:pStyle w:val="ProductList-SubSubSectionHeading"/>
        <w:outlineLvl w:val="1"/>
      </w:pPr>
      <w:bookmarkStart w:id="15" w:name="_Toc36483705"/>
      <w:r>
        <w:t>Serviceaftaler</w:t>
      </w:r>
      <w:bookmarkEnd w:id="14"/>
      <w:bookmarkEnd w:id="15"/>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6" w:name="_Toc507768533"/>
      <w:bookmarkStart w:id="17" w:name="_Toc36483706"/>
      <w:r>
        <w:t>Gældende Vilkår og Opdateringer for Onlinetjenester</w:t>
      </w:r>
      <w:bookmarkEnd w:id="16"/>
      <w:bookmarkEnd w:id="17"/>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8" w:name="_Toc507768534"/>
      <w:bookmarkStart w:id="19" w:name="_Toc36483707"/>
      <w:r>
        <w:t>Elektroniske meddelelser</w:t>
      </w:r>
      <w:bookmarkEnd w:id="18"/>
      <w:bookmarkEnd w:id="19"/>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20" w:name="_Toc507768535"/>
      <w:bookmarkStart w:id="21" w:name="_Toc507239486"/>
      <w:bookmarkStart w:id="22" w:name="_Toc36483708"/>
      <w:r>
        <w:t>Tidligere versioner</w:t>
      </w:r>
      <w:bookmarkEnd w:id="20"/>
      <w:bookmarkEnd w:id="21"/>
      <w:bookmarkEnd w:id="22"/>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4C03AF6C" w14:textId="77777777" w:rsidR="00967BAF" w:rsidRDefault="00967BAF" w:rsidP="00967BAF">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6483709"/>
      <w:r>
        <w:t>Præciseringer og Oversigt over Ændringer</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F62554" w14:paraId="62785ABB"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26F70E7" w14:textId="77777777" w:rsidR="00F62554" w:rsidRDefault="00F62554" w:rsidP="00FF6867">
            <w:pPr>
              <w:pStyle w:val="ProductList-TableBody"/>
            </w:pPr>
            <w:r>
              <w:rPr>
                <w:color w:val="FFFFFF"/>
              </w:rPr>
              <w:t>Tilføjelser</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84B0E82" w14:textId="77777777" w:rsidR="00F62554" w:rsidRDefault="00F62554" w:rsidP="00FF6867">
            <w:pPr>
              <w:pStyle w:val="ProductList-TableBody"/>
            </w:pPr>
            <w:r>
              <w:rPr>
                <w:color w:val="FFFFFF"/>
              </w:rPr>
              <w:t>Sletninger</w:t>
            </w:r>
          </w:p>
        </w:tc>
      </w:tr>
      <w:tr w:rsidR="00F62554" w14:paraId="12334EBB"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3E3D990B" w14:textId="77777777" w:rsidR="00F62554" w:rsidRDefault="00F62554" w:rsidP="00FF6867">
            <w:pPr>
              <w:pStyle w:val="ProductList-TableBody"/>
            </w:pPr>
            <w:r>
              <w:t>GitHub Learning Lab til virksomheder</w:t>
            </w:r>
          </w:p>
        </w:tc>
        <w:tc>
          <w:tcPr>
            <w:tcW w:w="5390" w:type="dxa"/>
            <w:tcBorders>
              <w:top w:val="single" w:sz="4" w:space="0" w:color="000000"/>
              <w:left w:val="single" w:sz="4" w:space="0" w:color="000000"/>
              <w:bottom w:val="single" w:sz="4" w:space="0" w:color="000000"/>
              <w:right w:val="single" w:sz="4" w:space="0" w:color="000000"/>
            </w:tcBorders>
          </w:tcPr>
          <w:p w14:paraId="5C24FE0E" w14:textId="77777777" w:rsidR="00F62554" w:rsidRDefault="00F62554" w:rsidP="00FF6867">
            <w:pPr>
              <w:pStyle w:val="ProductList-TableBody"/>
            </w:pPr>
          </w:p>
        </w:tc>
      </w:tr>
      <w:tr w:rsidR="00F62554" w14:paraId="7CBCAB3B"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55602822" w14:textId="77777777" w:rsidR="00F62554" w:rsidRDefault="00F62554"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64F09623" w14:textId="77777777" w:rsidR="00F62554" w:rsidRDefault="00F62554" w:rsidP="00FF6867">
            <w:pPr>
              <w:pStyle w:val="ProductList-TableBody"/>
            </w:pPr>
          </w:p>
        </w:tc>
      </w:tr>
    </w:tbl>
    <w:p w14:paraId="6D01F390" w14:textId="77777777" w:rsidR="00F62554" w:rsidRPr="009445D6" w:rsidRDefault="00F62554" w:rsidP="00F62554">
      <w:pPr>
        <w:pStyle w:val="ProductList-ClauseHeading"/>
        <w:keepNext w:val="0"/>
      </w:pPr>
    </w:p>
    <w:p w14:paraId="7EE9C256" w14:textId="77777777" w:rsidR="00F62554" w:rsidRPr="009445D6" w:rsidRDefault="00F62554" w:rsidP="00F62554">
      <w:pPr>
        <w:pStyle w:val="ProductList-ClauseHeading"/>
        <w:keepNext w:val="0"/>
      </w:pPr>
      <w:r>
        <w:t>Specifikke vilkår for onlinetjenester</w:t>
      </w:r>
    </w:p>
    <w:p w14:paraId="68D15427" w14:textId="002AAB58" w:rsidR="00F62554" w:rsidRPr="009445D6" w:rsidRDefault="002D1D3C" w:rsidP="00F62554">
      <w:pPr>
        <w:pStyle w:val="ProductList-Body"/>
      </w:pPr>
      <w:hyperlink w:anchor="M365UnattendedLicense" w:tooltip="Microsoft 365 – automatisk licens" w:history="1">
        <w:r w:rsidR="00F62554">
          <w:rPr>
            <w:rStyle w:val="Hyperlink"/>
          </w:rPr>
          <w:t>Microsoft 365 – automatisk licens</w:t>
        </w:r>
      </w:hyperlink>
      <w:r w:rsidR="00F62554">
        <w:t>: Der er tilføjet en ny post, som beskriver brugervilkårene for den nye Microsoft 365 – automatisk licens til uovervågede bots.</w:t>
      </w:r>
    </w:p>
    <w:p w14:paraId="41964033" w14:textId="7CA42D64" w:rsidR="00F62554" w:rsidRPr="009445D6" w:rsidRDefault="002D1D3C" w:rsidP="00F62554">
      <w:pPr>
        <w:pStyle w:val="ProductList-Body"/>
      </w:pPr>
      <w:hyperlink w:anchor="GitHubOfferings" w:tooltip="GitHub-produkter" w:history="1">
        <w:r w:rsidR="00F62554">
          <w:rPr>
            <w:rStyle w:val="Hyperlink"/>
          </w:rPr>
          <w:t>GitHub-produkter</w:t>
        </w:r>
      </w:hyperlink>
      <w:r w:rsidR="00F62554">
        <w:t>: Der er tilføjet vilkår for GitHub One – premium-support til GitHub Enterprise.</w:t>
      </w:r>
    </w:p>
    <w:p w14:paraId="258AAF94" w14:textId="77777777" w:rsidR="00F62554" w:rsidRPr="009445D6" w:rsidRDefault="00F62554" w:rsidP="00F62554">
      <w:pPr>
        <w:pStyle w:val="ProductList-Body"/>
      </w:pPr>
    </w:p>
    <w:p w14:paraId="547E7537" w14:textId="77777777" w:rsidR="00F62554" w:rsidRPr="009445D6" w:rsidRDefault="00F62554" w:rsidP="00F62554">
      <w:pPr>
        <w:pStyle w:val="ProductList-ClauseHeading"/>
        <w:keepNext w:val="0"/>
      </w:pPr>
      <w:r>
        <w:t>Tillæg 1 – meddelelser</w:t>
      </w:r>
    </w:p>
    <w:p w14:paraId="12639E84" w14:textId="08792B79" w:rsidR="00F62554" w:rsidRPr="009445D6" w:rsidRDefault="002D1D3C" w:rsidP="00F62554">
      <w:pPr>
        <w:pStyle w:val="ProductList-Body"/>
      </w:pPr>
      <w:hyperlink w:anchor="_top" w:tooltip="Kerneonlinetjenester" w:history="1">
        <w:r w:rsidR="00F62554">
          <w:rPr>
            <w:rStyle w:val="Hyperlink"/>
          </w:rPr>
          <w:t>Kerneonlinetjenester</w:t>
        </w:r>
      </w:hyperlink>
      <w:r w:rsidR="00F62554">
        <w:t>: Norge er tilføjet som geografisk region for inaktive kundedata for Office 365-tjenester.</w:t>
      </w:r>
    </w:p>
    <w:p w14:paraId="12C4F823" w14:textId="77777777" w:rsidR="00F62554" w:rsidRPr="009445D6" w:rsidRDefault="00F62554" w:rsidP="00F62554">
      <w:pPr>
        <w:pStyle w:val="ProductList-Body"/>
      </w:pPr>
    </w:p>
    <w:p w14:paraId="29700373" w14:textId="77777777" w:rsidR="00F62554" w:rsidRPr="009445D6" w:rsidRDefault="00F62554" w:rsidP="00F62554">
      <w:pPr>
        <w:pStyle w:val="ProductList-ClauseHeading"/>
        <w:keepNext w:val="0"/>
      </w:pPr>
      <w:r>
        <w:t>Bilag 2 – Subscription License-pakker</w:t>
      </w:r>
    </w:p>
    <w:p w14:paraId="220BD309" w14:textId="6F5B24BC" w:rsidR="002837D5" w:rsidRDefault="002D1D3C" w:rsidP="00F62554">
      <w:pPr>
        <w:pStyle w:val="ProductList-Body"/>
      </w:pPr>
      <w:hyperlink w:anchor="Tillæg 2" w:tooltip="Abonnementslicenspakker" w:history="1">
        <w:r w:rsidR="00F62554">
          <w:rPr>
            <w:rStyle w:val="Hyperlink"/>
          </w:rPr>
          <w:t>Abonnementslicenspakker</w:t>
        </w:r>
      </w:hyperlink>
      <w:r w:rsidR="00F62554">
        <w:t>: Tabellen er blevet opdateret, så den nu omfatter det nye/opdaterede Microsoft 365 F1-produkt</w:t>
      </w:r>
      <w:r w:rsidR="002837D5">
        <w:t>.</w:t>
      </w:r>
    </w:p>
    <w:p w14:paraId="4756DAE0" w14:textId="43608A7E" w:rsidR="00A4172E" w:rsidRPr="00903BB7" w:rsidRDefault="002D1D3C" w:rsidP="00232569">
      <w:pPr>
        <w:pStyle w:val="ProductList-Body"/>
        <w:shd w:val="clear" w:color="auto" w:fill="A6A6A6" w:themeFill="background1" w:themeFillShade="A6"/>
        <w:spacing w:before="120" w:after="240"/>
        <w:jc w:val="right"/>
      </w:pPr>
      <w:hyperlink w:anchor="TableofContents" w:tooltip="Indholdsfortegnelse" w:history="1">
        <w:r w:rsidR="00A4172E">
          <w:rPr>
            <w:rStyle w:val="Hyperlink"/>
            <w:sz w:val="16"/>
            <w:szCs w:val="16"/>
          </w:rPr>
          <w:t>Indholdsfortegnelse</w:t>
        </w:r>
      </w:hyperlink>
      <w:r w:rsidR="00A4172E">
        <w:rPr>
          <w:sz w:val="16"/>
          <w:szCs w:val="16"/>
        </w:rPr>
        <w:t xml:space="preserve"> / </w:t>
      </w:r>
      <w:hyperlink w:anchor="GeneralTerms" w:tooltip="Generelle Vilkår" w:history="1">
        <w:r w:rsidR="00A4172E">
          <w:rPr>
            <w:rStyle w:val="Hyperlink"/>
            <w:sz w:val="16"/>
            <w:szCs w:val="16"/>
          </w:rPr>
          <w:t>Generelle Vilkår</w:t>
        </w:r>
      </w:hyperlink>
    </w:p>
    <w:p w14:paraId="75426D1E" w14:textId="77777777" w:rsidR="00E6555E" w:rsidRPr="008C67E4" w:rsidRDefault="00E6555E" w:rsidP="008D3CFD">
      <w:pPr>
        <w:pStyle w:val="ProductList-SectionHeading"/>
        <w:pageBreakBefore/>
        <w:spacing w:after="0"/>
        <w:outlineLvl w:val="0"/>
        <w:rPr>
          <w:sz w:val="36"/>
        </w:rPr>
      </w:pPr>
      <w:bookmarkStart w:id="33" w:name="_Toc507768537"/>
      <w:bookmarkStart w:id="34" w:name="_Toc507239489"/>
      <w:bookmarkStart w:id="35" w:name="_Toc36483710"/>
      <w:bookmarkStart w:id="36" w:name="Definitions"/>
      <w:bookmarkEnd w:id="8"/>
      <w:bookmarkEnd w:id="9"/>
      <w:bookmarkEnd w:id="10"/>
      <w:bookmarkEnd w:id="11"/>
      <w:bookmarkEnd w:id="12"/>
      <w:bookmarkEnd w:id="13"/>
      <w:r w:rsidRPr="008C67E4">
        <w:rPr>
          <w:sz w:val="36"/>
        </w:rPr>
        <w:lastRenderedPageBreak/>
        <w:t>Definitioner</w:t>
      </w:r>
      <w:bookmarkEnd w:id="33"/>
      <w:bookmarkEnd w:id="34"/>
      <w:bookmarkEnd w:id="35"/>
    </w:p>
    <w:bookmarkEnd w:id="36"/>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2D163B56" w:rsidR="00E6555E" w:rsidRDefault="00E6555E" w:rsidP="00E6555E">
      <w:pPr>
        <w:pStyle w:val="ProductList-Body"/>
        <w:spacing w:after="120"/>
      </w:pPr>
      <w:r>
        <w:t xml:space="preserve">”Kerneonlinetjenester” </w:t>
      </w:r>
      <w:r w:rsidR="002B1AE9">
        <w:t>betyder de Onlinetjenester, der er angivet som Kerneonlinetjenester i Tillæg 1</w:t>
      </w:r>
      <w:r>
        <w:t>.</w:t>
      </w:r>
    </w:p>
    <w:p w14:paraId="35007583" w14:textId="3D9FC3E3" w:rsidR="00E6555E" w:rsidRPr="00874919" w:rsidRDefault="00B1225B"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Data fra Professionelle ydelser</w:t>
      </w:r>
      <w:r w:rsidR="00E6555E">
        <w:t>.</w:t>
      </w:r>
    </w:p>
    <w:p w14:paraId="5300655B" w14:textId="04567740" w:rsidR="002B1AE9" w:rsidRPr="00874919" w:rsidRDefault="002B1AE9" w:rsidP="002B1AE9">
      <w:pPr>
        <w:pStyle w:val="ProductList-Body"/>
        <w:spacing w:after="110"/>
      </w:pPr>
      <w:r>
        <w:t>”</w:t>
      </w:r>
      <w:r w:rsidR="00F62554" w:rsidRPr="00F62554">
        <w:t xml:space="preserve"> </w:t>
      </w:r>
      <w:r w:rsidR="00F62554">
        <w:t xml:space="preserve">Tillæg om databeskyttelse” (DPA) betyder Microsofts tillæg om databeskyttelse for onlinetjenester, som er offentliggjort på adressen </w:t>
      </w:r>
      <w:hyperlink r:id="rId17" w:history="1">
        <w:r w:rsidR="00F62554">
          <w:rPr>
            <w:rStyle w:val="Hyperlink"/>
          </w:rPr>
          <w:t>https://aka.ms/DPA</w:t>
        </w:r>
      </w:hyperlink>
      <w:r>
        <w:t>.</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479B9048" w14:textId="77777777" w:rsidR="002B1AE9" w:rsidRPr="00874919" w:rsidRDefault="002B1AE9" w:rsidP="002B1AE9">
      <w:pPr>
        <w:pStyle w:val="ProductList-Body"/>
        <w:spacing w:after="110"/>
      </w:pPr>
      <w:r>
        <w:t xml:space="preserve">”Webstedet for Licens” er </w:t>
      </w:r>
      <w:hyperlink r:id="rId18" w:history="1">
        <w:r>
          <w:rPr>
            <w:rStyle w:val="Hyperlink"/>
          </w:rPr>
          <w:t>http://www.microsoft.com/licensing/contracts</w:t>
        </w:r>
      </w:hyperlink>
      <w:r>
        <w:t xml:space="preserve"> eller et andet websted.</w:t>
      </w:r>
    </w:p>
    <w:p w14:paraId="2196F906" w14:textId="77777777" w:rsidR="00924111" w:rsidRDefault="00924111" w:rsidP="00924111">
      <w:pPr>
        <w:pStyle w:val="ProductList-Body"/>
        <w:spacing w:after="120"/>
      </w:pPr>
      <w:r>
        <w:t xml:space="preserve">”Licenseret Enhed” betyder et enkelt fysisk hardwaresystem, der er dedikeret til Kundens brug, og hvortil der er overdraget en Licens. Enhver dedikeret enhed, der administreres eller styres af en anden enhed end Kunden eller en af dennes Associerede virksomheder, er underlagt afsnittet Outsourcing af Softwareadministration i </w:t>
      </w:r>
      <w:hyperlink r:id="rId19" w:history="1">
        <w:r>
          <w:rPr>
            <w:rStyle w:val="Hyperlink"/>
          </w:rPr>
          <w:t>Produktvilkår</w:t>
        </w:r>
      </w:hyperlink>
      <w:r>
        <w:t xml:space="preserve">, der findes på </w:t>
      </w:r>
      <w:hyperlink r:id="rId20" w:history="1">
        <w:r>
          <w:rPr>
            <w:rStyle w:val="Hyperlink"/>
          </w:rPr>
          <w:t>http://go.microsoft.com/?linkid=9839207</w:t>
        </w:r>
      </w:hyperlink>
      <w:r>
        <w:t>. I denne definition anses en hardwarepartition eller et kontaktelement (blade) for at være en separat enhed.</w:t>
      </w:r>
    </w:p>
    <w:p w14:paraId="37DC2A28" w14:textId="77777777" w:rsidR="00924111" w:rsidRPr="00874919" w:rsidRDefault="00924111" w:rsidP="00924111">
      <w:pPr>
        <w:pStyle w:val="ProductList-Body"/>
        <w:spacing w:after="120"/>
      </w:pPr>
      <w:r>
        <w:t xml:space="preserve">”Netværksserver” betyder en fysisk hardwareserver, der kun er dedikeret til Kundebrug, og leverer ressourceassistance til computere i et netværk. Enhver dedikeret server, der administreres eller styres af en anden enhed end Kunden eller en af dennes Associerede Virksomheder, er underlagt afsnittet Outsourcing af Softwareadministration i </w:t>
      </w:r>
      <w:hyperlink r:id="rId21" w:history="1">
        <w:r>
          <w:rPr>
            <w:rStyle w:val="Hyperlink"/>
          </w:rPr>
          <w:t>Produktvilkår</w:t>
        </w:r>
      </w:hyperlink>
      <w:r>
        <w:t xml:space="preserve">. Produktvilkårene findes på </w:t>
      </w:r>
      <w:hyperlink r:id="rId22" w:history="1">
        <w:r>
          <w:rPr>
            <w:rStyle w:val="Hyperlink"/>
          </w:rPr>
          <w:t>http://go.microsoft.com/?linkid=9839207</w:t>
        </w:r>
      </w:hyperlink>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3"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7" w:name="_Toc507239490"/>
      <w:r>
        <w:t>Vilkår for Onlinetjenester</w:t>
      </w:r>
      <w:bookmarkEnd w:id="37"/>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14BAB4E3" w14:textId="77777777" w:rsidR="00B1225B" w:rsidRDefault="00B1225B" w:rsidP="00B1225B">
      <w:pPr>
        <w:pStyle w:val="ProductList-Body"/>
        <w:spacing w:after="120"/>
      </w:pPr>
      <w:r>
        <w:t xml:space="preserve">”Data fra Professionelle ydelser” betyder alle data, herunder tekst, lyd, video, billeder eller software, som leveres til Microsoft af eller på vegne af Kunden (eller som Kunden tillader Microsoft at indhente fra en Onlinetjeneste) eller som på anden vis indhentes eller behandles af eller på vegne af Microsoft i kraft af en aftale med Microsoft for at opnå Professionelle ydelser. </w:t>
      </w:r>
      <w:r>
        <w:rPr>
          <w:szCs w:val="18"/>
        </w:rPr>
        <w:t>Data fra Professionelle ydelser omfatter Supportdata.</w:t>
      </w:r>
    </w:p>
    <w:p w14:paraId="605B0F07" w14:textId="77777777" w:rsidR="00E6555E" w:rsidRDefault="00E6555E" w:rsidP="00E6555E">
      <w:pPr>
        <w:pStyle w:val="ProductList-Body"/>
        <w:spacing w:after="120"/>
      </w:pPr>
      <w:r>
        <w:t>”SL” betyder abonnementslicens.</w:t>
      </w:r>
    </w:p>
    <w:p w14:paraId="12DDAAC4" w14:textId="77777777" w:rsidR="00E6555E" w:rsidRDefault="00E6555E" w:rsidP="00E6555E">
      <w:pPr>
        <w:pStyle w:val="ProductList-Body"/>
        <w:spacing w:after="120"/>
      </w:pPr>
      <w:r>
        <w:t>”Underbehandlere” betyder andre databehandlere, som bruges af Microsoft til at behandle data.</w:t>
      </w:r>
    </w:p>
    <w:p w14:paraId="071D6C90" w14:textId="4B6768B2" w:rsidR="00E6555E" w:rsidRDefault="00E6555E" w:rsidP="00F62554">
      <w:pPr>
        <w:pStyle w:val="ProductList-Body"/>
        <w:keepNext/>
        <w:spacing w:after="120"/>
      </w:pPr>
      <w:r>
        <w:lastRenderedPageBreak/>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r w:rsidR="00B1225B">
        <w:t xml:space="preserve"> </w:t>
      </w:r>
      <w:r w:rsidR="00B1225B">
        <w:rPr>
          <w:szCs w:val="18"/>
        </w:rPr>
        <w:t>Supportdata er et undersæt af Data fra Professionelle ydelser.</w:t>
      </w:r>
    </w:p>
    <w:p w14:paraId="335235AD" w14:textId="77777777" w:rsidR="007457B5" w:rsidRPr="00903BB7" w:rsidRDefault="002D1D3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6C15CCD" w14:textId="4C6C751B" w:rsidR="007457B5" w:rsidRDefault="007457B5" w:rsidP="00103924">
      <w:pPr>
        <w:pStyle w:val="ProductList-Body"/>
        <w:sectPr w:rsidR="007457B5" w:rsidSect="00A61B2A">
          <w:footerReference w:type="default" r:id="rId24"/>
          <w:footerReference w:type="first" r:id="rId25"/>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8" w:name="_Toc507768538"/>
      <w:bookmarkStart w:id="39" w:name="_Toc36483711"/>
      <w:bookmarkStart w:id="40" w:name="GeneralTerms"/>
      <w:r>
        <w:lastRenderedPageBreak/>
        <w:t>Generelle Vilkår</w:t>
      </w:r>
      <w:bookmarkEnd w:id="38"/>
      <w:bookmarkEnd w:id="39"/>
    </w:p>
    <w:p w14:paraId="26A7D645" w14:textId="77777777" w:rsidR="00E6555E" w:rsidRDefault="00E6555E" w:rsidP="00E6555E">
      <w:pPr>
        <w:pStyle w:val="ProductList-SubSubSectionHeading"/>
        <w:outlineLvl w:val="1"/>
      </w:pPr>
      <w:bookmarkStart w:id="41" w:name="_Toc507768539"/>
      <w:bookmarkStart w:id="42" w:name="_Toc36483712"/>
      <w:bookmarkStart w:id="43" w:name="OnlineServicesChanges"/>
      <w:bookmarkEnd w:id="40"/>
      <w:r>
        <w:t>Licensering af Onlinetjenesterne</w:t>
      </w:r>
      <w:bookmarkEnd w:id="41"/>
      <w:bookmarkEnd w:id="42"/>
    </w:p>
    <w:bookmarkEnd w:id="43"/>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tooltip="Specifikke Vilkår for Onlinetjenester" w:history="1">
        <w:r>
          <w:rPr>
            <w:rStyle w:val="Hyperlink"/>
          </w:rPr>
          <w:t>Specifikke Vilkår for Onlinetjenester</w:t>
        </w:r>
      </w:hyperlink>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hyperlink w:anchor="OnlineServiceSpecificTerms" w:tooltip="specifikke Vilkår for Onlinetjenester"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44" w:name="_Toc507768540"/>
      <w:bookmarkStart w:id="45" w:name="_Toc36483713"/>
      <w:r>
        <w:t>Brug af Onlinetjenesterne</w:t>
      </w:r>
      <w:bookmarkEnd w:id="44"/>
      <w:bookmarkEnd w:id="45"/>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F55F38">
      <w:pPr>
        <w:pStyle w:val="ProductList-Body"/>
        <w:numPr>
          <w:ilvl w:val="0"/>
          <w:numId w:val="1"/>
        </w:numPr>
        <w:ind w:left="608" w:hanging="270"/>
      </w:pPr>
      <w:r>
        <w:t>på en måde, der er forbudt af lovgivningen, offentlige myndigheder eller via dekret,</w:t>
      </w:r>
    </w:p>
    <w:p w14:paraId="51418642" w14:textId="77777777" w:rsidR="00132D50" w:rsidRDefault="00132D50" w:rsidP="00F55F38">
      <w:pPr>
        <w:pStyle w:val="ProductList-Body"/>
        <w:numPr>
          <w:ilvl w:val="0"/>
          <w:numId w:val="1"/>
        </w:numPr>
        <w:spacing w:before="40"/>
        <w:ind w:left="608" w:hanging="270"/>
      </w:pPr>
      <w:r>
        <w:t>til at krænke andres rettigheder,</w:t>
      </w:r>
    </w:p>
    <w:p w14:paraId="59C86BE4" w14:textId="77777777" w:rsidR="00132D50" w:rsidRDefault="00132D50" w:rsidP="00F55F38">
      <w:pPr>
        <w:pStyle w:val="ProductList-Body"/>
        <w:numPr>
          <w:ilvl w:val="0"/>
          <w:numId w:val="1"/>
        </w:numPr>
        <w:spacing w:before="40"/>
        <w:ind w:left="608" w:hanging="270"/>
      </w:pPr>
      <w:r>
        <w:t>til på nogen måde at forsøge at få uautoriseret adgang til eller afbryde tjenester, enheder, data, konti eller netværk;</w:t>
      </w:r>
    </w:p>
    <w:p w14:paraId="78DFE277" w14:textId="77777777" w:rsidR="00132D50" w:rsidRDefault="00132D50" w:rsidP="00F55F38">
      <w:pPr>
        <w:pStyle w:val="ProductList-Body"/>
        <w:numPr>
          <w:ilvl w:val="0"/>
          <w:numId w:val="1"/>
        </w:numPr>
        <w:spacing w:before="40"/>
        <w:ind w:left="608" w:hanging="270"/>
      </w:pPr>
      <w:r>
        <w:t>til at spamme eller distribuere malware,</w:t>
      </w:r>
    </w:p>
    <w:p w14:paraId="3FFFEADD" w14:textId="77777777" w:rsidR="00132D50" w:rsidRDefault="00132D50" w:rsidP="00F55F38">
      <w:pPr>
        <w:pStyle w:val="ProductList-Body"/>
        <w:numPr>
          <w:ilvl w:val="0"/>
          <w:numId w:val="1"/>
        </w:numPr>
        <w:spacing w:before="40"/>
        <w:ind w:left="608" w:hanging="270"/>
      </w:pPr>
      <w:r>
        <w:t>på en måde, der kunne beskadige Onlinetjenesten eller forringe andres brug af den;</w:t>
      </w:r>
    </w:p>
    <w:p w14:paraId="57E1EF09" w14:textId="77777777" w:rsidR="00132D50" w:rsidRDefault="00132D50" w:rsidP="00F55F38">
      <w:pPr>
        <w:pStyle w:val="ProductList-Body"/>
        <w:numPr>
          <w:ilvl w:val="0"/>
          <w:numId w:val="1"/>
        </w:numPr>
        <w:spacing w:before="40"/>
        <w:ind w:left="608" w:hanging="270"/>
      </w:pPr>
      <w:r>
        <w:t>til enhver form for anvendelse eller situation, hvor fejl i Onlinetjenesten kan medføre død eller alvorlig legemsbeskadigelse eller alvorlige fysiske eller miljømæssige skader; eller</w:t>
      </w:r>
    </w:p>
    <w:p w14:paraId="119C0271" w14:textId="77777777" w:rsidR="00132D50" w:rsidRDefault="00132D50" w:rsidP="00F55F38">
      <w:pPr>
        <w:pStyle w:val="ProductList-Body"/>
        <w:numPr>
          <w:ilvl w:val="0"/>
          <w:numId w:val="1"/>
        </w:numPr>
        <w:spacing w:before="40" w:after="120"/>
        <w:ind w:left="605" w:hanging="274"/>
      </w:pPr>
      <w:r>
        <w:t>til at hjælpe andre med eller opfordre dem til at udføre nogen af ovenstående handlinger.</w:t>
      </w:r>
    </w:p>
    <w:p w14:paraId="76BB8788" w14:textId="5A3B9F22" w:rsidR="00E6555E" w:rsidRDefault="002B1AE9" w:rsidP="00E6555E">
      <w:pPr>
        <w:pStyle w:val="ProductList-Body"/>
        <w:ind w:left="158"/>
      </w:pPr>
      <w:r>
        <w:t>Overtrædelse af Politik vedrørende acceptabel brug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r w:rsidR="00E6555E">
        <w:t>.</w:t>
      </w:r>
    </w:p>
    <w:p w14:paraId="134B74EE" w14:textId="77777777" w:rsidR="00E6555E" w:rsidRDefault="00E6555E" w:rsidP="00E6555E">
      <w:pPr>
        <w:pStyle w:val="ProductList-Body"/>
      </w:pPr>
    </w:p>
    <w:p w14:paraId="649048A6" w14:textId="77777777" w:rsidR="002B1AE9" w:rsidRDefault="002B1AE9" w:rsidP="002B1AE9">
      <w:pPr>
        <w:pStyle w:val="ProductList-SubSubSectionHeading"/>
        <w:ind w:left="18" w:hanging="18"/>
        <w:outlineLvl w:val="1"/>
      </w:pPr>
      <w:bookmarkStart w:id="46" w:name="_Toc26883663"/>
      <w:bookmarkStart w:id="47" w:name="_Toc27047313"/>
      <w:bookmarkStart w:id="48" w:name="_Toc36483714"/>
      <w:bookmarkStart w:id="49" w:name="_Toc507768541"/>
      <w:bookmarkStart w:id="50" w:name="_Toc507239493"/>
      <w:r>
        <w:t>Databeskyttelse og -sikkerhed</w:t>
      </w:r>
      <w:bookmarkEnd w:id="46"/>
      <w:bookmarkEnd w:id="47"/>
      <w:bookmarkEnd w:id="48"/>
    </w:p>
    <w:p w14:paraId="0E3FFE65" w14:textId="77777777" w:rsidR="002B1AE9" w:rsidRDefault="002B1AE9" w:rsidP="002B1AE9">
      <w:pPr>
        <w:pStyle w:val="ProductList-Body"/>
        <w:ind w:left="18" w:hanging="18"/>
      </w:pPr>
      <w:r>
        <w:t>Vilkårene i Tillæg til databeskyttelse gælder for Onlinetjenester med undtagelse af de Onlinetjenester, der er angivet i Tillæg 1. For Kerneonlinetjenester gælder det, at oplysninger vedrørende sikkerhedsforanstaltninger og placering af hvilende Kundedata, der er specifikke for Onlinetjenester, er i Tillæg 1.</w:t>
      </w:r>
    </w:p>
    <w:p w14:paraId="0875FC05" w14:textId="77777777" w:rsidR="002B1AE9" w:rsidRDefault="002B1AE9" w:rsidP="00E6555E">
      <w:pPr>
        <w:pStyle w:val="ProductList-SubSubSectionHeading"/>
        <w:outlineLvl w:val="1"/>
      </w:pPr>
    </w:p>
    <w:p w14:paraId="50D18023" w14:textId="01FAAAC5" w:rsidR="00E6555E" w:rsidRDefault="00E6555E" w:rsidP="00E6555E">
      <w:pPr>
        <w:pStyle w:val="ProductList-SubSubSectionHeading"/>
        <w:outlineLvl w:val="1"/>
      </w:pPr>
      <w:bookmarkStart w:id="51" w:name="_Toc36483715"/>
      <w:r>
        <w:t>Brug af Software sammen med Onlinetjenesten</w:t>
      </w:r>
      <w:bookmarkEnd w:id="49"/>
      <w:bookmarkEnd w:id="50"/>
      <w:bookmarkEnd w:id="51"/>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3A4630">
      <w:pPr>
        <w:pStyle w:val="ProductList-Body"/>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hyperlink w:anchor="OnlineServiceSpecificTerms" w:tooltip="Specifikke Vilkår for Onlinetjenester"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2B1AE9">
      <w:pPr>
        <w:pStyle w:val="ProductList-Body"/>
        <w:keepNext/>
        <w:ind w:left="187"/>
        <w:outlineLvl w:val="2"/>
      </w:pPr>
      <w:r>
        <w:rPr>
          <w:b/>
          <w:color w:val="0072C6"/>
        </w:rPr>
        <w:lastRenderedPageBreak/>
        <w:t>Validering, automatiske opdateringer og indsamling til software</w:t>
      </w:r>
    </w:p>
    <w:p w14:paraId="5CA5B88F" w14:textId="48FEE9C6" w:rsidR="00103924" w:rsidRPr="00690C65" w:rsidRDefault="002B1AE9" w:rsidP="00AD5F09">
      <w:pPr>
        <w:pStyle w:val="ProductList-Body"/>
        <w:ind w:left="180"/>
      </w:pPr>
      <w:r>
        <w:t>Microsoft har ret til automatisk at kontrollere versionen af et hvilket som helst af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(”Apps”). Appsene kan indsamle Diagnosticeringsdata (som defineret i Tillæg til databeskyttelse) om brugen og ydelsen af disse, og disse data kan blive overført til Microsoft, i det omfang personlige data er indeholdt heri, og kan bruges til de formål, der er beskrevet i Tillæg til databeskyttelse</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52" w:name="_Toc507768542"/>
      <w:bookmarkStart w:id="53" w:name="_Toc36483716"/>
      <w:r>
        <w:t>Tekniske begrænsninger</w:t>
      </w:r>
      <w:bookmarkEnd w:id="52"/>
      <w:bookmarkEnd w:id="53"/>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54" w:name="_Toc507768543"/>
      <w:bookmarkStart w:id="55" w:name="_Toc36483717"/>
      <w:r>
        <w:t>Import/Eksporttjenester</w:t>
      </w:r>
      <w:bookmarkEnd w:id="54"/>
      <w:bookmarkEnd w:id="55"/>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D7F85">
      <w:pPr>
        <w:pStyle w:val="ProductList-SubSubSectionHeading"/>
        <w:outlineLvl w:val="1"/>
      </w:pPr>
      <w:bookmarkStart w:id="56" w:name="_Toc507768544"/>
      <w:bookmarkStart w:id="57" w:name="_Toc36483718"/>
      <w:r>
        <w:t>Skrifttypekomponenter</w:t>
      </w:r>
      <w:bookmarkEnd w:id="56"/>
      <w:bookmarkEnd w:id="57"/>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8" w:name="_Toc507768545"/>
      <w:bookmarkStart w:id="59" w:name="_Toc36483719"/>
      <w:r>
        <w:t>Ændringer i og tilgængelighed af Onlinetjenester</w:t>
      </w:r>
      <w:bookmarkEnd w:id="58"/>
      <w:bookmarkEnd w:id="59"/>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6" w:history="1">
        <w:r>
          <w:rPr>
            <w:rStyle w:val="Hyperlink"/>
          </w:rPr>
          <w:t>https://go.microsoft.com/fwlink/?linkid=870295</w:t>
        </w:r>
      </w:hyperlink>
      <w:r>
        <w:t>.</w:t>
      </w:r>
    </w:p>
    <w:p w14:paraId="72B00324"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60" w:name="_Toc507768547"/>
      <w:bookmarkStart w:id="61" w:name="_Toc36483720"/>
      <w:r>
        <w:t>Andet</w:t>
      </w:r>
      <w:bookmarkEnd w:id="60"/>
      <w:bookmarkEnd w:id="61"/>
    </w:p>
    <w:p w14:paraId="30CA4539" w14:textId="77777777" w:rsidR="00903005" w:rsidRPr="00E6555E" w:rsidRDefault="00903005" w:rsidP="00E6555E">
      <w:pPr>
        <w:pStyle w:val="ProductList-Body"/>
        <w:ind w:left="158"/>
        <w:rPr>
          <w:b/>
          <w:color w:val="0072C6"/>
        </w:rPr>
      </w:pPr>
      <w:bookmarkStart w:id="62" w:name="_Toc460240070"/>
      <w:bookmarkStart w:id="63" w:name="_Toc459970681"/>
      <w:bookmarkStart w:id="64" w:name="NonMicrosoftProducts"/>
      <w:r w:rsidRPr="00E6555E">
        <w:rPr>
          <w:b/>
          <w:color w:val="0072C6"/>
        </w:rPr>
        <w:t>Ikke-Microsoft produkter</w:t>
      </w:r>
      <w:bookmarkEnd w:id="62"/>
      <w:bookmarkEnd w:id="63"/>
    </w:p>
    <w:bookmarkEnd w:id="64"/>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4DAA5699" w14:textId="77777777" w:rsidR="00967BAF" w:rsidRPr="0006694D" w:rsidRDefault="00967BAF" w:rsidP="002B1AE9">
      <w:pPr>
        <w:pStyle w:val="ProductList-Body"/>
        <w:keepNext/>
        <w:ind w:left="158" w:hanging="158"/>
        <w:rPr>
          <w:b/>
          <w:color w:val="0072C6"/>
        </w:rPr>
      </w:pPr>
      <w:bookmarkStart w:id="65" w:name="GeneralTerms_Previews"/>
      <w:r>
        <w:rPr>
          <w:b/>
          <w:color w:val="0072C6"/>
        </w:rPr>
        <w:lastRenderedPageBreak/>
        <w:t>Eksempler</w:t>
      </w:r>
    </w:p>
    <w:p w14:paraId="1AC8FDA2" w14:textId="29D6B80D" w:rsidR="00967BAF" w:rsidRDefault="002B1AE9" w:rsidP="00105B68">
      <w:pPr>
        <w:pStyle w:val="ProductList-Body"/>
        <w:tabs>
          <w:tab w:val="clear" w:pos="158"/>
          <w:tab w:val="left" w:pos="22"/>
        </w:tabs>
        <w:ind w:firstLine="22"/>
      </w:pPr>
      <w:r>
        <w:t>EKSEMPLER LEVERES ”SOM DE ER,” ”MED ALLE FEJL” OG ”SOM TILGÆNGELIGE”, sådan som det er beskrevet heri. SLA'en omfatter ikke Eksempler for den relevante Onlinetjeneste og dækkes muligvis ikke af kundesupporten. Vi kan ændre eller ophøre med Eksempler til enhver tid uden forudgående varsel. Vi kan også vælge ikke at gøre en Eksempel-tjeneste generelt kommercielt tilgængelig</w:t>
      </w:r>
      <w:r w:rsidR="00967BAF">
        <w:t xml:space="preserve">. </w:t>
      </w:r>
    </w:p>
    <w:p w14:paraId="2BB6DF5C" w14:textId="77777777" w:rsidR="00967BAF" w:rsidRDefault="00967BAF" w:rsidP="00967BAF">
      <w:pPr>
        <w:pStyle w:val="ProductList-Body"/>
        <w:ind w:left="180" w:hanging="158"/>
      </w:pPr>
    </w:p>
    <w:p w14:paraId="21A3860B" w14:textId="77777777" w:rsidR="00967BAF" w:rsidRDefault="00967BAF" w:rsidP="00967BAF">
      <w:pPr>
        <w:pStyle w:val="ProductList-Body"/>
        <w:ind w:left="180" w:hanging="158"/>
      </w:pPr>
      <w:r>
        <w:t xml:space="preserve">Medmindre andet er angivet i en separat aftale omfatter SLA'en ikke Eksempler for den relevante Onlinetjeneste. </w:t>
      </w:r>
    </w:p>
    <w:p w14:paraId="195A21A0" w14:textId="77777777" w:rsidR="00967BAF" w:rsidRDefault="00967BAF" w:rsidP="00967BAF">
      <w:pPr>
        <w:pStyle w:val="ProductList-Body"/>
        <w:ind w:left="180" w:hanging="158"/>
      </w:pPr>
    </w:p>
    <w:p w14:paraId="31C8B17F" w14:textId="77777777" w:rsidR="00967BAF" w:rsidRDefault="00967BAF" w:rsidP="00105B68">
      <w:pPr>
        <w:pStyle w:val="ProductList-Body"/>
        <w:tabs>
          <w:tab w:val="clear" w:pos="158"/>
          <w:tab w:val="left" w:pos="22"/>
        </w:tabs>
        <w:ind w:firstLine="22"/>
      </w:pPr>
      <w:r>
        <w:t>Det er frivilligt at give ”Feedback” (forslag, kommentarer, feedback, ideer eller knowhow i enhver form) til Microsoft om Eksempel-tjenester. Microsoft er på ingen måde forpligtet til at skrive eller bruge nogen Feedback. Ved at give Feedback til Microsoft giver Kunden (og enhver, som giver Feedback gennem Kunden uigenkaldeligt og uophørligt ret og licens til Microsoft og dets Associerede Virksomheder til – under dets (og deres) egne eller kontrollerede, immaterielle rettigheder – en verdensomfattende, ikke-eksklusiv, fuldt betalt, royaltyfri, overførlig, underlicenserbar licens og ret til at lave, bruge, reproducere, forberede afledte arbejder, offentligt fremføre, offentligt fremvise, overføre og på anden måde kommercialisere Feedbacken (herunder ved at kombinere eller kommunikere med produkter, tjenester eller teknologier, som afhænger af eller inkorporerer Feedback med andre produkter, tjenester eller teknologier fra Microsoft eller andre), uden tilskrivning på nogen måde og til ethvert formål.</w:t>
      </w:r>
    </w:p>
    <w:p w14:paraId="7B4E1BB7" w14:textId="77777777" w:rsidR="00967BAF" w:rsidRDefault="00967BAF" w:rsidP="00967BAF">
      <w:pPr>
        <w:pStyle w:val="ProductList-Body"/>
        <w:ind w:left="180" w:hanging="158"/>
      </w:pPr>
    </w:p>
    <w:p w14:paraId="7E8A3FBA" w14:textId="70211357" w:rsidR="00967BAF" w:rsidRDefault="00967BAF" w:rsidP="00105B68">
      <w:pPr>
        <w:pStyle w:val="ProductList-Body"/>
        <w:tabs>
          <w:tab w:val="clear" w:pos="158"/>
          <w:tab w:val="left" w:pos="0"/>
        </w:tabs>
      </w:pPr>
      <w:r>
        <w:t>Kunden garanterer, at 1) Deltageren ikke giver Feedback, som er omfattet af en licens, der kræver, at Microsoft licenserer noget til tredjepart, eftersom Microsoft udøver alle ovennævnte rettigheder i Kundens Feedback; og at 2) Deltageren ejer eller på anden måde kontrollerer alle rettigheder til sådan Feedback, og at ingen sådan Feedback er omfattet af nogen tredjemands rettigheder (herunder personlige rettigheder eller udgivelsesrettigheder).</w:t>
      </w:r>
    </w:p>
    <w:p w14:paraId="3FEFE259" w14:textId="77777777" w:rsidR="00105B68" w:rsidRDefault="00105B68" w:rsidP="00105B68">
      <w:pPr>
        <w:pStyle w:val="ProductList-Body"/>
        <w:tabs>
          <w:tab w:val="clear" w:pos="158"/>
          <w:tab w:val="left" w:pos="0"/>
        </w:tabs>
      </w:pPr>
    </w:p>
    <w:p w14:paraId="44BDA02A" w14:textId="77777777" w:rsidR="002B1AE9" w:rsidRPr="00144B40" w:rsidRDefault="002B1AE9" w:rsidP="002B1AE9">
      <w:pPr>
        <w:pStyle w:val="ProductList-Body"/>
        <w:rPr>
          <w:b/>
          <w:color w:val="0072C6"/>
        </w:rPr>
      </w:pPr>
      <w:r>
        <w:rPr>
          <w:b/>
          <w:color w:val="0072C6"/>
        </w:rPr>
        <w:t>Azure Active Directory, Gratis version</w:t>
      </w:r>
    </w:p>
    <w:p w14:paraId="39B642DA" w14:textId="77777777" w:rsidR="002B1AE9" w:rsidRDefault="002B1AE9" w:rsidP="002B1AE9">
      <w:pPr>
        <w:pStyle w:val="ProductList-Body"/>
      </w:pPr>
      <w:r>
        <w:t xml:space="preserve">Som beskrevet i </w:t>
      </w:r>
      <w:hyperlink r:id="rId27" w:history="1">
        <w:r>
          <w:rPr>
            <w:rStyle w:val="Hyperlink"/>
          </w:rPr>
          <w:t>https://docs.microsoft.com/en-us/azure/active-directory/fundamentals/active-directory-whatis</w:t>
        </w:r>
      </w:hyperlink>
      <w:r>
        <w:t xml:space="preserve"> omfatter de fleste Onlinetjenester en forekomst af Azure Active Directory, der er en cloudbaseret funktion til brugergodkendelse (”Azure AD Free”). Når kunden konfigurerer og bruger den første af sådanne Onlinetjenester, vil forekomsten af Azure AD Free, sådan som den er konfigureret af Kunden for dennes brugere, drive funktionerne til brugergodkendelse ved hvert efterfølgende erhvervet abonnement på en Onlinetjeneste. </w:t>
      </w:r>
    </w:p>
    <w:p w14:paraId="202F65A3" w14:textId="77777777" w:rsidR="002B1AE9" w:rsidRDefault="002B1AE9" w:rsidP="002B1AE9">
      <w:pPr>
        <w:pStyle w:val="ProductList-Body"/>
      </w:pPr>
    </w:p>
    <w:p w14:paraId="555AD9C8" w14:textId="77777777" w:rsidR="002B1AE9" w:rsidRPr="000C0798" w:rsidRDefault="002B1AE9" w:rsidP="002B1AE9">
      <w:pPr>
        <w:pStyle w:val="ProductList-Body"/>
      </w:pPr>
      <w:r>
        <w:t>Kundens forekomst af Azure AD Free vil også give godkendte brugere mulighed for at interagere med Microsoft eller en tredjemand i sammenhænge, der ikke er relateret til Onlinetjenesterne (”Øvrige AD-afhængige Tjenester”), og det gælder især, hvor Microsoft eller den pågældende tredjemand kræver en Azure Active Directory-brugerkonto. Når det gælder brugen af Azure AD Free for Øvrige AD-afhængige Tjenester, vil Microsoft fortsat være databehandler, og denne brug af Azure AD Free udgør Kundens autoritative anvisning til Microsoft om, at en sådan brug er tilladt. Når det gælder brugen af den Øvrige AD-afhængige Tjeneste, kan du se i dens relevante aftale og politik om beskyttelse af personlige oplysninger for at fastlægge, hvilken rolle udbyderen af den Øvrige AD-afhængige Tjeneste har.</w:t>
      </w:r>
    </w:p>
    <w:p w14:paraId="4C52930E" w14:textId="77777777" w:rsidR="002B1AE9" w:rsidRDefault="002B1AE9" w:rsidP="00B3793B">
      <w:pPr>
        <w:pStyle w:val="ProductList-Body"/>
        <w:ind w:left="158" w:hanging="158"/>
        <w:rPr>
          <w:b/>
          <w:color w:val="0072C6"/>
        </w:rPr>
      </w:pPr>
    </w:p>
    <w:p w14:paraId="18BBB357" w14:textId="79DA71F4" w:rsidR="00967BAF" w:rsidRPr="004C41FC" w:rsidRDefault="00967BAF" w:rsidP="00B3793B">
      <w:pPr>
        <w:pStyle w:val="ProductList-Body"/>
        <w:ind w:left="158" w:hanging="158"/>
      </w:pPr>
      <w:r>
        <w:rPr>
          <w:b/>
          <w:color w:val="0072C6"/>
        </w:rPr>
        <w:t>Konkurrencemæssig benchmarking</w:t>
      </w:r>
    </w:p>
    <w:p w14:paraId="73DBD251" w14:textId="28F97F4A" w:rsidR="00967BAF" w:rsidRDefault="00967BAF" w:rsidP="00B3793B">
      <w:pPr>
        <w:pStyle w:val="ProductList-Body"/>
        <w:tabs>
          <w:tab w:val="clear" w:pos="158"/>
          <w:tab w:val="left" w:pos="0"/>
        </w:tabs>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694F5E7" w14:textId="77777777" w:rsidR="00105B68" w:rsidRDefault="00105B68" w:rsidP="00B3793B">
      <w:pPr>
        <w:pStyle w:val="ProductList-Body"/>
        <w:ind w:left="158" w:hanging="158"/>
      </w:pPr>
    </w:p>
    <w:p w14:paraId="532052BA" w14:textId="53BDFA37" w:rsidR="00967BAF" w:rsidRPr="00AF1A25" w:rsidRDefault="00967BAF" w:rsidP="00B3793B">
      <w:pPr>
        <w:pStyle w:val="ProductList-Body"/>
        <w:ind w:left="158" w:hanging="158"/>
        <w:rPr>
          <w:b/>
          <w:color w:val="0072C6"/>
        </w:rPr>
      </w:pPr>
      <w:r>
        <w:rPr>
          <w:b/>
          <w:bCs/>
          <w:color w:val="0072C6"/>
        </w:rPr>
        <w:t>Salg til offentlige myndigheder</w:t>
      </w:r>
    </w:p>
    <w:bookmarkEnd w:id="65"/>
    <w:p w14:paraId="1A129997" w14:textId="77777777" w:rsidR="00967BAF" w:rsidRDefault="00967BAF" w:rsidP="00B3793B">
      <w:pPr>
        <w:pStyle w:val="ProductList-Body"/>
        <w:ind w:left="180" w:hanging="158"/>
      </w:pPr>
      <w:r>
        <w:t xml:space="preserve">Hvis Kunden er en offentlig instans, gælder følgende vilkår for eventuelle Onlinetjenester, der leveres uden omkostninger til kunden: </w:t>
      </w:r>
    </w:p>
    <w:p w14:paraId="569AFE89" w14:textId="77777777" w:rsidR="00967BAF" w:rsidRDefault="00967BAF" w:rsidP="00F55F38">
      <w:pPr>
        <w:pStyle w:val="ProductList-Body"/>
        <w:numPr>
          <w:ilvl w:val="0"/>
          <w:numId w:val="10"/>
        </w:numPr>
        <w:ind w:left="720"/>
      </w:pPr>
      <w:r>
        <w:t xml:space="preserve">Microsoft frasiger sig enhver ret til nogen form for kompensation fra Kunden for Onlinetjenesten. </w:t>
      </w:r>
    </w:p>
    <w:p w14:paraId="1323AEF4" w14:textId="4A85526D" w:rsidR="00967BAF" w:rsidRDefault="00967BAF" w:rsidP="00F55F38">
      <w:pPr>
        <w:pStyle w:val="ProductList-Body"/>
        <w:numPr>
          <w:ilvl w:val="0"/>
          <w:numId w:val="10"/>
        </w:numPr>
        <w:ind w:left="720"/>
      </w:pPr>
      <w:r>
        <w:t>I overensstemmelse med gældende love og regler anerkender Microsoft og Kunden, at Onlinetjenesterne udelukkende er til gavn for og brug af kunden og ikke er bestemt til personlig brug eller gavn for en enkelt statslig medarbejder.</w:t>
      </w:r>
    </w:p>
    <w:p w14:paraId="77B7EFC5" w14:textId="160FB2DB" w:rsidR="00B3793B" w:rsidRDefault="00B3793B" w:rsidP="00B3793B">
      <w:pPr>
        <w:pStyle w:val="ProductList-Body"/>
      </w:pPr>
    </w:p>
    <w:p w14:paraId="71DBCBE8" w14:textId="77777777" w:rsidR="00A206DE" w:rsidRDefault="00A206DE" w:rsidP="00A206DE">
      <w:pPr>
        <w:pStyle w:val="ProductList-Body"/>
        <w:ind w:left="158" w:hanging="158"/>
        <w:rPr>
          <w:b/>
          <w:bCs/>
          <w:color w:val="0072C6"/>
        </w:rPr>
      </w:pPr>
      <w:r>
        <w:rPr>
          <w:b/>
          <w:bCs/>
          <w:color w:val="0072C6"/>
        </w:rPr>
        <w:t>Tysk udgave af Onlinetjenester</w:t>
      </w:r>
    </w:p>
    <w:p w14:paraId="734D26F0" w14:textId="031939A3" w:rsidR="00A206DE" w:rsidRPr="00A206DE" w:rsidRDefault="00A206DE" w:rsidP="00B3793B">
      <w:pPr>
        <w:pStyle w:val="ProductList-Body"/>
        <w:rPr>
          <w:b/>
          <w:bCs/>
          <w:color w:val="0072C6"/>
        </w:rPr>
      </w:pPr>
      <w:r>
        <w:t xml:space="preserve">Brug af den tyske udgave af Onlinetjenester er yderligere underlagt de produktspecifikke vilkår, der er tilgængelige på </w:t>
      </w:r>
      <w:hyperlink r:id="rId28" w:history="1">
        <w:r>
          <w:rPr>
            <w:rStyle w:val="Hyperlink"/>
          </w:rPr>
          <w:t>https://aka.ms/MCAGermanSupplement</w:t>
        </w:r>
      </w:hyperlink>
      <w:r>
        <w:t xml:space="preserve">. </w:t>
      </w:r>
    </w:p>
    <w:p w14:paraId="2B801C4D" w14:textId="77777777" w:rsidR="007457B5" w:rsidRPr="00903BB7" w:rsidRDefault="002D1D3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ED27931" w14:textId="77777777" w:rsidR="00730B3A" w:rsidRDefault="00730B3A" w:rsidP="00A914BF">
      <w:pPr>
        <w:pStyle w:val="ProductList-Body"/>
      </w:pPr>
    </w:p>
    <w:p w14:paraId="0B0939CD" w14:textId="3060E2BB" w:rsidR="007457B5" w:rsidRDefault="007457B5" w:rsidP="00A914BF">
      <w:pPr>
        <w:pStyle w:val="ProductList-Body"/>
        <w:sectPr w:rsidR="007457B5" w:rsidSect="00A61B2A">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36483721"/>
      <w:r>
        <w:lastRenderedPageBreak/>
        <w:t>Specifikke Vilkår for Onlinetjenester</w:t>
      </w:r>
      <w:bookmarkEnd w:id="66"/>
      <w:bookmarkEnd w:id="67"/>
    </w:p>
    <w:p w14:paraId="3B9E80E0" w14:textId="2B7C5D83" w:rsidR="000E6ED8" w:rsidRPr="00690C65" w:rsidRDefault="002B1AE9" w:rsidP="00A914BF">
      <w:pPr>
        <w:pStyle w:val="ProductList-Body"/>
      </w:pPr>
      <w:r>
        <w:t>Ud over de Generelle vilkår for Onlinetjenester herover gælder følgende specifikke Vilkår for Onlinetjenester for de angivne Onlinetjenester. I tilfælde af konflikt eller uoverensstemmelse mellem de Generelle vilkår og de specifikke Vilkår for Onlinetjenester har de specifikke vilkår for Onlinetjenester forrang i forhold til de relevante Onlinetjenester. Hvis en Onlinetjeneste ikke er angivet nedenfor, har den ingen Specifikke Vilkår for Onlinetjenester</w:t>
      </w:r>
      <w:r w:rsidR="00272578">
        <w:t>.</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68" w:name="_Toc36483722"/>
      <w:bookmarkStart w:id="69" w:name="MicrosoftAzureServices"/>
      <w:r w:rsidRPr="00A12616">
        <w:rPr>
          <w:lang w:val="da-DK"/>
        </w:rPr>
        <w:t>Microsoft Azure-tjeneste</w:t>
      </w:r>
      <w:bookmarkEnd w:id="68"/>
    </w:p>
    <w:bookmarkEnd w:id="69"/>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Attachment1" w:tooltip="Bilag 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31"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32"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33"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4"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F55F38">
      <w:pPr>
        <w:pStyle w:val="ProductList-Body"/>
        <w:numPr>
          <w:ilvl w:val="0"/>
          <w:numId w:val="3"/>
        </w:numPr>
        <w:ind w:left="450" w:hanging="270"/>
      </w:pPr>
      <w:r>
        <w:t>videresælge eller videredistribuere Microsoft Azure-tjenester, eller</w:t>
      </w:r>
    </w:p>
    <w:p w14:paraId="7A295F42" w14:textId="7BF2C9E7" w:rsidR="00272578" w:rsidRPr="00690C65" w:rsidRDefault="00272578" w:rsidP="00F55F38">
      <w:pPr>
        <w:pStyle w:val="ProductList-Body"/>
        <w:numPr>
          <w:ilvl w:val="0"/>
          <w:numId w:val="3"/>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367C2C">
      <w:pPr>
        <w:pStyle w:val="ProductList-Body"/>
      </w:pPr>
      <w:r>
        <w:rPr>
          <w:b/>
          <w:color w:val="00188F"/>
        </w:rPr>
        <w:lastRenderedPageBreak/>
        <w:t>Brug af software i Microsoft Azure</w:t>
      </w:r>
    </w:p>
    <w:p w14:paraId="0F0BF3D1" w14:textId="14B6E399" w:rsidR="00272578" w:rsidRPr="00690C65" w:rsidRDefault="00A12616" w:rsidP="00367C2C">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367C2C">
      <w:pPr>
        <w:pStyle w:val="ProductList-Body"/>
      </w:pPr>
    </w:p>
    <w:p w14:paraId="7253DB67" w14:textId="77207652" w:rsidR="005F013C" w:rsidRPr="00690C65" w:rsidRDefault="005F013C" w:rsidP="00367C2C">
      <w:pPr>
        <w:pStyle w:val="ProductList-Body"/>
      </w:pPr>
      <w:r>
        <w:rPr>
          <w:b/>
          <w:color w:val="00188F"/>
        </w:rPr>
        <w:t>Datacenters tilgængelighed</w:t>
      </w:r>
    </w:p>
    <w:p w14:paraId="12EDE99A" w14:textId="1C9F5C17" w:rsidR="005F013C" w:rsidRPr="00690C65" w:rsidRDefault="005F013C" w:rsidP="00367C2C">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5" w:history="1">
        <w:r>
          <w:rPr>
            <w:rStyle w:val="Hyperlink"/>
          </w:rPr>
          <w:t>http://azure.microsoft.com/en-us/regions</w:t>
        </w:r>
      </w:hyperlink>
      <w:r>
        <w:t>.</w:t>
      </w:r>
    </w:p>
    <w:p w14:paraId="7768F54B" w14:textId="77777777" w:rsidR="005F013C" w:rsidRPr="00690C65" w:rsidRDefault="005F013C" w:rsidP="00367C2C">
      <w:pPr>
        <w:pStyle w:val="ProductList-Body"/>
      </w:pPr>
    </w:p>
    <w:p w14:paraId="0597F066" w14:textId="77777777" w:rsidR="009616E2" w:rsidRPr="00690C65" w:rsidRDefault="00272578" w:rsidP="00367C2C">
      <w:pPr>
        <w:pStyle w:val="ProductList-Body"/>
      </w:pPr>
      <w:r>
        <w:rPr>
          <w:b/>
          <w:color w:val="00188F"/>
        </w:rPr>
        <w:t>Deling</w:t>
      </w:r>
    </w:p>
    <w:p w14:paraId="58955B29" w14:textId="4CC62FD6" w:rsidR="00272578" w:rsidRPr="00690C65" w:rsidRDefault="00272578" w:rsidP="00367C2C">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367C2C">
      <w:pPr>
        <w:pStyle w:val="ProductList-Body"/>
      </w:pPr>
    </w:p>
    <w:p w14:paraId="3C9319FB" w14:textId="1AC547E7" w:rsidR="009616E2" w:rsidRPr="00690C65" w:rsidRDefault="00BB13A7" w:rsidP="00367C2C">
      <w:pPr>
        <w:pStyle w:val="ProductList-Body"/>
      </w:pPr>
      <w:r>
        <w:rPr>
          <w:b/>
          <w:color w:val="00188F"/>
        </w:rPr>
        <w:t>Marketplace</w:t>
      </w:r>
    </w:p>
    <w:p w14:paraId="58837E64" w14:textId="77777777" w:rsidR="006B25BF" w:rsidRDefault="006B25BF" w:rsidP="00367C2C">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6" w:history="1">
        <w:r>
          <w:rPr>
            <w:rStyle w:val="Hyperlink"/>
          </w:rPr>
          <w:t>http://azure.microsoft.com/en-us/support/legal/store-terms</w:t>
        </w:r>
      </w:hyperlink>
      <w:hyperlink r:id="rId37" w:history="1"/>
      <w:r>
        <w:t>.</w:t>
      </w:r>
    </w:p>
    <w:bookmarkStart w:id="70" w:name="MicrosoftTranslator"/>
    <w:p w14:paraId="1665DB91" w14:textId="77777777" w:rsidR="00E23467" w:rsidRPr="00903BB7" w:rsidRDefault="00E23467" w:rsidP="00367C2C">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06758AF" w14:textId="1355ED33" w:rsidR="00FD7154" w:rsidRPr="00FD7154" w:rsidRDefault="00FD7154" w:rsidP="00367C2C">
      <w:pPr>
        <w:pStyle w:val="ProductList-Offering2Heading"/>
        <w:outlineLvl w:val="2"/>
        <w:rPr>
          <w:lang w:val="sv-SE"/>
        </w:rPr>
      </w:pPr>
      <w:bookmarkStart w:id="71" w:name="_Toc8395026"/>
      <w:r>
        <w:rPr>
          <w:lang w:val="sv-SE"/>
        </w:rPr>
        <w:tab/>
      </w:r>
      <w:bookmarkStart w:id="72" w:name="_Toc36483723"/>
      <w:r w:rsidRPr="00FD7154">
        <w:rPr>
          <w:lang w:val="sv-SE"/>
        </w:rPr>
        <w:t>Azure DevTest Labs</w:t>
      </w:r>
      <w:bookmarkEnd w:id="71"/>
      <w:bookmarkEnd w:id="72"/>
    </w:p>
    <w:p w14:paraId="37C1FCF4" w14:textId="77777777" w:rsidR="00FD7154" w:rsidRPr="000F395E" w:rsidRDefault="00FD7154" w:rsidP="00367C2C">
      <w:pPr>
        <w:pStyle w:val="ProductList-ClauseHeading"/>
        <w:keepNext w:val="0"/>
      </w:pPr>
      <w:r>
        <w:t>Hemmeligheder i DevTest Labs</w:t>
      </w:r>
    </w:p>
    <w:p w14:paraId="2811EC24" w14:textId="2F32685B" w:rsidR="00FD7154" w:rsidRPr="000F395E" w:rsidRDefault="002B1AE9" w:rsidP="00367C2C">
      <w:pPr>
        <w:pStyle w:val="ProductList-Body"/>
      </w:pPr>
      <w:r>
        <w:t>Azure DevTest Labs opretter automatisk en nøgleboks, når en bruger gemmer en hemmelighed første gang. Kunden må ikke bruge denne nøgleboks til at lagre andet end DevTest Lab-relaterede adgangskoder, SSH-nøgler eller personlige adgangstokens</w:t>
      </w:r>
      <w:r w:rsidR="00FD7154">
        <w:t>.</w:t>
      </w:r>
    </w:p>
    <w:p w14:paraId="668F74F1" w14:textId="77777777" w:rsidR="00FD7154" w:rsidRPr="00903BB7" w:rsidRDefault="002D1D3C" w:rsidP="00367C2C">
      <w:pPr>
        <w:pStyle w:val="ProductList-Body"/>
        <w:shd w:val="clear" w:color="auto" w:fill="A6A6A6" w:themeFill="background1" w:themeFillShade="A6"/>
        <w:spacing w:before="120" w:after="240"/>
        <w:jc w:val="right"/>
      </w:pPr>
      <w:hyperlink w:anchor="TableofContents" w:tooltip="Indholdsfortegnelse" w:history="1">
        <w:r w:rsidR="00FD7154">
          <w:rPr>
            <w:rStyle w:val="Hyperlink"/>
            <w:sz w:val="16"/>
            <w:szCs w:val="16"/>
          </w:rPr>
          <w:t>Indholdsfortegnelse</w:t>
        </w:r>
      </w:hyperlink>
      <w:r w:rsidR="00FD7154">
        <w:rPr>
          <w:sz w:val="16"/>
          <w:szCs w:val="16"/>
        </w:rPr>
        <w:t xml:space="preserve"> / </w:t>
      </w:r>
      <w:hyperlink w:anchor="GeneralTerms" w:tooltip="Generelle Vilkår" w:history="1">
        <w:r w:rsidR="00FD7154">
          <w:rPr>
            <w:rStyle w:val="Hyperlink"/>
            <w:sz w:val="16"/>
            <w:szCs w:val="16"/>
          </w:rPr>
          <w:t>Generelle Vilkår</w:t>
        </w:r>
      </w:hyperlink>
    </w:p>
    <w:p w14:paraId="76A47EED" w14:textId="1084294B" w:rsidR="00132D50" w:rsidRPr="00BF0A21" w:rsidRDefault="00132D50" w:rsidP="00367C2C">
      <w:pPr>
        <w:pStyle w:val="ProductList-Offering2Heading"/>
        <w:outlineLvl w:val="2"/>
        <w:rPr>
          <w:lang w:val="da-DK"/>
        </w:rPr>
      </w:pPr>
      <w:r w:rsidRPr="00BF0A21">
        <w:rPr>
          <w:lang w:val="da-DK"/>
        </w:rPr>
        <w:tab/>
      </w:r>
      <w:bookmarkStart w:id="73" w:name="_Toc783785"/>
      <w:bookmarkStart w:id="74" w:name="_Toc36483724"/>
      <w:r w:rsidRPr="00BF0A21">
        <w:rPr>
          <w:lang w:val="da-DK"/>
        </w:rPr>
        <w:t>Azure Lab-tjenester</w:t>
      </w:r>
      <w:bookmarkEnd w:id="73"/>
      <w:bookmarkEnd w:id="74"/>
    </w:p>
    <w:p w14:paraId="7D5959AD" w14:textId="77777777" w:rsidR="002B1AE9" w:rsidRDefault="002B1AE9" w:rsidP="002B1AE9">
      <w:pPr>
        <w:pStyle w:val="ProductList-ClauseHeading"/>
        <w:keepNext w:val="0"/>
      </w:pPr>
      <w:r>
        <w:t>Slutbrugerrelation</w:t>
      </w:r>
    </w:p>
    <w:p w14:paraId="67D22A4C" w14:textId="77777777" w:rsidR="002B1AE9" w:rsidRDefault="002B1AE9" w:rsidP="002B1AE9">
      <w:pPr>
        <w:pStyle w:val="ProductList-Body"/>
      </w:pPr>
      <w:r>
        <w:t>Selvom Microsoft leverer Azure Lab-tjenester til Kunden iht. aftale mellem Kunden og Microsoft, er Kunden eneleverandør af relaterede tjenester til Kundens slutbrugere, og Kunden alene har ansvaret over for slutbrugerne, herunder eventuelle supportforpligtelser. Kundens slutbrugere udgør ikke en part i nogen form for aftale med Microsoft vedrørende tjenesterne.</w:t>
      </w:r>
    </w:p>
    <w:p w14:paraId="04AD878B" w14:textId="77777777" w:rsidR="002B1AE9" w:rsidRPr="00C84B58" w:rsidRDefault="002B1AE9" w:rsidP="002B1AE9">
      <w:pPr>
        <w:pStyle w:val="ProductList-Body"/>
        <w:spacing w:line="160" w:lineRule="exact"/>
      </w:pPr>
    </w:p>
    <w:p w14:paraId="1035A27C" w14:textId="77777777" w:rsidR="002B1AE9" w:rsidRDefault="002B1AE9" w:rsidP="002B1AE9">
      <w:pPr>
        <w:pStyle w:val="ProductList-ClauseHeading"/>
        <w:keepNext w:val="0"/>
      </w:pPr>
      <w:r>
        <w:t>Underretning; Erstatningsansvar; Udelukkelse af handlinger mod Microsoft</w:t>
      </w:r>
    </w:p>
    <w:p w14:paraId="74A7315B" w14:textId="77777777" w:rsidR="002B1AE9" w:rsidRDefault="002B1AE9" w:rsidP="002B1AE9">
      <w:pPr>
        <w:pStyle w:val="ProductList-Body"/>
        <w:spacing w:after="120"/>
      </w:pPr>
      <w:r>
        <w:t>Kunden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4D1D66BF" w14:textId="77777777" w:rsidR="002B1AE9" w:rsidRDefault="002B1AE9" w:rsidP="002B1AE9">
      <w:pPr>
        <w:pStyle w:val="ProductList-Body"/>
        <w:spacing w:after="120"/>
      </w:pPr>
      <w:r>
        <w:t>Kunden accepterer og erklærer sig enig i, at Microsoft ikke har nogen forpligtelse eller er erstatningspligtig over for Kunden eller nogen slutbruger, når det gælder slutbrugerens anvendelse af tjenesten.</w:t>
      </w:r>
    </w:p>
    <w:p w14:paraId="7BFB7C6F" w14:textId="77777777" w:rsidR="002B1AE9" w:rsidRDefault="002B1AE9" w:rsidP="002B1AE9">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9E1A05D" w14:textId="77777777" w:rsidR="002B1AE9" w:rsidRPr="00C84B58" w:rsidRDefault="002B1AE9" w:rsidP="002B1AE9">
      <w:pPr>
        <w:pStyle w:val="ProductList-Body"/>
        <w:spacing w:line="160" w:lineRule="exact"/>
      </w:pPr>
    </w:p>
    <w:p w14:paraId="5FD1FB4E" w14:textId="77777777" w:rsidR="002B1AE9" w:rsidRDefault="002B1AE9" w:rsidP="002B1AE9">
      <w:pPr>
        <w:pStyle w:val="ProductList-ClauseHeading"/>
        <w:keepNext w:val="0"/>
      </w:pPr>
      <w:r>
        <w:t>Skadesløsholdelse</w:t>
      </w:r>
    </w:p>
    <w:p w14:paraId="15A2D25B" w14:textId="77777777" w:rsidR="002B1AE9" w:rsidRDefault="002B1AE9" w:rsidP="002B1AE9">
      <w:pPr>
        <w:pStyle w:val="ProductList-Body"/>
      </w:pPr>
      <w:r>
        <w:t>Kunden accepterer at forsvare og skadesløsholde Microsoft mod eventuelle krav fra en slutbruger, tredjemand og/eller regulerende myndighed, der måtte opstå i forbindelse med den tjeneste, som leveres til slutbrugere. Kunden skal betale enhver resulterende dom eller ethvert forlig samt alle omkostninger, herunder rimelige advokatsalærer og udgifter i forbindelse hermed.</w:t>
      </w:r>
    </w:p>
    <w:p w14:paraId="226C9991" w14:textId="77777777" w:rsidR="002B1AE9" w:rsidRPr="00C84B58" w:rsidRDefault="002B1AE9" w:rsidP="002B1AE9">
      <w:pPr>
        <w:pStyle w:val="ProductList-Body"/>
        <w:spacing w:line="160" w:lineRule="exact"/>
      </w:pPr>
    </w:p>
    <w:p w14:paraId="3B4C2578" w14:textId="77777777" w:rsidR="002B1AE9" w:rsidRDefault="002B1AE9" w:rsidP="002B1AE9">
      <w:pPr>
        <w:pStyle w:val="ProductList-ClauseHeading"/>
        <w:keepNext w:val="0"/>
      </w:pPr>
      <w:r>
        <w:t>Slutbrugervilkår</w:t>
      </w:r>
    </w:p>
    <w:p w14:paraId="7346459B" w14:textId="77777777" w:rsidR="002B1AE9" w:rsidRDefault="002B1AE9" w:rsidP="002B1AE9">
      <w:pPr>
        <w:pStyle w:val="ProductList-Body"/>
        <w:spacing w:after="120"/>
      </w:pPr>
      <w:r>
        <w:t>For at kunne levere tjenesterne til slutbrugerne skal Kunden og Kundens slutbrugere acceptere en gyldig, bindende og skriftlig aftale, der indeholder substansen af følgende krav:</w:t>
      </w:r>
    </w:p>
    <w:p w14:paraId="69E9436B" w14:textId="77777777" w:rsidR="002B1AE9" w:rsidRDefault="002B1AE9" w:rsidP="002B1AE9">
      <w:pPr>
        <w:pStyle w:val="ProductList-Body"/>
        <w:spacing w:after="120"/>
      </w:pPr>
      <w:r>
        <w:rPr>
          <w:u w:val="single"/>
        </w:rPr>
        <w:t>Relationserklæring</w:t>
      </w:r>
      <w:r>
        <w:t>: Kunden er eneleverandør af tjenesterne. Kunden er ansvarlig for at yde support til slutbrugere. Tjenesterne leveres af Kunden til Kundens slutbrugere i henhold til dennes vilkår for anvendelse og politik om beskyttelse af personlige oplysninger.</w:t>
      </w:r>
    </w:p>
    <w:p w14:paraId="34CC404E" w14:textId="77777777" w:rsidR="002B1AE9" w:rsidRDefault="002B1AE9" w:rsidP="002B1AE9">
      <w:pPr>
        <w:pStyle w:val="ProductList-Body"/>
        <w:spacing w:after="120"/>
      </w:pPr>
      <w:r>
        <w:rPr>
          <w:u w:val="single"/>
        </w:rPr>
        <w:t>Overensstemmelse; acceptabel brug</w:t>
      </w:r>
      <w:r>
        <w:t>: Kunden alene har ansvaret for at sikre overholdelse af al gældende lovgivning, herunder, men ikke begrænset til, GDPR, med hensyn til Kundens levering og slutbrugernes brug af tjenesten. For klarhedens skyld og uden begrænsning af Politik vedrørende acceptabel brug kan Kunden og Kundens slutbrugere desuden ikke bruge Azure Lab-tjenester til at muliggøre eller benytte sig af minedrift efter kryptovaluta. Overtrædelse af dette forbud kan medføre suspendering af tjenesten, sådan som det fremgår i Politik vedrørende acceptabel brug.</w:t>
      </w:r>
    </w:p>
    <w:p w14:paraId="1ACBC169" w14:textId="77777777" w:rsidR="002B1AE9" w:rsidRDefault="002B1AE9" w:rsidP="002B1AE9">
      <w:pPr>
        <w:pStyle w:val="ProductList-Body"/>
        <w:spacing w:after="120"/>
      </w:pPr>
      <w:r>
        <w:rPr>
          <w:u w:val="single"/>
        </w:rPr>
        <w:lastRenderedPageBreak/>
        <w:t>Fraskrivelse af alle garantier</w:t>
      </w:r>
      <w:r>
        <w:t>: Kunden fraskriver sig alle former for garantier i forbindelse med tjenesterne, og Kunden fraskriver sig det samme med hensyn til Microsoft.</w:t>
      </w:r>
    </w:p>
    <w:p w14:paraId="15C7A127" w14:textId="77777777" w:rsidR="002B1AE9" w:rsidRDefault="002B1AE9" w:rsidP="002B1AE9">
      <w:pPr>
        <w:pStyle w:val="ProductList-Body"/>
      </w:pPr>
      <w:r>
        <w:rPr>
          <w:u w:val="single"/>
        </w:rPr>
        <w:t>Ansvarsbegrænsning og Udelukkelse af Skader</w:t>
      </w:r>
      <w:r>
        <w:t>: Kunden fraskriver sig ansvar og udelukker erstatningsansvar på en måde, der er i overensstemmelse med bestemmelserne i en eller flere eventuel(le) gældende aftale(r) mellem Kunden og Microsoft.</w:t>
      </w:r>
    </w:p>
    <w:p w14:paraId="267E1E00" w14:textId="77777777" w:rsidR="002B1AE9" w:rsidRPr="00C84B58" w:rsidRDefault="002B1AE9" w:rsidP="002B1AE9">
      <w:pPr>
        <w:pStyle w:val="ProductList-Body"/>
        <w:spacing w:line="160" w:lineRule="exact"/>
      </w:pPr>
    </w:p>
    <w:p w14:paraId="4F51AEC1" w14:textId="77777777" w:rsidR="002B1AE9" w:rsidRDefault="002B1AE9" w:rsidP="002B1AE9">
      <w:pPr>
        <w:pStyle w:val="ProductList-ClauseHeading"/>
        <w:keepNext w:val="0"/>
      </w:pPr>
      <w:r>
        <w:t>Opdateringer</w:t>
      </w:r>
    </w:p>
    <w:p w14:paraId="75E3DF41" w14:textId="0BAA0A44" w:rsidR="00132D50" w:rsidRPr="00006432" w:rsidRDefault="002B1AE9" w:rsidP="002B1AE9">
      <w:pPr>
        <w:pStyle w:val="ProductList-Body"/>
      </w:pPr>
      <w:r>
        <w:t>Kunden er ansvarlig for at opdatere VM'erne (virtual machines) i Kundens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r w:rsidR="00132D50">
        <w:t>.</w:t>
      </w:r>
    </w:p>
    <w:bookmarkStart w:id="75" w:name="_Toc509825512"/>
    <w:bookmarkStart w:id="76" w:name="_Toc510880769"/>
    <w:p w14:paraId="0BB53546"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E70CCE" w14:textId="77777777" w:rsidR="00B1225B" w:rsidRDefault="00B1225B" w:rsidP="008C630B">
      <w:pPr>
        <w:pStyle w:val="ProductList-Offering2Heading"/>
        <w:outlineLvl w:val="2"/>
      </w:pPr>
      <w:bookmarkStart w:id="77" w:name="AzureMaps"/>
      <w:r>
        <w:tab/>
      </w:r>
      <w:bookmarkStart w:id="78" w:name="_Toc13858367"/>
      <w:bookmarkStart w:id="79" w:name="_Toc36483725"/>
      <w:bookmarkStart w:id="80" w:name="AzureMachineLearningService"/>
      <w:r>
        <w:t>Azure Machine Learning Service</w:t>
      </w:r>
      <w:bookmarkEnd w:id="78"/>
      <w:bookmarkEnd w:id="79"/>
    </w:p>
    <w:bookmarkEnd w:id="80"/>
    <w:p w14:paraId="6DE32502" w14:textId="77777777" w:rsidR="00B1225B" w:rsidRDefault="00B1225B" w:rsidP="008C630B">
      <w:pPr>
        <w:pStyle w:val="ProductList-ClauseHeading"/>
        <w:keepNext w:val="0"/>
      </w:pPr>
      <w:r>
        <w:t>NVIDIA-komponenter</w:t>
      </w:r>
    </w:p>
    <w:p w14:paraId="3E0FA654" w14:textId="77777777" w:rsidR="00B1225B" w:rsidRDefault="00B1225B" w:rsidP="008C630B">
      <w:pPr>
        <w:pStyle w:val="ProductList-Body"/>
      </w:pPr>
      <w:r>
        <w:t xml:space="preserve">Azure Machine Learning kan omfatte NVIDIA Corporations CUDA Toolkit, Tesla-drivere, cuDNN, DIGITS, NCCL og TensorRT (”NVIDIA-komponenterne”), Kunden accepterer, at dennes brug af NVIDIA_komponenter reguleres af NVIDIAs Slutbrugerlicensaftale for databehandling i clouden på </w:t>
      </w:r>
      <w:hyperlink r:id="rId38" w:history="1">
        <w:r>
          <w:rPr>
            <w:rStyle w:val="Hyperlink"/>
          </w:rPr>
          <w:t>https://go.microsoft.com/fwlink/?linkid=874330</w:t>
        </w:r>
      </w:hyperlink>
      <w:r>
        <w:t>.</w:t>
      </w:r>
    </w:p>
    <w:p w14:paraId="796CADDE" w14:textId="77777777" w:rsidR="00B1225B" w:rsidRPr="0004518A" w:rsidRDefault="002D1D3C" w:rsidP="008C630B">
      <w:pPr>
        <w:pStyle w:val="ProductList-Body"/>
        <w:shd w:val="clear" w:color="auto" w:fill="A6A6A6" w:themeFill="background1" w:themeFillShade="A6"/>
        <w:spacing w:before="120" w:after="240"/>
        <w:jc w:val="right"/>
        <w:rPr>
          <w:sz w:val="16"/>
          <w:szCs w:val="16"/>
        </w:rPr>
      </w:pPr>
      <w:hyperlink w:anchor="_top" w:tooltip="Indholdsfortegnelse" w:history="1">
        <w:r w:rsidR="00B1225B">
          <w:rPr>
            <w:rStyle w:val="Hyperlink"/>
            <w:sz w:val="16"/>
            <w:szCs w:val="16"/>
          </w:rPr>
          <w:t>Indholdsfortegnelse</w:t>
        </w:r>
      </w:hyperlink>
      <w:r w:rsidR="00B1225B">
        <w:rPr>
          <w:sz w:val="16"/>
          <w:szCs w:val="16"/>
        </w:rPr>
        <w:t xml:space="preserve"> / </w:t>
      </w:r>
      <w:hyperlink w:anchor="_top" w:tooltip="Generelle Vilkår" w:history="1">
        <w:r w:rsidR="00B1225B">
          <w:rPr>
            <w:rStyle w:val="Hyperlink"/>
            <w:sz w:val="16"/>
            <w:szCs w:val="16"/>
          </w:rPr>
          <w:t>Generelle Vilkår</w:t>
        </w:r>
      </w:hyperlink>
    </w:p>
    <w:p w14:paraId="5AAD46D0" w14:textId="77F0B15F" w:rsidR="00356CE6" w:rsidRPr="00786792" w:rsidRDefault="007457B5" w:rsidP="008C630B">
      <w:pPr>
        <w:pStyle w:val="ProductList-Offering2Heading"/>
        <w:outlineLvl w:val="2"/>
        <w:rPr>
          <w:lang w:val="da-DK"/>
        </w:rPr>
      </w:pPr>
      <w:r>
        <w:rPr>
          <w:lang w:val="da-DK"/>
        </w:rPr>
        <w:tab/>
      </w:r>
      <w:bookmarkStart w:id="81" w:name="_Toc36483726"/>
      <w:r w:rsidR="00356CE6" w:rsidRPr="00786792">
        <w:rPr>
          <w:lang w:val="da-DK"/>
        </w:rPr>
        <w:t>Azure Maps</w:t>
      </w:r>
      <w:bookmarkEnd w:id="75"/>
      <w:bookmarkEnd w:id="76"/>
      <w:bookmarkEnd w:id="81"/>
    </w:p>
    <w:bookmarkEnd w:id="77"/>
    <w:p w14:paraId="0D00708C" w14:textId="77777777" w:rsidR="002B1AE9" w:rsidRDefault="002B1AE9" w:rsidP="002B1AE9">
      <w:pPr>
        <w:pStyle w:val="ProductList-ClauseHeading"/>
        <w:keepNext w:val="0"/>
      </w:pPr>
      <w:r>
        <w:t>Navigationsbegrænsninger</w:t>
      </w:r>
    </w:p>
    <w:p w14:paraId="64EA5917" w14:textId="77777777" w:rsidR="002B1AE9" w:rsidRDefault="002B1AE9" w:rsidP="002B1AE9">
      <w:pPr>
        <w:pStyle w:val="ProductList-Body"/>
      </w:pPr>
      <w:r>
        <w:t>Kunden må ikke bruge Azure Maps til at aktivere turbaseret navigationsfunktionalitet i nogen programmer.</w:t>
      </w:r>
    </w:p>
    <w:p w14:paraId="0D68BAF7" w14:textId="77777777" w:rsidR="002B1AE9" w:rsidRPr="00C84B58" w:rsidRDefault="002B1AE9" w:rsidP="002B1AE9">
      <w:pPr>
        <w:pStyle w:val="ProductList-Body"/>
        <w:spacing w:line="160" w:lineRule="exact"/>
      </w:pPr>
    </w:p>
    <w:p w14:paraId="05D94457" w14:textId="77777777" w:rsidR="002B1AE9" w:rsidRDefault="002B1AE9" w:rsidP="002B1AE9">
      <w:pPr>
        <w:pStyle w:val="ProductList-ClauseHeading"/>
        <w:keepNext w:val="0"/>
      </w:pPr>
      <w:r>
        <w:t>Databasebegrænsninger </w:t>
      </w:r>
    </w:p>
    <w:p w14:paraId="7B1F7054" w14:textId="77777777" w:rsidR="002B1AE9" w:rsidRDefault="002B1AE9" w:rsidP="002B1AE9">
      <w:pPr>
        <w:pStyle w:val="ProductList-Body"/>
      </w:pPr>
      <w:r>
        <w:t>Kunden må ikke bruge Azure Maps eller nogen del deraf til at oprette en konkurrerende database eller tjeneste eller en afledt database, der kun eller delvist indeholder Kundens data og/eller data, som er leveret eller oprettet af en tredjemand.</w:t>
      </w:r>
    </w:p>
    <w:p w14:paraId="00254599" w14:textId="77777777" w:rsidR="002B1AE9" w:rsidRPr="00C84B58" w:rsidRDefault="002B1AE9" w:rsidP="002B1AE9">
      <w:pPr>
        <w:pStyle w:val="ProductList-Body"/>
        <w:spacing w:line="160" w:lineRule="exact"/>
      </w:pPr>
    </w:p>
    <w:p w14:paraId="30EBB475" w14:textId="77777777" w:rsidR="002B1AE9" w:rsidRPr="00006432" w:rsidRDefault="002B1AE9" w:rsidP="002B1AE9">
      <w:pPr>
        <w:pStyle w:val="ProductList-Body"/>
      </w:pPr>
      <w:r>
        <w:t>Kunden må ikke bruge de data, som er leveret af Azure Maps, i kombination med andre tredjemandsdatabaser, med den undtagelse, at Kunden må tilføje lag med en datatype, som ikke allerede er inkluderet med Tjenesten (f.eks. indhold, som du har ejendomsretten til), eller som Microsoft i øvrigt giver i licens.</w:t>
      </w:r>
    </w:p>
    <w:p w14:paraId="5D76B6FC" w14:textId="77777777" w:rsidR="002B1AE9" w:rsidRPr="00C84B58" w:rsidRDefault="002B1AE9" w:rsidP="002B1AE9">
      <w:pPr>
        <w:pStyle w:val="ProductList-Body"/>
        <w:spacing w:line="160" w:lineRule="exact"/>
      </w:pPr>
    </w:p>
    <w:p w14:paraId="2E56B88A" w14:textId="77777777" w:rsidR="002B1AE9" w:rsidRDefault="002B1AE9" w:rsidP="002B1AE9">
      <w:pPr>
        <w:pStyle w:val="ProductList-ClauseHeading"/>
        <w:keepNext w:val="0"/>
      </w:pPr>
      <w:r>
        <w:t>API-resultater</w:t>
      </w:r>
    </w:p>
    <w:p w14:paraId="4FF25B8D" w14:textId="77777777" w:rsidR="002B1AE9" w:rsidRPr="00006432" w:rsidRDefault="002B1AE9" w:rsidP="002B1AE9">
      <w:pPr>
        <w:pStyle w:val="ProductList-Body"/>
      </w:pPr>
      <w:r>
        <w:t>Kunden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1FAF0CC3" w14:textId="77777777" w:rsidR="002B1AE9" w:rsidRPr="00C84B58" w:rsidRDefault="002B1AE9" w:rsidP="002B1AE9">
      <w:pPr>
        <w:pStyle w:val="ProductList-Body"/>
        <w:spacing w:line="160" w:lineRule="exact"/>
      </w:pPr>
    </w:p>
    <w:p w14:paraId="198954D5" w14:textId="77777777" w:rsidR="002B1AE9" w:rsidRDefault="002B1AE9" w:rsidP="002B1AE9">
      <w:pPr>
        <w:pStyle w:val="ProductList-Body"/>
      </w:pPr>
      <w:r>
        <w:t>Det er tilladt at cachelagre og lagre Resultater, når formålet med en sådan cachelagring er at reducere latenstider for Kundens program. Resultater må ikke lagres i længere tid end: (i) den gyldighedsperiode, som er angivet i returnerede headere, eller (ii) 6 måneder, alt efter hvilken der er kortest.</w:t>
      </w:r>
    </w:p>
    <w:p w14:paraId="44882780" w14:textId="77777777" w:rsidR="002B1AE9" w:rsidRPr="00C84B58" w:rsidRDefault="002B1AE9" w:rsidP="002B1AE9">
      <w:pPr>
        <w:pStyle w:val="ProductList-Body"/>
        <w:spacing w:line="160" w:lineRule="exact"/>
      </w:pPr>
      <w:bookmarkStart w:id="82" w:name="_Hlk509835802"/>
    </w:p>
    <w:p w14:paraId="36603537" w14:textId="77777777" w:rsidR="002B1AE9" w:rsidRPr="00006432" w:rsidRDefault="002B1AE9" w:rsidP="002B1AE9">
      <w:pPr>
        <w:pStyle w:val="ProductList-Body"/>
      </w:pPr>
      <w:r>
        <w:t>Kunden må ikke fremvise nogen Resultater på noget tredjemandsindhold eller nogen geografisk kortdatabase.</w:t>
      </w:r>
    </w:p>
    <w:bookmarkEnd w:id="82"/>
    <w:p w14:paraId="23E63F0C" w14:textId="77777777" w:rsidR="002B1AE9" w:rsidRDefault="002B1AE9" w:rsidP="002B1AE9">
      <w:pPr>
        <w:pStyle w:val="ProductList-Body"/>
      </w:pPr>
    </w:p>
    <w:p w14:paraId="530D6E73" w14:textId="77777777" w:rsidR="002B1AE9" w:rsidRDefault="002B1AE9" w:rsidP="002B1AE9">
      <w:pPr>
        <w:pStyle w:val="ProductList-ClauseHeading"/>
        <w:keepNext w:val="0"/>
      </w:pPr>
      <w:r>
        <w:t>Kortdata</w:t>
      </w:r>
    </w:p>
    <w:p w14:paraId="4553095E" w14:textId="77777777" w:rsidR="002B1AE9" w:rsidRDefault="002B1AE9" w:rsidP="002B1AE9">
      <w:pPr>
        <w:pStyle w:val="ProductList-Body"/>
      </w:pPr>
      <w:r>
        <w:t>Brugen af indhold, der viser TomTom-ophavsretsmeddelelsen, skal ske i overensstemmelse med de begrænsninger, der fremgår af TomTom-licensen til tredjemandsprodukter og slutbrugerlicensaftalen (EULA) (</w:t>
      </w:r>
      <w:hyperlink r:id="rId39" w:history="1">
        <w:r>
          <w:rPr>
            <w:rStyle w:val="Hyperlink"/>
          </w:rPr>
          <w:t>https://www.tomtom.com/en_GB/thirdpartyproductterms/</w:t>
        </w:r>
      </w:hyperlink>
      <w:r>
        <w:t xml:space="preserve">). Azure Maps anvender Bing Imagery, som er underlagt Bing Maps-meddelelsen i </w:t>
      </w:r>
      <w:hyperlink w:anchor="Attachment1" w:tooltip="Tillæg 1" w:history="1">
        <w:r>
          <w:rPr>
            <w:rStyle w:val="Hyperlink"/>
          </w:rPr>
          <w:t>Bilag 1</w:t>
        </w:r>
      </w:hyperlink>
      <w:r>
        <w:t>.</w:t>
      </w:r>
    </w:p>
    <w:p w14:paraId="1D9B41F4" w14:textId="77777777" w:rsidR="002B1AE9" w:rsidRDefault="002B1AE9" w:rsidP="002B1AE9">
      <w:pPr>
        <w:pStyle w:val="ProductList-Body"/>
      </w:pPr>
    </w:p>
    <w:p w14:paraId="683DE935" w14:textId="77777777" w:rsidR="002B1AE9" w:rsidRDefault="002B1AE9" w:rsidP="002B1AE9">
      <w:pPr>
        <w:pStyle w:val="ProductList-ClauseHeading"/>
        <w:keepNext w:val="0"/>
      </w:pPr>
      <w:r>
        <w:t>Brugerregionsparameter</w:t>
      </w:r>
    </w:p>
    <w:p w14:paraId="2A287F9B" w14:textId="77777777" w:rsidR="002B1AE9" w:rsidRPr="00C228A5" w:rsidRDefault="002B1AE9" w:rsidP="002B1AE9">
      <w:pPr>
        <w:pStyle w:val="ProductList-Body"/>
      </w:pPr>
      <w:r>
        <w:t>Brugerregionsparameteren i Azure Maps skal anvendes i overensstemmelse med gældende lovgivning, herunder lovgivning om kortlægning, i det land, hvor kort, billeder og andre data og andre former for indhold fra tredjemand, som Kunden har tilladelse til at få adgang til via Azure Maps, er gjort tilgængelige.</w:t>
      </w:r>
    </w:p>
    <w:p w14:paraId="6EB41F9E" w14:textId="77777777" w:rsidR="002B1AE9" w:rsidRPr="00006432" w:rsidRDefault="002B1AE9" w:rsidP="002B1AE9">
      <w:pPr>
        <w:pStyle w:val="ProductList-Body"/>
      </w:pPr>
    </w:p>
    <w:p w14:paraId="0F2DE717" w14:textId="77777777" w:rsidR="002B1AE9" w:rsidRDefault="002B1AE9" w:rsidP="002B1AE9">
      <w:pPr>
        <w:pStyle w:val="ProductList-ClauseHeading"/>
        <w:keepNext w:val="0"/>
      </w:pPr>
      <w:r>
        <w:t>Ingen garanti for nøjagtighed</w:t>
      </w:r>
    </w:p>
    <w:p w14:paraId="6F07060A" w14:textId="77777777" w:rsidR="002B1AE9" w:rsidRPr="00006432" w:rsidRDefault="002B1AE9" w:rsidP="002B1AE9">
      <w:pPr>
        <w:pStyle w:val="ProductList-Body"/>
      </w:pPr>
      <w:r>
        <w:t xml:space="preserve">Microsoft og Microsofts leverandører garanterer ikke på nogen måde, at de kort, billeder, data eller nogen form for indhold, som leveres af Azure Maps, er nøjagtige eller fuldstændige. </w:t>
      </w:r>
    </w:p>
    <w:p w14:paraId="7B7F9FAC" w14:textId="77777777" w:rsidR="002B1AE9" w:rsidRDefault="002B1AE9" w:rsidP="002B1AE9">
      <w:pPr>
        <w:pStyle w:val="ProductList-Body"/>
      </w:pPr>
    </w:p>
    <w:p w14:paraId="6A1D7501" w14:textId="77777777" w:rsidR="002B1AE9" w:rsidRDefault="002B1AE9" w:rsidP="008D3CFD">
      <w:pPr>
        <w:pStyle w:val="ProductList-ClauseHeading"/>
      </w:pPr>
      <w:r>
        <w:lastRenderedPageBreak/>
        <w:t>Ophavsret</w:t>
      </w:r>
    </w:p>
    <w:p w14:paraId="0E6F6782" w14:textId="071E9A62" w:rsidR="00356CE6" w:rsidRPr="007D037C" w:rsidRDefault="002B1AE9" w:rsidP="002B1AE9">
      <w:pPr>
        <w:pStyle w:val="ProductList-Body"/>
        <w:rPr>
          <w:spacing w:val="-2"/>
        </w:rPr>
      </w:pPr>
      <w:r>
        <w:rPr>
          <w:szCs w:val="18"/>
        </w:rPr>
        <w:t>Kunden må ikke fjerne, tilsløre, skjule eller ændre noget logo og/eller nogen ophavsretsnotits, der er placeret på eller automatisk genereret af Azure Maps</w:t>
      </w:r>
      <w:r w:rsidR="00356CE6" w:rsidRPr="007D037C">
        <w:rPr>
          <w:spacing w:val="-2"/>
        </w:rPr>
        <w:t>.</w:t>
      </w:r>
    </w:p>
    <w:p w14:paraId="04EDFCA2" w14:textId="797E2362" w:rsidR="00F62E26" w:rsidRDefault="002D1D3C"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F40B206" w14:textId="41069A58" w:rsidR="00967BAF" w:rsidRDefault="00373849" w:rsidP="008C630B">
      <w:pPr>
        <w:pStyle w:val="ProductList-Offering2Heading"/>
        <w:outlineLvl w:val="2"/>
      </w:pPr>
      <w:r w:rsidRPr="008A5BD7">
        <w:rPr>
          <w:lang w:val="da-DK"/>
        </w:rPr>
        <w:tab/>
      </w:r>
      <w:bookmarkStart w:id="83" w:name="_Toc36483727"/>
      <w:r w:rsidR="003A4630">
        <w:t>Azure Stack Hub</w:t>
      </w:r>
      <w:bookmarkEnd w:id="83"/>
    </w:p>
    <w:p w14:paraId="6E3DD8A1" w14:textId="77777777" w:rsidR="003A4630" w:rsidRPr="003F5FE0" w:rsidRDefault="003A4630" w:rsidP="003A4630">
      <w:pPr>
        <w:pStyle w:val="ProductList-ClauseHeading"/>
        <w:keepNext w:val="0"/>
      </w:pPr>
      <w:r>
        <w:t xml:space="preserve">Beskyttelse af personlige oplysninger i Azure Stack Hub </w:t>
      </w:r>
    </w:p>
    <w:p w14:paraId="563F8232" w14:textId="77777777" w:rsidR="002B1AE9" w:rsidRDefault="002B1AE9" w:rsidP="002B1AE9">
      <w:pPr>
        <w:pStyle w:val="ProductList-Body"/>
      </w:pPr>
      <w:r>
        <w:t xml:space="preserve">Microsofts Erklæring om beskyttelse af personlige oplysninger, der findes på </w:t>
      </w:r>
      <w:hyperlink r:id="rId40" w:history="1">
        <w:r>
          <w:rPr>
            <w:rStyle w:val="Hyperlink"/>
          </w:rPr>
          <w:t>https://go.microsoft.com/</w:t>
        </w:r>
        <w:r>
          <w:rPr>
            <w:rStyle w:val="Hyperlink"/>
            <w:color w:val="0563C1"/>
          </w:rPr>
          <w:t>fwlink</w:t>
        </w:r>
        <w:r>
          <w:rPr>
            <w:rStyle w:val="Hyperlink"/>
          </w:rPr>
          <w:t>/?LinkId=521839</w:t>
        </w:r>
      </w:hyperlink>
      <w:r>
        <w:t xml:space="preserve">, gælder for Kundens brug af Azure Stack Hub. Hvis en Kunde med en Microsoft Cloud-aftale eller Microsoft-kundeaftale anvender Azure Stack Hub-software eller -tjenester, som en Forhandler er vært for, er anvendelsen underlagt Forhandlerens praksis vedrørende beskyttelse af personlige oplysninger. Denne kan afvige fra Microsofts. </w:t>
      </w:r>
    </w:p>
    <w:p w14:paraId="5D72AACE" w14:textId="77777777" w:rsidR="002B1AE9" w:rsidRDefault="002B1AE9" w:rsidP="002B1AE9">
      <w:pPr>
        <w:pStyle w:val="ProductList-Body"/>
      </w:pPr>
    </w:p>
    <w:p w14:paraId="5C3F2FE8" w14:textId="130F773B" w:rsidR="003A4630" w:rsidRPr="003F5FE0" w:rsidRDefault="002B1AE9" w:rsidP="002B1AE9">
      <w:pPr>
        <w:pStyle w:val="ProductList-Body"/>
      </w:pPr>
      <w:r>
        <w:t>I det omfang Microsoft er databehandler eller underbehandler af personlige data i forbindelse med en Azure Stack Hub, lader Microsoft forpligtelserne i (a) bestemmelsen om ”Behandling af Persondata; GDPR” i Tillæg til databeskyttelse og (b) Vilkår i EU's Generelle Forordning om Databeskyttelse i Tillæg 3 i Tillæg til databeskyttelse gælde for alle kunder</w:t>
      </w:r>
      <w:r w:rsidR="003A4630">
        <w:t>.</w:t>
      </w:r>
    </w:p>
    <w:p w14:paraId="1D8C5DF7" w14:textId="77777777" w:rsidR="002B1AE9" w:rsidRDefault="002B1AE9" w:rsidP="003A4630">
      <w:pPr>
        <w:pStyle w:val="ProductList-ClauseHeading"/>
        <w:keepNext w:val="0"/>
      </w:pPr>
    </w:p>
    <w:p w14:paraId="7F1DB1DE" w14:textId="6E325FA6" w:rsidR="003A4630" w:rsidRPr="003F5FE0" w:rsidRDefault="003A4630" w:rsidP="003A4630">
      <w:pPr>
        <w:pStyle w:val="ProductList-ClauseHeading"/>
        <w:keepNext w:val="0"/>
      </w:pPr>
      <w:r>
        <w:t xml:space="preserve">Brug af Azure Stack Hub </w:t>
      </w:r>
    </w:p>
    <w:p w14:paraId="313D82A4" w14:textId="77777777" w:rsidR="003A4630" w:rsidRPr="003F5FE0" w:rsidRDefault="003A4630" w:rsidP="003A4630">
      <w:pPr>
        <w:pStyle w:val="ProductList-Body"/>
        <w:tabs>
          <w:tab w:val="clear" w:pos="158"/>
          <w:tab w:val="left" w:pos="360"/>
        </w:tabs>
      </w:pPr>
      <w:r>
        <w:t xml:space="preserve">Kunden må kun bruge Azure Stack Hub på den hardware, som den er forudinstalleret på. </w:t>
      </w:r>
    </w:p>
    <w:p w14:paraId="1FC9A41F" w14:textId="77777777" w:rsidR="003A4630" w:rsidRPr="003F5FE0" w:rsidRDefault="003A4630" w:rsidP="003A4630">
      <w:pPr>
        <w:pStyle w:val="ProductList-Body"/>
        <w:tabs>
          <w:tab w:val="clear" w:pos="158"/>
          <w:tab w:val="left" w:pos="360"/>
        </w:tabs>
      </w:pPr>
    </w:p>
    <w:p w14:paraId="15AA0B3C" w14:textId="77777777" w:rsidR="003A4630" w:rsidRPr="003F5FE0" w:rsidRDefault="003A4630" w:rsidP="003A4630">
      <w:pPr>
        <w:pStyle w:val="ProductList-ClauseHeading"/>
        <w:keepNext w:val="0"/>
      </w:pPr>
      <w:r>
        <w:t>Brug af standardabonnementet</w:t>
      </w:r>
    </w:p>
    <w:p w14:paraId="5BBF9D20" w14:textId="377DCBB2" w:rsidR="008F1D3E" w:rsidRPr="00D26C87" w:rsidRDefault="003A4630" w:rsidP="003A4630">
      <w:pPr>
        <w:pStyle w:val="ProductList-Body"/>
      </w:pPr>
      <w:r>
        <w:t>Det abonnement, der oprettes til systemadministratoren til brug for implementeringen af Azure Stack Hub (standardabonnementet), må udelukkende anvendes til at installere og administrere Azure Stack Hub-infrastrukturen; det må ikke anvendes til at køre en arbejdsbelastning, der ikke installerer eller administrerer Azure Stack Hub (det må eksempelvis ikke anvendes til at køre applikationsarbejdsbelastninger</w:t>
      </w:r>
      <w:r w:rsidR="008F1D3E">
        <w:t>).</w:t>
      </w:r>
    </w:p>
    <w:bookmarkStart w:id="84" w:name="_Toc494738672"/>
    <w:bookmarkStart w:id="85" w:name="EMS"/>
    <w:bookmarkStart w:id="86" w:name="_Toc476476610"/>
    <w:bookmarkStart w:id="87" w:name="_Toc459970714"/>
    <w:bookmarkStart w:id="88" w:name="_Toc457466428"/>
    <w:bookmarkStart w:id="89" w:name="AzureActiveDirectoryBasic"/>
    <w:bookmarkStart w:id="90" w:name="_Toc437590238"/>
    <w:bookmarkStart w:id="91" w:name="_Toc435790944"/>
    <w:bookmarkEnd w:id="70"/>
    <w:p w14:paraId="6B5831EA"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6FC5D1" w14:textId="77777777" w:rsidR="00356CE6" w:rsidRPr="00251B1A" w:rsidRDefault="00356CE6" w:rsidP="008C630B">
      <w:pPr>
        <w:pStyle w:val="ProductList-Offering2Heading"/>
        <w:outlineLvl w:val="2"/>
        <w:rPr>
          <w:lang w:val="da-DK"/>
        </w:rPr>
      </w:pPr>
      <w:r w:rsidRPr="00251B1A">
        <w:rPr>
          <w:lang w:val="da-DK"/>
        </w:rPr>
        <w:tab/>
      </w:r>
      <w:bookmarkStart w:id="92" w:name="MicrosoftCognitiveServices"/>
      <w:bookmarkStart w:id="93" w:name="_Toc510880771"/>
      <w:bookmarkStart w:id="94" w:name="_Toc510115105"/>
      <w:bookmarkStart w:id="95" w:name="_Toc36483728"/>
      <w:r w:rsidRPr="00251B1A">
        <w:rPr>
          <w:lang w:val="da-DK"/>
        </w:rPr>
        <w:t>Bing-søgetjenester</w:t>
      </w:r>
      <w:bookmarkEnd w:id="92"/>
      <w:bookmarkEnd w:id="93"/>
      <w:bookmarkEnd w:id="94"/>
      <w:bookmarkEnd w:id="95"/>
    </w:p>
    <w:p w14:paraId="7A04A635" w14:textId="77777777" w:rsidR="00356CE6" w:rsidRPr="002001F8" w:rsidRDefault="00356CE6" w:rsidP="008C630B">
      <w:pPr>
        <w:pStyle w:val="ProductList-ClauseHeading"/>
        <w:keepNext w:val="0"/>
      </w:pPr>
      <w:r>
        <w:t>Krav til Brug og Visning af Bing-søgetjenester</w:t>
      </w:r>
    </w:p>
    <w:p w14:paraId="1F6943CE" w14:textId="77777777" w:rsidR="00356CE6" w:rsidRDefault="00356CE6" w:rsidP="008C630B">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41"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8C630B">
      <w:pPr>
        <w:pStyle w:val="ProductList-ClauseHeading"/>
        <w:keepNext w:val="0"/>
      </w:pPr>
    </w:p>
    <w:p w14:paraId="50929E44" w14:textId="77777777" w:rsidR="00356CE6" w:rsidRPr="008846DD" w:rsidRDefault="00356CE6" w:rsidP="008C630B">
      <w:pPr>
        <w:pStyle w:val="ProductList-ClauseHeading"/>
        <w:keepNext w:val="0"/>
      </w:pPr>
      <w:r>
        <w:t xml:space="preserve">Beskyttelse af personlige oplysninger i Bing-søgetjenester </w:t>
      </w:r>
    </w:p>
    <w:p w14:paraId="23CE768A" w14:textId="77777777" w:rsidR="00356CE6" w:rsidRDefault="00356CE6" w:rsidP="008C630B">
      <w:pPr>
        <w:pStyle w:val="ProductList-Body"/>
      </w:pPr>
      <w:r>
        <w:t xml:space="preserve">Microsofts Erklæring om beskyttelse af personlige oplysninger, der findes på </w:t>
      </w:r>
      <w:hyperlink r:id="rId42"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8C630B">
      <w:pPr>
        <w:pStyle w:val="ProductList-Body"/>
      </w:pPr>
    </w:p>
    <w:p w14:paraId="00B7A045" w14:textId="77777777" w:rsidR="00356CE6" w:rsidRPr="00964225" w:rsidRDefault="00356CE6" w:rsidP="008C630B">
      <w:pPr>
        <w:pStyle w:val="ProductList-ClauseHeading"/>
        <w:keepNext w:val="0"/>
        <w:rPr>
          <w:color w:val="0072C6"/>
        </w:rPr>
      </w:pPr>
      <w:r>
        <w:t>Brug af Bing-søgetjenestedata.</w:t>
      </w:r>
    </w:p>
    <w:p w14:paraId="1F8C168A" w14:textId="77777777" w:rsidR="00356CE6" w:rsidRDefault="00356CE6" w:rsidP="008C630B">
      <w:pPr>
        <w:pStyle w:val="ProductList-Body"/>
      </w:pPr>
      <w:r>
        <w:t>Kunden er eneansvarlig for indholdet af alle Bing-søgetjenestedata.</w:t>
      </w:r>
    </w:p>
    <w:p w14:paraId="5C496AB3" w14:textId="77777777" w:rsidR="00356CE6" w:rsidRDefault="00356CE6" w:rsidP="008C630B">
      <w:pPr>
        <w:pStyle w:val="ProductList-Body"/>
      </w:pPr>
    </w:p>
    <w:p w14:paraId="078F2DB5" w14:textId="77777777" w:rsidR="00356CE6" w:rsidRDefault="00356CE6" w:rsidP="008C630B">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8C630B">
      <w:pPr>
        <w:pStyle w:val="ProductList-Body"/>
      </w:pPr>
    </w:p>
    <w:p w14:paraId="1B3765F1" w14:textId="77777777" w:rsidR="00356CE6" w:rsidRDefault="00356CE6" w:rsidP="008C630B">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8C630B">
      <w:pPr>
        <w:pStyle w:val="ProductList-Body"/>
      </w:pPr>
    </w:p>
    <w:p w14:paraId="1207E674" w14:textId="77777777" w:rsidR="002B1AE9" w:rsidRPr="00EE4338" w:rsidRDefault="002B1AE9" w:rsidP="002B1AE9">
      <w:pPr>
        <w:pStyle w:val="ProductList-ClauseHeading"/>
        <w:keepNext w:val="0"/>
        <w:rPr>
          <w:color w:val="0072C6"/>
        </w:rPr>
      </w:pPr>
      <w:r>
        <w:t>Anvendelse af Vilkårene for Databeskyttelse for Bing-søgetjenester</w:t>
      </w:r>
    </w:p>
    <w:p w14:paraId="5420A4E4" w14:textId="77777777" w:rsidR="002B1AE9" w:rsidRDefault="002B1AE9" w:rsidP="002B1AE9">
      <w:pPr>
        <w:pStyle w:val="ProductList-Body"/>
      </w:pPr>
      <w:r>
        <w:t>Det er kun følgende afsnit af Tillæg til databeskyttelse, der gælder for Bing-søgetjenester: Dataoverførsler, Brug af underleverandører og Sådan kontakter De Microsoft. Disse afsnit gælder ikke for Previews af de angivne tjenester.</w:t>
      </w:r>
    </w:p>
    <w:p w14:paraId="036293E0" w14:textId="77777777" w:rsidR="002B1AE9" w:rsidRPr="009A17A9" w:rsidRDefault="002B1AE9" w:rsidP="002B1AE9">
      <w:pPr>
        <w:pStyle w:val="ProductList-Body"/>
      </w:pPr>
    </w:p>
    <w:p w14:paraId="77CFB211" w14:textId="77777777" w:rsidR="002B1AE9" w:rsidRDefault="002B1AE9" w:rsidP="002B1AE9">
      <w:pPr>
        <w:pStyle w:val="ProductList-ClauseHeading"/>
        <w:keepNext w:val="0"/>
      </w:pPr>
      <w:r>
        <w:lastRenderedPageBreak/>
        <w:t>GDPR-vilkårene gælder ikke for Bing-søgetjenester:</w:t>
      </w:r>
    </w:p>
    <w:p w14:paraId="75EF3121" w14:textId="77777777" w:rsidR="002B1AE9" w:rsidRDefault="002B1AE9" w:rsidP="002B1AE9">
      <w:pPr>
        <w:pStyle w:val="ProductList-Body"/>
      </w:pPr>
      <w:r>
        <w:t>GDPR-vilkårene (som defineret i Tillæg til databeskyttelse) gælder ikke for Bing-søgetjenesterne.</w:t>
      </w:r>
    </w:p>
    <w:p w14:paraId="743CC209" w14:textId="77777777" w:rsidR="002B1AE9" w:rsidRDefault="002B1AE9" w:rsidP="002B1AE9">
      <w:pPr>
        <w:pStyle w:val="ProductList-Body"/>
        <w:tabs>
          <w:tab w:val="left" w:pos="360"/>
        </w:tabs>
      </w:pPr>
    </w:p>
    <w:p w14:paraId="59ECC7A2" w14:textId="77777777" w:rsidR="002B1AE9" w:rsidRDefault="002B1AE9" w:rsidP="002B1AE9">
      <w:pPr>
        <w:pStyle w:val="ProductList-ClauseHeading"/>
        <w:keepNext w:val="0"/>
      </w:pPr>
      <w:r>
        <w:t>Forrang:</w:t>
      </w:r>
    </w:p>
    <w:p w14:paraId="5C113A84" w14:textId="436A0762" w:rsidR="00356CE6" w:rsidRDefault="002B1AE9" w:rsidP="002B1AE9">
      <w:pPr>
        <w:pStyle w:val="ProductList-Body"/>
      </w:pPr>
      <w:r>
        <w:t>Dette afsnit om Bing-søgetjenesterne er gældende i tilfælde af eventuelle konflikter med andre dele af Vilkår for Onlinetjenester eller Tillæg til databeskyttelse</w:t>
      </w:r>
      <w:r w:rsidR="00356CE6">
        <w:t>.</w:t>
      </w:r>
    </w:p>
    <w:p w14:paraId="317FCAA8" w14:textId="77777777" w:rsidR="007457B5" w:rsidRPr="00903BB7" w:rsidRDefault="002D1D3C"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2F80CB" w14:textId="77777777" w:rsidR="00E13C36" w:rsidRPr="00FD7154" w:rsidRDefault="00E13C36" w:rsidP="008C630B">
      <w:pPr>
        <w:pStyle w:val="ProductList-Offering2Heading"/>
        <w:outlineLvl w:val="2"/>
        <w:rPr>
          <w:lang w:val="da-DK"/>
        </w:rPr>
      </w:pPr>
      <w:r w:rsidRPr="00FD7154">
        <w:rPr>
          <w:lang w:val="da-DK"/>
        </w:rPr>
        <w:tab/>
      </w:r>
      <w:bookmarkStart w:id="96" w:name="_Toc5958159"/>
      <w:bookmarkStart w:id="97" w:name="_Toc36483729"/>
      <w:bookmarkStart w:id="98" w:name="CognitiveServices"/>
      <w:r w:rsidRPr="00FD7154">
        <w:rPr>
          <w:lang w:val="da-DK"/>
        </w:rPr>
        <w:t>Cognitive Services</w:t>
      </w:r>
      <w:bookmarkEnd w:id="96"/>
      <w:bookmarkEnd w:id="97"/>
    </w:p>
    <w:bookmarkEnd w:id="98"/>
    <w:p w14:paraId="436CB09B" w14:textId="77777777" w:rsidR="00E13C36" w:rsidRDefault="00E13C36" w:rsidP="008C630B">
      <w:pPr>
        <w:pStyle w:val="ProductList-ClauseHeading"/>
        <w:keepNext w:val="0"/>
      </w:pPr>
      <w:r>
        <w:t>Begrænsning af Kundens anvendelse af tjenesteoutput</w:t>
      </w:r>
    </w:p>
    <w:p w14:paraId="3BC00160" w14:textId="42CD54DE" w:rsidR="00E13C36" w:rsidRPr="00F86985" w:rsidRDefault="002B1AE9" w:rsidP="008C630B">
      <w:pPr>
        <w:pStyle w:val="ProductList-Body"/>
      </w:pPr>
      <w:r>
        <w:t>Kunden vil ikke, og vil ikke lade tredjeparter, (i) bruge Cognitive Services eller data fra Cognitive Services til oprettelse af, undervisning i eller forbedring af (direkte eller indirekte) et tilsvarende eller konkurrerende produkt eller tjeneste</w:t>
      </w:r>
      <w:r w:rsidR="00E13C36">
        <w:t>.</w:t>
      </w:r>
    </w:p>
    <w:p w14:paraId="50019C43" w14:textId="77777777" w:rsidR="00E13C36" w:rsidRPr="00F86985" w:rsidRDefault="00E13C36" w:rsidP="008C630B">
      <w:pPr>
        <w:pStyle w:val="ProductList-Body"/>
      </w:pPr>
    </w:p>
    <w:p w14:paraId="68D48EC1" w14:textId="77777777" w:rsidR="00E13C36" w:rsidRPr="00F86985" w:rsidRDefault="00E13C36" w:rsidP="008C630B">
      <w:pPr>
        <w:pStyle w:val="ProductList-ClauseHeading"/>
        <w:keepNext w:val="0"/>
      </w:pPr>
      <w:r>
        <w:t>Microsoft Translator Tillæg</w:t>
      </w:r>
    </w:p>
    <w:p w14:paraId="3D7568D7" w14:textId="77777777" w:rsidR="00E13C36" w:rsidRPr="00F86985" w:rsidRDefault="00E13C36" w:rsidP="008C630B">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8C630B">
      <w:pPr>
        <w:pStyle w:val="ProductList-Body"/>
      </w:pPr>
    </w:p>
    <w:p w14:paraId="323808A6" w14:textId="77777777" w:rsidR="00E13C36" w:rsidRPr="00541FFF" w:rsidRDefault="00E13C36" w:rsidP="008C630B">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2AB08A3E" w14:textId="5268BFB3" w:rsidR="00E13C36" w:rsidRPr="00E90A70" w:rsidRDefault="002B1AE9" w:rsidP="008C63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Funktioner i Cognitive Services, som er tilgængelige i beholdere, der er designet til etablere forbindelse til et faktureringsslutpunkt. Beholderne og faktureringsslutpunktet licenseres som Onlinetjenester til Kunden i henhold til denne aftale. Beholderne er nødvendige for anvendelse af faktureringsslutpunktet og er også underlagt vilkårene for brug af software med en Onlinetjeneste efter denne aftale. Beholderne indbefatter fortrolige materialer, som tilhører Microsoft. Kunden accepterer at opbevare fortroligt materiale og omgående at meddele Microsoft om enhver mulig misbrug. Beholderne er ikke underlagt Tillæg til databeskyttelse, da beholdernes driftsmiljø ikke befinder sig under Microsofts kontrol.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w:t>
      </w:r>
      <w:r w:rsidR="00E13C36">
        <w:rPr>
          <w:rFonts w:ascii="Calibri" w:eastAsia="Calibri" w:hAnsi="Calibri" w:cs="Arial"/>
          <w:sz w:val="18"/>
        </w:rPr>
        <w:t>.</w:t>
      </w:r>
    </w:p>
    <w:p w14:paraId="51B4405E" w14:textId="77777777" w:rsidR="00E13C36" w:rsidRPr="009A17A9" w:rsidRDefault="00E13C36" w:rsidP="008C630B">
      <w:pPr>
        <w:pStyle w:val="ProductList-Body"/>
      </w:pPr>
    </w:p>
    <w:p w14:paraId="0B1639CE" w14:textId="77777777" w:rsidR="00E13C36" w:rsidRPr="00F86985" w:rsidRDefault="00E13C36" w:rsidP="008C630B">
      <w:pPr>
        <w:pStyle w:val="ProductList-ClauseHeading"/>
        <w:keepNext w:val="0"/>
      </w:pPr>
      <w:r>
        <w:t>Inaktive Cognitive Services-konfigurationer og brugerdefinerede modeller</w:t>
      </w:r>
    </w:p>
    <w:p w14:paraId="6EB45DA3" w14:textId="77777777" w:rsidR="00E13C36" w:rsidRPr="009A17A9" w:rsidRDefault="00E13C36" w:rsidP="008C630B">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2D1D3C" w:rsidP="008C630B">
      <w:pPr>
        <w:pStyle w:val="ProductList-Body"/>
        <w:shd w:val="clear" w:color="auto" w:fill="A6A6A6" w:themeFill="background1" w:themeFillShade="A6"/>
        <w:spacing w:before="120" w:after="240"/>
        <w:jc w:val="right"/>
      </w:pPr>
      <w:hyperlink w:anchor="TableofContents" w:tooltip="Indholdsfortegnelse" w:history="1">
        <w:r w:rsidR="00E13C36">
          <w:rPr>
            <w:rStyle w:val="Hyperlink"/>
            <w:sz w:val="16"/>
            <w:szCs w:val="16"/>
          </w:rPr>
          <w:t>Indholdsfortegnelse</w:t>
        </w:r>
      </w:hyperlink>
      <w:r w:rsidR="00E13C36">
        <w:rPr>
          <w:sz w:val="16"/>
          <w:szCs w:val="16"/>
        </w:rPr>
        <w:t xml:space="preserve"> / </w:t>
      </w:r>
      <w:hyperlink w:anchor="GeneralTerms" w:tooltip="Generelle Vilkår" w:history="1">
        <w:r w:rsidR="00E13C36">
          <w:rPr>
            <w:rStyle w:val="Hyperlink"/>
            <w:sz w:val="16"/>
            <w:szCs w:val="16"/>
          </w:rPr>
          <w:t>Generelle Vilkår</w:t>
        </w:r>
      </w:hyperlink>
    </w:p>
    <w:p w14:paraId="6C1503E9" w14:textId="7B348940" w:rsidR="008E5F71" w:rsidRPr="00A43566" w:rsidRDefault="00693A38" w:rsidP="00693A38">
      <w:pPr>
        <w:pStyle w:val="ProductList-Offering2Heading"/>
        <w:outlineLvl w:val="2"/>
        <w:rPr>
          <w:lang w:val="da-DK"/>
        </w:rPr>
      </w:pPr>
      <w:r w:rsidRPr="00A43566">
        <w:rPr>
          <w:lang w:val="da-DK"/>
        </w:rPr>
        <w:tab/>
      </w:r>
      <w:bookmarkStart w:id="99" w:name="_Toc36483730"/>
      <w:r w:rsidR="008E5F71" w:rsidRPr="00A43566">
        <w:rPr>
          <w:lang w:val="da-DK"/>
        </w:rPr>
        <w:t>Microsoft Genomics</w:t>
      </w:r>
      <w:bookmarkEnd w:id="84"/>
      <w:bookmarkEnd w:id="99"/>
    </w:p>
    <w:p w14:paraId="7D43F149" w14:textId="77777777" w:rsidR="008E5F71" w:rsidRPr="00BA2331" w:rsidRDefault="008E5F71" w:rsidP="008C630B">
      <w:pPr>
        <w:pStyle w:val="ProductList-ClauseHeading"/>
        <w:keepNext w:val="0"/>
      </w:pPr>
      <w:r>
        <w:t xml:space="preserve">Beskyttelse af personlige oplysninger for Microsoft Genomics </w:t>
      </w:r>
    </w:p>
    <w:p w14:paraId="328C703C" w14:textId="77777777" w:rsidR="008E5F71" w:rsidRPr="00BA2331" w:rsidRDefault="008E5F71" w:rsidP="008C630B">
      <w:pPr>
        <w:pStyle w:val="ProductList-Body"/>
      </w:pPr>
      <w:r>
        <w:t xml:space="preserve">Microsofts Erklæring om beskyttelse af personlige oplysninger, der findes på </w:t>
      </w:r>
      <w:hyperlink r:id="rId43"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C630B">
      <w:pPr>
        <w:pStyle w:val="ProductList-Body"/>
      </w:pPr>
    </w:p>
    <w:p w14:paraId="1F7C43AE" w14:textId="77777777" w:rsidR="008E5F71" w:rsidRPr="00BA2331" w:rsidRDefault="008E5F71" w:rsidP="008C630B">
      <w:pPr>
        <w:pStyle w:val="ProductList-ClauseHeading"/>
        <w:keepNext w:val="0"/>
      </w:pPr>
      <w:r>
        <w:t xml:space="preserve">Broad-licensvilkår </w:t>
      </w:r>
    </w:p>
    <w:p w14:paraId="7D3D3D9A" w14:textId="06165C33" w:rsidR="008E5F71" w:rsidRPr="00BA2331" w:rsidRDefault="002B1AE9" w:rsidP="008C630B">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der findes her </w:t>
      </w:r>
      <w:hyperlink r:id="rId44" w:history="1">
        <w:r>
          <w:rPr>
            <w:rStyle w:val="Hyperlink"/>
          </w:rPr>
          <w:t>https://software.broadinstitute.org/gatk/eula/index?p=Azure</w:t>
        </w:r>
      </w:hyperlink>
      <w:r w:rsidR="008E5F71">
        <w:t xml:space="preserve">). </w:t>
      </w:r>
    </w:p>
    <w:p w14:paraId="31714385" w14:textId="77777777" w:rsidR="008E5F71" w:rsidRPr="00BA2331" w:rsidRDefault="008E5F71" w:rsidP="008C630B">
      <w:pPr>
        <w:pStyle w:val="ProductList-Body"/>
      </w:pPr>
      <w:r>
        <w:t xml:space="preserve"> </w:t>
      </w:r>
    </w:p>
    <w:p w14:paraId="6138017B" w14:textId="77777777" w:rsidR="008E5F71" w:rsidRPr="00BA2331" w:rsidRDefault="008E5F71" w:rsidP="008C630B">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C630B">
      <w:pPr>
        <w:pStyle w:val="ProductList-Body"/>
      </w:pPr>
    </w:p>
    <w:p w14:paraId="0BD1BE95" w14:textId="77777777" w:rsidR="008E5F71" w:rsidRPr="00BA2331" w:rsidRDefault="008E5F71" w:rsidP="008C630B">
      <w:pPr>
        <w:pStyle w:val="ProductList-ClauseHeading"/>
        <w:keepNext w:val="0"/>
      </w:pPr>
      <w:r>
        <w:t>Ingen medicinsk anvendelse</w:t>
      </w:r>
    </w:p>
    <w:p w14:paraId="08890717" w14:textId="77777777" w:rsidR="008E5F71" w:rsidRPr="00BA2331" w:rsidRDefault="008E5F71" w:rsidP="008C630B">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16414FB6" w14:textId="77206A53" w:rsidR="00F62E26" w:rsidRDefault="002D1D3C"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C32AE15" w14:textId="7AE7C488" w:rsidR="008E5F71" w:rsidRPr="005A6BC3" w:rsidRDefault="008E5F71" w:rsidP="00ED7F85">
      <w:pPr>
        <w:pStyle w:val="ProductList-Offering2Heading"/>
        <w:outlineLvl w:val="2"/>
        <w:rPr>
          <w:lang w:val="da-DK"/>
        </w:rPr>
      </w:pPr>
      <w:r w:rsidRPr="005A6BC3">
        <w:rPr>
          <w:lang w:val="da-DK"/>
        </w:rPr>
        <w:lastRenderedPageBreak/>
        <w:tab/>
      </w:r>
      <w:bookmarkStart w:id="100" w:name="_Toc494738673"/>
      <w:bookmarkStart w:id="101" w:name="_Toc36483731"/>
      <w:r w:rsidRPr="005A6BC3">
        <w:rPr>
          <w:lang w:val="da-DK"/>
        </w:rPr>
        <w:t>Visual Studio</w:t>
      </w:r>
      <w:r w:rsidR="008A5BD7" w:rsidRPr="005A6BC3">
        <w:rPr>
          <w:lang w:val="da-DK"/>
        </w:rPr>
        <w:t xml:space="preserve"> App Center</w:t>
      </w:r>
      <w:bookmarkEnd w:id="100"/>
      <w:bookmarkEnd w:id="101"/>
    </w:p>
    <w:p w14:paraId="6F4D55FC" w14:textId="3B218466" w:rsidR="008E5F71" w:rsidRPr="00BA2331" w:rsidRDefault="008E5F71" w:rsidP="00ED7F85">
      <w:pPr>
        <w:pStyle w:val="ProductList-ClauseHeading"/>
        <w:keepNext w:val="0"/>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C630B">
      <w:pPr>
        <w:pStyle w:val="ProductList-Body"/>
      </w:pPr>
      <w:r>
        <w:t xml:space="preserve">Erklæringen om beskyttelse af personlige oplysninger, som du finder på </w:t>
      </w:r>
      <w:hyperlink r:id="rId45"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C630B">
      <w:pPr>
        <w:pStyle w:val="ProductList-Body"/>
      </w:pPr>
    </w:p>
    <w:p w14:paraId="0C0648B6" w14:textId="77777777" w:rsidR="008E5F71" w:rsidRPr="00BA2331" w:rsidRDefault="008E5F71" w:rsidP="002B1AE9">
      <w:pPr>
        <w:pStyle w:val="ProductList-ClauseHeading"/>
        <w:keepNext w:val="0"/>
      </w:pPr>
      <w:r>
        <w:t>Anvendelse til udvikling og test</w:t>
      </w:r>
    </w:p>
    <w:p w14:paraId="682015E7" w14:textId="343811D2" w:rsidR="008E5F71" w:rsidRPr="00BA2331" w:rsidRDefault="008E5F71" w:rsidP="008C630B">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C630B">
      <w:pPr>
        <w:pStyle w:val="ProductList-Body"/>
      </w:pPr>
    </w:p>
    <w:p w14:paraId="255B9E47" w14:textId="633C7CBE" w:rsidR="008E5F71" w:rsidRDefault="008E5F71" w:rsidP="008C630B">
      <w:pPr>
        <w:pStyle w:val="ProductList-ClauseHeading"/>
        <w:keepNext w:val="0"/>
      </w:pPr>
      <w:r>
        <w:t>Autoriseret Udvikler</w:t>
      </w:r>
    </w:p>
    <w:p w14:paraId="46D3C3F0" w14:textId="0981EDA6" w:rsidR="008E5F71" w:rsidRPr="00BA2331" w:rsidRDefault="008E5F71" w:rsidP="008C630B">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C630B">
      <w:pPr>
        <w:pStyle w:val="ProductList-Body"/>
      </w:pPr>
    </w:p>
    <w:p w14:paraId="2AC5E952" w14:textId="77777777" w:rsidR="008E5F71" w:rsidRPr="00BA2331" w:rsidRDefault="008E5F71" w:rsidP="008C630B">
      <w:pPr>
        <w:pStyle w:val="ProductList-ClauseHeading"/>
        <w:keepNext w:val="0"/>
      </w:pPr>
      <w:r>
        <w:t>Adgang til Tredjemandslagringstjeneste</w:t>
      </w:r>
    </w:p>
    <w:p w14:paraId="0594B7FF" w14:textId="1BF95A42" w:rsidR="008E5F71" w:rsidRPr="00BA2331" w:rsidRDefault="002B1AE9" w:rsidP="008C630B">
      <w:pPr>
        <w:pStyle w:val="ProductList-Body"/>
      </w:pPr>
      <w:r>
        <w:t>Hvis Kunden giver Microsoft adgang til sin(e) tredjemandslagringstjenestekonto (eller -konti), giver Kunden Microsoft ret til at scanne kontoen (kontiene), herunder indholdet af Kundens offentlige og private lagre</w:t>
      </w:r>
      <w:r w:rsidR="008E5F71">
        <w:t>.</w:t>
      </w:r>
    </w:p>
    <w:p w14:paraId="57206BE3" w14:textId="629BBBCD" w:rsidR="00967BAF" w:rsidRDefault="002D1D3C"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3DC7A3C" w14:textId="0274D51D" w:rsidR="004B445F" w:rsidRPr="006B25BF" w:rsidRDefault="004B445F" w:rsidP="008C630B">
      <w:pPr>
        <w:pStyle w:val="ProductList-OfferingGroupHeading"/>
        <w:spacing w:after="80"/>
        <w:outlineLvl w:val="1"/>
        <w:rPr>
          <w:lang w:val="da-DK"/>
        </w:rPr>
      </w:pPr>
      <w:bookmarkStart w:id="102" w:name="_Toc36483732"/>
      <w:r w:rsidRPr="006B25BF">
        <w:rPr>
          <w:lang w:val="da-DK"/>
        </w:rPr>
        <w:t>Microsoft Azure-Planer</w:t>
      </w:r>
      <w:bookmarkEnd w:id="85"/>
      <w:bookmarkEnd w:id="86"/>
      <w:bookmarkEnd w:id="102"/>
    </w:p>
    <w:p w14:paraId="2C4A2046" w14:textId="77777777" w:rsidR="004B445F" w:rsidRDefault="004B445F" w:rsidP="008C630B">
      <w:pPr>
        <w:pStyle w:val="ProductList-Body"/>
        <w:tabs>
          <w:tab w:val="clear" w:pos="158"/>
          <w:tab w:val="left" w:pos="360"/>
        </w:tabs>
        <w:rPr>
          <w:b/>
          <w:color w:val="00188F"/>
        </w:rPr>
      </w:pPr>
      <w:r>
        <w:rPr>
          <w:b/>
          <w:color w:val="00188F"/>
        </w:rPr>
        <w:t>Meddelelser</w:t>
      </w:r>
    </w:p>
    <w:p w14:paraId="32C4DF8E" w14:textId="1DAE70C6" w:rsidR="004B445F" w:rsidRPr="00AB267B" w:rsidRDefault="004B445F" w:rsidP="008C630B">
      <w:pPr>
        <w:pStyle w:val="ProductList-Body"/>
      </w:pPr>
      <w:r>
        <w:t xml:space="preserve">Bing Maps-meddelelserne i </w:t>
      </w:r>
      <w:hyperlink w:anchor="Attachment1" w:tooltip="Bilag 1" w:history="1">
        <w:r>
          <w:rPr>
            <w:rStyle w:val="Hyperlink"/>
          </w:rPr>
          <w:t>Bilag 1</w:t>
        </w:r>
      </w:hyperlink>
      <w:r>
        <w:t xml:space="preserve"> gælder.</w:t>
      </w:r>
    </w:p>
    <w:p w14:paraId="45C11CAB" w14:textId="77777777" w:rsidR="004B445F" w:rsidRPr="000E3993" w:rsidRDefault="004B445F" w:rsidP="008C630B">
      <w:pPr>
        <w:pStyle w:val="ProductList-Body"/>
      </w:pPr>
    </w:p>
    <w:p w14:paraId="1C75B8A8" w14:textId="77777777" w:rsidR="004B445F" w:rsidRPr="00017A5A" w:rsidRDefault="004B445F" w:rsidP="008C630B">
      <w:pPr>
        <w:pStyle w:val="ProductList-Body"/>
        <w:tabs>
          <w:tab w:val="clear" w:pos="158"/>
          <w:tab w:val="left" w:pos="180"/>
        </w:tabs>
        <w:rPr>
          <w:b/>
          <w:color w:val="00188F"/>
        </w:rPr>
      </w:pPr>
      <w:r>
        <w:rPr>
          <w:b/>
          <w:color w:val="00188F"/>
        </w:rPr>
        <w:t>Subscription License-pakker</w:t>
      </w:r>
    </w:p>
    <w:p w14:paraId="647028E2" w14:textId="0908A18A" w:rsidR="005A6BC3" w:rsidRDefault="005A6BC3" w:rsidP="008C630B">
      <w:pPr>
        <w:pStyle w:val="ProductList-Body"/>
      </w:pPr>
      <w:r>
        <w:t xml:space="preserve">Ud over Bruger-SL'er henvises til </w:t>
      </w:r>
      <w:hyperlink w:anchor="Attachment2" w:tooltip="Bilag 2"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8C630B">
      <w:pPr>
        <w:pStyle w:val="ProductList-Body"/>
      </w:pPr>
    </w:p>
    <w:p w14:paraId="23340F9B" w14:textId="31860675" w:rsidR="005E59C6" w:rsidRPr="001655F4" w:rsidRDefault="004B445F" w:rsidP="008C630B">
      <w:pPr>
        <w:pStyle w:val="ProductList-Offering2Heading"/>
        <w:outlineLvl w:val="2"/>
        <w:rPr>
          <w:lang w:val="da-DK"/>
        </w:rPr>
      </w:pPr>
      <w:r w:rsidRPr="006B25BF">
        <w:rPr>
          <w:lang w:val="da-DK"/>
        </w:rPr>
        <w:tab/>
      </w:r>
      <w:bookmarkStart w:id="103" w:name="_Toc36483733"/>
      <w:r w:rsidR="005E59C6" w:rsidRPr="001655F4">
        <w:rPr>
          <w:lang w:val="da-DK"/>
        </w:rPr>
        <w:t>Azure Active Directory Basic</w:t>
      </w:r>
      <w:bookmarkEnd w:id="87"/>
      <w:bookmarkEnd w:id="88"/>
      <w:bookmarkEnd w:id="103"/>
    </w:p>
    <w:bookmarkEnd w:id="89"/>
    <w:p w14:paraId="1F4761D6" w14:textId="77777777" w:rsidR="005E59C6" w:rsidRPr="003C2FBE" w:rsidRDefault="005E59C6" w:rsidP="008C630B">
      <w:pPr>
        <w:pStyle w:val="ProductList-Body"/>
      </w:pPr>
      <w:r>
        <w:t>Kunden kan, med Single Sign-On, forudintegrere op mod 10 SAAS-Applikationer/Kundeapplikationer pr. Bruger-SL. Alle Microsofts og tredjemands applikationer medregnes i applikationsbegrænsningen.</w:t>
      </w:r>
    </w:p>
    <w:bookmarkStart w:id="104" w:name="AzureActiveDirectoryPremium"/>
    <w:p w14:paraId="327D7FE2"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224BA29" w14:textId="77777777" w:rsidR="005E59C6" w:rsidRPr="006B25BF" w:rsidRDefault="005E59C6" w:rsidP="008C630B">
      <w:pPr>
        <w:pStyle w:val="ProductList-Offering2Heading"/>
        <w:outlineLvl w:val="2"/>
        <w:rPr>
          <w:lang w:val="da-DK"/>
        </w:rPr>
      </w:pPr>
      <w:r w:rsidRPr="006B25BF">
        <w:rPr>
          <w:lang w:val="da-DK"/>
        </w:rPr>
        <w:tab/>
      </w:r>
      <w:bookmarkStart w:id="105" w:name="_Toc459970715"/>
      <w:bookmarkStart w:id="106" w:name="_Toc457466429"/>
      <w:bookmarkStart w:id="107" w:name="_Toc36483734"/>
      <w:r w:rsidRPr="006B25BF">
        <w:rPr>
          <w:lang w:val="da-DK"/>
        </w:rPr>
        <w:t>Azure Active Directory Premium</w:t>
      </w:r>
      <w:bookmarkEnd w:id="105"/>
      <w:bookmarkEnd w:id="106"/>
      <w:bookmarkEnd w:id="107"/>
    </w:p>
    <w:bookmarkEnd w:id="104"/>
    <w:p w14:paraId="16068A5E" w14:textId="4CBB362A" w:rsidR="005E59C6" w:rsidRDefault="005E59C6" w:rsidP="008C630B">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8C630B">
      <w:pPr>
        <w:pStyle w:val="ProductList-Body"/>
      </w:pPr>
    </w:p>
    <w:p w14:paraId="66A1E359" w14:textId="77777777" w:rsidR="00B66018" w:rsidRDefault="00B66018" w:rsidP="008C630B">
      <w:pPr>
        <w:pStyle w:val="ProductList-ClauseHeading"/>
        <w:keepNext w:val="0"/>
      </w:pPr>
      <w:r>
        <w:t>Forbrug for Eksterne Brugere</w:t>
      </w:r>
    </w:p>
    <w:p w14:paraId="6B9BC66A" w14:textId="77777777" w:rsidR="00B66018" w:rsidRPr="00534B01" w:rsidRDefault="00B66018" w:rsidP="008C630B">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08" w:name="AzureInformationProtectionPremium"/>
    <w:p w14:paraId="139FCD28"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4B9D3C8" w14:textId="77777777" w:rsidR="005E59C6" w:rsidRPr="00786792" w:rsidRDefault="005E59C6" w:rsidP="008C630B">
      <w:pPr>
        <w:pStyle w:val="ProductList-Offering2Heading"/>
        <w:outlineLvl w:val="2"/>
        <w:rPr>
          <w:lang w:val="da-DK"/>
        </w:rPr>
      </w:pPr>
      <w:r w:rsidRPr="00786792">
        <w:rPr>
          <w:lang w:val="da-DK"/>
        </w:rPr>
        <w:tab/>
      </w:r>
      <w:bookmarkStart w:id="109" w:name="AzureRightsManagement"/>
      <w:bookmarkStart w:id="110" w:name="_Toc459970716"/>
      <w:bookmarkStart w:id="111" w:name="_Toc457466430"/>
      <w:bookmarkStart w:id="112" w:name="_Toc36483735"/>
      <w:r w:rsidRPr="00786792">
        <w:rPr>
          <w:lang w:val="da-DK"/>
        </w:rPr>
        <w:t>Azure Information Protection</w:t>
      </w:r>
      <w:bookmarkEnd w:id="109"/>
      <w:r w:rsidRPr="00786792">
        <w:rPr>
          <w:lang w:val="da-DK"/>
        </w:rPr>
        <w:t xml:space="preserve"> Premium</w:t>
      </w:r>
      <w:bookmarkEnd w:id="110"/>
      <w:bookmarkEnd w:id="111"/>
      <w:bookmarkEnd w:id="112"/>
    </w:p>
    <w:bookmarkEnd w:id="108"/>
    <w:p w14:paraId="67FE4E09" w14:textId="77777777" w:rsidR="005E59C6" w:rsidRPr="003C2FBE" w:rsidRDefault="005E59C6" w:rsidP="008C630B">
      <w:pPr>
        <w:pStyle w:val="ProductList-Body"/>
        <w:tabs>
          <w:tab w:val="clear" w:pos="158"/>
          <w:tab w:val="left" w:pos="360"/>
        </w:tabs>
      </w:pPr>
      <w:r>
        <w:rPr>
          <w:b/>
          <w:color w:val="00188F"/>
        </w:rPr>
        <w:t>Meddelelser</w:t>
      </w:r>
    </w:p>
    <w:p w14:paraId="220499D2" w14:textId="00FFB8AC" w:rsidR="005E59C6" w:rsidRPr="003C2FBE" w:rsidRDefault="005E59C6" w:rsidP="008C630B">
      <w:pPr>
        <w:pStyle w:val="ProductList-Body"/>
      </w:pPr>
      <w:r>
        <w:t xml:space="preserve">Bing Maps-meddelelserne i </w:t>
      </w:r>
      <w:hyperlink w:anchor="Attachment1" w:tooltip="Bilag 1" w:history="1">
        <w:r>
          <w:rPr>
            <w:rStyle w:val="Hyperlink"/>
          </w:rPr>
          <w:t>Bilag 1</w:t>
        </w:r>
      </w:hyperlink>
      <w:r>
        <w:t xml:space="preserve"> gælder.</w:t>
      </w:r>
    </w:p>
    <w:p w14:paraId="258DCC02" w14:textId="5C6D9C5D" w:rsidR="005E59C6" w:rsidRPr="003C2FBE" w:rsidRDefault="005E59C6" w:rsidP="008C630B">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bookmarkStart w:id="113" w:name="_Toc388464308"/>
    <w:bookmarkStart w:id="114" w:name="Dynamics365"/>
    <w:bookmarkStart w:id="115" w:name="_Toc524436945"/>
    <w:bookmarkStart w:id="116" w:name="_Toc523239317"/>
    <w:bookmarkEnd w:id="90"/>
    <w:bookmarkEnd w:id="91"/>
    <w:bookmarkEnd w:id="113"/>
    <w:p w14:paraId="2DAEC272" w14:textId="319BD895" w:rsidR="00F62E26"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bookmarkStart w:id="117" w:name="_Toc8395038"/>
      <w:bookmarkStart w:id="118" w:name="_Toc6563826"/>
      <w:bookmarkStart w:id="119" w:name="_Toc8749039"/>
      <w:bookmarkEnd w:id="114"/>
      <w:bookmarkEnd w:id="115"/>
      <w:bookmarkEnd w:id="116"/>
    </w:p>
    <w:p w14:paraId="4B468F80" w14:textId="6D5DC567" w:rsidR="00466FA8" w:rsidRPr="00E464DF" w:rsidRDefault="00466FA8" w:rsidP="008D3CFD">
      <w:pPr>
        <w:pStyle w:val="ProductList-OfferingGroupHeading"/>
        <w:pageBreakBefore/>
        <w:spacing w:after="80"/>
        <w:outlineLvl w:val="1"/>
      </w:pPr>
      <w:bookmarkStart w:id="120" w:name="_Toc5958166"/>
      <w:bookmarkStart w:id="121" w:name="_Toc17975729"/>
      <w:bookmarkStart w:id="122" w:name="_Toc36483736"/>
      <w:bookmarkEnd w:id="117"/>
      <w:bookmarkEnd w:id="118"/>
      <w:bookmarkEnd w:id="119"/>
      <w:r>
        <w:lastRenderedPageBreak/>
        <w:t>Microsoft Dynamics 365-tjenester</w:t>
      </w:r>
      <w:bookmarkEnd w:id="120"/>
      <w:bookmarkEnd w:id="121"/>
      <w:bookmarkEnd w:id="122"/>
    </w:p>
    <w:p w14:paraId="69D98B8D" w14:textId="77777777" w:rsidR="008D3CFD" w:rsidRPr="00761FAC" w:rsidRDefault="008D3CFD" w:rsidP="008D3CFD">
      <w:pPr>
        <w:pStyle w:val="ProductList-ClauseHeading"/>
        <w:keepNext w:val="0"/>
      </w:pPr>
      <w:r w:rsidRPr="00761FAC">
        <w:t>Meddelelser</w:t>
      </w:r>
    </w:p>
    <w:p w14:paraId="59CB8394" w14:textId="77777777" w:rsidR="008D3CFD" w:rsidRPr="00761FAC" w:rsidRDefault="008D3CFD" w:rsidP="008D3CFD">
      <w:pPr>
        <w:pStyle w:val="ProductList-Body"/>
      </w:pPr>
      <w:r w:rsidRPr="00761FAC">
        <w:t xml:space="preserve">Bing Maps og Meddelelser om Professionelle ydelser i </w:t>
      </w:r>
      <w:hyperlink w:anchor="Tillæg 1" w:tooltip="Tillæg 1" w:history="1">
        <w:r w:rsidRPr="00761FAC">
          <w:rPr>
            <w:rStyle w:val="Hyperlink"/>
          </w:rPr>
          <w:t>Bilag 1</w:t>
        </w:r>
      </w:hyperlink>
      <w:r w:rsidRPr="00761FAC">
        <w:t xml:space="preserve"> gælder. Eventuelle igangsættelses-, migrerings- eller implementeringstjenester til Kunden er underlagt Meddelelsen om Professionelle ydelser i </w:t>
      </w:r>
      <w:hyperlink w:anchor="Tillæg 1" w:tooltip="Tillæg 1" w:history="1">
        <w:r w:rsidRPr="00761FAC">
          <w:rPr>
            <w:rStyle w:val="Hyperlink"/>
          </w:rPr>
          <w:t>Bilag 1</w:t>
        </w:r>
      </w:hyperlink>
      <w:r w:rsidRPr="00761FAC">
        <w:t xml:space="preserve">. Herudover gælder meddelelserne om Azure Media Services H.265/HEVC-kodning, H.264/AVC Visual Standard samt MPEG-4 Part 2 Visual Standard og MPEG-2 Video Standard </w:t>
      </w:r>
      <w:hyperlink w:anchor="Tillæg 1" w:tooltip="Tillæg 1" w:history="1">
        <w:r w:rsidRPr="00761FAC">
          <w:rPr>
            <w:rStyle w:val="Hyperlink"/>
          </w:rPr>
          <w:t>Bilag 1</w:t>
        </w:r>
      </w:hyperlink>
      <w:r w:rsidRPr="00761FAC">
        <w:t xml:space="preserve"> kun Dynamics 365 Commerce.</w:t>
      </w:r>
    </w:p>
    <w:p w14:paraId="6F83990F" w14:textId="77777777" w:rsidR="008D3CFD" w:rsidRPr="00761FAC" w:rsidRDefault="008D3CFD" w:rsidP="008D3CFD">
      <w:pPr>
        <w:pStyle w:val="ProductList-Body"/>
      </w:pPr>
    </w:p>
    <w:p w14:paraId="2693BB8D" w14:textId="77777777" w:rsidR="008D3CFD" w:rsidRPr="00761FAC" w:rsidRDefault="008D3CFD" w:rsidP="008D3CFD">
      <w:pPr>
        <w:pStyle w:val="ProductList-ClauseHeading"/>
        <w:keepNext w:val="0"/>
      </w:pPr>
      <w:r w:rsidRPr="00761FAC">
        <w:t>Eksterne brugere</w:t>
      </w:r>
    </w:p>
    <w:p w14:paraId="0C8EE7AB" w14:textId="77777777" w:rsidR="008D3CFD" w:rsidRPr="00761FAC" w:rsidRDefault="008D3CFD" w:rsidP="008D3CFD">
      <w:pPr>
        <w:pStyle w:val="ProductList-Body"/>
        <w:tabs>
          <w:tab w:val="clear" w:pos="158"/>
          <w:tab w:val="left" w:pos="360"/>
        </w:tabs>
      </w:pPr>
      <w:r w:rsidRPr="00761FAC">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Supply Chain Management, Dynamics 365 Finance, Dynamics 365 Commerce eller Dynamics 365 Human Resources:</w:t>
      </w:r>
    </w:p>
    <w:p w14:paraId="615A3D9F" w14:textId="77777777" w:rsidR="008D3CFD" w:rsidRPr="00761FAC" w:rsidRDefault="008D3CFD" w:rsidP="008D3CFD">
      <w:pPr>
        <w:pStyle w:val="ProductList-Body"/>
        <w:tabs>
          <w:tab w:val="clear" w:pos="158"/>
          <w:tab w:val="left" w:pos="360"/>
        </w:tabs>
        <w:rPr>
          <w:color w:val="000000" w:themeColor="text1"/>
          <w:szCs w:val="18"/>
        </w:rPr>
      </w:pPr>
    </w:p>
    <w:p w14:paraId="5DFAE6EF" w14:textId="77777777" w:rsidR="008D3CFD" w:rsidRPr="00761FAC" w:rsidRDefault="008D3CFD" w:rsidP="008D3CFD">
      <w:pPr>
        <w:pStyle w:val="ProductList-ClauseHeading"/>
        <w:keepNext w:val="0"/>
      </w:pPr>
      <w:r w:rsidRPr="00761FAC">
        <w:t>Administrationsportal</w:t>
      </w:r>
    </w:p>
    <w:p w14:paraId="17D3EB0B" w14:textId="7D7A476C" w:rsidR="00466FA8" w:rsidRPr="00E464DF" w:rsidRDefault="008D3CFD" w:rsidP="008D3CFD">
      <w:pPr>
        <w:pStyle w:val="ProductList-Body"/>
      </w:pPr>
      <w:r w:rsidRPr="00761FAC">
        <w:t>Kunder med SL'er til Dynamics 365 Supply Chain Management, Dynamics 365 Finance, Dynamics 365 Commerce eller Dynamics 365 Human Resources kan installere og administrere Onlinetjenesten via Microsoft Dynamics Lifecycle Services (eller dets efterfølger), der er underlagt separate vilkår</w:t>
      </w:r>
      <w:r w:rsidR="00466FA8">
        <w:t>.</w:t>
      </w:r>
    </w:p>
    <w:p w14:paraId="37ECBDA5" w14:textId="77777777" w:rsidR="00466FA8" w:rsidRPr="00E464DF" w:rsidRDefault="00466FA8" w:rsidP="008C630B">
      <w:pPr>
        <w:pStyle w:val="ProductList-Body"/>
      </w:pPr>
    </w:p>
    <w:p w14:paraId="1A19F31E" w14:textId="77777777" w:rsidR="008C630B" w:rsidRPr="00E94E14" w:rsidRDefault="008C630B" w:rsidP="008C630B">
      <w:pPr>
        <w:pStyle w:val="ProductList-ClauseHeading"/>
        <w:keepNext w:val="0"/>
      </w:pPr>
      <w:r>
        <w:t>Blandet installation af Dynamics 365-tjenester</w:t>
      </w:r>
    </w:p>
    <w:p w14:paraId="709096D1" w14:textId="77777777" w:rsidR="008C630B" w:rsidRDefault="008C630B" w:rsidP="008C630B">
      <w:pPr>
        <w:pStyle w:val="ProductList-Body"/>
      </w:pPr>
      <w:r>
        <w:t>Kunder må blande (i) Dynamics 365 Sales Professional og Enterprise-licenser, (ii) Dynamics 365 Customer Service Professional- og Enterprise-licenser eller (iii) Dynamics 365 Business Central- og Dynamics 365 Finance- eller Supply Chain Management-licenser, hvis</w:t>
      </w:r>
    </w:p>
    <w:p w14:paraId="75F6D6B8" w14:textId="77777777" w:rsidR="008C630B" w:rsidRPr="001F4ED0" w:rsidRDefault="008C630B" w:rsidP="00F55F38">
      <w:pPr>
        <w:pStyle w:val="ProductList-Body"/>
        <w:numPr>
          <w:ilvl w:val="0"/>
          <w:numId w:val="9"/>
        </w:numPr>
        <w:tabs>
          <w:tab w:val="clear" w:pos="158"/>
          <w:tab w:val="left" w:pos="360"/>
          <w:tab w:val="left" w:pos="720"/>
          <w:tab w:val="left" w:pos="1080"/>
        </w:tabs>
        <w:rPr>
          <w:szCs w:val="18"/>
        </w:rPr>
      </w:pPr>
      <w:r>
        <w:rPr>
          <w:szCs w:val="18"/>
        </w:rPr>
        <w:t>Hver enkelt Onlinetjeneste installeres under en separat forekomst, og</w:t>
      </w:r>
    </w:p>
    <w:p w14:paraId="1998485B" w14:textId="77777777" w:rsidR="008C630B" w:rsidRPr="001F4ED0" w:rsidRDefault="008C630B" w:rsidP="00F55F38">
      <w:pPr>
        <w:pStyle w:val="ProductList-Body"/>
        <w:numPr>
          <w:ilvl w:val="0"/>
          <w:numId w:val="9"/>
        </w:numPr>
        <w:tabs>
          <w:tab w:val="clear" w:pos="158"/>
          <w:tab w:val="left" w:pos="360"/>
          <w:tab w:val="left" w:pos="720"/>
          <w:tab w:val="left" w:pos="1080"/>
        </w:tabs>
        <w:rPr>
          <w:szCs w:val="18"/>
        </w:rPr>
      </w:pPr>
      <w:r>
        <w:rPr>
          <w:szCs w:val="18"/>
        </w:rPr>
        <w:t>Licenserede brugere må kun have adgang til de forekomster, de er berettiget til.</w:t>
      </w:r>
    </w:p>
    <w:p w14:paraId="674826CB" w14:textId="77777777" w:rsidR="00466FA8" w:rsidRPr="00E464DF" w:rsidRDefault="00466FA8" w:rsidP="008C630B">
      <w:pPr>
        <w:pStyle w:val="ProductList-Body"/>
      </w:pPr>
    </w:p>
    <w:p w14:paraId="560521E5" w14:textId="77777777" w:rsidR="00466FA8" w:rsidRPr="00E464DF" w:rsidRDefault="00466FA8" w:rsidP="008C630B">
      <w:pPr>
        <w:pStyle w:val="ProductList-ClauseHeading"/>
        <w:keepNext w:val="0"/>
      </w:pPr>
      <w:r>
        <w:t>Blandede installationer af Dynamics 365 Business Central-tjenester</w:t>
      </w:r>
    </w:p>
    <w:p w14:paraId="1DF23A77" w14:textId="77777777" w:rsidR="00466FA8" w:rsidRPr="00E464DF" w:rsidRDefault="00466FA8" w:rsidP="008C630B">
      <w:pPr>
        <w:pStyle w:val="ProductList-Body"/>
      </w:pPr>
      <w:r>
        <w:t>Kunder må ikke blande licenser til Dynamics 365 Business Central Premium og til Dynamics 365 Business Central Essentials for den samme lejer.</w:t>
      </w:r>
    </w:p>
    <w:p w14:paraId="70B9ACC3" w14:textId="77777777" w:rsidR="00466FA8" w:rsidRPr="00E464DF" w:rsidRDefault="00466FA8" w:rsidP="008C630B">
      <w:pPr>
        <w:pStyle w:val="ProductList-ClauseHeading"/>
        <w:keepNext w:val="0"/>
        <w:tabs>
          <w:tab w:val="clear" w:pos="360"/>
          <w:tab w:val="left" w:pos="0"/>
        </w:tabs>
        <w:ind w:left="360" w:hanging="360"/>
      </w:pPr>
    </w:p>
    <w:p w14:paraId="1E25A443" w14:textId="77777777" w:rsidR="00466FA8" w:rsidRPr="00E464DF" w:rsidRDefault="00466FA8" w:rsidP="008C630B">
      <w:pPr>
        <w:pStyle w:val="ProductList-ClauseHeading"/>
        <w:keepNext w:val="0"/>
        <w:tabs>
          <w:tab w:val="clear" w:pos="360"/>
          <w:tab w:val="left" w:pos="0"/>
        </w:tabs>
        <w:ind w:left="360" w:hanging="360"/>
      </w:pPr>
      <w:r>
        <w:t>Dynamics 365 Marketing</w:t>
      </w:r>
    </w:p>
    <w:p w14:paraId="251B55B7" w14:textId="77777777" w:rsidR="00466FA8" w:rsidRPr="00E464DF" w:rsidRDefault="00466FA8" w:rsidP="008C630B">
      <w:pPr>
        <w:pStyle w:val="ProductList-Body"/>
        <w:tabs>
          <w:tab w:val="clear" w:pos="158"/>
          <w:tab w:val="left" w:pos="90"/>
          <w:tab w:val="left" w:pos="270"/>
        </w:tabs>
        <w:ind w:left="518" w:hanging="360"/>
      </w:pPr>
      <w:r>
        <w:rPr>
          <w:b/>
          <w:bCs/>
          <w:color w:val="0072C6"/>
        </w:rPr>
        <w:t>Kampagnelovgivning, Forordninger og Industristandarder</w:t>
      </w:r>
    </w:p>
    <w:p w14:paraId="24B409E0" w14:textId="77777777" w:rsidR="00466FA8" w:rsidRPr="00E464DF" w:rsidRDefault="00466FA8" w:rsidP="008C630B">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9EB994A" w14:textId="77777777" w:rsidR="00466FA8" w:rsidRPr="00E464DF" w:rsidRDefault="00466FA8" w:rsidP="008C630B">
      <w:pPr>
        <w:pStyle w:val="ProductList-Body"/>
      </w:pPr>
    </w:p>
    <w:p w14:paraId="13D3E307" w14:textId="77777777" w:rsidR="008D3CFD" w:rsidRPr="00761FAC" w:rsidRDefault="008D3CFD" w:rsidP="008D3CFD">
      <w:pPr>
        <w:pStyle w:val="ProductList-ClauseHeading"/>
        <w:keepNext w:val="0"/>
      </w:pPr>
      <w:r w:rsidRPr="00761FAC">
        <w:t>Kildekode til Dynamics Supply Chain Management, Finance og Commerce</w:t>
      </w:r>
    </w:p>
    <w:p w14:paraId="42B94182" w14:textId="77777777" w:rsidR="008D3CFD" w:rsidRPr="00761FAC" w:rsidRDefault="008D3CFD" w:rsidP="008D3CFD">
      <w:pPr>
        <w:pStyle w:val="ProductList-Body"/>
        <w:tabs>
          <w:tab w:val="clear" w:pos="158"/>
          <w:tab w:val="left" w:pos="360"/>
        </w:tabs>
        <w:rPr>
          <w:strike/>
        </w:rPr>
      </w:pPr>
      <w:r w:rsidRPr="00761FAC">
        <w:t xml:space="preserve">Kunden må – til intern brug – ændre programmets kildekode til Dynamics 365 Supply Chain Management, Dynamics 365 Finance og Dynamics 365 for Commerce. </w:t>
      </w:r>
    </w:p>
    <w:p w14:paraId="5812FA62" w14:textId="77777777" w:rsidR="008D3CFD" w:rsidRPr="00761FAC" w:rsidRDefault="008D3CFD" w:rsidP="008D3CFD">
      <w:pPr>
        <w:pStyle w:val="ProductList-Body"/>
        <w:tabs>
          <w:tab w:val="clear" w:pos="158"/>
          <w:tab w:val="left" w:pos="360"/>
        </w:tabs>
      </w:pPr>
    </w:p>
    <w:p w14:paraId="6B1C597D" w14:textId="77777777" w:rsidR="008D3CFD" w:rsidRPr="00761FAC" w:rsidRDefault="008D3CFD" w:rsidP="008D3CFD">
      <w:pPr>
        <w:pStyle w:val="ProductList-ClauseHeading"/>
        <w:keepNext w:val="0"/>
      </w:pPr>
      <w:r w:rsidRPr="00761FAC">
        <w:t>Serverbrugervilkår for Dynamics 365-Bruger-SL'er, fra SA-Bruger-SL'er og tillægs-Bruger-SL'er.</w:t>
      </w:r>
    </w:p>
    <w:p w14:paraId="19C30471" w14:textId="588A4E7D" w:rsidR="008D3CFD" w:rsidRPr="00761FAC" w:rsidRDefault="008D3CFD" w:rsidP="008D3CFD">
      <w:pPr>
        <w:pStyle w:val="ProductList-Body"/>
      </w:pPr>
      <w:r w:rsidRPr="00761FAC">
        <w:t>Nedenstående bestemmelser i brugervilkårene for serveren gælder ikke for Kunder med licens til Dynamics 365 Sales Professional, Dynamics 365 Customer Service Professional, Dynamics 365 Marketing, Dynamics 365 Human Resources eller Kunder med licens til Dynamics 365-onlinetjenester via Open License, Open Value og Open Value Subscription.</w:t>
      </w:r>
    </w:p>
    <w:p w14:paraId="00BBA312" w14:textId="77777777" w:rsidR="002837D5" w:rsidRDefault="002837D5" w:rsidP="008D3CFD">
      <w:pPr>
        <w:pStyle w:val="ProductList-Body"/>
        <w:ind w:left="180"/>
        <w:rPr>
          <w:b/>
          <w:color w:val="0072C6"/>
        </w:rPr>
      </w:pPr>
    </w:p>
    <w:p w14:paraId="698E2788" w14:textId="2CB3972F" w:rsidR="008D3CFD" w:rsidRPr="00761FAC" w:rsidRDefault="008D3CFD" w:rsidP="008D3CFD">
      <w:pPr>
        <w:pStyle w:val="ProductList-Body"/>
        <w:ind w:left="180"/>
        <w:rPr>
          <w:b/>
          <w:color w:val="0072C6"/>
        </w:rPr>
      </w:pPr>
      <w:r w:rsidRPr="00761FAC">
        <w:rPr>
          <w:b/>
          <w:color w:val="0072C6"/>
        </w:rPr>
        <w:t>Dynamics 365 for Operations-Server (på stedet)</w:t>
      </w:r>
    </w:p>
    <w:p w14:paraId="5DC2856F" w14:textId="0D8F8D5C" w:rsidR="00466FA8" w:rsidRPr="00E464DF" w:rsidRDefault="008D3CFD" w:rsidP="008D3CFD">
      <w:pPr>
        <w:pStyle w:val="ProductList-Body"/>
        <w:ind w:left="180"/>
      </w:pPr>
      <w:r w:rsidRPr="00761FAC">
        <w:t>Kunder med aktive abonnementer på Dynamics 365 Supply Chain Management, Dynamics 365 Finance eller Dynamics 365 Commerce</w:t>
      </w:r>
      <w:r w:rsidR="00466FA8">
        <w:t>:</w:t>
      </w:r>
    </w:p>
    <w:p w14:paraId="0A85D0C3" w14:textId="77777777" w:rsidR="00466FA8" w:rsidRPr="00E464DF" w:rsidRDefault="00466FA8" w:rsidP="00F55F38">
      <w:pPr>
        <w:pStyle w:val="ProductList-Body"/>
        <w:numPr>
          <w:ilvl w:val="0"/>
          <w:numId w:val="5"/>
        </w:numPr>
        <w:tabs>
          <w:tab w:val="clear" w:pos="158"/>
          <w:tab w:val="left" w:pos="360"/>
          <w:tab w:val="left" w:pos="720"/>
        </w:tabs>
        <w:ind w:left="720"/>
      </w:pPr>
      <w:r>
        <w:t>installere og bruge et hvilket som helst antal kopier af Dynamics 365 for Operations Server-softwaren på en netværksserver eller delte servere,</w:t>
      </w:r>
    </w:p>
    <w:p w14:paraId="4AA68FB9" w14:textId="77777777" w:rsidR="00466FA8" w:rsidRPr="00E464DF" w:rsidRDefault="00466FA8" w:rsidP="00F55F38">
      <w:pPr>
        <w:pStyle w:val="ProductList-Body"/>
        <w:numPr>
          <w:ilvl w:val="0"/>
          <w:numId w:val="5"/>
        </w:numPr>
        <w:tabs>
          <w:tab w:val="left" w:pos="360"/>
          <w:tab w:val="left" w:pos="720"/>
        </w:tabs>
        <w:ind w:left="720"/>
      </w:pPr>
      <w:r>
        <w:t>installere og bruge Dynamics AX 2012 R3 Server-software i stedet for Dynamics 365 for Operations Server,</w:t>
      </w:r>
    </w:p>
    <w:p w14:paraId="72E47F99" w14:textId="77777777" w:rsidR="00466FA8" w:rsidRPr="00E464DF" w:rsidRDefault="00466FA8" w:rsidP="00F55F38">
      <w:pPr>
        <w:pStyle w:val="ProductList-Body"/>
        <w:numPr>
          <w:ilvl w:val="0"/>
          <w:numId w:val="5"/>
        </w:numPr>
        <w:tabs>
          <w:tab w:val="clear" w:pos="158"/>
          <w:tab w:val="left" w:pos="360"/>
          <w:tab w:val="left" w:pos="720"/>
        </w:tabs>
        <w:ind w:left="720"/>
      </w:pPr>
      <w:r>
        <w:t>tillade, at kun brugere eller enheder, der har fået tilknyttet en kvalificerende SL, har adgang til serversoftwaren,</w:t>
      </w:r>
    </w:p>
    <w:p w14:paraId="43001727" w14:textId="77777777" w:rsidR="00466FA8" w:rsidRPr="00E464DF" w:rsidRDefault="00466FA8" w:rsidP="00F55F38">
      <w:pPr>
        <w:pStyle w:val="ProductList-Body"/>
        <w:numPr>
          <w:ilvl w:val="0"/>
          <w:numId w:val="5"/>
        </w:numPr>
        <w:tabs>
          <w:tab w:val="clear" w:pos="158"/>
          <w:tab w:val="left" w:pos="360"/>
          <w:tab w:val="left" w:pos="720"/>
        </w:tabs>
        <w:ind w:left="720"/>
      </w:pPr>
      <w:r>
        <w:t>modtage og anvende opdateringer, der vedrører gældende skattelove og -regler, i serversoftwaren, og</w:t>
      </w:r>
    </w:p>
    <w:p w14:paraId="758515B2" w14:textId="77777777" w:rsidR="00466FA8" w:rsidRPr="00E464DF" w:rsidRDefault="00466FA8" w:rsidP="00F55F38">
      <w:pPr>
        <w:pStyle w:val="ProductList-Body"/>
        <w:numPr>
          <w:ilvl w:val="0"/>
          <w:numId w:val="5"/>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0D9E4866" w14:textId="77777777" w:rsidR="00466FA8" w:rsidRPr="00E464DF" w:rsidRDefault="00466FA8" w:rsidP="00466FA8">
      <w:pPr>
        <w:pStyle w:val="ProductList-Body"/>
      </w:pPr>
    </w:p>
    <w:p w14:paraId="0C4C38EA" w14:textId="77777777" w:rsidR="00466FA8" w:rsidRPr="00E464DF" w:rsidRDefault="00466FA8" w:rsidP="00CE508A">
      <w:pPr>
        <w:pStyle w:val="ProductList-Body"/>
        <w:tabs>
          <w:tab w:val="clear" w:pos="158"/>
          <w:tab w:val="left" w:pos="180"/>
        </w:tabs>
        <w:ind w:left="187"/>
      </w:pPr>
      <w:r>
        <w:rPr>
          <w:b/>
          <w:color w:val="0072C6"/>
        </w:rPr>
        <w:t>Dynamics 365 Server (på stedet)</w:t>
      </w:r>
    </w:p>
    <w:p w14:paraId="633023E6" w14:textId="77777777" w:rsidR="00466FA8" w:rsidRPr="00E464DF" w:rsidRDefault="00466FA8" w:rsidP="00CE508A">
      <w:pPr>
        <w:pStyle w:val="ProductList-Body"/>
        <w:ind w:left="187"/>
      </w:pPr>
      <w:r>
        <w:t>Kunder med aktive abonnementer på Dynamics 365 Sales Enterprise, Dynamics 365 Customer Service Enterprise eller Dynamics 365 Field Service må gøre følgende:</w:t>
      </w:r>
    </w:p>
    <w:p w14:paraId="48DE25EA" w14:textId="77777777" w:rsidR="00466FA8" w:rsidRPr="00E464DF" w:rsidRDefault="00466FA8" w:rsidP="00F55F38">
      <w:pPr>
        <w:pStyle w:val="ProductList-Body"/>
        <w:numPr>
          <w:ilvl w:val="0"/>
          <w:numId w:val="8"/>
        </w:numPr>
      </w:pPr>
      <w:r>
        <w:t>installere og bruge et hvilket som helst antal kopier af Dynamics 365 Server-software (i det lokale miljø) på en netværksserver eller delte servere,</w:t>
      </w:r>
    </w:p>
    <w:p w14:paraId="0D61696A" w14:textId="77777777" w:rsidR="00466FA8" w:rsidRPr="00E464DF" w:rsidRDefault="00466FA8" w:rsidP="00F55F38">
      <w:pPr>
        <w:pStyle w:val="ProductList-Body"/>
        <w:numPr>
          <w:ilvl w:val="0"/>
          <w:numId w:val="8"/>
        </w:numPr>
      </w:pPr>
      <w:r>
        <w:t xml:space="preserve">installere og bruge Dynamics CRM 2016 Server-software i stedet for Dynamics 365 On-Premise Server, </w:t>
      </w:r>
    </w:p>
    <w:p w14:paraId="6D15AE18"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73C4BD76" w14:textId="77777777" w:rsidR="00466FA8" w:rsidRPr="00E464DF" w:rsidRDefault="00466FA8" w:rsidP="00F55F38">
      <w:pPr>
        <w:pStyle w:val="ProductList-Body"/>
        <w:numPr>
          <w:ilvl w:val="0"/>
          <w:numId w:val="8"/>
        </w:numPr>
      </w:pPr>
      <w:r>
        <w:lastRenderedPageBreak/>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5DA543B0" w14:textId="77777777" w:rsidR="00466FA8" w:rsidRPr="00E464DF" w:rsidRDefault="00466FA8" w:rsidP="00CE508A">
      <w:pPr>
        <w:pStyle w:val="ProductList-Body"/>
      </w:pPr>
    </w:p>
    <w:p w14:paraId="28229F77" w14:textId="77777777" w:rsidR="00466FA8" w:rsidRPr="00E464DF" w:rsidRDefault="00466FA8" w:rsidP="008D3CFD">
      <w:pPr>
        <w:pStyle w:val="ProductList-Body"/>
        <w:tabs>
          <w:tab w:val="clear" w:pos="158"/>
          <w:tab w:val="left" w:pos="180"/>
        </w:tabs>
        <w:ind w:left="187"/>
      </w:pPr>
      <w:r>
        <w:rPr>
          <w:b/>
          <w:color w:val="0072C6"/>
        </w:rPr>
        <w:t>Dynamics 365 Business Central (på stedet)</w:t>
      </w:r>
    </w:p>
    <w:p w14:paraId="534C5A9E" w14:textId="77777777" w:rsidR="00466FA8" w:rsidRPr="00E464DF" w:rsidRDefault="00466FA8" w:rsidP="00CE508A">
      <w:pPr>
        <w:pStyle w:val="ProductList-Body"/>
        <w:ind w:left="180"/>
      </w:pPr>
      <w:r>
        <w:t>Kunder med aktive abonnementer til Dynamics 365 Business Central må gøre følgende:</w:t>
      </w:r>
    </w:p>
    <w:p w14:paraId="333D36B1" w14:textId="77777777" w:rsidR="00466FA8" w:rsidRPr="00E464DF" w:rsidRDefault="00466FA8" w:rsidP="00F55F38">
      <w:pPr>
        <w:pStyle w:val="ProductList-Body"/>
        <w:numPr>
          <w:ilvl w:val="0"/>
          <w:numId w:val="8"/>
        </w:numPr>
      </w:pPr>
      <w:r>
        <w:t>installere og bruge et hvilket som helst antal kopier af Dynamics 365 Business Central-software (på stedet) på en netværksserver eller delte servere,</w:t>
      </w:r>
    </w:p>
    <w:p w14:paraId="4E67EF3B"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0451767D" w14:textId="77777777" w:rsidR="00466FA8" w:rsidRPr="00E464DF" w:rsidRDefault="00466FA8" w:rsidP="00F55F38">
      <w:pPr>
        <w:pStyle w:val="ProductList-Body"/>
        <w:numPr>
          <w:ilvl w:val="0"/>
          <w:numId w:val="8"/>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443B5AE6" w14:textId="77777777" w:rsidR="00466FA8" w:rsidRPr="00E464DF" w:rsidRDefault="00466FA8" w:rsidP="00CE508A">
      <w:pPr>
        <w:pStyle w:val="ProductList-Body"/>
      </w:pPr>
    </w:p>
    <w:p w14:paraId="341AF9F4" w14:textId="77777777" w:rsidR="00466FA8" w:rsidRPr="00E464DF" w:rsidRDefault="00466FA8" w:rsidP="00CE508A">
      <w:pPr>
        <w:pStyle w:val="ProductList-ClauseHeading"/>
        <w:keepNext w:val="0"/>
      </w:pPr>
      <w:r>
        <w:t>Microsoft Relationship Sales-løsning</w:t>
      </w:r>
    </w:p>
    <w:p w14:paraId="6B3EA9F3" w14:textId="4CF20506" w:rsidR="00466FA8" w:rsidRPr="00E464DF" w:rsidRDefault="00466FA8" w:rsidP="00CE508A">
      <w:pPr>
        <w:pStyle w:val="ProductList-Body"/>
      </w:pPr>
      <w:r>
        <w:t>Microsoft Relationship Sales-løsningen inkluderer Dynamics 365 Sales Enterprise og LinkedIn Sales Navigator Team eller Enterprise. LinkedIn Sales Navigator Team/Enterprise må kun bruges i abonnementsperioden af den licenserede bruger af Microsoft Relationship Sales-løsningen.</w:t>
      </w:r>
    </w:p>
    <w:p w14:paraId="361EFCF8" w14:textId="77777777" w:rsidR="002837D5" w:rsidRDefault="002837D5" w:rsidP="00CE508A">
      <w:pPr>
        <w:pStyle w:val="ProductList-Body"/>
        <w:ind w:left="180"/>
        <w:rPr>
          <w:b/>
          <w:color w:val="0072C6"/>
        </w:rPr>
      </w:pPr>
    </w:p>
    <w:p w14:paraId="5E0ABB06" w14:textId="6891A2CA" w:rsidR="00466FA8" w:rsidRPr="00E464DF" w:rsidRDefault="00466FA8" w:rsidP="00CE508A">
      <w:pPr>
        <w:pStyle w:val="ProductList-Body"/>
        <w:ind w:left="180"/>
      </w:pPr>
      <w:r>
        <w:rPr>
          <w:b/>
          <w:color w:val="0072C6"/>
        </w:rPr>
        <w:t>LinkedIn Sales Navigator</w:t>
      </w:r>
    </w:p>
    <w:p w14:paraId="5CB5B6CF" w14:textId="6001EA2B" w:rsidR="00466FA8" w:rsidRPr="00E464DF" w:rsidRDefault="002B1AE9" w:rsidP="00CE508A">
      <w:pPr>
        <w:pStyle w:val="ProductList-Body"/>
        <w:ind w:left="180"/>
      </w:pPr>
      <w:r>
        <w:t xml:space="preserve">LinkedIn Sales Navigator leveres af LinkedIn Corporation. Kunden må kun bruge LinkedIn Sales Navigator Service til at skaffe kundeemner og ikke i rekrutteringsøjemed. Hver bruger af LinkedIn Sales Navigator skal være medlem af LinkedIn og acceptere af være bundet af LinkedIn-brugeraftalen, som er tilgængelig på </w:t>
      </w:r>
      <w:hyperlink r:id="rId46" w:history="1">
        <w:r>
          <w:rPr>
            <w:rStyle w:val="Hyperlink"/>
          </w:rPr>
          <w:t>https://www.linkedin.com/legal/preview/user-agreement</w:t>
        </w:r>
      </w:hyperlink>
      <w:r>
        <w:t xml:space="preserve">. Uanset modstridende oplysninger i Kundens volumenlicensaftale (herunder disse Vilkår for Onlinetjenester eller Tillæg til databeskyttelse) er LinkedIns Erklæring om beskyttelse af personlige oplysninger, som er tilgængelig på </w:t>
      </w:r>
      <w:hyperlink r:id="rId47" w:history="1">
        <w:r>
          <w:rPr>
            <w:rStyle w:val="Hyperlink"/>
          </w:rPr>
          <w:t>https://www.linkedin.com/legal/privacy-policy</w:t>
        </w:r>
      </w:hyperlink>
      <w:r>
        <w:t xml:space="preserve">, gældende for Kundens brug af LinkedIn Sales Navigator-tjenesten. LinkedIn Corporation (som databehandler) og Kunden (som dataansvarlig) skal overholde vilkårene i Tillæg til databeskyttelse, der findes på </w:t>
      </w:r>
      <w:hyperlink r:id="rId48" w:history="1">
        <w:r>
          <w:rPr>
            <w:rStyle w:val="Hyperlink"/>
          </w:rPr>
          <w:t>https://legal.linkedin.com/dpa</w:t>
        </w:r>
      </w:hyperlink>
      <w:r w:rsidR="00466FA8">
        <w:t xml:space="preserve">. </w:t>
      </w:r>
    </w:p>
    <w:p w14:paraId="4233170A" w14:textId="77777777" w:rsidR="00466FA8" w:rsidRPr="00E464DF" w:rsidRDefault="00466FA8" w:rsidP="00CE508A">
      <w:pPr>
        <w:pStyle w:val="ProductList-Body"/>
      </w:pPr>
    </w:p>
    <w:p w14:paraId="3D07AD6E" w14:textId="77777777" w:rsidR="00466FA8" w:rsidRPr="00E464DF" w:rsidRDefault="00466FA8" w:rsidP="00CE508A">
      <w:pPr>
        <w:pStyle w:val="ProductList-ClauseHeading"/>
        <w:keepNext w:val="0"/>
      </w:pPr>
      <w:r>
        <w:t>Dynamics 365 Operations-ordrelinjer</w:t>
      </w:r>
    </w:p>
    <w:p w14:paraId="6A9523C9" w14:textId="77777777" w:rsidR="00466FA8" w:rsidRPr="00E464DF" w:rsidRDefault="00466FA8" w:rsidP="00CE508A">
      <w:pPr>
        <w:pStyle w:val="ProductList-Body"/>
      </w:pPr>
      <w:r>
        <w:t>Brugere eller enheder kræver ikke en SL til indirekte udførelse (ikke via en klient-UI) af transaktionstyperne anført i Dynamics 365 Licenseringsvejledningen (</w:t>
      </w:r>
      <w:hyperlink r:id="rId49" w:history="1">
        <w:r>
          <w:rPr>
            <w:rStyle w:val="Hyperlink"/>
          </w:rPr>
          <w:t>https://go.microsoft.com/fwlink/?LinkId=866544&amp;clcid=0x409</w:t>
        </w:r>
      </w:hyperlink>
      <w:r>
        <w:t xml:space="preserve">). Antallet af tilladte transaktioner er begrænset til antallet af licenserede ordrelinjer. </w:t>
      </w:r>
    </w:p>
    <w:p w14:paraId="768AB327" w14:textId="77777777" w:rsidR="00466FA8" w:rsidRPr="00E464DF" w:rsidRDefault="00466FA8" w:rsidP="00CE508A">
      <w:pPr>
        <w:pStyle w:val="ProductList-Body"/>
        <w:tabs>
          <w:tab w:val="clear" w:pos="158"/>
          <w:tab w:val="left" w:pos="90"/>
          <w:tab w:val="left" w:pos="270"/>
        </w:tabs>
      </w:pPr>
    </w:p>
    <w:p w14:paraId="4207D6E7" w14:textId="77777777" w:rsidR="00466FA8" w:rsidRPr="00E464DF" w:rsidRDefault="00466FA8" w:rsidP="00CE508A">
      <w:pPr>
        <w:pStyle w:val="ProductList-ClauseHeading"/>
        <w:keepNext w:val="0"/>
      </w:pPr>
      <w:r>
        <w:t>Dynamics 365 Customer Insights</w:t>
      </w:r>
    </w:p>
    <w:p w14:paraId="41CC3FF3" w14:textId="77777777" w:rsidR="00466FA8" w:rsidRPr="00E464DF" w:rsidRDefault="00466FA8" w:rsidP="00CE508A">
      <w:pPr>
        <w:pStyle w:val="ProductList-Body"/>
        <w:tabs>
          <w:tab w:val="clear" w:pos="158"/>
          <w:tab w:val="left" w:pos="90"/>
          <w:tab w:val="left" w:pos="270"/>
        </w:tabs>
        <w:ind w:left="518" w:hanging="360"/>
      </w:pPr>
      <w:r>
        <w:rPr>
          <w:b/>
          <w:bCs/>
          <w:color w:val="0072C6"/>
        </w:rPr>
        <w:t>Data og indsigt fra Microsoft</w:t>
      </w:r>
    </w:p>
    <w:p w14:paraId="53BE138F" w14:textId="77777777" w:rsidR="00466FA8" w:rsidRPr="00E464DF" w:rsidRDefault="00466FA8" w:rsidP="00CE508A">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p w14:paraId="3E013D53" w14:textId="77777777" w:rsidR="00466FA8" w:rsidRPr="00E464DF" w:rsidRDefault="00466FA8" w:rsidP="00CE508A">
      <w:pPr>
        <w:pStyle w:val="ProductList-Body"/>
        <w:tabs>
          <w:tab w:val="clear" w:pos="158"/>
          <w:tab w:val="left" w:pos="90"/>
          <w:tab w:val="left" w:pos="270"/>
        </w:tabs>
        <w:ind w:left="360" w:hanging="360"/>
      </w:pPr>
    </w:p>
    <w:p w14:paraId="509A73F7" w14:textId="77777777" w:rsidR="00466FA8" w:rsidRPr="00E464DF" w:rsidRDefault="00466FA8" w:rsidP="00CE508A">
      <w:pPr>
        <w:pStyle w:val="ProductList-ClauseHeading"/>
        <w:keepNext w:val="0"/>
        <w:tabs>
          <w:tab w:val="clear" w:pos="360"/>
          <w:tab w:val="left" w:pos="0"/>
        </w:tabs>
        <w:ind w:left="360" w:hanging="360"/>
      </w:pPr>
      <w:r>
        <w:t>Dynamics 365 Fraud Protection</w:t>
      </w:r>
    </w:p>
    <w:p w14:paraId="0113BCE3" w14:textId="553802B2" w:rsidR="00466FA8" w:rsidRPr="00E464DF" w:rsidRDefault="002B1AE9" w:rsidP="00CE508A">
      <w:pPr>
        <w:pStyle w:val="ProductList-Body"/>
      </w:pPr>
      <w:r>
        <w:t>Dynamics 365 Fraud Protection (DFP) behandler Kundedata fra DFP-kunder som beskrevet i Microsoft Dynamics 365 Trust Center for at kunne yde tjenesten, der omfatter tilvejebringelsen af viden til Kunden om sandsynligheden for svindel i forhold til Kundens betalingstransaktioner og andre svindelrelaterede hændelser (”Viden om svindel”). Kunden anerkender og accepterer, at (i) de Kundedata, der er leveret til Onlinetjenesten, identificeres og kombineres med anonymiserede Kundedata fra andre D365 Fraud Protection-kunder; (ii) Kunder ikke vil kunne få adgang til, udtrække eller slette de anonymiserede Kundedata, der bruges til at genere Viden om svindel, og (iii) at når Kundens abonnement på Dynamics 365 Fraud Protection ophører, vil Microsoft fortsætte med at behandle de anonymiserede Kundedata udelukkende med det formål at levere Viden om svindel til andre Kunder, der har Dynamics 365 Fraud Protection. Viden om svindel, der er genereret af Microsoft, afslører ikke Kundedata eller andre identificerbare oplysninger om nogen Kunder, der bruger Dynamics 365 Fraud Protection</w:t>
      </w:r>
      <w:r w:rsidR="00466FA8">
        <w:t>.</w:t>
      </w:r>
    </w:p>
    <w:p w14:paraId="4A6CFE29" w14:textId="77777777" w:rsidR="002837D5" w:rsidRDefault="002837D5" w:rsidP="00CE508A">
      <w:pPr>
        <w:pStyle w:val="ProductList-Body"/>
        <w:tabs>
          <w:tab w:val="clear" w:pos="158"/>
          <w:tab w:val="left" w:pos="90"/>
          <w:tab w:val="left" w:pos="270"/>
        </w:tabs>
        <w:ind w:left="518" w:hanging="360"/>
        <w:rPr>
          <w:b/>
          <w:bCs/>
          <w:color w:val="0072C6"/>
        </w:rPr>
      </w:pPr>
    </w:p>
    <w:p w14:paraId="6D41FD32" w14:textId="5DDB8AE9" w:rsidR="00466FA8" w:rsidRPr="00E464DF" w:rsidRDefault="00466FA8" w:rsidP="00CE508A">
      <w:pPr>
        <w:pStyle w:val="ProductList-Body"/>
        <w:tabs>
          <w:tab w:val="clear" w:pos="158"/>
          <w:tab w:val="left" w:pos="90"/>
          <w:tab w:val="left" w:pos="270"/>
        </w:tabs>
        <w:ind w:left="518" w:hanging="360"/>
      </w:pPr>
      <w:r>
        <w:rPr>
          <w:b/>
          <w:bCs/>
          <w:color w:val="0072C6"/>
        </w:rPr>
        <w:t>Brugsrestriktioner</w:t>
      </w:r>
    </w:p>
    <w:p w14:paraId="179B51DE" w14:textId="77777777" w:rsidR="00466FA8" w:rsidRPr="00E464DF" w:rsidRDefault="00466FA8" w:rsidP="00CE508A">
      <w:pPr>
        <w:pStyle w:val="ProductList-Body"/>
        <w:tabs>
          <w:tab w:val="clear" w:pos="158"/>
          <w:tab w:val="left" w:pos="90"/>
          <w:tab w:val="left" w:pos="270"/>
        </w:tabs>
        <w:ind w:left="158"/>
      </w:pPr>
      <w:r>
        <w:t xml:space="preserve">Kunden må kun bruge den indhentede Viden om svindel til at forhindre svindel og til at identificere legitime transaktioner. Kunden accepterer, at denne ikke bruger Viden om svindel (i) som den eneste faktor til at bestemme, hvorvidt en betalingstransaktion skal fortsættes; (ii) som en faktor til at bestemme en persons økonomiske status, økonomiske historik eller egnethed i forhold til forsikring, bolig eller ansættelse eller (iii) til at træffe beslutninger, der har juridiske virkninger eller væsentlige personlige følger vedrørende en enkeltperson. Microsoft er ikke et ”kreditoplysningsbureauet”, blot fordi Dynamics 365 Fraud Protection stilles til rådighed, og leverer ikke ”forbrugerrapporter” eller ”kreditreferencer” (sådan som disse praksisser er defineret i USA's Fair Credit Reporting Act, Storbritanniens Financial Services and Markets Act og lignende love). </w:t>
      </w:r>
    </w:p>
    <w:p w14:paraId="3CA0637A" w14:textId="77777777" w:rsidR="00466FA8" w:rsidRPr="00E464DF" w:rsidRDefault="00466FA8" w:rsidP="00CE508A">
      <w:pPr>
        <w:pStyle w:val="ProductList-Body"/>
        <w:tabs>
          <w:tab w:val="left" w:pos="90"/>
          <w:tab w:val="left" w:pos="270"/>
        </w:tabs>
        <w:ind w:left="518" w:hanging="360"/>
      </w:pPr>
    </w:p>
    <w:p w14:paraId="1BACC682" w14:textId="70151124" w:rsidR="00967BAF" w:rsidRPr="00931AE7" w:rsidRDefault="00466FA8" w:rsidP="008D3CFD">
      <w:pPr>
        <w:pStyle w:val="ProductList-Body"/>
        <w:tabs>
          <w:tab w:val="clear" w:pos="158"/>
          <w:tab w:val="left" w:pos="90"/>
          <w:tab w:val="left" w:pos="270"/>
        </w:tabs>
        <w:ind w:left="180" w:hanging="22"/>
      </w:pPr>
      <w:r>
        <w:t xml:space="preserve">Kunder accepterer at overholde eventuelle yderligere begrænsninger i brugen af Viden om svindel, alt efter hvad Microsoft måtte anse for at være nødvendigt. Kunden skal bekræfte sin overholdelse af brugsbegrænsningen i forhold til Viden om svindel og sende en skriftlig bekræftelse </w:t>
      </w:r>
      <w:r>
        <w:lastRenderedPageBreak/>
        <w:t>til Microsoft inden for ti (10) dage efter at have modtaget en anmodning om at gøre dette fra Microsoft. Hvis Microsoft har brug for yderligere oplysninger for at sikre overholdelse af disse begrænsninger, samarbejder Kunden med Microsoft om at tilvejebringe sådanne oplysninger, herunder dokumentation, inden for 30 arbejdsdage efter anmodningen.</w:t>
      </w:r>
    </w:p>
    <w:bookmarkStart w:id="123" w:name="O365Services"/>
    <w:p w14:paraId="0F2E4538" w14:textId="77777777" w:rsidR="007457B5" w:rsidRPr="00903BB7" w:rsidRDefault="007457B5" w:rsidP="00CE508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A12616" w:rsidRDefault="004E52BA" w:rsidP="002B1AE9">
      <w:pPr>
        <w:pStyle w:val="ProductList-OfferingGroupHeading"/>
        <w:rPr>
          <w:lang w:val="da-DK"/>
        </w:rPr>
      </w:pPr>
      <w:bookmarkStart w:id="124" w:name="_Toc36483737"/>
      <w:r w:rsidRPr="00A12616">
        <w:rPr>
          <w:lang w:val="da-DK"/>
        </w:rPr>
        <w:t>Office 365-tjenester</w:t>
      </w:r>
      <w:bookmarkEnd w:id="124"/>
    </w:p>
    <w:bookmarkEnd w:id="123"/>
    <w:p w14:paraId="5E2DEA37" w14:textId="77777777" w:rsidR="00512B2A" w:rsidRPr="000772BE" w:rsidRDefault="00512B2A" w:rsidP="00CE508A">
      <w:pPr>
        <w:pStyle w:val="ProductList-Body"/>
        <w:tabs>
          <w:tab w:val="clear" w:pos="158"/>
          <w:tab w:val="left" w:pos="360"/>
        </w:tabs>
      </w:pPr>
      <w:r>
        <w:rPr>
          <w:b/>
          <w:color w:val="00188F"/>
        </w:rPr>
        <w:t>Meddelelser</w:t>
      </w:r>
    </w:p>
    <w:p w14:paraId="0175DA4F" w14:textId="220D53B6" w:rsidR="00512B2A" w:rsidRPr="000772BE" w:rsidRDefault="00512B2A" w:rsidP="00CE508A">
      <w:pPr>
        <w:pStyle w:val="ProductList-Body"/>
      </w:pPr>
      <w:r>
        <w:t xml:space="preserve">Bing Maps-meddelelserne i </w:t>
      </w:r>
      <w:hyperlink w:anchor="Attachment1" w:tooltip="Bilag 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tooltip="Bilag 1" w:history="1">
        <w:r>
          <w:rPr>
            <w:rStyle w:val="Hyperlink"/>
          </w:rPr>
          <w:t>Bilag 1</w:t>
        </w:r>
      </w:hyperlink>
      <w:r>
        <w:t>.</w:t>
      </w:r>
    </w:p>
    <w:p w14:paraId="6DD48789" w14:textId="77777777" w:rsidR="000E3993" w:rsidRPr="00690C65" w:rsidRDefault="000E3993" w:rsidP="00CE508A">
      <w:pPr>
        <w:pStyle w:val="ProductList-Body"/>
      </w:pPr>
    </w:p>
    <w:p w14:paraId="78B5ADA0" w14:textId="77777777" w:rsidR="009427A1" w:rsidRPr="00690C65" w:rsidRDefault="009427A1" w:rsidP="00CE508A">
      <w:pPr>
        <w:pStyle w:val="ProductList-Body"/>
      </w:pPr>
      <w:bookmarkStart w:id="125" w:name="CoreFeaturesforOffice365Services"/>
      <w:r>
        <w:rPr>
          <w:b/>
          <w:color w:val="00188F"/>
        </w:rPr>
        <w:t>Kernefunktioner til Office 365-tjenester</w:t>
      </w:r>
    </w:p>
    <w:bookmarkEnd w:id="125"/>
    <w:p w14:paraId="3ED5EEEB" w14:textId="60CC485E" w:rsidR="009427A1" w:rsidRPr="00690C65" w:rsidRDefault="009427A1" w:rsidP="00CE508A">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2CEDC5AF" w14:textId="77777777" w:rsidR="002837D5" w:rsidRDefault="002837D5" w:rsidP="00CE508A">
      <w:pPr>
        <w:pStyle w:val="ProductList-Body"/>
        <w:tabs>
          <w:tab w:val="clear" w:pos="158"/>
          <w:tab w:val="left" w:pos="360"/>
        </w:tabs>
        <w:ind w:left="187"/>
        <w:rPr>
          <w:b/>
          <w:color w:val="0072C6"/>
        </w:rPr>
      </w:pPr>
    </w:p>
    <w:p w14:paraId="6313F83C" w14:textId="525F4BDA" w:rsidR="009427A1" w:rsidRPr="00690C65" w:rsidRDefault="009427A1" w:rsidP="00CE508A">
      <w:pPr>
        <w:pStyle w:val="ProductList-Body"/>
        <w:tabs>
          <w:tab w:val="clear" w:pos="158"/>
          <w:tab w:val="left" w:pos="360"/>
        </w:tabs>
        <w:ind w:left="187"/>
      </w:pPr>
      <w:r>
        <w:rPr>
          <w:b/>
          <w:color w:val="0072C6"/>
        </w:rPr>
        <w:t>Administrationsportal</w:t>
      </w:r>
    </w:p>
    <w:p w14:paraId="1026F256" w14:textId="77777777" w:rsidR="009427A1" w:rsidRPr="00690C65" w:rsidRDefault="009427A1" w:rsidP="00CE508A">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CE508A">
      <w:pPr>
        <w:pStyle w:val="ProductList-Body"/>
      </w:pPr>
    </w:p>
    <w:p w14:paraId="51298416" w14:textId="77777777" w:rsidR="008E5F71" w:rsidRPr="00BA2331" w:rsidRDefault="008E5F71" w:rsidP="00CE508A">
      <w:pPr>
        <w:pStyle w:val="ProductList-ClauseHeading"/>
        <w:keepNext w:val="0"/>
      </w:pPr>
      <w:r>
        <w:t>Service Encryption med Customer Key</w:t>
      </w:r>
    </w:p>
    <w:p w14:paraId="40BD2838" w14:textId="77777777" w:rsidR="008E5F71" w:rsidRPr="00BA2331" w:rsidRDefault="008E5F71" w:rsidP="00CE508A">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50DA6431" w:rsidR="008E5F71" w:rsidRDefault="008E5F71" w:rsidP="00CE508A">
      <w:pPr>
        <w:pStyle w:val="ProductList-Body"/>
        <w:tabs>
          <w:tab w:val="clear" w:pos="158"/>
          <w:tab w:val="left" w:pos="180"/>
        </w:tabs>
        <w:rPr>
          <w:b/>
          <w:color w:val="00188F"/>
        </w:rPr>
      </w:pPr>
    </w:p>
    <w:p w14:paraId="51C8E574" w14:textId="77777777" w:rsidR="002837D5" w:rsidRDefault="002837D5" w:rsidP="002837D5">
      <w:pPr>
        <w:pStyle w:val="ProductList-Body"/>
        <w:rPr>
          <w:b/>
          <w:color w:val="00188F"/>
        </w:rPr>
      </w:pPr>
      <w:r>
        <w:rPr>
          <w:b/>
          <w:color w:val="00188F"/>
        </w:rPr>
        <w:t>Cortana</w:t>
      </w:r>
    </w:p>
    <w:p w14:paraId="231765A4" w14:textId="77777777" w:rsidR="002837D5" w:rsidRDefault="002837D5" w:rsidP="002837D5">
      <w:pPr>
        <w:pStyle w:val="ProductList-Body"/>
        <w:rPr>
          <w:bCs/>
        </w:rPr>
      </w:pPr>
      <w:r>
        <w:rPr>
          <w:bCs/>
        </w:rPr>
        <w:t>Cortana-kerneplatformstjenesten, der er integreret med Office 365-tjenester, giver i visse tilfælde brugere mulighed for at oprette forbindelse til Microsoft-tjenester uden for Office 365-tjenester. Hvis Kunden tillader det, vil brugere, der vælger at bruge sådanne tjenester, være underlagt andre vilkår for brug end disse Vilkår for onlinetjenester for brug af sådanne, for hvilke Microsoft er dataansvarlig, sådan som det er identificeret i produktdokumentationen.</w:t>
      </w:r>
    </w:p>
    <w:p w14:paraId="41E3EFA5" w14:textId="77777777" w:rsidR="00B37754" w:rsidRPr="00AC2618" w:rsidRDefault="00B37754" w:rsidP="00B37754">
      <w:pPr>
        <w:pStyle w:val="ProductList-Body"/>
        <w:tabs>
          <w:tab w:val="clear" w:pos="158"/>
          <w:tab w:val="left" w:pos="360"/>
        </w:tabs>
      </w:pPr>
    </w:p>
    <w:p w14:paraId="606D5A91" w14:textId="77777777" w:rsidR="00B37754" w:rsidRPr="003521B5" w:rsidRDefault="00B37754" w:rsidP="00B37754">
      <w:pPr>
        <w:pStyle w:val="ProductList-Body"/>
        <w:tabs>
          <w:tab w:val="clear" w:pos="158"/>
          <w:tab w:val="left" w:pos="180"/>
        </w:tabs>
        <w:rPr>
          <w:b/>
          <w:color w:val="00188F"/>
        </w:rPr>
      </w:pPr>
      <w:r>
        <w:rPr>
          <w:b/>
          <w:color w:val="00188F"/>
        </w:rPr>
        <w:t xml:space="preserve">Prøveversioner: </w:t>
      </w:r>
      <w:r>
        <w:t>Prøveversion af Microsoft Teams må kun startes af individuelle slutbrugere. Kunde kan ikke starte en Prøveversion af Microsoft Teams på vegne af slutbrugermedarbejdere.</w:t>
      </w:r>
    </w:p>
    <w:p w14:paraId="2C3BA54C" w14:textId="6B60FF01" w:rsidR="00232569" w:rsidRDefault="00232569" w:rsidP="00CE508A">
      <w:pPr>
        <w:pStyle w:val="ProductList-Body"/>
        <w:tabs>
          <w:tab w:val="clear" w:pos="158"/>
          <w:tab w:val="left" w:pos="360"/>
        </w:tabs>
      </w:pPr>
    </w:p>
    <w:p w14:paraId="214824DE" w14:textId="77777777" w:rsidR="00191E89" w:rsidRPr="00EB48C9" w:rsidRDefault="00191E89" w:rsidP="00CE508A">
      <w:pPr>
        <w:pStyle w:val="ProductList-Body"/>
        <w:rPr>
          <w:b/>
          <w:color w:val="00188F"/>
        </w:rPr>
      </w:pPr>
      <w:r>
        <w:rPr>
          <w:b/>
          <w:color w:val="00188F"/>
        </w:rPr>
        <w:t>Microsoft Threat Experts</w:t>
      </w:r>
    </w:p>
    <w:p w14:paraId="65992663" w14:textId="67BB1FE7" w:rsidR="00191E89" w:rsidRDefault="00191E89" w:rsidP="00CE508A">
      <w:pPr>
        <w:pStyle w:val="ProductList-Body"/>
        <w:rPr>
          <w:b/>
          <w:color w:val="00188F"/>
        </w:rPr>
      </w:pPr>
      <w:r w:rsidRPr="00037CB5">
        <w:rPr>
          <w:spacing w:val="-2"/>
        </w:rPr>
        <w:t xml:space="preserve">Alle tjenester, der leveres til Kunden via Experts on Demand i Microsoft Threat Experts er underlagt Meddelelsen om Professionelle ydelser i </w:t>
      </w:r>
      <w:hyperlink w:anchor="_top" w:tooltip="Tillæg 1" w:history="1">
        <w:r w:rsidRPr="00037CB5">
          <w:rPr>
            <w:rStyle w:val="Hyperlink"/>
            <w:spacing w:val="-2"/>
          </w:rPr>
          <w:t>Tillæg 1</w:t>
        </w:r>
      </w:hyperlink>
      <w:r w:rsidRPr="00037CB5">
        <w:rPr>
          <w:spacing w:val="-2"/>
        </w:rPr>
        <w:t>.</w:t>
      </w:r>
    </w:p>
    <w:p w14:paraId="44E506F1" w14:textId="77777777" w:rsidR="00191E89" w:rsidRDefault="00191E89" w:rsidP="00CE508A">
      <w:pPr>
        <w:pStyle w:val="ProductList-Body"/>
        <w:rPr>
          <w:b/>
          <w:color w:val="00188F"/>
        </w:rPr>
      </w:pPr>
    </w:p>
    <w:p w14:paraId="3D7E97B1" w14:textId="5697E189" w:rsidR="00232569" w:rsidRPr="00D67A4B" w:rsidRDefault="00232569" w:rsidP="008D3CFD">
      <w:pPr>
        <w:pStyle w:val="ProductList-Body"/>
        <w:rPr>
          <w:b/>
          <w:color w:val="00188F"/>
        </w:rPr>
      </w:pPr>
      <w:r>
        <w:rPr>
          <w:b/>
          <w:color w:val="00188F"/>
        </w:rPr>
        <w:t>Yammer</w:t>
      </w:r>
    </w:p>
    <w:p w14:paraId="3C8E42B5" w14:textId="77777777" w:rsidR="00232569" w:rsidRDefault="00232569" w:rsidP="00CE508A">
      <w:pPr>
        <w:pStyle w:val="ProductList-Body"/>
      </w:pPr>
      <w:r>
        <w:t>I forbindelse med Office 365-tjenester, som inkluderer Yammer, behøver Eksterne brugere, som er inviteret til Yammer via et eksternt netværk, ikke bruger-SL’er.</w:t>
      </w:r>
    </w:p>
    <w:bookmarkStart w:id="126" w:name="AudioServices"/>
    <w:p w14:paraId="50ADD6B2" w14:textId="49CA2181"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9A7825E" w14:textId="6003E801" w:rsidR="006B25BF" w:rsidRDefault="006B25BF" w:rsidP="002837D5">
      <w:pPr>
        <w:pStyle w:val="ProductList-Offering2Heading"/>
        <w:outlineLvl w:val="2"/>
      </w:pPr>
      <w:r>
        <w:tab/>
      </w:r>
      <w:bookmarkStart w:id="127" w:name="_Toc528174078"/>
      <w:bookmarkStart w:id="128" w:name="_Toc36483738"/>
      <w:r>
        <w:t>Audiotjenester</w:t>
      </w:r>
      <w:bookmarkEnd w:id="127"/>
      <w:bookmarkEnd w:id="128"/>
    </w:p>
    <w:bookmarkEnd w:id="126"/>
    <w:p w14:paraId="77B301E0" w14:textId="77777777" w:rsidR="00872EE3" w:rsidRDefault="00872EE3" w:rsidP="00E92522">
      <w:pPr>
        <w:pStyle w:val="ProductList-Body"/>
        <w:rPr>
          <w:rFonts w:asciiTheme="majorHAnsi" w:hAnsiTheme="majorHAnsi"/>
          <w:sz w:val="16"/>
          <w:szCs w:val="16"/>
        </w:rPr>
        <w:sectPr w:rsidR="00872EE3" w:rsidSect="00DF1F01">
          <w:footerReference w:type="default" r:id="rId50"/>
          <w:footerReference w:type="first" r:id="rId51"/>
          <w:pgSz w:w="12240" w:h="15840"/>
          <w:pgMar w:top="1440" w:right="720" w:bottom="1440" w:left="720" w:header="720" w:footer="720" w:gutter="0"/>
          <w:cols w:space="720"/>
          <w:titlePg/>
          <w:docGrid w:linePitch="360"/>
        </w:sectPr>
      </w:pPr>
    </w:p>
    <w:p w14:paraId="5FA72F95" w14:textId="46B0622C" w:rsidR="006B25BF" w:rsidRDefault="006B25BF" w:rsidP="00E92522">
      <w:pPr>
        <w:pStyle w:val="ProductList-Body"/>
        <w:rPr>
          <w:rFonts w:asciiTheme="majorHAnsi" w:hAnsiTheme="majorHAnsi"/>
          <w:sz w:val="16"/>
          <w:szCs w:val="16"/>
        </w:rPr>
      </w:pPr>
      <w:r>
        <w:rPr>
          <w:rFonts w:asciiTheme="majorHAnsi" w:hAnsiTheme="majorHAnsi"/>
          <w:sz w:val="16"/>
          <w:szCs w:val="16"/>
        </w:rPr>
        <w:t>Skype for Business Online (Plan 2)</w:t>
      </w:r>
    </w:p>
    <w:p w14:paraId="2BD95234" w14:textId="77777777" w:rsidR="006B25BF" w:rsidRDefault="006B25BF" w:rsidP="00E92522">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438C7B97" w14:textId="77777777" w:rsidR="00872EE3" w:rsidRDefault="00872EE3" w:rsidP="006B25BF">
      <w:pPr>
        <w:pStyle w:val="ProductList-Body"/>
        <w:pBdr>
          <w:top w:val="single" w:sz="4" w:space="1" w:color="BFBFBF" w:themeColor="background1" w:themeShade="BF"/>
        </w:pBdr>
        <w:rPr>
          <w:b/>
          <w:color w:val="000000" w:themeColor="text1"/>
          <w:sz w:val="8"/>
          <w:szCs w:val="8"/>
        </w:rPr>
        <w:sectPr w:rsidR="00872EE3" w:rsidSect="00872EE3">
          <w:type w:val="continuous"/>
          <w:pgSz w:w="12240" w:h="15840"/>
          <w:pgMar w:top="1440" w:right="720" w:bottom="1440" w:left="720" w:header="720" w:footer="720" w:gutter="0"/>
          <w:cols w:num="2" w:space="720"/>
          <w:titlePg/>
          <w:docGrid w:linePitch="360"/>
        </w:sectPr>
      </w:pPr>
    </w:p>
    <w:p w14:paraId="21E46611" w14:textId="295BD87A"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15923C1" w14:textId="46133045" w:rsidR="006B25BF" w:rsidRPr="00D7478E" w:rsidRDefault="006B25BF" w:rsidP="006B25BF">
      <w:pPr>
        <w:pStyle w:val="ProductList-Body"/>
      </w:pPr>
      <w:r>
        <w:t xml:space="preserve">Skype for Business Online Plan 2 eller deres efterfølgende tjenester indeholder følgende </w:t>
      </w:r>
      <w:hyperlink w:anchor="CoreFeaturesforOffice365Services" w:tooltip="Kernefunktioner" w:history="1">
        <w:r>
          <w:rPr>
            <w:rStyle w:val="Hyperlink"/>
          </w:rPr>
          <w:t>Kernefunktioner</w:t>
        </w:r>
      </w:hyperlink>
      <w:r>
        <w:t>:</w:t>
      </w:r>
    </w:p>
    <w:p w14:paraId="6F9EBDB2" w14:textId="77777777" w:rsidR="002837D5" w:rsidRDefault="002837D5" w:rsidP="006B25BF">
      <w:pPr>
        <w:pStyle w:val="ProductList-Body"/>
        <w:tabs>
          <w:tab w:val="clear" w:pos="158"/>
          <w:tab w:val="left" w:pos="360"/>
        </w:tabs>
        <w:ind w:left="180"/>
        <w:rPr>
          <w:b/>
          <w:color w:val="0072C6"/>
        </w:rPr>
      </w:pPr>
    </w:p>
    <w:p w14:paraId="53BD4E92" w14:textId="396B9779"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DA337A">
      <w:pPr>
        <w:pStyle w:val="ProductList-Body"/>
        <w:tabs>
          <w:tab w:val="clear" w:pos="158"/>
          <w:tab w:val="left" w:pos="360"/>
        </w:tabs>
        <w:ind w:left="180"/>
      </w:pPr>
    </w:p>
    <w:p w14:paraId="77CD2B10" w14:textId="77777777" w:rsidR="006B25BF" w:rsidRPr="00D7478E" w:rsidRDefault="006B25BF" w:rsidP="002837D5">
      <w:pPr>
        <w:pStyle w:val="ProductList-Body"/>
        <w:keepNext/>
        <w:tabs>
          <w:tab w:val="clear" w:pos="158"/>
          <w:tab w:val="left" w:pos="360"/>
        </w:tabs>
        <w:ind w:left="187"/>
        <w:rPr>
          <w:b/>
          <w:color w:val="0072C6"/>
        </w:rPr>
      </w:pPr>
      <w:r>
        <w:rPr>
          <w:b/>
          <w:color w:val="0072C6"/>
        </w:rPr>
        <w:lastRenderedPageBreak/>
        <w:t>Tilstedeværelse</w:t>
      </w:r>
    </w:p>
    <w:p w14:paraId="14FA05C4" w14:textId="77777777" w:rsidR="006B25BF" w:rsidRDefault="006B25BF" w:rsidP="00DA337A">
      <w:pPr>
        <w:pStyle w:val="ProductList-Body"/>
        <w:tabs>
          <w:tab w:val="clear" w:pos="158"/>
          <w:tab w:val="left" w:pos="360"/>
        </w:tabs>
        <w:ind w:left="180"/>
      </w:pPr>
      <w:r>
        <w:t>En slutbruger vil kunne angive og få vist slutbrugerens tilstedeværelse og få vist en anden slutbrugers tilstedeværelse.</w:t>
      </w:r>
    </w:p>
    <w:p w14:paraId="56BBFAE8" w14:textId="77777777" w:rsidR="006B25BF" w:rsidRDefault="006B25BF" w:rsidP="00DA337A">
      <w:pPr>
        <w:pStyle w:val="ProductList-Body"/>
        <w:tabs>
          <w:tab w:val="clear" w:pos="158"/>
          <w:tab w:val="left" w:pos="360"/>
        </w:tabs>
        <w:ind w:left="180"/>
      </w:pPr>
    </w:p>
    <w:p w14:paraId="049573CC" w14:textId="77777777" w:rsidR="006B25BF" w:rsidRPr="00D7478E" w:rsidRDefault="006B25BF" w:rsidP="00DA337A">
      <w:pPr>
        <w:pStyle w:val="ProductList-Body"/>
        <w:tabs>
          <w:tab w:val="clear" w:pos="158"/>
          <w:tab w:val="left" w:pos="360"/>
        </w:tabs>
        <w:ind w:left="187"/>
        <w:rPr>
          <w:b/>
          <w:color w:val="0072C6"/>
        </w:rPr>
      </w:pPr>
      <w:r>
        <w:rPr>
          <w:b/>
          <w:color w:val="0072C6"/>
        </w:rPr>
        <w:t>Onlinemøder</w:t>
      </w:r>
    </w:p>
    <w:p w14:paraId="74880098" w14:textId="77777777" w:rsidR="006B25BF" w:rsidRDefault="006B25BF" w:rsidP="00DA337A">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DA337A">
      <w:pPr>
        <w:pStyle w:val="ProductList-Body"/>
      </w:pPr>
    </w:p>
    <w:p w14:paraId="2BD8FE4B" w14:textId="77777777" w:rsidR="006B25BF" w:rsidRDefault="006B25BF" w:rsidP="00DA337A">
      <w:pPr>
        <w:pStyle w:val="ProductList-Body"/>
        <w:rPr>
          <w:b/>
          <w:color w:val="00188F"/>
        </w:rPr>
      </w:pPr>
      <w:r>
        <w:rPr>
          <w:b/>
          <w:color w:val="00188F"/>
        </w:rPr>
        <w:t>Meddelelser</w:t>
      </w:r>
    </w:p>
    <w:p w14:paraId="3EA049D4" w14:textId="412BB503" w:rsidR="006B25BF" w:rsidRDefault="006B25BF" w:rsidP="00DA337A">
      <w:pPr>
        <w:pStyle w:val="ProductList-Body"/>
      </w:pPr>
      <w:r>
        <w:t xml:space="preserve">Meddelelserne om H.264/MPEG-4 AVC og/eller VC-1 i </w:t>
      </w:r>
      <w:hyperlink w:anchor="Attachment1" w:tooltip="Bilag 1" w:history="1">
        <w:r>
          <w:rPr>
            <w:rStyle w:val="Hyperlink"/>
          </w:rPr>
          <w:t>Bilag 1</w:t>
        </w:r>
      </w:hyperlink>
      <w:r>
        <w:t xml:space="preserve"> gælder.</w:t>
      </w:r>
    </w:p>
    <w:p w14:paraId="263D27E7" w14:textId="77777777" w:rsidR="006B25BF" w:rsidRDefault="006B25BF" w:rsidP="00DA337A">
      <w:pPr>
        <w:pStyle w:val="ProductList-Body"/>
        <w:tabs>
          <w:tab w:val="clear" w:pos="158"/>
          <w:tab w:val="left" w:pos="360"/>
        </w:tabs>
      </w:pPr>
    </w:p>
    <w:p w14:paraId="13309340" w14:textId="77777777" w:rsidR="006B25BF" w:rsidRPr="00207B92" w:rsidRDefault="006B25BF" w:rsidP="00DA337A">
      <w:pPr>
        <w:pStyle w:val="ProductList-Body"/>
        <w:rPr>
          <w:b/>
          <w:color w:val="00188F"/>
        </w:rPr>
      </w:pPr>
      <w:r>
        <w:rPr>
          <w:b/>
          <w:color w:val="00188F"/>
        </w:rPr>
        <w:t>Eksterne Brugere og brugere, som ikke er godkendt af Skype for Business Online</w:t>
      </w:r>
    </w:p>
    <w:p w14:paraId="498DB8EB" w14:textId="77777777" w:rsidR="006B25BF" w:rsidRDefault="006B25BF" w:rsidP="00DA337A">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DA337A">
      <w:pPr>
        <w:pStyle w:val="ProductList-Body"/>
        <w:tabs>
          <w:tab w:val="clear" w:pos="158"/>
          <w:tab w:val="left" w:pos="360"/>
        </w:tabs>
      </w:pPr>
    </w:p>
    <w:p w14:paraId="48791F6B" w14:textId="77777777" w:rsidR="006B25BF" w:rsidRPr="0011540B" w:rsidRDefault="006B25BF" w:rsidP="00DA337A">
      <w:pPr>
        <w:pStyle w:val="ProductList-Body"/>
        <w:rPr>
          <w:b/>
          <w:color w:val="00188F"/>
        </w:rPr>
      </w:pPr>
      <w:r>
        <w:rPr>
          <w:b/>
          <w:color w:val="00188F"/>
        </w:rPr>
        <w:t>Common Area Communications Device</w:t>
      </w:r>
    </w:p>
    <w:p w14:paraId="69B717B2" w14:textId="77777777" w:rsidR="006B25BF" w:rsidRDefault="006B25BF" w:rsidP="00DA337A">
      <w:pPr>
        <w:pStyle w:val="ProductList-Body"/>
        <w:tabs>
          <w:tab w:val="clear" w:pos="158"/>
          <w:tab w:val="left" w:pos="360"/>
        </w:tabs>
      </w:pPr>
      <w:r>
        <w:t>En Common Area Communication Device (</w:t>
      </w:r>
      <w:r w:rsidRPr="00CE6E33">
        <w:rPr>
          <w:sz w:val="16"/>
          <w:szCs w:val="16"/>
        </w:rPr>
        <w:t>”</w:t>
      </w:r>
      <w:r>
        <w:t>CACD</w:t>
      </w:r>
      <w:r w:rsidRPr="001B3C54">
        <w:t>”</w:t>
      </w:r>
      <w:r>
        <w:t>) er en enhed, der deles af flere brugere, som ikke logger på enheden ved hjælp af deres legitimationsoplysninger til Office 365, og som understøtter opkald, møder og/eller konferencer over Voice, Voice over IP og/eller video. Microsofts Common Area Phone- og Meeting Room-tilbud er Enheds-SL'er, som kun kan tildeles til en CACD. Hver CACD, der er givet i licens, kan tilgås og bruges af et hvilket som helst antal brugere.</w:t>
      </w:r>
    </w:p>
    <w:p w14:paraId="301500F9" w14:textId="77777777" w:rsidR="006B25BF" w:rsidRDefault="006B25BF" w:rsidP="00DA337A">
      <w:pPr>
        <w:pStyle w:val="ProductList-Body"/>
        <w:tabs>
          <w:tab w:val="clear" w:pos="158"/>
          <w:tab w:val="left" w:pos="360"/>
        </w:tabs>
      </w:pPr>
    </w:p>
    <w:p w14:paraId="24A23BE7" w14:textId="77777777" w:rsidR="00657751" w:rsidRPr="003619D2" w:rsidRDefault="00657751" w:rsidP="00DA337A">
      <w:pPr>
        <w:pStyle w:val="ProductList-Body"/>
        <w:rPr>
          <w:b/>
          <w:color w:val="00188F"/>
        </w:rPr>
      </w:pPr>
      <w:r>
        <w:rPr>
          <w:b/>
          <w:color w:val="00188F"/>
        </w:rPr>
        <w:t>Calling Plan- og Audio Conferencing-services (Opkalds-/Mødeservices)</w:t>
      </w:r>
    </w:p>
    <w:p w14:paraId="307A923D" w14:textId="7EE0CD0E" w:rsidR="006B25BF" w:rsidRDefault="00657751" w:rsidP="00DA337A">
      <w:pPr>
        <w:pStyle w:val="ProductList-Body"/>
        <w:tabs>
          <w:tab w:val="clear" w:pos="158"/>
          <w:tab w:val="left" w:pos="360"/>
        </w:tabs>
      </w:pPr>
      <w:r>
        <w:t>Opkalds- og Mødeservices leveres af den Microsoft associerede virksomhed eller anden tjenesteudbyder, der er godkendt til at administrere dem. Prisfastsættelsen på Opkalds- og Mødeservices kan inkludere gældende skatter og afgifter</w:t>
      </w:r>
      <w:r w:rsidR="006B25BF">
        <w:t xml:space="preserve">. Vilkårene for Opkalds- og Mødeservices kan være forskellige fra land til land. Alle inkluderede skatter, afgifter og landespecifikke brugervilkår vises i brugsvilkårene på volumenlicenswebstedet på </w:t>
      </w:r>
      <w:hyperlink r:id="rId52" w:history="1">
        <w:r w:rsidR="006B25BF">
          <w:rPr>
            <w:rStyle w:val="Hyperlink"/>
          </w:rPr>
          <w:t>http://go.microsoft.com/fwlink/?LinkId=690247</w:t>
        </w:r>
      </w:hyperlink>
      <w:r w:rsidR="006B25BF">
        <w:t>.</w:t>
      </w:r>
    </w:p>
    <w:p w14:paraId="69490048" w14:textId="77777777" w:rsidR="006B25BF" w:rsidRDefault="006B25BF" w:rsidP="00DA337A">
      <w:pPr>
        <w:pStyle w:val="ProductList-Body"/>
        <w:tabs>
          <w:tab w:val="clear" w:pos="158"/>
          <w:tab w:val="left" w:pos="360"/>
        </w:tabs>
      </w:pPr>
    </w:p>
    <w:p w14:paraId="309CA6FE" w14:textId="77777777" w:rsidR="006B25BF" w:rsidRPr="0081293D" w:rsidRDefault="006B25BF" w:rsidP="00DA337A">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DA337A">
      <w:pPr>
        <w:pStyle w:val="ProductList-Body"/>
      </w:pPr>
    </w:p>
    <w:p w14:paraId="37261EB7" w14:textId="77777777" w:rsidR="006B25BF" w:rsidRPr="003619D2" w:rsidRDefault="006B25BF" w:rsidP="00DA337A">
      <w:pPr>
        <w:pStyle w:val="ProductList-Body"/>
        <w:rPr>
          <w:b/>
          <w:color w:val="00188F"/>
        </w:rPr>
      </w:pPr>
      <w:r>
        <w:rPr>
          <w:b/>
          <w:color w:val="00188F"/>
        </w:rPr>
        <w:t>Vigtige oplysninger om nødtjenester</w:t>
      </w:r>
    </w:p>
    <w:p w14:paraId="4C752FB1" w14:textId="77777777" w:rsidR="006B25BF" w:rsidRDefault="006B25BF" w:rsidP="00DA337A">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bookmarkStart w:id="129" w:name="ExchangeOnline"/>
    <w:bookmarkStart w:id="130" w:name="_Toc524436947"/>
    <w:bookmarkStart w:id="131" w:name="_Toc523239319"/>
    <w:p w14:paraId="21F5186E" w14:textId="77777777" w:rsidR="007457B5" w:rsidRPr="00903BB7"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23C50F3B" w:rsidR="00C975F5" w:rsidRPr="00B66018" w:rsidRDefault="006B25BF" w:rsidP="00DA337A">
      <w:pPr>
        <w:pStyle w:val="ProductList-Offering2Heading"/>
        <w:outlineLvl w:val="2"/>
        <w:rPr>
          <w:lang w:val="da-DK"/>
        </w:rPr>
      </w:pPr>
      <w:r>
        <w:rPr>
          <w:lang w:val="da-DK"/>
        </w:rPr>
        <w:tab/>
      </w:r>
      <w:bookmarkStart w:id="132" w:name="_Toc36483739"/>
      <w:r w:rsidR="00C975F5" w:rsidRPr="00B66018">
        <w:rPr>
          <w:lang w:val="da-DK"/>
        </w:rPr>
        <w:t>Exchange Online</w:t>
      </w:r>
      <w:bookmarkEnd w:id="129"/>
      <w:bookmarkEnd w:id="130"/>
      <w:bookmarkEnd w:id="131"/>
      <w:bookmarkEnd w:id="132"/>
    </w:p>
    <w:p w14:paraId="669E0920" w14:textId="77777777" w:rsidR="00872EE3" w:rsidRDefault="00872EE3" w:rsidP="00DA337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015A89EF" w14:textId="57CCCB3F"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Forhindring af Datatab</w:t>
      </w:r>
    </w:p>
    <w:p w14:paraId="119199E5" w14:textId="6632FBA2" w:rsidR="00C975F5" w:rsidRDefault="00C975F5" w:rsidP="00DA337A">
      <w:pPr>
        <w:pStyle w:val="ProductList-Body"/>
        <w:rPr>
          <w:rFonts w:asciiTheme="majorHAnsi" w:hAnsiTheme="majorHAnsi"/>
          <w:sz w:val="16"/>
          <w:szCs w:val="16"/>
        </w:rPr>
      </w:pPr>
      <w:r>
        <w:rPr>
          <w:rFonts w:asciiTheme="majorHAnsi" w:hAnsiTheme="majorHAnsi"/>
          <w:sz w:val="16"/>
          <w:szCs w:val="16"/>
        </w:rPr>
        <w:t>Office 365 Advanced Threat Protection</w:t>
      </w:r>
    </w:p>
    <w:p w14:paraId="06AB32CB" w14:textId="77777777" w:rsidR="00872EE3" w:rsidRDefault="00872EE3" w:rsidP="00DA337A">
      <w:pPr>
        <w:pStyle w:val="ProductList-Body"/>
        <w:pBdr>
          <w:top w:val="single" w:sz="4" w:space="1" w:color="BFBFBF" w:themeColor="background1" w:themeShade="BF"/>
        </w:pBdr>
        <w:rPr>
          <w:b/>
          <w:color w:val="000000" w:themeColor="text1"/>
          <w:sz w:val="8"/>
          <w:szCs w:val="8"/>
          <w:lang w:eastAsia="en-US" w:bidi="ar-SA"/>
        </w:rPr>
        <w:sectPr w:rsidR="00872EE3" w:rsidSect="00872EE3">
          <w:type w:val="continuous"/>
          <w:pgSz w:w="12240" w:h="15840"/>
          <w:pgMar w:top="1440" w:right="720" w:bottom="1440" w:left="720" w:header="720" w:footer="720" w:gutter="0"/>
          <w:cols w:num="2" w:space="720"/>
          <w:titlePg/>
          <w:docGrid w:linePitch="360"/>
        </w:sectPr>
      </w:pPr>
    </w:p>
    <w:p w14:paraId="1E943615" w14:textId="57D0F747" w:rsidR="00123E7D" w:rsidRPr="00A12616" w:rsidRDefault="00123E7D" w:rsidP="00DA337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DA337A">
      <w:pPr>
        <w:pStyle w:val="ProductList-Body"/>
      </w:pPr>
      <w:r>
        <w:rPr>
          <w:b/>
          <w:color w:val="00188F"/>
        </w:rPr>
        <w:t>Kernefunktioner til Office 365-tjenester – Exchange Online</w:t>
      </w:r>
    </w:p>
    <w:p w14:paraId="029F6D7B" w14:textId="223615B1" w:rsidR="001A19E0" w:rsidRPr="00690C65" w:rsidRDefault="001A19E0" w:rsidP="00DA337A">
      <w:pPr>
        <w:pStyle w:val="ProductList-Body"/>
      </w:pPr>
      <w:r>
        <w:t xml:space="preserve">Exchange Online eller efterfølgende tjeneste indeholder følgende </w:t>
      </w:r>
      <w:hyperlink w:anchor="CoreFeaturesforOffice365Services" w:tooltip="Kernefunktioner" w:history="1">
        <w:r>
          <w:rPr>
            <w:rStyle w:val="Hyperlink"/>
          </w:rPr>
          <w:t>Kernefunktioner</w:t>
        </w:r>
      </w:hyperlink>
      <w:r>
        <w:t>:</w:t>
      </w:r>
    </w:p>
    <w:p w14:paraId="1D120F58" w14:textId="77777777" w:rsidR="00017A5A" w:rsidRPr="002441DB" w:rsidRDefault="00017A5A" w:rsidP="00DA337A">
      <w:pPr>
        <w:pStyle w:val="ProductList-Body"/>
        <w:rPr>
          <w:sz w:val="10"/>
        </w:rPr>
      </w:pPr>
    </w:p>
    <w:p w14:paraId="1211BEB5" w14:textId="77777777" w:rsidR="001A19E0" w:rsidRPr="00690C65" w:rsidRDefault="001A19E0" w:rsidP="002837D5">
      <w:pPr>
        <w:pStyle w:val="ProductList-Body"/>
        <w:ind w:left="187"/>
      </w:pPr>
      <w:r>
        <w:rPr>
          <w:b/>
          <w:color w:val="0072C6"/>
        </w:rPr>
        <w:t>Mails</w:t>
      </w:r>
    </w:p>
    <w:p w14:paraId="3937A9A0" w14:textId="4DCDD39C" w:rsidR="001A19E0" w:rsidRPr="00690C65" w:rsidRDefault="001A19E0" w:rsidP="00DA337A">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DA337A">
      <w:pPr>
        <w:pStyle w:val="ProductList-Body"/>
        <w:ind w:left="180"/>
      </w:pPr>
    </w:p>
    <w:p w14:paraId="53900BEE" w14:textId="77777777" w:rsidR="001A19E0" w:rsidRPr="00690C65" w:rsidRDefault="001A19E0" w:rsidP="008D3CFD">
      <w:pPr>
        <w:pStyle w:val="ProductList-Body"/>
        <w:ind w:left="187"/>
      </w:pPr>
      <w:r>
        <w:rPr>
          <w:b/>
          <w:color w:val="0072C6"/>
        </w:rPr>
        <w:t>Adgang til mobil- og webbrowser</w:t>
      </w:r>
    </w:p>
    <w:p w14:paraId="277343D5" w14:textId="1C1D7BA1" w:rsidR="001A19E0" w:rsidRPr="00690C65" w:rsidRDefault="001A19E0" w:rsidP="00DA337A">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DA337A">
      <w:pPr>
        <w:pStyle w:val="ProductList-Body"/>
        <w:ind w:left="180"/>
      </w:pPr>
    </w:p>
    <w:p w14:paraId="05B168D9" w14:textId="77777777" w:rsidR="001A19E0" w:rsidRPr="00690C65" w:rsidRDefault="001A19E0" w:rsidP="00DA337A">
      <w:pPr>
        <w:pStyle w:val="ProductList-Body"/>
        <w:ind w:left="187"/>
      </w:pPr>
      <w:r>
        <w:rPr>
          <w:b/>
          <w:color w:val="0072C6"/>
        </w:rPr>
        <w:t>Opbevaringspolitikker</w:t>
      </w:r>
    </w:p>
    <w:p w14:paraId="0BFE11A8" w14:textId="021008B4" w:rsidR="001A19E0" w:rsidRPr="00690C65" w:rsidRDefault="001A19E0" w:rsidP="00DA337A">
      <w:pPr>
        <w:pStyle w:val="ProductList-Body"/>
        <w:ind w:left="180"/>
      </w:pPr>
      <w:r>
        <w:t>Kunden vil kunne oprette arkiverings- og slettepolitikker for mails.</w:t>
      </w:r>
    </w:p>
    <w:p w14:paraId="2FC47D32" w14:textId="77777777" w:rsidR="00F62554" w:rsidRDefault="00F62554" w:rsidP="002837D5">
      <w:pPr>
        <w:pStyle w:val="ProductList-Body"/>
        <w:ind w:left="158"/>
        <w:rPr>
          <w:b/>
          <w:color w:val="0072C6"/>
        </w:rPr>
      </w:pPr>
    </w:p>
    <w:p w14:paraId="42B509D2" w14:textId="0A992246" w:rsidR="001A19E0" w:rsidRPr="00690C65" w:rsidRDefault="001A19E0" w:rsidP="002837D5">
      <w:pPr>
        <w:pStyle w:val="ProductList-Body"/>
        <w:ind w:left="158"/>
      </w:pPr>
      <w:r>
        <w:rPr>
          <w:b/>
          <w:color w:val="0072C6"/>
        </w:rPr>
        <w:lastRenderedPageBreak/>
        <w:t>Gendannelse af slettet post og postkasse</w:t>
      </w:r>
    </w:p>
    <w:p w14:paraId="2CF81441" w14:textId="22BA2A0C" w:rsidR="001A19E0" w:rsidRPr="00690C65" w:rsidRDefault="0076442B" w:rsidP="00DA337A">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DA337A">
      <w:pPr>
        <w:pStyle w:val="ProductList-Body"/>
        <w:ind w:left="180"/>
      </w:pPr>
    </w:p>
    <w:p w14:paraId="4FCE47EA" w14:textId="77777777" w:rsidR="001A19E0" w:rsidRPr="00690C65" w:rsidRDefault="001A19E0" w:rsidP="00DA337A">
      <w:pPr>
        <w:pStyle w:val="ProductList-Body"/>
        <w:ind w:left="180"/>
      </w:pPr>
      <w:r>
        <w:rPr>
          <w:b/>
          <w:color w:val="0072C6"/>
        </w:rPr>
        <w:t>Søgning i flere postkasser</w:t>
      </w:r>
    </w:p>
    <w:p w14:paraId="442DBA42" w14:textId="37A9B852" w:rsidR="001A19E0" w:rsidRPr="00690C65" w:rsidRDefault="001A19E0" w:rsidP="00DA337A">
      <w:pPr>
        <w:pStyle w:val="ProductList-Body"/>
        <w:ind w:left="180"/>
      </w:pPr>
      <w:r>
        <w:t>Kunden vil kunne søge efter indhold på tværs af flere forskellige postkasser inden for organisationen.</w:t>
      </w:r>
    </w:p>
    <w:p w14:paraId="6D60AB6B" w14:textId="77777777" w:rsidR="001A19E0" w:rsidRPr="00690C65" w:rsidRDefault="001A19E0" w:rsidP="00DA337A">
      <w:pPr>
        <w:pStyle w:val="ProductList-Body"/>
        <w:ind w:left="180"/>
      </w:pPr>
    </w:p>
    <w:p w14:paraId="3467D71C" w14:textId="77777777" w:rsidR="001A19E0" w:rsidRPr="00690C65" w:rsidRDefault="001A19E0" w:rsidP="00DA337A">
      <w:pPr>
        <w:pStyle w:val="ProductList-Body"/>
        <w:ind w:left="187"/>
      </w:pPr>
      <w:r>
        <w:rPr>
          <w:b/>
          <w:color w:val="0072C6"/>
        </w:rPr>
        <w:t>Kalender</w:t>
      </w:r>
    </w:p>
    <w:p w14:paraId="294F5C1B" w14:textId="0EB42AC3" w:rsidR="001A19E0" w:rsidRPr="00690C65" w:rsidRDefault="001A19E0" w:rsidP="00DA337A">
      <w:pPr>
        <w:pStyle w:val="ProductList-Body"/>
        <w:ind w:left="180"/>
      </w:pPr>
      <w:r>
        <w:t>En slutbruger vil kunne se en kalender og planlægge aftaler, møder og automatiske svar på indgående mail.</w:t>
      </w:r>
    </w:p>
    <w:p w14:paraId="309D22AE" w14:textId="77777777" w:rsidR="001A19E0" w:rsidRPr="00690C65" w:rsidRDefault="001A19E0" w:rsidP="00DA337A">
      <w:pPr>
        <w:pStyle w:val="ProductList-Body"/>
        <w:ind w:left="180"/>
      </w:pPr>
    </w:p>
    <w:p w14:paraId="12646D9A" w14:textId="77777777" w:rsidR="001A19E0" w:rsidRPr="00690C65" w:rsidRDefault="001A19E0" w:rsidP="00DA337A">
      <w:pPr>
        <w:pStyle w:val="ProductList-Body"/>
        <w:ind w:left="187"/>
      </w:pPr>
      <w:r>
        <w:rPr>
          <w:b/>
          <w:color w:val="0072C6"/>
        </w:rPr>
        <w:t>Kontakter</w:t>
      </w:r>
    </w:p>
    <w:p w14:paraId="648D4163" w14:textId="31CD581B" w:rsidR="001A19E0" w:rsidRPr="00690C65" w:rsidRDefault="001A19E0" w:rsidP="00DA337A">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DA337A">
      <w:pPr>
        <w:pStyle w:val="ProductList-Body"/>
      </w:pPr>
    </w:p>
    <w:p w14:paraId="6B6C75C8" w14:textId="47017AF8" w:rsidR="00DC0A1F" w:rsidRPr="00690C65" w:rsidRDefault="00DC0A1F" w:rsidP="00DA337A">
      <w:pPr>
        <w:pStyle w:val="ProductList-Body"/>
      </w:pPr>
      <w:r>
        <w:rPr>
          <w:b/>
          <w:color w:val="00188F"/>
        </w:rPr>
        <w:t>Kernefunktioner til Office 365-tjenester – Exchange Online-arkivering</w:t>
      </w:r>
    </w:p>
    <w:p w14:paraId="2A148731" w14:textId="42B5964E" w:rsidR="000B0627" w:rsidRPr="00690C65" w:rsidRDefault="00DC0A1F" w:rsidP="00DA337A">
      <w:pPr>
        <w:pStyle w:val="ProductList-Body"/>
      </w:pPr>
      <w:r>
        <w:t xml:space="preserve">Exchange Online-arkivering eller efterfølgende tjeneste indeholder følgende </w:t>
      </w:r>
      <w:hyperlink w:anchor="CoreFeaturesforOffice365Services" w:tooltip="Kernefunktioner" w:history="1">
        <w:r>
          <w:rPr>
            <w:rStyle w:val="Hyperlink"/>
          </w:rPr>
          <w:t>Kernefunktioner</w:t>
        </w:r>
      </w:hyperlink>
      <w:r>
        <w:t>:</w:t>
      </w:r>
    </w:p>
    <w:p w14:paraId="40C43371" w14:textId="77777777" w:rsidR="00ED50E6" w:rsidRPr="00690C65" w:rsidRDefault="001A19E0" w:rsidP="00DA337A">
      <w:pPr>
        <w:pStyle w:val="ProductList-Body"/>
        <w:ind w:left="180"/>
      </w:pPr>
      <w:r>
        <w:rPr>
          <w:b/>
          <w:color w:val="0072C6"/>
        </w:rPr>
        <w:t>Lagring</w:t>
      </w:r>
    </w:p>
    <w:p w14:paraId="4D3B73EF" w14:textId="41F65D4D" w:rsidR="001A19E0" w:rsidRPr="00690C65" w:rsidRDefault="001A19E0" w:rsidP="00DA337A">
      <w:pPr>
        <w:pStyle w:val="ProductList-Body"/>
        <w:ind w:left="180"/>
      </w:pPr>
      <w:r>
        <w:t>Kunden vil kunne tillade en slutbruger at gemme mails.</w:t>
      </w:r>
    </w:p>
    <w:p w14:paraId="20F27813" w14:textId="77777777" w:rsidR="00ED50E6" w:rsidRPr="00690C65" w:rsidRDefault="00ED50E6" w:rsidP="00DA337A">
      <w:pPr>
        <w:pStyle w:val="ProductList-Body"/>
        <w:ind w:left="180"/>
      </w:pPr>
    </w:p>
    <w:p w14:paraId="0586DAE4" w14:textId="77777777" w:rsidR="00ED50E6" w:rsidRPr="00690C65" w:rsidRDefault="001A19E0" w:rsidP="00DA337A">
      <w:pPr>
        <w:pStyle w:val="ProductList-Body"/>
        <w:ind w:left="187"/>
      </w:pPr>
      <w:r>
        <w:rPr>
          <w:b/>
          <w:color w:val="0072C6"/>
        </w:rPr>
        <w:t>Opbevaringspolitikker</w:t>
      </w:r>
    </w:p>
    <w:p w14:paraId="7CDB87D7" w14:textId="54E14C41" w:rsidR="001A19E0" w:rsidRDefault="001A19E0" w:rsidP="00DA337A">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DA337A">
      <w:pPr>
        <w:pStyle w:val="ProductList-Body"/>
        <w:ind w:left="180"/>
      </w:pPr>
    </w:p>
    <w:p w14:paraId="53518FF9" w14:textId="77777777" w:rsidR="00ED50E6" w:rsidRPr="00690C65" w:rsidRDefault="001A19E0" w:rsidP="00DA337A">
      <w:pPr>
        <w:pStyle w:val="ProductList-Body"/>
        <w:ind w:left="187"/>
      </w:pPr>
      <w:r>
        <w:rPr>
          <w:b/>
          <w:color w:val="0072C6"/>
        </w:rPr>
        <w:t>Gendannelse af slettet post og postkasse</w:t>
      </w:r>
    </w:p>
    <w:p w14:paraId="0CF73227" w14:textId="7B0D2157" w:rsidR="001A19E0" w:rsidRPr="00690C65" w:rsidRDefault="001A19E0" w:rsidP="00DA337A">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DA337A">
      <w:pPr>
        <w:pStyle w:val="ProductList-Body"/>
        <w:ind w:left="180"/>
      </w:pPr>
    </w:p>
    <w:p w14:paraId="32403BAC" w14:textId="77777777" w:rsidR="00ED50E6" w:rsidRPr="00690C65" w:rsidRDefault="001A19E0" w:rsidP="00DA337A">
      <w:pPr>
        <w:pStyle w:val="ProductList-Body"/>
        <w:ind w:left="180"/>
      </w:pPr>
      <w:r>
        <w:rPr>
          <w:b/>
          <w:color w:val="0072C6"/>
        </w:rPr>
        <w:t>Søgning i flere postkasser</w:t>
      </w:r>
    </w:p>
    <w:p w14:paraId="024BBD24" w14:textId="653E014F" w:rsidR="001A19E0" w:rsidRPr="00690C65" w:rsidRDefault="001A19E0" w:rsidP="00DA337A">
      <w:pPr>
        <w:pStyle w:val="ProductList-Body"/>
        <w:ind w:left="180"/>
      </w:pPr>
      <w:r>
        <w:t>Kunden vil kunne søge efter indhold på tværs af flere forskellige postkasser inden for organisationen.</w:t>
      </w:r>
    </w:p>
    <w:p w14:paraId="2351983F" w14:textId="77777777" w:rsidR="00ED50E6" w:rsidRPr="00690C65" w:rsidRDefault="00ED50E6" w:rsidP="00DA337A">
      <w:pPr>
        <w:pStyle w:val="ProductList-Body"/>
        <w:ind w:left="180"/>
      </w:pPr>
    </w:p>
    <w:p w14:paraId="448BE475" w14:textId="77777777" w:rsidR="00ED50E6" w:rsidRPr="00690C65" w:rsidRDefault="001A19E0" w:rsidP="00DA337A">
      <w:pPr>
        <w:pStyle w:val="ProductList-Body"/>
        <w:ind w:left="180"/>
      </w:pPr>
      <w:r>
        <w:rPr>
          <w:b/>
          <w:color w:val="0072C6"/>
        </w:rPr>
        <w:t>Retslig tilbageholdelse</w:t>
      </w:r>
    </w:p>
    <w:p w14:paraId="2EA3BFAF" w14:textId="2A7C0E6C" w:rsidR="001A19E0" w:rsidRPr="00690C65" w:rsidRDefault="001A19E0" w:rsidP="00DA337A">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DA337A">
      <w:pPr>
        <w:pStyle w:val="ProductList-Body"/>
      </w:pPr>
    </w:p>
    <w:p w14:paraId="4ACEA0A4" w14:textId="60DB9570" w:rsidR="006523C8" w:rsidRPr="00690C65" w:rsidRDefault="006523C8" w:rsidP="00DA337A">
      <w:pPr>
        <w:pStyle w:val="ProductList-Body"/>
        <w:ind w:left="180"/>
      </w:pPr>
      <w:r>
        <w:rPr>
          <w:b/>
          <w:color w:val="0072C6"/>
        </w:rPr>
        <w:t>Arkivering</w:t>
      </w:r>
    </w:p>
    <w:p w14:paraId="73F5962E" w14:textId="77777777" w:rsidR="006523C8" w:rsidRPr="00690C65" w:rsidRDefault="006523C8" w:rsidP="00DA337A">
      <w:pPr>
        <w:pStyle w:val="ProductList-Body"/>
        <w:ind w:left="180"/>
      </w:pPr>
      <w:r>
        <w:t>Arkivering kan kun bruges til lagring af meddelelser med Exchange Online Plans 1 og 2.</w:t>
      </w:r>
    </w:p>
    <w:p w14:paraId="2F8F646A" w14:textId="77777777" w:rsidR="006523C8" w:rsidRPr="00690C65" w:rsidRDefault="006523C8" w:rsidP="00DA337A">
      <w:pPr>
        <w:pStyle w:val="ProductList-Body"/>
        <w:ind w:left="180"/>
      </w:pPr>
    </w:p>
    <w:p w14:paraId="2B0BFA2B" w14:textId="6300D19C" w:rsidR="006523C8" w:rsidRPr="00690C65" w:rsidRDefault="006523C8" w:rsidP="00DA337A">
      <w:pPr>
        <w:pStyle w:val="ProductList-Body"/>
        <w:ind w:left="180"/>
      </w:pPr>
      <w:r>
        <w:rPr>
          <w:b/>
          <w:color w:val="0072C6"/>
        </w:rPr>
        <w:t>Arkivering til Exchange Server</w:t>
      </w:r>
    </w:p>
    <w:p w14:paraId="05891E4A" w14:textId="77777777" w:rsidR="006523C8" w:rsidRPr="00690C65" w:rsidRDefault="006523C8" w:rsidP="00DA337A">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DA337A">
      <w:pPr>
        <w:pStyle w:val="ProductList-Body"/>
        <w:ind w:left="180"/>
      </w:pPr>
    </w:p>
    <w:p w14:paraId="615BAC04" w14:textId="77777777" w:rsidR="00DA337A" w:rsidRDefault="00DA337A" w:rsidP="00DA337A">
      <w:pPr>
        <w:pStyle w:val="ProductList-ClauseHeading"/>
        <w:keepNext w:val="0"/>
      </w:pPr>
      <w:r>
        <w:t>Smartphones og tablets</w:t>
      </w:r>
    </w:p>
    <w:p w14:paraId="45D2D82D" w14:textId="14E30061" w:rsidR="00B70C3A" w:rsidRPr="003A1DB6" w:rsidRDefault="00DA337A" w:rsidP="00DA337A">
      <w:pPr>
        <w:pStyle w:val="ProductList-Body"/>
      </w:pPr>
      <w:r>
        <w:t>Alle brugere, som Kunden overdrager en Exchange Online-bruger-SL til, kan bruge Microsoft Outlook til mobilenheder til kommercielle formål og (ii) logge på Microsoft Outlook med deres organisations-id på op til fem smartphones og fem tablets</w:t>
      </w:r>
      <w:r w:rsidR="00B70C3A">
        <w:t xml:space="preserve">. </w:t>
      </w:r>
    </w:p>
    <w:p w14:paraId="1A5227B4" w14:textId="77777777" w:rsidR="00B70C3A" w:rsidRDefault="00B70C3A" w:rsidP="00DA337A">
      <w:pPr>
        <w:pStyle w:val="ProductList-Body"/>
        <w:tabs>
          <w:tab w:val="clear" w:pos="158"/>
          <w:tab w:val="left" w:pos="270"/>
        </w:tabs>
        <w:rPr>
          <w:b/>
          <w:color w:val="00188F"/>
        </w:rPr>
      </w:pPr>
    </w:p>
    <w:p w14:paraId="6F4D5951" w14:textId="151323D4" w:rsidR="006523C8" w:rsidRPr="00690C65" w:rsidRDefault="006523C8" w:rsidP="00DA337A">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DA337A">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53" w:history="1">
        <w:r>
          <w:rPr>
            <w:rStyle w:val="Hyperlink"/>
          </w:rPr>
          <w:t>http://go.microsoft.com/?linkid=9839206</w:t>
        </w:r>
      </w:hyperlink>
      <w:r w:rsidRPr="0052321C">
        <w:t>.</w:t>
      </w:r>
    </w:p>
    <w:p w14:paraId="3945EE2A" w14:textId="77777777" w:rsidR="006523C8" w:rsidRPr="00690C65" w:rsidRDefault="006523C8" w:rsidP="00DA337A">
      <w:pPr>
        <w:pStyle w:val="ProductList-Body"/>
      </w:pPr>
    </w:p>
    <w:p w14:paraId="7476E1D1" w14:textId="77777777" w:rsidR="005F76D5" w:rsidRPr="00017A5A" w:rsidRDefault="005F76D5" w:rsidP="00DA337A">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DA337A">
      <w:pPr>
        <w:pStyle w:val="ProductList-Body"/>
      </w:pPr>
      <w:r>
        <w:t>Hvis Kunden har licens til Forebyggelse af datatab efter enhed for Office 365, har alle brugere af den Licenserede enhed licens til Online-servicen.</w:t>
      </w:r>
      <w:bookmarkStart w:id="133" w:name="_Hlk486589626"/>
    </w:p>
    <w:bookmarkEnd w:id="133"/>
    <w:p w14:paraId="312FD9C7" w14:textId="0D6E64F5" w:rsidR="007A01A3" w:rsidRDefault="007A01A3" w:rsidP="00DA337A">
      <w:pPr>
        <w:pStyle w:val="ProductList-Body"/>
        <w:tabs>
          <w:tab w:val="clear" w:pos="158"/>
          <w:tab w:val="left" w:pos="180"/>
        </w:tabs>
      </w:pPr>
    </w:p>
    <w:p w14:paraId="04350ECC" w14:textId="77777777" w:rsidR="007A01A3" w:rsidRPr="00516557" w:rsidRDefault="007A01A3" w:rsidP="00DA337A">
      <w:pPr>
        <w:pStyle w:val="ProductList-Body"/>
        <w:rPr>
          <w:b/>
          <w:color w:val="00188F"/>
        </w:rPr>
      </w:pPr>
      <w:bookmarkStart w:id="134" w:name="_Toc423959249"/>
      <w:r w:rsidRPr="00516557">
        <w:rPr>
          <w:b/>
          <w:color w:val="00188F"/>
        </w:rPr>
        <w:t>Serviceniveauaftale</w:t>
      </w:r>
      <w:bookmarkEnd w:id="134"/>
    </w:p>
    <w:p w14:paraId="404DAD76" w14:textId="46506F3D" w:rsidR="004B445F" w:rsidRDefault="00F62554" w:rsidP="00DA337A">
      <w:pPr>
        <w:pStyle w:val="ProductList-Body"/>
        <w:tabs>
          <w:tab w:val="clear" w:pos="158"/>
          <w:tab w:val="left" w:pos="180"/>
        </w:tabs>
      </w:pPr>
      <w:r>
        <w:t>Der findes ingen Serviceniveauaftale for Office 365 Advanced Threat Protection</w:t>
      </w:r>
      <w:r w:rsidR="004B445F">
        <w:t>.</w:t>
      </w:r>
    </w:p>
    <w:bookmarkStart w:id="135" w:name="O365Applications"/>
    <w:p w14:paraId="58F8A4C5" w14:textId="001B930B" w:rsidR="00967BAF"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C882A8C" w14:textId="77777777" w:rsidR="00B15ED2" w:rsidRDefault="00B15ED2" w:rsidP="00B15ED2">
      <w:pPr>
        <w:pStyle w:val="ProductList-Offering2Heading"/>
        <w:outlineLvl w:val="2"/>
      </w:pPr>
      <w:r w:rsidRPr="001655F4">
        <w:rPr>
          <w:lang w:val="sv-SE"/>
        </w:rPr>
        <w:lastRenderedPageBreak/>
        <w:tab/>
      </w:r>
      <w:bookmarkStart w:id="136" w:name="_Toc36483740"/>
      <w:r>
        <w:t>Microsoft Stream</w:t>
      </w:r>
      <w:bookmarkEnd w:id="136"/>
    </w:p>
    <w:p w14:paraId="6ED5223C" w14:textId="77777777" w:rsidR="00B15ED2" w:rsidRDefault="00B15ED2" w:rsidP="00B15ED2">
      <w:pPr>
        <w:pStyle w:val="ProductList-Body"/>
        <w:tabs>
          <w:tab w:val="clear" w:pos="158"/>
          <w:tab w:val="left" w:pos="360"/>
        </w:tabs>
        <w:rPr>
          <w:b/>
          <w:color w:val="00188F"/>
        </w:rPr>
      </w:pPr>
      <w:r>
        <w:rPr>
          <w:b/>
          <w:color w:val="00188F"/>
        </w:rPr>
        <w:t>Meddelelser</w:t>
      </w:r>
    </w:p>
    <w:p w14:paraId="018F4ECA" w14:textId="77777777" w:rsidR="00B15ED2" w:rsidRDefault="00B15ED2" w:rsidP="00B15ED2">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tooltip="Tillæg 1" w:history="1">
        <w:r>
          <w:rPr>
            <w:rStyle w:val="Hyperlink"/>
          </w:rPr>
          <w:t>Bilag 1</w:t>
        </w:r>
      </w:hyperlink>
      <w:r>
        <w:t xml:space="preserve"> er gældende.</w:t>
      </w:r>
    </w:p>
    <w:p w14:paraId="71CE3994" w14:textId="77777777" w:rsidR="00B15ED2" w:rsidRDefault="00B15ED2" w:rsidP="00B15ED2">
      <w:pPr>
        <w:pStyle w:val="ProductList-Body"/>
        <w:tabs>
          <w:tab w:val="clear" w:pos="158"/>
          <w:tab w:val="left" w:pos="360"/>
        </w:tabs>
        <w:rPr>
          <w:b/>
          <w:color w:val="00188F"/>
        </w:rPr>
      </w:pPr>
      <w:r>
        <w:rPr>
          <w:b/>
          <w:color w:val="00188F"/>
        </w:rPr>
        <w:t>Stream Live Events</w:t>
      </w:r>
    </w:p>
    <w:p w14:paraId="0F83C454" w14:textId="77777777" w:rsidR="00B15ED2" w:rsidRDefault="00B15ED2" w:rsidP="00B15ED2">
      <w:pPr>
        <w:pStyle w:val="ProductList-Body"/>
      </w:pPr>
      <w:r>
        <w:t>Stream Live Events er underlagt følgende betingelser:</w:t>
      </w:r>
    </w:p>
    <w:p w14:paraId="4D0F7633" w14:textId="77777777" w:rsidR="00B15ED2" w:rsidRDefault="00B15ED2" w:rsidP="00B15ED2">
      <w:pPr>
        <w:pStyle w:val="ProductList-Bullet"/>
        <w:numPr>
          <w:ilvl w:val="0"/>
          <w:numId w:val="11"/>
        </w:numPr>
      </w:pPr>
      <w:r>
        <w:t>Stream Live Events må højst vare (4);</w:t>
      </w:r>
    </w:p>
    <w:p w14:paraId="65365865" w14:textId="77777777" w:rsidR="00B15ED2" w:rsidRDefault="00B15ED2" w:rsidP="00B15ED2">
      <w:pPr>
        <w:pStyle w:val="ProductList-Bullet"/>
        <w:numPr>
          <w:ilvl w:val="0"/>
          <w:numId w:val="11"/>
        </w:numPr>
      </w:pPr>
      <w:r>
        <w:t>Stream Live Events-deltagere må ikke overstige 10.000, og</w:t>
      </w:r>
    </w:p>
    <w:p w14:paraId="70E9FAAC" w14:textId="77777777" w:rsidR="00B15ED2" w:rsidRDefault="00B15ED2" w:rsidP="00B15ED2">
      <w:pPr>
        <w:pStyle w:val="ProductList-Bullet"/>
        <w:numPr>
          <w:ilvl w:val="0"/>
          <w:numId w:val="11"/>
        </w:numPr>
      </w:pPr>
      <w:r>
        <w:t>Stream Live Events er begrænset til femten (15) pr. kunde på et enkelt tidspunkt.</w:t>
      </w:r>
    </w:p>
    <w:p w14:paraId="5B428C79" w14:textId="77777777" w:rsidR="00B15ED2" w:rsidRPr="00903BB7" w:rsidRDefault="002D1D3C" w:rsidP="00B15ED2">
      <w:pPr>
        <w:pStyle w:val="ProductList-Body"/>
        <w:shd w:val="clear" w:color="auto" w:fill="A6A6A6" w:themeFill="background1" w:themeFillShade="A6"/>
        <w:spacing w:before="120" w:after="240"/>
        <w:jc w:val="right"/>
      </w:pPr>
      <w:hyperlink w:anchor="TableofContents" w:tooltip="Indholdsfortegnelse" w:history="1">
        <w:r w:rsidR="00B15ED2">
          <w:rPr>
            <w:rStyle w:val="Hyperlink"/>
            <w:sz w:val="16"/>
            <w:szCs w:val="16"/>
          </w:rPr>
          <w:t>Indholdsfortegnelse</w:t>
        </w:r>
      </w:hyperlink>
      <w:r w:rsidR="00B15ED2">
        <w:rPr>
          <w:sz w:val="16"/>
          <w:szCs w:val="16"/>
        </w:rPr>
        <w:t xml:space="preserve"> / </w:t>
      </w:r>
      <w:hyperlink w:anchor="GeneralTerms" w:tooltip="Generelle Vilkår" w:history="1">
        <w:r w:rsidR="00B15ED2">
          <w:rPr>
            <w:rStyle w:val="Hyperlink"/>
            <w:sz w:val="16"/>
            <w:szCs w:val="16"/>
          </w:rPr>
          <w:t>Generelle Vilkår</w:t>
        </w:r>
      </w:hyperlink>
    </w:p>
    <w:p w14:paraId="000A7187" w14:textId="4336A2BE" w:rsidR="002837D5" w:rsidRDefault="002837D5" w:rsidP="002837D5">
      <w:pPr>
        <w:pStyle w:val="ProductList-Offering2Heading"/>
        <w:outlineLvl w:val="2"/>
      </w:pPr>
      <w:r w:rsidRPr="001655F4">
        <w:rPr>
          <w:lang w:val="da-DK"/>
        </w:rPr>
        <w:tab/>
      </w:r>
      <w:bookmarkStart w:id="137" w:name="_Toc36483741"/>
      <w:r>
        <w:t>Microsoft Teams</w:t>
      </w:r>
      <w:bookmarkEnd w:id="137"/>
    </w:p>
    <w:p w14:paraId="2BB1E98A" w14:textId="77777777" w:rsidR="002837D5" w:rsidRDefault="002837D5" w:rsidP="002837D5">
      <w:pPr>
        <w:pStyle w:val="ProductList-Body"/>
        <w:tabs>
          <w:tab w:val="clear" w:pos="158"/>
          <w:tab w:val="left" w:pos="360"/>
        </w:tabs>
        <w:rPr>
          <w:b/>
          <w:color w:val="00188F"/>
        </w:rPr>
      </w:pPr>
      <w:r>
        <w:rPr>
          <w:b/>
          <w:color w:val="00188F"/>
        </w:rPr>
        <w:t>Meddelelser</w:t>
      </w:r>
    </w:p>
    <w:p w14:paraId="63590E07" w14:textId="77777777" w:rsidR="002837D5" w:rsidRDefault="002837D5" w:rsidP="002837D5">
      <w:pPr>
        <w:pStyle w:val="ProductList-Body"/>
      </w:pPr>
      <w:r>
        <w:t xml:space="preserve">H.264/MPEG-4 AVC-meddelelsen i </w:t>
      </w:r>
      <w:hyperlink r:id="rId54" w:anchor="_top" w:tooltip="Tillæg 1" w:history="1">
        <w:r>
          <w:rPr>
            <w:rStyle w:val="Hyperlink"/>
          </w:rPr>
          <w:t>Tillæg 1</w:t>
        </w:r>
      </w:hyperlink>
      <w:r>
        <w:t xml:space="preserve"> gælder alle Office 365-tjenester, der omfatter Microsoft Teams.</w:t>
      </w:r>
    </w:p>
    <w:p w14:paraId="6A7C012D" w14:textId="77777777" w:rsidR="002837D5" w:rsidRDefault="002837D5" w:rsidP="002837D5">
      <w:pPr>
        <w:pStyle w:val="ProductList-Body"/>
        <w:rPr>
          <w:b/>
          <w:bCs/>
        </w:rPr>
      </w:pPr>
    </w:p>
    <w:p w14:paraId="324604FF" w14:textId="77777777" w:rsidR="002837D5" w:rsidRDefault="002837D5" w:rsidP="002837D5">
      <w:pPr>
        <w:pStyle w:val="ProductList-Body"/>
        <w:tabs>
          <w:tab w:val="clear" w:pos="158"/>
          <w:tab w:val="left" w:pos="360"/>
        </w:tabs>
        <w:rPr>
          <w:b/>
          <w:color w:val="00188F"/>
        </w:rPr>
      </w:pPr>
      <w:r>
        <w:rPr>
          <w:b/>
          <w:color w:val="00188F"/>
        </w:rPr>
        <w:t>Kunder i sundhedssektoren</w:t>
      </w:r>
    </w:p>
    <w:p w14:paraId="433A88D2" w14:textId="77777777" w:rsidR="002837D5" w:rsidRDefault="002837D5" w:rsidP="002837D5">
      <w:pPr>
        <w:pStyle w:val="ProductList-Body"/>
      </w:pPr>
      <w:r>
        <w:t>Kunden er alene ansvarlig for følgende: (1) nøjagtigheden og tilstrækkeligheden af de oplysninger og data, der tilvejebringes gennem brugen af Microsoft Teams; (2) implementering af en sikker godkendelsesmetode for program til program mellem et kundeprogram og/eller en kundetjeneste og Microsoft Teams; (3) indhente relevant samtykke fra slutbrugere i forbindelse med slutbrugernes og Kundens brug af Microsoft Teams og (4) vise relevante advarsler, fraskrivelser og anerkendelser af slutbrugere i forbindelse med slutbrugernes og Kundernes brug af Microsoft Teams.</w:t>
      </w:r>
    </w:p>
    <w:p w14:paraId="379FC67E" w14:textId="77777777" w:rsidR="002837D5" w:rsidRDefault="002837D5" w:rsidP="002837D5">
      <w:pPr>
        <w:pStyle w:val="ProductList-Body"/>
      </w:pPr>
    </w:p>
    <w:p w14:paraId="078EA053" w14:textId="77777777" w:rsidR="002837D5" w:rsidRDefault="002837D5" w:rsidP="002837D5">
      <w:pPr>
        <w:pStyle w:val="ProductList-Body"/>
      </w:pPr>
      <w:r>
        <w:t>KUNDEN ERKENDER, AT ONLINETJENESTERNE (MICROSOFT TEAMS-TJENESTEN OG -PROGRAMMER) (1) IKKE ER TILTÆNKT ELLER GJORT TILGÆNGELIGE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ONLINETJENESTERNE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KUNDEN ER ENEANSVARLIG I TILFÆLDE AF EVENTUELLE PERSONSKADER ELLER DØDSFALD, DER MÅTTE FOREKOMME PÅ GRUNDEN AF KUNDENS BRUG AF MICROSOFT TEAMS-TJENESTEN OG -PROGRAMMER, HERUNDER (UDEN BEGRÆNSNING TIL) SÅDANNE SKADER PÅ SLUTBRUGERE ELLER KUNDENS PATIENTER.</w:t>
      </w:r>
    </w:p>
    <w:p w14:paraId="3642A11E" w14:textId="77777777" w:rsidR="002837D5" w:rsidRDefault="002837D5" w:rsidP="002837D5">
      <w:pPr>
        <w:pStyle w:val="ProductList-Body"/>
      </w:pPr>
    </w:p>
    <w:p w14:paraId="352BDF08" w14:textId="77777777" w:rsidR="002837D5" w:rsidRDefault="002837D5" w:rsidP="002837D5">
      <w:pPr>
        <w:pStyle w:val="ProductList-Body"/>
        <w:rPr>
          <w:b/>
          <w:color w:val="00188F"/>
        </w:rPr>
      </w:pPr>
      <w:r>
        <w:rPr>
          <w:b/>
          <w:color w:val="00188F"/>
        </w:rPr>
        <w:t>Prøveversioner</w:t>
      </w:r>
    </w:p>
    <w:p w14:paraId="6F17F54B" w14:textId="77777777" w:rsidR="002837D5" w:rsidRDefault="002837D5" w:rsidP="002837D5">
      <w:pPr>
        <w:pStyle w:val="ProductList-Body"/>
        <w:rPr>
          <w:b/>
        </w:rPr>
      </w:pPr>
      <w:r>
        <w:t>Microsoft Teams Exploratory Experience må kun startes af individuelle slutbrugere. Kunde kan ikke starte en Microsoft Teams Exploratory Experience på vegne af slutbrugermedarbejdere.</w:t>
      </w:r>
    </w:p>
    <w:p w14:paraId="0B2C7345" w14:textId="77777777" w:rsidR="002837D5" w:rsidRPr="00903BB7" w:rsidRDefault="002D1D3C" w:rsidP="002837D5">
      <w:pPr>
        <w:pStyle w:val="ProductList-Body"/>
        <w:shd w:val="clear" w:color="auto" w:fill="A6A6A6" w:themeFill="background1" w:themeFillShade="A6"/>
        <w:spacing w:before="120" w:after="240"/>
        <w:jc w:val="right"/>
      </w:pPr>
      <w:hyperlink w:anchor="TableofContents" w:tooltip="Indholdsfortegnelse" w:history="1">
        <w:r w:rsidR="002837D5">
          <w:rPr>
            <w:rStyle w:val="Hyperlink"/>
            <w:sz w:val="16"/>
            <w:szCs w:val="16"/>
          </w:rPr>
          <w:t>Indholdsfortegnelse</w:t>
        </w:r>
      </w:hyperlink>
      <w:r w:rsidR="002837D5">
        <w:rPr>
          <w:sz w:val="16"/>
          <w:szCs w:val="16"/>
        </w:rPr>
        <w:t xml:space="preserve"> / </w:t>
      </w:r>
      <w:hyperlink w:anchor="GeneralTerms" w:tooltip="Generelle Vilkår" w:history="1">
        <w:r w:rsidR="002837D5">
          <w:rPr>
            <w:rStyle w:val="Hyperlink"/>
            <w:sz w:val="16"/>
            <w:szCs w:val="16"/>
          </w:rPr>
          <w:t>Generelle Vilkår</w:t>
        </w:r>
      </w:hyperlink>
    </w:p>
    <w:p w14:paraId="12D2AAEB" w14:textId="2493E659" w:rsidR="00C975F5" w:rsidRPr="008915CD" w:rsidRDefault="00C975F5" w:rsidP="00DA337A">
      <w:pPr>
        <w:pStyle w:val="ProductList-Offering2Heading"/>
        <w:outlineLvl w:val="2"/>
        <w:rPr>
          <w:lang w:val="en-IN"/>
        </w:rPr>
      </w:pPr>
      <w:r w:rsidRPr="001655F4">
        <w:rPr>
          <w:lang w:val="da-DK"/>
        </w:rPr>
        <w:tab/>
      </w:r>
      <w:bookmarkStart w:id="138" w:name="_Toc524436948"/>
      <w:bookmarkStart w:id="139" w:name="_Toc523239320"/>
      <w:bookmarkStart w:id="140" w:name="_Toc36483742"/>
      <w:r w:rsidRPr="008915CD">
        <w:rPr>
          <w:lang w:val="en-IN"/>
        </w:rPr>
        <w:t>Office 365-programmer</w:t>
      </w:r>
      <w:bookmarkEnd w:id="135"/>
      <w:bookmarkEnd w:id="138"/>
      <w:bookmarkEnd w:id="139"/>
      <w:bookmarkEnd w:id="140"/>
    </w:p>
    <w:p w14:paraId="3E6818AD" w14:textId="77777777" w:rsidR="00872EE3" w:rsidRDefault="00872EE3" w:rsidP="00DA337A">
      <w:pPr>
        <w:pStyle w:val="ProductList-Body"/>
        <w:rPr>
          <w:rFonts w:asciiTheme="majorHAnsi" w:hAnsiTheme="majorHAnsi"/>
          <w:sz w:val="16"/>
          <w:szCs w:val="16"/>
          <w:lang w:val="en-IN"/>
        </w:rPr>
        <w:sectPr w:rsidR="00872EE3" w:rsidSect="00872EE3">
          <w:type w:val="continuous"/>
          <w:pgSz w:w="12240" w:h="15840"/>
          <w:pgMar w:top="1440" w:right="720" w:bottom="1440" w:left="720" w:header="720" w:footer="720" w:gutter="0"/>
          <w:cols w:space="720"/>
          <w:titlePg/>
          <w:docGrid w:linePitch="360"/>
        </w:sectPr>
      </w:pPr>
    </w:p>
    <w:p w14:paraId="3D6BB04E" w14:textId="7F6E1D54" w:rsidR="00C975F5" w:rsidRPr="008915CD" w:rsidRDefault="00C975F5" w:rsidP="00DA337A">
      <w:pPr>
        <w:pStyle w:val="ProductList-Body"/>
        <w:rPr>
          <w:rFonts w:asciiTheme="majorHAnsi" w:hAnsiTheme="majorHAnsi"/>
          <w:sz w:val="16"/>
          <w:szCs w:val="16"/>
          <w:lang w:val="en-IN"/>
        </w:rPr>
      </w:pPr>
      <w:r w:rsidRPr="008915CD">
        <w:rPr>
          <w:rFonts w:asciiTheme="majorHAnsi" w:hAnsiTheme="majorHAnsi"/>
          <w:sz w:val="16"/>
          <w:szCs w:val="16"/>
          <w:lang w:val="en-IN"/>
        </w:rPr>
        <w:t>Office 365 Business</w:t>
      </w:r>
    </w:p>
    <w:p w14:paraId="67578064" w14:textId="77777777" w:rsidR="00C975F5" w:rsidRPr="008915CD" w:rsidRDefault="00C975F5" w:rsidP="00DA337A">
      <w:pPr>
        <w:pStyle w:val="ProductList-Body"/>
        <w:rPr>
          <w:rFonts w:asciiTheme="majorHAnsi" w:hAnsiTheme="majorHAnsi"/>
          <w:sz w:val="16"/>
          <w:szCs w:val="16"/>
          <w:lang w:val="en-IN"/>
        </w:rPr>
      </w:pPr>
      <w:r w:rsidRPr="008915CD">
        <w:rPr>
          <w:rFonts w:asciiTheme="majorHAnsi" w:hAnsiTheme="majorHAnsi"/>
          <w:sz w:val="16"/>
          <w:szCs w:val="16"/>
          <w:lang w:val="en-IN"/>
        </w:rPr>
        <w:t>Office 365 ProPlus</w:t>
      </w:r>
    </w:p>
    <w:p w14:paraId="22E5774A"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Visio Online (Plan 1 og 2)</w:t>
      </w:r>
    </w:p>
    <w:p w14:paraId="79704A7D" w14:textId="77777777" w:rsidR="00872EE3" w:rsidRDefault="00872EE3" w:rsidP="00DA337A">
      <w:pPr>
        <w:pStyle w:val="ProductList-Body"/>
        <w:pBdr>
          <w:top w:val="single" w:sz="4" w:space="1" w:color="BFBFBF" w:themeColor="background1" w:themeShade="BF"/>
        </w:pBdr>
        <w:rPr>
          <w:b/>
          <w:color w:val="000000" w:themeColor="text1"/>
          <w:sz w:val="8"/>
          <w:szCs w:val="8"/>
        </w:rPr>
        <w:sectPr w:rsidR="00872EE3" w:rsidSect="00872EE3">
          <w:type w:val="continuous"/>
          <w:pgSz w:w="12240" w:h="15840"/>
          <w:pgMar w:top="1440" w:right="720" w:bottom="1440" w:left="720" w:header="720" w:footer="720" w:gutter="0"/>
          <w:cols w:num="2" w:space="720"/>
          <w:titlePg/>
          <w:docGrid w:linePitch="360"/>
        </w:sectPr>
      </w:pPr>
    </w:p>
    <w:p w14:paraId="132AC750" w14:textId="3A8773BF" w:rsidR="00C975F5" w:rsidRPr="000A5E8A" w:rsidRDefault="00C975F5" w:rsidP="00DA337A">
      <w:pPr>
        <w:pStyle w:val="ProductList-Body"/>
        <w:pBdr>
          <w:top w:val="single" w:sz="4" w:space="1" w:color="BFBFBF" w:themeColor="background1" w:themeShade="BF"/>
        </w:pBdr>
        <w:rPr>
          <w:b/>
          <w:color w:val="000000" w:themeColor="text1"/>
          <w:sz w:val="8"/>
          <w:szCs w:val="8"/>
        </w:rPr>
      </w:pPr>
    </w:p>
    <w:p w14:paraId="6B2CFC0F" w14:textId="77777777" w:rsidR="00C975F5" w:rsidRPr="00123E7D" w:rsidRDefault="00C975F5" w:rsidP="00DA337A">
      <w:pPr>
        <w:pStyle w:val="ProductList-Body"/>
        <w:rPr>
          <w:b/>
          <w:color w:val="00188F"/>
        </w:rPr>
      </w:pPr>
      <w:r>
        <w:rPr>
          <w:b/>
          <w:color w:val="00188F"/>
        </w:rPr>
        <w:t>Serviceniveauaftale</w:t>
      </w:r>
    </w:p>
    <w:p w14:paraId="37CECDE6" w14:textId="77777777" w:rsidR="00C975F5" w:rsidRDefault="00C975F5" w:rsidP="00DA337A">
      <w:pPr>
        <w:pStyle w:val="ProductList-Body"/>
      </w:pPr>
      <w:r>
        <w:t>Der er ingen SLA for Visio Online.</w:t>
      </w:r>
    </w:p>
    <w:p w14:paraId="13BDD38A" w14:textId="77777777" w:rsidR="00C975F5" w:rsidRPr="00123E7D" w:rsidRDefault="00C975F5" w:rsidP="00DA337A">
      <w:pPr>
        <w:pStyle w:val="ProductList-Body"/>
      </w:pPr>
    </w:p>
    <w:p w14:paraId="74690695" w14:textId="77777777" w:rsidR="00C975F5" w:rsidRPr="00123E7D" w:rsidRDefault="00C975F5" w:rsidP="00DA337A">
      <w:pPr>
        <w:pStyle w:val="ProductList-Body"/>
        <w:tabs>
          <w:tab w:val="clear" w:pos="158"/>
          <w:tab w:val="left" w:pos="180"/>
        </w:tabs>
        <w:rPr>
          <w:b/>
          <w:color w:val="00188F"/>
        </w:rPr>
      </w:pPr>
      <w:r>
        <w:rPr>
          <w:b/>
          <w:color w:val="00188F"/>
        </w:rPr>
        <w:t xml:space="preserve">Installation og Brugervilkår </w:t>
      </w:r>
    </w:p>
    <w:p w14:paraId="6A21B17F" w14:textId="77777777" w:rsidR="002B1AE9" w:rsidRDefault="002B1AE9" w:rsidP="002B1AE9">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29A34B13" w14:textId="77777777" w:rsidR="002B1AE9" w:rsidRDefault="002B1AE9" w:rsidP="00F55F38">
      <w:pPr>
        <w:pStyle w:val="ProductList-Body"/>
        <w:numPr>
          <w:ilvl w:val="0"/>
          <w:numId w:val="6"/>
        </w:numPr>
        <w:ind w:left="450" w:hanging="270"/>
      </w:pPr>
      <w:r>
        <w:t>må aktivere den software, der følger med SL'en til lokal brug eller fjernbrug på op til fem samtidige OSE'er,</w:t>
      </w:r>
    </w:p>
    <w:p w14:paraId="7883EDFE" w14:textId="0F63B2EC" w:rsidR="002B1AE9" w:rsidRDefault="008D3CFD" w:rsidP="00F55F38">
      <w:pPr>
        <w:pStyle w:val="ProductList-Body"/>
        <w:numPr>
          <w:ilvl w:val="0"/>
          <w:numId w:val="6"/>
        </w:numPr>
        <w:ind w:left="450" w:hanging="270"/>
      </w:pPr>
      <w:r w:rsidRPr="00761FAC">
        <w:t>må også installere og bruge softwaren med aktivering af delt computer, på en delt enhed, en Netværksserver eller på Microsoft Azure eller med en Kvalificeret Hostingpartner for Flere Lejere (</w:t>
      </w:r>
      <w:r>
        <w:t>”</w:t>
      </w:r>
      <w:r w:rsidRPr="00761FAC">
        <w:t>QMTH</w:t>
      </w:r>
      <w:r>
        <w:t>”</w:t>
      </w:r>
      <w:r w:rsidRPr="00761FAC">
        <w:t xml:space="preserve">). Rettigheder til at installere og bruge softwaren med en QMTH (Qualified Multitenant Hosting Partner) gælder ikke, hvis QMTH bruger en Angivet Udbyder som Datacenterleverandør, sådan som disse begreber er defineret i </w:t>
      </w:r>
      <w:hyperlink r:id="rId55" w:history="1">
        <w:r w:rsidRPr="00761FAC">
          <w:rPr>
            <w:rStyle w:val="Hyperlink"/>
          </w:rPr>
          <w:t>Produktvilkårene</w:t>
        </w:r>
      </w:hyperlink>
      <w:r w:rsidRPr="00761FAC">
        <w:t xml:space="preserve">. Produktvilkårene kan findes på </w:t>
      </w:r>
      <w:hyperlink r:id="rId56" w:history="1">
        <w:r w:rsidRPr="00761FAC">
          <w:rPr>
            <w:rStyle w:val="Hyperlink"/>
          </w:rPr>
          <w:t>http://go.microsoft.com/?linkid=9839207</w:t>
        </w:r>
      </w:hyperlink>
      <w:r w:rsidRPr="00761FAC">
        <w:t xml:space="preserve">. Du finder en liste over Kvalificerede Hostingpartnere for Flere Lejere og yderligere installationskrav på </w:t>
      </w:r>
      <w:hyperlink r:id="rId57" w:history="1">
        <w:r w:rsidRPr="00761FAC">
          <w:rPr>
            <w:rStyle w:val="Hyperlink"/>
          </w:rPr>
          <w:t>www.office.com/sca</w:t>
        </w:r>
      </w:hyperlink>
      <w:r w:rsidRPr="00761FAC">
        <w:rPr>
          <w:color w:val="1F497D"/>
        </w:rPr>
        <w:t xml:space="preserve">. </w:t>
      </w:r>
      <w:r w:rsidRPr="00761FAC">
        <w:t>Denne bestemmelse om SCA (Shared Computer Activation) gælder kun for Kunder, der har licens til Office 365 Business, når Office 365 Business licenseres som en komponent i Microsoft 365 Business</w:t>
      </w:r>
      <w:r w:rsidR="002B1AE9">
        <w:t>;</w:t>
      </w:r>
    </w:p>
    <w:p w14:paraId="784E1E29" w14:textId="77777777" w:rsidR="002B1AE9" w:rsidRPr="008958E4" w:rsidRDefault="002B1AE9" w:rsidP="00F55F38">
      <w:pPr>
        <w:pStyle w:val="ProductList-Body"/>
        <w:numPr>
          <w:ilvl w:val="0"/>
          <w:numId w:val="6"/>
        </w:numPr>
        <w:ind w:left="450" w:hanging="270"/>
        <w:rPr>
          <w:b/>
        </w:rPr>
      </w:pPr>
      <w:r>
        <w:lastRenderedPageBreak/>
        <w:t>skal slutte alle enheder, hvorpå en bruger har installeret softwaren, til internettet mindst en gang pr. 30 dage. Ellers kan det påvirke softwarens funktionalitet og</w:t>
      </w:r>
    </w:p>
    <w:p w14:paraId="67E7F285" w14:textId="77777777" w:rsidR="002B1AE9" w:rsidRDefault="002B1AE9" w:rsidP="00F55F38">
      <w:pPr>
        <w:pStyle w:val="ProductList-Body"/>
        <w:numPr>
          <w:ilvl w:val="0"/>
          <w:numId w:val="6"/>
        </w:numPr>
        <w:ind w:left="450" w:hanging="270"/>
      </w:pPr>
      <w:r>
        <w:t>kan bruge internetforbundne Onlinetjenester, der stilles til rådighed som del af ProPlus [og reguleret af disse Vilkår for Onlinetjenester].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484FBA3F" w14:textId="77777777" w:rsidR="002B1AE9" w:rsidRDefault="002B1AE9" w:rsidP="00F55F38">
      <w:pPr>
        <w:pStyle w:val="ProductList-Body"/>
        <w:numPr>
          <w:ilvl w:val="1"/>
          <w:numId w:val="13"/>
        </w:numPr>
        <w:ind w:left="810"/>
      </w:pPr>
      <w:r>
        <w:t>Onlinetjenesterne tillader, at Kunden kan aktivere eller deaktivere disse valgfrie forbundne tjenester; og</w:t>
      </w:r>
    </w:p>
    <w:p w14:paraId="35A8EC3D" w14:textId="77777777" w:rsidR="002B1AE9" w:rsidRPr="00F40FD0" w:rsidRDefault="002B1AE9" w:rsidP="00F55F38">
      <w:pPr>
        <w:pStyle w:val="ProductList-Body"/>
        <w:numPr>
          <w:ilvl w:val="1"/>
          <w:numId w:val="13"/>
        </w:numPr>
        <w:ind w:left="810"/>
      </w:pPr>
      <w:r>
        <w:t>Kunden er ansvarlig for at evaluere, aktivere eller deaktivere tilgængeligheden af valgfrie forbundne tjenester til dennes brugere.</w:t>
      </w:r>
    </w:p>
    <w:p w14:paraId="2C7BA279" w14:textId="77777777" w:rsidR="002B1AE9" w:rsidRPr="00FF3FF1" w:rsidRDefault="002B1AE9" w:rsidP="002B1AE9">
      <w:pPr>
        <w:pStyle w:val="ProductList-Body"/>
        <w:spacing w:before="40"/>
      </w:pPr>
    </w:p>
    <w:p w14:paraId="1E14CC48" w14:textId="77777777" w:rsidR="002B1AE9" w:rsidRPr="00597EF9" w:rsidRDefault="002B1AE9" w:rsidP="002B1AE9">
      <w:pPr>
        <w:pStyle w:val="ProductList-Body"/>
        <w:rPr>
          <w:b/>
          <w:color w:val="00188F"/>
        </w:rPr>
      </w:pPr>
      <w:r>
        <w:rPr>
          <w:b/>
          <w:color w:val="00188F"/>
        </w:rPr>
        <w:t>Smartphones og tablets</w:t>
      </w:r>
    </w:p>
    <w:p w14:paraId="5747950D" w14:textId="1EEDB535" w:rsidR="00C975F5" w:rsidRDefault="002B1AE9" w:rsidP="002B1AE9">
      <w:pPr>
        <w:pStyle w:val="ProductList-Body"/>
        <w:ind w:right="144"/>
      </w:pPr>
      <w:r>
        <w:t>Alle brugere, som Kunden overdrager en Office 365 Business- eller Office 365 ProPlus-bruger-SL til, kan (i) bruge Microsoft Office til mobilenheder til kommercielle formål og (ii) logge på Microsoft Office med deres organisations-id på op til fem smartphones og fem tablets</w:t>
      </w:r>
      <w:r w:rsidR="00C975F5">
        <w:t>.</w:t>
      </w:r>
    </w:p>
    <w:p w14:paraId="702E053D" w14:textId="77777777" w:rsidR="00C975F5" w:rsidRDefault="00C975F5" w:rsidP="00DA337A">
      <w:pPr>
        <w:pStyle w:val="ProductList-Body"/>
      </w:pPr>
    </w:p>
    <w:p w14:paraId="308BD61E" w14:textId="77777777" w:rsidR="00C975F5" w:rsidRPr="00974EAE" w:rsidRDefault="00C975F5" w:rsidP="00DA337A">
      <w:pPr>
        <w:pStyle w:val="ProductList-Body"/>
        <w:rPr>
          <w:b/>
          <w:color w:val="00188F"/>
        </w:rPr>
      </w:pPr>
      <w:r>
        <w:rPr>
          <w:b/>
          <w:color w:val="00188F"/>
        </w:rPr>
        <w:t>Følgende vilkår gælder kun for Office 365 ProPlus</w:t>
      </w:r>
    </w:p>
    <w:p w14:paraId="7FA21888" w14:textId="77777777" w:rsidR="00C975F5" w:rsidRPr="00FC409E" w:rsidRDefault="00C975F5" w:rsidP="00DA337A">
      <w:pPr>
        <w:pStyle w:val="ProductList-Body"/>
        <w:ind w:left="180"/>
        <w:rPr>
          <w:b/>
          <w:color w:val="0072C6"/>
        </w:rPr>
      </w:pPr>
      <w:r>
        <w:rPr>
          <w:b/>
          <w:color w:val="0072C6"/>
        </w:rPr>
        <w:t>Office Home &amp; Student 2013 RT Kommerciel Brug</w:t>
      </w:r>
    </w:p>
    <w:p w14:paraId="08941F3B" w14:textId="77777777" w:rsidR="00C975F5" w:rsidRDefault="00C975F5" w:rsidP="00DA337A">
      <w:pPr>
        <w:pStyle w:val="ProductList-Body"/>
        <w:ind w:left="180"/>
      </w:pPr>
      <w:r>
        <w:t>Den kommercielle brugsbegrænsning for Office Home &amp; Student 2013 RT bortfalder for hver Office 365 ProPlus Bruger-SL. Medmindre andet er angivet i dette afsnit, er vilkårene for Office Home &amp; Student 2013 RT-licensen gældende.</w:t>
      </w:r>
    </w:p>
    <w:p w14:paraId="357EDDCC" w14:textId="77777777" w:rsidR="00C975F5" w:rsidRDefault="00C975F5" w:rsidP="00DA337A">
      <w:pPr>
        <w:pStyle w:val="ProductList-Body"/>
        <w:ind w:left="180"/>
      </w:pPr>
    </w:p>
    <w:p w14:paraId="0D902D98" w14:textId="77777777" w:rsidR="000B3843" w:rsidRPr="00FC409E" w:rsidRDefault="000B3843" w:rsidP="000B3843">
      <w:pPr>
        <w:pStyle w:val="ProductList-Body"/>
        <w:ind w:left="180"/>
        <w:rPr>
          <w:b/>
          <w:color w:val="0072C6"/>
        </w:rPr>
      </w:pPr>
      <w:r>
        <w:rPr>
          <w:b/>
          <w:color w:val="0072C6"/>
        </w:rPr>
        <w:t>Office Online Server</w:t>
      </w:r>
    </w:p>
    <w:p w14:paraId="5035B29E" w14:textId="055696D6" w:rsidR="00466FA8" w:rsidRPr="00E464DF" w:rsidRDefault="00F62554" w:rsidP="000B3843">
      <w:pPr>
        <w:pStyle w:val="ProductList-Body"/>
        <w:ind w:left="180"/>
      </w:pPr>
      <w:r>
        <w:t xml:space="preserve">For hvert Office 365 ProPlus-abonnement må Kunden installere et ubegrænset antal kopier af Office Online Server på enhver Server, der er dedikeret til Kundens brug. </w:t>
      </w:r>
      <w:bookmarkStart w:id="141" w:name="_Hlk19132461"/>
      <w:r>
        <w:t xml:space="preserve">Enhver dedikeret server, der administreres eller styres af en anden enhed end Kunden eller en af dennes Associerede Virksomheder, er underlagt afsnittet Outsourcing af Softwareadministration i </w:t>
      </w:r>
      <w:hyperlink r:id="rId58" w:history="1">
        <w:r>
          <w:rPr>
            <w:rStyle w:val="Hyperlink"/>
          </w:rPr>
          <w:t>Produktvilkår</w:t>
        </w:r>
      </w:hyperlink>
      <w:r>
        <w:t xml:space="preserve">. </w:t>
      </w:r>
      <w:bookmarkEnd w:id="141"/>
      <w:r>
        <w:t>En Office 365 ProPlus-bruger må bruge Office Online Server-softwaren. Denne bestemmelse gælder ikke for kunder, der har licens til dette produkt i henhold til Microsoft-aftalen om onlineabonnement, Microsoft Cloud-aftalen, Microsoft-kundeaftalen eller en anden Microsoft-aftale, der udelukkende gælder for onlinetjenester</w:t>
      </w:r>
      <w:r w:rsidR="00466FA8">
        <w:t>.</w:t>
      </w:r>
    </w:p>
    <w:p w14:paraId="4B48F16D" w14:textId="42D08B4B" w:rsidR="00F62E26" w:rsidRDefault="002D1D3C"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42C64D" w14:textId="209C8533" w:rsidR="00976EB6" w:rsidRPr="00A12616" w:rsidRDefault="00976EB6" w:rsidP="00872EE3">
      <w:pPr>
        <w:pStyle w:val="ProductList-Offering2Heading"/>
        <w:rPr>
          <w:lang w:val="da-DK"/>
        </w:rPr>
      </w:pPr>
      <w:r w:rsidRPr="00A12616">
        <w:rPr>
          <w:lang w:val="da-DK"/>
        </w:rPr>
        <w:tab/>
      </w:r>
      <w:bookmarkStart w:id="142" w:name="_Toc36483743"/>
      <w:r w:rsidRPr="00A12616">
        <w:rPr>
          <w:lang w:val="da-DK"/>
        </w:rPr>
        <w:t xml:space="preserve">Office </w:t>
      </w:r>
      <w:r w:rsidR="00B1225B">
        <w:t>til internettet</w:t>
      </w:r>
      <w:bookmarkEnd w:id="142"/>
    </w:p>
    <w:p w14:paraId="24A45D55" w14:textId="77777777" w:rsidR="00D7478E" w:rsidRPr="00690C65" w:rsidRDefault="00D7478E" w:rsidP="00872EE3">
      <w:pPr>
        <w:pStyle w:val="ProductList-Body"/>
      </w:pPr>
      <w:r>
        <w:rPr>
          <w:b/>
          <w:color w:val="00188F"/>
        </w:rPr>
        <w:t>Kernefunktioner til Office 365-tjenester</w:t>
      </w:r>
    </w:p>
    <w:p w14:paraId="296671F8" w14:textId="77777777" w:rsidR="00B1225B" w:rsidRDefault="00B1225B" w:rsidP="00872EE3">
      <w:pPr>
        <w:pStyle w:val="ProductList-Body"/>
      </w:pPr>
      <w:r>
        <w:t xml:space="preserve">Office til internettet eller efterfølgende tjeneste indeholder følgende </w:t>
      </w:r>
      <w:hyperlink w:anchor="_top" w:tooltip="Kernefunktioner" w:history="1">
        <w:r>
          <w:rPr>
            <w:rStyle w:val="Hyperlink"/>
          </w:rPr>
          <w:t>Kernefunktioner</w:t>
        </w:r>
      </w:hyperlink>
      <w:r>
        <w:t>:</w:t>
      </w:r>
    </w:p>
    <w:p w14:paraId="7F63318D" w14:textId="5A2EEFE3" w:rsidR="00976EB6" w:rsidRPr="00690C65" w:rsidRDefault="00B1225B" w:rsidP="00872EE3">
      <w:pPr>
        <w:pStyle w:val="ProductList-Body"/>
      </w:pPr>
      <w:r>
        <w:t>En slutbruger vil kunne oprette, få vist og redigere dokumenter i Microsoft Word-, Excel-, PowerPoint- og OneNote-filtyper, der understøttes af Office til internettet eller den efterfølgende tjeneste</w:t>
      </w:r>
      <w:r w:rsidR="00976EB6">
        <w:t>.</w:t>
      </w:r>
    </w:p>
    <w:p w14:paraId="37307BEA" w14:textId="77777777" w:rsidR="00976EB6" w:rsidRPr="00690C65" w:rsidRDefault="00976EB6" w:rsidP="00872EE3">
      <w:pPr>
        <w:pStyle w:val="ProductList-Body"/>
        <w:tabs>
          <w:tab w:val="clear" w:pos="158"/>
          <w:tab w:val="left" w:pos="180"/>
        </w:tabs>
      </w:pPr>
    </w:p>
    <w:p w14:paraId="2EC44286" w14:textId="77777777" w:rsidR="00976EB6" w:rsidRPr="00690C65" w:rsidRDefault="00976EB6" w:rsidP="002837D5">
      <w:pPr>
        <w:pStyle w:val="ProductList-Body"/>
        <w:tabs>
          <w:tab w:val="clear" w:pos="158"/>
          <w:tab w:val="left" w:pos="180"/>
        </w:tabs>
      </w:pPr>
      <w:r>
        <w:rPr>
          <w:b/>
          <w:color w:val="00188F"/>
        </w:rPr>
        <w:t>Eksterne brugere</w:t>
      </w:r>
    </w:p>
    <w:p w14:paraId="3A38EAD8" w14:textId="7199DB78" w:rsidR="00976EB6" w:rsidRPr="00690C65" w:rsidRDefault="00B1225B" w:rsidP="00976EB6">
      <w:pPr>
        <w:pStyle w:val="ProductList-Body"/>
        <w:tabs>
          <w:tab w:val="clear" w:pos="158"/>
          <w:tab w:val="left" w:pos="180"/>
        </w:tabs>
      </w:pPr>
      <w:r>
        <w:t>Eksterne brugere, der inviteres til webstedssamlinger via Share-by-Mail-funktionalitet, skal ikke bruge Bruger-SL'er med Office til internettet</w:t>
      </w:r>
      <w:r w:rsidR="00976EB6">
        <w:t>.</w:t>
      </w:r>
    </w:p>
    <w:p w14:paraId="6F7A0FB1" w14:textId="77777777" w:rsidR="007457B5" w:rsidRPr="00903BB7" w:rsidRDefault="002D1D3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43" w:name="_Toc36483744"/>
      <w:r w:rsidRPr="00A12616">
        <w:rPr>
          <w:lang w:val="da-DK"/>
        </w:rPr>
        <w:t>OneDrive for Business</w:t>
      </w:r>
      <w:bookmarkEnd w:id="143"/>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0D1E207D" w14:textId="4862C8BA" w:rsidR="00967BAF" w:rsidRDefault="002D1D3C"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52F67DE" w14:textId="77777777" w:rsidR="00B74970" w:rsidRDefault="00B74970" w:rsidP="00B74970">
      <w:pPr>
        <w:pStyle w:val="ProductList-Offering2Heading"/>
        <w:outlineLvl w:val="2"/>
      </w:pPr>
      <w:r>
        <w:tab/>
      </w:r>
      <w:bookmarkStart w:id="144" w:name="_Toc6563833"/>
      <w:bookmarkStart w:id="145" w:name="_Toc21617054"/>
      <w:bookmarkStart w:id="146" w:name="_Toc36483745"/>
      <w:bookmarkStart w:id="147" w:name="ProjectOnline"/>
      <w:r>
        <w:t>Project</w:t>
      </w:r>
      <w:bookmarkEnd w:id="144"/>
      <w:bookmarkEnd w:id="145"/>
      <w:bookmarkEnd w:id="146"/>
    </w:p>
    <w:bookmarkEnd w:id="147"/>
    <w:p w14:paraId="69A37F9A"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 Online Essentials</w:t>
      </w:r>
    </w:p>
    <w:p w14:paraId="40632FA8"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1</w:t>
      </w:r>
    </w:p>
    <w:p w14:paraId="38280B69"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3</w:t>
      </w:r>
    </w:p>
    <w:p w14:paraId="734A8AA4" w14:textId="77777777" w:rsidR="00B74970" w:rsidRPr="00866323" w:rsidRDefault="00B74970" w:rsidP="00B74970">
      <w:pPr>
        <w:pStyle w:val="ProductList-Body"/>
        <w:rPr>
          <w:rFonts w:asciiTheme="majorHAnsi" w:hAnsiTheme="majorHAnsi"/>
          <w:sz w:val="16"/>
          <w:szCs w:val="16"/>
        </w:rPr>
      </w:pPr>
      <w:r>
        <w:rPr>
          <w:rFonts w:asciiTheme="majorHAnsi" w:hAnsiTheme="majorHAnsi"/>
          <w:sz w:val="16"/>
          <w:szCs w:val="16"/>
        </w:rPr>
        <w:t>Project-abonnement 5</w:t>
      </w:r>
    </w:p>
    <w:p w14:paraId="0D707DD3" w14:textId="77777777" w:rsidR="00B74970" w:rsidRPr="000A5E8A" w:rsidRDefault="00B74970" w:rsidP="00B74970">
      <w:pPr>
        <w:pStyle w:val="ProductList-Body"/>
        <w:pBdr>
          <w:top w:val="single" w:sz="4" w:space="1" w:color="BFBFBF" w:themeColor="background1" w:themeShade="BF"/>
        </w:pBdr>
        <w:rPr>
          <w:b/>
          <w:color w:val="000000" w:themeColor="text1"/>
          <w:sz w:val="8"/>
          <w:szCs w:val="8"/>
        </w:rPr>
      </w:pPr>
    </w:p>
    <w:p w14:paraId="2F97C88B" w14:textId="77777777" w:rsidR="00B74970" w:rsidRPr="005108F0" w:rsidRDefault="00B74970" w:rsidP="00B74970">
      <w:pPr>
        <w:pStyle w:val="ProductList-Body"/>
        <w:rPr>
          <w:b/>
          <w:color w:val="00188F"/>
        </w:rPr>
      </w:pPr>
      <w:r>
        <w:rPr>
          <w:b/>
          <w:color w:val="00188F"/>
        </w:rPr>
        <w:t>Installation og Brugervilkår for programmet Project</w:t>
      </w:r>
    </w:p>
    <w:p w14:paraId="6CF53B82" w14:textId="77777777" w:rsidR="00B74970" w:rsidRDefault="00B74970" w:rsidP="00B74970">
      <w:pPr>
        <w:pStyle w:val="ProductList-Body"/>
      </w:pPr>
      <w:r>
        <w:t>Hver enkelt bruger, hvortil Kunden tildeler en Bruger-SL i form af Project-abonnement 3 eller Project-abonnement 5, skal have en Microsoft-konto for at kunne bruge den software, der følger med abonnementet. Disse brugere:</w:t>
      </w:r>
    </w:p>
    <w:p w14:paraId="16F8E137" w14:textId="77777777" w:rsidR="00B74970" w:rsidRDefault="00B74970" w:rsidP="00F55F38">
      <w:pPr>
        <w:pStyle w:val="ProductList-Body"/>
        <w:numPr>
          <w:ilvl w:val="0"/>
          <w:numId w:val="4"/>
        </w:numPr>
      </w:pPr>
      <w:r>
        <w:t>må aktivere den software, der følger med SL'en til lokal brug eller fjernbrug på op til fem samtidige OSE'er,</w:t>
      </w:r>
    </w:p>
    <w:p w14:paraId="39F4496E" w14:textId="77777777" w:rsidR="008D3CFD" w:rsidRPr="00761FAC" w:rsidRDefault="008D3CFD" w:rsidP="008D3CFD">
      <w:pPr>
        <w:pStyle w:val="ProductList-Body"/>
        <w:numPr>
          <w:ilvl w:val="0"/>
          <w:numId w:val="4"/>
        </w:numPr>
      </w:pPr>
      <w:r w:rsidRPr="00761FAC">
        <w:t xml:space="preserve">må også installere og bruge softwaren med aktivering af delt computer, på en delt enhed, en Netværksserver eller på Microsoft Azure eller med en Kvalificeret Hostingpartner for Flere Lejere ("QMTH"). Rettigheder til at installere og bruge softwaren med en QMTH (Qualified Multitenant Hosting Partner) gælder ikke, hvis QMTH bruger en Angivet Udbyder som Datacenterleverandør, sådan som disse </w:t>
      </w:r>
      <w:r w:rsidRPr="00761FAC">
        <w:lastRenderedPageBreak/>
        <w:t xml:space="preserve">begreber er defineret i </w:t>
      </w:r>
      <w:hyperlink r:id="rId59" w:history="1">
        <w:r w:rsidRPr="00761FAC">
          <w:rPr>
            <w:rStyle w:val="Hyperlink"/>
          </w:rPr>
          <w:t>Produktvilkårene</w:t>
        </w:r>
      </w:hyperlink>
      <w:r w:rsidRPr="00761FAC">
        <w:t xml:space="preserve">. Produktvilkårene kan findes på </w:t>
      </w:r>
      <w:hyperlink r:id="rId60" w:history="1">
        <w:r w:rsidRPr="00761FAC">
          <w:rPr>
            <w:rStyle w:val="Hyperlink"/>
          </w:rPr>
          <w:t>http://go.microsoft.com/?linkid=9839207</w:t>
        </w:r>
      </w:hyperlink>
      <w:r w:rsidRPr="00761FAC">
        <w:t xml:space="preserve">. Du finder en liste over Kvalificerede Hostingpartnere for Flere Lejere og yderligere installationskrav på </w:t>
      </w:r>
      <w:hyperlink r:id="rId61" w:history="1">
        <w:r w:rsidRPr="00761FAC">
          <w:rPr>
            <w:rStyle w:val="Hyperlink"/>
          </w:rPr>
          <w:t>www.office.com/sca</w:t>
        </w:r>
      </w:hyperlink>
      <w:r w:rsidRPr="00761FAC">
        <w:t>; og</w:t>
      </w:r>
    </w:p>
    <w:p w14:paraId="3694F2B1" w14:textId="77777777" w:rsidR="00B74970" w:rsidRDefault="00B74970" w:rsidP="00F55F38">
      <w:pPr>
        <w:pStyle w:val="ProductList-Body"/>
        <w:numPr>
          <w:ilvl w:val="0"/>
          <w:numId w:val="4"/>
        </w:numPr>
      </w:pPr>
      <w:r>
        <w:t>skal slutte alle enheder, hvorpå en bruger har installeret softwaren, til internettet mindst en gang pr. 30 dage. Ellers kan det påvirke softwarens funktionalitet.</w:t>
      </w:r>
    </w:p>
    <w:p w14:paraId="0B2F36D0" w14:textId="77777777" w:rsidR="00B74970" w:rsidRDefault="00B74970" w:rsidP="00B74970">
      <w:pPr>
        <w:pStyle w:val="ProductList-Body"/>
        <w:rPr>
          <w:rFonts w:asciiTheme="majorHAnsi" w:hAnsiTheme="majorHAnsi"/>
          <w:sz w:val="16"/>
          <w:szCs w:val="16"/>
        </w:rPr>
      </w:pPr>
    </w:p>
    <w:p w14:paraId="2D567A1E" w14:textId="77777777" w:rsidR="00B74970" w:rsidRPr="005108F0" w:rsidRDefault="00B74970" w:rsidP="00ED7F85">
      <w:pPr>
        <w:pStyle w:val="ProductList-Body"/>
        <w:rPr>
          <w:b/>
          <w:color w:val="00188F"/>
        </w:rPr>
      </w:pPr>
      <w:r>
        <w:rPr>
          <w:b/>
          <w:color w:val="00188F"/>
        </w:rPr>
        <w:t>Brug af SharePoint Online</w:t>
      </w:r>
    </w:p>
    <w:p w14:paraId="13EF35D2" w14:textId="69979F59" w:rsidR="00B70C3A" w:rsidRDefault="00B74970" w:rsidP="00B74970">
      <w:pPr>
        <w:pStyle w:val="ProductList-Body"/>
      </w:pPr>
      <w:r>
        <w:t>Rettighederne til SharePoint Online-funktionaliteten, der gives med en SL i form af Project-abonnement 3 eller Project-abonnement 5, er begrænset til lagring af og adgang til data, som understøtter Project Online</w:t>
      </w:r>
      <w:r w:rsidR="00B70C3A">
        <w:t>.</w:t>
      </w:r>
    </w:p>
    <w:p w14:paraId="28601D08" w14:textId="77777777" w:rsidR="007457B5" w:rsidRPr="00903BB7" w:rsidRDefault="002D1D3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C9972D9" w14:textId="2B62D20A" w:rsidR="00C975F5" w:rsidRDefault="00C975F5" w:rsidP="00DF1F01">
      <w:pPr>
        <w:pStyle w:val="ProductList-Offering2Heading"/>
        <w:outlineLvl w:val="2"/>
      </w:pPr>
      <w:r>
        <w:tab/>
      </w:r>
      <w:bookmarkStart w:id="148" w:name="_Toc524436952"/>
      <w:bookmarkStart w:id="149" w:name="_Toc523239324"/>
      <w:bookmarkStart w:id="150" w:name="_Toc36483746"/>
      <w:r>
        <w:t>SharePoint Online</w:t>
      </w:r>
      <w:bookmarkEnd w:id="148"/>
      <w:bookmarkEnd w:id="149"/>
      <w:bookmarkEnd w:id="150"/>
    </w:p>
    <w:p w14:paraId="6A4CDB75" w14:textId="77777777" w:rsidR="00C975F5" w:rsidRDefault="00C975F5" w:rsidP="00DF1F01">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59D1274C" w14:textId="77777777" w:rsidR="00581CDB" w:rsidRPr="007E569E" w:rsidRDefault="00581CDB" w:rsidP="00DF1F01">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F1F01">
      <w:pPr>
        <w:pStyle w:val="ProductList-Body"/>
      </w:pPr>
      <w:r>
        <w:rPr>
          <w:b/>
          <w:color w:val="00188F"/>
        </w:rPr>
        <w:t>Kernefunktioner til Office 365-tjenester</w:t>
      </w:r>
    </w:p>
    <w:p w14:paraId="696B933A" w14:textId="4B540CAC" w:rsidR="00D7478E" w:rsidRPr="00690C65" w:rsidRDefault="004B79A4" w:rsidP="00DF1F01">
      <w:pPr>
        <w:pStyle w:val="ProductList-Body"/>
      </w:pPr>
      <w:r>
        <w:t xml:space="preserve">SharePoint Online eller efterfølgende tjeneste indeholder følgende </w:t>
      </w:r>
      <w:hyperlink w:anchor="CoreFeaturesforOffice365Services" w:tooltip="Kernefunktioner" w:history="1">
        <w:r>
          <w:rPr>
            <w:rStyle w:val="Hyperlink"/>
          </w:rPr>
          <w:t>Kernefunktioner</w:t>
        </w:r>
      </w:hyperlink>
      <w:r>
        <w:t>:</w:t>
      </w:r>
    </w:p>
    <w:p w14:paraId="0D87D260" w14:textId="77777777" w:rsidR="002837D5" w:rsidRDefault="002837D5" w:rsidP="00DF1F01">
      <w:pPr>
        <w:pStyle w:val="ProductList-Body"/>
        <w:tabs>
          <w:tab w:val="clear" w:pos="158"/>
          <w:tab w:val="left" w:pos="180"/>
        </w:tabs>
        <w:ind w:left="180"/>
        <w:rPr>
          <w:b/>
          <w:color w:val="0072C6"/>
        </w:rPr>
      </w:pPr>
    </w:p>
    <w:p w14:paraId="3C7AF6D9" w14:textId="358D6C7D" w:rsidR="00ED50E6" w:rsidRPr="00690C65" w:rsidRDefault="001A19E0" w:rsidP="00DF1F01">
      <w:pPr>
        <w:pStyle w:val="ProductList-Body"/>
        <w:tabs>
          <w:tab w:val="clear" w:pos="158"/>
          <w:tab w:val="left" w:pos="180"/>
        </w:tabs>
        <w:ind w:left="180"/>
      </w:pPr>
      <w:r>
        <w:rPr>
          <w:b/>
          <w:color w:val="0072C6"/>
        </w:rPr>
        <w:t>Samarbejdswebsteder</w:t>
      </w:r>
    </w:p>
    <w:p w14:paraId="6BB5D188" w14:textId="545CAD29" w:rsidR="001A19E0" w:rsidRPr="00690C65" w:rsidRDefault="001A19E0" w:rsidP="00DF1F01">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F1F01">
      <w:pPr>
        <w:pStyle w:val="ProductList-Body"/>
        <w:tabs>
          <w:tab w:val="clear" w:pos="158"/>
          <w:tab w:val="left" w:pos="180"/>
        </w:tabs>
        <w:ind w:left="180"/>
      </w:pPr>
    </w:p>
    <w:p w14:paraId="7F657CBD" w14:textId="77777777" w:rsidR="00ED50E6" w:rsidRPr="00690C65" w:rsidRDefault="001A19E0" w:rsidP="00DF1F01">
      <w:pPr>
        <w:pStyle w:val="ProductList-Body"/>
        <w:tabs>
          <w:tab w:val="clear" w:pos="158"/>
          <w:tab w:val="left" w:pos="180"/>
        </w:tabs>
        <w:ind w:left="187"/>
      </w:pPr>
      <w:r>
        <w:rPr>
          <w:b/>
          <w:color w:val="0072C6"/>
        </w:rPr>
        <w:t>Lagring</w:t>
      </w:r>
    </w:p>
    <w:p w14:paraId="39343941" w14:textId="736F4EE6" w:rsidR="001A19E0" w:rsidRPr="00690C65" w:rsidRDefault="001A19E0" w:rsidP="00DF1F01">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DF1F01">
      <w:pPr>
        <w:pStyle w:val="ProductList-Body"/>
      </w:pPr>
    </w:p>
    <w:p w14:paraId="5240EB9E" w14:textId="77777777" w:rsidR="00974EAE" w:rsidRPr="00690C65" w:rsidRDefault="001A19E0" w:rsidP="00ED7F85">
      <w:pPr>
        <w:pStyle w:val="ProductList-Body"/>
        <w:tabs>
          <w:tab w:val="clear" w:pos="158"/>
          <w:tab w:val="left" w:pos="180"/>
        </w:tabs>
      </w:pPr>
      <w:r>
        <w:rPr>
          <w:b/>
          <w:color w:val="00188F"/>
        </w:rPr>
        <w:t>Eksterne brugere</w:t>
      </w:r>
    </w:p>
    <w:p w14:paraId="7D2506E0" w14:textId="7CA86F66" w:rsidR="00F62E26" w:rsidRDefault="001A19E0" w:rsidP="00ED7F85">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Plan 1 og Plan 2.</w:t>
      </w:r>
    </w:p>
    <w:p w14:paraId="64C6A34C" w14:textId="77777777" w:rsidR="00657751" w:rsidRPr="00657751" w:rsidRDefault="00657751" w:rsidP="00ED7F85">
      <w:pPr>
        <w:pStyle w:val="ProductList-Body"/>
        <w:tabs>
          <w:tab w:val="clear" w:pos="158"/>
          <w:tab w:val="left" w:pos="180"/>
        </w:tabs>
      </w:pPr>
    </w:p>
    <w:p w14:paraId="61A15A1D" w14:textId="10BB5127" w:rsidR="00974EAE" w:rsidRPr="00690C65" w:rsidRDefault="001A19E0" w:rsidP="00ED7F85">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0A468E7B" w14:textId="77777777" w:rsidR="007457B5" w:rsidRPr="00903BB7" w:rsidRDefault="002D1D3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EF9505" w14:textId="7BC9F441" w:rsidR="008E1EAF" w:rsidRPr="00A12616" w:rsidRDefault="004B3528" w:rsidP="0041246A">
      <w:pPr>
        <w:pStyle w:val="ProductList-OfferingGroupHeading"/>
        <w:rPr>
          <w:lang w:val="da-DK"/>
        </w:rPr>
      </w:pPr>
      <w:bookmarkStart w:id="151" w:name="_Toc36483747"/>
      <w:bookmarkStart w:id="152" w:name="OtherOnlineServices"/>
      <w:r w:rsidRPr="00A12616">
        <w:rPr>
          <w:lang w:val="da-DK"/>
        </w:rPr>
        <w:t>Andre Onlinetjenester</w:t>
      </w:r>
      <w:bookmarkEnd w:id="151"/>
    </w:p>
    <w:p w14:paraId="368B9A03" w14:textId="77777777" w:rsidR="00E23467" w:rsidRPr="00E23467" w:rsidRDefault="00E23467" w:rsidP="0041246A">
      <w:pPr>
        <w:pStyle w:val="ProductList-Offering2Heading"/>
        <w:outlineLvl w:val="2"/>
        <w:rPr>
          <w:lang w:val="sv-SE"/>
        </w:rPr>
      </w:pPr>
      <w:bookmarkStart w:id="153" w:name="BusinessApplicationPlatform"/>
      <w:bookmarkStart w:id="154" w:name="MicrosoftLearning"/>
      <w:bookmarkStart w:id="155" w:name="MicrosoftPowerBIPro"/>
      <w:bookmarkEnd w:id="152"/>
      <w:r w:rsidRPr="00E23467">
        <w:rPr>
          <w:lang w:val="sv-SE"/>
        </w:rPr>
        <w:tab/>
      </w:r>
      <w:bookmarkStart w:id="156" w:name="_Toc3111583"/>
      <w:bookmarkStart w:id="157" w:name="_Toc794198"/>
      <w:bookmarkStart w:id="158" w:name="_Toc36483748"/>
      <w:bookmarkStart w:id="159" w:name="BingMaps"/>
      <w:r w:rsidRPr="00E23467">
        <w:rPr>
          <w:lang w:val="sv-SE"/>
        </w:rPr>
        <w:t>Bing Maps Mobile Asset Management Platform</w:t>
      </w:r>
      <w:bookmarkEnd w:id="156"/>
      <w:bookmarkEnd w:id="157"/>
      <w:bookmarkEnd w:id="158"/>
    </w:p>
    <w:bookmarkEnd w:id="159"/>
    <w:p w14:paraId="24A03EEE" w14:textId="77777777" w:rsidR="00E23467" w:rsidRPr="00931AE7" w:rsidRDefault="00E23467" w:rsidP="0041246A">
      <w:pPr>
        <w:pStyle w:val="ProductList-Body"/>
      </w:pPr>
      <w:r>
        <w:rPr>
          <w:b/>
          <w:color w:val="00188F"/>
        </w:rPr>
        <w:t>Tjeneste-SL'er</w:t>
      </w:r>
    </w:p>
    <w:p w14:paraId="329B0222" w14:textId="77777777" w:rsidR="00E23467" w:rsidRPr="00931AE7" w:rsidRDefault="00E23467" w:rsidP="0041246A">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F55F38">
      <w:pPr>
        <w:pStyle w:val="ProductList-Body"/>
        <w:numPr>
          <w:ilvl w:val="0"/>
          <w:numId w:val="6"/>
        </w:numPr>
        <w:spacing w:before="40"/>
      </w:pPr>
      <w:r>
        <w:t>Tillægs-SL'en for Nordamerika til Mobile Asset Management (routing eller uden routing)</w:t>
      </w:r>
    </w:p>
    <w:p w14:paraId="44A26640" w14:textId="77777777" w:rsidR="00E23467" w:rsidRPr="00931AE7" w:rsidRDefault="00E23467" w:rsidP="00F55F38">
      <w:pPr>
        <w:pStyle w:val="ProductList-Body"/>
        <w:numPr>
          <w:ilvl w:val="0"/>
          <w:numId w:val="6"/>
        </w:numPr>
        <w:spacing w:before="40"/>
      </w:pPr>
      <w:r>
        <w:t>Tillægs-SL'en for Europa til Mobile Asset Management (routing eller uden routing); eller</w:t>
      </w:r>
    </w:p>
    <w:p w14:paraId="25397101" w14:textId="77777777" w:rsidR="00E23467" w:rsidRPr="00931AE7" w:rsidRDefault="00E23467" w:rsidP="00F55F38">
      <w:pPr>
        <w:pStyle w:val="ProductList-Body"/>
        <w:numPr>
          <w:ilvl w:val="0"/>
          <w:numId w:val="6"/>
        </w:numPr>
        <w:spacing w:before="40"/>
      </w:pPr>
      <w:r>
        <w:t>Tillægs-SL'en for resten af verden til Mobile Asset Management (routing eller uden routing)</w:t>
      </w:r>
    </w:p>
    <w:p w14:paraId="27B0FF58" w14:textId="77777777" w:rsidR="00E23467" w:rsidRPr="00931AE7" w:rsidRDefault="00E23467" w:rsidP="0041246A">
      <w:pPr>
        <w:pStyle w:val="ProductList-Body"/>
      </w:pPr>
    </w:p>
    <w:p w14:paraId="4C408D7D" w14:textId="77777777" w:rsidR="00E23467" w:rsidRPr="00931AE7" w:rsidRDefault="00E23467" w:rsidP="0041246A">
      <w:pPr>
        <w:pStyle w:val="ProductList-Body"/>
      </w:pPr>
      <w:r>
        <w:rPr>
          <w:b/>
          <w:color w:val="00188F"/>
        </w:rPr>
        <w:t>Bing Maps API'er</w:t>
      </w:r>
    </w:p>
    <w:p w14:paraId="6380C8ED" w14:textId="77777777" w:rsidR="00E23467" w:rsidRPr="00931AE7" w:rsidRDefault="00E23467" w:rsidP="0041246A">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62" w:history="1">
        <w:r>
          <w:rPr>
            <w:rStyle w:val="Hyperlink"/>
          </w:rPr>
          <w:t>https://aka.ms/bingmapsplatformapistou</w:t>
        </w:r>
      </w:hyperlink>
      <w:r>
        <w:t xml:space="preserve"> og </w:t>
      </w:r>
      <w:hyperlink r:id="rId63" w:history="1">
        <w:r>
          <w:rPr>
            <w:rStyle w:val="Hyperlink"/>
          </w:rPr>
          <w:t>https://aka.ms/bingmapsplatformsdks/</w:t>
        </w:r>
      </w:hyperlink>
      <w:r>
        <w:t>.</w:t>
      </w:r>
    </w:p>
    <w:p w14:paraId="5EA9281A" w14:textId="77777777" w:rsidR="00E23467" w:rsidRPr="00931AE7" w:rsidRDefault="00E23467" w:rsidP="0041246A">
      <w:pPr>
        <w:pStyle w:val="ProductList-Body"/>
      </w:pPr>
    </w:p>
    <w:p w14:paraId="1A745EE4" w14:textId="77777777" w:rsidR="00E23467" w:rsidRPr="00931AE7" w:rsidRDefault="00E23467" w:rsidP="00F62554">
      <w:pPr>
        <w:pStyle w:val="ProductList-Body"/>
      </w:pPr>
      <w:r>
        <w:rPr>
          <w:b/>
          <w:color w:val="00188F"/>
        </w:rPr>
        <w:t>Beskyttelse af personlige oplysninger for Bing Maps</w:t>
      </w:r>
    </w:p>
    <w:p w14:paraId="7D690473" w14:textId="77777777" w:rsidR="00E23467" w:rsidRPr="00931AE7" w:rsidRDefault="00E23467" w:rsidP="00F62554">
      <w:pPr>
        <w:pStyle w:val="ProductList-Body"/>
      </w:pPr>
      <w:r>
        <w:t xml:space="preserve">Microsofts Erklæring om beskyttelse af personlige oplysninger (findes her: </w:t>
      </w:r>
      <w:hyperlink r:id="rId64"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2D1D3C"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6E3557E5" w14:textId="410A52BC" w:rsidR="00E23467" w:rsidRPr="00931AE7" w:rsidRDefault="00E23467" w:rsidP="0041246A">
      <w:pPr>
        <w:pStyle w:val="ProductList-Offering2Heading"/>
        <w:outlineLvl w:val="2"/>
      </w:pPr>
      <w:r>
        <w:lastRenderedPageBreak/>
        <w:tab/>
      </w:r>
      <w:bookmarkStart w:id="160" w:name="BingMapsTransactionsandUsers"/>
      <w:bookmarkStart w:id="161" w:name="_Toc3111584"/>
      <w:bookmarkStart w:id="162" w:name="_Toc36483749"/>
      <w:r>
        <w:t>Bing Maps Transactions and Users</w:t>
      </w:r>
      <w:bookmarkEnd w:id="160"/>
      <w:bookmarkEnd w:id="161"/>
      <w:bookmarkEnd w:id="162"/>
    </w:p>
    <w:p w14:paraId="25CE1FB7"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51CDE344" w14:textId="5849E474" w:rsidR="00E23467" w:rsidRPr="00931AE7" w:rsidRDefault="00E23467" w:rsidP="0041246A">
      <w:pPr>
        <w:pStyle w:val="ProductList-Body"/>
      </w:pPr>
      <w:r>
        <w:rPr>
          <w:rFonts w:asciiTheme="majorHAnsi" w:hAnsiTheme="majorHAnsi"/>
          <w:sz w:val="16"/>
          <w:szCs w:val="16"/>
        </w:rPr>
        <w:t>Bing Maps Transactions</w:t>
      </w:r>
    </w:p>
    <w:p w14:paraId="62947EC5" w14:textId="77777777" w:rsidR="00E23467" w:rsidRPr="00931AE7" w:rsidRDefault="00E23467" w:rsidP="0041246A">
      <w:pPr>
        <w:pStyle w:val="ProductList-Body"/>
      </w:pPr>
      <w:r>
        <w:rPr>
          <w:rFonts w:asciiTheme="majorHAnsi" w:hAnsiTheme="majorHAnsi"/>
          <w:sz w:val="16"/>
          <w:szCs w:val="16"/>
        </w:rPr>
        <w:t>Bing Maps Known User</w:t>
      </w:r>
    </w:p>
    <w:p w14:paraId="75D027F3" w14:textId="77777777" w:rsidR="00E23467" w:rsidRPr="00931AE7" w:rsidRDefault="00E23467" w:rsidP="0041246A">
      <w:pPr>
        <w:pStyle w:val="ProductList-Body"/>
      </w:pPr>
      <w:r>
        <w:rPr>
          <w:rFonts w:asciiTheme="majorHAnsi" w:hAnsiTheme="majorHAnsi"/>
          <w:sz w:val="16"/>
          <w:szCs w:val="16"/>
        </w:rPr>
        <w:t>Bing Maps Light Known User</w:t>
      </w:r>
    </w:p>
    <w:p w14:paraId="6F7344FC" w14:textId="77777777" w:rsidR="00872EE3" w:rsidRDefault="00872EE3" w:rsidP="0041246A">
      <w:pPr>
        <w:pStyle w:val="ProductList-Body"/>
        <w:pBdr>
          <w:top w:val="single" w:sz="4" w:space="1" w:color="BFBFBF" w:themeColor="background1" w:themeShade="BF"/>
        </w:pBdr>
        <w:rPr>
          <w:b/>
          <w:color w:val="000000" w:themeColor="text1"/>
          <w:sz w:val="8"/>
          <w:lang w:val="en-US" w:eastAsia="en-US" w:bidi="ar-SA"/>
        </w:rPr>
        <w:sectPr w:rsidR="00872EE3" w:rsidSect="00872EE3">
          <w:type w:val="continuous"/>
          <w:pgSz w:w="12240" w:h="15840"/>
          <w:pgMar w:top="1440" w:right="720" w:bottom="1440" w:left="720" w:header="720" w:footer="720" w:gutter="0"/>
          <w:cols w:num="2" w:space="720"/>
          <w:titlePg/>
          <w:docGrid w:linePitch="360"/>
        </w:sectPr>
      </w:pPr>
    </w:p>
    <w:p w14:paraId="17D1C3D1" w14:textId="6FA386B2" w:rsidR="00E23467" w:rsidRPr="008D1F99" w:rsidRDefault="00E23467" w:rsidP="0041246A">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41246A">
      <w:pPr>
        <w:pStyle w:val="ProductList-Body"/>
      </w:pPr>
      <w:r>
        <w:rPr>
          <w:b/>
          <w:color w:val="00188F"/>
        </w:rPr>
        <w:t>Godkendte brugere</w:t>
      </w:r>
    </w:p>
    <w:p w14:paraId="10AC4B27" w14:textId="77777777" w:rsidR="00E23467" w:rsidRPr="00931AE7" w:rsidRDefault="00E23467" w:rsidP="0041246A">
      <w:pPr>
        <w:pStyle w:val="ProductList-Body"/>
      </w:pPr>
      <w:r>
        <w:t>Brugere, som er godkendt af Kundens programmer, der har adgang til tjenesten via Bing Maps API'er, skal have en SL.</w:t>
      </w:r>
    </w:p>
    <w:p w14:paraId="3CCBD91B" w14:textId="77777777" w:rsidR="00E23467" w:rsidRPr="00931AE7" w:rsidRDefault="00E23467" w:rsidP="0041246A">
      <w:pPr>
        <w:pStyle w:val="ProductList-Body"/>
      </w:pPr>
    </w:p>
    <w:p w14:paraId="7354B4A7" w14:textId="77777777" w:rsidR="00E23467" w:rsidRPr="00931AE7" w:rsidRDefault="00E23467" w:rsidP="0041246A">
      <w:pPr>
        <w:pStyle w:val="ProductList-Body"/>
      </w:pPr>
      <w:r>
        <w:rPr>
          <w:b/>
          <w:color w:val="00188F"/>
        </w:rPr>
        <w:t>Bing Maps API'er</w:t>
      </w:r>
    </w:p>
    <w:p w14:paraId="13A34E53" w14:textId="77777777" w:rsidR="00E23467" w:rsidRPr="00931AE7" w:rsidRDefault="00E23467" w:rsidP="0041246A">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hyperlink r:id="rId65" w:history="1">
        <w:r>
          <w:rPr>
            <w:rStyle w:val="Hyperlink"/>
          </w:rPr>
          <w:t>https://aka.ms/bingmapsplatformapistou</w:t>
        </w:r>
      </w:hyperlink>
      <w:r>
        <w:t xml:space="preserve"> og </w:t>
      </w:r>
      <w:hyperlink r:id="rId66" w:history="1">
        <w:r>
          <w:rPr>
            <w:rStyle w:val="Hyperlink"/>
          </w:rPr>
          <w:t>https://aka.ms/bingmapsplatformsdks/</w:t>
        </w:r>
      </w:hyperlink>
      <w:r>
        <w:t>.</w:t>
      </w:r>
    </w:p>
    <w:p w14:paraId="7B00901A" w14:textId="77777777" w:rsidR="00E23467" w:rsidRPr="00931AE7" w:rsidRDefault="00E23467" w:rsidP="0041246A">
      <w:pPr>
        <w:pStyle w:val="ProductList-Body"/>
      </w:pPr>
    </w:p>
    <w:p w14:paraId="5FA5405C" w14:textId="77777777" w:rsidR="00E23467" w:rsidRPr="00931AE7" w:rsidRDefault="00E23467" w:rsidP="0041246A">
      <w:pPr>
        <w:pStyle w:val="ProductList-Body"/>
      </w:pPr>
      <w:r>
        <w:rPr>
          <w:b/>
          <w:color w:val="00188F"/>
        </w:rPr>
        <w:t>Beskyttelse af personlige oplysninger for Bing Maps</w:t>
      </w:r>
    </w:p>
    <w:p w14:paraId="61A300A2" w14:textId="77777777" w:rsidR="00E23467" w:rsidRPr="00931AE7" w:rsidRDefault="00E23467" w:rsidP="0041246A">
      <w:pPr>
        <w:pStyle w:val="ProductList-Body"/>
      </w:pPr>
      <w:r>
        <w:t xml:space="preserve">Microsofts Erklæring om beskyttelse af personlige oplysninger (findes på </w:t>
      </w:r>
      <w:hyperlink r:id="rId67"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2D1D3C"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B64D0AD" w14:textId="77777777" w:rsidR="00FD7154" w:rsidRPr="000F395E" w:rsidRDefault="00FD7154" w:rsidP="002837D5">
      <w:pPr>
        <w:pStyle w:val="ProductList-Offering2Heading"/>
        <w:outlineLvl w:val="2"/>
      </w:pPr>
      <w:bookmarkStart w:id="163" w:name="MicrosoftPowerPlatform"/>
      <w:bookmarkEnd w:id="153"/>
      <w:r>
        <w:tab/>
      </w:r>
      <w:bookmarkStart w:id="164" w:name="_Toc8395051"/>
      <w:bookmarkStart w:id="165" w:name="_Toc6563839"/>
      <w:bookmarkStart w:id="166" w:name="_Toc36483750"/>
      <w:r>
        <w:t>Microsoft Power Platform</w:t>
      </w:r>
      <w:bookmarkEnd w:id="164"/>
      <w:bookmarkEnd w:id="165"/>
      <w:bookmarkEnd w:id="166"/>
    </w:p>
    <w:bookmarkEnd w:id="163"/>
    <w:p w14:paraId="509D3519"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20B1EA66" w14:textId="32B992E8" w:rsidR="00AE0EEF" w:rsidRPr="004E78BB" w:rsidRDefault="00AE0EEF" w:rsidP="0041246A">
      <w:pPr>
        <w:pStyle w:val="ProductList-Body"/>
      </w:pPr>
      <w:r>
        <w:rPr>
          <w:rFonts w:asciiTheme="majorHAnsi" w:hAnsiTheme="majorHAnsi"/>
          <w:sz w:val="16"/>
          <w:szCs w:val="16"/>
        </w:rPr>
        <w:t xml:space="preserve">Microsoft </w:t>
      </w:r>
      <w:r w:rsidR="008D3CFD" w:rsidRPr="00761FAC">
        <w:rPr>
          <w:rFonts w:asciiTheme="majorHAnsi" w:hAnsiTheme="majorHAnsi"/>
          <w:sz w:val="16"/>
          <w:szCs w:val="16"/>
        </w:rPr>
        <w:t>Power Automate</w:t>
      </w:r>
    </w:p>
    <w:p w14:paraId="647A142F" w14:textId="671E693E" w:rsidR="00AE0EEF" w:rsidRPr="004E78BB" w:rsidRDefault="00AE0EEF" w:rsidP="0041246A">
      <w:pPr>
        <w:pStyle w:val="ProductList-Body"/>
      </w:pPr>
      <w:r>
        <w:rPr>
          <w:rFonts w:asciiTheme="majorHAnsi" w:hAnsiTheme="majorHAnsi"/>
          <w:sz w:val="16"/>
          <w:szCs w:val="16"/>
        </w:rPr>
        <w:t>Microsoft Power</w:t>
      </w:r>
      <w:r w:rsidR="008D3CFD">
        <w:rPr>
          <w:rFonts w:asciiTheme="majorHAnsi" w:hAnsiTheme="majorHAnsi"/>
          <w:sz w:val="16"/>
          <w:szCs w:val="16"/>
        </w:rPr>
        <w:t xml:space="preserve"> </w:t>
      </w:r>
      <w:r>
        <w:rPr>
          <w:rFonts w:asciiTheme="majorHAnsi" w:hAnsiTheme="majorHAnsi"/>
          <w:sz w:val="16"/>
          <w:szCs w:val="16"/>
        </w:rPr>
        <w:t>Apps</w:t>
      </w:r>
    </w:p>
    <w:p w14:paraId="3A6533B4" w14:textId="77777777" w:rsidR="00AE0EEF" w:rsidRPr="004E78BB" w:rsidRDefault="00AE0EEF" w:rsidP="0041246A">
      <w:pPr>
        <w:pStyle w:val="ProductList-Body"/>
      </w:pPr>
      <w:r>
        <w:rPr>
          <w:rFonts w:asciiTheme="majorHAnsi" w:hAnsiTheme="majorHAnsi"/>
          <w:sz w:val="16"/>
          <w:szCs w:val="16"/>
        </w:rPr>
        <w:t>Microsoft Power BI Pro</w:t>
      </w:r>
    </w:p>
    <w:p w14:paraId="4F9E8A27" w14:textId="4C6D5D01" w:rsidR="00872EE3" w:rsidRPr="00DF4C81" w:rsidRDefault="00AE0EEF" w:rsidP="00DF4C81">
      <w:pPr>
        <w:pStyle w:val="ProductList-Body"/>
        <w:rPr>
          <w:rFonts w:asciiTheme="majorHAnsi" w:hAnsiTheme="majorHAnsi"/>
          <w:b/>
          <w:szCs w:val="18"/>
        </w:rPr>
        <w:sectPr w:rsidR="00872EE3" w:rsidRPr="00DF4C81" w:rsidSect="00872EE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1852859" w14:textId="77777777" w:rsidR="00DF4C81" w:rsidRPr="00DF4C81" w:rsidRDefault="00DF4C81" w:rsidP="00DF4C81">
      <w:pPr>
        <w:pStyle w:val="ProductList-SubSection1Heading"/>
        <w:spacing w:before="0" w:after="0"/>
        <w:rPr>
          <w:sz w:val="6"/>
          <w:szCs w:val="6"/>
        </w:rPr>
      </w:pPr>
    </w:p>
    <w:p w14:paraId="3D1A00DF" w14:textId="1A95D7D1" w:rsidR="00AE0EEF" w:rsidRPr="004E78BB" w:rsidRDefault="00AE0EEF" w:rsidP="0041246A">
      <w:pPr>
        <w:pStyle w:val="ProductList-Body"/>
        <w:tabs>
          <w:tab w:val="clear" w:pos="158"/>
          <w:tab w:val="left" w:pos="360"/>
        </w:tabs>
      </w:pPr>
      <w:r>
        <w:rPr>
          <w:b/>
          <w:color w:val="00188F"/>
        </w:rPr>
        <w:t>Meddelelser</w:t>
      </w:r>
    </w:p>
    <w:p w14:paraId="77E933F8" w14:textId="5ABD9C26" w:rsidR="004944C6" w:rsidRPr="00E52A5C" w:rsidRDefault="004944C6" w:rsidP="0041246A">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41246A">
      <w:pPr>
        <w:pStyle w:val="ProductList-Body"/>
      </w:pPr>
    </w:p>
    <w:p w14:paraId="03AE0388" w14:textId="77777777" w:rsidR="00AE0EEF" w:rsidRPr="004E78BB" w:rsidRDefault="00AE0EEF" w:rsidP="0041246A">
      <w:pPr>
        <w:pStyle w:val="ProductList-Body"/>
        <w:tabs>
          <w:tab w:val="clear" w:pos="158"/>
          <w:tab w:val="left" w:pos="360"/>
        </w:tabs>
      </w:pPr>
      <w:r>
        <w:rPr>
          <w:b/>
          <w:color w:val="00188F"/>
          <w:szCs w:val="18"/>
        </w:rPr>
        <w:t>Microsoft Power BI</w:t>
      </w:r>
    </w:p>
    <w:p w14:paraId="45CA327A" w14:textId="77777777" w:rsidR="00AE0EEF" w:rsidRPr="004E78BB" w:rsidRDefault="00AE0EEF" w:rsidP="0041246A">
      <w:pPr>
        <w:pStyle w:val="ProductList-Body"/>
        <w:ind w:left="180"/>
      </w:pPr>
      <w:r>
        <w:rPr>
          <w:b/>
          <w:color w:val="0072C6"/>
          <w:szCs w:val="18"/>
        </w:rPr>
        <w:t>Definitioner</w:t>
      </w:r>
    </w:p>
    <w:p w14:paraId="78FF4364" w14:textId="77777777" w:rsidR="00AE0EEF" w:rsidRPr="004E78BB" w:rsidRDefault="00AE0EEF" w:rsidP="0041246A">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41246A">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41246A">
      <w:pPr>
        <w:pStyle w:val="ProductList-Body"/>
        <w:ind w:left="180"/>
      </w:pPr>
    </w:p>
    <w:p w14:paraId="5696F89F" w14:textId="77777777" w:rsidR="00AE0EEF" w:rsidRPr="004E78BB" w:rsidRDefault="00AE0EEF" w:rsidP="0041246A">
      <w:pPr>
        <w:pStyle w:val="ProductList-Body"/>
        <w:ind w:left="187"/>
      </w:pPr>
      <w:r>
        <w:rPr>
          <w:b/>
          <w:color w:val="0072C6"/>
          <w:szCs w:val="18"/>
        </w:rPr>
        <w:t>Værtsundtagelse for Integrerede Funktioner</w:t>
      </w:r>
    </w:p>
    <w:p w14:paraId="78CCD6C2" w14:textId="464B4D9F" w:rsidR="00AE0EEF" w:rsidRPr="004E78BB" w:rsidRDefault="00AE0EEF" w:rsidP="0041246A">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w:t>
      </w:r>
    </w:p>
    <w:p w14:paraId="6557B900" w14:textId="77777777" w:rsidR="00AE0EEF" w:rsidRPr="004E78BB" w:rsidRDefault="00AE0EEF" w:rsidP="0041246A">
      <w:pPr>
        <w:pStyle w:val="ProductList-Body"/>
        <w:ind w:left="180"/>
      </w:pPr>
    </w:p>
    <w:p w14:paraId="71611DD2" w14:textId="77777777" w:rsidR="00AE0EEF" w:rsidRPr="004E78BB" w:rsidRDefault="00AE0EEF" w:rsidP="0041246A">
      <w:pPr>
        <w:pStyle w:val="ProductList-Body"/>
        <w:ind w:left="180"/>
      </w:pPr>
      <w:r>
        <w:rPr>
          <w:b/>
          <w:color w:val="0072C6"/>
          <w:szCs w:val="18"/>
        </w:rPr>
        <w:t>Begrænsninger</w:t>
      </w:r>
    </w:p>
    <w:p w14:paraId="35C205EA" w14:textId="77777777" w:rsidR="00AE0EEF" w:rsidRPr="004E78BB" w:rsidRDefault="00AE0EEF" w:rsidP="0041246A">
      <w:pPr>
        <w:pStyle w:val="ProductList-Body"/>
        <w:ind w:left="180"/>
      </w:pPr>
      <w:r>
        <w:rPr>
          <w:szCs w:val="18"/>
        </w:rPr>
        <w:t>Kunden må ikke:</w:t>
      </w:r>
    </w:p>
    <w:p w14:paraId="6F69A8F6" w14:textId="77777777" w:rsidR="00AE0EEF" w:rsidRPr="004E78BB" w:rsidRDefault="00AE0EEF" w:rsidP="00F55F38">
      <w:pPr>
        <w:pStyle w:val="ProductList-Body"/>
        <w:numPr>
          <w:ilvl w:val="0"/>
          <w:numId w:val="7"/>
        </w:numPr>
        <w:ind w:left="810" w:hanging="270"/>
      </w:pPr>
      <w:r>
        <w:rPr>
          <w:szCs w:val="18"/>
        </w:rPr>
        <w:t>videresælge eller videredistribuere Microsoft Power BI-tjenester, eller</w:t>
      </w:r>
    </w:p>
    <w:p w14:paraId="4383E618" w14:textId="77777777" w:rsidR="00AE0EEF" w:rsidRPr="004E78BB" w:rsidRDefault="00AE0EEF" w:rsidP="00F55F38">
      <w:pPr>
        <w:pStyle w:val="ProductList-Body"/>
        <w:numPr>
          <w:ilvl w:val="0"/>
          <w:numId w:val="7"/>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41246A">
      <w:pPr>
        <w:pStyle w:val="ProductList-Body"/>
        <w:ind w:left="180"/>
      </w:pPr>
    </w:p>
    <w:p w14:paraId="5EC13B7B" w14:textId="77777777" w:rsidR="00AE0EEF" w:rsidRPr="004E78BB" w:rsidRDefault="00AE0EEF" w:rsidP="0041246A">
      <w:pPr>
        <w:pStyle w:val="ProductList-Body"/>
        <w:ind w:left="180"/>
      </w:pPr>
      <w:r>
        <w:rPr>
          <w:b/>
          <w:color w:val="0072C6"/>
          <w:szCs w:val="18"/>
        </w:rPr>
        <w:t xml:space="preserve">Adgang uden en bruger-SL </w:t>
      </w:r>
    </w:p>
    <w:p w14:paraId="3613CCA7" w14:textId="225CF34E" w:rsidR="00AE0EEF" w:rsidRDefault="00AE0EEF" w:rsidP="0041246A">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w:t>
      </w:r>
    </w:p>
    <w:p w14:paraId="4AEAE567" w14:textId="13C24759" w:rsidR="00564206" w:rsidRDefault="00564206" w:rsidP="0041246A">
      <w:pPr>
        <w:pStyle w:val="ProductList-Body"/>
        <w:ind w:left="180"/>
        <w:rPr>
          <w:szCs w:val="18"/>
        </w:rPr>
      </w:pPr>
    </w:p>
    <w:p w14:paraId="615E4EC9" w14:textId="77777777" w:rsidR="00564206" w:rsidRPr="00440C87" w:rsidRDefault="00564206" w:rsidP="00F62554">
      <w:pPr>
        <w:pStyle w:val="ProductList-Body"/>
        <w:ind w:left="187"/>
      </w:pPr>
      <w:r w:rsidRPr="00440C87">
        <w:rPr>
          <w:b/>
          <w:color w:val="0072C6"/>
          <w:szCs w:val="18"/>
        </w:rPr>
        <w:t>Publish to Web</w:t>
      </w:r>
    </w:p>
    <w:p w14:paraId="7A016EA0" w14:textId="5DEA8857" w:rsidR="00564206" w:rsidRDefault="00564206" w:rsidP="0041246A">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41246A">
      <w:pPr>
        <w:pStyle w:val="ProductList-Body"/>
        <w:ind w:left="180"/>
      </w:pPr>
    </w:p>
    <w:p w14:paraId="7207A475" w14:textId="14B852E2" w:rsidR="00356CE6" w:rsidRPr="00E35975" w:rsidRDefault="00356CE6" w:rsidP="00F62554">
      <w:pPr>
        <w:pStyle w:val="ProductList-Body"/>
        <w:keepNext/>
        <w:tabs>
          <w:tab w:val="clear" w:pos="158"/>
          <w:tab w:val="left" w:pos="360"/>
        </w:tabs>
        <w:rPr>
          <w:b/>
          <w:color w:val="00188F"/>
          <w:szCs w:val="18"/>
        </w:rPr>
      </w:pPr>
      <w:r>
        <w:rPr>
          <w:b/>
          <w:color w:val="00188F"/>
          <w:szCs w:val="18"/>
        </w:rPr>
        <w:lastRenderedPageBreak/>
        <w:t>Microsoft Power</w:t>
      </w:r>
      <w:r w:rsidR="008D3CFD">
        <w:rPr>
          <w:b/>
          <w:color w:val="00188F"/>
          <w:szCs w:val="18"/>
        </w:rPr>
        <w:t xml:space="preserve"> </w:t>
      </w:r>
      <w:r>
        <w:rPr>
          <w:b/>
          <w:color w:val="00188F"/>
          <w:szCs w:val="18"/>
        </w:rPr>
        <w:t>Apps</w:t>
      </w:r>
    </w:p>
    <w:p w14:paraId="2A3D0256" w14:textId="77777777" w:rsidR="00356CE6" w:rsidRDefault="00356CE6" w:rsidP="00F62554">
      <w:pPr>
        <w:pStyle w:val="ProductList-Body"/>
        <w:keepNext/>
        <w:ind w:left="180"/>
        <w:rPr>
          <w:b/>
          <w:color w:val="0072C6"/>
          <w:szCs w:val="18"/>
        </w:rPr>
      </w:pPr>
      <w:r>
        <w:rPr>
          <w:b/>
          <w:color w:val="0072C6"/>
          <w:szCs w:val="18"/>
        </w:rPr>
        <w:t>Begrænsede enheder</w:t>
      </w:r>
    </w:p>
    <w:p w14:paraId="018F5691" w14:textId="63E49394" w:rsidR="00356CE6" w:rsidRDefault="00356CE6" w:rsidP="0041246A">
      <w:pPr>
        <w:pStyle w:val="ProductList-Body"/>
        <w:ind w:left="158"/>
      </w:pPr>
      <w:r>
        <w:t xml:space="preserve">Kunden må ikke oprette, ændre eller slette nogen data fra enheder af den type, som er angivet som ”begrænset” i produktdokumentationen på </w:t>
      </w:r>
      <w:hyperlink r:id="rId68" w:history="1">
        <w:r>
          <w:rPr>
            <w:rStyle w:val="Hyperlink"/>
          </w:rPr>
          <w:t>https://go.microsoft.com/fwlink/?linkid=868812</w:t>
        </w:r>
      </w:hyperlink>
      <w:r>
        <w:t>. Kunden har kun læseadgang til sådanne begrænsede enheder.</w:t>
      </w:r>
    </w:p>
    <w:p w14:paraId="52FE8B9A" w14:textId="1858E743" w:rsidR="00657751" w:rsidRDefault="00657751" w:rsidP="0041246A">
      <w:pPr>
        <w:pStyle w:val="ProductList-Body"/>
        <w:ind w:left="158"/>
      </w:pPr>
    </w:p>
    <w:p w14:paraId="46265E3B" w14:textId="77777777" w:rsidR="00657751" w:rsidRPr="000F48E2" w:rsidRDefault="00657751" w:rsidP="0041246A">
      <w:pPr>
        <w:pStyle w:val="ProductList-Body"/>
        <w:ind w:left="180"/>
        <w:rPr>
          <w:b/>
          <w:color w:val="0072C6"/>
          <w:szCs w:val="18"/>
        </w:rPr>
      </w:pPr>
      <w:r>
        <w:rPr>
          <w:b/>
          <w:color w:val="0072C6"/>
          <w:szCs w:val="18"/>
        </w:rPr>
        <w:t>Eksterne brugere, der ikke er godkendte</w:t>
      </w:r>
    </w:p>
    <w:p w14:paraId="25ACBB1A" w14:textId="6696B5C7" w:rsidR="00657751" w:rsidRDefault="008D3CFD" w:rsidP="0041246A">
      <w:pPr>
        <w:pStyle w:val="ProductList-Body"/>
        <w:ind w:left="158"/>
      </w:pPr>
      <w:r w:rsidRPr="00761FAC">
        <w:t>Eksterne brugere, der ikke er godkendt af Power Apps, har ikke brug for en Bruger-SL for at få adgang til Power Portals</w:t>
      </w:r>
      <w:r w:rsidR="00657751">
        <w:t>.</w:t>
      </w:r>
    </w:p>
    <w:p w14:paraId="6AC58ADF" w14:textId="77777777" w:rsidR="00F62554" w:rsidRPr="009445D6" w:rsidRDefault="002D1D3C" w:rsidP="00F62554">
      <w:pPr>
        <w:pStyle w:val="ProductList-Body"/>
        <w:shd w:val="clear" w:color="auto" w:fill="A6A6A6" w:themeFill="background1" w:themeFillShade="A6"/>
        <w:spacing w:before="120" w:after="240"/>
        <w:jc w:val="right"/>
      </w:pPr>
      <w:hyperlink w:anchor="_top" w:tooltip="Indholdsfortegnelse" w:history="1">
        <w:r w:rsidR="00F62554">
          <w:rPr>
            <w:rStyle w:val="Hyperlink"/>
            <w:sz w:val="16"/>
            <w:szCs w:val="16"/>
          </w:rPr>
          <w:t>Indholdsfortegnelse</w:t>
        </w:r>
      </w:hyperlink>
      <w:r w:rsidR="00F62554">
        <w:rPr>
          <w:sz w:val="16"/>
          <w:szCs w:val="16"/>
        </w:rPr>
        <w:t xml:space="preserve"> / </w:t>
      </w:r>
      <w:hyperlink w:anchor="_top" w:tooltip="Generelle Vilkår" w:history="1">
        <w:r w:rsidR="00F62554">
          <w:rPr>
            <w:rStyle w:val="Hyperlink"/>
            <w:sz w:val="16"/>
            <w:szCs w:val="16"/>
          </w:rPr>
          <w:t>Generelle Vilkår</w:t>
        </w:r>
      </w:hyperlink>
    </w:p>
    <w:p w14:paraId="376D8CEA" w14:textId="77777777" w:rsidR="00F62554" w:rsidRPr="009445D6" w:rsidRDefault="00F62554" w:rsidP="00F62554">
      <w:pPr>
        <w:pStyle w:val="ProductList-Offering2Heading"/>
        <w:outlineLvl w:val="2"/>
      </w:pPr>
      <w:r>
        <w:tab/>
      </w:r>
      <w:bookmarkStart w:id="167" w:name="M365UnattendedLicense"/>
      <w:bookmarkStart w:id="168" w:name="_Toc34838460"/>
      <w:bookmarkStart w:id="169" w:name="_Toc36483751"/>
      <w:r>
        <w:t>Microsoft 365 – automatisk licens</w:t>
      </w:r>
      <w:bookmarkEnd w:id="167"/>
      <w:bookmarkEnd w:id="168"/>
      <w:bookmarkEnd w:id="169"/>
    </w:p>
    <w:p w14:paraId="00C3C940" w14:textId="77777777" w:rsidR="00F62554" w:rsidRPr="009445D6" w:rsidRDefault="00F62554" w:rsidP="00F62554">
      <w:pPr>
        <w:pStyle w:val="ProductList-Body"/>
      </w:pPr>
      <w:r>
        <w:rPr>
          <w:b/>
          <w:color w:val="00188F"/>
        </w:rPr>
        <w:t>Serviceniveauaftale</w:t>
      </w:r>
    </w:p>
    <w:p w14:paraId="720C405D" w14:textId="77777777" w:rsidR="00F62554" w:rsidRPr="009445D6" w:rsidRDefault="00F62554" w:rsidP="00F62554">
      <w:pPr>
        <w:pStyle w:val="ProductList-Body"/>
      </w:pPr>
      <w:r>
        <w:t>Der er ingen SLA for Microsoft 365 – automatisk licens</w:t>
      </w:r>
    </w:p>
    <w:p w14:paraId="5B0E1EC1" w14:textId="77777777" w:rsidR="00F62554" w:rsidRPr="009445D6" w:rsidRDefault="00F62554" w:rsidP="00F62554">
      <w:pPr>
        <w:pStyle w:val="ProductList-Body"/>
      </w:pPr>
    </w:p>
    <w:p w14:paraId="47BEB7F1" w14:textId="77777777" w:rsidR="00F62554" w:rsidRPr="009445D6" w:rsidRDefault="00F62554" w:rsidP="00F62554">
      <w:pPr>
        <w:pStyle w:val="ProductList-Body"/>
      </w:pPr>
      <w:r>
        <w:rPr>
          <w:b/>
          <w:color w:val="00188F"/>
        </w:rPr>
        <w:t>Definitioner</w:t>
      </w:r>
    </w:p>
    <w:p w14:paraId="7AA36C9E" w14:textId="77777777" w:rsidR="00F62554" w:rsidRPr="009445D6" w:rsidRDefault="00F62554" w:rsidP="00F62554">
      <w:pPr>
        <w:pStyle w:val="ProductList-Body"/>
      </w:pPr>
      <w:r>
        <w:t>”Robotstyret procesautomatisering”, også kaldet ”RPA” eller ”bots”, betyder en applikation, eller et sæt applikationer, der bruges til registrering af data og manipulering af applikationer for at få dem til at udføre repetitive opgaver. Bots kan anvendes på ethvert brugergrænsefladeelement i Windows 10 inden for et OSE og/eller enhver Office-applikation i ethvert OSE.</w:t>
      </w:r>
    </w:p>
    <w:p w14:paraId="6A8AE1F5" w14:textId="77777777" w:rsidR="00F62554" w:rsidRPr="009445D6" w:rsidRDefault="00F62554" w:rsidP="00F62554">
      <w:pPr>
        <w:pStyle w:val="ProductList-Body"/>
      </w:pPr>
    </w:p>
    <w:p w14:paraId="6D0B57E2" w14:textId="77777777" w:rsidR="00F62554" w:rsidRPr="009445D6" w:rsidRDefault="00F62554" w:rsidP="00F62554">
      <w:pPr>
        <w:pStyle w:val="ProductList-Body"/>
      </w:pPr>
      <w:r>
        <w:t>”Uovervåget bot” – enhver bot, som ikke er omfattet af definitionen af ”overvåget bot”, betragtes som en ”uovervåget bot”.</w:t>
      </w:r>
    </w:p>
    <w:p w14:paraId="673757CF" w14:textId="77777777" w:rsidR="00F62554" w:rsidRPr="009445D6" w:rsidRDefault="00F62554" w:rsidP="00F62554">
      <w:pPr>
        <w:pStyle w:val="ProductList-Body"/>
      </w:pPr>
    </w:p>
    <w:p w14:paraId="513090D1" w14:textId="77777777" w:rsidR="00F62554" w:rsidRPr="009445D6" w:rsidRDefault="00F62554" w:rsidP="00F62554">
      <w:pPr>
        <w:pStyle w:val="ProductList-Body"/>
      </w:pPr>
      <w:r>
        <w:t xml:space="preserve">”Overvåget bot” – en overvåget bot hjælper en person med at automatisere vedkommendes lokale arbejdsstationer og/eller fjernarbejdsstationer. Den bruges til at udføre repetitive opgaver, mens personen arbejder på den samme arbejdsstation eller de samme arbejdsstationer, og den aktiveres af eksplicitte handlinger, som personen foretager. </w:t>
      </w:r>
    </w:p>
    <w:p w14:paraId="6FF0EB49" w14:textId="77777777" w:rsidR="00F62554" w:rsidRDefault="00F62554" w:rsidP="00F62554">
      <w:pPr>
        <w:pStyle w:val="ProductList-Body"/>
      </w:pPr>
    </w:p>
    <w:p w14:paraId="7F41B708" w14:textId="231ECED1" w:rsidR="00F62554" w:rsidRPr="009445D6" w:rsidRDefault="00F62554" w:rsidP="00F62554">
      <w:pPr>
        <w:pStyle w:val="ProductList-Body"/>
      </w:pPr>
      <w:r>
        <w:rPr>
          <w:b/>
          <w:color w:val="00188F"/>
        </w:rPr>
        <w:t xml:space="preserve">Overdragelse og brugervilkår </w:t>
      </w:r>
    </w:p>
    <w:p w14:paraId="1717BBD3" w14:textId="77777777" w:rsidR="00F62554" w:rsidRPr="009445D6" w:rsidRDefault="00F62554" w:rsidP="00F62554">
      <w:pPr>
        <w:pStyle w:val="ProductList-Body"/>
        <w:numPr>
          <w:ilvl w:val="0"/>
          <w:numId w:val="15"/>
        </w:numPr>
        <w:tabs>
          <w:tab w:val="clear" w:pos="158"/>
        </w:tabs>
      </w:pPr>
      <w:r>
        <w:t>Kunden kan overdrage en Microsoft 365 A3/E3 – automatisk licens til en uovervåget bot, som kører på hardware, der er dedikeret til kundens brug.</w:t>
      </w:r>
    </w:p>
    <w:p w14:paraId="048D4255" w14:textId="77777777" w:rsidR="00F62554" w:rsidRPr="009445D6" w:rsidRDefault="00F62554" w:rsidP="00F62554">
      <w:pPr>
        <w:pStyle w:val="ProductList-Body"/>
        <w:numPr>
          <w:ilvl w:val="0"/>
          <w:numId w:val="15"/>
        </w:numPr>
        <w:tabs>
          <w:tab w:val="clear" w:pos="158"/>
        </w:tabs>
      </w:pPr>
      <w:r>
        <w:t>Hver Microsoft 365 A3/E3 – automatisk licens giver kun mulighed for brug af M365 A3/E3-pakken i et enkelt fysisk eller virtuelt OSE med henblik på robotstyret procesautomatisering.</w:t>
      </w:r>
    </w:p>
    <w:p w14:paraId="3A365E97" w14:textId="77777777" w:rsidR="00F62554" w:rsidRPr="009445D6" w:rsidRDefault="00F62554" w:rsidP="00F62554">
      <w:pPr>
        <w:pStyle w:val="ProductList-Body"/>
        <w:numPr>
          <w:ilvl w:val="0"/>
          <w:numId w:val="15"/>
        </w:numPr>
        <w:tabs>
          <w:tab w:val="clear" w:pos="158"/>
        </w:tabs>
        <w:ind w:right="270"/>
      </w:pPr>
      <w:r>
        <w:t xml:space="preserve">I reglerne for videreoverdragelse af licenser til bots for brugere og enheder betragtes botten som en bruger (se </w:t>
      </w:r>
      <w:hyperlink w:anchor="LicensingtheOnlineServices" w:history="1">
        <w:r>
          <w:rPr>
            <w:rStyle w:val="Hyperlink"/>
          </w:rPr>
          <w:t>Videreoverdragelse af licenser</w:t>
        </w:r>
      </w:hyperlink>
      <w:r>
        <w:t>).</w:t>
      </w:r>
    </w:p>
    <w:p w14:paraId="52D7AB09" w14:textId="77777777" w:rsidR="00F62554" w:rsidRPr="009445D6" w:rsidRDefault="00F62554" w:rsidP="00F62554">
      <w:pPr>
        <w:pStyle w:val="ProductList-Body"/>
        <w:ind w:left="720"/>
      </w:pPr>
    </w:p>
    <w:p w14:paraId="36C94C7D" w14:textId="77777777" w:rsidR="00F62554" w:rsidRPr="009445D6" w:rsidRDefault="00F62554" w:rsidP="00F62554">
      <w:pPr>
        <w:pStyle w:val="ProductList-Body"/>
      </w:pPr>
      <w:r>
        <w:rPr>
          <w:b/>
          <w:color w:val="00188F"/>
        </w:rPr>
        <w:t>Brugerbegrænsning</w:t>
      </w:r>
    </w:p>
    <w:p w14:paraId="6388378B" w14:textId="77777777" w:rsidR="00F62554" w:rsidRPr="009445D6" w:rsidRDefault="00F62554" w:rsidP="00F62554">
      <w:pPr>
        <w:pStyle w:val="ProductList-Body"/>
        <w:numPr>
          <w:ilvl w:val="0"/>
          <w:numId w:val="14"/>
        </w:numPr>
        <w:tabs>
          <w:tab w:val="clear" w:pos="158"/>
        </w:tabs>
      </w:pPr>
      <w:r>
        <w:t xml:space="preserve">Uovervågede bots må ikke oprette eller kopiere aktiviteter eller arbejdsprocesser på vegne af en ulicenseret bruger eller enhed (se </w:t>
      </w:r>
      <w:hyperlink w:anchor="LicensingtheOnlineServices" w:history="1">
        <w:r>
          <w:rPr>
            <w:rStyle w:val="Hyperlink"/>
          </w:rPr>
          <w:t>Multipleksing</w:t>
        </w:r>
      </w:hyperlink>
      <w:r>
        <w:t>).</w:t>
      </w:r>
    </w:p>
    <w:p w14:paraId="3EC87EBE" w14:textId="48AEAF5E" w:rsidR="00F62554" w:rsidRPr="005A5C60" w:rsidRDefault="00F62554" w:rsidP="00F62554">
      <w:pPr>
        <w:pStyle w:val="ProductList-Body"/>
        <w:numPr>
          <w:ilvl w:val="0"/>
          <w:numId w:val="14"/>
        </w:numPr>
        <w:tabs>
          <w:tab w:val="clear" w:pos="158"/>
        </w:tabs>
      </w:pPr>
      <w:r>
        <w:t>Microsoft forbeholder sig retten til at begrænse eller deaktivere Microsoft-API-kald med rimelig varsel på grund af et urimeligt forbrug af båndbredde, som kan have en negativ indvirkning på Microsoft-API'ens stabilitet eller på andre apps.</w:t>
      </w:r>
    </w:p>
    <w:bookmarkStart w:id="170" w:name="Intune"/>
    <w:p w14:paraId="4F0DFCA9"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66BA709" w14:textId="0D6BCA17" w:rsidR="0041246A" w:rsidRPr="00A8327A" w:rsidRDefault="00693A38" w:rsidP="0041246A">
      <w:pPr>
        <w:pStyle w:val="ProductList-Offering2Heading"/>
        <w:outlineLvl w:val="2"/>
      </w:pPr>
      <w:bookmarkStart w:id="171" w:name="_Toc531082929"/>
      <w:bookmarkStart w:id="172" w:name="_Toc6563840"/>
      <w:bookmarkStart w:id="173" w:name="GitHubOfferings"/>
      <w:bookmarkStart w:id="174" w:name="_Toc21617061"/>
      <w:r w:rsidRPr="00A43566">
        <w:rPr>
          <w:lang w:val="da-DK"/>
        </w:rPr>
        <w:tab/>
      </w:r>
      <w:bookmarkStart w:id="175" w:name="_Toc36483752"/>
      <w:r w:rsidR="0041246A">
        <w:t>GitHub-</w:t>
      </w:r>
      <w:bookmarkEnd w:id="171"/>
      <w:bookmarkEnd w:id="172"/>
      <w:r w:rsidR="0041246A">
        <w:t>produkter</w:t>
      </w:r>
      <w:bookmarkEnd w:id="173"/>
      <w:bookmarkEnd w:id="174"/>
      <w:bookmarkEnd w:id="175"/>
    </w:p>
    <w:p w14:paraId="7AF3E752" w14:textId="77777777" w:rsidR="0041246A" w:rsidRPr="00A8327A" w:rsidRDefault="0041246A" w:rsidP="0041246A">
      <w:pPr>
        <w:pStyle w:val="ProductList-Body"/>
        <w:rPr>
          <w:rFonts w:asciiTheme="majorHAnsi" w:hAnsiTheme="majorHAnsi"/>
          <w:sz w:val="16"/>
          <w:szCs w:val="16"/>
        </w:rPr>
        <w:sectPr w:rsidR="0041246A" w:rsidRPr="00A8327A" w:rsidSect="00872EE3">
          <w:type w:val="continuous"/>
          <w:pgSz w:w="12240" w:h="15840"/>
          <w:pgMar w:top="1440" w:right="720" w:bottom="1440" w:left="720" w:header="720" w:footer="720" w:gutter="0"/>
          <w:cols w:space="720"/>
          <w:titlePg/>
          <w:docGrid w:linePitch="360"/>
        </w:sectPr>
      </w:pPr>
    </w:p>
    <w:p w14:paraId="79FE39EF"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Enterprise</w:t>
      </w:r>
    </w:p>
    <w:p w14:paraId="29017D7D"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Actions</w:t>
      </w:r>
    </w:p>
    <w:p w14:paraId="3937DB09" w14:textId="46AEAE73" w:rsidR="0041246A" w:rsidRDefault="0041246A" w:rsidP="0041246A">
      <w:pPr>
        <w:pStyle w:val="ProductList-Body"/>
        <w:rPr>
          <w:rFonts w:asciiTheme="majorHAnsi" w:hAnsiTheme="majorHAnsi"/>
          <w:sz w:val="16"/>
          <w:szCs w:val="16"/>
        </w:rPr>
      </w:pPr>
      <w:r>
        <w:rPr>
          <w:rFonts w:asciiTheme="majorHAnsi" w:hAnsiTheme="majorHAnsi"/>
          <w:sz w:val="16"/>
          <w:szCs w:val="16"/>
        </w:rPr>
        <w:t>GitHub Insights</w:t>
      </w:r>
    </w:p>
    <w:p w14:paraId="2CEB6341" w14:textId="77777777" w:rsidR="00F62554" w:rsidRPr="009445D6" w:rsidRDefault="00F62554" w:rsidP="00F62554">
      <w:pPr>
        <w:pStyle w:val="ProductList-Body"/>
      </w:pPr>
      <w:r>
        <w:rPr>
          <w:rFonts w:asciiTheme="majorHAnsi" w:hAnsiTheme="majorHAnsi"/>
          <w:sz w:val="16"/>
          <w:szCs w:val="16"/>
        </w:rPr>
        <w:t>GitHub Learning Lab til virksomheder</w:t>
      </w:r>
    </w:p>
    <w:p w14:paraId="36674AB8" w14:textId="4903084A" w:rsidR="00F62554" w:rsidRPr="00F62554" w:rsidRDefault="00F62554" w:rsidP="0041246A">
      <w:pPr>
        <w:pStyle w:val="ProductList-Body"/>
      </w:pPr>
      <w:r>
        <w:rPr>
          <w:rFonts w:asciiTheme="majorHAnsi" w:hAnsiTheme="majorHAnsi"/>
          <w:sz w:val="16"/>
          <w:szCs w:val="16"/>
        </w:rPr>
        <w:t>GitHub One</w:t>
      </w:r>
    </w:p>
    <w:p w14:paraId="2EDAABB5"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Advanced Security</w:t>
      </w:r>
    </w:p>
    <w:p w14:paraId="15FA0484" w14:textId="77777777" w:rsidR="0041246A" w:rsidRDefault="0041246A" w:rsidP="0041246A">
      <w:pPr>
        <w:pStyle w:val="ProductList-Body"/>
        <w:rPr>
          <w:rFonts w:asciiTheme="majorHAnsi" w:hAnsiTheme="majorHAnsi"/>
          <w:sz w:val="16"/>
          <w:szCs w:val="16"/>
        </w:rPr>
        <w:sectPr w:rsidR="0041246A" w:rsidSect="00872EE3">
          <w:footerReference w:type="default" r:id="rId69"/>
          <w:footerReference w:type="first" r:id="rId7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338BF38D" w14:textId="77777777" w:rsidR="0041246A" w:rsidRPr="00A8327A" w:rsidRDefault="0041246A" w:rsidP="0041246A">
      <w:pPr>
        <w:pStyle w:val="ProductList-Body"/>
        <w:pBdr>
          <w:top w:val="single" w:sz="4" w:space="1" w:color="BFBFBF" w:themeColor="background1" w:themeShade="BF"/>
        </w:pBdr>
        <w:rPr>
          <w:b/>
          <w:color w:val="000000" w:themeColor="text1"/>
          <w:sz w:val="8"/>
          <w:szCs w:val="8"/>
        </w:rPr>
      </w:pPr>
    </w:p>
    <w:p w14:paraId="1B0B3986" w14:textId="14D8E1E9" w:rsidR="0041246A" w:rsidRDefault="002B1AE9" w:rsidP="0041246A">
      <w:pPr>
        <w:pStyle w:val="ProductList-Body"/>
      </w:pPr>
      <w:r>
        <w:t xml:space="preserve">GitHub-produkter leveres af GitHub, Inc. Ved at bruge GitHubProject-produkter accepterer Kunden at være bundet af GitHub-vilkårene, der er tilgængelige på </w:t>
      </w:r>
      <w:hyperlink r:id="rId71" w:history="1">
        <w:r>
          <w:rPr>
            <w:rStyle w:val="Hyperlink"/>
          </w:rPr>
          <w:t>https://aka.ms/github_terms</w:t>
        </w:r>
      </w:hyperlink>
      <w:r>
        <w:t xml:space="preserve">. Uanset modstridende oplysninger i Kundens volumenlicensaftale (herunder disse Vilkår for Onlinetjenester og Tillæg til databeskyttelse) gælder GitHubs Erklæring om beskyttelse af personlige oplysninger, som er tilgængelig på </w:t>
      </w:r>
      <w:hyperlink r:id="rId72" w:history="1">
        <w:r>
          <w:rPr>
            <w:rStyle w:val="Hyperlink"/>
          </w:rPr>
          <w:t>https://help.github.com/articles/github-privacy-statement/</w:t>
        </w:r>
      </w:hyperlink>
      <w:r>
        <w:t xml:space="preserve">, og GitHubs tillæg om databeskyttelse, som findes på </w:t>
      </w:r>
      <w:hyperlink r:id="rId73" w:history="1">
        <w:r>
          <w:rPr>
            <w:rStyle w:val="Hyperlink"/>
          </w:rPr>
          <w:t>https://aka.ms/github_terms</w:t>
        </w:r>
      </w:hyperlink>
      <w:r>
        <w:t>, for Kundens brug af GitHub-produkter, herunder GitHub Enterprise licenseret selvstændigt eller som Visual Studio Enterprise eller Professional med GitHub Enterprise</w:t>
      </w:r>
      <w:r w:rsidR="0041246A">
        <w:t>.</w:t>
      </w:r>
    </w:p>
    <w:p w14:paraId="18AA803B" w14:textId="77777777" w:rsidR="0041246A" w:rsidRDefault="0041246A" w:rsidP="0041246A">
      <w:pPr>
        <w:pStyle w:val="ProductList-Body"/>
      </w:pPr>
    </w:p>
    <w:p w14:paraId="600613E6" w14:textId="77777777" w:rsidR="0041246A" w:rsidRPr="00093ADB" w:rsidRDefault="0041246A" w:rsidP="0041246A">
      <w:pPr>
        <w:pStyle w:val="ProductList-Body"/>
        <w:tabs>
          <w:tab w:val="clear" w:pos="158"/>
          <w:tab w:val="left" w:pos="360"/>
        </w:tabs>
        <w:rPr>
          <w:b/>
          <w:color w:val="00188F"/>
        </w:rPr>
      </w:pPr>
      <w:r>
        <w:rPr>
          <w:b/>
          <w:color w:val="00188F"/>
        </w:rPr>
        <w:t>GitHub Actions og GitHub Packages</w:t>
      </w:r>
    </w:p>
    <w:p w14:paraId="64364ECC" w14:textId="77777777" w:rsidR="0041246A" w:rsidRDefault="0041246A" w:rsidP="0041246A">
      <w:pPr>
        <w:pStyle w:val="ProductList-Body"/>
      </w:pPr>
      <w:r>
        <w:t>Kundes Licenserede Brugere af GitHub Enterprise eller et produkt, der omfatter GitHub Enterprise, kan få adgang til og bruge GitHub Actions og GitHub Packages, som Kunden har licenseret.</w:t>
      </w:r>
    </w:p>
    <w:p w14:paraId="1279C5B3" w14:textId="77777777" w:rsidR="0041246A" w:rsidRDefault="0041246A" w:rsidP="0041246A">
      <w:pPr>
        <w:pStyle w:val="ProductList-Body"/>
      </w:pPr>
    </w:p>
    <w:p w14:paraId="64A2127B" w14:textId="77777777" w:rsidR="0041246A" w:rsidRPr="00B74F37" w:rsidRDefault="0041246A" w:rsidP="0041246A">
      <w:pPr>
        <w:pStyle w:val="ProductList-Body"/>
        <w:tabs>
          <w:tab w:val="clear" w:pos="158"/>
          <w:tab w:val="left" w:pos="360"/>
        </w:tabs>
        <w:rPr>
          <w:b/>
          <w:color w:val="00188F"/>
        </w:rPr>
      </w:pPr>
      <w:r>
        <w:rPr>
          <w:b/>
          <w:color w:val="00188F"/>
        </w:rPr>
        <w:lastRenderedPageBreak/>
        <w:t>GitHub Advanced Security og GitHub Insights</w:t>
      </w:r>
    </w:p>
    <w:p w14:paraId="7FCF096B" w14:textId="3B301C91" w:rsidR="00E13C36" w:rsidRDefault="0041246A" w:rsidP="0041246A">
      <w:pPr>
        <w:pStyle w:val="ProductList-Body"/>
      </w:pPr>
      <w:r>
        <w:t>Kundens Licenserede Brugere af GitHub Enterprise eller et produkt, der omfatter GitHub Enterprise, kan få adgang til og bruge GitHub Advanced Security og GitHub Insights, under forudsætning af at sådanne brugere også er tildelt Bruger-SL'er for GitHub Advanced Security og GitHub Insights</w:t>
      </w:r>
      <w:r w:rsidR="00E13C36">
        <w:t>.</w:t>
      </w:r>
    </w:p>
    <w:p w14:paraId="3FC4CB61" w14:textId="7BBB26DF" w:rsidR="00F62554" w:rsidRDefault="00F62554" w:rsidP="0041246A">
      <w:pPr>
        <w:pStyle w:val="ProductList-Body"/>
      </w:pPr>
    </w:p>
    <w:p w14:paraId="06718BBC" w14:textId="77777777" w:rsidR="00F62554" w:rsidRPr="009445D6" w:rsidRDefault="00F62554" w:rsidP="00F62554">
      <w:pPr>
        <w:pStyle w:val="ProductList-Body"/>
      </w:pPr>
      <w:r>
        <w:rPr>
          <w:b/>
          <w:color w:val="00188F"/>
        </w:rPr>
        <w:t xml:space="preserve">GitHub One – premium-support til GitHub Enterprise </w:t>
      </w:r>
    </w:p>
    <w:p w14:paraId="55CF22A9" w14:textId="439F54D2" w:rsidR="00F62554" w:rsidRPr="001A19E0" w:rsidRDefault="00F62554" w:rsidP="00F62554">
      <w:r>
        <w:rPr>
          <w:sz w:val="18"/>
        </w:rPr>
        <w:t>GitHub One omfatter teknisk support fra GitHub, Inc. på et højere niveau. Produktet GitHub Engineering Direct forudsætter, at kunden har Microsoft Premier eller Unified Support. Når kunden gør brug af teknisk support vedrørende GitHub, accepterer kunden samtidig at være bundet af GitHub-vilkårene, der er tilgængelige på adressen</w:t>
      </w:r>
      <w:r>
        <w:rPr>
          <w:rFonts w:ascii="Segoe UI" w:eastAsia="Times New Roman" w:hAnsi="Segoe UI" w:cs="Segoe UI"/>
          <w:b/>
          <w:bCs/>
          <w:sz w:val="21"/>
          <w:szCs w:val="21"/>
        </w:rPr>
        <w:t xml:space="preserve"> </w:t>
      </w:r>
      <w:hyperlink r:id="rId74"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743DB849" w14:textId="1AF3D38C" w:rsidR="00657751" w:rsidRDefault="002D1D3C" w:rsidP="00657751">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bookmarkStart w:id="176" w:name="_Toc531082930"/>
      <w:bookmarkStart w:id="177" w:name="MicrosoftCloudAppSecurity"/>
      <w:bookmarkStart w:id="178" w:name="_Toc531348188"/>
    </w:p>
    <w:p w14:paraId="2D53ABF1" w14:textId="1399C6C9" w:rsidR="001655F4" w:rsidRPr="001655F4" w:rsidRDefault="00693A38" w:rsidP="001655F4">
      <w:pPr>
        <w:pStyle w:val="ProductList-Offering2Heading"/>
        <w:outlineLvl w:val="2"/>
        <w:rPr>
          <w:lang w:val="da-DK"/>
        </w:rPr>
      </w:pPr>
      <w:r w:rsidRPr="00A43566">
        <w:rPr>
          <w:lang w:val="da-DK"/>
        </w:rPr>
        <w:tab/>
      </w:r>
      <w:bookmarkStart w:id="179" w:name="_Toc36483753"/>
      <w:r w:rsidR="001655F4" w:rsidRPr="001655F4">
        <w:rPr>
          <w:lang w:val="da-DK"/>
        </w:rPr>
        <w:t>Microsoft Cloud App Security</w:t>
      </w:r>
      <w:bookmarkEnd w:id="176"/>
      <w:bookmarkEnd w:id="177"/>
      <w:bookmarkEnd w:id="178"/>
      <w:bookmarkEnd w:id="179"/>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1655F4">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hyperlink w:anchor="Attachment1" w:tooltip="Bilag 1" w:history="1">
        <w:r>
          <w:rPr>
            <w:rStyle w:val="Hyperlink"/>
          </w:rPr>
          <w:t>Bilag 1</w:t>
        </w:r>
      </w:hyperlink>
      <w:r>
        <w:t xml:space="preserve"> gælder.</w:t>
      </w:r>
    </w:p>
    <w:p w14:paraId="0EBF80E8" w14:textId="77777777" w:rsidR="007457B5" w:rsidRPr="00903BB7" w:rsidRDefault="002D1D3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02ED434" w14:textId="77777777" w:rsidR="00E23467" w:rsidRPr="00E23467" w:rsidRDefault="00E23467" w:rsidP="0041246A">
      <w:pPr>
        <w:pStyle w:val="ProductList-Offering2Heading"/>
        <w:outlineLvl w:val="2"/>
        <w:rPr>
          <w:lang w:val="da-DK"/>
        </w:rPr>
      </w:pPr>
      <w:r w:rsidRPr="00E23467">
        <w:rPr>
          <w:lang w:val="da-DK"/>
        </w:rPr>
        <w:tab/>
      </w:r>
      <w:bookmarkStart w:id="180" w:name="MicrosoftGraphdataconnect"/>
      <w:bookmarkStart w:id="181" w:name="_Toc3111588"/>
      <w:bookmarkStart w:id="182" w:name="_Toc36483754"/>
      <w:r w:rsidRPr="00E23467">
        <w:rPr>
          <w:lang w:val="da-DK"/>
        </w:rPr>
        <w:t>Microsoft Graph-dataforbindelse</w:t>
      </w:r>
      <w:bookmarkEnd w:id="180"/>
      <w:r w:rsidRPr="00E23467">
        <w:rPr>
          <w:lang w:val="da-DK"/>
        </w:rPr>
        <w:t xml:space="preserve"> for ISV'er</w:t>
      </w:r>
      <w:bookmarkEnd w:id="181"/>
      <w:bookmarkEnd w:id="182"/>
    </w:p>
    <w:p w14:paraId="1F8F8B0F" w14:textId="77777777" w:rsidR="00E23467" w:rsidRPr="00931AE7" w:rsidRDefault="00E23467" w:rsidP="0041246A">
      <w:pPr>
        <w:pStyle w:val="ProductList-Body"/>
        <w:tabs>
          <w:tab w:val="clear" w:pos="158"/>
          <w:tab w:val="left" w:pos="360"/>
        </w:tabs>
      </w:pPr>
      <w:r>
        <w:rPr>
          <w:b/>
          <w:color w:val="00188F"/>
        </w:rPr>
        <w:t>Tjeneste-SL'er</w:t>
      </w:r>
    </w:p>
    <w:p w14:paraId="60D692D1" w14:textId="77777777" w:rsidR="00E23467" w:rsidRPr="00931AE7" w:rsidRDefault="00E23467" w:rsidP="0041246A">
      <w:pPr>
        <w:pStyle w:val="ProductList-Body"/>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22CB5862" w14:textId="77777777" w:rsidR="00E23467" w:rsidRPr="00931AE7" w:rsidRDefault="00E23467" w:rsidP="0041246A">
      <w:pPr>
        <w:pStyle w:val="ProductList-Body"/>
      </w:pPr>
    </w:p>
    <w:p w14:paraId="6E0A7620" w14:textId="77777777" w:rsidR="00E23467" w:rsidRPr="00931AE7" w:rsidRDefault="00E23467" w:rsidP="0041246A">
      <w:pPr>
        <w:pStyle w:val="ProductList-ClauseHeading"/>
        <w:keepNext w:val="0"/>
      </w:pPr>
      <w:r>
        <w:t>Serviceniveauaftale</w:t>
      </w:r>
    </w:p>
    <w:p w14:paraId="22629141" w14:textId="77777777" w:rsidR="00E23467" w:rsidRPr="00931AE7" w:rsidRDefault="00E23467" w:rsidP="0041246A">
      <w:pPr>
        <w:pStyle w:val="ProductList-Body"/>
      </w:pPr>
      <w:r>
        <w:rPr>
          <w:szCs w:val="18"/>
        </w:rPr>
        <w:t>Der er ingen SLA til Microsoft Graph-dataforbindelse for ISV'er.</w:t>
      </w:r>
    </w:p>
    <w:p w14:paraId="3A6B262F" w14:textId="77777777" w:rsidR="00E23467" w:rsidRPr="00931AE7" w:rsidRDefault="002D1D3C"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ECB014B" w14:textId="533CFA65" w:rsidR="00AE12E6" w:rsidRPr="00132D50" w:rsidRDefault="00AE0EEF" w:rsidP="0041246A">
      <w:pPr>
        <w:pStyle w:val="ProductList-Offering2Heading"/>
        <w:outlineLvl w:val="2"/>
        <w:rPr>
          <w:lang w:val="da-DK"/>
        </w:rPr>
      </w:pPr>
      <w:r w:rsidRPr="008A5BD7">
        <w:rPr>
          <w:lang w:val="da-DK"/>
        </w:rPr>
        <w:tab/>
      </w:r>
      <w:bookmarkStart w:id="183" w:name="_Toc534755264"/>
      <w:bookmarkStart w:id="184" w:name="_Toc36483755"/>
      <w:bookmarkStart w:id="185" w:name="_Toc476230944"/>
      <w:r w:rsidR="00AE12E6" w:rsidRPr="00132D50">
        <w:rPr>
          <w:lang w:val="da-DK"/>
        </w:rPr>
        <w:t>Microsoft Healthcare Bot Service</w:t>
      </w:r>
      <w:bookmarkEnd w:id="183"/>
      <w:bookmarkEnd w:id="184"/>
    </w:p>
    <w:p w14:paraId="0CFD5DAF" w14:textId="77777777" w:rsidR="00AE12E6" w:rsidRDefault="00AE12E6" w:rsidP="0041246A">
      <w:pPr>
        <w:pStyle w:val="ProductList-Body"/>
        <w:tabs>
          <w:tab w:val="clear" w:pos="158"/>
          <w:tab w:val="left" w:pos="360"/>
        </w:tabs>
        <w:rPr>
          <w:b/>
          <w:color w:val="00188F"/>
        </w:rPr>
      </w:pPr>
      <w:r>
        <w:rPr>
          <w:b/>
          <w:color w:val="00188F"/>
        </w:rPr>
        <w:t>Definitioner</w:t>
      </w:r>
    </w:p>
    <w:p w14:paraId="6EFFC854" w14:textId="77777777" w:rsidR="00AE12E6" w:rsidRDefault="00AE12E6" w:rsidP="0041246A">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41246A">
      <w:pPr>
        <w:pStyle w:val="ProductList-Body"/>
      </w:pPr>
    </w:p>
    <w:p w14:paraId="75D2038D" w14:textId="77777777" w:rsidR="00AE12E6" w:rsidRDefault="00AE12E6" w:rsidP="0041246A">
      <w:pPr>
        <w:pStyle w:val="ProductList-Body"/>
        <w:tabs>
          <w:tab w:val="clear" w:pos="158"/>
          <w:tab w:val="left" w:pos="360"/>
        </w:tabs>
        <w:rPr>
          <w:b/>
          <w:color w:val="00188F"/>
        </w:rPr>
      </w:pPr>
      <w:r>
        <w:rPr>
          <w:b/>
          <w:color w:val="00188F"/>
        </w:rPr>
        <w:t>Kundens forpligtelser</w:t>
      </w:r>
    </w:p>
    <w:p w14:paraId="14DF2313" w14:textId="77777777" w:rsidR="00AE12E6" w:rsidRDefault="00AE12E6" w:rsidP="0041246A">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hyperlink r:id="rId75" w:history="1">
        <w:r>
          <w:rPr>
            <w:rStyle w:val="Hyperlink"/>
            <w:rFonts w:ascii="Calibri" w:hAnsi="Calibri" w:cs="Calibri"/>
            <w:szCs w:val="18"/>
          </w:rPr>
          <w:t>formular</w:t>
        </w:r>
      </w:hyperlink>
      <w:r>
        <w:rPr>
          <w:rFonts w:ascii="Calibri" w:hAnsi="Calibri" w:cs="Calibri"/>
          <w:szCs w:val="18"/>
        </w:rPr>
        <w:t>.</w:t>
      </w:r>
    </w:p>
    <w:p w14:paraId="4F514447" w14:textId="77777777" w:rsidR="00AE12E6" w:rsidRDefault="00AE12E6" w:rsidP="0041246A">
      <w:pPr>
        <w:pStyle w:val="ProductList-Body"/>
      </w:pPr>
    </w:p>
    <w:p w14:paraId="7BB5305B" w14:textId="77777777" w:rsidR="00AE12E6" w:rsidRDefault="00AE12E6" w:rsidP="0041246A">
      <w:pPr>
        <w:pStyle w:val="ProductList-Body"/>
        <w:tabs>
          <w:tab w:val="clear" w:pos="158"/>
          <w:tab w:val="left" w:pos="360"/>
        </w:tabs>
        <w:rPr>
          <w:b/>
          <w:color w:val="00188F"/>
        </w:rPr>
      </w:pPr>
      <w:r>
        <w:rPr>
          <w:b/>
          <w:color w:val="00188F"/>
        </w:rPr>
        <w:t>Brugerbegrænsning</w:t>
      </w:r>
    </w:p>
    <w:p w14:paraId="710D07B8" w14:textId="77777777" w:rsidR="00AE12E6" w:rsidRPr="00917344" w:rsidRDefault="00AE12E6" w:rsidP="00F62554">
      <w:pPr>
        <w:pStyle w:val="ProductList-Body"/>
        <w:keepNext/>
      </w:pPr>
      <w:r>
        <w:t xml:space="preserve">KUNDEN ERKENDER, AT MICROSOFT HEALTHCARE BOT SERVICE (1) IKKE ER TILTÆNKT ELLER GJORT TILGÆNGELIG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w:t>
      </w:r>
      <w:r>
        <w:lastRenderedPageBreak/>
        <w:t>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2D1D3C"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1F9DE82" w14:textId="0CDE14A7" w:rsidR="00AE0EEF" w:rsidRPr="008A5BD7" w:rsidRDefault="00AE12E6" w:rsidP="002B1AE9">
      <w:pPr>
        <w:pStyle w:val="ProductList-Offering2Heading"/>
        <w:outlineLvl w:val="2"/>
        <w:rPr>
          <w:lang w:val="da-DK"/>
        </w:rPr>
      </w:pPr>
      <w:r>
        <w:rPr>
          <w:lang w:val="da-DK"/>
        </w:rPr>
        <w:tab/>
      </w:r>
      <w:bookmarkStart w:id="186" w:name="_Toc36483756"/>
      <w:r w:rsidR="00AE0EEF" w:rsidRPr="008A5BD7">
        <w:rPr>
          <w:lang w:val="da-DK"/>
        </w:rPr>
        <w:t>Microsoft Intune</w:t>
      </w:r>
      <w:bookmarkEnd w:id="185"/>
      <w:bookmarkEnd w:id="186"/>
    </w:p>
    <w:p w14:paraId="59D9FE10" w14:textId="77777777" w:rsidR="00AE0EEF" w:rsidRPr="00A8327A" w:rsidRDefault="00AE0EEF" w:rsidP="0041246A">
      <w:pPr>
        <w:pStyle w:val="ProductList-Body"/>
        <w:rPr>
          <w:rFonts w:asciiTheme="majorHAnsi" w:hAnsiTheme="majorHAnsi"/>
          <w:sz w:val="16"/>
          <w:szCs w:val="16"/>
        </w:rPr>
        <w:sectPr w:rsidR="00AE0EEF" w:rsidRPr="00A8327A" w:rsidSect="00564206">
          <w:footerReference w:type="default" r:id="rId76"/>
          <w:footerReference w:type="first" r:id="rId77"/>
          <w:type w:val="continuous"/>
          <w:pgSz w:w="12240" w:h="15840"/>
          <w:pgMar w:top="1440" w:right="720" w:bottom="1440" w:left="720" w:header="720" w:footer="720" w:gutter="0"/>
          <w:cols w:space="720"/>
          <w:titlePg/>
          <w:docGrid w:linePitch="360"/>
        </w:sectPr>
      </w:pPr>
    </w:p>
    <w:bookmarkEnd w:id="170"/>
    <w:p w14:paraId="712F9284"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41246A">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77777777" w:rsidR="00B66018" w:rsidRPr="00A8327A" w:rsidRDefault="00B66018" w:rsidP="0041246A">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41246A">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41246A">
      <w:pPr>
        <w:pStyle w:val="ProductList-Body"/>
        <w:tabs>
          <w:tab w:val="clear" w:pos="158"/>
          <w:tab w:val="left" w:pos="360"/>
        </w:tabs>
      </w:pPr>
      <w:r>
        <w:rPr>
          <w:b/>
          <w:color w:val="00188F"/>
        </w:rPr>
        <w:t>Meddelelser</w:t>
      </w:r>
    </w:p>
    <w:p w14:paraId="793F09B9" w14:textId="3CBCB4EF" w:rsidR="00AE0EEF" w:rsidRPr="004E78BB" w:rsidRDefault="00AE0EEF" w:rsidP="0041246A">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p w14:paraId="0264EA08" w14:textId="77777777" w:rsidR="00AE0EEF" w:rsidRPr="004E78BB" w:rsidRDefault="00AE0EEF" w:rsidP="0041246A">
      <w:pPr>
        <w:pStyle w:val="ProductList-Body"/>
      </w:pPr>
    </w:p>
    <w:p w14:paraId="536DA606" w14:textId="77777777" w:rsidR="00B66018" w:rsidRPr="00A8327A" w:rsidRDefault="00B66018" w:rsidP="0041246A">
      <w:pPr>
        <w:pStyle w:val="ProductList-Body"/>
        <w:tabs>
          <w:tab w:val="clear" w:pos="158"/>
          <w:tab w:val="left" w:pos="180"/>
        </w:tabs>
        <w:rPr>
          <w:b/>
          <w:color w:val="00188F"/>
        </w:rPr>
      </w:pPr>
      <w:r>
        <w:rPr>
          <w:b/>
          <w:color w:val="00188F"/>
        </w:rPr>
        <w:t>Administrer enheder og programmer</w:t>
      </w:r>
    </w:p>
    <w:p w14:paraId="30870361" w14:textId="77777777" w:rsidR="00B66018" w:rsidRDefault="00B66018" w:rsidP="0041246A">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w:t>
      </w:r>
    </w:p>
    <w:p w14:paraId="469979DA" w14:textId="77777777" w:rsidR="00B66018" w:rsidRDefault="00B66018" w:rsidP="0041246A">
      <w:pPr>
        <w:pStyle w:val="ProductList-Body"/>
        <w:tabs>
          <w:tab w:val="clear" w:pos="158"/>
          <w:tab w:val="left" w:pos="180"/>
        </w:tabs>
      </w:pPr>
    </w:p>
    <w:p w14:paraId="08E48354" w14:textId="77777777" w:rsidR="00B66018" w:rsidRPr="00612EFD" w:rsidRDefault="00B66018" w:rsidP="0041246A">
      <w:pPr>
        <w:pStyle w:val="ProductList-Body"/>
        <w:rPr>
          <w:b/>
          <w:bCs/>
          <w:color w:val="00188F"/>
        </w:rPr>
      </w:pPr>
      <w:r>
        <w:rPr>
          <w:b/>
          <w:bCs/>
          <w:color w:val="00188F"/>
        </w:rPr>
        <w:t>Microsoft Intune for Enheder</w:t>
      </w:r>
    </w:p>
    <w:p w14:paraId="418EECE8" w14:textId="77777777" w:rsidR="00B66018" w:rsidRPr="00A8327A" w:rsidRDefault="00B66018" w:rsidP="0041246A">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187" w:name="_Hlk521486116"/>
      <w:r>
        <w:t>Programmer, der typisk knyttes til bestemte brugere, f.eks. Outlook og OneDrive, må ikke bruges ved denne tjeneste.</w:t>
      </w:r>
      <w:bookmarkEnd w:id="187"/>
    </w:p>
    <w:p w14:paraId="1C5B66BC" w14:textId="77777777" w:rsidR="005E59C6" w:rsidRPr="005E59C6" w:rsidRDefault="005E59C6" w:rsidP="0041246A">
      <w:pPr>
        <w:pStyle w:val="ProductList-Body"/>
        <w:tabs>
          <w:tab w:val="clear" w:pos="158"/>
          <w:tab w:val="left" w:pos="180"/>
        </w:tabs>
        <w:rPr>
          <w:sz w:val="16"/>
        </w:rPr>
      </w:pPr>
    </w:p>
    <w:p w14:paraId="7980F291" w14:textId="77777777" w:rsidR="005E59C6" w:rsidRPr="003C2FBE" w:rsidRDefault="005E59C6" w:rsidP="0041246A">
      <w:pPr>
        <w:pStyle w:val="ProductList-Body"/>
        <w:tabs>
          <w:tab w:val="clear" w:pos="158"/>
          <w:tab w:val="left" w:pos="180"/>
        </w:tabs>
      </w:pPr>
      <w:r>
        <w:rPr>
          <w:b/>
          <w:color w:val="00188F"/>
        </w:rPr>
        <w:t>Storage Tillægs-SL</w:t>
      </w:r>
    </w:p>
    <w:p w14:paraId="62E68E53" w14:textId="77777777" w:rsidR="005E59C6" w:rsidRPr="003C2FBE" w:rsidRDefault="005E59C6" w:rsidP="0041246A">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41246A">
      <w:pPr>
        <w:pStyle w:val="ProductList-Body"/>
        <w:tabs>
          <w:tab w:val="clear" w:pos="158"/>
          <w:tab w:val="left" w:pos="180"/>
        </w:tabs>
        <w:rPr>
          <w:sz w:val="16"/>
        </w:rPr>
      </w:pPr>
    </w:p>
    <w:p w14:paraId="04C05D31" w14:textId="77777777" w:rsidR="005E59C6" w:rsidRPr="003C2FBE" w:rsidRDefault="005E59C6" w:rsidP="0041246A">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41246A">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78" w:history="1">
        <w:r>
          <w:rPr>
            <w:rStyle w:val="Hyperlink"/>
          </w:rPr>
          <w:t>http://go.microsoft.com/?linkid=9839206</w:t>
        </w:r>
      </w:hyperlink>
      <w:hyperlink w:history="1"/>
      <w:r>
        <w:t>.</w:t>
      </w:r>
    </w:p>
    <w:p w14:paraId="0B12D7BB" w14:textId="77777777" w:rsidR="005E59C6" w:rsidRPr="005E59C6" w:rsidRDefault="005E59C6" w:rsidP="0041246A">
      <w:pPr>
        <w:pStyle w:val="ProductList-Body"/>
        <w:tabs>
          <w:tab w:val="clear" w:pos="158"/>
          <w:tab w:val="left" w:pos="180"/>
        </w:tabs>
        <w:rPr>
          <w:sz w:val="16"/>
        </w:rPr>
      </w:pPr>
    </w:p>
    <w:p w14:paraId="6CEAD934" w14:textId="77777777" w:rsidR="005E59C6" w:rsidRPr="003C2FBE" w:rsidRDefault="005E59C6" w:rsidP="0041246A">
      <w:pPr>
        <w:pStyle w:val="ProductList-Body"/>
        <w:tabs>
          <w:tab w:val="clear" w:pos="158"/>
          <w:tab w:val="left" w:pos="180"/>
        </w:tabs>
      </w:pPr>
      <w:r>
        <w:rPr>
          <w:b/>
          <w:color w:val="00188F"/>
        </w:rPr>
        <w:t>SQL Server-teknologi og Benchmarking</w:t>
      </w:r>
    </w:p>
    <w:p w14:paraId="089B898B" w14:textId="77777777" w:rsidR="005E59C6" w:rsidRPr="003C2FBE" w:rsidRDefault="005E59C6" w:rsidP="0041246A">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188" w:name="_Toc453946633"/>
    <w:bookmarkStart w:id="189" w:name="_Toc451949071"/>
    <w:p w14:paraId="7F7FE18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4E9FC1" w14:textId="2B7F8462" w:rsidR="00A4172E" w:rsidRPr="001655F4" w:rsidRDefault="008F1D3E" w:rsidP="0041246A">
      <w:pPr>
        <w:pStyle w:val="ProductList-Offering2Heading"/>
        <w:outlineLvl w:val="2"/>
        <w:rPr>
          <w:lang w:val="da-DK"/>
        </w:rPr>
      </w:pPr>
      <w:r w:rsidRPr="001655F4">
        <w:rPr>
          <w:lang w:val="da-DK"/>
        </w:rPr>
        <w:tab/>
      </w:r>
      <w:bookmarkStart w:id="190" w:name="_Toc36483757"/>
      <w:r w:rsidR="00A4172E" w:rsidRPr="001655F4">
        <w:rPr>
          <w:lang w:val="da-DK"/>
        </w:rPr>
        <w:t>Microsoft Learning</w:t>
      </w:r>
      <w:bookmarkEnd w:id="188"/>
      <w:bookmarkEnd w:id="190"/>
      <w:r w:rsidR="00A4172E" w:rsidRPr="001655F4">
        <w:rPr>
          <w:lang w:val="da-DK"/>
        </w:rPr>
        <w:t xml:space="preserve"> </w:t>
      </w:r>
      <w:bookmarkEnd w:id="189"/>
    </w:p>
    <w:bookmarkEnd w:id="154"/>
    <w:p w14:paraId="3E5371F3" w14:textId="77777777" w:rsidR="00A4172E" w:rsidRPr="00903BB7" w:rsidRDefault="00A4172E" w:rsidP="0041246A">
      <w:pPr>
        <w:pStyle w:val="ProductList-ClauseHeading"/>
        <w:keepNext w:val="0"/>
      </w:pPr>
      <w:r>
        <w:t>Microsoft Learning E-Reference Library</w:t>
      </w:r>
    </w:p>
    <w:p w14:paraId="22475205" w14:textId="77777777" w:rsidR="00A4172E" w:rsidRPr="00903BB7" w:rsidRDefault="00A4172E" w:rsidP="0041246A">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41246A">
      <w:pPr>
        <w:pStyle w:val="ProductList-Body"/>
      </w:pPr>
    </w:p>
    <w:p w14:paraId="2D655A1E" w14:textId="77777777" w:rsidR="00A4172E" w:rsidRPr="00903BB7" w:rsidRDefault="00A4172E" w:rsidP="0041246A">
      <w:pPr>
        <w:pStyle w:val="ProductList-ClauseHeading"/>
        <w:keepNext w:val="0"/>
      </w:pPr>
      <w:bookmarkStart w:id="191" w:name="_Toc451949072"/>
      <w:r>
        <w:t>Microsoft Learning Imagine Academy</w:t>
      </w:r>
      <w:bookmarkEnd w:id="191"/>
      <w:r>
        <w:t xml:space="preserve"> Service-SL</w:t>
      </w:r>
    </w:p>
    <w:p w14:paraId="243F039F" w14:textId="77777777" w:rsidR="00A4172E" w:rsidRPr="00903BB7" w:rsidRDefault="00A4172E" w:rsidP="0041246A">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41246A">
      <w:pPr>
        <w:pStyle w:val="ProductList-Body"/>
      </w:pPr>
    </w:p>
    <w:p w14:paraId="1E2338A8" w14:textId="77777777" w:rsidR="00A4172E" w:rsidRPr="00903BB7" w:rsidRDefault="00A4172E" w:rsidP="008D3CFD">
      <w:pPr>
        <w:pStyle w:val="ProductList-ClauseHeading"/>
        <w:keepNext w:val="0"/>
      </w:pPr>
      <w:r>
        <w:t>Retningslinjer for Microsoft Learning Imagine Academy-programmet</w:t>
      </w:r>
    </w:p>
    <w:p w14:paraId="48415607" w14:textId="77777777" w:rsidR="00A4172E" w:rsidRPr="00903BB7" w:rsidRDefault="00A4172E" w:rsidP="0041246A">
      <w:pPr>
        <w:pStyle w:val="ProductList-Body"/>
      </w:pPr>
      <w:r>
        <w:t xml:space="preserve">Retningslinjerne for Imagine Academy-programmet, som findes på </w:t>
      </w:r>
      <w:hyperlink r:id="rId79"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41246A">
      <w:pPr>
        <w:pStyle w:val="ProductList-Body"/>
      </w:pPr>
    </w:p>
    <w:p w14:paraId="231EDDDE" w14:textId="77777777" w:rsidR="00A4172E" w:rsidRPr="00903BB7" w:rsidRDefault="00A4172E" w:rsidP="0041246A">
      <w:pPr>
        <w:pStyle w:val="ProductList-ClauseHeading"/>
        <w:keepNext w:val="0"/>
      </w:pPr>
      <w:r>
        <w:t>Programfordelene for Microsoft Learning Imagine Academy leveres fra tredjemand</w:t>
      </w:r>
    </w:p>
    <w:p w14:paraId="72325607" w14:textId="77777777" w:rsidR="00A4172E" w:rsidRPr="00903BB7" w:rsidRDefault="00A4172E" w:rsidP="0041246A">
      <w:pPr>
        <w:pStyle w:val="ProductList-Body"/>
      </w:pPr>
      <w:r>
        <w:t>Programfordele må kun bruges af en licenseret institutions fakultet, personale og studenter, som aktuelt er tilmeldt den licenserede institution.</w:t>
      </w:r>
    </w:p>
    <w:bookmarkEnd w:id="155"/>
    <w:p w14:paraId="67FC072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6F77E23" w14:textId="77777777" w:rsidR="00E23467" w:rsidRPr="00E23467" w:rsidRDefault="00E23467" w:rsidP="0041246A">
      <w:pPr>
        <w:pStyle w:val="ProductList-Offering2Heading"/>
        <w:outlineLvl w:val="2"/>
        <w:rPr>
          <w:lang w:val="sv-SE"/>
        </w:rPr>
      </w:pPr>
      <w:r w:rsidRPr="00E23467">
        <w:rPr>
          <w:lang w:val="sv-SE"/>
        </w:rPr>
        <w:lastRenderedPageBreak/>
        <w:tab/>
      </w:r>
      <w:bookmarkStart w:id="192" w:name="MicrosoftSearchinBing"/>
      <w:bookmarkStart w:id="193" w:name="_Toc3111592"/>
      <w:bookmarkStart w:id="194" w:name="_Toc36483758"/>
      <w:r w:rsidRPr="00E23467">
        <w:rPr>
          <w:lang w:val="sv-SE"/>
        </w:rPr>
        <w:t>Microsoft Search in Bing</w:t>
      </w:r>
      <w:bookmarkEnd w:id="192"/>
      <w:bookmarkEnd w:id="193"/>
      <w:bookmarkEnd w:id="194"/>
    </w:p>
    <w:p w14:paraId="485E7E92" w14:textId="77777777" w:rsidR="00967BAF" w:rsidRDefault="00967BAF" w:rsidP="0041246A">
      <w:pPr>
        <w:pStyle w:val="ProductList-Body"/>
        <w:tabs>
          <w:tab w:val="clear" w:pos="158"/>
          <w:tab w:val="left" w:pos="360"/>
        </w:tabs>
        <w:rPr>
          <w:b/>
          <w:color w:val="00188F"/>
        </w:rPr>
      </w:pPr>
      <w:r>
        <w:rPr>
          <w:b/>
          <w:color w:val="00188F"/>
        </w:rPr>
        <w:t>Microsoft Search in Bing</w:t>
      </w:r>
    </w:p>
    <w:p w14:paraId="6C2A951B" w14:textId="77777777" w:rsidR="00967BAF" w:rsidRDefault="00967BAF" w:rsidP="0041246A">
      <w:pPr>
        <w:pStyle w:val="ProductList-Body"/>
      </w:pPr>
      <w:r>
        <w:t>”Microsoft Search in Bing” betyder 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41246A">
      <w:pPr>
        <w:pStyle w:val="ProductList-Body"/>
      </w:pPr>
    </w:p>
    <w:p w14:paraId="0F0CDF37" w14:textId="77777777" w:rsidR="00E23467" w:rsidRPr="00931AE7" w:rsidRDefault="00E23467" w:rsidP="0041246A">
      <w:pPr>
        <w:pStyle w:val="ProductList-Body"/>
      </w:pPr>
      <w:r>
        <w:rPr>
          <w:b/>
          <w:color w:val="00188F"/>
        </w:rPr>
        <w:t>Beskyttelse af personlige oplysninger i Microsoft Search in Bing</w:t>
      </w:r>
    </w:p>
    <w:p w14:paraId="7BDC07EF" w14:textId="2A2D8F88" w:rsidR="00E23467" w:rsidRPr="00931AE7" w:rsidRDefault="002B1AE9" w:rsidP="0041246A">
      <w:pPr>
        <w:pStyle w:val="ProductList-Body"/>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og Tillæg til databeskyttelse gælder kun Microsoft Search in Bing. Microsofts Erklæring om beskyttelse af personlige oplysninger, der findes på </w:t>
      </w:r>
      <w:hyperlink r:id="rId80" w:history="1">
        <w:r>
          <w:rPr>
            <w:rStyle w:val="Hyperlink"/>
          </w:rPr>
          <w:t>https://go.microsoft.com/fwlink/?LinkId=521839</w:t>
        </w:r>
      </w:hyperlink>
      <w:r>
        <w:t>, gælder for offentlige søgninger på Bing.com</w:t>
      </w:r>
      <w:r w:rsidR="00E23467">
        <w:t xml:space="preserve">. </w:t>
      </w:r>
    </w:p>
    <w:p w14:paraId="43295C8D" w14:textId="77777777" w:rsidR="00E23467" w:rsidRPr="00931AE7" w:rsidRDefault="002D1D3C"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41246A">
      <w:pPr>
        <w:pStyle w:val="ProductList-Offering2Heading"/>
        <w:outlineLvl w:val="2"/>
        <w:rPr>
          <w:lang w:val="da-DK"/>
        </w:rPr>
      </w:pPr>
      <w:r w:rsidRPr="00A43566">
        <w:rPr>
          <w:lang w:val="da-DK"/>
        </w:rPr>
        <w:tab/>
      </w:r>
      <w:bookmarkStart w:id="195" w:name="_Toc457466455"/>
      <w:bookmarkStart w:id="196" w:name="_Toc36483759"/>
      <w:r w:rsidRPr="00A43566">
        <w:rPr>
          <w:lang w:val="da-DK"/>
        </w:rPr>
        <w:t>Minecraft: Education Edition</w:t>
      </w:r>
      <w:bookmarkEnd w:id="195"/>
      <w:bookmarkEnd w:id="196"/>
    </w:p>
    <w:p w14:paraId="6B6E0507" w14:textId="77777777" w:rsidR="00536B26" w:rsidRDefault="00536B26" w:rsidP="0041246A">
      <w:pPr>
        <w:pStyle w:val="ProductList-Body"/>
        <w:tabs>
          <w:tab w:val="clear" w:pos="158"/>
          <w:tab w:val="left" w:pos="360"/>
        </w:tabs>
        <w:rPr>
          <w:b/>
          <w:color w:val="00188F"/>
        </w:rPr>
      </w:pPr>
      <w:r>
        <w:rPr>
          <w:b/>
          <w:color w:val="00188F"/>
        </w:rPr>
        <w:t>Meddelelser</w:t>
      </w:r>
    </w:p>
    <w:p w14:paraId="76C3D4AE" w14:textId="3E76C841" w:rsidR="00536B26" w:rsidRPr="00AB267B" w:rsidRDefault="00536B26" w:rsidP="0041246A">
      <w:pPr>
        <w:pStyle w:val="ProductList-Body"/>
      </w:pPr>
      <w:r>
        <w:t xml:space="preserve">Bing Maps-meddelelserne i </w:t>
      </w:r>
      <w:hyperlink w:anchor="Attachment1" w:tooltip="Bilag 1" w:history="1">
        <w:r>
          <w:rPr>
            <w:rStyle w:val="Hyperlink"/>
          </w:rPr>
          <w:t>Bilag 1</w:t>
        </w:r>
      </w:hyperlink>
      <w:r>
        <w:t xml:space="preserve"> gælder.</w:t>
      </w:r>
    </w:p>
    <w:p w14:paraId="4AAB60F9" w14:textId="77777777" w:rsidR="007457B5" w:rsidRPr="00903BB7" w:rsidRDefault="002D1D3C"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41246A">
      <w:pPr>
        <w:pStyle w:val="ProductList-Offering2Heading"/>
        <w:rPr>
          <w:lang w:val="da-DK"/>
        </w:rPr>
      </w:pPr>
      <w:r>
        <w:rPr>
          <w:lang w:val="da-DK"/>
        </w:rPr>
        <w:tab/>
      </w:r>
      <w:bookmarkStart w:id="197" w:name="_Toc36483760"/>
      <w:r w:rsidR="00581CDB" w:rsidRPr="00A12616">
        <w:rPr>
          <w:lang w:val="da-DK"/>
        </w:rPr>
        <w:t>Office 365 Developer</w:t>
      </w:r>
      <w:bookmarkEnd w:id="197"/>
    </w:p>
    <w:p w14:paraId="5B0F2979" w14:textId="77777777" w:rsidR="00581CDB" w:rsidRPr="00690C65" w:rsidRDefault="00581CDB" w:rsidP="0041246A">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41246A">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41246A">
      <w:pPr>
        <w:pStyle w:val="ProductList-Body"/>
        <w:tabs>
          <w:tab w:val="clear" w:pos="158"/>
          <w:tab w:val="left" w:pos="180"/>
        </w:tabs>
      </w:pPr>
    </w:p>
    <w:p w14:paraId="6DDC9EA3" w14:textId="77777777" w:rsidR="00581CDB" w:rsidRPr="00690C65" w:rsidRDefault="00581CDB" w:rsidP="0041246A">
      <w:pPr>
        <w:pStyle w:val="ProductList-Body"/>
        <w:tabs>
          <w:tab w:val="clear" w:pos="158"/>
          <w:tab w:val="left" w:pos="180"/>
        </w:tabs>
      </w:pPr>
      <w:r>
        <w:rPr>
          <w:b/>
          <w:color w:val="00188F"/>
        </w:rPr>
        <w:t>Office 365 Developer-slutbrugere</w:t>
      </w:r>
    </w:p>
    <w:p w14:paraId="43BEB7C5" w14:textId="77777777" w:rsidR="00581CDB" w:rsidRPr="00690C65" w:rsidRDefault="00581CDB" w:rsidP="0041246A">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2D1D3C" w:rsidP="0041246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5D9AE209" w:rsidR="00A4172E" w:rsidRPr="00A43566" w:rsidRDefault="00536B26" w:rsidP="00F62554">
      <w:pPr>
        <w:pStyle w:val="ProductList-Offering2Heading"/>
        <w:outlineLvl w:val="2"/>
        <w:rPr>
          <w:lang w:val="da-DK"/>
        </w:rPr>
      </w:pPr>
      <w:bookmarkStart w:id="198" w:name="_Toc453946637"/>
      <w:r w:rsidRPr="00A43566">
        <w:rPr>
          <w:lang w:val="da-DK"/>
        </w:rPr>
        <w:tab/>
      </w:r>
      <w:bookmarkStart w:id="199" w:name="_Toc13858401"/>
      <w:bookmarkStart w:id="200" w:name="_Toc36483761"/>
      <w:bookmarkEnd w:id="198"/>
      <w:r w:rsidR="00B1225B">
        <w:t>Microsoft Defender Advanced Threat Protection</w:t>
      </w:r>
      <w:bookmarkEnd w:id="199"/>
      <w:bookmarkEnd w:id="200"/>
    </w:p>
    <w:p w14:paraId="2F078FC7" w14:textId="77777777" w:rsidR="00A4172E" w:rsidRPr="00903BB7" w:rsidRDefault="00A4172E" w:rsidP="0041246A">
      <w:pPr>
        <w:pStyle w:val="ProductList-Body"/>
      </w:pPr>
      <w:r>
        <w:rPr>
          <w:b/>
          <w:color w:val="00188F"/>
        </w:rPr>
        <w:t>Dataopbevaring</w:t>
      </w:r>
    </w:p>
    <w:p w14:paraId="255D20C7" w14:textId="0692C9BE" w:rsidR="008E5F71" w:rsidRPr="00BA2331" w:rsidRDefault="002B1AE9" w:rsidP="0041246A">
      <w:pPr>
        <w:pStyle w:val="ProductList-Body"/>
      </w:pPr>
      <w:r>
        <w:t>Microsoft Defender Advanced Threat Protection indeholder ikke Kundedata, der kan udtrækkes. Derfor gælder udtrækningsvilkårene for Kundedata i Tillæg til databeskyttelse ikke</w:t>
      </w:r>
      <w:r w:rsidR="008E5F71">
        <w:t xml:space="preserve">. </w:t>
      </w:r>
    </w:p>
    <w:p w14:paraId="2BB40953" w14:textId="77777777" w:rsidR="007457B5" w:rsidRPr="00903BB7" w:rsidRDefault="002D1D3C"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41246A">
      <w:pPr>
        <w:pStyle w:val="ProductList-Body"/>
      </w:pPr>
    </w:p>
    <w:p w14:paraId="0D32733A" w14:textId="0D70B21D" w:rsidR="00232569" w:rsidRDefault="00232569" w:rsidP="0041246A">
      <w:pPr>
        <w:pStyle w:val="ProductList-Body"/>
      </w:pPr>
    </w:p>
    <w:p w14:paraId="376DCDD7" w14:textId="77777777" w:rsidR="00232569" w:rsidRDefault="00232569" w:rsidP="00A914BF">
      <w:pPr>
        <w:pStyle w:val="ProductList-Body"/>
        <w:sectPr w:rsidR="00232569" w:rsidSect="00E275D6">
          <w:footerReference w:type="first" r:id="rId8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36483762"/>
      <w:r>
        <w:lastRenderedPageBreak/>
        <w:t>Bilag 1 – Meddelelser</w:t>
      </w:r>
      <w:bookmarkEnd w:id="201"/>
      <w:bookmarkEnd w:id="202"/>
    </w:p>
    <w:p w14:paraId="6986CF1E" w14:textId="77777777" w:rsidR="002B1AE9" w:rsidRDefault="002B1AE9" w:rsidP="002B1AE9">
      <w:pPr>
        <w:pStyle w:val="ProductList-Offering1Heading"/>
      </w:pPr>
      <w:bookmarkStart w:id="203" w:name="_Toc27047360"/>
      <w:bookmarkStart w:id="204" w:name="_Toc36483763"/>
      <w:r>
        <w:t>Onlinetjenesterne udelukket fra Tillæg til databeskyttelse</w:t>
      </w:r>
      <w:bookmarkEnd w:id="203"/>
      <w:bookmarkEnd w:id="204"/>
    </w:p>
    <w:p w14:paraId="73C4AAA4" w14:textId="41A290EA" w:rsidR="002B1AE9" w:rsidRDefault="008D3CFD" w:rsidP="002B1AE9">
      <w:pPr>
        <w:pStyle w:val="ProductList-Body"/>
      </w:pPr>
      <w:r w:rsidRPr="00761FAC">
        <w:t xml:space="preserve">Vilkårene i Tillæg til databeskyttelse gælder ikke for: Bing Maps Enterprise Platform, Bing Maps Transactions and Users, Bing-søgetjenester, GitHub Enterprise, LinkedIn Sales Navigator, Azure Stack Hub, Microsoft Graph-dataforbindelse for ISV'er, Microsoft Genomics og Visual Studio App Center Test. Hver af disse Onlinetjenester reguleres af vilkårene for beskyttelse af personlige oplysninger og sikkerhed i de gældende </w:t>
      </w:r>
      <w:hyperlink w:anchor="_top" w:tooltip="Specifikke Vilkår for Onlinetjeneste" w:history="1">
        <w:r w:rsidRPr="00761FAC">
          <w:rPr>
            <w:color w:val="0563C1" w:themeColor="hyperlink"/>
            <w:u w:val="single"/>
          </w:rPr>
          <w:t>specifikke Vilkår for Onlinetjenester</w:t>
        </w:r>
      </w:hyperlink>
      <w:r w:rsidR="002B1AE9">
        <w:t>.</w:t>
      </w:r>
    </w:p>
    <w:p w14:paraId="5AD35DF2" w14:textId="77777777" w:rsidR="002B1AE9" w:rsidRPr="00133E27" w:rsidRDefault="002D1D3C"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79C7FD3A" w14:textId="77777777" w:rsidR="002B1AE9" w:rsidRDefault="002B1AE9" w:rsidP="002B1AE9">
      <w:pPr>
        <w:pStyle w:val="ProductList-Offering1Heading"/>
      </w:pPr>
      <w:bookmarkStart w:id="205" w:name="_Toc27047361"/>
      <w:bookmarkStart w:id="206" w:name="_Toc36483764"/>
      <w:bookmarkStart w:id="207" w:name="CoreOnlineServices"/>
      <w:r>
        <w:t>Kerneonlinetjenester</w:t>
      </w:r>
      <w:bookmarkEnd w:id="205"/>
      <w:bookmarkEnd w:id="206"/>
    </w:p>
    <w:bookmarkEnd w:id="207"/>
    <w:p w14:paraId="084AA4FE" w14:textId="77777777" w:rsidR="002B1AE9" w:rsidRPr="00FC2D52" w:rsidRDefault="002B1AE9" w:rsidP="002B1AE9">
      <w:pPr>
        <w:pStyle w:val="ProductList-Body"/>
      </w:pPr>
      <w:r>
        <w:t>Ordet “Kerneonlinetjenester” gælder kun for tjenesterne i tabellen herunder, med undtagelse af eventuelle Previews.</w:t>
      </w:r>
    </w:p>
    <w:p w14:paraId="32A84EC2" w14:textId="77777777" w:rsidR="002B1AE9" w:rsidRDefault="002B1AE9" w:rsidP="002B1AE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B1AE9" w14:paraId="6C088FBE" w14:textId="77777777" w:rsidTr="002B1AE9">
        <w:trPr>
          <w:tblHeader/>
        </w:trPr>
        <w:tc>
          <w:tcPr>
            <w:tcW w:w="10800" w:type="dxa"/>
            <w:gridSpan w:val="2"/>
            <w:shd w:val="clear" w:color="auto" w:fill="0072C6"/>
          </w:tcPr>
          <w:p w14:paraId="7DE241F0" w14:textId="77777777" w:rsidR="002B1AE9" w:rsidRPr="00231971" w:rsidRDefault="002B1AE9" w:rsidP="002B1AE9">
            <w:pPr>
              <w:pStyle w:val="ProductList-Body"/>
              <w:spacing w:before="20" w:after="20"/>
              <w:rPr>
                <w:color w:val="FFFFFF" w:themeColor="background1"/>
                <w:sz w:val="16"/>
                <w:szCs w:val="16"/>
              </w:rPr>
            </w:pPr>
            <w:r>
              <w:rPr>
                <w:color w:val="FFFFFF" w:themeColor="background1"/>
                <w:sz w:val="16"/>
                <w:szCs w:val="16"/>
              </w:rPr>
              <w:t>Onlinetjenester</w:t>
            </w:r>
          </w:p>
        </w:tc>
      </w:tr>
      <w:tr w:rsidR="008D3CFD" w14:paraId="46801EBE" w14:textId="77777777" w:rsidTr="002B1AE9">
        <w:tc>
          <w:tcPr>
            <w:tcW w:w="2610" w:type="dxa"/>
            <w:vAlign w:val="center"/>
          </w:tcPr>
          <w:p w14:paraId="1F7F5A18" w14:textId="60A56158" w:rsidR="008D3CFD" w:rsidRPr="00231971" w:rsidRDefault="008D3CFD" w:rsidP="008D3CFD">
            <w:pPr>
              <w:pStyle w:val="ProductList-Body"/>
              <w:rPr>
                <w:sz w:val="16"/>
                <w:szCs w:val="16"/>
              </w:rPr>
            </w:pPr>
            <w:r w:rsidRPr="00761FAC">
              <w:rPr>
                <w:sz w:val="16"/>
                <w:szCs w:val="16"/>
              </w:rPr>
              <w:t>Microsoft Dynamics 365 Core Services</w:t>
            </w:r>
          </w:p>
        </w:tc>
        <w:tc>
          <w:tcPr>
            <w:tcW w:w="8190" w:type="dxa"/>
          </w:tcPr>
          <w:p w14:paraId="73B01E1C" w14:textId="2A8443D7" w:rsidR="008D3CFD" w:rsidRPr="00231971" w:rsidRDefault="008D3CFD" w:rsidP="008D3CFD">
            <w:pPr>
              <w:pStyle w:val="ProductList-Body"/>
              <w:rPr>
                <w:sz w:val="16"/>
                <w:szCs w:val="16"/>
              </w:rPr>
            </w:pPr>
            <w:r w:rsidRPr="00761FAC">
              <w:rPr>
                <w:sz w:val="16"/>
                <w:szCs w:val="16"/>
              </w:rPr>
              <w:t>Følgende tjenester, hver som selvstændig tjeneste eller som indeholdt i et Dynamics 365-abonnement eller -program: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og Dynamics 365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tr w:rsidR="00F62554" w14:paraId="792F56B5" w14:textId="77777777" w:rsidTr="002B1AE9">
        <w:tc>
          <w:tcPr>
            <w:tcW w:w="2610" w:type="dxa"/>
            <w:vAlign w:val="center"/>
          </w:tcPr>
          <w:p w14:paraId="3C28418E" w14:textId="23F2E2F9" w:rsidR="00F62554" w:rsidRPr="00231971" w:rsidRDefault="00F62554" w:rsidP="00F62554">
            <w:pPr>
              <w:pStyle w:val="ProductList-Body"/>
              <w:rPr>
                <w:sz w:val="16"/>
                <w:szCs w:val="16"/>
              </w:rPr>
            </w:pPr>
            <w:r>
              <w:rPr>
                <w:sz w:val="16"/>
                <w:szCs w:val="16"/>
              </w:rPr>
              <w:t>Office 365-tjenester</w:t>
            </w:r>
          </w:p>
        </w:tc>
        <w:tc>
          <w:tcPr>
            <w:tcW w:w="8190" w:type="dxa"/>
          </w:tcPr>
          <w:p w14:paraId="6F67B8F4" w14:textId="15323F45" w:rsidR="00F62554" w:rsidRPr="00231971" w:rsidRDefault="00F62554" w:rsidP="00F62554">
            <w:pPr>
              <w:pStyle w:val="ProductList-Body"/>
              <w:rPr>
                <w:sz w:val="16"/>
                <w:szCs w:val="16"/>
              </w:rPr>
            </w:pPr>
            <w:r>
              <w:rPr>
                <w:sz w:val="16"/>
                <w:szCs w:val="16"/>
              </w:rPr>
              <w:t>Følgende tjenester, hver som selvstændig tjeneste eller som indeholdt i Office 365-abonnement eller -pakke: Compliance Manager, Customer Lockbox, Exchange Online Archiving, Exchange Online Protection, Exchange Online, Microsoft Bookings, Microsoft Forms, Microsoft MyAnalytics, Microsoft Planner, Microsoft StaffHub, Microsoft Stream, Microsoft Teams (herunder Bookings, Lists og Shifts), Microsoft To-Do, Office 365 Advanced Threat Protection, Office 365 Video, Office for the web, OneDrive for Business, Project (undtagen Roadmap og Project for the web), SharePoint Online, Skype for Business Online, Sway, Whiteboard, Yammer Enterprise og, for Kaizala Pro, kundens organisationsgrupper, der styres via administratorportalen og chat mellem to medlemmer af kundens organisation.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2B1AE9" w14:paraId="18308083" w14:textId="77777777" w:rsidTr="002B1AE9">
        <w:tc>
          <w:tcPr>
            <w:tcW w:w="2610" w:type="dxa"/>
            <w:vAlign w:val="center"/>
          </w:tcPr>
          <w:p w14:paraId="281E5784" w14:textId="77777777" w:rsidR="002B1AE9" w:rsidRPr="00231971" w:rsidRDefault="002B1AE9" w:rsidP="002B1AE9">
            <w:pPr>
              <w:pStyle w:val="ProductList-Body"/>
              <w:rPr>
                <w:sz w:val="16"/>
                <w:szCs w:val="16"/>
              </w:rPr>
            </w:pPr>
            <w:r>
              <w:rPr>
                <w:sz w:val="16"/>
                <w:szCs w:val="16"/>
              </w:rPr>
              <w:t>Microsoft Azure-kernetjenester</w:t>
            </w:r>
          </w:p>
        </w:tc>
        <w:tc>
          <w:tcPr>
            <w:tcW w:w="8190" w:type="dxa"/>
          </w:tcPr>
          <w:p w14:paraId="2F101CE0" w14:textId="77777777" w:rsidR="002B1AE9" w:rsidRPr="00231971" w:rsidRDefault="002B1AE9" w:rsidP="002B1AE9">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(tidligere DocumentDB), Azure Database for MySQL, Azure Database for PostgreSQL, Azure Databricks, Azure DevOps Services, Azure DevTest Labs, Azure DNS, Azure Information Protection (herunder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2B1AE9" w14:paraId="14453A3D" w14:textId="77777777" w:rsidTr="002B1AE9">
        <w:tc>
          <w:tcPr>
            <w:tcW w:w="2610" w:type="dxa"/>
            <w:vAlign w:val="center"/>
          </w:tcPr>
          <w:p w14:paraId="17BEF1D7" w14:textId="77777777" w:rsidR="002B1AE9" w:rsidRPr="00231971" w:rsidRDefault="002B1AE9" w:rsidP="002B1AE9">
            <w:pPr>
              <w:pStyle w:val="ProductList-Body"/>
              <w:rPr>
                <w:sz w:val="16"/>
                <w:szCs w:val="16"/>
              </w:rPr>
            </w:pPr>
            <w:r>
              <w:rPr>
                <w:sz w:val="16"/>
                <w:szCs w:val="16"/>
              </w:rPr>
              <w:t>Microsoft Cloud App Security</w:t>
            </w:r>
          </w:p>
        </w:tc>
        <w:tc>
          <w:tcPr>
            <w:tcW w:w="8190" w:type="dxa"/>
          </w:tcPr>
          <w:p w14:paraId="13508D31" w14:textId="77777777" w:rsidR="002B1AE9" w:rsidRPr="00231971" w:rsidRDefault="002B1AE9" w:rsidP="002B1AE9">
            <w:pPr>
              <w:pStyle w:val="ProductList-Body"/>
              <w:rPr>
                <w:sz w:val="16"/>
                <w:szCs w:val="16"/>
              </w:rPr>
            </w:pPr>
            <w:r>
              <w:rPr>
                <w:sz w:val="16"/>
                <w:szCs w:val="16"/>
              </w:rPr>
              <w:t>Cloudtjenestedelen af Microsoft Cloud App Security.</w:t>
            </w:r>
          </w:p>
        </w:tc>
      </w:tr>
      <w:tr w:rsidR="002B1AE9" w14:paraId="39720DD1" w14:textId="77777777" w:rsidTr="002B1AE9">
        <w:tc>
          <w:tcPr>
            <w:tcW w:w="2610" w:type="dxa"/>
            <w:vAlign w:val="center"/>
          </w:tcPr>
          <w:p w14:paraId="3ED7FACB" w14:textId="77777777" w:rsidR="002B1AE9" w:rsidRPr="00231971" w:rsidRDefault="002B1AE9" w:rsidP="002B1AE9">
            <w:pPr>
              <w:pStyle w:val="ProductList-Body"/>
              <w:rPr>
                <w:sz w:val="16"/>
                <w:szCs w:val="16"/>
              </w:rPr>
            </w:pPr>
            <w:r>
              <w:rPr>
                <w:sz w:val="16"/>
                <w:szCs w:val="16"/>
              </w:rPr>
              <w:t>Microsoft Intune-Onlinetjenester</w:t>
            </w:r>
          </w:p>
        </w:tc>
        <w:tc>
          <w:tcPr>
            <w:tcW w:w="8190" w:type="dxa"/>
          </w:tcPr>
          <w:p w14:paraId="7EBD2644" w14:textId="77777777" w:rsidR="002B1AE9" w:rsidRPr="00231971" w:rsidRDefault="002B1AE9" w:rsidP="002B1AE9">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8D3CFD" w14:paraId="6AA3A243" w14:textId="77777777" w:rsidTr="002B1AE9">
        <w:tc>
          <w:tcPr>
            <w:tcW w:w="2610" w:type="dxa"/>
            <w:vAlign w:val="center"/>
          </w:tcPr>
          <w:p w14:paraId="6788E25D" w14:textId="1D9DC68D" w:rsidR="008D3CFD" w:rsidRPr="00231971" w:rsidRDefault="008D3CFD" w:rsidP="008D3CFD">
            <w:pPr>
              <w:pStyle w:val="ProductList-Body"/>
              <w:rPr>
                <w:sz w:val="16"/>
                <w:szCs w:val="16"/>
              </w:rPr>
            </w:pPr>
            <w:r w:rsidRPr="00761FAC">
              <w:rPr>
                <w:sz w:val="16"/>
                <w:szCs w:val="16"/>
              </w:rPr>
              <w:t>Microsoft Power Platform-kernetjenester</w:t>
            </w:r>
          </w:p>
        </w:tc>
        <w:tc>
          <w:tcPr>
            <w:tcW w:w="8190" w:type="dxa"/>
          </w:tcPr>
          <w:p w14:paraId="09610904" w14:textId="73D5493A" w:rsidR="008D3CFD" w:rsidRPr="00231971" w:rsidRDefault="008D3CFD" w:rsidP="008D3CFD">
            <w:pPr>
              <w:pStyle w:val="ProductList-Body"/>
              <w:rPr>
                <w:sz w:val="16"/>
                <w:szCs w:val="16"/>
              </w:rPr>
            </w:pPr>
            <w:r w:rsidRPr="00761FAC">
              <w:rPr>
                <w:sz w:val="16"/>
                <w:szCs w:val="16"/>
              </w:rPr>
              <w:t>Følgende tjenester, hver som selvstændig tjeneste eller som indeholdt i Office 365- eller Microsoft Dynamics 365-abonnement eller -pakke: Microsoft Power BI, Microsoft Power Apps og Microsoft Power Automate. Microsoft Power Platform Core-Tjenester omfatter ikke nogen klientsoftware, herunder – men ikke begrænset til – Power BI Report Server, Power BI, PowerApps eller Microsoft Power Automate-mobilapplikationer, Power BI Desktop eller Power Apps.</w:t>
            </w:r>
          </w:p>
        </w:tc>
      </w:tr>
      <w:tr w:rsidR="002B1AE9" w14:paraId="73875173" w14:textId="77777777" w:rsidTr="002B1AE9">
        <w:tc>
          <w:tcPr>
            <w:tcW w:w="2610" w:type="dxa"/>
            <w:vAlign w:val="center"/>
          </w:tcPr>
          <w:p w14:paraId="2294CCF1" w14:textId="77777777" w:rsidR="002B1AE9" w:rsidRPr="00231971" w:rsidRDefault="002B1AE9" w:rsidP="002B1AE9">
            <w:pPr>
              <w:pStyle w:val="ProductList-Body"/>
              <w:rPr>
                <w:sz w:val="16"/>
                <w:szCs w:val="16"/>
              </w:rPr>
            </w:pPr>
            <w:r>
              <w:rPr>
                <w:sz w:val="16"/>
                <w:szCs w:val="16"/>
              </w:rPr>
              <w:t>Microsoft Defender Advanced Threat Protection Services</w:t>
            </w:r>
          </w:p>
        </w:tc>
        <w:tc>
          <w:tcPr>
            <w:tcW w:w="8190" w:type="dxa"/>
          </w:tcPr>
          <w:p w14:paraId="418702E8" w14:textId="77777777" w:rsidR="002B1AE9" w:rsidRPr="00231971" w:rsidRDefault="002B1AE9" w:rsidP="002B1AE9">
            <w:pPr>
              <w:pStyle w:val="ProductList-Body"/>
              <w:rPr>
                <w:sz w:val="16"/>
                <w:szCs w:val="16"/>
              </w:rPr>
            </w:pPr>
            <w:r>
              <w:rPr>
                <w:sz w:val="16"/>
                <w:szCs w:val="16"/>
              </w:rPr>
              <w:t>Følgende cloudtjenestedele af Microsoft Defender Advanced Threat Protection: Attack Surface Reduction, Next Generation Protection, Endpoint Detection &amp; Response, Auto Investigation &amp; Remediation, Threat &amp; Vulnerability Management, SmartScreen.</w:t>
            </w:r>
          </w:p>
        </w:tc>
      </w:tr>
    </w:tbl>
    <w:p w14:paraId="294C9A72" w14:textId="77777777" w:rsidR="002B1AE9" w:rsidRDefault="002B1AE9" w:rsidP="002B1AE9">
      <w:pPr>
        <w:pStyle w:val="ProductList-Body"/>
      </w:pPr>
    </w:p>
    <w:p w14:paraId="7ACDD004" w14:textId="77777777" w:rsidR="002B1AE9" w:rsidRPr="00645D88" w:rsidRDefault="002B1AE9" w:rsidP="008D3CFD">
      <w:pPr>
        <w:pStyle w:val="ProductList-ClauseHeading"/>
        <w:rPr>
          <w:rFonts w:cstheme="minorHAnsi"/>
          <w:szCs w:val="18"/>
        </w:rPr>
      </w:pPr>
      <w:r>
        <w:rPr>
          <w:rFonts w:cstheme="minorHAnsi"/>
          <w:szCs w:val="18"/>
        </w:rPr>
        <w:lastRenderedPageBreak/>
        <w:t>Sikkerhedsforanstaltninger og -politikker for Kerneonlinetjenester.</w:t>
      </w:r>
    </w:p>
    <w:p w14:paraId="44B22A08" w14:textId="77777777" w:rsidR="002B1AE9" w:rsidRPr="00930C5D" w:rsidRDefault="002B1AE9" w:rsidP="002B1AE9">
      <w:pPr>
        <w:pStyle w:val="ProductList-Body"/>
      </w:pPr>
      <w:r>
        <w:t xml:space="preserve">Ud over sikkerhedsforanstaltningerne og politikkerne for Onlinetjenester i Tillæg til databeskyttelse skal hver enkelt Kerneonlinetjeneste også overholde de kontrolstandarder og frameworks, der er vist i tabellen herunder, og implementere og sikre de sikkerhedsforanstaltninger, der er angivet i </w:t>
      </w:r>
      <w:hyperlink w:anchor="AppendixB_SecurityMeasures" w:tooltip="Bilag B" w:history="1">
        <w:r>
          <w:t>Appendiks A</w:t>
        </w:r>
      </w:hyperlink>
      <w:r>
        <w:t xml:space="preserve"> i Tillæg til databeskyttelse vedrørende beskyttelsen af Kundedata.</w:t>
      </w:r>
    </w:p>
    <w:p w14:paraId="02034310" w14:textId="77777777" w:rsidR="002B1AE9" w:rsidRDefault="002B1AE9" w:rsidP="002B1AE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B1AE9" w:rsidRPr="00C62FB6" w14:paraId="3285AC5E" w14:textId="77777777" w:rsidTr="002B1AE9">
        <w:trPr>
          <w:tblHeader/>
          <w:jc w:val="center"/>
        </w:trPr>
        <w:tc>
          <w:tcPr>
            <w:tcW w:w="5395" w:type="dxa"/>
            <w:shd w:val="clear" w:color="auto" w:fill="0072C6"/>
            <w:vAlign w:val="center"/>
          </w:tcPr>
          <w:p w14:paraId="52305B3C" w14:textId="77777777" w:rsidR="002B1AE9" w:rsidRPr="00231971" w:rsidRDefault="002B1AE9" w:rsidP="002B1AE9">
            <w:pPr>
              <w:pStyle w:val="ProductList-Body"/>
              <w:rPr>
                <w:color w:val="FFFFFF" w:themeColor="background1"/>
                <w:sz w:val="16"/>
                <w:szCs w:val="16"/>
              </w:rPr>
            </w:pPr>
            <w:r>
              <w:rPr>
                <w:color w:val="FFFFFF" w:themeColor="background1"/>
                <w:sz w:val="16"/>
                <w:szCs w:val="16"/>
              </w:rPr>
              <w:t>Online-service</w:t>
            </w:r>
          </w:p>
        </w:tc>
        <w:tc>
          <w:tcPr>
            <w:tcW w:w="2637" w:type="dxa"/>
            <w:shd w:val="clear" w:color="auto" w:fill="0072C6"/>
            <w:vAlign w:val="center"/>
          </w:tcPr>
          <w:p w14:paraId="2428DCE6"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EAF34B4"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2 Type II</w:t>
            </w:r>
          </w:p>
        </w:tc>
      </w:tr>
      <w:tr w:rsidR="002B1AE9" w:rsidRPr="00C62FB6" w14:paraId="77FDA65C" w14:textId="77777777" w:rsidTr="002B1AE9">
        <w:trPr>
          <w:trHeight w:val="288"/>
          <w:jc w:val="center"/>
        </w:trPr>
        <w:tc>
          <w:tcPr>
            <w:tcW w:w="5395" w:type="dxa"/>
            <w:vAlign w:val="center"/>
          </w:tcPr>
          <w:p w14:paraId="4D3256DB" w14:textId="77777777" w:rsidR="002B1AE9" w:rsidRPr="00231971" w:rsidRDefault="002B1AE9" w:rsidP="002B1AE9">
            <w:pPr>
              <w:pStyle w:val="ProductList-Body"/>
              <w:rPr>
                <w:sz w:val="16"/>
                <w:szCs w:val="16"/>
              </w:rPr>
            </w:pPr>
            <w:r>
              <w:rPr>
                <w:sz w:val="16"/>
                <w:szCs w:val="16"/>
              </w:rPr>
              <w:t>Office 365-tjenester</w:t>
            </w:r>
          </w:p>
        </w:tc>
        <w:tc>
          <w:tcPr>
            <w:tcW w:w="2637" w:type="dxa"/>
            <w:vAlign w:val="center"/>
          </w:tcPr>
          <w:p w14:paraId="1F3AFF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35577A5A"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00E809BD" w14:textId="77777777" w:rsidTr="002B1AE9">
        <w:trPr>
          <w:trHeight w:val="288"/>
          <w:jc w:val="center"/>
        </w:trPr>
        <w:tc>
          <w:tcPr>
            <w:tcW w:w="5395" w:type="dxa"/>
            <w:vAlign w:val="center"/>
          </w:tcPr>
          <w:p w14:paraId="58E40531" w14:textId="77777777" w:rsidR="002B1AE9" w:rsidRPr="00231971" w:rsidRDefault="002B1AE9" w:rsidP="002B1AE9">
            <w:pPr>
              <w:pStyle w:val="ProductList-Body"/>
              <w:rPr>
                <w:sz w:val="16"/>
                <w:szCs w:val="16"/>
              </w:rPr>
            </w:pPr>
            <w:r>
              <w:rPr>
                <w:sz w:val="16"/>
                <w:szCs w:val="16"/>
              </w:rPr>
              <w:t>Microsoft Dynamics 365 Core Services</w:t>
            </w:r>
          </w:p>
        </w:tc>
        <w:tc>
          <w:tcPr>
            <w:tcW w:w="2637" w:type="dxa"/>
            <w:vAlign w:val="center"/>
          </w:tcPr>
          <w:p w14:paraId="3EA806B0"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F155844"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53ACDED0" w14:textId="77777777" w:rsidTr="002B1AE9">
        <w:trPr>
          <w:trHeight w:val="288"/>
          <w:jc w:val="center"/>
        </w:trPr>
        <w:tc>
          <w:tcPr>
            <w:tcW w:w="5395" w:type="dxa"/>
            <w:vAlign w:val="center"/>
          </w:tcPr>
          <w:p w14:paraId="60CA53C0" w14:textId="77777777" w:rsidR="002B1AE9" w:rsidRPr="00231971" w:rsidRDefault="002B1AE9" w:rsidP="002B1AE9">
            <w:pPr>
              <w:pStyle w:val="ProductList-Body"/>
              <w:rPr>
                <w:sz w:val="16"/>
                <w:szCs w:val="16"/>
              </w:rPr>
            </w:pPr>
            <w:r>
              <w:rPr>
                <w:sz w:val="16"/>
                <w:szCs w:val="16"/>
              </w:rPr>
              <w:t>Microsoft Azure-kernetjenester</w:t>
            </w:r>
          </w:p>
        </w:tc>
        <w:tc>
          <w:tcPr>
            <w:tcW w:w="2637" w:type="dxa"/>
            <w:vAlign w:val="center"/>
          </w:tcPr>
          <w:p w14:paraId="4CFBE084" w14:textId="77777777" w:rsidR="002B1AE9" w:rsidRPr="004C41FC" w:rsidRDefault="002B1AE9" w:rsidP="002B1AE9">
            <w:pPr>
              <w:pStyle w:val="ProductList-Body"/>
            </w:pPr>
            <w:r>
              <w:rPr>
                <w:color w:val="000000" w:themeColor="text1"/>
                <w:sz w:val="16"/>
                <w:szCs w:val="16"/>
              </w:rPr>
              <w:t>Varierer**</w:t>
            </w:r>
          </w:p>
        </w:tc>
        <w:tc>
          <w:tcPr>
            <w:tcW w:w="2768" w:type="dxa"/>
            <w:vAlign w:val="center"/>
          </w:tcPr>
          <w:p w14:paraId="75E0FF3E" w14:textId="77777777" w:rsidR="002B1AE9" w:rsidRPr="00231971" w:rsidRDefault="002B1AE9" w:rsidP="002B1AE9">
            <w:pPr>
              <w:pStyle w:val="ProductList-Body"/>
              <w:rPr>
                <w:color w:val="000000" w:themeColor="text1"/>
                <w:sz w:val="16"/>
                <w:szCs w:val="16"/>
              </w:rPr>
            </w:pPr>
            <w:r>
              <w:rPr>
                <w:color w:val="000000" w:themeColor="text1"/>
                <w:sz w:val="16"/>
                <w:szCs w:val="16"/>
              </w:rPr>
              <w:t>Varierer**</w:t>
            </w:r>
          </w:p>
        </w:tc>
      </w:tr>
      <w:tr w:rsidR="002B1AE9" w:rsidRPr="00C62FB6" w14:paraId="6160CF31" w14:textId="77777777" w:rsidTr="002B1AE9">
        <w:trPr>
          <w:trHeight w:val="288"/>
          <w:jc w:val="center"/>
        </w:trPr>
        <w:tc>
          <w:tcPr>
            <w:tcW w:w="5395" w:type="dxa"/>
            <w:vAlign w:val="center"/>
          </w:tcPr>
          <w:p w14:paraId="29ECC3FB" w14:textId="77777777" w:rsidR="002B1AE9" w:rsidRPr="00231971" w:rsidRDefault="002B1AE9" w:rsidP="002B1AE9">
            <w:pPr>
              <w:pStyle w:val="ProductList-Body"/>
              <w:rPr>
                <w:sz w:val="16"/>
                <w:szCs w:val="16"/>
              </w:rPr>
            </w:pPr>
            <w:r>
              <w:rPr>
                <w:sz w:val="16"/>
                <w:szCs w:val="16"/>
              </w:rPr>
              <w:t>Microsoft Cloud App Security</w:t>
            </w:r>
          </w:p>
        </w:tc>
        <w:tc>
          <w:tcPr>
            <w:tcW w:w="2637" w:type="dxa"/>
            <w:vAlign w:val="center"/>
          </w:tcPr>
          <w:p w14:paraId="7B2735A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A42D7E2"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38756C01" w14:textId="77777777" w:rsidTr="002B1AE9">
        <w:trPr>
          <w:trHeight w:val="288"/>
          <w:jc w:val="center"/>
        </w:trPr>
        <w:tc>
          <w:tcPr>
            <w:tcW w:w="5395" w:type="dxa"/>
            <w:vAlign w:val="center"/>
          </w:tcPr>
          <w:p w14:paraId="59F97FB0" w14:textId="77777777" w:rsidR="002B1AE9" w:rsidRPr="00231971" w:rsidRDefault="002B1AE9" w:rsidP="002B1AE9">
            <w:pPr>
              <w:pStyle w:val="ProductList-Body"/>
              <w:rPr>
                <w:sz w:val="16"/>
                <w:szCs w:val="16"/>
              </w:rPr>
            </w:pPr>
            <w:r>
              <w:rPr>
                <w:sz w:val="16"/>
                <w:szCs w:val="16"/>
              </w:rPr>
              <w:t>Microsoft Intune-Onlinetjenester</w:t>
            </w:r>
          </w:p>
        </w:tc>
        <w:tc>
          <w:tcPr>
            <w:tcW w:w="2637" w:type="dxa"/>
            <w:vAlign w:val="center"/>
          </w:tcPr>
          <w:p w14:paraId="53A46A90"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6598F82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208EE440" w14:textId="77777777" w:rsidTr="002B1AE9">
        <w:trPr>
          <w:trHeight w:val="288"/>
          <w:jc w:val="center"/>
        </w:trPr>
        <w:tc>
          <w:tcPr>
            <w:tcW w:w="5395" w:type="dxa"/>
            <w:vAlign w:val="center"/>
          </w:tcPr>
          <w:p w14:paraId="0BBD28CD" w14:textId="77777777" w:rsidR="002B1AE9" w:rsidRPr="00231971" w:rsidRDefault="002B1AE9" w:rsidP="002B1AE9">
            <w:pPr>
              <w:pStyle w:val="ProductList-Body"/>
              <w:rPr>
                <w:sz w:val="16"/>
                <w:szCs w:val="16"/>
              </w:rPr>
            </w:pPr>
            <w:r>
              <w:rPr>
                <w:sz w:val="16"/>
                <w:szCs w:val="16"/>
              </w:rPr>
              <w:t>Microsoft Power Platform-kernetjenester</w:t>
            </w:r>
          </w:p>
        </w:tc>
        <w:tc>
          <w:tcPr>
            <w:tcW w:w="2637" w:type="dxa"/>
            <w:vAlign w:val="center"/>
          </w:tcPr>
          <w:p w14:paraId="72D2EA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06A1406"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406FE553" w14:textId="77777777" w:rsidTr="002B1AE9">
        <w:trPr>
          <w:trHeight w:val="288"/>
          <w:jc w:val="center"/>
        </w:trPr>
        <w:tc>
          <w:tcPr>
            <w:tcW w:w="5395" w:type="dxa"/>
            <w:vAlign w:val="center"/>
          </w:tcPr>
          <w:p w14:paraId="24D73C53" w14:textId="77777777" w:rsidR="002B1AE9" w:rsidRPr="00231971" w:rsidRDefault="002B1AE9" w:rsidP="002B1AE9">
            <w:pPr>
              <w:pStyle w:val="ProductList-Body"/>
              <w:rPr>
                <w:sz w:val="16"/>
                <w:szCs w:val="16"/>
              </w:rPr>
            </w:pPr>
            <w:r>
              <w:rPr>
                <w:sz w:val="16"/>
                <w:szCs w:val="16"/>
              </w:rPr>
              <w:t>Microsoft Defender Advanced Threat Protection Services</w:t>
            </w:r>
          </w:p>
        </w:tc>
        <w:tc>
          <w:tcPr>
            <w:tcW w:w="2637" w:type="dxa"/>
            <w:vAlign w:val="center"/>
          </w:tcPr>
          <w:p w14:paraId="70320428" w14:textId="77777777" w:rsidR="002B1AE9"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9D661B9" w14:textId="77777777" w:rsidR="002B1AE9" w:rsidRDefault="002B1AE9" w:rsidP="002B1AE9">
            <w:pPr>
              <w:pStyle w:val="ProductList-Body"/>
              <w:rPr>
                <w:color w:val="000000" w:themeColor="text1"/>
                <w:sz w:val="16"/>
                <w:szCs w:val="16"/>
              </w:rPr>
            </w:pPr>
            <w:r>
              <w:rPr>
                <w:color w:val="000000" w:themeColor="text1"/>
                <w:sz w:val="16"/>
                <w:szCs w:val="16"/>
              </w:rPr>
              <w:t>Ja</w:t>
            </w:r>
          </w:p>
        </w:tc>
      </w:tr>
    </w:tbl>
    <w:p w14:paraId="1FBD894E" w14:textId="63408458" w:rsidR="002B1AE9" w:rsidRPr="004C41FC" w:rsidRDefault="002B1AE9" w:rsidP="002B1AE9">
      <w:pPr>
        <w:pStyle w:val="ProductList-Body"/>
      </w:pPr>
      <w:r>
        <w:rPr>
          <w:i/>
          <w:iCs/>
          <w:color w:val="000000" w:themeColor="text1"/>
        </w:rPr>
        <w:t>*</w:t>
      </w:r>
      <w:r w:rsidR="008D3CFD" w:rsidRPr="00761FAC">
        <w:rPr>
          <w:i/>
          <w:iCs/>
          <w:color w:val="000000" w:themeColor="text1"/>
        </w:rPr>
        <w:t xml:space="preserve">Omfatter ikke </w:t>
      </w:r>
      <w:r w:rsidR="008D3CFD" w:rsidRPr="00761FAC">
        <w:rPr>
          <w:i/>
          <w:iCs/>
        </w:rPr>
        <w:t>Microsoft Dynamics 365 Marketing</w:t>
      </w:r>
      <w:r>
        <w:rPr>
          <w:i/>
          <w:iCs/>
          <w:color w:val="000000" w:themeColor="text1"/>
        </w:rPr>
        <w:t>.</w:t>
      </w:r>
    </w:p>
    <w:p w14:paraId="45493B3E" w14:textId="77777777" w:rsidR="002B1AE9" w:rsidRPr="00FC2D52" w:rsidRDefault="002B1AE9" w:rsidP="002B1AE9">
      <w:pPr>
        <w:pStyle w:val="ProductList-Body"/>
      </w:pPr>
      <w:r>
        <w:rPr>
          <w:color w:val="000000" w:themeColor="text1"/>
        </w:rPr>
        <w:t>**</w:t>
      </w:r>
      <w:r>
        <w:rPr>
          <w:i/>
          <w:iCs/>
          <w:color w:val="000000" w:themeColor="text1"/>
        </w:rPr>
        <w:t>Aktuelt omfang er beskrevet i detaljer i kontrolrapporten og summeret i Microsoft Trust Center.</w:t>
      </w:r>
    </w:p>
    <w:p w14:paraId="2572A56C" w14:textId="77777777" w:rsidR="002B1AE9" w:rsidRDefault="002B1AE9" w:rsidP="002B1AE9">
      <w:pPr>
        <w:pStyle w:val="ProductList-Body"/>
      </w:pPr>
    </w:p>
    <w:p w14:paraId="3A40E94A" w14:textId="77777777" w:rsidR="002B1AE9" w:rsidRPr="00645D88" w:rsidRDefault="002B1AE9" w:rsidP="002B1AE9">
      <w:pPr>
        <w:pStyle w:val="ProductList-ClauseHeading"/>
        <w:keepNext w:val="0"/>
      </w:pPr>
      <w:r>
        <w:t>Placering af hvilende Kundedata for Kerneonlinetjenester:</w:t>
      </w:r>
    </w:p>
    <w:p w14:paraId="6742998B" w14:textId="77777777" w:rsidR="002B1AE9" w:rsidRDefault="002B1AE9" w:rsidP="002B1AE9">
      <w:pPr>
        <w:pStyle w:val="ProductList-Body"/>
      </w:pPr>
      <w:r>
        <w:t>Når det gælder Kerneonlinetjenester gemmer Microsoft hvilende Kundedata inden for større geografiske områder (Geoer) på følgende måde:</w:t>
      </w:r>
    </w:p>
    <w:p w14:paraId="0109454A" w14:textId="6DD1A003" w:rsidR="002B1AE9" w:rsidRDefault="00F62554" w:rsidP="00F55F38">
      <w:pPr>
        <w:pStyle w:val="ProductList-Body"/>
        <w:numPr>
          <w:ilvl w:val="1"/>
          <w:numId w:val="2"/>
        </w:numPr>
        <w:tabs>
          <w:tab w:val="clear" w:pos="158"/>
          <w:tab w:val="left" w:pos="360"/>
        </w:tabs>
        <w:ind w:left="360" w:hanging="180"/>
      </w:pPr>
      <w:r>
        <w:rPr>
          <w:b/>
          <w:bCs/>
        </w:rPr>
        <w:t xml:space="preserve">Office 365-tjenester. </w:t>
      </w:r>
      <w:r>
        <w:t>Hvis kunden har lejere i Australien, Canada, EU, Forenede Arabiske Emirater, Frankrig, Indien, Japan, Norge, Schweiz, Storbritannien, Sydafrika, Sydkorea, Tyskland eller USA, gemmer Microsoft kun følgende inaktive kundedata inden for det pågældende geografiske område: (1) Exchange Online-postkasseindhold (mailbrødtekst, kalenderposter og indholdet af vedhæftede filer), (2) SharePoint Online-webstedsindhold og filer, der er gemt på webstedet, og (3) filer uploadet til OneDrive for Business</w:t>
      </w:r>
      <w:r w:rsidR="002B1AE9">
        <w:t>.</w:t>
      </w:r>
    </w:p>
    <w:p w14:paraId="5BB3C88D" w14:textId="77777777" w:rsidR="002B1AE9" w:rsidRPr="00D32837" w:rsidRDefault="002B1AE9" w:rsidP="00F55F38">
      <w:pPr>
        <w:pStyle w:val="ProductList-Body"/>
        <w:numPr>
          <w:ilvl w:val="1"/>
          <w:numId w:val="2"/>
        </w:numPr>
        <w:tabs>
          <w:tab w:val="clear" w:pos="158"/>
          <w:tab w:val="left" w:pos="360"/>
        </w:tabs>
        <w:ind w:left="360" w:hanging="180"/>
      </w:pPr>
      <w:r>
        <w:rPr>
          <w:b/>
          <w:bCs/>
        </w:rPr>
        <w:t>Microsoft Intune-onlinetjenester</w:t>
      </w:r>
      <w:r w:rsidRPr="007A1FE2">
        <w:rPr>
          <w:b/>
          <w:bCs/>
        </w:rPr>
        <w:t>.</w:t>
      </w:r>
      <w:r>
        <w:t xml:space="preserve"> Når Kunden leverer en Microsoft Intune-lejerkonto, der skal installeres i et tilgængeligt Geo, så vil Microsoft for den pågældende Tjeneste lagre hvilende Kundedata inden for det angivne Geo, medmindre andet er angivet i Microsoft Intune Trust Center.</w:t>
      </w:r>
    </w:p>
    <w:p w14:paraId="1B21AA8F" w14:textId="77777777" w:rsidR="002B1AE9" w:rsidRDefault="002B1AE9" w:rsidP="00F55F38">
      <w:pPr>
        <w:pStyle w:val="ProductList-Body"/>
        <w:numPr>
          <w:ilvl w:val="1"/>
          <w:numId w:val="2"/>
        </w:numPr>
        <w:tabs>
          <w:tab w:val="clear" w:pos="158"/>
          <w:tab w:val="left" w:pos="360"/>
        </w:tabs>
        <w:ind w:left="360" w:hanging="180"/>
      </w:pPr>
      <w:r>
        <w:rPr>
          <w:b/>
          <w:bCs/>
        </w:rPr>
        <w:t>Microsoft Power Platform-kernetjenester</w:t>
      </w:r>
      <w:r w:rsidRPr="007A1FE2">
        <w:rPr>
          <w:b/>
          <w:bCs/>
        </w:rPr>
        <w:t>.</w:t>
      </w:r>
      <w:r>
        <w:t xml:space="preserve"> Hvis Kunden forsyner lejere i Australien, Canada, Asien/Stillehavsområdet, Frankrig, Indien, Japan, EU, Storbritannien eller USA, lagrer Microsoft kun inaktive Kundedata i det pågældende geografiske område, medmindre andet fremgår af afsnittet om dataplacering i Microsoft Power Platform Trust Center.</w:t>
      </w:r>
    </w:p>
    <w:p w14:paraId="7598ED03" w14:textId="77777777" w:rsidR="002B1AE9" w:rsidRDefault="002B1AE9" w:rsidP="00F55F38">
      <w:pPr>
        <w:pStyle w:val="ProductList-Body"/>
        <w:numPr>
          <w:ilvl w:val="1"/>
          <w:numId w:val="2"/>
        </w:numPr>
        <w:tabs>
          <w:tab w:val="clear" w:pos="158"/>
          <w:tab w:val="left" w:pos="360"/>
        </w:tabs>
        <w:ind w:left="360" w:hanging="180"/>
      </w:pPr>
      <w:r>
        <w:rPr>
          <w:b/>
          <w:bCs/>
        </w:rPr>
        <w:t>Microsoft Azure-kernetjenester</w:t>
      </w:r>
      <w:r w:rsidRPr="007A1FE2">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en bestemt Geo eller uden for USA og kan opbevare sikkerhedskopier på andre placeringer. Gå til Microsoft Trust Center (som Microsoft til enhver tid kan opdatere, men Microsoft tilføjer ikke undtagelser for eksisterende Tjenester i generel version) for at få flere oplysninger.</w:t>
      </w:r>
    </w:p>
    <w:p w14:paraId="06C98DB8" w14:textId="77777777" w:rsidR="002B1AE9" w:rsidRPr="00FC2D52" w:rsidRDefault="002B1AE9" w:rsidP="00F55F38">
      <w:pPr>
        <w:pStyle w:val="ProductList-Body"/>
        <w:numPr>
          <w:ilvl w:val="1"/>
          <w:numId w:val="2"/>
        </w:numPr>
        <w:tabs>
          <w:tab w:val="clear" w:pos="158"/>
          <w:tab w:val="left" w:pos="360"/>
        </w:tabs>
        <w:ind w:left="360" w:hanging="180"/>
      </w:pPr>
      <w:r>
        <w:rPr>
          <w:b/>
          <w:bCs/>
        </w:rPr>
        <w:t>Microsoft Cloud App Security</w:t>
      </w:r>
      <w:r w:rsidRPr="007A1FE2">
        <w:rPr>
          <w:b/>
          <w:bCs/>
        </w:rPr>
        <w:t>.</w:t>
      </w:r>
      <w:r>
        <w:t xml:space="preserve"> Hvis Kunden leverer tjenester til lejeren i EU eller USA, gemmer Microsoft kun hvilende Kundedata inden for det pågældende Geo, medmindre andet fremgår af Microsoft Cloud App Security Trust Center.</w:t>
      </w:r>
    </w:p>
    <w:p w14:paraId="7D4E889B" w14:textId="77777777" w:rsidR="002B1AE9" w:rsidRDefault="002B1AE9" w:rsidP="00F55F38">
      <w:pPr>
        <w:pStyle w:val="ProductList-Body"/>
        <w:numPr>
          <w:ilvl w:val="1"/>
          <w:numId w:val="2"/>
        </w:numPr>
        <w:tabs>
          <w:tab w:val="clear" w:pos="158"/>
          <w:tab w:val="left" w:pos="360"/>
        </w:tabs>
        <w:ind w:left="360" w:hanging="180"/>
      </w:pPr>
      <w:r>
        <w:rPr>
          <w:b/>
          <w:bCs/>
        </w:rPr>
        <w:t>Microsoft Dynamics 365 Core Services</w:t>
      </w:r>
      <w:r w:rsidRPr="007A1FE2">
        <w:rPr>
          <w:b/>
          <w:bCs/>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w:t>
      </w:r>
    </w:p>
    <w:p w14:paraId="48DBAE6D" w14:textId="77777777" w:rsidR="002B1AE9" w:rsidRDefault="002B1AE9" w:rsidP="00F55F38">
      <w:pPr>
        <w:pStyle w:val="ProductList-Body"/>
        <w:numPr>
          <w:ilvl w:val="1"/>
          <w:numId w:val="2"/>
        </w:numPr>
        <w:tabs>
          <w:tab w:val="clear" w:pos="158"/>
          <w:tab w:val="left" w:pos="360"/>
        </w:tabs>
        <w:ind w:left="360" w:hanging="180"/>
      </w:pPr>
      <w:r>
        <w:rPr>
          <w:b/>
          <w:bCs/>
        </w:rPr>
        <w:t>Microsoft Defender Advanced Threat Protection Services</w:t>
      </w:r>
      <w:r w:rsidRPr="007A1FE2">
        <w:rPr>
          <w:b/>
          <w:bCs/>
        </w:rPr>
        <w:t>.</w:t>
      </w:r>
      <w:r>
        <w:t xml:space="preserve"> Når Kunden leverer en Microsoft Defender Advanced Threat Protection-lejer, der skal installeres i et tilgængeligt Geo, så vil Microsoft for den pågældende Tjeneste lagre hvilende Kundedata inden for det angivne Geo, medmindre andet er angivet i Microsoft Defender Advanced Threat Protection Trust Center.</w:t>
      </w:r>
    </w:p>
    <w:p w14:paraId="2EBF58DA" w14:textId="77777777" w:rsidR="002B1AE9" w:rsidRPr="00585A48" w:rsidRDefault="002D1D3C"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2F4609B8" w14:textId="0A35F4A9" w:rsidR="004D27A6" w:rsidRPr="00A12616" w:rsidRDefault="00D67A4B" w:rsidP="000E0F39">
      <w:pPr>
        <w:pStyle w:val="ProductList-Offering1Heading"/>
        <w:rPr>
          <w:lang w:val="da-DK"/>
        </w:rPr>
      </w:pPr>
      <w:bookmarkStart w:id="208" w:name="_Toc36483765"/>
      <w:r w:rsidRPr="00A12616">
        <w:rPr>
          <w:lang w:val="da-DK"/>
        </w:rPr>
        <w:t>Bing Maps</w:t>
      </w:r>
      <w:bookmarkEnd w:id="208"/>
    </w:p>
    <w:p w14:paraId="2F25F3BD" w14:textId="77777777" w:rsidR="00B66018" w:rsidRDefault="00B66018" w:rsidP="00B66018">
      <w:pPr>
        <w:pStyle w:val="ProductList-Body"/>
      </w:pPr>
      <w:bookmarkStart w:id="209"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82" w:history="1">
        <w:r>
          <w:rPr>
            <w:rStyle w:val="Hyperlink"/>
          </w:rPr>
          <w:t>go.microsoft.com/?linkid=9710837</w:t>
        </w:r>
      </w:hyperlink>
      <w:r>
        <w:t xml:space="preserve"> og Microsofts Erklæring om beskyttelse af personlige oplysninger, der kan ses på </w:t>
      </w:r>
      <w:hyperlink r:id="rId83" w:history="1">
        <w:r>
          <w:rPr>
            <w:rStyle w:val="Hyperlink"/>
          </w:rPr>
          <w:t>go.microsoft.com/fwlink/?LinkID=248686</w:t>
        </w:r>
      </w:hyperlink>
      <w:r>
        <w:t>.</w:t>
      </w:r>
    </w:p>
    <w:bookmarkStart w:id="210"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926280" w14:textId="77777777" w:rsidR="00B1225B" w:rsidRDefault="00B1225B" w:rsidP="008D3CFD">
      <w:pPr>
        <w:pStyle w:val="ProductList-Offering1Heading"/>
        <w:keepNext/>
      </w:pPr>
      <w:bookmarkStart w:id="211" w:name="_Toc6563852"/>
      <w:bookmarkStart w:id="212" w:name="_Toc13858404"/>
      <w:bookmarkStart w:id="213" w:name="_Toc8395064"/>
      <w:bookmarkStart w:id="214" w:name="_Toc36483766"/>
      <w:bookmarkEnd w:id="209"/>
      <w:bookmarkEnd w:id="210"/>
      <w:r>
        <w:lastRenderedPageBreak/>
        <w:t>Professionelle ydelser</w:t>
      </w:r>
      <w:bookmarkEnd w:id="211"/>
      <w:bookmarkEnd w:id="212"/>
      <w:bookmarkEnd w:id="213"/>
      <w:bookmarkEnd w:id="214"/>
    </w:p>
    <w:p w14:paraId="18CF06B0" w14:textId="77777777" w:rsidR="002B1AE9" w:rsidRDefault="002B1AE9" w:rsidP="002B1AE9">
      <w:pPr>
        <w:pStyle w:val="ProductList-Body"/>
      </w:pPr>
      <w:r>
        <w:t>Professionelle ydelser stilles tilrådighed i henhold til ”Vilkårene for Professionelle ydelser” herunder. Hvis Professionelle ydelser derimod indgår i en særskilt aftale, vil den særskilte aftales vilkår være gældende. Vilkår for databeskyttelse og sikkerhed for Professionelle ydelser fremgår af Tillæg til databeskyttelse.</w:t>
      </w:r>
    </w:p>
    <w:p w14:paraId="59405E42" w14:textId="77777777" w:rsidR="002B1AE9" w:rsidRDefault="002B1AE9" w:rsidP="002B1AE9">
      <w:pPr>
        <w:pStyle w:val="ProductList-Body"/>
      </w:pPr>
    </w:p>
    <w:p w14:paraId="156CFF64" w14:textId="77777777" w:rsidR="002B1AE9" w:rsidRDefault="002B1AE9" w:rsidP="002B1AE9">
      <w:pPr>
        <w:pStyle w:val="ProductList-Body"/>
      </w:pPr>
      <w:r>
        <w:t>De Professionelle ydelser, som denne Meddelelse gælder for, er ikke Onlinetjenester, og de øvrige Vilkår for Onlinetjenester gælder ikke, medmindre de udtrykkeligt er gjort gældende i Vilkår for Professionelle ydelser herunder.</w:t>
      </w:r>
    </w:p>
    <w:p w14:paraId="118E6B02" w14:textId="77777777" w:rsidR="002B1AE9" w:rsidRPr="002B2D27" w:rsidRDefault="002B1AE9" w:rsidP="002B1AE9">
      <w:pPr>
        <w:pStyle w:val="ProductList-Body"/>
        <w:rPr>
          <w:b/>
        </w:rPr>
      </w:pPr>
    </w:p>
    <w:p w14:paraId="1FABF0BD" w14:textId="77777777" w:rsidR="002B1AE9" w:rsidRPr="00FC2D52" w:rsidRDefault="002B1AE9" w:rsidP="002B1AE9">
      <w:pPr>
        <w:pStyle w:val="ProductList-ClauseHeading"/>
        <w:keepNext w:val="0"/>
      </w:pPr>
      <w:r>
        <w:rPr>
          <w:bCs/>
        </w:rPr>
        <w:t>Vilkår for Professionelle Services</w:t>
      </w:r>
    </w:p>
    <w:p w14:paraId="223F414D" w14:textId="77777777" w:rsidR="002B1AE9" w:rsidRPr="00C2543B" w:rsidRDefault="002B1AE9" w:rsidP="002B1AE9">
      <w:pPr>
        <w:pStyle w:val="ProductList-Body"/>
        <w:tabs>
          <w:tab w:val="clear" w:pos="158"/>
          <w:tab w:val="left" w:pos="360"/>
        </w:tabs>
        <w:ind w:left="187"/>
        <w:outlineLvl w:val="3"/>
        <w:rPr>
          <w:b/>
          <w:color w:val="0072C6"/>
        </w:rPr>
      </w:pPr>
      <w:r>
        <w:rPr>
          <w:b/>
          <w:color w:val="0072C6"/>
        </w:rPr>
        <w:t>Parternes forpligtelser;garantier</w:t>
      </w:r>
    </w:p>
    <w:p w14:paraId="33FD0F60" w14:textId="77777777" w:rsidR="00B1225B" w:rsidRDefault="00B1225B" w:rsidP="00B1225B">
      <w:pPr>
        <w:pStyle w:val="ProductList-Body"/>
        <w:tabs>
          <w:tab w:val="clear" w:pos="158"/>
          <w:tab w:val="left" w:pos="360"/>
        </w:tabs>
        <w:ind w:left="180"/>
      </w:pPr>
      <w:r>
        <w:t xml:space="preserve">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 Til trods for det førnævnte </w:t>
      </w:r>
      <w:r>
        <w:rPr>
          <w:b/>
        </w:rPr>
        <w:t>vil de Serviceleverancer, der leveres uden gebyr, blive leveret ”SOM DE ER” UDEN NOGEN GARANTI. Microsoft giver ingen andre garantier eller betingelser og fralægger sig alle andre udtrykkelige, stiltiende eller lovbestemte indeståelser, herunder indeståelser for kvalitet, ejendomsret, ikke-krænkelse af immaterielle rettigheder, salgbarhed og egnethed til et bestemt formål.</w:t>
      </w:r>
    </w:p>
    <w:p w14:paraId="0E43B7F6" w14:textId="77777777" w:rsidR="00B1225B" w:rsidRDefault="00B1225B" w:rsidP="00B1225B">
      <w:pPr>
        <w:pStyle w:val="ProductList-Body"/>
        <w:tabs>
          <w:tab w:val="clear" w:pos="158"/>
          <w:tab w:val="left" w:pos="360"/>
        </w:tabs>
        <w:ind w:left="180"/>
      </w:pPr>
    </w:p>
    <w:p w14:paraId="56F502ED" w14:textId="77777777" w:rsidR="00B1225B" w:rsidRDefault="00B1225B" w:rsidP="00B1225B">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 Kunden er eneansvarlig for at teste, implementere, vedligeholdelse og støtte Serviceleverancer, der leveres eller anbefales af Microsoft uden gebyr.</w:t>
      </w:r>
    </w:p>
    <w:p w14:paraId="107E1E89" w14:textId="77777777" w:rsidR="00B1225B" w:rsidRDefault="00B1225B" w:rsidP="00B1225B">
      <w:pPr>
        <w:pStyle w:val="ProductList-Body"/>
        <w:tabs>
          <w:tab w:val="clear" w:pos="158"/>
          <w:tab w:val="left" w:pos="360"/>
        </w:tabs>
        <w:ind w:left="180"/>
        <w:rPr>
          <w:szCs w:val="18"/>
        </w:rPr>
      </w:pPr>
    </w:p>
    <w:p w14:paraId="5166187A"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Ansvarsbegrænsning</w:t>
      </w:r>
    </w:p>
    <w:p w14:paraId="54C5EEB0" w14:textId="77777777" w:rsidR="00B1225B" w:rsidRDefault="00B1225B" w:rsidP="00B1225B">
      <w:pPr>
        <w:pStyle w:val="ProductList-Body"/>
        <w:tabs>
          <w:tab w:val="clear" w:pos="158"/>
          <w:tab w:val="left" w:pos="360"/>
        </w:tabs>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For Professionelle ydelser og Serviceleverancer, der leveres gratis, og Serviceleverancer, som Kunden er berettiget til at videredistribuere til tredjemand uden separat betaling til Microsoft, er Microsofts ansvar begrænset til direkte tab på op til et beløb på USD 5.000.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eller Serviceleverancer. Der gælder ingen begrænsning eller fraskrivelser af ansvar, der som følge af en parts (1) fortrolighedsforpligtelser (undtagen ansvar begrænset til Kundedata og Data fra Professionelle ydelser, som stadig er underlagt ovenstående begrænsninger og fraskrivelser) eller (2) overtrædelse af den anden parts immaterielle rettigheder.</w:t>
      </w:r>
    </w:p>
    <w:p w14:paraId="4862C522" w14:textId="77777777" w:rsidR="00B1225B" w:rsidRPr="00AC5443" w:rsidRDefault="00B1225B" w:rsidP="00ED7F85">
      <w:pPr>
        <w:pStyle w:val="ProductList-Body"/>
        <w:tabs>
          <w:tab w:val="clear" w:pos="158"/>
          <w:tab w:val="left" w:pos="360"/>
        </w:tabs>
        <w:ind w:left="187"/>
        <w:outlineLvl w:val="3"/>
        <w:rPr>
          <w:b/>
          <w:color w:val="0072C6"/>
        </w:rPr>
      </w:pPr>
      <w:r>
        <w:rPr>
          <w:b/>
          <w:color w:val="0072C6"/>
        </w:rPr>
        <w:t>Programrettelser</w:t>
      </w:r>
    </w:p>
    <w:p w14:paraId="1031721C" w14:textId="77777777" w:rsidR="00B1225B" w:rsidRDefault="00B1225B" w:rsidP="00B1225B">
      <w:pPr>
        <w:pStyle w:val="ProductList-Body"/>
        <w:tabs>
          <w:tab w:val="clear" w:pos="158"/>
          <w:tab w:val="left" w:pos="360"/>
        </w:tabs>
        <w:ind w:left="180"/>
      </w:pPr>
      <w:r>
        <w:t xml:space="preserve">”Programrettelser”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 </w:t>
      </w:r>
    </w:p>
    <w:p w14:paraId="53F35DF5" w14:textId="77777777" w:rsidR="00B1225B" w:rsidRDefault="00B1225B" w:rsidP="00B1225B">
      <w:pPr>
        <w:pStyle w:val="ProductList-Body"/>
        <w:tabs>
          <w:tab w:val="clear" w:pos="158"/>
          <w:tab w:val="left" w:pos="360"/>
        </w:tabs>
        <w:ind w:left="180"/>
      </w:pPr>
    </w:p>
    <w:p w14:paraId="3A686C47"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Eksisterende arbejde</w:t>
      </w:r>
    </w:p>
    <w:p w14:paraId="530EA553" w14:textId="77777777" w:rsidR="00B1225B" w:rsidRDefault="00B1225B" w:rsidP="00B1225B">
      <w:pPr>
        <w:pStyle w:val="ProductList-Body"/>
        <w:tabs>
          <w:tab w:val="clear" w:pos="158"/>
          <w:tab w:val="left" w:pos="360"/>
        </w:tabs>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Hver part må kun bruge, reproducere og ændre den anden parts Eksisterende Arbejde til at udføre sine forpligtelser i forbindelse med Professionelle Ydelser. Hvis Kunden vælger at videregive dennes kildekode til Microsoft ifølge en aftale om Professionelle ydelser, så (1) skal kunden forud for en sådan offentliggørelse fjerne al tredjepartskildekode, som Kunden ikke har tilladelse til at offentliggøre, og (2) Microsoft behandler Kundens kildekode som fortrolige oplysninger.</w:t>
      </w:r>
    </w:p>
    <w:p w14:paraId="73E95091" w14:textId="77777777" w:rsidR="00B1225B" w:rsidRDefault="00B1225B" w:rsidP="00B1225B">
      <w:pPr>
        <w:pStyle w:val="ProductList-Body"/>
        <w:tabs>
          <w:tab w:val="clear" w:pos="158"/>
          <w:tab w:val="left" w:pos="360"/>
        </w:tabs>
        <w:ind w:left="180"/>
      </w:pPr>
    </w:p>
    <w:p w14:paraId="58C4CEB3"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Licens for Serviceleverancer</w:t>
      </w:r>
    </w:p>
    <w:p w14:paraId="113A84F8" w14:textId="77777777" w:rsidR="00B1225B" w:rsidRDefault="00B1225B" w:rsidP="00B1225B">
      <w:pPr>
        <w:pStyle w:val="ProductList-Body"/>
        <w:tabs>
          <w:tab w:val="clear" w:pos="158"/>
          <w:tab w:val="left" w:pos="360"/>
        </w:tabs>
        <w:ind w:left="180"/>
      </w:pPr>
      <w:r>
        <w:t xml:space="preserve">”Serviceleverancer” betyder enhver computerkode eller ethvert materiale (herunder, uden begrænsning, proofs of concept, dokumentation og designanbefalinger, eksempelkode, softwarebiblioteker, algoritmer og maskinlæringsmodeller) ud over Produkter eller Rettelser, som Microsoft efterlader hos Kunden i forbindelse med afslutningen af Microsofts levering af Professionelle ydelser. </w:t>
      </w:r>
      <w:r w:rsidRPr="00503FB8">
        <w:t>Microsoft giver Kunden en ikke-eksklusiv, ikke-overdragelig, tidsubegrænset licens til at reproducere, bruge og ændre Serviceleverancerne, i henhold til og i overensstemmelse med</w:t>
      </w:r>
      <w:r>
        <w:t> </w:t>
      </w:r>
      <w:r w:rsidRPr="00503FB8">
        <w:t>vilkårene og betingelserne i Kundens volumenlicensaftale og en enhver aftalt erklæring om ydelser</w:t>
      </w:r>
      <w:r>
        <w:rPr>
          <w:color w:val="000000" w:themeColor="text1"/>
        </w:rPr>
        <w:t xml:space="preserve">. </w:t>
      </w:r>
      <w:r>
        <w:rPr>
          <w:color w:val="000000" w:themeColor="text1"/>
          <w:shd w:val="clear" w:color="auto" w:fill="FFFFFF"/>
        </w:rPr>
        <w:t xml:space="preserve">Visse Serviceleverancer og tredjepartsindhold kan leveres i henhold til en separat licens, f.eks. en open source-licens. I tilfælde af en konflikt mellem denne Meddelelse og en eventuel separat licens vil den separate licens have forrang, for så vidt angår Serviceleverancerne eller tredjepartsindhold, der er underlagt en sådan separat </w:t>
      </w:r>
      <w:r>
        <w:rPr>
          <w:rFonts w:cstheme="minorHAnsi"/>
          <w:color w:val="000000" w:themeColor="text1"/>
          <w:shd w:val="clear" w:color="auto" w:fill="FFFFFF"/>
        </w:rPr>
        <w:t xml:space="preserve">licens. </w:t>
      </w:r>
      <w:r>
        <w:rPr>
          <w:rFonts w:cstheme="minorHAnsi"/>
        </w:rPr>
        <w:t xml:space="preserve">Hver part forbeholder sig alle rettigheder (og ingen modtager nogen rettigheder), der ikke udtrykkeligt er givet i de forudgående licenser. </w:t>
      </w:r>
    </w:p>
    <w:p w14:paraId="0D0BCCB4" w14:textId="77777777" w:rsidR="00B1225B" w:rsidRDefault="00B1225B" w:rsidP="00B1225B">
      <w:pPr>
        <w:pStyle w:val="ProductList-Body"/>
        <w:tabs>
          <w:tab w:val="clear" w:pos="158"/>
          <w:tab w:val="left" w:pos="360"/>
        </w:tabs>
        <w:ind w:left="180"/>
      </w:pPr>
    </w:p>
    <w:p w14:paraId="18B8C81F"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Licensbegrænsninger</w:t>
      </w:r>
    </w:p>
    <w:p w14:paraId="03E1FF9E" w14:textId="77777777" w:rsidR="00B1225B" w:rsidRDefault="00B1225B" w:rsidP="00B1225B">
      <w:pPr>
        <w:pStyle w:val="ProductList-Body"/>
        <w:tabs>
          <w:tab w:val="left" w:pos="360"/>
        </w:tabs>
        <w:ind w:left="180"/>
      </w:pPr>
      <w:r>
        <w:t>Kunden må ikke (og har ikke licens til) at foretage reverse engineering, dekompilere, disassemblere eller arbejde sig uden om de tekniske begrænsninger i nogen Serviceleverancer, bortset fra i det omfang gældende lovgivning ikke tillader denne begrænsning. Undtagen hvor det er udtrykkeligt tilladt i denne aftale og enhver aftalt erklæring om ydelser eller en separat licens, må Kunden ikke (og er ikke licenseret til) at distribuere, underlicensere, leje, udleje, sælge, tilbyde til salg eller på anden vis gøre nogen Serviceleverancer tilgængelige, helt eller delvist, eller underlægge Microsofts immaterielle rettigheder i Serviceleverancer nogen andre licensvilkår.</w:t>
      </w:r>
    </w:p>
    <w:p w14:paraId="10180646" w14:textId="77777777" w:rsidR="00B1225B" w:rsidRDefault="00B1225B" w:rsidP="00B1225B">
      <w:pPr>
        <w:pStyle w:val="ProductList-Body"/>
        <w:tabs>
          <w:tab w:val="left" w:pos="360"/>
        </w:tabs>
        <w:ind w:left="180"/>
      </w:pPr>
    </w:p>
    <w:p w14:paraId="04B575EA"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Feedback</w:t>
      </w:r>
    </w:p>
    <w:p w14:paraId="40793440" w14:textId="77777777" w:rsidR="00B1225B" w:rsidRDefault="00B1225B" w:rsidP="00B1225B">
      <w:pPr>
        <w:pStyle w:val="ProductList-Body"/>
        <w:tabs>
          <w:tab w:val="clear" w:pos="158"/>
          <w:tab w:val="left" w:pos="360"/>
        </w:tabs>
        <w:ind w:left="180"/>
      </w:pPr>
      <w:r>
        <w:t>”Feedback” betyder ekspertise og viden, herunder knowhow om branchen, samt kommentarer, input og forslag vedrørende Serviceleverancerne, de Professionelle ydelser og produkterne, teknologierne, ydelserne eller nogen komponenter i førnævnte, det måtte være før frigivelse eller efter kommerciel frigivelse, fra enten Microsoft eller Customer. Hverken Microsoft eller Kunden er påkrævet at give Feedback til den anden part i forbindelse med Professionelle ydelser, men hvis en part efter eget skøn afgiver Feedback, accepterer begge parter, at den modtagende part frit skal kunne bruge sådan Feedback uden at være underlagt nogen forpligtelse hertil. I det omfang den part, der giver Feebacken, ejer eller kontrollerer ophavsret eller handelshemmeligheder, der omfatter sådant Feedback, giver den pågældende part den modtagende part og dennes associerede virksomheder en verdensomspændende, ikke-eksklusiv, tidsubegrænset, uigenkaldelig og royaltyfri licens til sådan immateriel ejendom til: (1) at skabe, bruge, ændre, distribuere, oprette afledte værker og på anden vis kommercialisere Feedbacken som del af Microsofts eller Kundens produkter, teknologier, ydelser eller nogen af deres komponenter, herunder, uden begrænsning, versioner før frigivelse og kommercielt frigivne versioner af sådanne tilbud og (2) underlicensere til tredjeparter førnævnte rettigheder, herunder retten til yderligere at underlicensere. Ingen af parterne vil give Feedback i henhold til nogen vilkår, der ville pålægge den modtagende part en forpligtelse eller kræve tilskrivning. Enhver part, der modtager Feedback, anerkender yderligere, at (1) denne alene og absolut foretager et skøn af, om denne vil implementere sådant feedback; (2) denne skal udelukkende basere sine tilbud og marketingplaner ud fra dennes egen uafhængige undersøgelse og analyse, og (3) den påtager sig alle risici, der knytter sig til implementeringen af sådan Feedback.</w:t>
      </w:r>
    </w:p>
    <w:p w14:paraId="04D65578" w14:textId="77777777" w:rsidR="00B1225B" w:rsidRDefault="00B1225B" w:rsidP="00B1225B">
      <w:pPr>
        <w:pStyle w:val="ProductList-Body"/>
        <w:tabs>
          <w:tab w:val="clear" w:pos="158"/>
          <w:tab w:val="left" w:pos="360"/>
        </w:tabs>
        <w:ind w:left="180"/>
      </w:pPr>
    </w:p>
    <w:p w14:paraId="2D998462"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Teknologi, der ikke er fra Microsoft</w:t>
      </w:r>
    </w:p>
    <w:p w14:paraId="75786862" w14:textId="77777777" w:rsidR="00B1225B" w:rsidRDefault="00B1225B" w:rsidP="00B1225B">
      <w:pPr>
        <w:pStyle w:val="ProductList-Body"/>
        <w:tabs>
          <w:tab w:val="clear" w:pos="158"/>
          <w:tab w:val="left" w:pos="360"/>
        </w:tabs>
        <w:ind w:left="180"/>
      </w:pPr>
      <w:r>
        <w:t>Kunden er eneansvarlig for eventuel software eller teknologi, der ikke er fra Microsoft, og som denne installerer eller bruger sammen med Onlinetjenesterne, Rettelserne eller Serviceleverancerne, herunder, uden begrænsning, når Kunden beder Microsoft om at bruge eller ændre sådant tredjepartsindhold.</w:t>
      </w:r>
    </w:p>
    <w:p w14:paraId="27496E11" w14:textId="77777777" w:rsidR="00B1225B" w:rsidRDefault="00B1225B" w:rsidP="00B1225B">
      <w:pPr>
        <w:pStyle w:val="ProductList-Body"/>
        <w:tabs>
          <w:tab w:val="clear" w:pos="158"/>
          <w:tab w:val="left" w:pos="360"/>
        </w:tabs>
        <w:ind w:left="180"/>
      </w:pPr>
    </w:p>
    <w:p w14:paraId="47103C65"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Associerede Virksomheders Rettigheder</w:t>
      </w:r>
    </w:p>
    <w:p w14:paraId="54E9CDB3" w14:textId="77777777" w:rsidR="00B1225B" w:rsidRDefault="00B1225B" w:rsidP="00B1225B">
      <w:pPr>
        <w:pStyle w:val="ProductList-Body"/>
        <w:tabs>
          <w:tab w:val="clear" w:pos="158"/>
          <w:tab w:val="left" w:pos="360"/>
        </w:tabs>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28853228" w14:textId="77777777" w:rsidR="00B1225B" w:rsidRPr="00AC5443" w:rsidRDefault="00B1225B" w:rsidP="00B1225B">
      <w:pPr>
        <w:pStyle w:val="ProductList-Body"/>
        <w:ind w:left="180"/>
      </w:pPr>
    </w:p>
    <w:p w14:paraId="18E1F21D" w14:textId="77777777" w:rsidR="00B1225B" w:rsidRPr="00AC5443" w:rsidDel="00D72F9D" w:rsidRDefault="00B1225B" w:rsidP="00B1225B">
      <w:pPr>
        <w:pStyle w:val="ProductList-Body"/>
        <w:ind w:left="180"/>
        <w:outlineLvl w:val="3"/>
        <w:rPr>
          <w:b/>
          <w:color w:val="0072C6"/>
        </w:rPr>
      </w:pPr>
      <w:r>
        <w:rPr>
          <w:b/>
          <w:color w:val="0072C6"/>
        </w:rPr>
        <w:t>Salg til offentlige myndigheder</w:t>
      </w:r>
    </w:p>
    <w:p w14:paraId="427970D3" w14:textId="26EE953D" w:rsidR="00512B2A" w:rsidRDefault="00B1225B" w:rsidP="00B1225B">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r w:rsidR="00512B2A">
        <w:t>.</w:t>
      </w:r>
    </w:p>
    <w:p w14:paraId="29E01C61" w14:textId="77777777" w:rsidR="00AF5829" w:rsidRPr="000772BE" w:rsidRDefault="00AF5829" w:rsidP="00AF5829">
      <w:pPr>
        <w:pStyle w:val="ProductList-Body"/>
      </w:pPr>
    </w:p>
    <w:bookmarkStart w:id="215" w:name="_Toc451949080"/>
    <w:p w14:paraId="000A28CD" w14:textId="4ABC6A10" w:rsidR="00AF5829" w:rsidRDefault="00AF5829" w:rsidP="00AF5829">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40247B3" w14:textId="12C3E3E3" w:rsidR="007829A1" w:rsidRPr="007829A1" w:rsidRDefault="007829A1" w:rsidP="00F62E26">
      <w:pPr>
        <w:pStyle w:val="ProductList-Offering1Heading"/>
        <w:rPr>
          <w:lang w:val="da-DK"/>
        </w:rPr>
      </w:pPr>
      <w:bookmarkStart w:id="216" w:name="_Toc36483767"/>
      <w:r w:rsidRPr="007829A1">
        <w:rPr>
          <w:lang w:val="da-DK"/>
        </w:rPr>
        <w:t>Meddelelse om Azure Media Services H.265/HEVC-kodning</w:t>
      </w:r>
      <w:bookmarkEnd w:id="215"/>
      <w:bookmarkEnd w:id="216"/>
    </w:p>
    <w:p w14:paraId="46859C6E" w14:textId="77777777" w:rsidR="007829A1" w:rsidRDefault="007829A1" w:rsidP="00F62E26">
      <w:pPr>
        <w:pStyle w:val="ProductList-Body"/>
      </w:pPr>
      <w:r>
        <w:t>Kunden skal indhente sin(e) egen/egne patentlicens(er) fra eventuelle tredjemands H.265/HEVC-patentpuljer eller -rettighedsindehavere, inden Azure Media Services bruges til kodning eller afkodning af H.265/HEVC-medier.</w:t>
      </w:r>
    </w:p>
    <w:bookmarkStart w:id="217"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89CB56" w14:textId="77777777" w:rsidR="00373849" w:rsidRPr="00A43566" w:rsidDel="007C0F64" w:rsidRDefault="00373849" w:rsidP="00ED7F85">
      <w:pPr>
        <w:pStyle w:val="ProductList-Offering1Heading"/>
        <w:widowControl w:val="0"/>
        <w:rPr>
          <w:lang w:val="da-DK"/>
        </w:rPr>
      </w:pPr>
      <w:bookmarkStart w:id="218" w:name="_Toc36483768"/>
      <w:r w:rsidRPr="00A43566">
        <w:rPr>
          <w:lang w:val="da-DK"/>
        </w:rPr>
        <w:t>Meddelelse om Adobe Flash Player</w:t>
      </w:r>
      <w:bookmarkEnd w:id="217"/>
      <w:bookmarkEnd w:id="218"/>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84" w:history="1">
        <w:r>
          <w:rPr>
            <w:rStyle w:val="Hyperlink"/>
          </w:rPr>
          <w:t>http://go.microsoft.com/fwlink/?linkid=248532</w:t>
        </w:r>
      </w:hyperlink>
      <w:r>
        <w:t>. Adobe og Flash er enten registrerede varemærker eller varemærker tilhørende Adobe Systems Incorporated i USA og/eller andre lande.</w:t>
      </w:r>
    </w:p>
    <w:bookmarkStart w:id="219" w:name="_Toc484158324"/>
    <w:bookmarkStart w:id="220"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21" w:name="_Toc36483769"/>
      <w:r w:rsidRPr="005A6BC3">
        <w:rPr>
          <w:lang w:val="da-DK"/>
        </w:rPr>
        <w:lastRenderedPageBreak/>
        <w:t>Meddelelse om H.264/AVC Visual Standard, VC-1 Video Standard, MPEG-4 Part 2 Visual Standard og MPEG-2 Part Video Standard</w:t>
      </w:r>
      <w:bookmarkEnd w:id="219"/>
      <w:bookmarkEnd w:id="220"/>
      <w:bookmarkEnd w:id="221"/>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85"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2D1D3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footerReference w:type="default" r:id="rId86"/>
          <w:footerReference w:type="first" r:id="rId87"/>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22" w:name="_Toc503180509"/>
      <w:bookmarkStart w:id="223" w:name="_Toc36483770"/>
      <w:bookmarkStart w:id="224" w:name="Attachment2"/>
      <w:r>
        <w:lastRenderedPageBreak/>
        <w:t>Bilag 2 – Subscription License-pakker</w:t>
      </w:r>
      <w:bookmarkEnd w:id="222"/>
      <w:bookmarkEnd w:id="223"/>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ook w:val="04A0" w:firstRow="1" w:lastRow="0" w:firstColumn="1" w:lastColumn="0" w:noHBand="0" w:noVBand="1"/>
      </w:tblPr>
      <w:tblGrid>
        <w:gridCol w:w="2928"/>
        <w:gridCol w:w="479"/>
        <w:gridCol w:w="479"/>
        <w:gridCol w:w="479"/>
        <w:gridCol w:w="479"/>
        <w:gridCol w:w="826"/>
        <w:gridCol w:w="820"/>
        <w:gridCol w:w="540"/>
        <w:gridCol w:w="540"/>
        <w:gridCol w:w="427"/>
        <w:gridCol w:w="428"/>
        <w:gridCol w:w="427"/>
        <w:gridCol w:w="428"/>
        <w:gridCol w:w="810"/>
        <w:gridCol w:w="688"/>
      </w:tblGrid>
      <w:tr w:rsidR="002B0B79" w14:paraId="07631429" w14:textId="77777777" w:rsidTr="002B0B79">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149B2815" w14:textId="77777777" w:rsidR="002B0B79" w:rsidRDefault="002B0B79" w:rsidP="00B1225B">
            <w:pPr>
              <w:pStyle w:val="ProductList-Body"/>
              <w:tabs>
                <w:tab w:val="clear" w:pos="158"/>
                <w:tab w:val="left" w:pos="720"/>
              </w:tabs>
              <w:spacing w:line="256" w:lineRule="auto"/>
              <w:ind w:left="-108"/>
              <w:rPr>
                <w:sz w:val="22"/>
              </w:rPr>
            </w:pPr>
            <w:r>
              <w:rPr>
                <w:sz w:val="22"/>
              </w:rPr>
              <w:t>Online-service</w:t>
            </w:r>
          </w:p>
        </w:tc>
        <w:tc>
          <w:tcPr>
            <w:tcW w:w="191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2B0B79" w:rsidRPr="001F15CE" w:rsidRDefault="002B0B79"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2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ADAC22"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4B1667A"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B50CCC" w14:textId="77777777" w:rsidR="002B0B79" w:rsidRPr="001F15CE" w:rsidRDefault="002B0B79"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B8A39C"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6965AC"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6E54B2" w14:textId="77777777" w:rsidR="002B0B79" w:rsidRPr="001F15CE" w:rsidRDefault="002B0B79"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37B40901"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2B0B79" w:rsidRPr="001F15CE" w:rsidRDefault="002B0B79"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178E62D7" w:rsidR="002B0B79" w:rsidRPr="00931AE7" w:rsidRDefault="002B0B79" w:rsidP="00B1225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2B0B79" w:rsidRDefault="002B0B79"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8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1304D" w14:textId="77777777" w:rsidR="002B0B79" w:rsidRPr="006F1174" w:rsidRDefault="002B0B79"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2B0B79" w14:paraId="26A34647" w14:textId="77777777" w:rsidTr="002B0B79">
        <w:trPr>
          <w:trHeight w:val="299"/>
          <w:tblHeader/>
        </w:trPr>
        <w:tc>
          <w:tcPr>
            <w:tcW w:w="0" w:type="auto"/>
            <w:vMerge/>
            <w:tcBorders>
              <w:top w:val="nil"/>
              <w:left w:val="nil"/>
              <w:bottom w:val="dashSmallGap" w:sz="4" w:space="0" w:color="808080" w:themeColor="background1" w:themeShade="80"/>
              <w:right w:val="nil"/>
            </w:tcBorders>
            <w:vAlign w:val="center"/>
            <w:hideMark/>
          </w:tcPr>
          <w:p w14:paraId="7F09189F" w14:textId="77777777" w:rsidR="002B0B79" w:rsidRDefault="002B0B79" w:rsidP="00B1225B">
            <w:pPr>
              <w:spacing w:after="0"/>
            </w:pPr>
          </w:p>
        </w:tc>
        <w:tc>
          <w:tcPr>
            <w:tcW w:w="4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2E10C1E"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D31F83" w14:textId="18715B8F" w:rsidR="002B0B79" w:rsidRDefault="002B0B79"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51EE2559"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2B0B79" w:rsidDel="009C5E6C"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815A1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2B0B79" w14:paraId="77E7C126" w14:textId="77777777" w:rsidTr="004A31EF">
        <w:trPr>
          <w:trHeight w:val="177"/>
        </w:trPr>
        <w:tc>
          <w:tcPr>
            <w:tcW w:w="0" w:type="auto"/>
            <w:tcBorders>
              <w:top w:val="nil"/>
              <w:left w:val="nil"/>
              <w:bottom w:val="dashSmallGap" w:sz="4" w:space="0" w:color="BFBFBF" w:themeColor="background1" w:themeShade="BF"/>
              <w:right w:val="nil"/>
            </w:tcBorders>
            <w:noWrap/>
            <w:vAlign w:val="center"/>
            <w:hideMark/>
          </w:tcPr>
          <w:p w14:paraId="60CBDCF2"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D10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D6CC060"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F10E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D9BEE0F" w14:textId="77777777" w:rsidTr="002B0B79">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D090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0606086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E61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850A4DA" w14:textId="77777777" w:rsidTr="002B0B79">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7D46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47CFE819"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333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B184A66" w14:textId="77777777" w:rsidTr="004A31EF">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74E6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5D6C8501"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1966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E228F9F" w14:textId="77777777" w:rsidTr="002B0B79">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564C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0FC8AE5A"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37B8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1209603" w14:textId="77777777" w:rsidTr="002B0B79">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A65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3586DA1D"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FBF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C4C0C04" w14:textId="77777777" w:rsidTr="002B0B79">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8709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39C4A69C"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BDDE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B4E1BFB" w14:textId="77777777" w:rsidTr="002B0B79">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2D9992" w14:textId="3AE9DEB2"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95D4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CC54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86C0A"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5872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F0D5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F3CC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AD83D"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6560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F7F9C"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E46E4" w14:textId="3844E484"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939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C32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A6DBC"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0ACB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13099400" w14:textId="77777777" w:rsidTr="002B0B79">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1865E8" w14:textId="39112B3B"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A635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470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B3DB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AACF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FE0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265C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6341E"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A33A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C17F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D1FFB" w14:textId="75CF4D79"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0B98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92AC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15C7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473C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2E5B3645" w14:textId="77777777" w:rsidTr="002B0B79">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65B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128F2B21"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79B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3A4C4E2" w14:textId="77777777" w:rsidTr="002B0B79">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FCD4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6CAB52AE"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8212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FD84C73" w14:textId="77777777" w:rsidTr="002B0B79">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8D7F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E3E0312"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239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0B9EA77" w14:textId="77777777" w:rsidTr="002B0B79">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3B02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6A527732"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BCA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2B72ED53" w14:textId="77777777" w:rsidTr="004A31E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278FE6" w14:textId="730763F6" w:rsidR="002B0B79"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C8449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D47F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F0ED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96A2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B4E4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63B3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B06A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ADB5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89D3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1B3B" w14:textId="20798CBB"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A679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619A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6A3A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4D35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F80D6D6" w14:textId="77777777" w:rsidTr="002B0B79">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92EB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60BA9BD5"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520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928136B"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932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F830C3B"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283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B8E1579"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D08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0185488D"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A4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1E44841"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994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4D8BBB9F"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577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05CCDA2" w14:textId="77777777" w:rsidTr="002B0B79">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5E0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8A7A019"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9B3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AFF8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E15DB90" w14:textId="77777777" w:rsidTr="002B0B79">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3C4F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496083F9"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1B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F7435CB" w14:textId="77777777" w:rsidTr="002B0B79">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3EAD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39F2BC05"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19D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1F3D2AE"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3703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6CF486C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817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2E804DE9"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9312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5F559605"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28F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1E03F76"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BCA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6B8EADBB"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4AA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9B4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3D52329"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31A82828" w:rsidR="002B0B79" w:rsidRPr="006F1174"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AC36A9" w14:textId="67C32305"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9D1D3"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38317"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4A59D"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926728"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2F3F7" w14:textId="77777777" w:rsidR="002B0B79" w:rsidRPr="00BF002B" w:rsidRDefault="002B0B79" w:rsidP="002B0B79">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8CE8F" w14:textId="688E36A3"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9335E" w14:textId="1AC8A3F9"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08117" w14:textId="2E170FB6"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2E3617FC" w14:textId="699935F0"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2490816B" w14:textId="3A2456F7"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367978">
        <w:rPr>
          <w:i/>
          <w:sz w:val="16"/>
          <w:szCs w:val="16"/>
        </w:rPr>
        <w:t>Microsoft 365 E5 Security inkluderer Microsoft Defender Advanced Threat Protection</w:t>
      </w:r>
      <w:r>
        <w:rPr>
          <w:i/>
          <w:sz w:val="16"/>
          <w:szCs w:val="16"/>
        </w:rPr>
        <w:t>.</w:t>
      </w:r>
    </w:p>
    <w:p w14:paraId="064D2AA3"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1F291667" w14:textId="3255AAA0"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7C9A43DD" w14:textId="77777777" w:rsidR="00E96DB9" w:rsidRDefault="00E96DB9" w:rsidP="00E96DB9">
      <w:pPr>
        <w:pStyle w:val="ProductList-Body"/>
      </w:pPr>
    </w:p>
    <w:p w14:paraId="592DA54D" w14:textId="77777777" w:rsidR="006A471E" w:rsidRDefault="006A471E" w:rsidP="00E96DB9">
      <w:pPr>
        <w:pStyle w:val="ProductList-Offering1Heading"/>
      </w:pPr>
      <w:bookmarkStart w:id="225" w:name="_Toc503180510"/>
      <w:r>
        <w:br w:type="page"/>
      </w:r>
    </w:p>
    <w:p w14:paraId="452A8094" w14:textId="2298C0EA" w:rsidR="00E96DB9" w:rsidRDefault="00E96DB9" w:rsidP="00E96DB9">
      <w:pPr>
        <w:pStyle w:val="ProductList-Offering1Heading"/>
      </w:pPr>
      <w:bookmarkStart w:id="226" w:name="_Toc36483771"/>
      <w:r>
        <w:lastRenderedPageBreak/>
        <w:t>Offentlig Sektor</w:t>
      </w:r>
      <w:bookmarkEnd w:id="225"/>
      <w:bookmarkEnd w:id="226"/>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E23467" w14:paraId="7267DB3C" w14:textId="77777777" w:rsidTr="002B0B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B1225B">
            <w:pPr>
              <w:pStyle w:val="ProductList-Body"/>
              <w:tabs>
                <w:tab w:val="clear" w:pos="158"/>
                <w:tab w:val="left" w:pos="720"/>
              </w:tabs>
              <w:spacing w:line="256" w:lineRule="auto"/>
              <w:ind w:left="-108"/>
              <w:rPr>
                <w:sz w:val="22"/>
              </w:rPr>
            </w:pPr>
            <w:r>
              <w:rPr>
                <w:sz w:val="22"/>
              </w:rPr>
              <w:t>Online-service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B1225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B1225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B1225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B0B79" w14:paraId="332EF0B9" w14:textId="77777777" w:rsidTr="002B0B79">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2B0B79" w:rsidRDefault="002B0B79" w:rsidP="00B1225B">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1BB2E245" w14:textId="1C4285AB" w:rsidR="002B0B79" w:rsidRPr="001F15CE" w:rsidRDefault="002B0B79"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2B0B79" w:rsidRPr="006F1174"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B0B79" w14:paraId="0BA2B232" w14:textId="77777777" w:rsidTr="002B0B79">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A1A7F2D"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0888E0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F7B3FE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FCA7B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ACDB2D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845BA26"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435260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6040D" w14:textId="36C419C0"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65ED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0F1C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989A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1FA5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EE54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EBBA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2781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1CE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021F0"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C15E"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EA1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14C778"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D0510C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78BD6" w14:textId="1C1CAEAC"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C788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84FB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F82C8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0FE3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5BFFA"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A99E"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1FD66"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2F43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FCABC"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13F39"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35F0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58D9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A95A284"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300CB2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693123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CB6F363"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25F8B" w14:textId="21A40378" w:rsidR="002B0B79"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83A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F92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5006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CAA6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24CD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9E3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90C0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F255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72D7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7883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288D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AFA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FA8E461" w14:textId="77777777" w:rsidTr="002B0B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5646E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7D3C13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013B5C8"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E35B3BF"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B23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2A4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9A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88909D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698228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C73FB9"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E2AFBB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66C31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F164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1B8124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D4ABA5" w:rsidR="002B0B79" w:rsidRPr="006F1174"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6D4C3" w14:textId="5557C320"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D173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001F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8B6BA"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B855" w14:textId="22E5799E"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1906F"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35602" w14:textId="587777D1"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78A54"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34BCC7E3"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2B0B79"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24"/>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13F23F03"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66496594" w14:textId="1B7F8ED9"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657751">
        <w:rPr>
          <w:i/>
          <w:sz w:val="16"/>
          <w:szCs w:val="16"/>
        </w:rPr>
        <w:t>Microsoft 365 A5 Security inkluderer Microsoft Defender Advanced Threat Protection</w:t>
      </w:r>
      <w:r>
        <w:rPr>
          <w:i/>
          <w:sz w:val="16"/>
          <w:szCs w:val="16"/>
        </w:rPr>
        <w:t>.</w:t>
      </w:r>
    </w:p>
    <w:p w14:paraId="68E05B31"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0797E2B1" w14:textId="15C125B3"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037B9E37" w14:textId="77777777" w:rsidR="007457B5" w:rsidRPr="00903BB7" w:rsidRDefault="002D1D3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6C4D01" w14:textId="77777777" w:rsidR="004D27A6" w:rsidRPr="00564206" w:rsidRDefault="004D27A6" w:rsidP="00693A38">
      <w:pPr>
        <w:pStyle w:val="ProductList-Body"/>
        <w:spacing w:after="120"/>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81C01B" w14:textId="77777777" w:rsidR="002D1D3C" w:rsidRDefault="002D1D3C" w:rsidP="009A573F">
      <w:pPr>
        <w:spacing w:after="0" w:line="240" w:lineRule="auto"/>
      </w:pPr>
      <w:r>
        <w:separator/>
      </w:r>
    </w:p>
  </w:endnote>
  <w:endnote w:type="continuationSeparator" w:id="0">
    <w:p w14:paraId="691F9E02" w14:textId="77777777" w:rsidR="002D1D3C" w:rsidRDefault="002D1D3C" w:rsidP="009A573F">
      <w:pPr>
        <w:spacing w:after="0" w:line="240" w:lineRule="auto"/>
      </w:pPr>
      <w:r>
        <w:continuationSeparator/>
      </w:r>
    </w:p>
  </w:endnote>
  <w:endnote w:type="continuationNotice" w:id="1">
    <w:p w14:paraId="2908C5B1" w14:textId="77777777" w:rsidR="002D1D3C" w:rsidRDefault="002D1D3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D3CFD" w:rsidRDefault="008D3CFD"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D3CFD" w:rsidRPr="00591643" w:rsidRDefault="008D3CF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D3CFD"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8D3CFD" w:rsidRPr="00990DE4" w:rsidRDefault="002D1D3C" w:rsidP="00DA3B4D">
          <w:pPr>
            <w:pStyle w:val="ProductList-OfferingBody"/>
            <w:ind w:left="-77" w:right="-73"/>
            <w:jc w:val="center"/>
            <w:rPr>
              <w:rStyle w:val="LogoportDoNotTranslate"/>
            </w:rPr>
          </w:pPr>
          <w:hyperlink w:anchor="F1" w:history="1">
            <w:proofErr w:type="spellStart"/>
            <w:r w:rsidR="008D3CFD">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8D3CFD" w:rsidRPr="00990DE4" w:rsidRDefault="002D1D3C" w:rsidP="00DA3B4D">
          <w:pPr>
            <w:pStyle w:val="ProductList-OfferingBody"/>
            <w:ind w:left="-72" w:right="-74"/>
            <w:jc w:val="center"/>
            <w:rPr>
              <w:rStyle w:val="LogoportDoNotTranslate"/>
            </w:rPr>
          </w:pPr>
          <w:hyperlink w:anchor="F2" w:history="1">
            <w:proofErr w:type="spellStart"/>
            <w:r w:rsidR="008D3CFD"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8D3CFD" w:rsidRPr="00221CE0" w:rsidRDefault="002D1D3C" w:rsidP="00DA3B4D">
          <w:pPr>
            <w:pStyle w:val="ProductList-OfferingBody"/>
            <w:ind w:left="-72" w:right="-74"/>
            <w:jc w:val="center"/>
            <w:rPr>
              <w:rStyle w:val="Hyperlink"/>
              <w:sz w:val="14"/>
              <w:szCs w:val="14"/>
              <w:lang w:val="en-US" w:eastAsia="en-US" w:bidi="ar-SA"/>
            </w:rPr>
          </w:pPr>
          <w:hyperlink w:anchor="F3" w:history="1">
            <w:proofErr w:type="spellStart"/>
            <w:r w:rsidR="008D3CFD">
              <w:rPr>
                <w:rStyle w:val="Hyperlink"/>
                <w:sz w:val="14"/>
                <w:szCs w:val="14"/>
                <w:lang w:val="en-US" w:eastAsia="en-US" w:bidi="ar-SA"/>
              </w:rPr>
              <w:t>Generelle</w:t>
            </w:r>
            <w:proofErr w:type="spellEnd"/>
            <w:r w:rsidR="008D3CFD">
              <w:rPr>
                <w:rStyle w:val="Hyperlink"/>
                <w:sz w:val="14"/>
                <w:szCs w:val="14"/>
                <w:lang w:val="en-US" w:eastAsia="en-US" w:bidi="ar-SA"/>
              </w:rPr>
              <w:t xml:space="preserve"> </w:t>
            </w:r>
            <w:proofErr w:type="spellStart"/>
            <w:r w:rsidR="008D3CFD">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8D3CFD" w:rsidRPr="00A12616" w:rsidRDefault="002D1D3C" w:rsidP="00DA3B4D">
          <w:pPr>
            <w:pStyle w:val="ProductList-OfferingBody"/>
            <w:ind w:left="-72" w:right="-74"/>
            <w:jc w:val="center"/>
            <w:rPr>
              <w:rStyle w:val="Hyperlink"/>
              <w:sz w:val="14"/>
              <w:szCs w:val="14"/>
              <w:lang w:eastAsia="en-US" w:bidi="ar-SA"/>
            </w:rPr>
          </w:pPr>
          <w:hyperlink w:anchor="F4" w:history="1">
            <w:r w:rsidR="008D3CFD"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8D3CFD" w:rsidRPr="00221CE0" w:rsidRDefault="002D1D3C" w:rsidP="00DA3B4D">
          <w:pPr>
            <w:pStyle w:val="ProductList-OfferingBody"/>
            <w:ind w:left="-72" w:right="-74"/>
            <w:jc w:val="center"/>
            <w:rPr>
              <w:rStyle w:val="Hyperlink"/>
              <w:sz w:val="14"/>
              <w:szCs w:val="14"/>
              <w:lang w:val="en-US" w:eastAsia="en-US" w:bidi="ar-SA"/>
            </w:rPr>
          </w:pPr>
          <w:hyperlink w:anchor="F5" w:history="1">
            <w:proofErr w:type="spellStart"/>
            <w:r w:rsidR="008D3CFD">
              <w:rPr>
                <w:rStyle w:val="Hyperlink"/>
                <w:sz w:val="14"/>
                <w:szCs w:val="14"/>
                <w:lang w:val="en-US" w:eastAsia="en-US" w:bidi="ar-SA"/>
              </w:rPr>
              <w:t>Specifikke</w:t>
            </w:r>
            <w:proofErr w:type="spellEnd"/>
            <w:r w:rsidR="008D3CFD">
              <w:rPr>
                <w:rStyle w:val="Hyperlink"/>
                <w:sz w:val="14"/>
                <w:szCs w:val="14"/>
                <w:lang w:val="en-US" w:eastAsia="en-US" w:bidi="ar-SA"/>
              </w:rPr>
              <w:t xml:space="preserve"> </w:t>
            </w:r>
            <w:proofErr w:type="spellStart"/>
            <w:r w:rsidR="008D3CFD">
              <w:rPr>
                <w:rStyle w:val="Hyperlink"/>
                <w:sz w:val="14"/>
                <w:szCs w:val="14"/>
                <w:lang w:val="en-US" w:eastAsia="en-US" w:bidi="ar-SA"/>
              </w:rPr>
              <w:t>Vilkår</w:t>
            </w:r>
            <w:proofErr w:type="spellEnd"/>
            <w:r w:rsidR="008D3CFD">
              <w:rPr>
                <w:rStyle w:val="Hyperlink"/>
                <w:sz w:val="14"/>
                <w:szCs w:val="14"/>
                <w:lang w:val="en-US" w:eastAsia="en-US" w:bidi="ar-SA"/>
              </w:rPr>
              <w:t xml:space="preserve"> for </w:t>
            </w:r>
            <w:proofErr w:type="spellStart"/>
            <w:r w:rsidR="008D3CFD">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8D3CFD" w:rsidRPr="00221CE0" w:rsidRDefault="002D1D3C" w:rsidP="00DA3B4D">
          <w:pPr>
            <w:pStyle w:val="ProductList-OfferingBody"/>
            <w:ind w:left="-72" w:right="-74"/>
            <w:jc w:val="center"/>
            <w:rPr>
              <w:rStyle w:val="Hyperlink"/>
              <w:sz w:val="14"/>
              <w:szCs w:val="14"/>
              <w:lang w:val="en-US" w:eastAsia="en-US" w:bidi="ar-SA"/>
            </w:rPr>
          </w:pPr>
          <w:hyperlink w:anchor="F6" w:history="1">
            <w:proofErr w:type="spellStart"/>
            <w:r w:rsidR="008D3CFD">
              <w:rPr>
                <w:rStyle w:val="Hyperlink"/>
                <w:sz w:val="14"/>
                <w:szCs w:val="14"/>
                <w:lang w:val="en-US" w:eastAsia="en-US" w:bidi="ar-SA"/>
              </w:rPr>
              <w:t>Bilag</w:t>
            </w:r>
            <w:proofErr w:type="spellEnd"/>
          </w:hyperlink>
        </w:p>
      </w:tc>
    </w:tr>
  </w:tbl>
  <w:p w14:paraId="7E537610" w14:textId="77777777" w:rsidR="008D3CFD" w:rsidRPr="00591643" w:rsidRDefault="008D3CFD"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8D3CFD" w:rsidRPr="00990DE4" w14:paraId="35B813B4"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8D3CFD" w:rsidRPr="00990DE4" w:rsidRDefault="002D1D3C" w:rsidP="00591643">
          <w:pPr>
            <w:pStyle w:val="ProductList-OfferingBody"/>
            <w:ind w:left="-77" w:right="-73"/>
            <w:jc w:val="center"/>
            <w:rPr>
              <w:rStyle w:val="LogoportDoNotTranslate"/>
            </w:rPr>
          </w:pPr>
          <w:hyperlink w:anchor="F1" w:history="1">
            <w:proofErr w:type="spellStart"/>
            <w:r w:rsidR="008D3CFD">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D3CFD" w:rsidRPr="00364327" w:rsidRDefault="008D3CFD"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8D3CFD" w:rsidRPr="00990DE4" w:rsidRDefault="002D1D3C" w:rsidP="00591643">
          <w:pPr>
            <w:pStyle w:val="ProductList-OfferingBody"/>
            <w:ind w:left="-72" w:right="-74"/>
            <w:jc w:val="center"/>
            <w:rPr>
              <w:rStyle w:val="LogoportDoNotTranslate"/>
            </w:rPr>
          </w:pPr>
          <w:hyperlink w:anchor="F2" w:history="1">
            <w:proofErr w:type="spellStart"/>
            <w:r w:rsidR="008D3CFD"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D3CFD" w:rsidRPr="00364327" w:rsidRDefault="008D3CFD"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8D3CFD" w:rsidRPr="00221CE0" w:rsidRDefault="002D1D3C" w:rsidP="00221CE0">
          <w:pPr>
            <w:pStyle w:val="ProductList-OfferingBody"/>
            <w:ind w:left="-72" w:right="-74"/>
            <w:jc w:val="center"/>
            <w:rPr>
              <w:rStyle w:val="Hyperlink"/>
              <w:sz w:val="14"/>
              <w:szCs w:val="14"/>
              <w:lang w:val="en-US" w:eastAsia="en-US" w:bidi="ar-SA"/>
            </w:rPr>
          </w:pPr>
          <w:hyperlink w:anchor="F3" w:history="1">
            <w:proofErr w:type="spellStart"/>
            <w:r w:rsidR="008D3CFD">
              <w:rPr>
                <w:rStyle w:val="Hyperlink"/>
                <w:sz w:val="14"/>
                <w:szCs w:val="14"/>
                <w:lang w:val="en-US" w:eastAsia="en-US" w:bidi="ar-SA"/>
              </w:rPr>
              <w:t>Generelle</w:t>
            </w:r>
            <w:proofErr w:type="spellEnd"/>
            <w:r w:rsidR="008D3CFD">
              <w:rPr>
                <w:rStyle w:val="Hyperlink"/>
                <w:sz w:val="14"/>
                <w:szCs w:val="14"/>
                <w:lang w:val="en-US" w:eastAsia="en-US" w:bidi="ar-SA"/>
              </w:rPr>
              <w:t xml:space="preserve"> </w:t>
            </w:r>
            <w:proofErr w:type="spellStart"/>
            <w:r w:rsidR="008D3CFD">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D3CFD" w:rsidRPr="00364327" w:rsidRDefault="008D3CFD"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8D3CFD" w:rsidRPr="00221CE0" w:rsidRDefault="002D1D3C" w:rsidP="00221CE0">
          <w:pPr>
            <w:pStyle w:val="ProductList-OfferingBody"/>
            <w:ind w:left="-72" w:right="-74"/>
            <w:jc w:val="center"/>
            <w:rPr>
              <w:rStyle w:val="Hyperlink"/>
              <w:sz w:val="14"/>
              <w:szCs w:val="14"/>
              <w:lang w:val="en-US" w:eastAsia="en-US" w:bidi="ar-SA"/>
            </w:rPr>
          </w:pPr>
          <w:hyperlink w:anchor="F5" w:history="1">
            <w:proofErr w:type="spellStart"/>
            <w:r w:rsidR="008D3CFD">
              <w:rPr>
                <w:rStyle w:val="Hyperlink"/>
                <w:sz w:val="14"/>
                <w:szCs w:val="14"/>
                <w:lang w:val="en-US" w:eastAsia="en-US" w:bidi="ar-SA"/>
              </w:rPr>
              <w:t>Specifikke</w:t>
            </w:r>
            <w:proofErr w:type="spellEnd"/>
            <w:r w:rsidR="008D3CFD">
              <w:rPr>
                <w:rStyle w:val="Hyperlink"/>
                <w:sz w:val="14"/>
                <w:szCs w:val="14"/>
                <w:lang w:val="en-US" w:eastAsia="en-US" w:bidi="ar-SA"/>
              </w:rPr>
              <w:t xml:space="preserve"> </w:t>
            </w:r>
            <w:proofErr w:type="spellStart"/>
            <w:r w:rsidR="008D3CFD">
              <w:rPr>
                <w:rStyle w:val="Hyperlink"/>
                <w:sz w:val="14"/>
                <w:szCs w:val="14"/>
                <w:lang w:val="en-US" w:eastAsia="en-US" w:bidi="ar-SA"/>
              </w:rPr>
              <w:t>Vilkår</w:t>
            </w:r>
            <w:proofErr w:type="spellEnd"/>
            <w:r w:rsidR="008D3CFD">
              <w:rPr>
                <w:rStyle w:val="Hyperlink"/>
                <w:sz w:val="14"/>
                <w:szCs w:val="14"/>
                <w:lang w:val="en-US" w:eastAsia="en-US" w:bidi="ar-SA"/>
              </w:rPr>
              <w:t xml:space="preserve"> for </w:t>
            </w:r>
            <w:proofErr w:type="spellStart"/>
            <w:r w:rsidR="008D3CFD">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D3CFD" w:rsidRPr="00364327" w:rsidRDefault="008D3CFD"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8D3CFD" w:rsidRPr="00221CE0" w:rsidRDefault="002D1D3C" w:rsidP="00221CE0">
          <w:pPr>
            <w:pStyle w:val="ProductList-OfferingBody"/>
            <w:ind w:left="-72" w:right="-74"/>
            <w:jc w:val="center"/>
            <w:rPr>
              <w:rStyle w:val="Hyperlink"/>
              <w:sz w:val="14"/>
              <w:szCs w:val="14"/>
              <w:lang w:val="en-US" w:eastAsia="en-US" w:bidi="ar-SA"/>
            </w:rPr>
          </w:pPr>
          <w:hyperlink w:anchor="F6" w:history="1">
            <w:proofErr w:type="spellStart"/>
            <w:r w:rsidR="008D3CFD">
              <w:rPr>
                <w:rStyle w:val="Hyperlink"/>
                <w:sz w:val="14"/>
                <w:szCs w:val="14"/>
                <w:lang w:val="en-US" w:eastAsia="en-US" w:bidi="ar-SA"/>
              </w:rPr>
              <w:t>Bilag</w:t>
            </w:r>
            <w:proofErr w:type="spellEnd"/>
          </w:hyperlink>
        </w:p>
      </w:tc>
    </w:tr>
  </w:tbl>
  <w:p w14:paraId="71D89FB4" w14:textId="77777777" w:rsidR="008D3CFD" w:rsidRPr="004006D4" w:rsidRDefault="008D3CFD">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8D3CFD" w:rsidRPr="00990DE4" w14:paraId="42C44390"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8D3CFD" w:rsidRPr="00990DE4" w:rsidRDefault="002D1D3C" w:rsidP="00DA3B4D">
          <w:pPr>
            <w:pStyle w:val="ProductList-OfferingBody"/>
            <w:ind w:left="-77" w:right="-73"/>
            <w:jc w:val="center"/>
            <w:rPr>
              <w:rStyle w:val="LogoportDoNotTranslate"/>
            </w:rPr>
          </w:pPr>
          <w:hyperlink w:anchor="F1" w:history="1">
            <w:proofErr w:type="spellStart"/>
            <w:r w:rsidR="008D3CFD">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8D3CFD" w:rsidRPr="00990DE4" w:rsidRDefault="002D1D3C" w:rsidP="00DA3B4D">
          <w:pPr>
            <w:pStyle w:val="ProductList-OfferingBody"/>
            <w:ind w:left="-72" w:right="-74"/>
            <w:jc w:val="center"/>
            <w:rPr>
              <w:rStyle w:val="LogoportDoNotTranslate"/>
            </w:rPr>
          </w:pPr>
          <w:hyperlink w:anchor="F2" w:history="1">
            <w:proofErr w:type="spellStart"/>
            <w:r w:rsidR="008D3CFD"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8D3CFD" w:rsidRPr="00221CE0" w:rsidRDefault="002D1D3C" w:rsidP="00DA3B4D">
          <w:pPr>
            <w:pStyle w:val="ProductList-OfferingBody"/>
            <w:ind w:left="-72" w:right="-74"/>
            <w:jc w:val="center"/>
            <w:rPr>
              <w:rStyle w:val="Hyperlink"/>
              <w:sz w:val="14"/>
              <w:szCs w:val="14"/>
              <w:lang w:val="en-US" w:eastAsia="en-US" w:bidi="ar-SA"/>
            </w:rPr>
          </w:pPr>
          <w:hyperlink w:anchor="F3" w:history="1">
            <w:proofErr w:type="spellStart"/>
            <w:r w:rsidR="008D3CFD">
              <w:rPr>
                <w:rStyle w:val="Hyperlink"/>
                <w:sz w:val="14"/>
                <w:szCs w:val="14"/>
                <w:lang w:val="en-US" w:eastAsia="en-US" w:bidi="ar-SA"/>
              </w:rPr>
              <w:t>Generelle</w:t>
            </w:r>
            <w:proofErr w:type="spellEnd"/>
            <w:r w:rsidR="008D3CFD">
              <w:rPr>
                <w:rStyle w:val="Hyperlink"/>
                <w:sz w:val="14"/>
                <w:szCs w:val="14"/>
                <w:lang w:val="en-US" w:eastAsia="en-US" w:bidi="ar-SA"/>
              </w:rPr>
              <w:t xml:space="preserve"> </w:t>
            </w:r>
            <w:proofErr w:type="spellStart"/>
            <w:r w:rsidR="008D3CFD">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8D3CFD" w:rsidRPr="00221CE0" w:rsidRDefault="002D1D3C" w:rsidP="00DA3B4D">
          <w:pPr>
            <w:pStyle w:val="ProductList-OfferingBody"/>
            <w:ind w:left="-72" w:right="-74"/>
            <w:jc w:val="center"/>
            <w:rPr>
              <w:rStyle w:val="Hyperlink"/>
              <w:sz w:val="14"/>
              <w:szCs w:val="14"/>
              <w:lang w:val="en-US" w:eastAsia="en-US" w:bidi="ar-SA"/>
            </w:rPr>
          </w:pPr>
          <w:hyperlink w:anchor="F5" w:history="1">
            <w:proofErr w:type="spellStart"/>
            <w:r w:rsidR="008D3CFD">
              <w:rPr>
                <w:rStyle w:val="Hyperlink"/>
                <w:sz w:val="14"/>
                <w:szCs w:val="14"/>
                <w:lang w:val="en-US" w:eastAsia="en-US" w:bidi="ar-SA"/>
              </w:rPr>
              <w:t>Specifikke</w:t>
            </w:r>
            <w:proofErr w:type="spellEnd"/>
            <w:r w:rsidR="008D3CFD">
              <w:rPr>
                <w:rStyle w:val="Hyperlink"/>
                <w:sz w:val="14"/>
                <w:szCs w:val="14"/>
                <w:lang w:val="en-US" w:eastAsia="en-US" w:bidi="ar-SA"/>
              </w:rPr>
              <w:t xml:space="preserve"> </w:t>
            </w:r>
            <w:proofErr w:type="spellStart"/>
            <w:r w:rsidR="008D3CFD">
              <w:rPr>
                <w:rStyle w:val="Hyperlink"/>
                <w:sz w:val="14"/>
                <w:szCs w:val="14"/>
                <w:lang w:val="en-US" w:eastAsia="en-US" w:bidi="ar-SA"/>
              </w:rPr>
              <w:t>Vilkår</w:t>
            </w:r>
            <w:proofErr w:type="spellEnd"/>
            <w:r w:rsidR="008D3CFD">
              <w:rPr>
                <w:rStyle w:val="Hyperlink"/>
                <w:sz w:val="14"/>
                <w:szCs w:val="14"/>
                <w:lang w:val="en-US" w:eastAsia="en-US" w:bidi="ar-SA"/>
              </w:rPr>
              <w:t xml:space="preserve"> for </w:t>
            </w:r>
            <w:proofErr w:type="spellStart"/>
            <w:r w:rsidR="008D3CFD">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8D3CFD" w:rsidRPr="00221CE0" w:rsidRDefault="002D1D3C" w:rsidP="00DA3B4D">
          <w:pPr>
            <w:pStyle w:val="ProductList-OfferingBody"/>
            <w:ind w:left="-72" w:right="-74"/>
            <w:jc w:val="center"/>
            <w:rPr>
              <w:rStyle w:val="Hyperlink"/>
              <w:sz w:val="14"/>
              <w:szCs w:val="14"/>
              <w:lang w:val="en-US" w:eastAsia="en-US" w:bidi="ar-SA"/>
            </w:rPr>
          </w:pPr>
          <w:hyperlink w:anchor="F6" w:history="1">
            <w:proofErr w:type="spellStart"/>
            <w:r w:rsidR="008D3CFD">
              <w:rPr>
                <w:rStyle w:val="Hyperlink"/>
                <w:sz w:val="14"/>
                <w:szCs w:val="14"/>
                <w:lang w:val="en-US" w:eastAsia="en-US" w:bidi="ar-SA"/>
              </w:rPr>
              <w:t>Bilag</w:t>
            </w:r>
            <w:proofErr w:type="spellEnd"/>
          </w:hyperlink>
        </w:p>
      </w:tc>
    </w:tr>
  </w:tbl>
  <w:p w14:paraId="7E60B8C9" w14:textId="77777777" w:rsidR="008D3CFD" w:rsidRPr="00591643" w:rsidRDefault="008D3CFD"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8D3CFD" w:rsidRPr="00990DE4" w14:paraId="6636EBCB"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8D3CFD" w:rsidRPr="00990DE4" w:rsidRDefault="002D1D3C" w:rsidP="007829A1">
          <w:pPr>
            <w:pStyle w:val="ProductList-OfferingBody"/>
            <w:ind w:left="-77" w:right="-73"/>
            <w:jc w:val="center"/>
            <w:rPr>
              <w:rStyle w:val="LogoportDoNotTranslate"/>
            </w:rPr>
          </w:pPr>
          <w:hyperlink w:anchor="F1" w:history="1">
            <w:proofErr w:type="spellStart"/>
            <w:r w:rsidR="008D3CFD">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8D3CFD" w:rsidRPr="00990DE4" w:rsidRDefault="002D1D3C" w:rsidP="007829A1">
          <w:pPr>
            <w:pStyle w:val="ProductList-OfferingBody"/>
            <w:ind w:left="-72" w:right="-74"/>
            <w:jc w:val="center"/>
            <w:rPr>
              <w:rStyle w:val="LogoportDoNotTranslate"/>
            </w:rPr>
          </w:pPr>
          <w:hyperlink w:anchor="F2" w:history="1">
            <w:proofErr w:type="spellStart"/>
            <w:r w:rsidR="008D3CFD"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8D3CFD" w:rsidRPr="00221CE0" w:rsidRDefault="002D1D3C" w:rsidP="007829A1">
          <w:pPr>
            <w:pStyle w:val="ProductList-OfferingBody"/>
            <w:ind w:left="-72" w:right="-74"/>
            <w:jc w:val="center"/>
            <w:rPr>
              <w:rStyle w:val="Hyperlink"/>
              <w:sz w:val="14"/>
              <w:szCs w:val="14"/>
              <w:lang w:val="en-US" w:eastAsia="en-US" w:bidi="ar-SA"/>
            </w:rPr>
          </w:pPr>
          <w:hyperlink w:anchor="F3" w:history="1">
            <w:proofErr w:type="spellStart"/>
            <w:r w:rsidR="008D3CFD">
              <w:rPr>
                <w:rStyle w:val="Hyperlink"/>
                <w:sz w:val="14"/>
                <w:szCs w:val="14"/>
                <w:lang w:val="en-US" w:eastAsia="en-US" w:bidi="ar-SA"/>
              </w:rPr>
              <w:t>Generelle</w:t>
            </w:r>
            <w:proofErr w:type="spellEnd"/>
            <w:r w:rsidR="008D3CFD">
              <w:rPr>
                <w:rStyle w:val="Hyperlink"/>
                <w:sz w:val="14"/>
                <w:szCs w:val="14"/>
                <w:lang w:val="en-US" w:eastAsia="en-US" w:bidi="ar-SA"/>
              </w:rPr>
              <w:t xml:space="preserve"> </w:t>
            </w:r>
            <w:proofErr w:type="spellStart"/>
            <w:r w:rsidR="008D3CFD">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8D3CFD" w:rsidRPr="00221CE0" w:rsidRDefault="002D1D3C" w:rsidP="007829A1">
          <w:pPr>
            <w:pStyle w:val="ProductList-OfferingBody"/>
            <w:ind w:left="-72" w:right="-74"/>
            <w:jc w:val="center"/>
            <w:rPr>
              <w:rStyle w:val="Hyperlink"/>
              <w:sz w:val="14"/>
              <w:szCs w:val="14"/>
              <w:lang w:val="en-US" w:eastAsia="en-US" w:bidi="ar-SA"/>
            </w:rPr>
          </w:pPr>
          <w:hyperlink w:anchor="F5" w:history="1">
            <w:proofErr w:type="spellStart"/>
            <w:r w:rsidR="008D3CFD">
              <w:rPr>
                <w:rStyle w:val="Hyperlink"/>
                <w:sz w:val="14"/>
                <w:szCs w:val="14"/>
                <w:lang w:val="en-US" w:eastAsia="en-US" w:bidi="ar-SA"/>
              </w:rPr>
              <w:t>Specifikke</w:t>
            </w:r>
            <w:proofErr w:type="spellEnd"/>
            <w:r w:rsidR="008D3CFD">
              <w:rPr>
                <w:rStyle w:val="Hyperlink"/>
                <w:sz w:val="14"/>
                <w:szCs w:val="14"/>
                <w:lang w:val="en-US" w:eastAsia="en-US" w:bidi="ar-SA"/>
              </w:rPr>
              <w:t xml:space="preserve"> </w:t>
            </w:r>
            <w:proofErr w:type="spellStart"/>
            <w:r w:rsidR="008D3CFD">
              <w:rPr>
                <w:rStyle w:val="Hyperlink"/>
                <w:sz w:val="14"/>
                <w:szCs w:val="14"/>
                <w:lang w:val="en-US" w:eastAsia="en-US" w:bidi="ar-SA"/>
              </w:rPr>
              <w:t>Vilkår</w:t>
            </w:r>
            <w:proofErr w:type="spellEnd"/>
            <w:r w:rsidR="008D3CFD">
              <w:rPr>
                <w:rStyle w:val="Hyperlink"/>
                <w:sz w:val="14"/>
                <w:szCs w:val="14"/>
                <w:lang w:val="en-US" w:eastAsia="en-US" w:bidi="ar-SA"/>
              </w:rPr>
              <w:t xml:space="preserve"> for </w:t>
            </w:r>
            <w:proofErr w:type="spellStart"/>
            <w:r w:rsidR="008D3CFD">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8D3CFD" w:rsidRPr="00221CE0" w:rsidRDefault="002D1D3C" w:rsidP="007829A1">
          <w:pPr>
            <w:pStyle w:val="ProductList-OfferingBody"/>
            <w:ind w:left="-72" w:right="-74"/>
            <w:jc w:val="center"/>
            <w:rPr>
              <w:rStyle w:val="Hyperlink"/>
              <w:sz w:val="14"/>
              <w:szCs w:val="14"/>
              <w:lang w:val="en-US" w:eastAsia="en-US" w:bidi="ar-SA"/>
            </w:rPr>
          </w:pPr>
          <w:hyperlink w:anchor="F6" w:history="1">
            <w:proofErr w:type="spellStart"/>
            <w:r w:rsidR="008D3CFD">
              <w:rPr>
                <w:rStyle w:val="Hyperlink"/>
                <w:sz w:val="14"/>
                <w:szCs w:val="14"/>
                <w:lang w:val="en-US" w:eastAsia="en-US" w:bidi="ar-SA"/>
              </w:rPr>
              <w:t>Bilag</w:t>
            </w:r>
            <w:proofErr w:type="spellEnd"/>
          </w:hyperlink>
        </w:p>
      </w:tc>
    </w:tr>
  </w:tbl>
  <w:p w14:paraId="69A8AE04" w14:textId="77777777" w:rsidR="008D3CFD" w:rsidRPr="004006D4" w:rsidRDefault="008D3CFD"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8D3CFD" w:rsidRPr="00990DE4" w14:paraId="3CB80BDD"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69DBC" w14:textId="77777777" w:rsidR="008D3CFD" w:rsidRPr="00990DE4" w:rsidRDefault="002D1D3C" w:rsidP="00027AE5">
          <w:pPr>
            <w:pStyle w:val="ProductList-OfferingBody"/>
            <w:ind w:left="-77" w:right="-73"/>
            <w:jc w:val="center"/>
            <w:rPr>
              <w:rStyle w:val="LogoportDoNotTranslate"/>
            </w:rPr>
          </w:pPr>
          <w:hyperlink w:anchor="F1" w:history="1">
            <w:proofErr w:type="spellStart"/>
            <w:r w:rsidR="008D3CFD">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54E0E3D"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504F0" w14:textId="77777777" w:rsidR="008D3CFD" w:rsidRPr="00990DE4" w:rsidRDefault="002D1D3C" w:rsidP="00027AE5">
          <w:pPr>
            <w:pStyle w:val="ProductList-OfferingBody"/>
            <w:ind w:left="-72" w:right="-74"/>
            <w:jc w:val="center"/>
            <w:rPr>
              <w:rStyle w:val="LogoportDoNotTranslate"/>
            </w:rPr>
          </w:pPr>
          <w:hyperlink w:anchor="F2" w:history="1">
            <w:proofErr w:type="spellStart"/>
            <w:r w:rsidR="008D3CFD"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01B4FAB"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C1CDA" w14:textId="77777777" w:rsidR="008D3CFD" w:rsidRPr="00221CE0" w:rsidRDefault="002D1D3C" w:rsidP="00027AE5">
          <w:pPr>
            <w:pStyle w:val="ProductList-OfferingBody"/>
            <w:ind w:left="-72" w:right="-74"/>
            <w:jc w:val="center"/>
            <w:rPr>
              <w:rStyle w:val="Hyperlink"/>
              <w:sz w:val="14"/>
              <w:szCs w:val="14"/>
              <w:lang w:val="en-US" w:eastAsia="en-US" w:bidi="ar-SA"/>
            </w:rPr>
          </w:pPr>
          <w:hyperlink w:anchor="F3" w:history="1">
            <w:proofErr w:type="spellStart"/>
            <w:r w:rsidR="008D3CFD">
              <w:rPr>
                <w:rStyle w:val="Hyperlink"/>
                <w:sz w:val="14"/>
                <w:szCs w:val="14"/>
                <w:lang w:val="en-US" w:eastAsia="en-US" w:bidi="ar-SA"/>
              </w:rPr>
              <w:t>Generelle</w:t>
            </w:r>
            <w:proofErr w:type="spellEnd"/>
            <w:r w:rsidR="008D3CFD">
              <w:rPr>
                <w:rStyle w:val="Hyperlink"/>
                <w:sz w:val="14"/>
                <w:szCs w:val="14"/>
                <w:lang w:val="en-US" w:eastAsia="en-US" w:bidi="ar-SA"/>
              </w:rPr>
              <w:t xml:space="preserve"> </w:t>
            </w:r>
            <w:proofErr w:type="spellStart"/>
            <w:r w:rsidR="008D3CFD">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BA6D9"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C8988" w14:textId="77777777" w:rsidR="008D3CFD" w:rsidRPr="00221CE0" w:rsidRDefault="002D1D3C" w:rsidP="00027AE5">
          <w:pPr>
            <w:pStyle w:val="ProductList-OfferingBody"/>
            <w:ind w:left="-72" w:right="-74"/>
            <w:jc w:val="center"/>
            <w:rPr>
              <w:rStyle w:val="Hyperlink"/>
              <w:sz w:val="14"/>
              <w:szCs w:val="14"/>
              <w:lang w:val="en-US" w:eastAsia="en-US" w:bidi="ar-SA"/>
            </w:rPr>
          </w:pPr>
          <w:hyperlink w:anchor="F5" w:history="1">
            <w:proofErr w:type="spellStart"/>
            <w:r w:rsidR="008D3CFD">
              <w:rPr>
                <w:rStyle w:val="Hyperlink"/>
                <w:sz w:val="14"/>
                <w:szCs w:val="14"/>
                <w:lang w:val="en-US" w:eastAsia="en-US" w:bidi="ar-SA"/>
              </w:rPr>
              <w:t>Specifikke</w:t>
            </w:r>
            <w:proofErr w:type="spellEnd"/>
            <w:r w:rsidR="008D3CFD">
              <w:rPr>
                <w:rStyle w:val="Hyperlink"/>
                <w:sz w:val="14"/>
                <w:szCs w:val="14"/>
                <w:lang w:val="en-US" w:eastAsia="en-US" w:bidi="ar-SA"/>
              </w:rPr>
              <w:t xml:space="preserve"> </w:t>
            </w:r>
            <w:proofErr w:type="spellStart"/>
            <w:r w:rsidR="008D3CFD">
              <w:rPr>
                <w:rStyle w:val="Hyperlink"/>
                <w:sz w:val="14"/>
                <w:szCs w:val="14"/>
                <w:lang w:val="en-US" w:eastAsia="en-US" w:bidi="ar-SA"/>
              </w:rPr>
              <w:t>Vilkår</w:t>
            </w:r>
            <w:proofErr w:type="spellEnd"/>
            <w:r w:rsidR="008D3CFD">
              <w:rPr>
                <w:rStyle w:val="Hyperlink"/>
                <w:sz w:val="14"/>
                <w:szCs w:val="14"/>
                <w:lang w:val="en-US" w:eastAsia="en-US" w:bidi="ar-SA"/>
              </w:rPr>
              <w:t xml:space="preserve"> for </w:t>
            </w:r>
            <w:proofErr w:type="spellStart"/>
            <w:r w:rsidR="008D3CFD">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4F0CF"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71D33" w14:textId="77777777" w:rsidR="008D3CFD" w:rsidRPr="00221CE0" w:rsidRDefault="002D1D3C" w:rsidP="00027AE5">
          <w:pPr>
            <w:pStyle w:val="ProductList-OfferingBody"/>
            <w:ind w:left="-72" w:right="-74"/>
            <w:jc w:val="center"/>
            <w:rPr>
              <w:rStyle w:val="Hyperlink"/>
              <w:sz w:val="14"/>
              <w:szCs w:val="14"/>
              <w:lang w:val="en-US" w:eastAsia="en-US" w:bidi="ar-SA"/>
            </w:rPr>
          </w:pPr>
          <w:hyperlink w:anchor="F6" w:history="1">
            <w:proofErr w:type="spellStart"/>
            <w:r w:rsidR="008D3CFD">
              <w:rPr>
                <w:rStyle w:val="Hyperlink"/>
                <w:sz w:val="14"/>
                <w:szCs w:val="14"/>
                <w:lang w:val="en-US" w:eastAsia="en-US" w:bidi="ar-SA"/>
              </w:rPr>
              <w:t>Bilag</w:t>
            </w:r>
            <w:proofErr w:type="spellEnd"/>
          </w:hyperlink>
        </w:p>
      </w:tc>
    </w:tr>
  </w:tbl>
  <w:p w14:paraId="5C8F13B8" w14:textId="77777777" w:rsidR="008D3CFD" w:rsidRPr="00591643" w:rsidRDefault="008D3CFD" w:rsidP="00DA3B4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8D3CFD" w:rsidRPr="00990DE4" w14:paraId="403E75B6"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38053" w14:textId="77777777" w:rsidR="008D3CFD" w:rsidRPr="00990DE4" w:rsidRDefault="002D1D3C" w:rsidP="00027AE5">
          <w:pPr>
            <w:pStyle w:val="ProductList-OfferingBody"/>
            <w:ind w:left="-77" w:right="-73"/>
            <w:jc w:val="center"/>
            <w:rPr>
              <w:rStyle w:val="LogoportDoNotTranslate"/>
            </w:rPr>
          </w:pPr>
          <w:hyperlink w:anchor="F1" w:history="1">
            <w:proofErr w:type="spellStart"/>
            <w:r w:rsidR="008D3CFD">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4FEDC80"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DE701" w14:textId="77777777" w:rsidR="008D3CFD" w:rsidRPr="00990DE4" w:rsidRDefault="002D1D3C" w:rsidP="00027AE5">
          <w:pPr>
            <w:pStyle w:val="ProductList-OfferingBody"/>
            <w:ind w:left="-72" w:right="-74"/>
            <w:jc w:val="center"/>
            <w:rPr>
              <w:rStyle w:val="LogoportDoNotTranslate"/>
            </w:rPr>
          </w:pPr>
          <w:hyperlink w:anchor="F2" w:history="1">
            <w:proofErr w:type="spellStart"/>
            <w:r w:rsidR="008D3CFD"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D73D64D"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0FFA4" w14:textId="77777777" w:rsidR="008D3CFD" w:rsidRPr="00221CE0" w:rsidRDefault="002D1D3C" w:rsidP="00027AE5">
          <w:pPr>
            <w:pStyle w:val="ProductList-OfferingBody"/>
            <w:ind w:left="-72" w:right="-74"/>
            <w:jc w:val="center"/>
            <w:rPr>
              <w:rStyle w:val="Hyperlink"/>
              <w:sz w:val="14"/>
              <w:szCs w:val="14"/>
              <w:lang w:val="en-US" w:eastAsia="en-US" w:bidi="ar-SA"/>
            </w:rPr>
          </w:pPr>
          <w:hyperlink w:anchor="F3" w:history="1">
            <w:proofErr w:type="spellStart"/>
            <w:r w:rsidR="008D3CFD">
              <w:rPr>
                <w:rStyle w:val="Hyperlink"/>
                <w:sz w:val="14"/>
                <w:szCs w:val="14"/>
                <w:lang w:val="en-US" w:eastAsia="en-US" w:bidi="ar-SA"/>
              </w:rPr>
              <w:t>Generelle</w:t>
            </w:r>
            <w:proofErr w:type="spellEnd"/>
            <w:r w:rsidR="008D3CFD">
              <w:rPr>
                <w:rStyle w:val="Hyperlink"/>
                <w:sz w:val="14"/>
                <w:szCs w:val="14"/>
                <w:lang w:val="en-US" w:eastAsia="en-US" w:bidi="ar-SA"/>
              </w:rPr>
              <w:t xml:space="preserve"> </w:t>
            </w:r>
            <w:proofErr w:type="spellStart"/>
            <w:r w:rsidR="008D3CFD">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C3535"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20B32" w14:textId="77777777" w:rsidR="008D3CFD" w:rsidRPr="00221CE0" w:rsidRDefault="002D1D3C" w:rsidP="00027AE5">
          <w:pPr>
            <w:pStyle w:val="ProductList-OfferingBody"/>
            <w:ind w:left="-72" w:right="-74"/>
            <w:jc w:val="center"/>
            <w:rPr>
              <w:rStyle w:val="Hyperlink"/>
              <w:sz w:val="14"/>
              <w:szCs w:val="14"/>
              <w:lang w:val="en-US" w:eastAsia="en-US" w:bidi="ar-SA"/>
            </w:rPr>
          </w:pPr>
          <w:hyperlink w:anchor="F5" w:history="1">
            <w:proofErr w:type="spellStart"/>
            <w:r w:rsidR="008D3CFD">
              <w:rPr>
                <w:rStyle w:val="Hyperlink"/>
                <w:sz w:val="14"/>
                <w:szCs w:val="14"/>
                <w:lang w:val="en-US" w:eastAsia="en-US" w:bidi="ar-SA"/>
              </w:rPr>
              <w:t>Specifikke</w:t>
            </w:r>
            <w:proofErr w:type="spellEnd"/>
            <w:r w:rsidR="008D3CFD">
              <w:rPr>
                <w:rStyle w:val="Hyperlink"/>
                <w:sz w:val="14"/>
                <w:szCs w:val="14"/>
                <w:lang w:val="en-US" w:eastAsia="en-US" w:bidi="ar-SA"/>
              </w:rPr>
              <w:t xml:space="preserve"> </w:t>
            </w:r>
            <w:proofErr w:type="spellStart"/>
            <w:r w:rsidR="008D3CFD">
              <w:rPr>
                <w:rStyle w:val="Hyperlink"/>
                <w:sz w:val="14"/>
                <w:szCs w:val="14"/>
                <w:lang w:val="en-US" w:eastAsia="en-US" w:bidi="ar-SA"/>
              </w:rPr>
              <w:t>Vilkår</w:t>
            </w:r>
            <w:proofErr w:type="spellEnd"/>
            <w:r w:rsidR="008D3CFD">
              <w:rPr>
                <w:rStyle w:val="Hyperlink"/>
                <w:sz w:val="14"/>
                <w:szCs w:val="14"/>
                <w:lang w:val="en-US" w:eastAsia="en-US" w:bidi="ar-SA"/>
              </w:rPr>
              <w:t xml:space="preserve"> for </w:t>
            </w:r>
            <w:proofErr w:type="spellStart"/>
            <w:r w:rsidR="008D3CFD">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D447F1"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8CD08" w14:textId="77777777" w:rsidR="008D3CFD" w:rsidRPr="00221CE0" w:rsidRDefault="002D1D3C" w:rsidP="00027AE5">
          <w:pPr>
            <w:pStyle w:val="ProductList-OfferingBody"/>
            <w:ind w:left="-72" w:right="-74"/>
            <w:jc w:val="center"/>
            <w:rPr>
              <w:rStyle w:val="Hyperlink"/>
              <w:sz w:val="14"/>
              <w:szCs w:val="14"/>
              <w:lang w:val="en-US" w:eastAsia="en-US" w:bidi="ar-SA"/>
            </w:rPr>
          </w:pPr>
          <w:hyperlink w:anchor="F6" w:history="1">
            <w:proofErr w:type="spellStart"/>
            <w:r w:rsidR="008D3CFD">
              <w:rPr>
                <w:rStyle w:val="Hyperlink"/>
                <w:sz w:val="14"/>
                <w:szCs w:val="14"/>
                <w:lang w:val="en-US" w:eastAsia="en-US" w:bidi="ar-SA"/>
              </w:rPr>
              <w:t>Bilag</w:t>
            </w:r>
            <w:proofErr w:type="spellEnd"/>
          </w:hyperlink>
        </w:p>
      </w:tc>
    </w:tr>
  </w:tbl>
  <w:p w14:paraId="03B4FE13" w14:textId="77777777" w:rsidR="008D3CFD" w:rsidRPr="004006D4" w:rsidRDefault="008D3CFD"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CFD" w:rsidRPr="00C76DF3" w14:paraId="61CB6BEF"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ECF7B" w14:textId="77777777" w:rsidR="008D3CFD" w:rsidRPr="00C76DF3" w:rsidRDefault="002D1D3C" w:rsidP="00027AE5">
          <w:pPr>
            <w:pStyle w:val="ProductList-OfferingBody"/>
            <w:ind w:left="-77" w:right="-73"/>
            <w:jc w:val="center"/>
            <w:rPr>
              <w:color w:val="808080" w:themeColor="background1" w:themeShade="80"/>
              <w:sz w:val="14"/>
              <w:szCs w:val="14"/>
            </w:rPr>
          </w:pPr>
          <w:hyperlink w:anchor="Indholdsfortegnelse" w:history="1">
            <w:r w:rsidR="008D3CF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A880A" w14:textId="77777777" w:rsidR="008D3CFD" w:rsidRPr="00C76DF3" w:rsidRDefault="008D3CFD"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D19FC1" w14:textId="77777777" w:rsidR="008D3CFD" w:rsidRPr="00C76DF3" w:rsidRDefault="002D1D3C" w:rsidP="00027AE5">
          <w:pPr>
            <w:pStyle w:val="ProductList-OfferingBody"/>
            <w:ind w:left="-72" w:right="-74"/>
            <w:jc w:val="center"/>
            <w:rPr>
              <w:color w:val="808080" w:themeColor="background1" w:themeShade="80"/>
              <w:sz w:val="14"/>
              <w:szCs w:val="14"/>
            </w:rPr>
          </w:pPr>
          <w:hyperlink w:anchor="Introduktion" w:history="1">
            <w:r w:rsidR="008D3CF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EA8AD4" w14:textId="77777777" w:rsidR="008D3CFD" w:rsidRPr="00C76DF3" w:rsidRDefault="008D3CFD"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CA715" w14:textId="77777777" w:rsidR="008D3CFD" w:rsidRPr="00C76DF3" w:rsidRDefault="002D1D3C" w:rsidP="00027AE5">
          <w:pPr>
            <w:pStyle w:val="ProductList-OfferingBody"/>
            <w:ind w:left="-72" w:right="-75"/>
            <w:jc w:val="center"/>
            <w:rPr>
              <w:color w:val="808080" w:themeColor="background1" w:themeShade="80"/>
              <w:sz w:val="14"/>
              <w:szCs w:val="14"/>
            </w:rPr>
          </w:pPr>
          <w:hyperlink w:anchor="Generelle Vilkår" w:history="1">
            <w:r w:rsidR="008D3CFD">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28FB9" w14:textId="77777777" w:rsidR="008D3CFD" w:rsidRPr="00C76DF3" w:rsidRDefault="008D3CFD"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05D70" w14:textId="77777777" w:rsidR="008D3CFD" w:rsidRPr="00C76DF3" w:rsidRDefault="002D1D3C" w:rsidP="00027AE5">
          <w:pPr>
            <w:pStyle w:val="ProductList-OfferingBody"/>
            <w:ind w:left="-72" w:right="-77"/>
            <w:jc w:val="center"/>
            <w:rPr>
              <w:color w:val="808080" w:themeColor="background1" w:themeShade="80"/>
              <w:sz w:val="14"/>
              <w:szCs w:val="14"/>
            </w:rPr>
          </w:pPr>
          <w:hyperlink w:anchor="Specifikke Vilkår for Online-service" w:history="1">
            <w:r w:rsidR="008D3CFD">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D5221" w14:textId="77777777" w:rsidR="008D3CFD" w:rsidRPr="00C76DF3" w:rsidRDefault="008D3CFD"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4778F" w14:textId="77777777" w:rsidR="008D3CFD" w:rsidRPr="00C76DF3" w:rsidRDefault="002D1D3C" w:rsidP="00027AE5">
          <w:pPr>
            <w:pStyle w:val="ProductList-OfferingBody"/>
            <w:ind w:left="-72" w:right="-76"/>
            <w:jc w:val="center"/>
            <w:rPr>
              <w:color w:val="808080" w:themeColor="background1" w:themeShade="80"/>
              <w:sz w:val="14"/>
              <w:szCs w:val="14"/>
            </w:rPr>
          </w:pPr>
          <w:hyperlink w:anchor="Tillæg 1" w:history="1">
            <w:r w:rsidR="008D3CFD">
              <w:rPr>
                <w:rStyle w:val="Hyperlink"/>
                <w:sz w:val="14"/>
                <w:szCs w:val="14"/>
              </w:rPr>
              <w:t>Bilag</w:t>
            </w:r>
          </w:hyperlink>
        </w:p>
      </w:tc>
    </w:tr>
  </w:tbl>
  <w:p w14:paraId="0AF5574C" w14:textId="77777777" w:rsidR="008D3CFD" w:rsidRPr="00591643" w:rsidRDefault="008D3CFD"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CFD" w:rsidRPr="00C76DF3" w14:paraId="05B510B3" w14:textId="77777777" w:rsidTr="00027AE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0DC6A" w14:textId="77777777" w:rsidR="008D3CFD" w:rsidRPr="00C76DF3" w:rsidRDefault="002D1D3C" w:rsidP="00591643">
          <w:pPr>
            <w:pStyle w:val="ProductList-OfferingBody"/>
            <w:ind w:left="-77" w:right="-73"/>
            <w:jc w:val="center"/>
            <w:rPr>
              <w:color w:val="808080" w:themeColor="background1" w:themeShade="80"/>
              <w:sz w:val="14"/>
              <w:szCs w:val="14"/>
            </w:rPr>
          </w:pPr>
          <w:hyperlink w:anchor="Indholdsfortegnelse" w:history="1">
            <w:r w:rsidR="008D3CF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E49AA3" w14:textId="77777777" w:rsidR="008D3CFD" w:rsidRPr="00C76DF3" w:rsidRDefault="008D3C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332C" w14:textId="77777777" w:rsidR="008D3CFD" w:rsidRPr="00C76DF3" w:rsidRDefault="002D1D3C" w:rsidP="00591643">
          <w:pPr>
            <w:pStyle w:val="ProductList-OfferingBody"/>
            <w:ind w:left="-72" w:right="-74"/>
            <w:jc w:val="center"/>
            <w:rPr>
              <w:color w:val="808080" w:themeColor="background1" w:themeShade="80"/>
              <w:sz w:val="14"/>
              <w:szCs w:val="14"/>
            </w:rPr>
          </w:pPr>
          <w:hyperlink w:anchor="Introduktion" w:history="1">
            <w:r w:rsidR="008D3CF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70F9E9" w14:textId="77777777" w:rsidR="008D3CFD" w:rsidRPr="00C76DF3" w:rsidRDefault="008D3C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03669" w14:textId="77777777" w:rsidR="008D3CFD" w:rsidRPr="00C76DF3" w:rsidRDefault="002D1D3C" w:rsidP="003812FE">
          <w:pPr>
            <w:pStyle w:val="ProductList-OfferingBody"/>
            <w:ind w:left="-72" w:right="-75"/>
            <w:jc w:val="center"/>
            <w:rPr>
              <w:color w:val="808080" w:themeColor="background1" w:themeShade="80"/>
              <w:sz w:val="14"/>
              <w:szCs w:val="14"/>
            </w:rPr>
          </w:pPr>
          <w:hyperlink w:anchor="Generelle Vilkår" w:history="1">
            <w:r w:rsidR="008D3CFD">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262B5"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1A2E0" w14:textId="77777777" w:rsidR="008D3CFD" w:rsidRPr="00C76DF3" w:rsidRDefault="002D1D3C" w:rsidP="003812FE">
          <w:pPr>
            <w:pStyle w:val="ProductList-OfferingBody"/>
            <w:ind w:left="-72" w:right="-77"/>
            <w:jc w:val="center"/>
            <w:rPr>
              <w:color w:val="808080" w:themeColor="background1" w:themeShade="80"/>
              <w:sz w:val="14"/>
              <w:szCs w:val="14"/>
            </w:rPr>
          </w:pPr>
          <w:hyperlink w:anchor="Specifikke Vilkår for Online-service" w:history="1">
            <w:r w:rsidR="008D3CFD">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26596"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E8DD" w14:textId="77777777" w:rsidR="008D3CFD" w:rsidRPr="00C76DF3" w:rsidRDefault="002D1D3C" w:rsidP="003812FE">
          <w:pPr>
            <w:pStyle w:val="ProductList-OfferingBody"/>
            <w:ind w:left="-72" w:right="-76"/>
            <w:jc w:val="center"/>
            <w:rPr>
              <w:color w:val="808080" w:themeColor="background1" w:themeShade="80"/>
              <w:sz w:val="14"/>
              <w:szCs w:val="14"/>
            </w:rPr>
          </w:pPr>
          <w:hyperlink w:anchor="Tillæg 1" w:history="1">
            <w:r w:rsidR="008D3CFD">
              <w:rPr>
                <w:rStyle w:val="Hyperlink"/>
                <w:sz w:val="14"/>
                <w:szCs w:val="14"/>
              </w:rPr>
              <w:t>Bilag</w:t>
            </w:r>
          </w:hyperlink>
        </w:p>
      </w:tc>
    </w:tr>
  </w:tbl>
  <w:p w14:paraId="0E4E4F2A" w14:textId="77777777" w:rsidR="008D3CFD" w:rsidRPr="00591643" w:rsidRDefault="008D3CFD">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CFD" w:rsidRPr="00C76DF3" w14:paraId="2E6D78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E2BE0" w14:textId="77777777" w:rsidR="008D3CFD" w:rsidRPr="00C76DF3" w:rsidRDefault="002D1D3C" w:rsidP="005C51AC">
          <w:pPr>
            <w:pStyle w:val="ProductList-OfferingBody"/>
            <w:ind w:left="-77" w:right="-73"/>
            <w:jc w:val="center"/>
            <w:rPr>
              <w:color w:val="808080" w:themeColor="background1" w:themeShade="80"/>
              <w:sz w:val="14"/>
              <w:szCs w:val="14"/>
            </w:rPr>
          </w:pPr>
          <w:hyperlink w:anchor="Indholdsfortegnelse" w:history="1">
            <w:r w:rsidR="008D3CF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60052" w14:textId="77777777" w:rsidR="008D3CFD" w:rsidRPr="00C76DF3" w:rsidRDefault="008D3C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742B8" w14:textId="77777777" w:rsidR="008D3CFD" w:rsidRPr="00C76DF3" w:rsidRDefault="002D1D3C" w:rsidP="005C51AC">
          <w:pPr>
            <w:pStyle w:val="ProductList-OfferingBody"/>
            <w:ind w:left="-72" w:right="-74"/>
            <w:jc w:val="center"/>
            <w:rPr>
              <w:color w:val="808080" w:themeColor="background1" w:themeShade="80"/>
              <w:sz w:val="14"/>
              <w:szCs w:val="14"/>
            </w:rPr>
          </w:pPr>
          <w:hyperlink w:anchor="Introduktion" w:history="1">
            <w:r w:rsidR="008D3CF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7937D" w14:textId="77777777" w:rsidR="008D3CFD" w:rsidRPr="00C76DF3" w:rsidRDefault="008D3C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0BFC" w14:textId="77777777" w:rsidR="008D3CFD" w:rsidRPr="00C76DF3" w:rsidRDefault="002D1D3C" w:rsidP="005C51AC">
          <w:pPr>
            <w:pStyle w:val="ProductList-OfferingBody"/>
            <w:ind w:left="-72" w:right="-75"/>
            <w:jc w:val="center"/>
            <w:rPr>
              <w:color w:val="808080" w:themeColor="background1" w:themeShade="80"/>
              <w:sz w:val="14"/>
              <w:szCs w:val="14"/>
            </w:rPr>
          </w:pPr>
          <w:hyperlink w:anchor="Generelle Vilkår" w:history="1">
            <w:r w:rsidR="008D3CFD">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299C3" w14:textId="77777777" w:rsidR="008D3CFD" w:rsidRPr="00C76DF3" w:rsidRDefault="008D3C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1B82A" w14:textId="77777777" w:rsidR="008D3CFD" w:rsidRPr="00C76DF3" w:rsidRDefault="002D1D3C"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8D3CFD">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42F36E" w14:textId="77777777" w:rsidR="008D3CFD" w:rsidRPr="00C76DF3" w:rsidRDefault="008D3C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81AA6F" w14:textId="77777777" w:rsidR="008D3CFD" w:rsidRPr="00C76DF3" w:rsidRDefault="002D1D3C" w:rsidP="005C51AC">
          <w:pPr>
            <w:pStyle w:val="ProductList-OfferingBody"/>
            <w:ind w:left="-72" w:right="-77"/>
            <w:jc w:val="center"/>
            <w:rPr>
              <w:color w:val="808080" w:themeColor="background1" w:themeShade="80"/>
              <w:sz w:val="14"/>
              <w:szCs w:val="14"/>
            </w:rPr>
          </w:pPr>
          <w:hyperlink w:anchor="Specifikke Vilkår for Online-service" w:history="1">
            <w:r w:rsidR="008D3CFD">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45E9B" w14:textId="77777777" w:rsidR="008D3CFD" w:rsidRPr="00C76DF3" w:rsidRDefault="008D3C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4AEF" w14:textId="77777777" w:rsidR="008D3CFD" w:rsidRPr="00C76DF3" w:rsidRDefault="002D1D3C" w:rsidP="005C51AC">
          <w:pPr>
            <w:pStyle w:val="ProductList-OfferingBody"/>
            <w:ind w:left="-72" w:right="-76"/>
            <w:jc w:val="center"/>
            <w:rPr>
              <w:color w:val="808080" w:themeColor="background1" w:themeShade="80"/>
              <w:sz w:val="14"/>
              <w:szCs w:val="14"/>
            </w:rPr>
          </w:pPr>
          <w:hyperlink w:anchor="Tillæg 1" w:history="1">
            <w:r w:rsidR="008D3CFD">
              <w:rPr>
                <w:rStyle w:val="Hyperlink"/>
                <w:sz w:val="14"/>
                <w:szCs w:val="14"/>
              </w:rPr>
              <w:t>Bilag</w:t>
            </w:r>
          </w:hyperlink>
        </w:p>
      </w:tc>
    </w:tr>
  </w:tbl>
  <w:p w14:paraId="38B4EA38" w14:textId="77777777" w:rsidR="008D3CFD" w:rsidRPr="00591643" w:rsidRDefault="008D3CF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CFD" w:rsidRPr="00C76DF3" w14:paraId="54C75DC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38460" w14:textId="77777777" w:rsidR="008D3CFD" w:rsidRPr="00C76DF3" w:rsidRDefault="002D1D3C" w:rsidP="00591643">
          <w:pPr>
            <w:pStyle w:val="ProductList-OfferingBody"/>
            <w:ind w:left="-77" w:right="-73"/>
            <w:jc w:val="center"/>
            <w:rPr>
              <w:color w:val="808080" w:themeColor="background1" w:themeShade="80"/>
              <w:sz w:val="14"/>
              <w:szCs w:val="14"/>
            </w:rPr>
          </w:pPr>
          <w:hyperlink w:anchor="Indholdsfortegnelse" w:history="1">
            <w:r w:rsidR="008D3CF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A3D39" w14:textId="77777777" w:rsidR="008D3CFD" w:rsidRPr="00C76DF3" w:rsidRDefault="008D3C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BB88D" w14:textId="77777777" w:rsidR="008D3CFD" w:rsidRPr="00C76DF3" w:rsidRDefault="002D1D3C" w:rsidP="00591643">
          <w:pPr>
            <w:pStyle w:val="ProductList-OfferingBody"/>
            <w:ind w:left="-72" w:right="-74"/>
            <w:jc w:val="center"/>
            <w:rPr>
              <w:color w:val="808080" w:themeColor="background1" w:themeShade="80"/>
              <w:sz w:val="14"/>
              <w:szCs w:val="14"/>
            </w:rPr>
          </w:pPr>
          <w:hyperlink w:anchor="Introduktion" w:history="1">
            <w:r w:rsidR="008D3CF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3FB5F" w14:textId="77777777" w:rsidR="008D3CFD" w:rsidRPr="00C76DF3" w:rsidRDefault="008D3C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58FC" w14:textId="77777777" w:rsidR="008D3CFD" w:rsidRPr="00C76DF3" w:rsidRDefault="002D1D3C" w:rsidP="003812FE">
          <w:pPr>
            <w:pStyle w:val="ProductList-OfferingBody"/>
            <w:ind w:left="-72" w:right="-75"/>
            <w:jc w:val="center"/>
            <w:rPr>
              <w:color w:val="808080" w:themeColor="background1" w:themeShade="80"/>
              <w:sz w:val="14"/>
              <w:szCs w:val="14"/>
            </w:rPr>
          </w:pPr>
          <w:hyperlink w:anchor="Generelle Vilkår" w:history="1">
            <w:r w:rsidR="008D3CFD">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657D8F" w14:textId="77777777" w:rsidR="008D3CFD" w:rsidRPr="00C76DF3" w:rsidRDefault="008D3C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B1C4" w14:textId="77777777" w:rsidR="008D3CFD" w:rsidRPr="00C76DF3" w:rsidRDefault="002D1D3C"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8D3CFD">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466560"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BDE0E" w14:textId="77777777" w:rsidR="008D3CFD" w:rsidRPr="00C76DF3" w:rsidRDefault="002D1D3C" w:rsidP="003812FE">
          <w:pPr>
            <w:pStyle w:val="ProductList-OfferingBody"/>
            <w:ind w:left="-72" w:right="-77"/>
            <w:jc w:val="center"/>
            <w:rPr>
              <w:color w:val="808080" w:themeColor="background1" w:themeShade="80"/>
              <w:sz w:val="14"/>
              <w:szCs w:val="14"/>
            </w:rPr>
          </w:pPr>
          <w:hyperlink w:anchor="Specifikke Vilkår for Online-service" w:history="1">
            <w:r w:rsidR="008D3CFD">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2922E"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ED968" w14:textId="77777777" w:rsidR="008D3CFD" w:rsidRPr="00C76DF3" w:rsidRDefault="002D1D3C" w:rsidP="003812FE">
          <w:pPr>
            <w:pStyle w:val="ProductList-OfferingBody"/>
            <w:ind w:left="-72" w:right="-76"/>
            <w:jc w:val="center"/>
            <w:rPr>
              <w:color w:val="808080" w:themeColor="background1" w:themeShade="80"/>
              <w:sz w:val="14"/>
              <w:szCs w:val="14"/>
            </w:rPr>
          </w:pPr>
          <w:hyperlink w:anchor="Tillæg 1" w:history="1">
            <w:r w:rsidR="008D3CFD">
              <w:rPr>
                <w:rStyle w:val="Hyperlink"/>
                <w:sz w:val="14"/>
                <w:szCs w:val="14"/>
              </w:rPr>
              <w:t>Bilag</w:t>
            </w:r>
          </w:hyperlink>
        </w:p>
      </w:tc>
    </w:tr>
  </w:tbl>
  <w:p w14:paraId="7F662DFA" w14:textId="77777777" w:rsidR="008D3CFD" w:rsidRPr="00591643" w:rsidRDefault="008D3CF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CFD" w:rsidRPr="00C76DF3" w14:paraId="52A6DF18"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880" w14:textId="77777777" w:rsidR="008D3CFD" w:rsidRPr="00C76DF3" w:rsidRDefault="002D1D3C" w:rsidP="00027AE5">
          <w:pPr>
            <w:pStyle w:val="ProductList-OfferingBody"/>
            <w:ind w:left="-77" w:right="-73"/>
            <w:jc w:val="center"/>
            <w:rPr>
              <w:color w:val="808080" w:themeColor="background1" w:themeShade="80"/>
              <w:sz w:val="14"/>
              <w:szCs w:val="14"/>
            </w:rPr>
          </w:pPr>
          <w:hyperlink w:anchor="Indholdsfortegnelse" w:history="1">
            <w:r w:rsidR="008D3CF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F36D4" w14:textId="77777777" w:rsidR="008D3CFD" w:rsidRPr="00C76DF3" w:rsidRDefault="008D3CFD"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BB4" w14:textId="77777777" w:rsidR="008D3CFD" w:rsidRPr="00C76DF3" w:rsidRDefault="002D1D3C" w:rsidP="00027AE5">
          <w:pPr>
            <w:pStyle w:val="ProductList-OfferingBody"/>
            <w:ind w:left="-72" w:right="-74"/>
            <w:jc w:val="center"/>
            <w:rPr>
              <w:color w:val="808080" w:themeColor="background1" w:themeShade="80"/>
              <w:sz w:val="14"/>
              <w:szCs w:val="14"/>
            </w:rPr>
          </w:pPr>
          <w:hyperlink w:anchor="Introduktion" w:history="1">
            <w:r w:rsidR="008D3CF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8C413" w14:textId="77777777" w:rsidR="008D3CFD" w:rsidRPr="00C76DF3" w:rsidRDefault="008D3CFD"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6C28D" w14:textId="77777777" w:rsidR="008D3CFD" w:rsidRPr="00C76DF3" w:rsidRDefault="002D1D3C" w:rsidP="00027AE5">
          <w:pPr>
            <w:pStyle w:val="ProductList-OfferingBody"/>
            <w:ind w:left="-72" w:right="-75"/>
            <w:jc w:val="center"/>
            <w:rPr>
              <w:color w:val="808080" w:themeColor="background1" w:themeShade="80"/>
              <w:sz w:val="14"/>
              <w:szCs w:val="14"/>
            </w:rPr>
          </w:pPr>
          <w:hyperlink w:anchor="Generelle Vilkår" w:history="1">
            <w:r w:rsidR="008D3CFD">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A27728" w14:textId="77777777" w:rsidR="008D3CFD" w:rsidRPr="00C76DF3" w:rsidRDefault="008D3CFD"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234DD" w14:textId="77777777" w:rsidR="008D3CFD" w:rsidRPr="00C76DF3" w:rsidRDefault="002D1D3C" w:rsidP="00027AE5">
          <w:pPr>
            <w:pStyle w:val="ProductList-OfferingBody"/>
            <w:ind w:left="-72" w:right="-77"/>
            <w:jc w:val="center"/>
            <w:rPr>
              <w:color w:val="808080" w:themeColor="background1" w:themeShade="80"/>
              <w:sz w:val="14"/>
              <w:szCs w:val="14"/>
            </w:rPr>
          </w:pPr>
          <w:hyperlink w:anchor="Specifikke Vilkår for Online-service" w:history="1">
            <w:r w:rsidR="008D3CFD">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72DB61" w14:textId="77777777" w:rsidR="008D3CFD" w:rsidRPr="00C76DF3" w:rsidRDefault="008D3CFD"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CA97" w14:textId="77777777" w:rsidR="008D3CFD" w:rsidRPr="00C76DF3" w:rsidRDefault="002D1D3C" w:rsidP="00027AE5">
          <w:pPr>
            <w:pStyle w:val="ProductList-OfferingBody"/>
            <w:ind w:left="-72" w:right="-76"/>
            <w:jc w:val="center"/>
            <w:rPr>
              <w:color w:val="808080" w:themeColor="background1" w:themeShade="80"/>
              <w:sz w:val="14"/>
              <w:szCs w:val="14"/>
            </w:rPr>
          </w:pPr>
          <w:hyperlink w:anchor="Tillæg 1" w:history="1">
            <w:r w:rsidR="008D3CFD">
              <w:rPr>
                <w:rStyle w:val="Hyperlink"/>
                <w:sz w:val="14"/>
                <w:szCs w:val="14"/>
              </w:rPr>
              <w:t>Bilag</w:t>
            </w:r>
          </w:hyperlink>
        </w:p>
      </w:tc>
    </w:tr>
  </w:tbl>
  <w:p w14:paraId="28E124D9" w14:textId="77777777" w:rsidR="008D3CFD" w:rsidRPr="00591643" w:rsidRDefault="008D3CFD"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CFD"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8D3CFD" w:rsidRPr="00C76DF3" w:rsidRDefault="002D1D3C" w:rsidP="00591643">
          <w:pPr>
            <w:pStyle w:val="ProductList-OfferingBody"/>
            <w:ind w:left="-77" w:right="-73"/>
            <w:jc w:val="center"/>
            <w:rPr>
              <w:color w:val="808080" w:themeColor="background1" w:themeShade="80"/>
              <w:sz w:val="14"/>
              <w:szCs w:val="14"/>
            </w:rPr>
          </w:pPr>
          <w:hyperlink w:anchor="TableofContents" w:history="1">
            <w:r w:rsidR="008D3CF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8D3CFD" w:rsidRPr="00C76DF3" w:rsidRDefault="008D3C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8D3CFD" w:rsidRPr="00C76DF3" w:rsidRDefault="002D1D3C" w:rsidP="00591643">
          <w:pPr>
            <w:pStyle w:val="ProductList-OfferingBody"/>
            <w:ind w:left="-72" w:right="-74"/>
            <w:jc w:val="center"/>
            <w:rPr>
              <w:color w:val="808080" w:themeColor="background1" w:themeShade="80"/>
              <w:sz w:val="14"/>
              <w:szCs w:val="14"/>
            </w:rPr>
          </w:pPr>
          <w:hyperlink w:anchor="Introduction" w:history="1">
            <w:r w:rsidR="008D3CF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8D3CFD" w:rsidRPr="00C76DF3" w:rsidRDefault="008D3C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8D3CFD" w:rsidRPr="00C76DF3" w:rsidRDefault="002D1D3C" w:rsidP="003812FE">
          <w:pPr>
            <w:pStyle w:val="ProductList-OfferingBody"/>
            <w:ind w:left="-72" w:right="-75"/>
            <w:jc w:val="center"/>
            <w:rPr>
              <w:color w:val="808080" w:themeColor="background1" w:themeShade="80"/>
              <w:sz w:val="14"/>
              <w:szCs w:val="14"/>
            </w:rPr>
          </w:pPr>
          <w:hyperlink w:anchor="GeneralTerms" w:history="1">
            <w:r w:rsidR="008D3CFD">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8D3CFD" w:rsidRPr="00C76DF3" w:rsidRDefault="008D3C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8D3CFD" w:rsidRPr="00C76DF3" w:rsidRDefault="002D1D3C" w:rsidP="00591643">
          <w:pPr>
            <w:pStyle w:val="ProductList-OfferingBody"/>
            <w:ind w:left="-72" w:right="-77"/>
            <w:jc w:val="center"/>
            <w:rPr>
              <w:color w:val="808080" w:themeColor="background1" w:themeShade="80"/>
              <w:sz w:val="14"/>
              <w:szCs w:val="14"/>
            </w:rPr>
          </w:pPr>
          <w:hyperlink w:anchor="PrivacyandSecurityTerms" w:history="1">
            <w:r w:rsidR="008D3CFD">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8D3CFD" w:rsidRPr="00C76DF3" w:rsidRDefault="002D1D3C" w:rsidP="003812FE">
          <w:pPr>
            <w:pStyle w:val="ProductList-OfferingBody"/>
            <w:ind w:left="-72" w:right="-77"/>
            <w:jc w:val="center"/>
            <w:rPr>
              <w:color w:val="808080" w:themeColor="background1" w:themeShade="80"/>
              <w:sz w:val="14"/>
              <w:szCs w:val="14"/>
            </w:rPr>
          </w:pPr>
          <w:hyperlink w:anchor="OnlineServiceSpecificTerms" w:history="1">
            <w:r w:rsidR="008D3CFD">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8D3CFD" w:rsidRPr="00C76DF3" w:rsidRDefault="002D1D3C" w:rsidP="003812FE">
          <w:pPr>
            <w:pStyle w:val="ProductList-OfferingBody"/>
            <w:ind w:left="-72" w:right="-76"/>
            <w:jc w:val="center"/>
            <w:rPr>
              <w:color w:val="808080" w:themeColor="background1" w:themeShade="80"/>
              <w:sz w:val="14"/>
              <w:szCs w:val="14"/>
            </w:rPr>
          </w:pPr>
          <w:hyperlink w:anchor="Attachment1" w:history="1">
            <w:r w:rsidR="008D3CFD">
              <w:rPr>
                <w:rStyle w:val="Hyperlink"/>
                <w:sz w:val="14"/>
                <w:szCs w:val="14"/>
              </w:rPr>
              <w:t>Bilag</w:t>
            </w:r>
          </w:hyperlink>
        </w:p>
      </w:tc>
    </w:tr>
  </w:tbl>
  <w:p w14:paraId="7D3C1DD9" w14:textId="77777777" w:rsidR="008D3CFD" w:rsidRPr="00591643" w:rsidRDefault="008D3CF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CFD"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8D3CFD" w:rsidRPr="00C76DF3" w:rsidRDefault="002D1D3C" w:rsidP="00591643">
          <w:pPr>
            <w:pStyle w:val="ProductList-OfferingBody"/>
            <w:ind w:left="-77" w:right="-73"/>
            <w:jc w:val="center"/>
            <w:rPr>
              <w:color w:val="808080" w:themeColor="background1" w:themeShade="80"/>
              <w:sz w:val="14"/>
              <w:szCs w:val="14"/>
            </w:rPr>
          </w:pPr>
          <w:hyperlink w:anchor="TableofContents" w:history="1">
            <w:r w:rsidR="008D3CF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8D3CFD" w:rsidRPr="00C76DF3" w:rsidRDefault="008D3C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8D3CFD" w:rsidRPr="00C76DF3" w:rsidRDefault="002D1D3C" w:rsidP="00591643">
          <w:pPr>
            <w:pStyle w:val="ProductList-OfferingBody"/>
            <w:ind w:left="-72" w:right="-74"/>
            <w:jc w:val="center"/>
            <w:rPr>
              <w:color w:val="808080" w:themeColor="background1" w:themeShade="80"/>
              <w:sz w:val="14"/>
              <w:szCs w:val="14"/>
            </w:rPr>
          </w:pPr>
          <w:hyperlink w:anchor="Introduction" w:history="1">
            <w:r w:rsidR="008D3CF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8D3CFD" w:rsidRPr="00C76DF3" w:rsidRDefault="008D3C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8D3CFD" w:rsidRPr="00C76DF3" w:rsidRDefault="002D1D3C" w:rsidP="003812FE">
          <w:pPr>
            <w:pStyle w:val="ProductList-OfferingBody"/>
            <w:ind w:left="-72" w:right="-75"/>
            <w:jc w:val="center"/>
            <w:rPr>
              <w:color w:val="808080" w:themeColor="background1" w:themeShade="80"/>
              <w:sz w:val="14"/>
              <w:szCs w:val="14"/>
            </w:rPr>
          </w:pPr>
          <w:hyperlink w:anchor="GeneralTerms" w:history="1">
            <w:r w:rsidR="008D3CFD">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8D3CFD" w:rsidRPr="00C76DF3" w:rsidRDefault="008D3C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8D3CFD" w:rsidRPr="00C76DF3" w:rsidRDefault="002D1D3C" w:rsidP="00591643">
          <w:pPr>
            <w:pStyle w:val="ProductList-OfferingBody"/>
            <w:ind w:left="-72" w:right="-77"/>
            <w:jc w:val="center"/>
            <w:rPr>
              <w:color w:val="808080" w:themeColor="background1" w:themeShade="80"/>
              <w:sz w:val="14"/>
              <w:szCs w:val="14"/>
            </w:rPr>
          </w:pPr>
          <w:hyperlink w:anchor="PrivacyandSecurityTerms" w:history="1">
            <w:r w:rsidR="008D3CFD">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8D3CFD" w:rsidRPr="00C76DF3" w:rsidRDefault="002D1D3C" w:rsidP="003812FE">
          <w:pPr>
            <w:pStyle w:val="ProductList-OfferingBody"/>
            <w:ind w:left="-72" w:right="-77"/>
            <w:jc w:val="center"/>
            <w:rPr>
              <w:color w:val="808080" w:themeColor="background1" w:themeShade="80"/>
              <w:sz w:val="14"/>
              <w:szCs w:val="14"/>
            </w:rPr>
          </w:pPr>
          <w:hyperlink w:anchor="OnlineServiceSpecificTerms" w:history="1">
            <w:r w:rsidR="008D3CFD">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8D3CFD" w:rsidRPr="00C76DF3" w:rsidRDefault="002D1D3C" w:rsidP="003812FE">
          <w:pPr>
            <w:pStyle w:val="ProductList-OfferingBody"/>
            <w:ind w:left="-72" w:right="-76"/>
            <w:jc w:val="center"/>
            <w:rPr>
              <w:color w:val="808080" w:themeColor="background1" w:themeShade="80"/>
              <w:sz w:val="14"/>
              <w:szCs w:val="14"/>
            </w:rPr>
          </w:pPr>
          <w:hyperlink w:anchor="Attachment1" w:history="1">
            <w:r w:rsidR="008D3CFD">
              <w:rPr>
                <w:rStyle w:val="Hyperlink"/>
                <w:sz w:val="14"/>
                <w:szCs w:val="14"/>
              </w:rPr>
              <w:t>Bilag</w:t>
            </w:r>
          </w:hyperlink>
        </w:p>
      </w:tc>
    </w:tr>
  </w:tbl>
  <w:p w14:paraId="76C3FABF" w14:textId="77777777" w:rsidR="008D3CFD" w:rsidRPr="00591643" w:rsidRDefault="008D3CF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8D3CFD" w:rsidRPr="00990DE4" w14:paraId="15601DC8"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E66B27" w14:textId="77777777" w:rsidR="008D3CFD" w:rsidRPr="00990DE4" w:rsidRDefault="002D1D3C" w:rsidP="00027AE5">
          <w:pPr>
            <w:pStyle w:val="ProductList-OfferingBody"/>
            <w:ind w:left="-77" w:right="-73"/>
            <w:jc w:val="center"/>
            <w:rPr>
              <w:rStyle w:val="LogoportDoNotTranslate"/>
            </w:rPr>
          </w:pPr>
          <w:hyperlink w:anchor="F1" w:history="1">
            <w:proofErr w:type="spellStart"/>
            <w:r w:rsidR="008D3CFD">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8A99880"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C3E78" w14:textId="77777777" w:rsidR="008D3CFD" w:rsidRPr="00990DE4" w:rsidRDefault="002D1D3C" w:rsidP="00027AE5">
          <w:pPr>
            <w:pStyle w:val="ProductList-OfferingBody"/>
            <w:ind w:left="-72" w:right="-74"/>
            <w:jc w:val="center"/>
            <w:rPr>
              <w:rStyle w:val="LogoportDoNotTranslate"/>
            </w:rPr>
          </w:pPr>
          <w:hyperlink w:anchor="F2" w:history="1">
            <w:proofErr w:type="spellStart"/>
            <w:r w:rsidR="008D3CFD"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1053E83"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BF4EC" w14:textId="77777777" w:rsidR="008D3CFD" w:rsidRPr="00221CE0" w:rsidRDefault="002D1D3C" w:rsidP="00027AE5">
          <w:pPr>
            <w:pStyle w:val="ProductList-OfferingBody"/>
            <w:ind w:left="-72" w:right="-74"/>
            <w:jc w:val="center"/>
            <w:rPr>
              <w:rStyle w:val="Hyperlink"/>
              <w:sz w:val="14"/>
              <w:szCs w:val="14"/>
              <w:lang w:val="en-US" w:eastAsia="en-US" w:bidi="ar-SA"/>
            </w:rPr>
          </w:pPr>
          <w:hyperlink w:anchor="F3" w:history="1">
            <w:proofErr w:type="spellStart"/>
            <w:r w:rsidR="008D3CFD">
              <w:rPr>
                <w:rStyle w:val="Hyperlink"/>
                <w:sz w:val="14"/>
                <w:szCs w:val="14"/>
                <w:lang w:val="en-US" w:eastAsia="en-US" w:bidi="ar-SA"/>
              </w:rPr>
              <w:t>Generelle</w:t>
            </w:r>
            <w:proofErr w:type="spellEnd"/>
            <w:r w:rsidR="008D3CFD">
              <w:rPr>
                <w:rStyle w:val="Hyperlink"/>
                <w:sz w:val="14"/>
                <w:szCs w:val="14"/>
                <w:lang w:val="en-US" w:eastAsia="en-US" w:bidi="ar-SA"/>
              </w:rPr>
              <w:t xml:space="preserve"> </w:t>
            </w:r>
            <w:proofErr w:type="spellStart"/>
            <w:r w:rsidR="008D3CFD">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FA03A"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CE80" w14:textId="77777777" w:rsidR="008D3CFD" w:rsidRPr="00221CE0" w:rsidRDefault="002D1D3C" w:rsidP="00027AE5">
          <w:pPr>
            <w:pStyle w:val="ProductList-OfferingBody"/>
            <w:ind w:left="-72" w:right="-74"/>
            <w:jc w:val="center"/>
            <w:rPr>
              <w:rStyle w:val="Hyperlink"/>
              <w:sz w:val="14"/>
              <w:szCs w:val="14"/>
              <w:lang w:val="en-US" w:eastAsia="en-US" w:bidi="ar-SA"/>
            </w:rPr>
          </w:pPr>
          <w:hyperlink w:anchor="F5" w:history="1">
            <w:proofErr w:type="spellStart"/>
            <w:r w:rsidR="008D3CFD">
              <w:rPr>
                <w:rStyle w:val="Hyperlink"/>
                <w:sz w:val="14"/>
                <w:szCs w:val="14"/>
                <w:lang w:val="en-US" w:eastAsia="en-US" w:bidi="ar-SA"/>
              </w:rPr>
              <w:t>Specifikke</w:t>
            </w:r>
            <w:proofErr w:type="spellEnd"/>
            <w:r w:rsidR="008D3CFD">
              <w:rPr>
                <w:rStyle w:val="Hyperlink"/>
                <w:sz w:val="14"/>
                <w:szCs w:val="14"/>
                <w:lang w:val="en-US" w:eastAsia="en-US" w:bidi="ar-SA"/>
              </w:rPr>
              <w:t xml:space="preserve"> </w:t>
            </w:r>
            <w:proofErr w:type="spellStart"/>
            <w:r w:rsidR="008D3CFD">
              <w:rPr>
                <w:rStyle w:val="Hyperlink"/>
                <w:sz w:val="14"/>
                <w:szCs w:val="14"/>
                <w:lang w:val="en-US" w:eastAsia="en-US" w:bidi="ar-SA"/>
              </w:rPr>
              <w:t>Vilkår</w:t>
            </w:r>
            <w:proofErr w:type="spellEnd"/>
            <w:r w:rsidR="008D3CFD">
              <w:rPr>
                <w:rStyle w:val="Hyperlink"/>
                <w:sz w:val="14"/>
                <w:szCs w:val="14"/>
                <w:lang w:val="en-US" w:eastAsia="en-US" w:bidi="ar-SA"/>
              </w:rPr>
              <w:t xml:space="preserve"> for </w:t>
            </w:r>
            <w:proofErr w:type="spellStart"/>
            <w:r w:rsidR="008D3CFD">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8EC6C"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72E8F7" w14:textId="77777777" w:rsidR="008D3CFD" w:rsidRPr="00221CE0" w:rsidRDefault="002D1D3C" w:rsidP="00027AE5">
          <w:pPr>
            <w:pStyle w:val="ProductList-OfferingBody"/>
            <w:ind w:left="-72" w:right="-74"/>
            <w:jc w:val="center"/>
            <w:rPr>
              <w:rStyle w:val="Hyperlink"/>
              <w:sz w:val="14"/>
              <w:szCs w:val="14"/>
              <w:lang w:val="en-US" w:eastAsia="en-US" w:bidi="ar-SA"/>
            </w:rPr>
          </w:pPr>
          <w:hyperlink w:anchor="F6" w:history="1">
            <w:proofErr w:type="spellStart"/>
            <w:r w:rsidR="008D3CFD">
              <w:rPr>
                <w:rStyle w:val="Hyperlink"/>
                <w:sz w:val="14"/>
                <w:szCs w:val="14"/>
                <w:lang w:val="en-US" w:eastAsia="en-US" w:bidi="ar-SA"/>
              </w:rPr>
              <w:t>Bilag</w:t>
            </w:r>
            <w:proofErr w:type="spellEnd"/>
          </w:hyperlink>
        </w:p>
      </w:tc>
    </w:tr>
  </w:tbl>
  <w:p w14:paraId="3599A878" w14:textId="77777777" w:rsidR="008D3CFD" w:rsidRPr="004006D4" w:rsidRDefault="008D3CFD" w:rsidP="005E17CF">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8D3CFD" w:rsidRPr="00990DE4" w14:paraId="17F1534F"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8D3CFD" w:rsidRPr="00990DE4" w:rsidRDefault="002D1D3C" w:rsidP="007829A1">
          <w:pPr>
            <w:pStyle w:val="ProductList-OfferingBody"/>
            <w:ind w:left="-77" w:right="-73"/>
            <w:jc w:val="center"/>
            <w:rPr>
              <w:rStyle w:val="LogoportDoNotTranslate"/>
            </w:rPr>
          </w:pPr>
          <w:hyperlink w:anchor="F1" w:history="1">
            <w:proofErr w:type="spellStart"/>
            <w:r w:rsidR="008D3CFD">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8D3CFD" w:rsidRPr="00990DE4" w:rsidRDefault="002D1D3C" w:rsidP="007829A1">
          <w:pPr>
            <w:pStyle w:val="ProductList-OfferingBody"/>
            <w:ind w:left="-72" w:right="-74"/>
            <w:jc w:val="center"/>
            <w:rPr>
              <w:rStyle w:val="LogoportDoNotTranslate"/>
            </w:rPr>
          </w:pPr>
          <w:hyperlink w:anchor="F2" w:history="1">
            <w:proofErr w:type="spellStart"/>
            <w:r w:rsidR="008D3CFD"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8D3CFD" w:rsidRPr="00221CE0" w:rsidRDefault="002D1D3C" w:rsidP="007829A1">
          <w:pPr>
            <w:pStyle w:val="ProductList-OfferingBody"/>
            <w:ind w:left="-72" w:right="-74"/>
            <w:jc w:val="center"/>
            <w:rPr>
              <w:rStyle w:val="Hyperlink"/>
              <w:sz w:val="14"/>
              <w:szCs w:val="14"/>
              <w:lang w:val="en-US" w:eastAsia="en-US" w:bidi="ar-SA"/>
            </w:rPr>
          </w:pPr>
          <w:hyperlink w:anchor="F3" w:history="1">
            <w:proofErr w:type="spellStart"/>
            <w:r w:rsidR="008D3CFD">
              <w:rPr>
                <w:rStyle w:val="Hyperlink"/>
                <w:sz w:val="14"/>
                <w:szCs w:val="14"/>
                <w:lang w:val="en-US" w:eastAsia="en-US" w:bidi="ar-SA"/>
              </w:rPr>
              <w:t>Generelle</w:t>
            </w:r>
            <w:proofErr w:type="spellEnd"/>
            <w:r w:rsidR="008D3CFD">
              <w:rPr>
                <w:rStyle w:val="Hyperlink"/>
                <w:sz w:val="14"/>
                <w:szCs w:val="14"/>
                <w:lang w:val="en-US" w:eastAsia="en-US" w:bidi="ar-SA"/>
              </w:rPr>
              <w:t xml:space="preserve"> </w:t>
            </w:r>
            <w:proofErr w:type="spellStart"/>
            <w:r w:rsidR="008D3CFD">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8D3CFD" w:rsidRPr="00221CE0" w:rsidRDefault="002D1D3C" w:rsidP="007829A1">
          <w:pPr>
            <w:pStyle w:val="ProductList-OfferingBody"/>
            <w:ind w:left="-72" w:right="-74"/>
            <w:jc w:val="center"/>
            <w:rPr>
              <w:rStyle w:val="Hyperlink"/>
              <w:sz w:val="14"/>
              <w:szCs w:val="14"/>
              <w:lang w:val="en-US" w:eastAsia="en-US" w:bidi="ar-SA"/>
            </w:rPr>
          </w:pPr>
          <w:hyperlink w:anchor="F5" w:history="1">
            <w:proofErr w:type="spellStart"/>
            <w:r w:rsidR="008D3CFD">
              <w:rPr>
                <w:rStyle w:val="Hyperlink"/>
                <w:sz w:val="14"/>
                <w:szCs w:val="14"/>
                <w:lang w:val="en-US" w:eastAsia="en-US" w:bidi="ar-SA"/>
              </w:rPr>
              <w:t>Specifikke</w:t>
            </w:r>
            <w:proofErr w:type="spellEnd"/>
            <w:r w:rsidR="008D3CFD">
              <w:rPr>
                <w:rStyle w:val="Hyperlink"/>
                <w:sz w:val="14"/>
                <w:szCs w:val="14"/>
                <w:lang w:val="en-US" w:eastAsia="en-US" w:bidi="ar-SA"/>
              </w:rPr>
              <w:t xml:space="preserve"> </w:t>
            </w:r>
            <w:proofErr w:type="spellStart"/>
            <w:r w:rsidR="008D3CFD">
              <w:rPr>
                <w:rStyle w:val="Hyperlink"/>
                <w:sz w:val="14"/>
                <w:szCs w:val="14"/>
                <w:lang w:val="en-US" w:eastAsia="en-US" w:bidi="ar-SA"/>
              </w:rPr>
              <w:t>Vilkår</w:t>
            </w:r>
            <w:proofErr w:type="spellEnd"/>
            <w:r w:rsidR="008D3CFD">
              <w:rPr>
                <w:rStyle w:val="Hyperlink"/>
                <w:sz w:val="14"/>
                <w:szCs w:val="14"/>
                <w:lang w:val="en-US" w:eastAsia="en-US" w:bidi="ar-SA"/>
              </w:rPr>
              <w:t xml:space="preserve"> for </w:t>
            </w:r>
            <w:proofErr w:type="spellStart"/>
            <w:r w:rsidR="008D3CFD">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8D3CFD" w:rsidRPr="00221CE0" w:rsidRDefault="002D1D3C" w:rsidP="007829A1">
          <w:pPr>
            <w:pStyle w:val="ProductList-OfferingBody"/>
            <w:ind w:left="-72" w:right="-74"/>
            <w:jc w:val="center"/>
            <w:rPr>
              <w:rStyle w:val="Hyperlink"/>
              <w:sz w:val="14"/>
              <w:szCs w:val="14"/>
              <w:lang w:val="en-US" w:eastAsia="en-US" w:bidi="ar-SA"/>
            </w:rPr>
          </w:pPr>
          <w:hyperlink w:anchor="F6" w:history="1">
            <w:proofErr w:type="spellStart"/>
            <w:r w:rsidR="008D3CFD">
              <w:rPr>
                <w:rStyle w:val="Hyperlink"/>
                <w:sz w:val="14"/>
                <w:szCs w:val="14"/>
                <w:lang w:val="en-US" w:eastAsia="en-US" w:bidi="ar-SA"/>
              </w:rPr>
              <w:t>Bilag</w:t>
            </w:r>
            <w:proofErr w:type="spellEnd"/>
          </w:hyperlink>
        </w:p>
      </w:tc>
    </w:tr>
  </w:tbl>
  <w:p w14:paraId="6E42336D" w14:textId="77777777" w:rsidR="008D3CFD" w:rsidRPr="004006D4" w:rsidRDefault="008D3CFD"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20E5BC" w14:textId="77777777" w:rsidR="002D1D3C" w:rsidRDefault="002D1D3C" w:rsidP="009A573F">
      <w:pPr>
        <w:spacing w:after="0" w:line="240" w:lineRule="auto"/>
      </w:pPr>
      <w:r>
        <w:separator/>
      </w:r>
    </w:p>
  </w:footnote>
  <w:footnote w:type="continuationSeparator" w:id="0">
    <w:p w14:paraId="0FCD8ADF" w14:textId="77777777" w:rsidR="002D1D3C" w:rsidRDefault="002D1D3C" w:rsidP="009A573F">
      <w:pPr>
        <w:spacing w:after="0" w:line="240" w:lineRule="auto"/>
      </w:pPr>
      <w:r>
        <w:continuationSeparator/>
      </w:r>
    </w:p>
  </w:footnote>
  <w:footnote w:type="continuationNotice" w:id="1">
    <w:p w14:paraId="73CDE818" w14:textId="77777777" w:rsidR="002D1D3C" w:rsidRDefault="002D1D3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D3CFD" w:rsidRPr="004D27A6" w:rsidRDefault="008D3CF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9253395"/>
      <w:docPartObj>
        <w:docPartGallery w:val="Page Numbers (Top of Page)"/>
        <w:docPartUnique/>
      </w:docPartObj>
    </w:sdtPr>
    <w:sdtEndPr>
      <w:rPr>
        <w:noProof/>
        <w:sz w:val="16"/>
        <w:szCs w:val="16"/>
      </w:rPr>
    </w:sdtEndPr>
    <w:sdtContent>
      <w:p w14:paraId="6642631C" w14:textId="49C44CBD" w:rsidR="008D3CFD" w:rsidRPr="00AE12E6" w:rsidRDefault="002D1D3C"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sidR="008D3CFD" w:rsidRPr="00B1225B">
              <w:rPr>
                <w:sz w:val="16"/>
              </w:rPr>
              <w:t xml:space="preserve">Vilkårene for Microsoft Volumenlicens Onlinetjenester (dansk, </w:t>
            </w:r>
            <w:r w:rsidR="00F62554" w:rsidRPr="00F62554">
              <w:rPr>
                <w:sz w:val="16"/>
                <w:szCs w:val="16"/>
              </w:rPr>
              <w:t>April</w:t>
            </w:r>
            <w:r w:rsidR="008D3CFD">
              <w:rPr>
                <w:sz w:val="16"/>
                <w:szCs w:val="16"/>
              </w:rPr>
              <w:t xml:space="preserve"> 2020</w:t>
            </w:r>
            <w:r w:rsidR="008D3CFD" w:rsidRPr="00B1225B">
              <w:rPr>
                <w:sz w:val="16"/>
              </w:rPr>
              <w:t>)</w:t>
            </w:r>
          </w:sdtContent>
        </w:sdt>
        <w:r w:rsidR="008D3CFD" w:rsidRPr="00AE12E6">
          <w:rPr>
            <w:sz w:val="16"/>
            <w:szCs w:val="16"/>
          </w:rPr>
          <w:tab/>
        </w:r>
        <w:r w:rsidR="008D3CFD" w:rsidRPr="00AE12E6">
          <w:rPr>
            <w:sz w:val="16"/>
            <w:szCs w:val="16"/>
          </w:rPr>
          <w:fldChar w:fldCharType="begin"/>
        </w:r>
        <w:r w:rsidR="008D3CFD" w:rsidRPr="00AE12E6">
          <w:rPr>
            <w:sz w:val="16"/>
            <w:szCs w:val="16"/>
          </w:rPr>
          <w:instrText xml:space="preserve"> PAGE   \* MERGEFORMAT </w:instrText>
        </w:r>
        <w:r w:rsidR="008D3CFD" w:rsidRPr="00AE12E6">
          <w:rPr>
            <w:sz w:val="16"/>
            <w:szCs w:val="16"/>
          </w:rPr>
          <w:fldChar w:fldCharType="separate"/>
        </w:r>
        <w:r w:rsidR="008D3CFD">
          <w:rPr>
            <w:sz w:val="16"/>
            <w:szCs w:val="16"/>
          </w:rPr>
          <w:t>2</w:t>
        </w:r>
        <w:r w:rsidR="008D3CFD"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CDC0384" w:rsidR="008D3CFD" w:rsidRPr="00AE12E6" w:rsidRDefault="002D1D3C"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8D3CFD" w:rsidRPr="00B1225B">
              <w:rPr>
                <w:sz w:val="16"/>
              </w:rPr>
              <w:t xml:space="preserve">Vilkårene for Microsoft Volumenlicens Onlinetjenester (dansk, </w:t>
            </w:r>
            <w:r w:rsidR="00F62554" w:rsidRPr="00F62554">
              <w:rPr>
                <w:sz w:val="16"/>
                <w:szCs w:val="16"/>
              </w:rPr>
              <w:t>April</w:t>
            </w:r>
            <w:r w:rsidR="008D3CFD">
              <w:rPr>
                <w:sz w:val="16"/>
                <w:szCs w:val="16"/>
              </w:rPr>
              <w:t xml:space="preserve"> 2020</w:t>
            </w:r>
            <w:r w:rsidR="008D3CFD" w:rsidRPr="00B1225B">
              <w:rPr>
                <w:sz w:val="16"/>
              </w:rPr>
              <w:t>)</w:t>
            </w:r>
          </w:sdtContent>
        </w:sdt>
        <w:r w:rsidR="008D3CFD" w:rsidRPr="00AE12E6">
          <w:rPr>
            <w:sz w:val="16"/>
            <w:szCs w:val="16"/>
          </w:rPr>
          <w:tab/>
        </w:r>
        <w:r w:rsidR="008D3CFD" w:rsidRPr="00AE12E6">
          <w:rPr>
            <w:sz w:val="16"/>
            <w:szCs w:val="16"/>
          </w:rPr>
          <w:fldChar w:fldCharType="begin"/>
        </w:r>
        <w:r w:rsidR="008D3CFD" w:rsidRPr="00AE12E6">
          <w:rPr>
            <w:sz w:val="16"/>
            <w:szCs w:val="16"/>
          </w:rPr>
          <w:instrText xml:space="preserve"> PAGE   \* MERGEFORMAT </w:instrText>
        </w:r>
        <w:r w:rsidR="008D3CFD" w:rsidRPr="00AE12E6">
          <w:rPr>
            <w:sz w:val="16"/>
            <w:szCs w:val="16"/>
          </w:rPr>
          <w:fldChar w:fldCharType="separate"/>
        </w:r>
        <w:r w:rsidR="008D3CFD" w:rsidRPr="00AE12E6">
          <w:rPr>
            <w:noProof/>
            <w:sz w:val="16"/>
            <w:szCs w:val="16"/>
          </w:rPr>
          <w:t>15</w:t>
        </w:r>
        <w:r w:rsidR="008D3CFD"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3"/>
  </w:num>
  <w:num w:numId="8">
    <w:abstractNumId w:val="3"/>
  </w:num>
  <w:num w:numId="9">
    <w:abstractNumId w:val="7"/>
  </w:num>
  <w:num w:numId="10">
    <w:abstractNumId w:val="0"/>
  </w:num>
  <w:num w:numId="11">
    <w:abstractNumId w:val="12"/>
  </w:num>
  <w:num w:numId="12">
    <w:abstractNumId w:val="14"/>
  </w:num>
  <w:num w:numId="13">
    <w:abstractNumId w:val="5"/>
  </w:num>
  <w:num w:numId="14">
    <w:abstractNumId w:val="8"/>
  </w:num>
  <w:num w:numId="15">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grammar="clean"/>
  <w:documentProtection w:edit="readOnly" w:formatting="1" w:enforcement="1" w:cryptProviderType="rsaAES" w:cryptAlgorithmClass="hash" w:cryptAlgorithmType="typeAny" w:cryptAlgorithmSid="14" w:cryptSpinCount="100000" w:hash="qMRKEdf0AqB6h6k8cO498gnPe07TRVYo7+Bxv4xFnfj0Si8AJ4ljBl49X5FJnEwFVu0Nv44Iv0Lze+J3egBncA==" w:salt="08TccBRXlbe/sjcr4cyb8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885"/>
    <w:rsid w:val="0000793E"/>
    <w:rsid w:val="00007D8A"/>
    <w:rsid w:val="000106A8"/>
    <w:rsid w:val="00012831"/>
    <w:rsid w:val="0001532F"/>
    <w:rsid w:val="00017369"/>
    <w:rsid w:val="00017A5A"/>
    <w:rsid w:val="00017A87"/>
    <w:rsid w:val="00023C6A"/>
    <w:rsid w:val="00024B72"/>
    <w:rsid w:val="0002605D"/>
    <w:rsid w:val="00026DDE"/>
    <w:rsid w:val="0002719C"/>
    <w:rsid w:val="00027AE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96650"/>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B3843"/>
    <w:rsid w:val="000C0ACA"/>
    <w:rsid w:val="000C2DAF"/>
    <w:rsid w:val="000C2E6F"/>
    <w:rsid w:val="000C457F"/>
    <w:rsid w:val="000C4BD0"/>
    <w:rsid w:val="000C5490"/>
    <w:rsid w:val="000C6732"/>
    <w:rsid w:val="000D016B"/>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5B68"/>
    <w:rsid w:val="0010623F"/>
    <w:rsid w:val="00107F31"/>
    <w:rsid w:val="00111B6A"/>
    <w:rsid w:val="00117058"/>
    <w:rsid w:val="00117EB2"/>
    <w:rsid w:val="001207F0"/>
    <w:rsid w:val="00122096"/>
    <w:rsid w:val="00123E7D"/>
    <w:rsid w:val="001242BA"/>
    <w:rsid w:val="00125581"/>
    <w:rsid w:val="00125CBE"/>
    <w:rsid w:val="0012676A"/>
    <w:rsid w:val="00127C5F"/>
    <w:rsid w:val="001306F5"/>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08DE"/>
    <w:rsid w:val="00191210"/>
    <w:rsid w:val="00191E89"/>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C6307"/>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47468"/>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37D5"/>
    <w:rsid w:val="00285240"/>
    <w:rsid w:val="00287117"/>
    <w:rsid w:val="0028745C"/>
    <w:rsid w:val="002879FE"/>
    <w:rsid w:val="00291105"/>
    <w:rsid w:val="002931C3"/>
    <w:rsid w:val="002949FD"/>
    <w:rsid w:val="002967A3"/>
    <w:rsid w:val="002967C1"/>
    <w:rsid w:val="00297098"/>
    <w:rsid w:val="0029712D"/>
    <w:rsid w:val="002A23FB"/>
    <w:rsid w:val="002A35C6"/>
    <w:rsid w:val="002A3B84"/>
    <w:rsid w:val="002A6167"/>
    <w:rsid w:val="002B0B79"/>
    <w:rsid w:val="002B123C"/>
    <w:rsid w:val="002B1AE9"/>
    <w:rsid w:val="002B48FF"/>
    <w:rsid w:val="002B4B19"/>
    <w:rsid w:val="002B6565"/>
    <w:rsid w:val="002B686B"/>
    <w:rsid w:val="002B789A"/>
    <w:rsid w:val="002C0221"/>
    <w:rsid w:val="002C0766"/>
    <w:rsid w:val="002C0AB4"/>
    <w:rsid w:val="002C2D16"/>
    <w:rsid w:val="002C3399"/>
    <w:rsid w:val="002D1D3C"/>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0058"/>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67978"/>
    <w:rsid w:val="00367C2C"/>
    <w:rsid w:val="003702A6"/>
    <w:rsid w:val="00371CE9"/>
    <w:rsid w:val="00372951"/>
    <w:rsid w:val="00373849"/>
    <w:rsid w:val="0037484F"/>
    <w:rsid w:val="003812FE"/>
    <w:rsid w:val="00383C44"/>
    <w:rsid w:val="0038794D"/>
    <w:rsid w:val="00390430"/>
    <w:rsid w:val="003904F0"/>
    <w:rsid w:val="00392282"/>
    <w:rsid w:val="003945F4"/>
    <w:rsid w:val="00395CB2"/>
    <w:rsid w:val="00395D5F"/>
    <w:rsid w:val="0039784E"/>
    <w:rsid w:val="00397EB0"/>
    <w:rsid w:val="003A0DB6"/>
    <w:rsid w:val="003A223B"/>
    <w:rsid w:val="003A336A"/>
    <w:rsid w:val="003A35A1"/>
    <w:rsid w:val="003A4630"/>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E35CA"/>
    <w:rsid w:val="003F2F03"/>
    <w:rsid w:val="003F3078"/>
    <w:rsid w:val="003F6A8B"/>
    <w:rsid w:val="003F6BD4"/>
    <w:rsid w:val="003F6CEE"/>
    <w:rsid w:val="004006D4"/>
    <w:rsid w:val="0040275F"/>
    <w:rsid w:val="00403D7F"/>
    <w:rsid w:val="004041D5"/>
    <w:rsid w:val="00404B3E"/>
    <w:rsid w:val="00405189"/>
    <w:rsid w:val="00407104"/>
    <w:rsid w:val="0040715C"/>
    <w:rsid w:val="00407597"/>
    <w:rsid w:val="00407E60"/>
    <w:rsid w:val="00410583"/>
    <w:rsid w:val="0041246A"/>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6FA8"/>
    <w:rsid w:val="00467C95"/>
    <w:rsid w:val="00472FC6"/>
    <w:rsid w:val="00476830"/>
    <w:rsid w:val="00477621"/>
    <w:rsid w:val="00477882"/>
    <w:rsid w:val="00480077"/>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1EF"/>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4639"/>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B0"/>
    <w:rsid w:val="005C7ADC"/>
    <w:rsid w:val="005D0AC4"/>
    <w:rsid w:val="005D1CA5"/>
    <w:rsid w:val="005D22F8"/>
    <w:rsid w:val="005D2F0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57751"/>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2BE4"/>
    <w:rsid w:val="00684714"/>
    <w:rsid w:val="00684A60"/>
    <w:rsid w:val="00685ABF"/>
    <w:rsid w:val="00686EF8"/>
    <w:rsid w:val="00690C65"/>
    <w:rsid w:val="00691C26"/>
    <w:rsid w:val="006925AE"/>
    <w:rsid w:val="00693143"/>
    <w:rsid w:val="00693493"/>
    <w:rsid w:val="0069373A"/>
    <w:rsid w:val="00693A38"/>
    <w:rsid w:val="006A07C3"/>
    <w:rsid w:val="006A16BA"/>
    <w:rsid w:val="006A2AA6"/>
    <w:rsid w:val="006A471E"/>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3E1F"/>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22DD"/>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0DD7"/>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1A0A"/>
    <w:rsid w:val="00813FC9"/>
    <w:rsid w:val="008146AA"/>
    <w:rsid w:val="00822F15"/>
    <w:rsid w:val="0082411D"/>
    <w:rsid w:val="00826803"/>
    <w:rsid w:val="00826C94"/>
    <w:rsid w:val="0082741B"/>
    <w:rsid w:val="00827B1F"/>
    <w:rsid w:val="00830432"/>
    <w:rsid w:val="00830CA5"/>
    <w:rsid w:val="0083500E"/>
    <w:rsid w:val="0083545F"/>
    <w:rsid w:val="0083582D"/>
    <w:rsid w:val="00836086"/>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2EE3"/>
    <w:rsid w:val="00874919"/>
    <w:rsid w:val="00874A71"/>
    <w:rsid w:val="00874FA9"/>
    <w:rsid w:val="00875A20"/>
    <w:rsid w:val="008761C7"/>
    <w:rsid w:val="008774E5"/>
    <w:rsid w:val="0088164F"/>
    <w:rsid w:val="00881A11"/>
    <w:rsid w:val="0088679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30B"/>
    <w:rsid w:val="008C67E4"/>
    <w:rsid w:val="008C733D"/>
    <w:rsid w:val="008C789B"/>
    <w:rsid w:val="008D1FF3"/>
    <w:rsid w:val="008D23E8"/>
    <w:rsid w:val="008D38E9"/>
    <w:rsid w:val="008D3CFD"/>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0F1"/>
    <w:rsid w:val="008E7251"/>
    <w:rsid w:val="008E76EF"/>
    <w:rsid w:val="008E7715"/>
    <w:rsid w:val="008E7D7C"/>
    <w:rsid w:val="008F0097"/>
    <w:rsid w:val="008F0187"/>
    <w:rsid w:val="008F1D3E"/>
    <w:rsid w:val="008F1D58"/>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4111"/>
    <w:rsid w:val="00925750"/>
    <w:rsid w:val="009267F8"/>
    <w:rsid w:val="00927552"/>
    <w:rsid w:val="00927DFB"/>
    <w:rsid w:val="00930A79"/>
    <w:rsid w:val="00930D5E"/>
    <w:rsid w:val="009329E7"/>
    <w:rsid w:val="00934B9C"/>
    <w:rsid w:val="009377C8"/>
    <w:rsid w:val="00940DB6"/>
    <w:rsid w:val="009427A1"/>
    <w:rsid w:val="00943761"/>
    <w:rsid w:val="009446CB"/>
    <w:rsid w:val="00944F89"/>
    <w:rsid w:val="00950939"/>
    <w:rsid w:val="0095185F"/>
    <w:rsid w:val="00955B3F"/>
    <w:rsid w:val="00956AFC"/>
    <w:rsid w:val="009616E2"/>
    <w:rsid w:val="00965777"/>
    <w:rsid w:val="00967BAF"/>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06DE"/>
    <w:rsid w:val="00A21F1C"/>
    <w:rsid w:val="00A229CE"/>
    <w:rsid w:val="00A22AFB"/>
    <w:rsid w:val="00A23FD9"/>
    <w:rsid w:val="00A243BC"/>
    <w:rsid w:val="00A25F80"/>
    <w:rsid w:val="00A27D70"/>
    <w:rsid w:val="00A30B11"/>
    <w:rsid w:val="00A30CA5"/>
    <w:rsid w:val="00A31815"/>
    <w:rsid w:val="00A319AE"/>
    <w:rsid w:val="00A32D13"/>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4BF4"/>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51EC"/>
    <w:rsid w:val="00AF5829"/>
    <w:rsid w:val="00AF6659"/>
    <w:rsid w:val="00AF67A7"/>
    <w:rsid w:val="00AF6B91"/>
    <w:rsid w:val="00B0042D"/>
    <w:rsid w:val="00B01933"/>
    <w:rsid w:val="00B03C1D"/>
    <w:rsid w:val="00B074D2"/>
    <w:rsid w:val="00B0782A"/>
    <w:rsid w:val="00B1225B"/>
    <w:rsid w:val="00B12C95"/>
    <w:rsid w:val="00B14108"/>
    <w:rsid w:val="00B15ED2"/>
    <w:rsid w:val="00B17611"/>
    <w:rsid w:val="00B20876"/>
    <w:rsid w:val="00B21DA3"/>
    <w:rsid w:val="00B26020"/>
    <w:rsid w:val="00B26BEF"/>
    <w:rsid w:val="00B30A2B"/>
    <w:rsid w:val="00B35314"/>
    <w:rsid w:val="00B3772C"/>
    <w:rsid w:val="00B37754"/>
    <w:rsid w:val="00B3793B"/>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6018"/>
    <w:rsid w:val="00B674C3"/>
    <w:rsid w:val="00B70C3A"/>
    <w:rsid w:val="00B70E21"/>
    <w:rsid w:val="00B710C4"/>
    <w:rsid w:val="00B74970"/>
    <w:rsid w:val="00B75CB7"/>
    <w:rsid w:val="00B7638F"/>
    <w:rsid w:val="00B76D83"/>
    <w:rsid w:val="00B80DB3"/>
    <w:rsid w:val="00B8103D"/>
    <w:rsid w:val="00B91EC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39E4"/>
    <w:rsid w:val="00BE646A"/>
    <w:rsid w:val="00BE6786"/>
    <w:rsid w:val="00BE719D"/>
    <w:rsid w:val="00BF001A"/>
    <w:rsid w:val="00BF0A21"/>
    <w:rsid w:val="00BF408D"/>
    <w:rsid w:val="00BF6315"/>
    <w:rsid w:val="00BF6A60"/>
    <w:rsid w:val="00C0319E"/>
    <w:rsid w:val="00C04B1E"/>
    <w:rsid w:val="00C05A53"/>
    <w:rsid w:val="00C12361"/>
    <w:rsid w:val="00C13DF8"/>
    <w:rsid w:val="00C15087"/>
    <w:rsid w:val="00C15E68"/>
    <w:rsid w:val="00C16CDA"/>
    <w:rsid w:val="00C21A2B"/>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08A"/>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BE5"/>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37A"/>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4EF2"/>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1F01"/>
    <w:rsid w:val="00DF229E"/>
    <w:rsid w:val="00DF2A90"/>
    <w:rsid w:val="00DF3BB8"/>
    <w:rsid w:val="00DF45EB"/>
    <w:rsid w:val="00DF470E"/>
    <w:rsid w:val="00DF4C81"/>
    <w:rsid w:val="00DF52E3"/>
    <w:rsid w:val="00DF7345"/>
    <w:rsid w:val="00E0305F"/>
    <w:rsid w:val="00E034E5"/>
    <w:rsid w:val="00E04037"/>
    <w:rsid w:val="00E05F95"/>
    <w:rsid w:val="00E11027"/>
    <w:rsid w:val="00E11DA2"/>
    <w:rsid w:val="00E13C36"/>
    <w:rsid w:val="00E1568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01D2"/>
    <w:rsid w:val="00E6194F"/>
    <w:rsid w:val="00E61DFC"/>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A23"/>
    <w:rsid w:val="00E85897"/>
    <w:rsid w:val="00E87EC1"/>
    <w:rsid w:val="00E915FD"/>
    <w:rsid w:val="00E92522"/>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0DDC"/>
    <w:rsid w:val="00ED3508"/>
    <w:rsid w:val="00ED3A2C"/>
    <w:rsid w:val="00ED4056"/>
    <w:rsid w:val="00ED50E6"/>
    <w:rsid w:val="00ED691B"/>
    <w:rsid w:val="00ED7F85"/>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F38"/>
    <w:rsid w:val="00F56E2C"/>
    <w:rsid w:val="00F578AB"/>
    <w:rsid w:val="00F579D4"/>
    <w:rsid w:val="00F6031E"/>
    <w:rsid w:val="00F617BB"/>
    <w:rsid w:val="00F62554"/>
    <w:rsid w:val="00F62E2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38CD"/>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D7154"/>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 w:type="paragraph" w:customStyle="1" w:styleId="ProductList-Bullet">
    <w:name w:val="Product List - Bullet"/>
    <w:link w:val="ProductList-BulletChar"/>
    <w:uiPriority w:val="3"/>
    <w:qFormat/>
    <w:rsid w:val="00967BA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67BAF"/>
    <w:rPr>
      <w:sz w:val="18"/>
      <w:szCs w:val="20"/>
    </w:rPr>
  </w:style>
  <w:style w:type="paragraph" w:customStyle="1" w:styleId="ProductList-TableBody">
    <w:name w:val="Product List - Table Body"/>
    <w:basedOn w:val="Normal"/>
    <w:qFormat/>
    <w:rsid w:val="008D3C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D3C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7285088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440923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0454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ivacy-policy" TargetMode="External"/><Relationship Id="rId63" Type="http://schemas.openxmlformats.org/officeDocument/2006/relationships/hyperlink" Target="https://aka.ms/bingmapsplatformsdks/" TargetMode="External"/><Relationship Id="rId68" Type="http://schemas.openxmlformats.org/officeDocument/2006/relationships/hyperlink" Target="https://go.microsoft.com/fwlink/?linkid=868812" TargetMode="External"/><Relationship Id="rId84" Type="http://schemas.openxmlformats.org/officeDocument/2006/relationships/hyperlink" Target="http://go.microsoft.com/fwlink/?linkid=248532" TargetMode="External"/><Relationship Id="rId89" Type="http://schemas.openxmlformats.org/officeDocument/2006/relationships/theme" Target="theme/theme1.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6" TargetMode="External"/><Relationship Id="rId74" Type="http://schemas.openxmlformats.org/officeDocument/2006/relationships/hyperlink" Target="https://aka.ms/githubsupport" TargetMode="External"/><Relationship Id="rId79" Type="http://schemas.openxmlformats.org/officeDocument/2006/relationships/hyperlink" Target="http://www.microsoft.com/itacademy" TargetMode="External"/><Relationship Id="rId5" Type="http://schemas.openxmlformats.org/officeDocument/2006/relationships/webSettings" Target="webSettings.xm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30" Type="http://schemas.openxmlformats.org/officeDocument/2006/relationships/footer" Target="footer8.xml"/><Relationship Id="rId35" Type="http://schemas.openxmlformats.org/officeDocument/2006/relationships/hyperlink" Target="http://azure.microsoft.com/en-us/region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legal.linkedin.com/dpa" TargetMode="External"/><Relationship Id="rId56" Type="http://schemas.openxmlformats.org/officeDocument/2006/relationships/hyperlink" Target="http://go.microsoft.com/?linkid=9839207" TargetMode="External"/><Relationship Id="rId64" Type="http://schemas.openxmlformats.org/officeDocument/2006/relationships/hyperlink" Target="https://go.microsoft.com/fwlink/?LinkId=521839" TargetMode="External"/><Relationship Id="rId69" Type="http://schemas.openxmlformats.org/officeDocument/2006/relationships/footer" Target="footer11.xml"/><Relationship Id="rId77" Type="http://schemas.openxmlformats.org/officeDocument/2006/relationships/footer" Target="footer14.xm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hyperlink" Target="https://help.github.com/articles/github-privacy-statement/" TargetMode="External"/><Relationship Id="rId80" Type="http://schemas.openxmlformats.org/officeDocument/2006/relationships/hyperlink" Target="https://go.microsoft.com/fwlink/?LinkId=521839" TargetMode="External"/><Relationship Id="rId85" Type="http://schemas.openxmlformats.org/officeDocument/2006/relationships/hyperlink" Target="http://www.mpegla.com"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go.microsoft.com/?linkid=9839206" TargetMode="External"/><Relationship Id="rId67" Type="http://schemas.openxmlformats.org/officeDocument/2006/relationships/hyperlink" Target="https://go.microsoft.com/fwlink/?LinkId=521839" TargetMode="External"/><Relationship Id="rId20" Type="http://schemas.openxmlformats.org/officeDocument/2006/relationships/hyperlink" Target="http://go.microsoft.com/?linkid=9839207" TargetMode="External"/><Relationship Id="rId41" Type="http://schemas.openxmlformats.org/officeDocument/2006/relationships/hyperlink" Target="https://aka.ms/r1j7jq" TargetMode="External"/><Relationship Id="rId54" Type="http://schemas.openxmlformats.org/officeDocument/2006/relationships/hyperlink" Target="file:///C:\Users\becky\AppData\Local\Temp\Temp1_DAN.zip\Buildback%20for%20OST%20%2034%20lang%20%202-12-20.docx" TargetMode="External"/><Relationship Id="rId62" Type="http://schemas.openxmlformats.org/officeDocument/2006/relationships/hyperlink" Target="https://aka.ms/bingmapsplatformapistou" TargetMode="External"/><Relationship Id="rId70" Type="http://schemas.openxmlformats.org/officeDocument/2006/relationships/footer" Target="footer12.xml"/><Relationship Id="rId75" Type="http://schemas.openxmlformats.org/officeDocument/2006/relationships/hyperlink" Target="https://haadminstoragedev.blob.core.windows.net/docs/HBS%20Preview%20Disclaimer%20and%20Acknowledgment%20(181113).pdf" TargetMode="External"/><Relationship Id="rId83" Type="http://schemas.openxmlformats.org/officeDocument/2006/relationships/hyperlink" Target="http://go.microsoft.com/fwlink/?LinkID=248686"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software.broadinstitute.org/gatk/eula/index?p=Azure" TargetMode="External"/><Relationship Id="rId52" Type="http://schemas.openxmlformats.org/officeDocument/2006/relationships/hyperlink" Target="http://go.microsoft.com/fwlink/?LinkId=690247" TargetMode="External"/><Relationship Id="rId60" Type="http://schemas.openxmlformats.org/officeDocument/2006/relationships/hyperlink" Target="http://go.microsoft.com/?linkid=9839207" TargetMode="External"/><Relationship Id="rId65" Type="http://schemas.openxmlformats.org/officeDocument/2006/relationships/hyperlink" Target="https://aka.ms/bingmapsplatformapistou" TargetMode="External"/><Relationship Id="rId73" Type="http://schemas.openxmlformats.org/officeDocument/2006/relationships/hyperlink" Target="https://aka.ms/github_terms" TargetMode="External"/><Relationship Id="rId78" Type="http://schemas.openxmlformats.org/officeDocument/2006/relationships/hyperlink" Target="http://go.microsoft.com/?linkid=9839206" TargetMode="External"/><Relationship Id="rId81" Type="http://schemas.openxmlformats.org/officeDocument/2006/relationships/footer" Target="footer15.xml"/><Relationship Id="rId86"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footer" Target="footer9.xml"/><Relationship Id="rId55" Type="http://schemas.openxmlformats.org/officeDocument/2006/relationships/hyperlink" Target="http://go.microsoft.com/?linkid=9839206" TargetMode="External"/><Relationship Id="rId76" Type="http://schemas.openxmlformats.org/officeDocument/2006/relationships/footer" Target="footer13.xm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footer" Target="footer7.xml"/><Relationship Id="rId24" Type="http://schemas.openxmlformats.org/officeDocument/2006/relationships/footer" Target="footer5.xm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s://aka.ms/bingmapsplatformsdks/" TargetMode="External"/><Relationship Id="rId87" Type="http://schemas.openxmlformats.org/officeDocument/2006/relationships/footer" Target="footer17.xml"/><Relationship Id="rId61" Type="http://schemas.openxmlformats.org/officeDocument/2006/relationships/hyperlink" Target="http://www.office.com/sca" TargetMode="External"/><Relationship Id="rId82" Type="http://schemas.openxmlformats.org/officeDocument/2006/relationships/hyperlink" Target="http://go.microsoft.com/?linkid=9710837" TargetMode="External"/><Relationship Id="rId19"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576A9E-6906-4644-91DB-2A98F0849E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20349</Words>
  <Characters>115991</Characters>
  <Application>Microsoft Office Word</Application>
  <DocSecurity>8</DocSecurity>
  <Lines>966</Lines>
  <Paragraphs>272</Paragraphs>
  <ScaleCrop>false</ScaleCrop>
  <LinksUpToDate>false</LinksUpToDate>
  <CharactersWithSpaces>136068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2020-03-31T22:52:00Z</dcterms:created>
  <dcterms:modified xsi:type="dcterms:W3CDTF">2020-03-31T22:52:00Z</dcterms:modified>
</cp:coreProperties>
</file>