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0AADD71" w:rsidR="004D27A6" w:rsidRPr="00921613" w:rsidRDefault="004D27A6" w:rsidP="00551855">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sidRPr="00A12616">
        <w:rPr>
          <w:rFonts w:asciiTheme="majorHAnsi" w:hAnsiTheme="majorHAnsi"/>
          <w:color w:val="FFFFFF" w:themeColor="background1"/>
          <w:sz w:val="72"/>
          <w:szCs w:val="72"/>
          <w:lang w:eastAsia="en-US" w:bidi="ar-SA"/>
        </w:rPr>
        <w:tab/>
      </w:r>
      <w:r w:rsidR="00551855" w:rsidRPr="00296512">
        <w:rPr>
          <w:rFonts w:asciiTheme="majorHAnsi" w:hAnsiTheme="majorHAnsi"/>
          <w:color w:val="FFFFFF" w:themeColor="background1"/>
          <w:sz w:val="72"/>
          <w:szCs w:val="72"/>
        </w:rPr>
        <w:t xml:space="preserve">Vilkår </w:t>
      </w:r>
      <w:r w:rsidR="00551855" w:rsidRPr="00921613">
        <w:rPr>
          <w:rFonts w:asciiTheme="majorHAnsi" w:hAnsiTheme="majorHAnsi"/>
          <w:color w:val="FFFFFF" w:themeColor="background1"/>
          <w:sz w:val="72"/>
          <w:szCs w:val="72"/>
        </w:rPr>
        <w:t>for Online-services</w:t>
      </w:r>
    </w:p>
    <w:p w14:paraId="6BAF63FC" w14:textId="70EBABB0" w:rsidR="004D27A6" w:rsidRPr="00921613" w:rsidRDefault="004D27A6" w:rsidP="00551855">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sidRPr="00921613">
        <w:rPr>
          <w:rFonts w:asciiTheme="majorHAnsi" w:hAnsiTheme="majorHAnsi"/>
          <w:color w:val="FFFFFF" w:themeColor="background1"/>
          <w:sz w:val="72"/>
          <w:szCs w:val="72"/>
          <w:lang w:eastAsia="en-US" w:bidi="ar-SA"/>
        </w:rPr>
        <w:tab/>
        <w:t xml:space="preserve">1. </w:t>
      </w:r>
      <w:r w:rsidR="00477882" w:rsidRPr="00921613">
        <w:rPr>
          <w:rFonts w:asciiTheme="majorHAnsi" w:hAnsiTheme="majorHAnsi"/>
          <w:color w:val="FFFFFF" w:themeColor="background1"/>
          <w:sz w:val="72"/>
          <w:szCs w:val="72"/>
        </w:rPr>
        <w:t>f</w:t>
      </w:r>
      <w:r w:rsidR="00EA26C6" w:rsidRPr="00921613">
        <w:rPr>
          <w:rFonts w:asciiTheme="majorHAnsi" w:hAnsiTheme="majorHAnsi"/>
          <w:color w:val="FFFFFF" w:themeColor="background1"/>
          <w:sz w:val="72"/>
          <w:szCs w:val="72"/>
        </w:rPr>
        <w:t>e</w:t>
      </w:r>
      <w:r w:rsidR="00477882" w:rsidRPr="00921613">
        <w:rPr>
          <w:rFonts w:asciiTheme="majorHAnsi" w:hAnsiTheme="majorHAnsi"/>
          <w:color w:val="FFFFFF" w:themeColor="background1"/>
          <w:sz w:val="72"/>
          <w:szCs w:val="72"/>
        </w:rPr>
        <w:t>bruar</w:t>
      </w:r>
      <w:r w:rsidR="00A12616" w:rsidRPr="00921613">
        <w:rPr>
          <w:rFonts w:asciiTheme="majorHAnsi" w:hAnsiTheme="majorHAnsi"/>
          <w:color w:val="FFFFFF" w:themeColor="background1"/>
          <w:sz w:val="72"/>
          <w:szCs w:val="72"/>
        </w:rPr>
        <w:t xml:space="preserve"> 2016</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03545D1B" w14:textId="127DA759" w:rsidR="00477882"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0442050" w:history="1">
        <w:r w:rsidR="00477882" w:rsidRPr="00205BDF">
          <w:rPr>
            <w:rStyle w:val="Hyperlink"/>
            <w:noProof/>
          </w:rPr>
          <w:t>Introduktion</w:t>
        </w:r>
        <w:r w:rsidR="00477882">
          <w:rPr>
            <w:noProof/>
            <w:webHidden/>
          </w:rPr>
          <w:tab/>
        </w:r>
        <w:r w:rsidR="00477882">
          <w:rPr>
            <w:noProof/>
            <w:webHidden/>
          </w:rPr>
          <w:fldChar w:fldCharType="begin"/>
        </w:r>
        <w:r w:rsidR="00477882">
          <w:rPr>
            <w:noProof/>
            <w:webHidden/>
          </w:rPr>
          <w:instrText xml:space="preserve"> PAGEREF _Toc440442050 \h </w:instrText>
        </w:r>
        <w:r w:rsidR="00477882">
          <w:rPr>
            <w:noProof/>
            <w:webHidden/>
          </w:rPr>
        </w:r>
        <w:r w:rsidR="00477882">
          <w:rPr>
            <w:noProof/>
            <w:webHidden/>
          </w:rPr>
          <w:fldChar w:fldCharType="separate"/>
        </w:r>
        <w:r w:rsidR="00477882">
          <w:rPr>
            <w:noProof/>
            <w:webHidden/>
          </w:rPr>
          <w:t>3</w:t>
        </w:r>
        <w:r w:rsidR="00477882">
          <w:rPr>
            <w:noProof/>
            <w:webHidden/>
          </w:rPr>
          <w:fldChar w:fldCharType="end"/>
        </w:r>
      </w:hyperlink>
    </w:p>
    <w:p w14:paraId="568498EB" w14:textId="1D6A9B96" w:rsidR="00477882" w:rsidRDefault="00C62B3E">
      <w:pPr>
        <w:pStyle w:val="TOC3"/>
        <w:tabs>
          <w:tab w:val="right" w:leader="dot" w:pos="5030"/>
        </w:tabs>
        <w:rPr>
          <w:rFonts w:eastAsiaTheme="minorEastAsia"/>
          <w:smallCaps w:val="0"/>
          <w:noProof/>
          <w:sz w:val="22"/>
          <w:lang w:val="en-US" w:eastAsia="zh-CN" w:bidi="ar-SA"/>
        </w:rPr>
      </w:pPr>
      <w:hyperlink w:anchor="_Toc440442051" w:history="1">
        <w:r w:rsidR="00477882" w:rsidRPr="00205BDF">
          <w:rPr>
            <w:rStyle w:val="Hyperlink"/>
            <w:noProof/>
          </w:rPr>
          <w:t>Tidligere versioner</w:t>
        </w:r>
        <w:r w:rsidR="00477882">
          <w:rPr>
            <w:noProof/>
            <w:webHidden/>
          </w:rPr>
          <w:tab/>
        </w:r>
        <w:r w:rsidR="00477882">
          <w:rPr>
            <w:noProof/>
            <w:webHidden/>
          </w:rPr>
          <w:fldChar w:fldCharType="begin"/>
        </w:r>
        <w:r w:rsidR="00477882">
          <w:rPr>
            <w:noProof/>
            <w:webHidden/>
          </w:rPr>
          <w:instrText xml:space="preserve"> PAGEREF _Toc440442051 \h </w:instrText>
        </w:r>
        <w:r w:rsidR="00477882">
          <w:rPr>
            <w:noProof/>
            <w:webHidden/>
          </w:rPr>
        </w:r>
        <w:r w:rsidR="00477882">
          <w:rPr>
            <w:noProof/>
            <w:webHidden/>
          </w:rPr>
          <w:fldChar w:fldCharType="separate"/>
        </w:r>
        <w:r w:rsidR="00477882">
          <w:rPr>
            <w:noProof/>
            <w:webHidden/>
          </w:rPr>
          <w:t>3</w:t>
        </w:r>
        <w:r w:rsidR="00477882">
          <w:rPr>
            <w:noProof/>
            <w:webHidden/>
          </w:rPr>
          <w:fldChar w:fldCharType="end"/>
        </w:r>
      </w:hyperlink>
    </w:p>
    <w:p w14:paraId="37EB4D7C" w14:textId="0198A783" w:rsidR="00477882" w:rsidRDefault="00C62B3E">
      <w:pPr>
        <w:pStyle w:val="TOC3"/>
        <w:tabs>
          <w:tab w:val="right" w:leader="dot" w:pos="5030"/>
        </w:tabs>
        <w:rPr>
          <w:rFonts w:eastAsiaTheme="minorEastAsia"/>
          <w:smallCaps w:val="0"/>
          <w:noProof/>
          <w:sz w:val="22"/>
          <w:lang w:val="en-US" w:eastAsia="zh-CN" w:bidi="ar-SA"/>
        </w:rPr>
      </w:pPr>
      <w:hyperlink w:anchor="_Toc440442052" w:history="1">
        <w:r w:rsidR="00477882" w:rsidRPr="00205BDF">
          <w:rPr>
            <w:rStyle w:val="Hyperlink"/>
            <w:noProof/>
          </w:rPr>
          <w:t>Præciseringer og Oversigt over Ændringer</w:t>
        </w:r>
        <w:r w:rsidR="00477882">
          <w:rPr>
            <w:noProof/>
            <w:webHidden/>
          </w:rPr>
          <w:tab/>
        </w:r>
        <w:r w:rsidR="00477882">
          <w:rPr>
            <w:noProof/>
            <w:webHidden/>
          </w:rPr>
          <w:fldChar w:fldCharType="begin"/>
        </w:r>
        <w:r w:rsidR="00477882">
          <w:rPr>
            <w:noProof/>
            <w:webHidden/>
          </w:rPr>
          <w:instrText xml:space="preserve"> PAGEREF _Toc440442052 \h </w:instrText>
        </w:r>
        <w:r w:rsidR="00477882">
          <w:rPr>
            <w:noProof/>
            <w:webHidden/>
          </w:rPr>
        </w:r>
        <w:r w:rsidR="00477882">
          <w:rPr>
            <w:noProof/>
            <w:webHidden/>
          </w:rPr>
          <w:fldChar w:fldCharType="separate"/>
        </w:r>
        <w:r w:rsidR="00477882">
          <w:rPr>
            <w:noProof/>
            <w:webHidden/>
          </w:rPr>
          <w:t>3</w:t>
        </w:r>
        <w:r w:rsidR="00477882">
          <w:rPr>
            <w:noProof/>
            <w:webHidden/>
          </w:rPr>
          <w:fldChar w:fldCharType="end"/>
        </w:r>
      </w:hyperlink>
    </w:p>
    <w:p w14:paraId="59085DEB" w14:textId="44896D63" w:rsidR="00477882" w:rsidRDefault="00C62B3E">
      <w:pPr>
        <w:pStyle w:val="TOC1"/>
        <w:tabs>
          <w:tab w:val="right" w:leader="dot" w:pos="5030"/>
        </w:tabs>
        <w:rPr>
          <w:rFonts w:eastAsiaTheme="minorEastAsia"/>
          <w:b w:val="0"/>
          <w:caps w:val="0"/>
          <w:noProof/>
          <w:sz w:val="22"/>
          <w:lang w:val="en-US" w:eastAsia="zh-CN" w:bidi="ar-SA"/>
        </w:rPr>
      </w:pPr>
      <w:hyperlink w:anchor="_Toc440442053" w:history="1">
        <w:r w:rsidR="00477882" w:rsidRPr="00205BDF">
          <w:rPr>
            <w:rStyle w:val="Hyperlink"/>
            <w:noProof/>
          </w:rPr>
          <w:t>Generelle Vilkår</w:t>
        </w:r>
        <w:r w:rsidR="00477882">
          <w:rPr>
            <w:noProof/>
            <w:webHidden/>
          </w:rPr>
          <w:tab/>
        </w:r>
        <w:r w:rsidR="00477882">
          <w:rPr>
            <w:noProof/>
            <w:webHidden/>
          </w:rPr>
          <w:fldChar w:fldCharType="begin"/>
        </w:r>
        <w:r w:rsidR="00477882">
          <w:rPr>
            <w:noProof/>
            <w:webHidden/>
          </w:rPr>
          <w:instrText xml:space="preserve"> PAGEREF _Toc440442053 \h </w:instrText>
        </w:r>
        <w:r w:rsidR="00477882">
          <w:rPr>
            <w:noProof/>
            <w:webHidden/>
          </w:rPr>
        </w:r>
        <w:r w:rsidR="00477882">
          <w:rPr>
            <w:noProof/>
            <w:webHidden/>
          </w:rPr>
          <w:fldChar w:fldCharType="separate"/>
        </w:r>
        <w:r w:rsidR="00477882">
          <w:rPr>
            <w:noProof/>
            <w:webHidden/>
          </w:rPr>
          <w:t>4</w:t>
        </w:r>
        <w:r w:rsidR="00477882">
          <w:rPr>
            <w:noProof/>
            <w:webHidden/>
          </w:rPr>
          <w:fldChar w:fldCharType="end"/>
        </w:r>
      </w:hyperlink>
    </w:p>
    <w:p w14:paraId="3107F257" w14:textId="3AD4263F" w:rsidR="00477882" w:rsidRDefault="00C62B3E">
      <w:pPr>
        <w:pStyle w:val="TOC5"/>
        <w:tabs>
          <w:tab w:val="right" w:leader="dot" w:pos="5030"/>
        </w:tabs>
        <w:rPr>
          <w:rFonts w:eastAsiaTheme="minorEastAsia"/>
          <w:noProof/>
          <w:sz w:val="22"/>
          <w:lang w:val="en-US" w:eastAsia="zh-CN" w:bidi="ar-SA"/>
        </w:rPr>
      </w:pPr>
      <w:hyperlink w:anchor="_Toc440442054" w:history="1">
        <w:r w:rsidR="00477882" w:rsidRPr="00205BDF">
          <w:rPr>
            <w:rStyle w:val="Hyperlink"/>
            <w:noProof/>
          </w:rPr>
          <w:t>Definitioner</w:t>
        </w:r>
        <w:r w:rsidR="00477882">
          <w:rPr>
            <w:noProof/>
            <w:webHidden/>
          </w:rPr>
          <w:tab/>
        </w:r>
        <w:r w:rsidR="00477882">
          <w:rPr>
            <w:noProof/>
            <w:webHidden/>
          </w:rPr>
          <w:fldChar w:fldCharType="begin"/>
        </w:r>
        <w:r w:rsidR="00477882">
          <w:rPr>
            <w:noProof/>
            <w:webHidden/>
          </w:rPr>
          <w:instrText xml:space="preserve"> PAGEREF _Toc440442054 \h </w:instrText>
        </w:r>
        <w:r w:rsidR="00477882">
          <w:rPr>
            <w:noProof/>
            <w:webHidden/>
          </w:rPr>
        </w:r>
        <w:r w:rsidR="00477882">
          <w:rPr>
            <w:noProof/>
            <w:webHidden/>
          </w:rPr>
          <w:fldChar w:fldCharType="separate"/>
        </w:r>
        <w:r w:rsidR="00477882">
          <w:rPr>
            <w:noProof/>
            <w:webHidden/>
          </w:rPr>
          <w:t>4</w:t>
        </w:r>
        <w:r w:rsidR="00477882">
          <w:rPr>
            <w:noProof/>
            <w:webHidden/>
          </w:rPr>
          <w:fldChar w:fldCharType="end"/>
        </w:r>
      </w:hyperlink>
    </w:p>
    <w:p w14:paraId="18E8B1A6" w14:textId="48C80AE0" w:rsidR="00477882" w:rsidRDefault="00C62B3E">
      <w:pPr>
        <w:pStyle w:val="TOC5"/>
        <w:tabs>
          <w:tab w:val="right" w:leader="dot" w:pos="5030"/>
        </w:tabs>
        <w:rPr>
          <w:rFonts w:eastAsiaTheme="minorEastAsia"/>
          <w:noProof/>
          <w:sz w:val="22"/>
          <w:lang w:val="en-US" w:eastAsia="zh-CN" w:bidi="ar-SA"/>
        </w:rPr>
      </w:pPr>
      <w:hyperlink w:anchor="_Toc440442055" w:history="1">
        <w:r w:rsidR="00477882" w:rsidRPr="00205BDF">
          <w:rPr>
            <w:rStyle w:val="Hyperlink"/>
            <w:noProof/>
          </w:rPr>
          <w:t>Opdateringer af Vilkår for Onlinetjenester</w:t>
        </w:r>
        <w:r w:rsidR="00477882">
          <w:rPr>
            <w:noProof/>
            <w:webHidden/>
          </w:rPr>
          <w:tab/>
        </w:r>
        <w:r w:rsidR="00477882">
          <w:rPr>
            <w:noProof/>
            <w:webHidden/>
          </w:rPr>
          <w:fldChar w:fldCharType="begin"/>
        </w:r>
        <w:r w:rsidR="00477882">
          <w:rPr>
            <w:noProof/>
            <w:webHidden/>
          </w:rPr>
          <w:instrText xml:space="preserve"> PAGEREF _Toc440442055 \h </w:instrText>
        </w:r>
        <w:r w:rsidR="00477882">
          <w:rPr>
            <w:noProof/>
            <w:webHidden/>
          </w:rPr>
        </w:r>
        <w:r w:rsidR="00477882">
          <w:rPr>
            <w:noProof/>
            <w:webHidden/>
          </w:rPr>
          <w:fldChar w:fldCharType="separate"/>
        </w:r>
        <w:r w:rsidR="00477882">
          <w:rPr>
            <w:noProof/>
            <w:webHidden/>
          </w:rPr>
          <w:t>4</w:t>
        </w:r>
        <w:r w:rsidR="00477882">
          <w:rPr>
            <w:noProof/>
            <w:webHidden/>
          </w:rPr>
          <w:fldChar w:fldCharType="end"/>
        </w:r>
      </w:hyperlink>
    </w:p>
    <w:p w14:paraId="31F3F011" w14:textId="520A5683" w:rsidR="00477882" w:rsidRDefault="00C62B3E">
      <w:pPr>
        <w:pStyle w:val="TOC5"/>
        <w:tabs>
          <w:tab w:val="right" w:leader="dot" w:pos="5030"/>
        </w:tabs>
        <w:rPr>
          <w:rFonts w:eastAsiaTheme="minorEastAsia"/>
          <w:noProof/>
          <w:sz w:val="22"/>
          <w:lang w:val="en-US" w:eastAsia="zh-CN" w:bidi="ar-SA"/>
        </w:rPr>
      </w:pPr>
      <w:hyperlink w:anchor="_Toc440442056" w:history="1">
        <w:r w:rsidR="00477882" w:rsidRPr="00205BDF">
          <w:rPr>
            <w:rStyle w:val="Hyperlink"/>
            <w:noProof/>
          </w:rPr>
          <w:t>Lovmæssige ændringer og geografisk tilgængelighed</w:t>
        </w:r>
        <w:r w:rsidR="00477882">
          <w:rPr>
            <w:noProof/>
            <w:webHidden/>
          </w:rPr>
          <w:tab/>
        </w:r>
        <w:r w:rsidR="00477882">
          <w:rPr>
            <w:noProof/>
            <w:webHidden/>
          </w:rPr>
          <w:fldChar w:fldCharType="begin"/>
        </w:r>
        <w:r w:rsidR="00477882">
          <w:rPr>
            <w:noProof/>
            <w:webHidden/>
          </w:rPr>
          <w:instrText xml:space="preserve"> PAGEREF _Toc440442056 \h </w:instrText>
        </w:r>
        <w:r w:rsidR="00477882">
          <w:rPr>
            <w:noProof/>
            <w:webHidden/>
          </w:rPr>
        </w:r>
        <w:r w:rsidR="00477882">
          <w:rPr>
            <w:noProof/>
            <w:webHidden/>
          </w:rPr>
          <w:fldChar w:fldCharType="separate"/>
        </w:r>
        <w:r w:rsidR="00477882">
          <w:rPr>
            <w:noProof/>
            <w:webHidden/>
          </w:rPr>
          <w:t>4</w:t>
        </w:r>
        <w:r w:rsidR="00477882">
          <w:rPr>
            <w:noProof/>
            <w:webHidden/>
          </w:rPr>
          <w:fldChar w:fldCharType="end"/>
        </w:r>
      </w:hyperlink>
    </w:p>
    <w:p w14:paraId="764D8FF1" w14:textId="1DC75CFA" w:rsidR="00477882" w:rsidRDefault="00C62B3E">
      <w:pPr>
        <w:pStyle w:val="TOC5"/>
        <w:tabs>
          <w:tab w:val="right" w:leader="dot" w:pos="5030"/>
        </w:tabs>
        <w:rPr>
          <w:rFonts w:eastAsiaTheme="minorEastAsia"/>
          <w:noProof/>
          <w:sz w:val="22"/>
          <w:lang w:val="en-US" w:eastAsia="zh-CN" w:bidi="ar-SA"/>
        </w:rPr>
      </w:pPr>
      <w:hyperlink w:anchor="_Toc440442057" w:history="1">
        <w:r w:rsidR="00477882" w:rsidRPr="00205BDF">
          <w:rPr>
            <w:rStyle w:val="Hyperlink"/>
            <w:noProof/>
          </w:rPr>
          <w:t>Dataopbevaring</w:t>
        </w:r>
        <w:r w:rsidR="00477882">
          <w:rPr>
            <w:noProof/>
            <w:webHidden/>
          </w:rPr>
          <w:tab/>
        </w:r>
        <w:r w:rsidR="00477882">
          <w:rPr>
            <w:noProof/>
            <w:webHidden/>
          </w:rPr>
          <w:fldChar w:fldCharType="begin"/>
        </w:r>
        <w:r w:rsidR="00477882">
          <w:rPr>
            <w:noProof/>
            <w:webHidden/>
          </w:rPr>
          <w:instrText xml:space="preserve"> PAGEREF _Toc440442057 \h </w:instrText>
        </w:r>
        <w:r w:rsidR="00477882">
          <w:rPr>
            <w:noProof/>
            <w:webHidden/>
          </w:rPr>
        </w:r>
        <w:r w:rsidR="00477882">
          <w:rPr>
            <w:noProof/>
            <w:webHidden/>
          </w:rPr>
          <w:fldChar w:fldCharType="separate"/>
        </w:r>
        <w:r w:rsidR="00477882">
          <w:rPr>
            <w:noProof/>
            <w:webHidden/>
          </w:rPr>
          <w:t>4</w:t>
        </w:r>
        <w:r w:rsidR="00477882">
          <w:rPr>
            <w:noProof/>
            <w:webHidden/>
          </w:rPr>
          <w:fldChar w:fldCharType="end"/>
        </w:r>
      </w:hyperlink>
    </w:p>
    <w:p w14:paraId="1898139A" w14:textId="31868409" w:rsidR="00477882" w:rsidRDefault="00C62B3E">
      <w:pPr>
        <w:pStyle w:val="TOC5"/>
        <w:tabs>
          <w:tab w:val="right" w:leader="dot" w:pos="5030"/>
        </w:tabs>
        <w:rPr>
          <w:rFonts w:eastAsiaTheme="minorEastAsia"/>
          <w:noProof/>
          <w:sz w:val="22"/>
          <w:lang w:val="en-US" w:eastAsia="zh-CN" w:bidi="ar-SA"/>
        </w:rPr>
      </w:pPr>
      <w:hyperlink w:anchor="_Toc440442058" w:history="1">
        <w:r w:rsidR="00477882" w:rsidRPr="00205BDF">
          <w:rPr>
            <w:rStyle w:val="Hyperlink"/>
            <w:noProof/>
          </w:rPr>
          <w:t>Brug af Software sammen med Onlinetjenesten</w:t>
        </w:r>
        <w:r w:rsidR="00477882">
          <w:rPr>
            <w:noProof/>
            <w:webHidden/>
          </w:rPr>
          <w:tab/>
        </w:r>
        <w:r w:rsidR="00477882">
          <w:rPr>
            <w:noProof/>
            <w:webHidden/>
          </w:rPr>
          <w:fldChar w:fldCharType="begin"/>
        </w:r>
        <w:r w:rsidR="00477882">
          <w:rPr>
            <w:noProof/>
            <w:webHidden/>
          </w:rPr>
          <w:instrText xml:space="preserve"> PAGEREF _Toc440442058 \h </w:instrText>
        </w:r>
        <w:r w:rsidR="00477882">
          <w:rPr>
            <w:noProof/>
            <w:webHidden/>
          </w:rPr>
        </w:r>
        <w:r w:rsidR="00477882">
          <w:rPr>
            <w:noProof/>
            <w:webHidden/>
          </w:rPr>
          <w:fldChar w:fldCharType="separate"/>
        </w:r>
        <w:r w:rsidR="00477882">
          <w:rPr>
            <w:noProof/>
            <w:webHidden/>
          </w:rPr>
          <w:t>4</w:t>
        </w:r>
        <w:r w:rsidR="00477882">
          <w:rPr>
            <w:noProof/>
            <w:webHidden/>
          </w:rPr>
          <w:fldChar w:fldCharType="end"/>
        </w:r>
      </w:hyperlink>
    </w:p>
    <w:p w14:paraId="1D34C8F3" w14:textId="361C52B4" w:rsidR="00477882" w:rsidRDefault="00C62B3E">
      <w:pPr>
        <w:pStyle w:val="TOC5"/>
        <w:tabs>
          <w:tab w:val="right" w:leader="dot" w:pos="5030"/>
        </w:tabs>
        <w:rPr>
          <w:rFonts w:eastAsiaTheme="minorEastAsia"/>
          <w:noProof/>
          <w:sz w:val="22"/>
          <w:lang w:val="en-US" w:eastAsia="zh-CN" w:bidi="ar-SA"/>
        </w:rPr>
      </w:pPr>
      <w:hyperlink w:anchor="_Toc440442059" w:history="1">
        <w:r w:rsidR="00477882" w:rsidRPr="00205BDF">
          <w:rPr>
            <w:rStyle w:val="Hyperlink"/>
            <w:noProof/>
          </w:rPr>
          <w:t>Ikke-Microsoft-produkter</w:t>
        </w:r>
        <w:r w:rsidR="00477882">
          <w:rPr>
            <w:noProof/>
            <w:webHidden/>
          </w:rPr>
          <w:tab/>
        </w:r>
        <w:r w:rsidR="00477882">
          <w:rPr>
            <w:noProof/>
            <w:webHidden/>
          </w:rPr>
          <w:fldChar w:fldCharType="begin"/>
        </w:r>
        <w:r w:rsidR="00477882">
          <w:rPr>
            <w:noProof/>
            <w:webHidden/>
          </w:rPr>
          <w:instrText xml:space="preserve"> PAGEREF _Toc440442059 \h </w:instrText>
        </w:r>
        <w:r w:rsidR="00477882">
          <w:rPr>
            <w:noProof/>
            <w:webHidden/>
          </w:rPr>
        </w:r>
        <w:r w:rsidR="00477882">
          <w:rPr>
            <w:noProof/>
            <w:webHidden/>
          </w:rPr>
          <w:fldChar w:fldCharType="separate"/>
        </w:r>
        <w:r w:rsidR="00477882">
          <w:rPr>
            <w:noProof/>
            <w:webHidden/>
          </w:rPr>
          <w:t>5</w:t>
        </w:r>
        <w:r w:rsidR="00477882">
          <w:rPr>
            <w:noProof/>
            <w:webHidden/>
          </w:rPr>
          <w:fldChar w:fldCharType="end"/>
        </w:r>
      </w:hyperlink>
    </w:p>
    <w:p w14:paraId="0D0DC921" w14:textId="7F5920C0" w:rsidR="00477882" w:rsidRDefault="00C62B3E">
      <w:pPr>
        <w:pStyle w:val="TOC5"/>
        <w:tabs>
          <w:tab w:val="right" w:leader="dot" w:pos="5030"/>
        </w:tabs>
        <w:rPr>
          <w:rFonts w:eastAsiaTheme="minorEastAsia"/>
          <w:noProof/>
          <w:sz w:val="22"/>
          <w:lang w:val="en-US" w:eastAsia="zh-CN" w:bidi="ar-SA"/>
        </w:rPr>
      </w:pPr>
      <w:hyperlink w:anchor="_Toc440442060" w:history="1">
        <w:r w:rsidR="00477882" w:rsidRPr="00205BDF">
          <w:rPr>
            <w:rStyle w:val="Hyperlink"/>
            <w:noProof/>
          </w:rPr>
          <w:t>Politik vedrørende acceptabel brug</w:t>
        </w:r>
        <w:r w:rsidR="00477882">
          <w:rPr>
            <w:noProof/>
            <w:webHidden/>
          </w:rPr>
          <w:tab/>
        </w:r>
        <w:r w:rsidR="00477882">
          <w:rPr>
            <w:noProof/>
            <w:webHidden/>
          </w:rPr>
          <w:fldChar w:fldCharType="begin"/>
        </w:r>
        <w:r w:rsidR="00477882">
          <w:rPr>
            <w:noProof/>
            <w:webHidden/>
          </w:rPr>
          <w:instrText xml:space="preserve"> PAGEREF _Toc440442060 \h </w:instrText>
        </w:r>
        <w:r w:rsidR="00477882">
          <w:rPr>
            <w:noProof/>
            <w:webHidden/>
          </w:rPr>
        </w:r>
        <w:r w:rsidR="00477882">
          <w:rPr>
            <w:noProof/>
            <w:webHidden/>
          </w:rPr>
          <w:fldChar w:fldCharType="separate"/>
        </w:r>
        <w:r w:rsidR="00477882">
          <w:rPr>
            <w:noProof/>
            <w:webHidden/>
          </w:rPr>
          <w:t>5</w:t>
        </w:r>
        <w:r w:rsidR="00477882">
          <w:rPr>
            <w:noProof/>
            <w:webHidden/>
          </w:rPr>
          <w:fldChar w:fldCharType="end"/>
        </w:r>
      </w:hyperlink>
    </w:p>
    <w:p w14:paraId="64E9A8F7" w14:textId="3A7FB19B" w:rsidR="00477882" w:rsidRDefault="00C62B3E">
      <w:pPr>
        <w:pStyle w:val="TOC5"/>
        <w:tabs>
          <w:tab w:val="right" w:leader="dot" w:pos="5030"/>
        </w:tabs>
        <w:rPr>
          <w:rFonts w:eastAsiaTheme="minorEastAsia"/>
          <w:noProof/>
          <w:sz w:val="22"/>
          <w:lang w:val="en-US" w:eastAsia="zh-CN" w:bidi="ar-SA"/>
        </w:rPr>
      </w:pPr>
      <w:hyperlink w:anchor="_Toc440442061" w:history="1">
        <w:r w:rsidR="00477882" w:rsidRPr="00205BDF">
          <w:rPr>
            <w:rStyle w:val="Hyperlink"/>
            <w:noProof/>
          </w:rPr>
          <w:t>Tekniske begrænsninger</w:t>
        </w:r>
        <w:r w:rsidR="00477882">
          <w:rPr>
            <w:noProof/>
            <w:webHidden/>
          </w:rPr>
          <w:tab/>
        </w:r>
        <w:r w:rsidR="00477882">
          <w:rPr>
            <w:noProof/>
            <w:webHidden/>
          </w:rPr>
          <w:fldChar w:fldCharType="begin"/>
        </w:r>
        <w:r w:rsidR="00477882">
          <w:rPr>
            <w:noProof/>
            <w:webHidden/>
          </w:rPr>
          <w:instrText xml:space="preserve"> PAGEREF _Toc440442061 \h </w:instrText>
        </w:r>
        <w:r w:rsidR="00477882">
          <w:rPr>
            <w:noProof/>
            <w:webHidden/>
          </w:rPr>
        </w:r>
        <w:r w:rsidR="00477882">
          <w:rPr>
            <w:noProof/>
            <w:webHidden/>
          </w:rPr>
          <w:fldChar w:fldCharType="separate"/>
        </w:r>
        <w:r w:rsidR="00477882">
          <w:rPr>
            <w:noProof/>
            <w:webHidden/>
          </w:rPr>
          <w:t>5</w:t>
        </w:r>
        <w:r w:rsidR="00477882">
          <w:rPr>
            <w:noProof/>
            <w:webHidden/>
          </w:rPr>
          <w:fldChar w:fldCharType="end"/>
        </w:r>
      </w:hyperlink>
    </w:p>
    <w:p w14:paraId="7303EB7C" w14:textId="16C456A6" w:rsidR="00477882" w:rsidRDefault="00C62B3E">
      <w:pPr>
        <w:pStyle w:val="TOC5"/>
        <w:tabs>
          <w:tab w:val="right" w:leader="dot" w:pos="5030"/>
        </w:tabs>
        <w:rPr>
          <w:rFonts w:eastAsiaTheme="minorEastAsia"/>
          <w:noProof/>
          <w:sz w:val="22"/>
          <w:lang w:val="en-US" w:eastAsia="zh-CN" w:bidi="ar-SA"/>
        </w:rPr>
      </w:pPr>
      <w:hyperlink w:anchor="_Toc440442062" w:history="1">
        <w:r w:rsidR="00477882" w:rsidRPr="00205BDF">
          <w:rPr>
            <w:rStyle w:val="Hyperlink"/>
            <w:noProof/>
          </w:rPr>
          <w:t>Overholdelse af lovgivning</w:t>
        </w:r>
        <w:r w:rsidR="00477882">
          <w:rPr>
            <w:noProof/>
            <w:webHidden/>
          </w:rPr>
          <w:tab/>
        </w:r>
        <w:r w:rsidR="00477882">
          <w:rPr>
            <w:noProof/>
            <w:webHidden/>
          </w:rPr>
          <w:fldChar w:fldCharType="begin"/>
        </w:r>
        <w:r w:rsidR="00477882">
          <w:rPr>
            <w:noProof/>
            <w:webHidden/>
          </w:rPr>
          <w:instrText xml:space="preserve"> PAGEREF _Toc440442062 \h </w:instrText>
        </w:r>
        <w:r w:rsidR="00477882">
          <w:rPr>
            <w:noProof/>
            <w:webHidden/>
          </w:rPr>
        </w:r>
        <w:r w:rsidR="00477882">
          <w:rPr>
            <w:noProof/>
            <w:webHidden/>
          </w:rPr>
          <w:fldChar w:fldCharType="separate"/>
        </w:r>
        <w:r w:rsidR="00477882">
          <w:rPr>
            <w:noProof/>
            <w:webHidden/>
          </w:rPr>
          <w:t>5</w:t>
        </w:r>
        <w:r w:rsidR="00477882">
          <w:rPr>
            <w:noProof/>
            <w:webHidden/>
          </w:rPr>
          <w:fldChar w:fldCharType="end"/>
        </w:r>
      </w:hyperlink>
    </w:p>
    <w:p w14:paraId="786DF97E" w14:textId="269475E8" w:rsidR="00477882" w:rsidRDefault="00C62B3E">
      <w:pPr>
        <w:pStyle w:val="TOC2"/>
        <w:tabs>
          <w:tab w:val="right" w:leader="dot" w:pos="5030"/>
        </w:tabs>
        <w:rPr>
          <w:rFonts w:eastAsiaTheme="minorEastAsia"/>
          <w:b w:val="0"/>
          <w:smallCaps w:val="0"/>
          <w:noProof/>
          <w:sz w:val="22"/>
          <w:lang w:val="en-US" w:eastAsia="zh-CN" w:bidi="ar-SA"/>
        </w:rPr>
      </w:pPr>
      <w:hyperlink w:anchor="_Toc440442063" w:history="1">
        <w:r w:rsidR="00477882" w:rsidRPr="00205BDF">
          <w:rPr>
            <w:rStyle w:val="Hyperlink"/>
            <w:noProof/>
          </w:rPr>
          <w:t>Import/Eksporttjenester</w:t>
        </w:r>
        <w:r w:rsidR="00477882">
          <w:rPr>
            <w:noProof/>
            <w:webHidden/>
          </w:rPr>
          <w:tab/>
        </w:r>
        <w:r w:rsidR="00477882">
          <w:rPr>
            <w:noProof/>
            <w:webHidden/>
          </w:rPr>
          <w:fldChar w:fldCharType="begin"/>
        </w:r>
        <w:r w:rsidR="00477882">
          <w:rPr>
            <w:noProof/>
            <w:webHidden/>
          </w:rPr>
          <w:instrText xml:space="preserve"> PAGEREF _Toc440442063 \h </w:instrText>
        </w:r>
        <w:r w:rsidR="00477882">
          <w:rPr>
            <w:noProof/>
            <w:webHidden/>
          </w:rPr>
        </w:r>
        <w:r w:rsidR="00477882">
          <w:rPr>
            <w:noProof/>
            <w:webHidden/>
          </w:rPr>
          <w:fldChar w:fldCharType="separate"/>
        </w:r>
        <w:r w:rsidR="00477882">
          <w:rPr>
            <w:noProof/>
            <w:webHidden/>
          </w:rPr>
          <w:t>6</w:t>
        </w:r>
        <w:r w:rsidR="00477882">
          <w:rPr>
            <w:noProof/>
            <w:webHidden/>
          </w:rPr>
          <w:fldChar w:fldCharType="end"/>
        </w:r>
      </w:hyperlink>
    </w:p>
    <w:p w14:paraId="2E0943F2" w14:textId="410219D7" w:rsidR="00477882" w:rsidRDefault="00C62B3E">
      <w:pPr>
        <w:pStyle w:val="TOC5"/>
        <w:tabs>
          <w:tab w:val="right" w:leader="dot" w:pos="5030"/>
        </w:tabs>
        <w:rPr>
          <w:rFonts w:eastAsiaTheme="minorEastAsia"/>
          <w:noProof/>
          <w:sz w:val="22"/>
          <w:lang w:val="en-US" w:eastAsia="zh-CN" w:bidi="ar-SA"/>
        </w:rPr>
      </w:pPr>
      <w:hyperlink w:anchor="_Toc440442064" w:history="1">
        <w:r w:rsidR="00477882" w:rsidRPr="00205BDF">
          <w:rPr>
            <w:rStyle w:val="Hyperlink"/>
            <w:noProof/>
          </w:rPr>
          <w:t>Elektroniske meddelelser</w:t>
        </w:r>
        <w:r w:rsidR="00477882">
          <w:rPr>
            <w:noProof/>
            <w:webHidden/>
          </w:rPr>
          <w:tab/>
        </w:r>
        <w:r w:rsidR="00477882">
          <w:rPr>
            <w:noProof/>
            <w:webHidden/>
          </w:rPr>
          <w:fldChar w:fldCharType="begin"/>
        </w:r>
        <w:r w:rsidR="00477882">
          <w:rPr>
            <w:noProof/>
            <w:webHidden/>
          </w:rPr>
          <w:instrText xml:space="preserve"> PAGEREF _Toc440442064 \h </w:instrText>
        </w:r>
        <w:r w:rsidR="00477882">
          <w:rPr>
            <w:noProof/>
            <w:webHidden/>
          </w:rPr>
        </w:r>
        <w:r w:rsidR="00477882">
          <w:rPr>
            <w:noProof/>
            <w:webHidden/>
          </w:rPr>
          <w:fldChar w:fldCharType="separate"/>
        </w:r>
        <w:r w:rsidR="00477882">
          <w:rPr>
            <w:noProof/>
            <w:webHidden/>
          </w:rPr>
          <w:t>6</w:t>
        </w:r>
        <w:r w:rsidR="00477882">
          <w:rPr>
            <w:noProof/>
            <w:webHidden/>
          </w:rPr>
          <w:fldChar w:fldCharType="end"/>
        </w:r>
      </w:hyperlink>
    </w:p>
    <w:p w14:paraId="3480676B" w14:textId="1C87EE6C" w:rsidR="00477882" w:rsidRDefault="00C62B3E">
      <w:pPr>
        <w:pStyle w:val="TOC5"/>
        <w:tabs>
          <w:tab w:val="right" w:leader="dot" w:pos="5030"/>
        </w:tabs>
        <w:rPr>
          <w:rFonts w:eastAsiaTheme="minorEastAsia"/>
          <w:noProof/>
          <w:sz w:val="22"/>
          <w:lang w:val="en-US" w:eastAsia="zh-CN" w:bidi="ar-SA"/>
        </w:rPr>
      </w:pPr>
      <w:hyperlink w:anchor="_Toc440442065" w:history="1">
        <w:r w:rsidR="00477882" w:rsidRPr="00205BDF">
          <w:rPr>
            <w:rStyle w:val="Hyperlink"/>
            <w:noProof/>
          </w:rPr>
          <w:t>Videreoverdragelse af Licens</w:t>
        </w:r>
        <w:r w:rsidR="00477882">
          <w:rPr>
            <w:noProof/>
            <w:webHidden/>
          </w:rPr>
          <w:tab/>
        </w:r>
        <w:r w:rsidR="00477882">
          <w:rPr>
            <w:noProof/>
            <w:webHidden/>
          </w:rPr>
          <w:fldChar w:fldCharType="begin"/>
        </w:r>
        <w:r w:rsidR="00477882">
          <w:rPr>
            <w:noProof/>
            <w:webHidden/>
          </w:rPr>
          <w:instrText xml:space="preserve"> PAGEREF _Toc440442065 \h </w:instrText>
        </w:r>
        <w:r w:rsidR="00477882">
          <w:rPr>
            <w:noProof/>
            <w:webHidden/>
          </w:rPr>
        </w:r>
        <w:r w:rsidR="00477882">
          <w:rPr>
            <w:noProof/>
            <w:webHidden/>
          </w:rPr>
          <w:fldChar w:fldCharType="separate"/>
        </w:r>
        <w:r w:rsidR="00477882">
          <w:rPr>
            <w:noProof/>
            <w:webHidden/>
          </w:rPr>
          <w:t>6</w:t>
        </w:r>
        <w:r w:rsidR="00477882">
          <w:rPr>
            <w:noProof/>
            <w:webHidden/>
          </w:rPr>
          <w:fldChar w:fldCharType="end"/>
        </w:r>
      </w:hyperlink>
    </w:p>
    <w:p w14:paraId="3D0C38CE" w14:textId="63192265" w:rsidR="00477882" w:rsidRDefault="00C62B3E">
      <w:pPr>
        <w:pStyle w:val="TOC5"/>
        <w:tabs>
          <w:tab w:val="right" w:leader="dot" w:pos="5030"/>
        </w:tabs>
        <w:rPr>
          <w:rFonts w:eastAsiaTheme="minorEastAsia"/>
          <w:noProof/>
          <w:sz w:val="22"/>
          <w:lang w:val="en-US" w:eastAsia="zh-CN" w:bidi="ar-SA"/>
        </w:rPr>
      </w:pPr>
      <w:hyperlink w:anchor="_Toc440442066" w:history="1">
        <w:r w:rsidR="00477882" w:rsidRPr="00205BDF">
          <w:rPr>
            <w:rStyle w:val="Hyperlink"/>
            <w:noProof/>
          </w:rPr>
          <w:t>Skrifttypekomponenter</w:t>
        </w:r>
        <w:r w:rsidR="00477882">
          <w:rPr>
            <w:noProof/>
            <w:webHidden/>
          </w:rPr>
          <w:tab/>
        </w:r>
        <w:r w:rsidR="00477882">
          <w:rPr>
            <w:noProof/>
            <w:webHidden/>
          </w:rPr>
          <w:fldChar w:fldCharType="begin"/>
        </w:r>
        <w:r w:rsidR="00477882">
          <w:rPr>
            <w:noProof/>
            <w:webHidden/>
          </w:rPr>
          <w:instrText xml:space="preserve"> PAGEREF _Toc440442066 \h </w:instrText>
        </w:r>
        <w:r w:rsidR="00477882">
          <w:rPr>
            <w:noProof/>
            <w:webHidden/>
          </w:rPr>
        </w:r>
        <w:r w:rsidR="00477882">
          <w:rPr>
            <w:noProof/>
            <w:webHidden/>
          </w:rPr>
          <w:fldChar w:fldCharType="separate"/>
        </w:r>
        <w:r w:rsidR="00477882">
          <w:rPr>
            <w:noProof/>
            <w:webHidden/>
          </w:rPr>
          <w:t>6</w:t>
        </w:r>
        <w:r w:rsidR="00477882">
          <w:rPr>
            <w:noProof/>
            <w:webHidden/>
          </w:rPr>
          <w:fldChar w:fldCharType="end"/>
        </w:r>
      </w:hyperlink>
    </w:p>
    <w:p w14:paraId="18EC14E0" w14:textId="4875374E" w:rsidR="00477882" w:rsidRDefault="00C62B3E">
      <w:pPr>
        <w:pStyle w:val="TOC5"/>
        <w:tabs>
          <w:tab w:val="right" w:leader="dot" w:pos="5030"/>
        </w:tabs>
        <w:rPr>
          <w:rFonts w:eastAsiaTheme="minorEastAsia"/>
          <w:noProof/>
          <w:sz w:val="22"/>
          <w:lang w:val="en-US" w:eastAsia="zh-CN" w:bidi="ar-SA"/>
        </w:rPr>
      </w:pPr>
      <w:hyperlink w:anchor="_Toc440442067" w:history="1">
        <w:r w:rsidR="00477882" w:rsidRPr="00205BDF">
          <w:rPr>
            <w:rStyle w:val="Hyperlink"/>
            <w:noProof/>
          </w:rPr>
          <w:t>Multipleksing</w:t>
        </w:r>
        <w:r w:rsidR="00477882">
          <w:rPr>
            <w:noProof/>
            <w:webHidden/>
          </w:rPr>
          <w:tab/>
        </w:r>
        <w:r w:rsidR="00477882">
          <w:rPr>
            <w:noProof/>
            <w:webHidden/>
          </w:rPr>
          <w:fldChar w:fldCharType="begin"/>
        </w:r>
        <w:r w:rsidR="00477882">
          <w:rPr>
            <w:noProof/>
            <w:webHidden/>
          </w:rPr>
          <w:instrText xml:space="preserve"> PAGEREF _Toc440442067 \h </w:instrText>
        </w:r>
        <w:r w:rsidR="00477882">
          <w:rPr>
            <w:noProof/>
            <w:webHidden/>
          </w:rPr>
        </w:r>
        <w:r w:rsidR="00477882">
          <w:rPr>
            <w:noProof/>
            <w:webHidden/>
          </w:rPr>
          <w:fldChar w:fldCharType="separate"/>
        </w:r>
        <w:r w:rsidR="00477882">
          <w:rPr>
            <w:noProof/>
            <w:webHidden/>
          </w:rPr>
          <w:t>6</w:t>
        </w:r>
        <w:r w:rsidR="00477882">
          <w:rPr>
            <w:noProof/>
            <w:webHidden/>
          </w:rPr>
          <w:fldChar w:fldCharType="end"/>
        </w:r>
      </w:hyperlink>
    </w:p>
    <w:p w14:paraId="33E98747" w14:textId="75F5792D" w:rsidR="00477882" w:rsidRDefault="00C62B3E">
      <w:pPr>
        <w:pStyle w:val="TOC1"/>
        <w:tabs>
          <w:tab w:val="right" w:leader="dot" w:pos="5030"/>
        </w:tabs>
        <w:rPr>
          <w:rFonts w:eastAsiaTheme="minorEastAsia"/>
          <w:b w:val="0"/>
          <w:caps w:val="0"/>
          <w:noProof/>
          <w:sz w:val="22"/>
          <w:lang w:val="en-US" w:eastAsia="zh-CN" w:bidi="ar-SA"/>
        </w:rPr>
      </w:pPr>
      <w:hyperlink w:anchor="_Toc440442068" w:history="1">
        <w:r w:rsidR="00477882" w:rsidRPr="00205BDF">
          <w:rPr>
            <w:rStyle w:val="Hyperlink"/>
            <w:noProof/>
          </w:rPr>
          <w:t>Vilkår for beskyttelse af personlige oplysninger og sikkerhed</w:t>
        </w:r>
        <w:r w:rsidR="00477882">
          <w:rPr>
            <w:noProof/>
            <w:webHidden/>
          </w:rPr>
          <w:tab/>
        </w:r>
        <w:r w:rsidR="00477882">
          <w:rPr>
            <w:noProof/>
            <w:webHidden/>
          </w:rPr>
          <w:fldChar w:fldCharType="begin"/>
        </w:r>
        <w:r w:rsidR="00477882">
          <w:rPr>
            <w:noProof/>
            <w:webHidden/>
          </w:rPr>
          <w:instrText xml:space="preserve"> PAGEREF _Toc440442068 \h </w:instrText>
        </w:r>
        <w:r w:rsidR="00477882">
          <w:rPr>
            <w:noProof/>
            <w:webHidden/>
          </w:rPr>
        </w:r>
        <w:r w:rsidR="00477882">
          <w:rPr>
            <w:noProof/>
            <w:webHidden/>
          </w:rPr>
          <w:fldChar w:fldCharType="separate"/>
        </w:r>
        <w:r w:rsidR="00477882">
          <w:rPr>
            <w:noProof/>
            <w:webHidden/>
          </w:rPr>
          <w:t>7</w:t>
        </w:r>
        <w:r w:rsidR="00477882">
          <w:rPr>
            <w:noProof/>
            <w:webHidden/>
          </w:rPr>
          <w:fldChar w:fldCharType="end"/>
        </w:r>
      </w:hyperlink>
    </w:p>
    <w:p w14:paraId="20F78796" w14:textId="6D950182" w:rsidR="00477882" w:rsidRDefault="00C62B3E">
      <w:pPr>
        <w:pStyle w:val="TOC3"/>
        <w:tabs>
          <w:tab w:val="right" w:leader="dot" w:pos="5030"/>
        </w:tabs>
        <w:rPr>
          <w:rFonts w:eastAsiaTheme="minorEastAsia"/>
          <w:smallCaps w:val="0"/>
          <w:noProof/>
          <w:sz w:val="22"/>
          <w:lang w:val="en-US" w:eastAsia="zh-CN" w:bidi="ar-SA"/>
        </w:rPr>
      </w:pPr>
      <w:hyperlink w:anchor="_Toc440442069" w:history="1">
        <w:r w:rsidR="00477882" w:rsidRPr="00205BDF">
          <w:rPr>
            <w:rStyle w:val="Hyperlink"/>
            <w:noProof/>
          </w:rPr>
          <w:t>Generelle Vilkår for beskyttelse af personlige oplysninger og sikkerhed</w:t>
        </w:r>
        <w:r w:rsidR="00477882">
          <w:rPr>
            <w:noProof/>
            <w:webHidden/>
          </w:rPr>
          <w:tab/>
        </w:r>
        <w:r w:rsidR="00477882">
          <w:rPr>
            <w:noProof/>
            <w:webHidden/>
          </w:rPr>
          <w:fldChar w:fldCharType="begin"/>
        </w:r>
        <w:r w:rsidR="00477882">
          <w:rPr>
            <w:noProof/>
            <w:webHidden/>
          </w:rPr>
          <w:instrText xml:space="preserve"> PAGEREF _Toc440442069 \h </w:instrText>
        </w:r>
        <w:r w:rsidR="00477882">
          <w:rPr>
            <w:noProof/>
            <w:webHidden/>
          </w:rPr>
        </w:r>
        <w:r w:rsidR="00477882">
          <w:rPr>
            <w:noProof/>
            <w:webHidden/>
          </w:rPr>
          <w:fldChar w:fldCharType="separate"/>
        </w:r>
        <w:r w:rsidR="00477882">
          <w:rPr>
            <w:noProof/>
            <w:webHidden/>
          </w:rPr>
          <w:t>7</w:t>
        </w:r>
        <w:r w:rsidR="00477882">
          <w:rPr>
            <w:noProof/>
            <w:webHidden/>
          </w:rPr>
          <w:fldChar w:fldCharType="end"/>
        </w:r>
      </w:hyperlink>
    </w:p>
    <w:p w14:paraId="53194255" w14:textId="4A8879C9" w:rsidR="00477882" w:rsidRDefault="00C62B3E">
      <w:pPr>
        <w:pStyle w:val="TOC5"/>
        <w:tabs>
          <w:tab w:val="right" w:leader="dot" w:pos="5030"/>
        </w:tabs>
        <w:rPr>
          <w:rFonts w:eastAsiaTheme="minorEastAsia"/>
          <w:noProof/>
          <w:sz w:val="22"/>
          <w:lang w:val="en-US" w:eastAsia="zh-CN" w:bidi="ar-SA"/>
        </w:rPr>
      </w:pPr>
      <w:hyperlink w:anchor="_Toc440442070" w:history="1">
        <w:r w:rsidR="00477882" w:rsidRPr="00205BDF">
          <w:rPr>
            <w:rStyle w:val="Hyperlink"/>
            <w:noProof/>
          </w:rPr>
          <w:t>Omfang</w:t>
        </w:r>
        <w:r w:rsidR="00477882">
          <w:rPr>
            <w:noProof/>
            <w:webHidden/>
          </w:rPr>
          <w:tab/>
        </w:r>
        <w:r w:rsidR="00477882">
          <w:rPr>
            <w:noProof/>
            <w:webHidden/>
          </w:rPr>
          <w:fldChar w:fldCharType="begin"/>
        </w:r>
        <w:r w:rsidR="00477882">
          <w:rPr>
            <w:noProof/>
            <w:webHidden/>
          </w:rPr>
          <w:instrText xml:space="preserve"> PAGEREF _Toc440442070 \h </w:instrText>
        </w:r>
        <w:r w:rsidR="00477882">
          <w:rPr>
            <w:noProof/>
            <w:webHidden/>
          </w:rPr>
        </w:r>
        <w:r w:rsidR="00477882">
          <w:rPr>
            <w:noProof/>
            <w:webHidden/>
          </w:rPr>
          <w:fldChar w:fldCharType="separate"/>
        </w:r>
        <w:r w:rsidR="00477882">
          <w:rPr>
            <w:noProof/>
            <w:webHidden/>
          </w:rPr>
          <w:t>7</w:t>
        </w:r>
        <w:r w:rsidR="00477882">
          <w:rPr>
            <w:noProof/>
            <w:webHidden/>
          </w:rPr>
          <w:fldChar w:fldCharType="end"/>
        </w:r>
      </w:hyperlink>
    </w:p>
    <w:p w14:paraId="0B12A39A" w14:textId="526EFEBA" w:rsidR="00477882" w:rsidRDefault="00C62B3E">
      <w:pPr>
        <w:pStyle w:val="TOC5"/>
        <w:tabs>
          <w:tab w:val="right" w:leader="dot" w:pos="5030"/>
        </w:tabs>
        <w:rPr>
          <w:rFonts w:eastAsiaTheme="minorEastAsia"/>
          <w:noProof/>
          <w:sz w:val="22"/>
          <w:lang w:val="en-US" w:eastAsia="zh-CN" w:bidi="ar-SA"/>
        </w:rPr>
      </w:pPr>
      <w:hyperlink w:anchor="_Toc440442071" w:history="1">
        <w:r w:rsidR="00477882" w:rsidRPr="00205BDF">
          <w:rPr>
            <w:rStyle w:val="Hyperlink"/>
            <w:noProof/>
          </w:rPr>
          <w:t>Brug af Kundedata</w:t>
        </w:r>
        <w:r w:rsidR="00477882">
          <w:rPr>
            <w:noProof/>
            <w:webHidden/>
          </w:rPr>
          <w:tab/>
        </w:r>
        <w:r w:rsidR="00477882">
          <w:rPr>
            <w:noProof/>
            <w:webHidden/>
          </w:rPr>
          <w:fldChar w:fldCharType="begin"/>
        </w:r>
        <w:r w:rsidR="00477882">
          <w:rPr>
            <w:noProof/>
            <w:webHidden/>
          </w:rPr>
          <w:instrText xml:space="preserve"> PAGEREF _Toc440442071 \h </w:instrText>
        </w:r>
        <w:r w:rsidR="00477882">
          <w:rPr>
            <w:noProof/>
            <w:webHidden/>
          </w:rPr>
        </w:r>
        <w:r w:rsidR="00477882">
          <w:rPr>
            <w:noProof/>
            <w:webHidden/>
          </w:rPr>
          <w:fldChar w:fldCharType="separate"/>
        </w:r>
        <w:r w:rsidR="00477882">
          <w:rPr>
            <w:noProof/>
            <w:webHidden/>
          </w:rPr>
          <w:t>7</w:t>
        </w:r>
        <w:r w:rsidR="00477882">
          <w:rPr>
            <w:noProof/>
            <w:webHidden/>
          </w:rPr>
          <w:fldChar w:fldCharType="end"/>
        </w:r>
      </w:hyperlink>
    </w:p>
    <w:p w14:paraId="651B13EC" w14:textId="7DFBD616" w:rsidR="00477882" w:rsidRDefault="00C62B3E">
      <w:pPr>
        <w:pStyle w:val="TOC5"/>
        <w:tabs>
          <w:tab w:val="right" w:leader="dot" w:pos="5030"/>
        </w:tabs>
        <w:rPr>
          <w:rFonts w:eastAsiaTheme="minorEastAsia"/>
          <w:noProof/>
          <w:sz w:val="22"/>
          <w:lang w:val="en-US" w:eastAsia="zh-CN" w:bidi="ar-SA"/>
        </w:rPr>
      </w:pPr>
      <w:hyperlink w:anchor="_Toc440442072" w:history="1">
        <w:r w:rsidR="00477882" w:rsidRPr="00205BDF">
          <w:rPr>
            <w:rStyle w:val="Hyperlink"/>
            <w:noProof/>
          </w:rPr>
          <w:t>Offentliggørelse af Kundedata</w:t>
        </w:r>
        <w:r w:rsidR="00477882">
          <w:rPr>
            <w:noProof/>
            <w:webHidden/>
          </w:rPr>
          <w:tab/>
        </w:r>
        <w:r w:rsidR="00477882">
          <w:rPr>
            <w:noProof/>
            <w:webHidden/>
          </w:rPr>
          <w:fldChar w:fldCharType="begin"/>
        </w:r>
        <w:r w:rsidR="00477882">
          <w:rPr>
            <w:noProof/>
            <w:webHidden/>
          </w:rPr>
          <w:instrText xml:space="preserve"> PAGEREF _Toc440442072 \h </w:instrText>
        </w:r>
        <w:r w:rsidR="00477882">
          <w:rPr>
            <w:noProof/>
            <w:webHidden/>
          </w:rPr>
        </w:r>
        <w:r w:rsidR="00477882">
          <w:rPr>
            <w:noProof/>
            <w:webHidden/>
          </w:rPr>
          <w:fldChar w:fldCharType="separate"/>
        </w:r>
        <w:r w:rsidR="00477882">
          <w:rPr>
            <w:noProof/>
            <w:webHidden/>
          </w:rPr>
          <w:t>7</w:t>
        </w:r>
        <w:r w:rsidR="00477882">
          <w:rPr>
            <w:noProof/>
            <w:webHidden/>
          </w:rPr>
          <w:fldChar w:fldCharType="end"/>
        </w:r>
      </w:hyperlink>
    </w:p>
    <w:p w14:paraId="5AD841CA" w14:textId="49CAB2BD" w:rsidR="00477882" w:rsidRDefault="00C62B3E">
      <w:pPr>
        <w:pStyle w:val="TOC5"/>
        <w:tabs>
          <w:tab w:val="right" w:leader="dot" w:pos="5030"/>
        </w:tabs>
        <w:rPr>
          <w:rFonts w:eastAsiaTheme="minorEastAsia"/>
          <w:noProof/>
          <w:sz w:val="22"/>
          <w:lang w:val="en-US" w:eastAsia="zh-CN" w:bidi="ar-SA"/>
        </w:rPr>
      </w:pPr>
      <w:hyperlink w:anchor="_Toc440442073" w:history="1">
        <w:r w:rsidR="00477882" w:rsidRPr="00205BDF">
          <w:rPr>
            <w:rStyle w:val="Hyperlink"/>
            <w:noProof/>
          </w:rPr>
          <w:t>Uddannelsesinstitutioner</w:t>
        </w:r>
        <w:r w:rsidR="00477882">
          <w:rPr>
            <w:noProof/>
            <w:webHidden/>
          </w:rPr>
          <w:tab/>
        </w:r>
        <w:r w:rsidR="00477882">
          <w:rPr>
            <w:noProof/>
            <w:webHidden/>
          </w:rPr>
          <w:fldChar w:fldCharType="begin"/>
        </w:r>
        <w:r w:rsidR="00477882">
          <w:rPr>
            <w:noProof/>
            <w:webHidden/>
          </w:rPr>
          <w:instrText xml:space="preserve"> PAGEREF _Toc440442073 \h </w:instrText>
        </w:r>
        <w:r w:rsidR="00477882">
          <w:rPr>
            <w:noProof/>
            <w:webHidden/>
          </w:rPr>
        </w:r>
        <w:r w:rsidR="00477882">
          <w:rPr>
            <w:noProof/>
            <w:webHidden/>
          </w:rPr>
          <w:fldChar w:fldCharType="separate"/>
        </w:r>
        <w:r w:rsidR="00477882">
          <w:rPr>
            <w:noProof/>
            <w:webHidden/>
          </w:rPr>
          <w:t>7</w:t>
        </w:r>
        <w:r w:rsidR="00477882">
          <w:rPr>
            <w:noProof/>
            <w:webHidden/>
          </w:rPr>
          <w:fldChar w:fldCharType="end"/>
        </w:r>
      </w:hyperlink>
    </w:p>
    <w:p w14:paraId="3560C24B" w14:textId="19AB1DEE" w:rsidR="00477882" w:rsidRDefault="00C62B3E">
      <w:pPr>
        <w:pStyle w:val="TOC5"/>
        <w:tabs>
          <w:tab w:val="right" w:leader="dot" w:pos="5030"/>
        </w:tabs>
        <w:rPr>
          <w:rFonts w:eastAsiaTheme="minorEastAsia"/>
          <w:noProof/>
          <w:sz w:val="22"/>
          <w:lang w:val="en-US" w:eastAsia="zh-CN" w:bidi="ar-SA"/>
        </w:rPr>
      </w:pPr>
      <w:hyperlink w:anchor="_Toc440442074" w:history="1">
        <w:r w:rsidR="00477882" w:rsidRPr="00205BDF">
          <w:rPr>
            <w:rStyle w:val="Hyperlink"/>
            <w:noProof/>
          </w:rPr>
          <w:t>Samarbejdspartner i henhold til HIPAA</w:t>
        </w:r>
        <w:r w:rsidR="00477882">
          <w:rPr>
            <w:noProof/>
            <w:webHidden/>
          </w:rPr>
          <w:tab/>
        </w:r>
        <w:r w:rsidR="00477882">
          <w:rPr>
            <w:noProof/>
            <w:webHidden/>
          </w:rPr>
          <w:fldChar w:fldCharType="begin"/>
        </w:r>
        <w:r w:rsidR="00477882">
          <w:rPr>
            <w:noProof/>
            <w:webHidden/>
          </w:rPr>
          <w:instrText xml:space="preserve"> PAGEREF _Toc440442074 \h </w:instrText>
        </w:r>
        <w:r w:rsidR="00477882">
          <w:rPr>
            <w:noProof/>
            <w:webHidden/>
          </w:rPr>
        </w:r>
        <w:r w:rsidR="00477882">
          <w:rPr>
            <w:noProof/>
            <w:webHidden/>
          </w:rPr>
          <w:fldChar w:fldCharType="separate"/>
        </w:r>
        <w:r w:rsidR="00477882">
          <w:rPr>
            <w:noProof/>
            <w:webHidden/>
          </w:rPr>
          <w:t>7</w:t>
        </w:r>
        <w:r w:rsidR="00477882">
          <w:rPr>
            <w:noProof/>
            <w:webHidden/>
          </w:rPr>
          <w:fldChar w:fldCharType="end"/>
        </w:r>
      </w:hyperlink>
    </w:p>
    <w:p w14:paraId="5C0A7DE7" w14:textId="3978EBBE" w:rsidR="00477882" w:rsidRDefault="00C62B3E">
      <w:pPr>
        <w:pStyle w:val="TOC5"/>
        <w:tabs>
          <w:tab w:val="right" w:leader="dot" w:pos="5030"/>
        </w:tabs>
        <w:rPr>
          <w:rFonts w:eastAsiaTheme="minorEastAsia"/>
          <w:noProof/>
          <w:sz w:val="22"/>
          <w:lang w:val="en-US" w:eastAsia="zh-CN" w:bidi="ar-SA"/>
        </w:rPr>
      </w:pPr>
      <w:hyperlink w:anchor="_Toc440442075" w:history="1">
        <w:r w:rsidR="00477882" w:rsidRPr="00205BDF">
          <w:rPr>
            <w:rStyle w:val="Hyperlink"/>
            <w:noProof/>
          </w:rPr>
          <w:t>Sikkerhed</w:t>
        </w:r>
        <w:r w:rsidR="00477882">
          <w:rPr>
            <w:noProof/>
            <w:webHidden/>
          </w:rPr>
          <w:tab/>
        </w:r>
        <w:r w:rsidR="00477882">
          <w:rPr>
            <w:noProof/>
            <w:webHidden/>
          </w:rPr>
          <w:fldChar w:fldCharType="begin"/>
        </w:r>
        <w:r w:rsidR="00477882">
          <w:rPr>
            <w:noProof/>
            <w:webHidden/>
          </w:rPr>
          <w:instrText xml:space="preserve"> PAGEREF _Toc440442075 \h </w:instrText>
        </w:r>
        <w:r w:rsidR="00477882">
          <w:rPr>
            <w:noProof/>
            <w:webHidden/>
          </w:rPr>
        </w:r>
        <w:r w:rsidR="00477882">
          <w:rPr>
            <w:noProof/>
            <w:webHidden/>
          </w:rPr>
          <w:fldChar w:fldCharType="separate"/>
        </w:r>
        <w:r w:rsidR="00477882">
          <w:rPr>
            <w:noProof/>
            <w:webHidden/>
          </w:rPr>
          <w:t>8</w:t>
        </w:r>
        <w:r w:rsidR="00477882">
          <w:rPr>
            <w:noProof/>
            <w:webHidden/>
          </w:rPr>
          <w:fldChar w:fldCharType="end"/>
        </w:r>
      </w:hyperlink>
    </w:p>
    <w:p w14:paraId="198CEBC6" w14:textId="150FDC05" w:rsidR="00477882" w:rsidRDefault="00C62B3E">
      <w:pPr>
        <w:pStyle w:val="TOC5"/>
        <w:tabs>
          <w:tab w:val="right" w:leader="dot" w:pos="5030"/>
        </w:tabs>
        <w:rPr>
          <w:rFonts w:eastAsiaTheme="minorEastAsia"/>
          <w:noProof/>
          <w:sz w:val="22"/>
          <w:lang w:val="en-US" w:eastAsia="zh-CN" w:bidi="ar-SA"/>
        </w:rPr>
      </w:pPr>
      <w:hyperlink w:anchor="_Toc440442076" w:history="1">
        <w:r w:rsidR="00477882" w:rsidRPr="00205BDF">
          <w:rPr>
            <w:rStyle w:val="Hyperlink"/>
            <w:noProof/>
          </w:rPr>
          <w:t>Meddelelser om Sikkerhedshændelser</w:t>
        </w:r>
        <w:r w:rsidR="00477882">
          <w:rPr>
            <w:noProof/>
            <w:webHidden/>
          </w:rPr>
          <w:tab/>
        </w:r>
        <w:r w:rsidR="00477882">
          <w:rPr>
            <w:noProof/>
            <w:webHidden/>
          </w:rPr>
          <w:fldChar w:fldCharType="begin"/>
        </w:r>
        <w:r w:rsidR="00477882">
          <w:rPr>
            <w:noProof/>
            <w:webHidden/>
          </w:rPr>
          <w:instrText xml:space="preserve"> PAGEREF _Toc440442076 \h </w:instrText>
        </w:r>
        <w:r w:rsidR="00477882">
          <w:rPr>
            <w:noProof/>
            <w:webHidden/>
          </w:rPr>
        </w:r>
        <w:r w:rsidR="00477882">
          <w:rPr>
            <w:noProof/>
            <w:webHidden/>
          </w:rPr>
          <w:fldChar w:fldCharType="separate"/>
        </w:r>
        <w:r w:rsidR="00477882">
          <w:rPr>
            <w:noProof/>
            <w:webHidden/>
          </w:rPr>
          <w:t>8</w:t>
        </w:r>
        <w:r w:rsidR="00477882">
          <w:rPr>
            <w:noProof/>
            <w:webHidden/>
          </w:rPr>
          <w:fldChar w:fldCharType="end"/>
        </w:r>
      </w:hyperlink>
    </w:p>
    <w:p w14:paraId="4E3DD123" w14:textId="1BC99DAD" w:rsidR="00477882" w:rsidRDefault="00C62B3E">
      <w:pPr>
        <w:pStyle w:val="TOC5"/>
        <w:tabs>
          <w:tab w:val="right" w:leader="dot" w:pos="5030"/>
        </w:tabs>
        <w:rPr>
          <w:rFonts w:eastAsiaTheme="minorEastAsia"/>
          <w:noProof/>
          <w:sz w:val="22"/>
          <w:lang w:val="en-US" w:eastAsia="zh-CN" w:bidi="ar-SA"/>
        </w:rPr>
      </w:pPr>
      <w:hyperlink w:anchor="_Toc440442077" w:history="1">
        <w:r w:rsidR="00477882" w:rsidRPr="00205BDF">
          <w:rPr>
            <w:rStyle w:val="Hyperlink"/>
            <w:noProof/>
          </w:rPr>
          <w:t>Databehandlingens placering</w:t>
        </w:r>
        <w:r w:rsidR="00477882">
          <w:rPr>
            <w:noProof/>
            <w:webHidden/>
          </w:rPr>
          <w:tab/>
        </w:r>
        <w:r w:rsidR="00477882">
          <w:rPr>
            <w:noProof/>
            <w:webHidden/>
          </w:rPr>
          <w:fldChar w:fldCharType="begin"/>
        </w:r>
        <w:r w:rsidR="00477882">
          <w:rPr>
            <w:noProof/>
            <w:webHidden/>
          </w:rPr>
          <w:instrText xml:space="preserve"> PAGEREF _Toc440442077 \h </w:instrText>
        </w:r>
        <w:r w:rsidR="00477882">
          <w:rPr>
            <w:noProof/>
            <w:webHidden/>
          </w:rPr>
        </w:r>
        <w:r w:rsidR="00477882">
          <w:rPr>
            <w:noProof/>
            <w:webHidden/>
          </w:rPr>
          <w:fldChar w:fldCharType="separate"/>
        </w:r>
        <w:r w:rsidR="00477882">
          <w:rPr>
            <w:noProof/>
            <w:webHidden/>
          </w:rPr>
          <w:t>8</w:t>
        </w:r>
        <w:r w:rsidR="00477882">
          <w:rPr>
            <w:noProof/>
            <w:webHidden/>
          </w:rPr>
          <w:fldChar w:fldCharType="end"/>
        </w:r>
      </w:hyperlink>
    </w:p>
    <w:p w14:paraId="348D0D1F" w14:textId="06195939" w:rsidR="00477882" w:rsidRDefault="00C62B3E">
      <w:pPr>
        <w:pStyle w:val="TOC5"/>
        <w:tabs>
          <w:tab w:val="right" w:leader="dot" w:pos="5030"/>
        </w:tabs>
        <w:rPr>
          <w:rFonts w:eastAsiaTheme="minorEastAsia"/>
          <w:noProof/>
          <w:sz w:val="22"/>
          <w:lang w:val="en-US" w:eastAsia="zh-CN" w:bidi="ar-SA"/>
        </w:rPr>
      </w:pPr>
      <w:hyperlink w:anchor="_Toc440442078" w:history="1">
        <w:r w:rsidR="00477882" w:rsidRPr="00205BDF">
          <w:rPr>
            <w:rStyle w:val="Hyperlink"/>
            <w:noProof/>
          </w:rPr>
          <w:t>Eksempelversioner</w:t>
        </w:r>
        <w:r w:rsidR="00477882">
          <w:rPr>
            <w:noProof/>
            <w:webHidden/>
          </w:rPr>
          <w:tab/>
        </w:r>
        <w:r w:rsidR="00477882">
          <w:rPr>
            <w:noProof/>
            <w:webHidden/>
          </w:rPr>
          <w:fldChar w:fldCharType="begin"/>
        </w:r>
        <w:r w:rsidR="00477882">
          <w:rPr>
            <w:noProof/>
            <w:webHidden/>
          </w:rPr>
          <w:instrText xml:space="preserve"> PAGEREF _Toc440442078 \h </w:instrText>
        </w:r>
        <w:r w:rsidR="00477882">
          <w:rPr>
            <w:noProof/>
            <w:webHidden/>
          </w:rPr>
        </w:r>
        <w:r w:rsidR="00477882">
          <w:rPr>
            <w:noProof/>
            <w:webHidden/>
          </w:rPr>
          <w:fldChar w:fldCharType="separate"/>
        </w:r>
        <w:r w:rsidR="00477882">
          <w:rPr>
            <w:noProof/>
            <w:webHidden/>
          </w:rPr>
          <w:t>8</w:t>
        </w:r>
        <w:r w:rsidR="00477882">
          <w:rPr>
            <w:noProof/>
            <w:webHidden/>
          </w:rPr>
          <w:fldChar w:fldCharType="end"/>
        </w:r>
      </w:hyperlink>
    </w:p>
    <w:p w14:paraId="223D3D33" w14:textId="2AD17161" w:rsidR="00477882" w:rsidRDefault="00C62B3E">
      <w:pPr>
        <w:pStyle w:val="TOC5"/>
        <w:tabs>
          <w:tab w:val="right" w:leader="dot" w:pos="5030"/>
        </w:tabs>
        <w:rPr>
          <w:rFonts w:eastAsiaTheme="minorEastAsia"/>
          <w:noProof/>
          <w:sz w:val="22"/>
          <w:lang w:val="en-US" w:eastAsia="zh-CN" w:bidi="ar-SA"/>
        </w:rPr>
      </w:pPr>
      <w:hyperlink w:anchor="_Toc440442079" w:history="1">
        <w:r w:rsidR="00477882" w:rsidRPr="00205BDF">
          <w:rPr>
            <w:rStyle w:val="Hyperlink"/>
            <w:noProof/>
          </w:rPr>
          <w:t>Brug af Underleverandører</w:t>
        </w:r>
        <w:r w:rsidR="00477882">
          <w:rPr>
            <w:noProof/>
            <w:webHidden/>
          </w:rPr>
          <w:tab/>
        </w:r>
        <w:r w:rsidR="00477882">
          <w:rPr>
            <w:noProof/>
            <w:webHidden/>
          </w:rPr>
          <w:fldChar w:fldCharType="begin"/>
        </w:r>
        <w:r w:rsidR="00477882">
          <w:rPr>
            <w:noProof/>
            <w:webHidden/>
          </w:rPr>
          <w:instrText xml:space="preserve"> PAGEREF _Toc440442079 \h </w:instrText>
        </w:r>
        <w:r w:rsidR="00477882">
          <w:rPr>
            <w:noProof/>
            <w:webHidden/>
          </w:rPr>
        </w:r>
        <w:r w:rsidR="00477882">
          <w:rPr>
            <w:noProof/>
            <w:webHidden/>
          </w:rPr>
          <w:fldChar w:fldCharType="separate"/>
        </w:r>
        <w:r w:rsidR="00477882">
          <w:rPr>
            <w:noProof/>
            <w:webHidden/>
          </w:rPr>
          <w:t>8</w:t>
        </w:r>
        <w:r w:rsidR="00477882">
          <w:rPr>
            <w:noProof/>
            <w:webHidden/>
          </w:rPr>
          <w:fldChar w:fldCharType="end"/>
        </w:r>
      </w:hyperlink>
    </w:p>
    <w:p w14:paraId="22618653" w14:textId="2C76A532" w:rsidR="00477882" w:rsidRDefault="00C62B3E">
      <w:pPr>
        <w:pStyle w:val="TOC5"/>
        <w:tabs>
          <w:tab w:val="right" w:leader="dot" w:pos="5030"/>
        </w:tabs>
        <w:rPr>
          <w:rFonts w:eastAsiaTheme="minorEastAsia"/>
          <w:noProof/>
          <w:sz w:val="22"/>
          <w:lang w:val="en-US" w:eastAsia="zh-CN" w:bidi="ar-SA"/>
        </w:rPr>
      </w:pPr>
      <w:hyperlink w:anchor="_Toc440442080" w:history="1">
        <w:r w:rsidR="00477882" w:rsidRPr="00205BDF">
          <w:rPr>
            <w:rStyle w:val="Hyperlink"/>
            <w:noProof/>
          </w:rPr>
          <w:t>Sådan kontakter De Microsoft</w:t>
        </w:r>
        <w:r w:rsidR="00477882">
          <w:rPr>
            <w:noProof/>
            <w:webHidden/>
          </w:rPr>
          <w:tab/>
        </w:r>
        <w:r w:rsidR="00477882">
          <w:rPr>
            <w:noProof/>
            <w:webHidden/>
          </w:rPr>
          <w:fldChar w:fldCharType="begin"/>
        </w:r>
        <w:r w:rsidR="00477882">
          <w:rPr>
            <w:noProof/>
            <w:webHidden/>
          </w:rPr>
          <w:instrText xml:space="preserve"> PAGEREF _Toc440442080 \h </w:instrText>
        </w:r>
        <w:r w:rsidR="00477882">
          <w:rPr>
            <w:noProof/>
            <w:webHidden/>
          </w:rPr>
        </w:r>
        <w:r w:rsidR="00477882">
          <w:rPr>
            <w:noProof/>
            <w:webHidden/>
          </w:rPr>
          <w:fldChar w:fldCharType="separate"/>
        </w:r>
        <w:r w:rsidR="00477882">
          <w:rPr>
            <w:noProof/>
            <w:webHidden/>
          </w:rPr>
          <w:t>8</w:t>
        </w:r>
        <w:r w:rsidR="00477882">
          <w:rPr>
            <w:noProof/>
            <w:webHidden/>
          </w:rPr>
          <w:fldChar w:fldCharType="end"/>
        </w:r>
      </w:hyperlink>
    </w:p>
    <w:p w14:paraId="126AEBDB" w14:textId="28AFA843" w:rsidR="00477882" w:rsidRDefault="00C62B3E">
      <w:pPr>
        <w:pStyle w:val="TOC3"/>
        <w:tabs>
          <w:tab w:val="right" w:leader="dot" w:pos="5030"/>
        </w:tabs>
        <w:rPr>
          <w:rFonts w:eastAsiaTheme="minorEastAsia"/>
          <w:smallCaps w:val="0"/>
          <w:noProof/>
          <w:sz w:val="22"/>
          <w:lang w:val="en-US" w:eastAsia="zh-CN" w:bidi="ar-SA"/>
        </w:rPr>
      </w:pPr>
      <w:hyperlink w:anchor="_Toc440442081" w:history="1">
        <w:r w:rsidR="00477882" w:rsidRPr="00205BDF">
          <w:rPr>
            <w:rStyle w:val="Hyperlink"/>
            <w:noProof/>
          </w:rPr>
          <w:t>Vilkår for databehandling</w:t>
        </w:r>
        <w:r w:rsidR="00477882">
          <w:rPr>
            <w:noProof/>
            <w:webHidden/>
          </w:rPr>
          <w:tab/>
        </w:r>
        <w:r w:rsidR="00477882">
          <w:rPr>
            <w:noProof/>
            <w:webHidden/>
          </w:rPr>
          <w:fldChar w:fldCharType="begin"/>
        </w:r>
        <w:r w:rsidR="00477882">
          <w:rPr>
            <w:noProof/>
            <w:webHidden/>
          </w:rPr>
          <w:instrText xml:space="preserve"> PAGEREF _Toc440442081 \h </w:instrText>
        </w:r>
        <w:r w:rsidR="00477882">
          <w:rPr>
            <w:noProof/>
            <w:webHidden/>
          </w:rPr>
        </w:r>
        <w:r w:rsidR="00477882">
          <w:rPr>
            <w:noProof/>
            <w:webHidden/>
          </w:rPr>
          <w:fldChar w:fldCharType="separate"/>
        </w:r>
        <w:r w:rsidR="00477882">
          <w:rPr>
            <w:noProof/>
            <w:webHidden/>
          </w:rPr>
          <w:t>9</w:t>
        </w:r>
        <w:r w:rsidR="00477882">
          <w:rPr>
            <w:noProof/>
            <w:webHidden/>
          </w:rPr>
          <w:fldChar w:fldCharType="end"/>
        </w:r>
      </w:hyperlink>
    </w:p>
    <w:p w14:paraId="2AE6F1E6" w14:textId="7E216522" w:rsidR="00477882" w:rsidRDefault="00C62B3E">
      <w:pPr>
        <w:pStyle w:val="TOC5"/>
        <w:tabs>
          <w:tab w:val="right" w:leader="dot" w:pos="5030"/>
        </w:tabs>
        <w:rPr>
          <w:rFonts w:eastAsiaTheme="minorEastAsia"/>
          <w:noProof/>
          <w:sz w:val="22"/>
          <w:lang w:val="en-US" w:eastAsia="zh-CN" w:bidi="ar-SA"/>
        </w:rPr>
      </w:pPr>
      <w:hyperlink w:anchor="_Toc440442082" w:history="1">
        <w:r w:rsidR="00477882" w:rsidRPr="00205BDF">
          <w:rPr>
            <w:rStyle w:val="Hyperlink"/>
            <w:noProof/>
          </w:rPr>
          <w:t>Placering af hvilende Kundedata</w:t>
        </w:r>
        <w:r w:rsidR="00477882">
          <w:rPr>
            <w:noProof/>
            <w:webHidden/>
          </w:rPr>
          <w:tab/>
        </w:r>
        <w:r w:rsidR="00477882">
          <w:rPr>
            <w:noProof/>
            <w:webHidden/>
          </w:rPr>
          <w:fldChar w:fldCharType="begin"/>
        </w:r>
        <w:r w:rsidR="00477882">
          <w:rPr>
            <w:noProof/>
            <w:webHidden/>
          </w:rPr>
          <w:instrText xml:space="preserve"> PAGEREF _Toc440442082 \h </w:instrText>
        </w:r>
        <w:r w:rsidR="00477882">
          <w:rPr>
            <w:noProof/>
            <w:webHidden/>
          </w:rPr>
        </w:r>
        <w:r w:rsidR="00477882">
          <w:rPr>
            <w:noProof/>
            <w:webHidden/>
          </w:rPr>
          <w:fldChar w:fldCharType="separate"/>
        </w:r>
        <w:r w:rsidR="00477882">
          <w:rPr>
            <w:noProof/>
            <w:webHidden/>
          </w:rPr>
          <w:t>9</w:t>
        </w:r>
        <w:r w:rsidR="00477882">
          <w:rPr>
            <w:noProof/>
            <w:webHidden/>
          </w:rPr>
          <w:fldChar w:fldCharType="end"/>
        </w:r>
      </w:hyperlink>
    </w:p>
    <w:p w14:paraId="78DAC703" w14:textId="38655F18" w:rsidR="00477882" w:rsidRDefault="00C62B3E">
      <w:pPr>
        <w:pStyle w:val="TOC5"/>
        <w:tabs>
          <w:tab w:val="right" w:leader="dot" w:pos="5030"/>
        </w:tabs>
        <w:rPr>
          <w:rFonts w:eastAsiaTheme="minorEastAsia"/>
          <w:noProof/>
          <w:sz w:val="22"/>
          <w:lang w:val="en-US" w:eastAsia="zh-CN" w:bidi="ar-SA"/>
        </w:rPr>
      </w:pPr>
      <w:hyperlink w:anchor="_Toc440442083" w:history="1">
        <w:r w:rsidR="00477882" w:rsidRPr="00205BDF">
          <w:rPr>
            <w:rStyle w:val="Hyperlink"/>
            <w:noProof/>
          </w:rPr>
          <w:t>Beskyttelse af personlige oplysninger</w:t>
        </w:r>
        <w:r w:rsidR="00477882">
          <w:rPr>
            <w:noProof/>
            <w:webHidden/>
          </w:rPr>
          <w:tab/>
        </w:r>
        <w:r w:rsidR="00477882">
          <w:rPr>
            <w:noProof/>
            <w:webHidden/>
          </w:rPr>
          <w:fldChar w:fldCharType="begin"/>
        </w:r>
        <w:r w:rsidR="00477882">
          <w:rPr>
            <w:noProof/>
            <w:webHidden/>
          </w:rPr>
          <w:instrText xml:space="preserve"> PAGEREF _Toc440442083 \h </w:instrText>
        </w:r>
        <w:r w:rsidR="00477882">
          <w:rPr>
            <w:noProof/>
            <w:webHidden/>
          </w:rPr>
        </w:r>
        <w:r w:rsidR="00477882">
          <w:rPr>
            <w:noProof/>
            <w:webHidden/>
          </w:rPr>
          <w:fldChar w:fldCharType="separate"/>
        </w:r>
        <w:r w:rsidR="00477882">
          <w:rPr>
            <w:noProof/>
            <w:webHidden/>
          </w:rPr>
          <w:t>10</w:t>
        </w:r>
        <w:r w:rsidR="00477882">
          <w:rPr>
            <w:noProof/>
            <w:webHidden/>
          </w:rPr>
          <w:fldChar w:fldCharType="end"/>
        </w:r>
      </w:hyperlink>
    </w:p>
    <w:p w14:paraId="7C11C2B6" w14:textId="07D313E2" w:rsidR="00477882" w:rsidRDefault="00C62B3E">
      <w:pPr>
        <w:pStyle w:val="TOC5"/>
        <w:tabs>
          <w:tab w:val="right" w:leader="dot" w:pos="5030"/>
        </w:tabs>
        <w:rPr>
          <w:rFonts w:eastAsiaTheme="minorEastAsia"/>
          <w:noProof/>
          <w:sz w:val="22"/>
          <w:lang w:val="en-US" w:eastAsia="zh-CN" w:bidi="ar-SA"/>
        </w:rPr>
      </w:pPr>
      <w:hyperlink w:anchor="_Toc440442084" w:history="1">
        <w:r w:rsidR="00477882" w:rsidRPr="00205BDF">
          <w:rPr>
            <w:rStyle w:val="Hyperlink"/>
            <w:noProof/>
          </w:rPr>
          <w:t>Yderligere europæiske vilkår.</w:t>
        </w:r>
        <w:r w:rsidR="00477882">
          <w:rPr>
            <w:noProof/>
            <w:webHidden/>
          </w:rPr>
          <w:tab/>
        </w:r>
        <w:r w:rsidR="00477882">
          <w:rPr>
            <w:noProof/>
            <w:webHidden/>
          </w:rPr>
          <w:fldChar w:fldCharType="begin"/>
        </w:r>
        <w:r w:rsidR="00477882">
          <w:rPr>
            <w:noProof/>
            <w:webHidden/>
          </w:rPr>
          <w:instrText xml:space="preserve"> PAGEREF _Toc440442084 \h </w:instrText>
        </w:r>
        <w:r w:rsidR="00477882">
          <w:rPr>
            <w:noProof/>
            <w:webHidden/>
          </w:rPr>
        </w:r>
        <w:r w:rsidR="00477882">
          <w:rPr>
            <w:noProof/>
            <w:webHidden/>
          </w:rPr>
          <w:fldChar w:fldCharType="separate"/>
        </w:r>
        <w:r w:rsidR="00477882">
          <w:rPr>
            <w:noProof/>
            <w:webHidden/>
          </w:rPr>
          <w:t>10</w:t>
        </w:r>
        <w:r w:rsidR="00477882">
          <w:rPr>
            <w:noProof/>
            <w:webHidden/>
          </w:rPr>
          <w:fldChar w:fldCharType="end"/>
        </w:r>
      </w:hyperlink>
    </w:p>
    <w:p w14:paraId="5067AD70" w14:textId="40608956" w:rsidR="00477882" w:rsidRDefault="00C62B3E">
      <w:pPr>
        <w:pStyle w:val="TOC5"/>
        <w:tabs>
          <w:tab w:val="right" w:leader="dot" w:pos="5030"/>
        </w:tabs>
        <w:rPr>
          <w:rFonts w:eastAsiaTheme="minorEastAsia"/>
          <w:noProof/>
          <w:sz w:val="22"/>
          <w:lang w:val="en-US" w:eastAsia="zh-CN" w:bidi="ar-SA"/>
        </w:rPr>
      </w:pPr>
      <w:hyperlink w:anchor="_Toc440442085" w:history="1">
        <w:r w:rsidR="00477882" w:rsidRPr="00205BDF">
          <w:rPr>
            <w:rStyle w:val="Hyperlink"/>
            <w:noProof/>
          </w:rPr>
          <w:t>Sikkerhed</w:t>
        </w:r>
        <w:r w:rsidR="00477882">
          <w:rPr>
            <w:noProof/>
            <w:webHidden/>
          </w:rPr>
          <w:tab/>
        </w:r>
        <w:r w:rsidR="00477882">
          <w:rPr>
            <w:noProof/>
            <w:webHidden/>
          </w:rPr>
          <w:fldChar w:fldCharType="begin"/>
        </w:r>
        <w:r w:rsidR="00477882">
          <w:rPr>
            <w:noProof/>
            <w:webHidden/>
          </w:rPr>
          <w:instrText xml:space="preserve"> PAGEREF _Toc440442085 \h </w:instrText>
        </w:r>
        <w:r w:rsidR="00477882">
          <w:rPr>
            <w:noProof/>
            <w:webHidden/>
          </w:rPr>
        </w:r>
        <w:r w:rsidR="00477882">
          <w:rPr>
            <w:noProof/>
            <w:webHidden/>
          </w:rPr>
          <w:fldChar w:fldCharType="separate"/>
        </w:r>
        <w:r w:rsidR="00477882">
          <w:rPr>
            <w:noProof/>
            <w:webHidden/>
          </w:rPr>
          <w:t>11</w:t>
        </w:r>
        <w:r w:rsidR="00477882">
          <w:rPr>
            <w:noProof/>
            <w:webHidden/>
          </w:rPr>
          <w:fldChar w:fldCharType="end"/>
        </w:r>
      </w:hyperlink>
    </w:p>
    <w:p w14:paraId="34757C21" w14:textId="044B010F" w:rsidR="00477882" w:rsidRDefault="00C62B3E">
      <w:pPr>
        <w:pStyle w:val="TOC1"/>
        <w:tabs>
          <w:tab w:val="right" w:leader="dot" w:pos="5030"/>
        </w:tabs>
        <w:rPr>
          <w:rFonts w:eastAsiaTheme="minorEastAsia"/>
          <w:b w:val="0"/>
          <w:caps w:val="0"/>
          <w:noProof/>
          <w:sz w:val="22"/>
          <w:lang w:val="en-US" w:eastAsia="zh-CN" w:bidi="ar-SA"/>
        </w:rPr>
      </w:pPr>
      <w:hyperlink w:anchor="_Toc440442086" w:history="1">
        <w:r w:rsidR="00477882" w:rsidRPr="00205BDF">
          <w:rPr>
            <w:rStyle w:val="Hyperlink"/>
            <w:noProof/>
          </w:rPr>
          <w:t>Specifikke Vilkår for Onlinetjenester</w:t>
        </w:r>
        <w:r w:rsidR="00477882">
          <w:rPr>
            <w:noProof/>
            <w:webHidden/>
          </w:rPr>
          <w:tab/>
        </w:r>
        <w:r w:rsidR="00477882">
          <w:rPr>
            <w:noProof/>
            <w:webHidden/>
          </w:rPr>
          <w:fldChar w:fldCharType="begin"/>
        </w:r>
        <w:r w:rsidR="00477882">
          <w:rPr>
            <w:noProof/>
            <w:webHidden/>
          </w:rPr>
          <w:instrText xml:space="preserve"> PAGEREF _Toc440442086 \h </w:instrText>
        </w:r>
        <w:r w:rsidR="00477882">
          <w:rPr>
            <w:noProof/>
            <w:webHidden/>
          </w:rPr>
        </w:r>
        <w:r w:rsidR="00477882">
          <w:rPr>
            <w:noProof/>
            <w:webHidden/>
          </w:rPr>
          <w:fldChar w:fldCharType="separate"/>
        </w:r>
        <w:r w:rsidR="00477882">
          <w:rPr>
            <w:noProof/>
            <w:webHidden/>
          </w:rPr>
          <w:t>14</w:t>
        </w:r>
        <w:r w:rsidR="00477882">
          <w:rPr>
            <w:noProof/>
            <w:webHidden/>
          </w:rPr>
          <w:fldChar w:fldCharType="end"/>
        </w:r>
      </w:hyperlink>
    </w:p>
    <w:p w14:paraId="1A27BAAF" w14:textId="07651BC9" w:rsidR="00477882" w:rsidRDefault="00C62B3E">
      <w:pPr>
        <w:pStyle w:val="TOC2"/>
        <w:tabs>
          <w:tab w:val="right" w:leader="dot" w:pos="5030"/>
        </w:tabs>
        <w:rPr>
          <w:rFonts w:eastAsiaTheme="minorEastAsia"/>
          <w:b w:val="0"/>
          <w:smallCaps w:val="0"/>
          <w:noProof/>
          <w:sz w:val="22"/>
          <w:lang w:val="en-US" w:eastAsia="zh-CN" w:bidi="ar-SA"/>
        </w:rPr>
      </w:pPr>
      <w:hyperlink w:anchor="_Toc440442087" w:history="1">
        <w:r w:rsidR="00477882" w:rsidRPr="00205BDF">
          <w:rPr>
            <w:rStyle w:val="Hyperlink"/>
            <w:noProof/>
          </w:rPr>
          <w:t>Microsoft Azure-tjeneste</w:t>
        </w:r>
        <w:r w:rsidR="00477882">
          <w:rPr>
            <w:noProof/>
            <w:webHidden/>
          </w:rPr>
          <w:tab/>
        </w:r>
        <w:r w:rsidR="00477882">
          <w:rPr>
            <w:noProof/>
            <w:webHidden/>
          </w:rPr>
          <w:fldChar w:fldCharType="begin"/>
        </w:r>
        <w:r w:rsidR="00477882">
          <w:rPr>
            <w:noProof/>
            <w:webHidden/>
          </w:rPr>
          <w:instrText xml:space="preserve"> PAGEREF _Toc440442087 \h </w:instrText>
        </w:r>
        <w:r w:rsidR="00477882">
          <w:rPr>
            <w:noProof/>
            <w:webHidden/>
          </w:rPr>
        </w:r>
        <w:r w:rsidR="00477882">
          <w:rPr>
            <w:noProof/>
            <w:webHidden/>
          </w:rPr>
          <w:fldChar w:fldCharType="separate"/>
        </w:r>
        <w:r w:rsidR="00477882">
          <w:rPr>
            <w:noProof/>
            <w:webHidden/>
          </w:rPr>
          <w:t>14</w:t>
        </w:r>
        <w:r w:rsidR="00477882">
          <w:rPr>
            <w:noProof/>
            <w:webHidden/>
          </w:rPr>
          <w:fldChar w:fldCharType="end"/>
        </w:r>
      </w:hyperlink>
    </w:p>
    <w:p w14:paraId="01318400" w14:textId="0E311489" w:rsidR="00477882" w:rsidRDefault="00C62B3E">
      <w:pPr>
        <w:pStyle w:val="TOC2"/>
        <w:tabs>
          <w:tab w:val="right" w:leader="dot" w:pos="5030"/>
        </w:tabs>
        <w:rPr>
          <w:rFonts w:eastAsiaTheme="minorEastAsia"/>
          <w:b w:val="0"/>
          <w:smallCaps w:val="0"/>
          <w:noProof/>
          <w:sz w:val="22"/>
          <w:lang w:val="en-US" w:eastAsia="zh-CN" w:bidi="ar-SA"/>
        </w:rPr>
      </w:pPr>
      <w:hyperlink w:anchor="_Toc440442088" w:history="1">
        <w:r w:rsidR="00477882" w:rsidRPr="00205BDF">
          <w:rPr>
            <w:rStyle w:val="Hyperlink"/>
            <w:noProof/>
          </w:rPr>
          <w:t>Enterprise Mobility Services</w:t>
        </w:r>
        <w:r w:rsidR="00477882">
          <w:rPr>
            <w:noProof/>
            <w:webHidden/>
          </w:rPr>
          <w:tab/>
        </w:r>
        <w:r w:rsidR="00477882">
          <w:rPr>
            <w:noProof/>
            <w:webHidden/>
          </w:rPr>
          <w:fldChar w:fldCharType="begin"/>
        </w:r>
        <w:r w:rsidR="00477882">
          <w:rPr>
            <w:noProof/>
            <w:webHidden/>
          </w:rPr>
          <w:instrText xml:space="preserve"> PAGEREF _Toc440442088 \h </w:instrText>
        </w:r>
        <w:r w:rsidR="00477882">
          <w:rPr>
            <w:noProof/>
            <w:webHidden/>
          </w:rPr>
        </w:r>
        <w:r w:rsidR="00477882">
          <w:rPr>
            <w:noProof/>
            <w:webHidden/>
          </w:rPr>
          <w:fldChar w:fldCharType="separate"/>
        </w:r>
        <w:r w:rsidR="00477882">
          <w:rPr>
            <w:noProof/>
            <w:webHidden/>
          </w:rPr>
          <w:t>15</w:t>
        </w:r>
        <w:r w:rsidR="00477882">
          <w:rPr>
            <w:noProof/>
            <w:webHidden/>
          </w:rPr>
          <w:fldChar w:fldCharType="end"/>
        </w:r>
      </w:hyperlink>
    </w:p>
    <w:p w14:paraId="63A19EDB" w14:textId="63ED30E4" w:rsidR="00477882" w:rsidRDefault="00C62B3E">
      <w:pPr>
        <w:pStyle w:val="TOC4"/>
        <w:rPr>
          <w:rFonts w:eastAsiaTheme="minorEastAsia"/>
          <w:smallCaps w:val="0"/>
          <w:noProof/>
          <w:sz w:val="22"/>
          <w:lang w:val="en-US" w:eastAsia="zh-CN" w:bidi="ar-SA"/>
        </w:rPr>
      </w:pPr>
      <w:hyperlink w:anchor="_Toc440442089" w:history="1">
        <w:r w:rsidR="00477882" w:rsidRPr="00205BDF">
          <w:rPr>
            <w:rStyle w:val="Hyperlink"/>
            <w:noProof/>
          </w:rPr>
          <w:t>Azure Active Directory Basic</w:t>
        </w:r>
        <w:r w:rsidR="00477882">
          <w:rPr>
            <w:noProof/>
            <w:webHidden/>
          </w:rPr>
          <w:tab/>
        </w:r>
        <w:r w:rsidR="00477882">
          <w:rPr>
            <w:noProof/>
            <w:webHidden/>
          </w:rPr>
          <w:fldChar w:fldCharType="begin"/>
        </w:r>
        <w:r w:rsidR="00477882">
          <w:rPr>
            <w:noProof/>
            <w:webHidden/>
          </w:rPr>
          <w:instrText xml:space="preserve"> PAGEREF _Toc440442089 \h </w:instrText>
        </w:r>
        <w:r w:rsidR="00477882">
          <w:rPr>
            <w:noProof/>
            <w:webHidden/>
          </w:rPr>
        </w:r>
        <w:r w:rsidR="00477882">
          <w:rPr>
            <w:noProof/>
            <w:webHidden/>
          </w:rPr>
          <w:fldChar w:fldCharType="separate"/>
        </w:r>
        <w:r w:rsidR="00477882">
          <w:rPr>
            <w:noProof/>
            <w:webHidden/>
          </w:rPr>
          <w:t>15</w:t>
        </w:r>
        <w:r w:rsidR="00477882">
          <w:rPr>
            <w:noProof/>
            <w:webHidden/>
          </w:rPr>
          <w:fldChar w:fldCharType="end"/>
        </w:r>
      </w:hyperlink>
    </w:p>
    <w:p w14:paraId="4A5833DE" w14:textId="1390A8D3" w:rsidR="00477882" w:rsidRDefault="00C62B3E">
      <w:pPr>
        <w:pStyle w:val="TOC4"/>
        <w:rPr>
          <w:rFonts w:eastAsiaTheme="minorEastAsia"/>
          <w:smallCaps w:val="0"/>
          <w:noProof/>
          <w:sz w:val="22"/>
          <w:lang w:val="en-US" w:eastAsia="zh-CN" w:bidi="ar-SA"/>
        </w:rPr>
      </w:pPr>
      <w:hyperlink w:anchor="_Toc440442090" w:history="1">
        <w:r w:rsidR="00477882" w:rsidRPr="00205BDF">
          <w:rPr>
            <w:rStyle w:val="Hyperlink"/>
            <w:noProof/>
          </w:rPr>
          <w:t>Azure Active Directory Premium</w:t>
        </w:r>
        <w:r w:rsidR="00477882">
          <w:rPr>
            <w:noProof/>
            <w:webHidden/>
          </w:rPr>
          <w:tab/>
        </w:r>
        <w:r w:rsidR="00477882">
          <w:rPr>
            <w:noProof/>
            <w:webHidden/>
          </w:rPr>
          <w:fldChar w:fldCharType="begin"/>
        </w:r>
        <w:r w:rsidR="00477882">
          <w:rPr>
            <w:noProof/>
            <w:webHidden/>
          </w:rPr>
          <w:instrText xml:space="preserve"> PAGEREF _Toc440442090 \h </w:instrText>
        </w:r>
        <w:r w:rsidR="00477882">
          <w:rPr>
            <w:noProof/>
            <w:webHidden/>
          </w:rPr>
        </w:r>
        <w:r w:rsidR="00477882">
          <w:rPr>
            <w:noProof/>
            <w:webHidden/>
          </w:rPr>
          <w:fldChar w:fldCharType="separate"/>
        </w:r>
        <w:r w:rsidR="00477882">
          <w:rPr>
            <w:noProof/>
            <w:webHidden/>
          </w:rPr>
          <w:t>15</w:t>
        </w:r>
        <w:r w:rsidR="00477882">
          <w:rPr>
            <w:noProof/>
            <w:webHidden/>
          </w:rPr>
          <w:fldChar w:fldCharType="end"/>
        </w:r>
      </w:hyperlink>
    </w:p>
    <w:p w14:paraId="34CA97B4" w14:textId="353CD171" w:rsidR="00477882" w:rsidRDefault="00C62B3E">
      <w:pPr>
        <w:pStyle w:val="TOC4"/>
        <w:rPr>
          <w:rFonts w:eastAsiaTheme="minorEastAsia"/>
          <w:smallCaps w:val="0"/>
          <w:noProof/>
          <w:sz w:val="22"/>
          <w:lang w:val="en-US" w:eastAsia="zh-CN" w:bidi="ar-SA"/>
        </w:rPr>
      </w:pPr>
      <w:hyperlink w:anchor="_Toc440442091" w:history="1">
        <w:r w:rsidR="00477882" w:rsidRPr="00205BDF">
          <w:rPr>
            <w:rStyle w:val="Hyperlink"/>
            <w:noProof/>
          </w:rPr>
          <w:t>Azure Rights Management</w:t>
        </w:r>
        <w:r w:rsidR="00477882">
          <w:rPr>
            <w:noProof/>
            <w:webHidden/>
          </w:rPr>
          <w:tab/>
        </w:r>
        <w:r w:rsidR="00477882">
          <w:rPr>
            <w:noProof/>
            <w:webHidden/>
          </w:rPr>
          <w:fldChar w:fldCharType="begin"/>
        </w:r>
        <w:r w:rsidR="00477882">
          <w:rPr>
            <w:noProof/>
            <w:webHidden/>
          </w:rPr>
          <w:instrText xml:space="preserve"> PAGEREF _Toc440442091 \h </w:instrText>
        </w:r>
        <w:r w:rsidR="00477882">
          <w:rPr>
            <w:noProof/>
            <w:webHidden/>
          </w:rPr>
        </w:r>
        <w:r w:rsidR="00477882">
          <w:rPr>
            <w:noProof/>
            <w:webHidden/>
          </w:rPr>
          <w:fldChar w:fldCharType="separate"/>
        </w:r>
        <w:r w:rsidR="00477882">
          <w:rPr>
            <w:noProof/>
            <w:webHidden/>
          </w:rPr>
          <w:t>15</w:t>
        </w:r>
        <w:r w:rsidR="00477882">
          <w:rPr>
            <w:noProof/>
            <w:webHidden/>
          </w:rPr>
          <w:fldChar w:fldCharType="end"/>
        </w:r>
      </w:hyperlink>
    </w:p>
    <w:p w14:paraId="5B2A95E0" w14:textId="4977D669" w:rsidR="00477882" w:rsidRDefault="00C62B3E">
      <w:pPr>
        <w:pStyle w:val="TOC4"/>
        <w:rPr>
          <w:rFonts w:eastAsiaTheme="minorEastAsia"/>
          <w:smallCaps w:val="0"/>
          <w:noProof/>
          <w:sz w:val="22"/>
          <w:lang w:val="en-US" w:eastAsia="zh-CN" w:bidi="ar-SA"/>
        </w:rPr>
      </w:pPr>
      <w:hyperlink w:anchor="_Toc440442092" w:history="1">
        <w:r w:rsidR="00477882" w:rsidRPr="00205BDF">
          <w:rPr>
            <w:rStyle w:val="Hyperlink"/>
            <w:noProof/>
          </w:rPr>
          <w:t>Azure RemoteApp</w:t>
        </w:r>
        <w:r w:rsidR="00477882">
          <w:rPr>
            <w:noProof/>
            <w:webHidden/>
          </w:rPr>
          <w:tab/>
        </w:r>
        <w:r w:rsidR="00477882">
          <w:rPr>
            <w:noProof/>
            <w:webHidden/>
          </w:rPr>
          <w:fldChar w:fldCharType="begin"/>
        </w:r>
        <w:r w:rsidR="00477882">
          <w:rPr>
            <w:noProof/>
            <w:webHidden/>
          </w:rPr>
          <w:instrText xml:space="preserve"> PAGEREF _Toc440442092 \h </w:instrText>
        </w:r>
        <w:r w:rsidR="00477882">
          <w:rPr>
            <w:noProof/>
            <w:webHidden/>
          </w:rPr>
        </w:r>
        <w:r w:rsidR="00477882">
          <w:rPr>
            <w:noProof/>
            <w:webHidden/>
          </w:rPr>
          <w:fldChar w:fldCharType="separate"/>
        </w:r>
        <w:r w:rsidR="00477882">
          <w:rPr>
            <w:noProof/>
            <w:webHidden/>
          </w:rPr>
          <w:t>15</w:t>
        </w:r>
        <w:r w:rsidR="00477882">
          <w:rPr>
            <w:noProof/>
            <w:webHidden/>
          </w:rPr>
          <w:fldChar w:fldCharType="end"/>
        </w:r>
      </w:hyperlink>
    </w:p>
    <w:p w14:paraId="0BC4A924" w14:textId="3E6FB4DB" w:rsidR="00477882" w:rsidRDefault="00C62B3E">
      <w:pPr>
        <w:pStyle w:val="TOC4"/>
        <w:rPr>
          <w:rFonts w:eastAsiaTheme="minorEastAsia"/>
          <w:smallCaps w:val="0"/>
          <w:noProof/>
          <w:sz w:val="22"/>
          <w:lang w:val="en-US" w:eastAsia="zh-CN" w:bidi="ar-SA"/>
        </w:rPr>
      </w:pPr>
      <w:hyperlink w:anchor="_Toc440442093" w:history="1">
        <w:r w:rsidR="00477882" w:rsidRPr="00205BDF">
          <w:rPr>
            <w:rStyle w:val="Hyperlink"/>
            <w:noProof/>
          </w:rPr>
          <w:t>Microsoft MultiFactor-godkendelse</w:t>
        </w:r>
        <w:r w:rsidR="00477882">
          <w:rPr>
            <w:noProof/>
            <w:webHidden/>
          </w:rPr>
          <w:tab/>
        </w:r>
        <w:r w:rsidR="00477882">
          <w:rPr>
            <w:noProof/>
            <w:webHidden/>
          </w:rPr>
          <w:fldChar w:fldCharType="begin"/>
        </w:r>
        <w:r w:rsidR="00477882">
          <w:rPr>
            <w:noProof/>
            <w:webHidden/>
          </w:rPr>
          <w:instrText xml:space="preserve"> PAGEREF _Toc440442093 \h </w:instrText>
        </w:r>
        <w:r w:rsidR="00477882">
          <w:rPr>
            <w:noProof/>
            <w:webHidden/>
          </w:rPr>
        </w:r>
        <w:r w:rsidR="00477882">
          <w:rPr>
            <w:noProof/>
            <w:webHidden/>
          </w:rPr>
          <w:fldChar w:fldCharType="separate"/>
        </w:r>
        <w:r w:rsidR="00477882">
          <w:rPr>
            <w:noProof/>
            <w:webHidden/>
          </w:rPr>
          <w:t>15</w:t>
        </w:r>
        <w:r w:rsidR="00477882">
          <w:rPr>
            <w:noProof/>
            <w:webHidden/>
          </w:rPr>
          <w:fldChar w:fldCharType="end"/>
        </w:r>
      </w:hyperlink>
    </w:p>
    <w:p w14:paraId="129979BC" w14:textId="221C4776" w:rsidR="00477882" w:rsidRDefault="00C62B3E">
      <w:pPr>
        <w:pStyle w:val="TOC3"/>
        <w:tabs>
          <w:tab w:val="right" w:leader="dot" w:pos="5030"/>
        </w:tabs>
        <w:rPr>
          <w:rFonts w:eastAsiaTheme="minorEastAsia"/>
          <w:smallCaps w:val="0"/>
          <w:noProof/>
          <w:sz w:val="22"/>
          <w:lang w:val="en-US" w:eastAsia="zh-CN" w:bidi="ar-SA"/>
        </w:rPr>
      </w:pPr>
      <w:hyperlink w:anchor="_Toc440442094" w:history="1">
        <w:r w:rsidR="00477882" w:rsidRPr="00205BDF">
          <w:rPr>
            <w:rStyle w:val="Hyperlink"/>
            <w:noProof/>
          </w:rPr>
          <w:t>Microsoft Intune</w:t>
        </w:r>
        <w:r w:rsidR="00477882">
          <w:rPr>
            <w:noProof/>
            <w:webHidden/>
          </w:rPr>
          <w:tab/>
        </w:r>
        <w:r w:rsidR="00477882">
          <w:rPr>
            <w:noProof/>
            <w:webHidden/>
          </w:rPr>
          <w:fldChar w:fldCharType="begin"/>
        </w:r>
        <w:r w:rsidR="00477882">
          <w:rPr>
            <w:noProof/>
            <w:webHidden/>
          </w:rPr>
          <w:instrText xml:space="preserve"> PAGEREF _Toc440442094 \h </w:instrText>
        </w:r>
        <w:r w:rsidR="00477882">
          <w:rPr>
            <w:noProof/>
            <w:webHidden/>
          </w:rPr>
        </w:r>
        <w:r w:rsidR="00477882">
          <w:rPr>
            <w:noProof/>
            <w:webHidden/>
          </w:rPr>
          <w:fldChar w:fldCharType="separate"/>
        </w:r>
        <w:r w:rsidR="00477882">
          <w:rPr>
            <w:noProof/>
            <w:webHidden/>
          </w:rPr>
          <w:t>15</w:t>
        </w:r>
        <w:r w:rsidR="00477882">
          <w:rPr>
            <w:noProof/>
            <w:webHidden/>
          </w:rPr>
          <w:fldChar w:fldCharType="end"/>
        </w:r>
      </w:hyperlink>
    </w:p>
    <w:p w14:paraId="24DFE8DB" w14:textId="77D05393" w:rsidR="00477882" w:rsidRDefault="00C62B3E">
      <w:pPr>
        <w:pStyle w:val="TOC2"/>
        <w:tabs>
          <w:tab w:val="right" w:leader="dot" w:pos="5030"/>
        </w:tabs>
        <w:rPr>
          <w:rFonts w:eastAsiaTheme="minorEastAsia"/>
          <w:b w:val="0"/>
          <w:smallCaps w:val="0"/>
          <w:noProof/>
          <w:sz w:val="22"/>
          <w:lang w:val="en-US" w:eastAsia="zh-CN" w:bidi="ar-SA"/>
        </w:rPr>
      </w:pPr>
      <w:hyperlink w:anchor="_Toc440442095" w:history="1">
        <w:r w:rsidR="00477882" w:rsidRPr="00205BDF">
          <w:rPr>
            <w:rStyle w:val="Hyperlink"/>
            <w:noProof/>
          </w:rPr>
          <w:t>Microsoft Dynamics Online Services</w:t>
        </w:r>
        <w:r w:rsidR="00477882">
          <w:rPr>
            <w:noProof/>
            <w:webHidden/>
          </w:rPr>
          <w:tab/>
        </w:r>
        <w:r w:rsidR="00477882">
          <w:rPr>
            <w:noProof/>
            <w:webHidden/>
          </w:rPr>
          <w:fldChar w:fldCharType="begin"/>
        </w:r>
        <w:r w:rsidR="00477882">
          <w:rPr>
            <w:noProof/>
            <w:webHidden/>
          </w:rPr>
          <w:instrText xml:space="preserve"> PAGEREF _Toc440442095 \h </w:instrText>
        </w:r>
        <w:r w:rsidR="00477882">
          <w:rPr>
            <w:noProof/>
            <w:webHidden/>
          </w:rPr>
        </w:r>
        <w:r w:rsidR="00477882">
          <w:rPr>
            <w:noProof/>
            <w:webHidden/>
          </w:rPr>
          <w:fldChar w:fldCharType="separate"/>
        </w:r>
        <w:r w:rsidR="00477882">
          <w:rPr>
            <w:noProof/>
            <w:webHidden/>
          </w:rPr>
          <w:t>16</w:t>
        </w:r>
        <w:r w:rsidR="00477882">
          <w:rPr>
            <w:noProof/>
            <w:webHidden/>
          </w:rPr>
          <w:fldChar w:fldCharType="end"/>
        </w:r>
      </w:hyperlink>
    </w:p>
    <w:p w14:paraId="3CF4DEF1" w14:textId="76BFB84D" w:rsidR="00477882" w:rsidRDefault="00C62B3E">
      <w:pPr>
        <w:pStyle w:val="TOC4"/>
        <w:rPr>
          <w:rFonts w:eastAsiaTheme="minorEastAsia"/>
          <w:smallCaps w:val="0"/>
          <w:noProof/>
          <w:sz w:val="22"/>
          <w:lang w:val="en-US" w:eastAsia="zh-CN" w:bidi="ar-SA"/>
        </w:rPr>
      </w:pPr>
      <w:hyperlink w:anchor="_Toc440442096" w:history="1">
        <w:r w:rsidR="00477882" w:rsidRPr="00205BDF">
          <w:rPr>
            <w:rStyle w:val="Hyperlink"/>
            <w:noProof/>
          </w:rPr>
          <w:t>Microsoft Dynamics AX</w:t>
        </w:r>
        <w:r w:rsidR="00477882">
          <w:rPr>
            <w:noProof/>
            <w:webHidden/>
          </w:rPr>
          <w:tab/>
        </w:r>
        <w:r w:rsidR="00477882">
          <w:rPr>
            <w:noProof/>
            <w:webHidden/>
          </w:rPr>
          <w:fldChar w:fldCharType="begin"/>
        </w:r>
        <w:r w:rsidR="00477882">
          <w:rPr>
            <w:noProof/>
            <w:webHidden/>
          </w:rPr>
          <w:instrText xml:space="preserve"> PAGEREF _Toc440442096 \h </w:instrText>
        </w:r>
        <w:r w:rsidR="00477882">
          <w:rPr>
            <w:noProof/>
            <w:webHidden/>
          </w:rPr>
        </w:r>
        <w:r w:rsidR="00477882">
          <w:rPr>
            <w:noProof/>
            <w:webHidden/>
          </w:rPr>
          <w:fldChar w:fldCharType="separate"/>
        </w:r>
        <w:r w:rsidR="00477882">
          <w:rPr>
            <w:noProof/>
            <w:webHidden/>
          </w:rPr>
          <w:t>16</w:t>
        </w:r>
        <w:r w:rsidR="00477882">
          <w:rPr>
            <w:noProof/>
            <w:webHidden/>
          </w:rPr>
          <w:fldChar w:fldCharType="end"/>
        </w:r>
      </w:hyperlink>
    </w:p>
    <w:p w14:paraId="1919A509" w14:textId="73A71BE8" w:rsidR="00477882" w:rsidRDefault="00C62B3E">
      <w:pPr>
        <w:pStyle w:val="TOC4"/>
        <w:rPr>
          <w:rFonts w:eastAsiaTheme="minorEastAsia"/>
          <w:smallCaps w:val="0"/>
          <w:noProof/>
          <w:sz w:val="22"/>
          <w:lang w:val="en-US" w:eastAsia="zh-CN" w:bidi="ar-SA"/>
        </w:rPr>
      </w:pPr>
      <w:hyperlink w:anchor="_Toc440442097" w:history="1">
        <w:r w:rsidR="00477882" w:rsidRPr="00205BDF">
          <w:rPr>
            <w:rStyle w:val="Hyperlink"/>
            <w:noProof/>
          </w:rPr>
          <w:t>Microsoft Dynamics CRM Online</w:t>
        </w:r>
        <w:r w:rsidR="00477882">
          <w:rPr>
            <w:noProof/>
            <w:webHidden/>
          </w:rPr>
          <w:tab/>
        </w:r>
        <w:r w:rsidR="00477882">
          <w:rPr>
            <w:noProof/>
            <w:webHidden/>
          </w:rPr>
          <w:fldChar w:fldCharType="begin"/>
        </w:r>
        <w:r w:rsidR="00477882">
          <w:rPr>
            <w:noProof/>
            <w:webHidden/>
          </w:rPr>
          <w:instrText xml:space="preserve"> PAGEREF _Toc440442097 \h </w:instrText>
        </w:r>
        <w:r w:rsidR="00477882">
          <w:rPr>
            <w:noProof/>
            <w:webHidden/>
          </w:rPr>
        </w:r>
        <w:r w:rsidR="00477882">
          <w:rPr>
            <w:noProof/>
            <w:webHidden/>
          </w:rPr>
          <w:fldChar w:fldCharType="separate"/>
        </w:r>
        <w:r w:rsidR="00477882">
          <w:rPr>
            <w:noProof/>
            <w:webHidden/>
          </w:rPr>
          <w:t>16</w:t>
        </w:r>
        <w:r w:rsidR="00477882">
          <w:rPr>
            <w:noProof/>
            <w:webHidden/>
          </w:rPr>
          <w:fldChar w:fldCharType="end"/>
        </w:r>
      </w:hyperlink>
    </w:p>
    <w:p w14:paraId="07DD09D0" w14:textId="269E1BB3" w:rsidR="00477882" w:rsidRDefault="00C62B3E">
      <w:pPr>
        <w:pStyle w:val="TOC4"/>
        <w:rPr>
          <w:rFonts w:eastAsiaTheme="minorEastAsia"/>
          <w:smallCaps w:val="0"/>
          <w:noProof/>
          <w:sz w:val="22"/>
          <w:lang w:val="en-US" w:eastAsia="zh-CN" w:bidi="ar-SA"/>
        </w:rPr>
      </w:pPr>
      <w:hyperlink w:anchor="_Toc440442098" w:history="1">
        <w:r w:rsidR="00477882" w:rsidRPr="00205BDF">
          <w:rPr>
            <w:rStyle w:val="Hyperlink"/>
            <w:noProof/>
          </w:rPr>
          <w:t>Microsoft Dynamics Marketing</w:t>
        </w:r>
        <w:r w:rsidR="00477882">
          <w:rPr>
            <w:noProof/>
            <w:webHidden/>
          </w:rPr>
          <w:tab/>
        </w:r>
        <w:r w:rsidR="00477882">
          <w:rPr>
            <w:noProof/>
            <w:webHidden/>
          </w:rPr>
          <w:fldChar w:fldCharType="begin"/>
        </w:r>
        <w:r w:rsidR="00477882">
          <w:rPr>
            <w:noProof/>
            <w:webHidden/>
          </w:rPr>
          <w:instrText xml:space="preserve"> PAGEREF _Toc440442098 \h </w:instrText>
        </w:r>
        <w:r w:rsidR="00477882">
          <w:rPr>
            <w:noProof/>
            <w:webHidden/>
          </w:rPr>
        </w:r>
        <w:r w:rsidR="00477882">
          <w:rPr>
            <w:noProof/>
            <w:webHidden/>
          </w:rPr>
          <w:fldChar w:fldCharType="separate"/>
        </w:r>
        <w:r w:rsidR="00477882">
          <w:rPr>
            <w:noProof/>
            <w:webHidden/>
          </w:rPr>
          <w:t>17</w:t>
        </w:r>
        <w:r w:rsidR="00477882">
          <w:rPr>
            <w:noProof/>
            <w:webHidden/>
          </w:rPr>
          <w:fldChar w:fldCharType="end"/>
        </w:r>
      </w:hyperlink>
    </w:p>
    <w:p w14:paraId="45CE253D" w14:textId="0B7DED12" w:rsidR="00477882" w:rsidRDefault="00C62B3E">
      <w:pPr>
        <w:pStyle w:val="TOC4"/>
        <w:rPr>
          <w:rFonts w:eastAsiaTheme="minorEastAsia"/>
          <w:smallCaps w:val="0"/>
          <w:noProof/>
          <w:sz w:val="22"/>
          <w:lang w:val="en-US" w:eastAsia="zh-CN" w:bidi="ar-SA"/>
        </w:rPr>
      </w:pPr>
      <w:hyperlink w:anchor="_Toc440442099" w:history="1">
        <w:r w:rsidR="00477882" w:rsidRPr="00205BDF">
          <w:rPr>
            <w:rStyle w:val="Hyperlink"/>
            <w:noProof/>
          </w:rPr>
          <w:t>Microsoft Social Engagement</w:t>
        </w:r>
        <w:r w:rsidR="00477882">
          <w:rPr>
            <w:noProof/>
            <w:webHidden/>
          </w:rPr>
          <w:tab/>
        </w:r>
        <w:r w:rsidR="00477882">
          <w:rPr>
            <w:noProof/>
            <w:webHidden/>
          </w:rPr>
          <w:fldChar w:fldCharType="begin"/>
        </w:r>
        <w:r w:rsidR="00477882">
          <w:rPr>
            <w:noProof/>
            <w:webHidden/>
          </w:rPr>
          <w:instrText xml:space="preserve"> PAGEREF _Toc440442099 \h </w:instrText>
        </w:r>
        <w:r w:rsidR="00477882">
          <w:rPr>
            <w:noProof/>
            <w:webHidden/>
          </w:rPr>
        </w:r>
        <w:r w:rsidR="00477882">
          <w:rPr>
            <w:noProof/>
            <w:webHidden/>
          </w:rPr>
          <w:fldChar w:fldCharType="separate"/>
        </w:r>
        <w:r w:rsidR="00477882">
          <w:rPr>
            <w:noProof/>
            <w:webHidden/>
          </w:rPr>
          <w:t>17</w:t>
        </w:r>
        <w:r w:rsidR="00477882">
          <w:rPr>
            <w:noProof/>
            <w:webHidden/>
          </w:rPr>
          <w:fldChar w:fldCharType="end"/>
        </w:r>
      </w:hyperlink>
    </w:p>
    <w:p w14:paraId="1077633D" w14:textId="6E916C8D" w:rsidR="00477882" w:rsidRDefault="00C62B3E">
      <w:pPr>
        <w:pStyle w:val="TOC4"/>
        <w:rPr>
          <w:rFonts w:eastAsiaTheme="minorEastAsia"/>
          <w:smallCaps w:val="0"/>
          <w:noProof/>
          <w:sz w:val="22"/>
          <w:lang w:val="en-US" w:eastAsia="zh-CN" w:bidi="ar-SA"/>
        </w:rPr>
      </w:pPr>
      <w:hyperlink w:anchor="_Toc440442100" w:history="1">
        <w:r w:rsidR="00477882" w:rsidRPr="00205BDF">
          <w:rPr>
            <w:rStyle w:val="Hyperlink"/>
            <w:noProof/>
          </w:rPr>
          <w:t>Parature, from Microsoft</w:t>
        </w:r>
        <w:r w:rsidR="00477882">
          <w:rPr>
            <w:noProof/>
            <w:webHidden/>
          </w:rPr>
          <w:tab/>
        </w:r>
        <w:r w:rsidR="00477882">
          <w:rPr>
            <w:noProof/>
            <w:webHidden/>
          </w:rPr>
          <w:fldChar w:fldCharType="begin"/>
        </w:r>
        <w:r w:rsidR="00477882">
          <w:rPr>
            <w:noProof/>
            <w:webHidden/>
          </w:rPr>
          <w:instrText xml:space="preserve"> PAGEREF _Toc440442100 \h </w:instrText>
        </w:r>
        <w:r w:rsidR="00477882">
          <w:rPr>
            <w:noProof/>
            <w:webHidden/>
          </w:rPr>
        </w:r>
        <w:r w:rsidR="00477882">
          <w:rPr>
            <w:noProof/>
            <w:webHidden/>
          </w:rPr>
          <w:fldChar w:fldCharType="separate"/>
        </w:r>
        <w:r w:rsidR="00477882">
          <w:rPr>
            <w:noProof/>
            <w:webHidden/>
          </w:rPr>
          <w:t>17</w:t>
        </w:r>
        <w:r w:rsidR="00477882">
          <w:rPr>
            <w:noProof/>
            <w:webHidden/>
          </w:rPr>
          <w:fldChar w:fldCharType="end"/>
        </w:r>
      </w:hyperlink>
    </w:p>
    <w:p w14:paraId="4F26D8FA" w14:textId="23F49057" w:rsidR="00477882" w:rsidRDefault="00C62B3E">
      <w:pPr>
        <w:pStyle w:val="TOC2"/>
        <w:tabs>
          <w:tab w:val="right" w:leader="dot" w:pos="5030"/>
        </w:tabs>
        <w:rPr>
          <w:rFonts w:eastAsiaTheme="minorEastAsia"/>
          <w:b w:val="0"/>
          <w:smallCaps w:val="0"/>
          <w:noProof/>
          <w:sz w:val="22"/>
          <w:lang w:val="en-US" w:eastAsia="zh-CN" w:bidi="ar-SA"/>
        </w:rPr>
      </w:pPr>
      <w:hyperlink w:anchor="_Toc440442101" w:history="1">
        <w:r w:rsidR="00477882" w:rsidRPr="00205BDF">
          <w:rPr>
            <w:rStyle w:val="Hyperlink"/>
            <w:noProof/>
          </w:rPr>
          <w:t>Office 365-tjenester</w:t>
        </w:r>
        <w:r w:rsidR="00477882">
          <w:rPr>
            <w:noProof/>
            <w:webHidden/>
          </w:rPr>
          <w:tab/>
        </w:r>
        <w:r w:rsidR="00477882">
          <w:rPr>
            <w:noProof/>
            <w:webHidden/>
          </w:rPr>
          <w:fldChar w:fldCharType="begin"/>
        </w:r>
        <w:r w:rsidR="00477882">
          <w:rPr>
            <w:noProof/>
            <w:webHidden/>
          </w:rPr>
          <w:instrText xml:space="preserve"> PAGEREF _Toc440442101 \h </w:instrText>
        </w:r>
        <w:r w:rsidR="00477882">
          <w:rPr>
            <w:noProof/>
            <w:webHidden/>
          </w:rPr>
        </w:r>
        <w:r w:rsidR="00477882">
          <w:rPr>
            <w:noProof/>
            <w:webHidden/>
          </w:rPr>
          <w:fldChar w:fldCharType="separate"/>
        </w:r>
        <w:r w:rsidR="00477882">
          <w:rPr>
            <w:noProof/>
            <w:webHidden/>
          </w:rPr>
          <w:t>17</w:t>
        </w:r>
        <w:r w:rsidR="00477882">
          <w:rPr>
            <w:noProof/>
            <w:webHidden/>
          </w:rPr>
          <w:fldChar w:fldCharType="end"/>
        </w:r>
      </w:hyperlink>
    </w:p>
    <w:p w14:paraId="205EC30B" w14:textId="068B2347" w:rsidR="00477882" w:rsidRDefault="00C62B3E">
      <w:pPr>
        <w:pStyle w:val="TOC4"/>
        <w:rPr>
          <w:rFonts w:eastAsiaTheme="minorEastAsia"/>
          <w:smallCaps w:val="0"/>
          <w:noProof/>
          <w:sz w:val="22"/>
          <w:lang w:val="en-US" w:eastAsia="zh-CN" w:bidi="ar-SA"/>
        </w:rPr>
      </w:pPr>
      <w:hyperlink w:anchor="_Toc440442102" w:history="1">
        <w:r w:rsidR="00477882" w:rsidRPr="00205BDF">
          <w:rPr>
            <w:rStyle w:val="Hyperlink"/>
            <w:noProof/>
          </w:rPr>
          <w:t>Exchange Online</w:t>
        </w:r>
        <w:r w:rsidR="00477882">
          <w:rPr>
            <w:noProof/>
            <w:webHidden/>
          </w:rPr>
          <w:tab/>
        </w:r>
        <w:r w:rsidR="00477882">
          <w:rPr>
            <w:noProof/>
            <w:webHidden/>
          </w:rPr>
          <w:fldChar w:fldCharType="begin"/>
        </w:r>
        <w:r w:rsidR="00477882">
          <w:rPr>
            <w:noProof/>
            <w:webHidden/>
          </w:rPr>
          <w:instrText xml:space="preserve"> PAGEREF _Toc440442102 \h </w:instrText>
        </w:r>
        <w:r w:rsidR="00477882">
          <w:rPr>
            <w:noProof/>
            <w:webHidden/>
          </w:rPr>
        </w:r>
        <w:r w:rsidR="00477882">
          <w:rPr>
            <w:noProof/>
            <w:webHidden/>
          </w:rPr>
          <w:fldChar w:fldCharType="separate"/>
        </w:r>
        <w:r w:rsidR="00477882">
          <w:rPr>
            <w:noProof/>
            <w:webHidden/>
          </w:rPr>
          <w:t>18</w:t>
        </w:r>
        <w:r w:rsidR="00477882">
          <w:rPr>
            <w:noProof/>
            <w:webHidden/>
          </w:rPr>
          <w:fldChar w:fldCharType="end"/>
        </w:r>
      </w:hyperlink>
    </w:p>
    <w:p w14:paraId="6E6D36C3" w14:textId="03ECE06B" w:rsidR="00477882" w:rsidRDefault="00C62B3E">
      <w:pPr>
        <w:pStyle w:val="TOC4"/>
        <w:rPr>
          <w:rFonts w:eastAsiaTheme="minorEastAsia"/>
          <w:smallCaps w:val="0"/>
          <w:noProof/>
          <w:sz w:val="22"/>
          <w:lang w:val="en-US" w:eastAsia="zh-CN" w:bidi="ar-SA"/>
        </w:rPr>
      </w:pPr>
      <w:hyperlink w:anchor="_Toc440442103" w:history="1">
        <w:r w:rsidR="00477882" w:rsidRPr="00205BDF">
          <w:rPr>
            <w:rStyle w:val="Hyperlink"/>
            <w:noProof/>
          </w:rPr>
          <w:t>Office 365-programmer</w:t>
        </w:r>
        <w:r w:rsidR="00477882">
          <w:rPr>
            <w:noProof/>
            <w:webHidden/>
          </w:rPr>
          <w:tab/>
        </w:r>
        <w:r w:rsidR="00477882">
          <w:rPr>
            <w:noProof/>
            <w:webHidden/>
          </w:rPr>
          <w:fldChar w:fldCharType="begin"/>
        </w:r>
        <w:r w:rsidR="00477882">
          <w:rPr>
            <w:noProof/>
            <w:webHidden/>
          </w:rPr>
          <w:instrText xml:space="preserve"> PAGEREF _Toc440442103 \h </w:instrText>
        </w:r>
        <w:r w:rsidR="00477882">
          <w:rPr>
            <w:noProof/>
            <w:webHidden/>
          </w:rPr>
        </w:r>
        <w:r w:rsidR="00477882">
          <w:rPr>
            <w:noProof/>
            <w:webHidden/>
          </w:rPr>
          <w:fldChar w:fldCharType="separate"/>
        </w:r>
        <w:r w:rsidR="00477882">
          <w:rPr>
            <w:noProof/>
            <w:webHidden/>
          </w:rPr>
          <w:t>19</w:t>
        </w:r>
        <w:r w:rsidR="00477882">
          <w:rPr>
            <w:noProof/>
            <w:webHidden/>
          </w:rPr>
          <w:fldChar w:fldCharType="end"/>
        </w:r>
      </w:hyperlink>
    </w:p>
    <w:p w14:paraId="6EDAD8C3" w14:textId="676325F0" w:rsidR="00477882" w:rsidRDefault="00C62B3E">
      <w:pPr>
        <w:pStyle w:val="TOC4"/>
        <w:rPr>
          <w:rFonts w:eastAsiaTheme="minorEastAsia"/>
          <w:smallCaps w:val="0"/>
          <w:noProof/>
          <w:sz w:val="22"/>
          <w:lang w:val="en-US" w:eastAsia="zh-CN" w:bidi="ar-SA"/>
        </w:rPr>
      </w:pPr>
      <w:hyperlink w:anchor="_Toc440442104" w:history="1">
        <w:r w:rsidR="00477882" w:rsidRPr="00205BDF">
          <w:rPr>
            <w:rStyle w:val="Hyperlink"/>
            <w:noProof/>
          </w:rPr>
          <w:t>Office 365 Delve Analytics</w:t>
        </w:r>
        <w:r w:rsidR="00477882">
          <w:rPr>
            <w:noProof/>
            <w:webHidden/>
          </w:rPr>
          <w:tab/>
        </w:r>
        <w:r w:rsidR="00477882">
          <w:rPr>
            <w:noProof/>
            <w:webHidden/>
          </w:rPr>
          <w:fldChar w:fldCharType="begin"/>
        </w:r>
        <w:r w:rsidR="00477882">
          <w:rPr>
            <w:noProof/>
            <w:webHidden/>
          </w:rPr>
          <w:instrText xml:space="preserve"> PAGEREF _Toc440442104 \h </w:instrText>
        </w:r>
        <w:r w:rsidR="00477882">
          <w:rPr>
            <w:noProof/>
            <w:webHidden/>
          </w:rPr>
        </w:r>
        <w:r w:rsidR="00477882">
          <w:rPr>
            <w:noProof/>
            <w:webHidden/>
          </w:rPr>
          <w:fldChar w:fldCharType="separate"/>
        </w:r>
        <w:r w:rsidR="00477882">
          <w:rPr>
            <w:noProof/>
            <w:webHidden/>
          </w:rPr>
          <w:t>20</w:t>
        </w:r>
        <w:r w:rsidR="00477882">
          <w:rPr>
            <w:noProof/>
            <w:webHidden/>
          </w:rPr>
          <w:fldChar w:fldCharType="end"/>
        </w:r>
      </w:hyperlink>
    </w:p>
    <w:p w14:paraId="5CBAAFD8" w14:textId="16589B77" w:rsidR="00477882" w:rsidRDefault="00C62B3E">
      <w:pPr>
        <w:pStyle w:val="TOC4"/>
        <w:rPr>
          <w:rFonts w:eastAsiaTheme="minorEastAsia"/>
          <w:smallCaps w:val="0"/>
          <w:noProof/>
          <w:sz w:val="22"/>
          <w:lang w:val="en-US" w:eastAsia="zh-CN" w:bidi="ar-SA"/>
        </w:rPr>
      </w:pPr>
      <w:hyperlink w:anchor="_Toc440442105" w:history="1">
        <w:r w:rsidR="00477882" w:rsidRPr="00205BDF">
          <w:rPr>
            <w:rStyle w:val="Hyperlink"/>
            <w:noProof/>
          </w:rPr>
          <w:t>Office 365 Advanced eDiscovery</w:t>
        </w:r>
        <w:r w:rsidR="00477882">
          <w:rPr>
            <w:noProof/>
            <w:webHidden/>
          </w:rPr>
          <w:tab/>
        </w:r>
        <w:r w:rsidR="00477882">
          <w:rPr>
            <w:noProof/>
            <w:webHidden/>
          </w:rPr>
          <w:fldChar w:fldCharType="begin"/>
        </w:r>
        <w:r w:rsidR="00477882">
          <w:rPr>
            <w:noProof/>
            <w:webHidden/>
          </w:rPr>
          <w:instrText xml:space="preserve"> PAGEREF _Toc440442105 \h </w:instrText>
        </w:r>
        <w:r w:rsidR="00477882">
          <w:rPr>
            <w:noProof/>
            <w:webHidden/>
          </w:rPr>
        </w:r>
        <w:r w:rsidR="00477882">
          <w:rPr>
            <w:noProof/>
            <w:webHidden/>
          </w:rPr>
          <w:fldChar w:fldCharType="separate"/>
        </w:r>
        <w:r w:rsidR="00477882">
          <w:rPr>
            <w:noProof/>
            <w:webHidden/>
          </w:rPr>
          <w:t>20</w:t>
        </w:r>
        <w:r w:rsidR="00477882">
          <w:rPr>
            <w:noProof/>
            <w:webHidden/>
          </w:rPr>
          <w:fldChar w:fldCharType="end"/>
        </w:r>
      </w:hyperlink>
    </w:p>
    <w:p w14:paraId="00F8C6D1" w14:textId="44C42807" w:rsidR="00477882" w:rsidRDefault="00C62B3E">
      <w:pPr>
        <w:pStyle w:val="TOC4"/>
        <w:rPr>
          <w:rFonts w:eastAsiaTheme="minorEastAsia"/>
          <w:smallCaps w:val="0"/>
          <w:noProof/>
          <w:sz w:val="22"/>
          <w:lang w:val="en-US" w:eastAsia="zh-CN" w:bidi="ar-SA"/>
        </w:rPr>
      </w:pPr>
      <w:hyperlink w:anchor="_Toc440442106" w:history="1">
        <w:r w:rsidR="00477882" w:rsidRPr="00205BDF">
          <w:rPr>
            <w:rStyle w:val="Hyperlink"/>
            <w:noProof/>
          </w:rPr>
          <w:t>Office Online</w:t>
        </w:r>
        <w:r w:rsidR="00477882">
          <w:rPr>
            <w:noProof/>
            <w:webHidden/>
          </w:rPr>
          <w:tab/>
        </w:r>
        <w:r w:rsidR="00477882">
          <w:rPr>
            <w:noProof/>
            <w:webHidden/>
          </w:rPr>
          <w:fldChar w:fldCharType="begin"/>
        </w:r>
        <w:r w:rsidR="00477882">
          <w:rPr>
            <w:noProof/>
            <w:webHidden/>
          </w:rPr>
          <w:instrText xml:space="preserve"> PAGEREF _Toc440442106 \h </w:instrText>
        </w:r>
        <w:r w:rsidR="00477882">
          <w:rPr>
            <w:noProof/>
            <w:webHidden/>
          </w:rPr>
        </w:r>
        <w:r w:rsidR="00477882">
          <w:rPr>
            <w:noProof/>
            <w:webHidden/>
          </w:rPr>
          <w:fldChar w:fldCharType="separate"/>
        </w:r>
        <w:r w:rsidR="00477882">
          <w:rPr>
            <w:noProof/>
            <w:webHidden/>
          </w:rPr>
          <w:t>20</w:t>
        </w:r>
        <w:r w:rsidR="00477882">
          <w:rPr>
            <w:noProof/>
            <w:webHidden/>
          </w:rPr>
          <w:fldChar w:fldCharType="end"/>
        </w:r>
      </w:hyperlink>
    </w:p>
    <w:p w14:paraId="62EFEF21" w14:textId="37945D51" w:rsidR="00477882" w:rsidRDefault="00C62B3E">
      <w:pPr>
        <w:pStyle w:val="TOC4"/>
        <w:rPr>
          <w:rFonts w:eastAsiaTheme="minorEastAsia"/>
          <w:smallCaps w:val="0"/>
          <w:noProof/>
          <w:sz w:val="22"/>
          <w:lang w:val="en-US" w:eastAsia="zh-CN" w:bidi="ar-SA"/>
        </w:rPr>
      </w:pPr>
      <w:hyperlink w:anchor="_Toc440442107" w:history="1">
        <w:r w:rsidR="00477882" w:rsidRPr="00205BDF">
          <w:rPr>
            <w:rStyle w:val="Hyperlink"/>
            <w:noProof/>
          </w:rPr>
          <w:t>OneDrive for Business</w:t>
        </w:r>
        <w:r w:rsidR="00477882">
          <w:rPr>
            <w:noProof/>
            <w:webHidden/>
          </w:rPr>
          <w:tab/>
        </w:r>
        <w:r w:rsidR="00477882">
          <w:rPr>
            <w:noProof/>
            <w:webHidden/>
          </w:rPr>
          <w:fldChar w:fldCharType="begin"/>
        </w:r>
        <w:r w:rsidR="00477882">
          <w:rPr>
            <w:noProof/>
            <w:webHidden/>
          </w:rPr>
          <w:instrText xml:space="preserve"> PAGEREF _Toc440442107 \h </w:instrText>
        </w:r>
        <w:r w:rsidR="00477882">
          <w:rPr>
            <w:noProof/>
            <w:webHidden/>
          </w:rPr>
        </w:r>
        <w:r w:rsidR="00477882">
          <w:rPr>
            <w:noProof/>
            <w:webHidden/>
          </w:rPr>
          <w:fldChar w:fldCharType="separate"/>
        </w:r>
        <w:r w:rsidR="00477882">
          <w:rPr>
            <w:noProof/>
            <w:webHidden/>
          </w:rPr>
          <w:t>20</w:t>
        </w:r>
        <w:r w:rsidR="00477882">
          <w:rPr>
            <w:noProof/>
            <w:webHidden/>
          </w:rPr>
          <w:fldChar w:fldCharType="end"/>
        </w:r>
      </w:hyperlink>
    </w:p>
    <w:p w14:paraId="29B5AF77" w14:textId="07E6A0E4" w:rsidR="00477882" w:rsidRDefault="00C62B3E">
      <w:pPr>
        <w:pStyle w:val="TOC4"/>
        <w:rPr>
          <w:rFonts w:eastAsiaTheme="minorEastAsia"/>
          <w:smallCaps w:val="0"/>
          <w:noProof/>
          <w:sz w:val="22"/>
          <w:lang w:val="en-US" w:eastAsia="zh-CN" w:bidi="ar-SA"/>
        </w:rPr>
      </w:pPr>
      <w:hyperlink w:anchor="_Toc440442108" w:history="1">
        <w:r w:rsidR="00477882" w:rsidRPr="00205BDF">
          <w:rPr>
            <w:rStyle w:val="Hyperlink"/>
            <w:noProof/>
          </w:rPr>
          <w:t>Project Online</w:t>
        </w:r>
        <w:r w:rsidR="00477882">
          <w:rPr>
            <w:noProof/>
            <w:webHidden/>
          </w:rPr>
          <w:tab/>
        </w:r>
        <w:r w:rsidR="00477882">
          <w:rPr>
            <w:noProof/>
            <w:webHidden/>
          </w:rPr>
          <w:fldChar w:fldCharType="begin"/>
        </w:r>
        <w:r w:rsidR="00477882">
          <w:rPr>
            <w:noProof/>
            <w:webHidden/>
          </w:rPr>
          <w:instrText xml:space="preserve"> PAGEREF _Toc440442108 \h </w:instrText>
        </w:r>
        <w:r w:rsidR="00477882">
          <w:rPr>
            <w:noProof/>
            <w:webHidden/>
          </w:rPr>
        </w:r>
        <w:r w:rsidR="00477882">
          <w:rPr>
            <w:noProof/>
            <w:webHidden/>
          </w:rPr>
          <w:fldChar w:fldCharType="separate"/>
        </w:r>
        <w:r w:rsidR="00477882">
          <w:rPr>
            <w:noProof/>
            <w:webHidden/>
          </w:rPr>
          <w:t>20</w:t>
        </w:r>
        <w:r w:rsidR="00477882">
          <w:rPr>
            <w:noProof/>
            <w:webHidden/>
          </w:rPr>
          <w:fldChar w:fldCharType="end"/>
        </w:r>
      </w:hyperlink>
    </w:p>
    <w:p w14:paraId="3A192B71" w14:textId="1F661A46" w:rsidR="00477882" w:rsidRDefault="00C62B3E">
      <w:pPr>
        <w:pStyle w:val="TOC4"/>
        <w:rPr>
          <w:rFonts w:eastAsiaTheme="minorEastAsia"/>
          <w:smallCaps w:val="0"/>
          <w:noProof/>
          <w:sz w:val="22"/>
          <w:lang w:val="en-US" w:eastAsia="zh-CN" w:bidi="ar-SA"/>
        </w:rPr>
      </w:pPr>
      <w:hyperlink w:anchor="_Toc440442109" w:history="1">
        <w:r w:rsidR="00477882" w:rsidRPr="00205BDF">
          <w:rPr>
            <w:rStyle w:val="Hyperlink"/>
            <w:noProof/>
          </w:rPr>
          <w:t>SharePoint Online</w:t>
        </w:r>
        <w:r w:rsidR="00477882">
          <w:rPr>
            <w:noProof/>
            <w:webHidden/>
          </w:rPr>
          <w:tab/>
        </w:r>
        <w:r w:rsidR="00477882">
          <w:rPr>
            <w:noProof/>
            <w:webHidden/>
          </w:rPr>
          <w:fldChar w:fldCharType="begin"/>
        </w:r>
        <w:r w:rsidR="00477882">
          <w:rPr>
            <w:noProof/>
            <w:webHidden/>
          </w:rPr>
          <w:instrText xml:space="preserve"> PAGEREF _Toc440442109 \h </w:instrText>
        </w:r>
        <w:r w:rsidR="00477882">
          <w:rPr>
            <w:noProof/>
            <w:webHidden/>
          </w:rPr>
        </w:r>
        <w:r w:rsidR="00477882">
          <w:rPr>
            <w:noProof/>
            <w:webHidden/>
          </w:rPr>
          <w:fldChar w:fldCharType="separate"/>
        </w:r>
        <w:r w:rsidR="00477882">
          <w:rPr>
            <w:noProof/>
            <w:webHidden/>
          </w:rPr>
          <w:t>20</w:t>
        </w:r>
        <w:r w:rsidR="00477882">
          <w:rPr>
            <w:noProof/>
            <w:webHidden/>
          </w:rPr>
          <w:fldChar w:fldCharType="end"/>
        </w:r>
      </w:hyperlink>
    </w:p>
    <w:p w14:paraId="72A46544" w14:textId="61EC9F9B" w:rsidR="00477882" w:rsidRDefault="00C62B3E">
      <w:pPr>
        <w:pStyle w:val="TOC4"/>
        <w:rPr>
          <w:rFonts w:eastAsiaTheme="minorEastAsia"/>
          <w:smallCaps w:val="0"/>
          <w:noProof/>
          <w:sz w:val="22"/>
          <w:lang w:val="en-US" w:eastAsia="zh-CN" w:bidi="ar-SA"/>
        </w:rPr>
      </w:pPr>
      <w:hyperlink w:anchor="_Toc440442110" w:history="1">
        <w:r w:rsidR="00477882" w:rsidRPr="00205BDF">
          <w:rPr>
            <w:rStyle w:val="Hyperlink"/>
            <w:noProof/>
          </w:rPr>
          <w:t>Skype for Business Online</w:t>
        </w:r>
        <w:r w:rsidR="00477882">
          <w:rPr>
            <w:noProof/>
            <w:webHidden/>
          </w:rPr>
          <w:tab/>
        </w:r>
        <w:r w:rsidR="00477882">
          <w:rPr>
            <w:noProof/>
            <w:webHidden/>
          </w:rPr>
          <w:fldChar w:fldCharType="begin"/>
        </w:r>
        <w:r w:rsidR="00477882">
          <w:rPr>
            <w:noProof/>
            <w:webHidden/>
          </w:rPr>
          <w:instrText xml:space="preserve"> PAGEREF _Toc440442110 \h </w:instrText>
        </w:r>
        <w:r w:rsidR="00477882">
          <w:rPr>
            <w:noProof/>
            <w:webHidden/>
          </w:rPr>
        </w:r>
        <w:r w:rsidR="00477882">
          <w:rPr>
            <w:noProof/>
            <w:webHidden/>
          </w:rPr>
          <w:fldChar w:fldCharType="separate"/>
        </w:r>
        <w:r w:rsidR="00477882">
          <w:rPr>
            <w:noProof/>
            <w:webHidden/>
          </w:rPr>
          <w:t>21</w:t>
        </w:r>
        <w:r w:rsidR="00477882">
          <w:rPr>
            <w:noProof/>
            <w:webHidden/>
          </w:rPr>
          <w:fldChar w:fldCharType="end"/>
        </w:r>
      </w:hyperlink>
    </w:p>
    <w:p w14:paraId="27CDCC07" w14:textId="24CEBD19" w:rsidR="00477882" w:rsidRDefault="00C62B3E">
      <w:pPr>
        <w:pStyle w:val="TOC4"/>
        <w:rPr>
          <w:rFonts w:eastAsiaTheme="minorEastAsia"/>
          <w:smallCaps w:val="0"/>
          <w:noProof/>
          <w:sz w:val="22"/>
          <w:lang w:val="en-US" w:eastAsia="zh-CN" w:bidi="ar-SA"/>
        </w:rPr>
      </w:pPr>
      <w:hyperlink w:anchor="_Toc440442111" w:history="1">
        <w:r w:rsidR="00477882" w:rsidRPr="00205BDF">
          <w:rPr>
            <w:rStyle w:val="Hyperlink"/>
            <w:noProof/>
            <w:lang w:val="nb-NO"/>
          </w:rPr>
          <w:t>Skype for Business Online PSTN-tjenester</w:t>
        </w:r>
        <w:r w:rsidR="00477882">
          <w:rPr>
            <w:noProof/>
            <w:webHidden/>
          </w:rPr>
          <w:tab/>
        </w:r>
        <w:r w:rsidR="00477882">
          <w:rPr>
            <w:noProof/>
            <w:webHidden/>
          </w:rPr>
          <w:fldChar w:fldCharType="begin"/>
        </w:r>
        <w:r w:rsidR="00477882">
          <w:rPr>
            <w:noProof/>
            <w:webHidden/>
          </w:rPr>
          <w:instrText xml:space="preserve"> PAGEREF _Toc440442111 \h </w:instrText>
        </w:r>
        <w:r w:rsidR="00477882">
          <w:rPr>
            <w:noProof/>
            <w:webHidden/>
          </w:rPr>
        </w:r>
        <w:r w:rsidR="00477882">
          <w:rPr>
            <w:noProof/>
            <w:webHidden/>
          </w:rPr>
          <w:fldChar w:fldCharType="separate"/>
        </w:r>
        <w:r w:rsidR="00477882">
          <w:rPr>
            <w:noProof/>
            <w:webHidden/>
          </w:rPr>
          <w:t>21</w:t>
        </w:r>
        <w:r w:rsidR="00477882">
          <w:rPr>
            <w:noProof/>
            <w:webHidden/>
          </w:rPr>
          <w:fldChar w:fldCharType="end"/>
        </w:r>
      </w:hyperlink>
    </w:p>
    <w:p w14:paraId="1D18F8CB" w14:textId="091A03AD" w:rsidR="00477882" w:rsidRDefault="00C62B3E">
      <w:pPr>
        <w:pStyle w:val="TOC2"/>
        <w:tabs>
          <w:tab w:val="right" w:leader="dot" w:pos="5030"/>
        </w:tabs>
        <w:rPr>
          <w:rFonts w:eastAsiaTheme="minorEastAsia"/>
          <w:b w:val="0"/>
          <w:smallCaps w:val="0"/>
          <w:noProof/>
          <w:sz w:val="22"/>
          <w:lang w:val="en-US" w:eastAsia="zh-CN" w:bidi="ar-SA"/>
        </w:rPr>
      </w:pPr>
      <w:hyperlink w:anchor="_Toc440442112" w:history="1">
        <w:r w:rsidR="00477882" w:rsidRPr="00205BDF">
          <w:rPr>
            <w:rStyle w:val="Hyperlink"/>
            <w:noProof/>
          </w:rPr>
          <w:t>Andre Onlinetjenester</w:t>
        </w:r>
        <w:r w:rsidR="00477882">
          <w:rPr>
            <w:noProof/>
            <w:webHidden/>
          </w:rPr>
          <w:tab/>
        </w:r>
        <w:r w:rsidR="00477882">
          <w:rPr>
            <w:noProof/>
            <w:webHidden/>
          </w:rPr>
          <w:fldChar w:fldCharType="begin"/>
        </w:r>
        <w:r w:rsidR="00477882">
          <w:rPr>
            <w:noProof/>
            <w:webHidden/>
          </w:rPr>
          <w:instrText xml:space="preserve"> PAGEREF _Toc440442112 \h </w:instrText>
        </w:r>
        <w:r w:rsidR="00477882">
          <w:rPr>
            <w:noProof/>
            <w:webHidden/>
          </w:rPr>
        </w:r>
        <w:r w:rsidR="00477882">
          <w:rPr>
            <w:noProof/>
            <w:webHidden/>
          </w:rPr>
          <w:fldChar w:fldCharType="separate"/>
        </w:r>
        <w:r w:rsidR="00477882">
          <w:rPr>
            <w:noProof/>
            <w:webHidden/>
          </w:rPr>
          <w:t>22</w:t>
        </w:r>
        <w:r w:rsidR="00477882">
          <w:rPr>
            <w:noProof/>
            <w:webHidden/>
          </w:rPr>
          <w:fldChar w:fldCharType="end"/>
        </w:r>
      </w:hyperlink>
    </w:p>
    <w:p w14:paraId="620D4BD3" w14:textId="49566330" w:rsidR="00477882" w:rsidRDefault="00C62B3E">
      <w:pPr>
        <w:pStyle w:val="TOC4"/>
        <w:rPr>
          <w:rFonts w:eastAsiaTheme="minorEastAsia"/>
          <w:smallCaps w:val="0"/>
          <w:noProof/>
          <w:sz w:val="22"/>
          <w:lang w:val="en-US" w:eastAsia="zh-CN" w:bidi="ar-SA"/>
        </w:rPr>
      </w:pPr>
      <w:hyperlink w:anchor="_Toc440442113" w:history="1">
        <w:r w:rsidR="00477882" w:rsidRPr="00205BDF">
          <w:rPr>
            <w:rStyle w:val="Hyperlink"/>
            <w:noProof/>
          </w:rPr>
          <w:t>Bing Maps Enterprise Platform og Bing Maps Mobile Asset Management Platform</w:t>
        </w:r>
        <w:r w:rsidR="00477882">
          <w:rPr>
            <w:noProof/>
            <w:webHidden/>
          </w:rPr>
          <w:tab/>
        </w:r>
        <w:r w:rsidR="00477882">
          <w:rPr>
            <w:noProof/>
            <w:webHidden/>
          </w:rPr>
          <w:fldChar w:fldCharType="begin"/>
        </w:r>
        <w:r w:rsidR="00477882">
          <w:rPr>
            <w:noProof/>
            <w:webHidden/>
          </w:rPr>
          <w:instrText xml:space="preserve"> PAGEREF _Toc440442113 \h </w:instrText>
        </w:r>
        <w:r w:rsidR="00477882">
          <w:rPr>
            <w:noProof/>
            <w:webHidden/>
          </w:rPr>
        </w:r>
        <w:r w:rsidR="00477882">
          <w:rPr>
            <w:noProof/>
            <w:webHidden/>
          </w:rPr>
          <w:fldChar w:fldCharType="separate"/>
        </w:r>
        <w:r w:rsidR="00477882">
          <w:rPr>
            <w:noProof/>
            <w:webHidden/>
          </w:rPr>
          <w:t>22</w:t>
        </w:r>
        <w:r w:rsidR="00477882">
          <w:rPr>
            <w:noProof/>
            <w:webHidden/>
          </w:rPr>
          <w:fldChar w:fldCharType="end"/>
        </w:r>
      </w:hyperlink>
    </w:p>
    <w:p w14:paraId="3322D3D1" w14:textId="0076E907" w:rsidR="00477882" w:rsidRDefault="00C62B3E">
      <w:pPr>
        <w:pStyle w:val="TOC4"/>
        <w:rPr>
          <w:rFonts w:eastAsiaTheme="minorEastAsia"/>
          <w:smallCaps w:val="0"/>
          <w:noProof/>
          <w:sz w:val="22"/>
          <w:lang w:val="en-US" w:eastAsia="zh-CN" w:bidi="ar-SA"/>
        </w:rPr>
      </w:pPr>
      <w:hyperlink w:anchor="_Toc440442114" w:history="1">
        <w:r w:rsidR="00477882" w:rsidRPr="00205BDF">
          <w:rPr>
            <w:rStyle w:val="Hyperlink"/>
            <w:noProof/>
          </w:rPr>
          <w:t>Microsoft Learning E-Reference Library</w:t>
        </w:r>
        <w:r w:rsidR="00477882">
          <w:rPr>
            <w:noProof/>
            <w:webHidden/>
          </w:rPr>
          <w:tab/>
        </w:r>
        <w:r w:rsidR="00477882">
          <w:rPr>
            <w:noProof/>
            <w:webHidden/>
          </w:rPr>
          <w:fldChar w:fldCharType="begin"/>
        </w:r>
        <w:r w:rsidR="00477882">
          <w:rPr>
            <w:noProof/>
            <w:webHidden/>
          </w:rPr>
          <w:instrText xml:space="preserve"> PAGEREF _Toc440442114 \h </w:instrText>
        </w:r>
        <w:r w:rsidR="00477882">
          <w:rPr>
            <w:noProof/>
            <w:webHidden/>
          </w:rPr>
        </w:r>
        <w:r w:rsidR="00477882">
          <w:rPr>
            <w:noProof/>
            <w:webHidden/>
          </w:rPr>
          <w:fldChar w:fldCharType="separate"/>
        </w:r>
        <w:r w:rsidR="00477882">
          <w:rPr>
            <w:noProof/>
            <w:webHidden/>
          </w:rPr>
          <w:t>23</w:t>
        </w:r>
        <w:r w:rsidR="00477882">
          <w:rPr>
            <w:noProof/>
            <w:webHidden/>
          </w:rPr>
          <w:fldChar w:fldCharType="end"/>
        </w:r>
      </w:hyperlink>
    </w:p>
    <w:p w14:paraId="5A24BD8F" w14:textId="6CC728B8" w:rsidR="00477882" w:rsidRDefault="00C62B3E">
      <w:pPr>
        <w:pStyle w:val="TOC4"/>
        <w:rPr>
          <w:rFonts w:eastAsiaTheme="minorEastAsia"/>
          <w:smallCaps w:val="0"/>
          <w:noProof/>
          <w:sz w:val="22"/>
          <w:lang w:val="en-US" w:eastAsia="zh-CN" w:bidi="ar-SA"/>
        </w:rPr>
      </w:pPr>
      <w:hyperlink w:anchor="_Toc440442115" w:history="1">
        <w:r w:rsidR="00477882" w:rsidRPr="00205BDF">
          <w:rPr>
            <w:rStyle w:val="Hyperlink"/>
            <w:noProof/>
          </w:rPr>
          <w:t>Microsoft Learning IT Academy</w:t>
        </w:r>
        <w:r w:rsidR="00477882">
          <w:rPr>
            <w:noProof/>
            <w:webHidden/>
          </w:rPr>
          <w:tab/>
        </w:r>
        <w:r w:rsidR="00477882">
          <w:rPr>
            <w:noProof/>
            <w:webHidden/>
          </w:rPr>
          <w:fldChar w:fldCharType="begin"/>
        </w:r>
        <w:r w:rsidR="00477882">
          <w:rPr>
            <w:noProof/>
            <w:webHidden/>
          </w:rPr>
          <w:instrText xml:space="preserve"> PAGEREF _Toc440442115 \h </w:instrText>
        </w:r>
        <w:r w:rsidR="00477882">
          <w:rPr>
            <w:noProof/>
            <w:webHidden/>
          </w:rPr>
        </w:r>
        <w:r w:rsidR="00477882">
          <w:rPr>
            <w:noProof/>
            <w:webHidden/>
          </w:rPr>
          <w:fldChar w:fldCharType="separate"/>
        </w:r>
        <w:r w:rsidR="00477882">
          <w:rPr>
            <w:noProof/>
            <w:webHidden/>
          </w:rPr>
          <w:t>23</w:t>
        </w:r>
        <w:r w:rsidR="00477882">
          <w:rPr>
            <w:noProof/>
            <w:webHidden/>
          </w:rPr>
          <w:fldChar w:fldCharType="end"/>
        </w:r>
      </w:hyperlink>
    </w:p>
    <w:p w14:paraId="4E88FF79" w14:textId="762C664D" w:rsidR="00477882" w:rsidRDefault="00C62B3E">
      <w:pPr>
        <w:pStyle w:val="TOC4"/>
        <w:rPr>
          <w:rFonts w:eastAsiaTheme="minorEastAsia"/>
          <w:smallCaps w:val="0"/>
          <w:noProof/>
          <w:sz w:val="22"/>
          <w:lang w:val="en-US" w:eastAsia="zh-CN" w:bidi="ar-SA"/>
        </w:rPr>
      </w:pPr>
      <w:hyperlink w:anchor="_Toc440442116" w:history="1">
        <w:r w:rsidR="00477882" w:rsidRPr="00205BDF">
          <w:rPr>
            <w:rStyle w:val="Hyperlink"/>
            <w:noProof/>
          </w:rPr>
          <w:t>Office 365 Developer</w:t>
        </w:r>
        <w:r w:rsidR="00477882">
          <w:rPr>
            <w:noProof/>
            <w:webHidden/>
          </w:rPr>
          <w:tab/>
        </w:r>
        <w:r w:rsidR="00477882">
          <w:rPr>
            <w:noProof/>
            <w:webHidden/>
          </w:rPr>
          <w:fldChar w:fldCharType="begin"/>
        </w:r>
        <w:r w:rsidR="00477882">
          <w:rPr>
            <w:noProof/>
            <w:webHidden/>
          </w:rPr>
          <w:instrText xml:space="preserve"> PAGEREF _Toc440442116 \h </w:instrText>
        </w:r>
        <w:r w:rsidR="00477882">
          <w:rPr>
            <w:noProof/>
            <w:webHidden/>
          </w:rPr>
        </w:r>
        <w:r w:rsidR="00477882">
          <w:rPr>
            <w:noProof/>
            <w:webHidden/>
          </w:rPr>
          <w:fldChar w:fldCharType="separate"/>
        </w:r>
        <w:r w:rsidR="00477882">
          <w:rPr>
            <w:noProof/>
            <w:webHidden/>
          </w:rPr>
          <w:t>23</w:t>
        </w:r>
        <w:r w:rsidR="00477882">
          <w:rPr>
            <w:noProof/>
            <w:webHidden/>
          </w:rPr>
          <w:fldChar w:fldCharType="end"/>
        </w:r>
      </w:hyperlink>
    </w:p>
    <w:p w14:paraId="78BDADB4" w14:textId="2B075C18" w:rsidR="00477882" w:rsidRDefault="00C62B3E">
      <w:pPr>
        <w:pStyle w:val="TOC4"/>
        <w:rPr>
          <w:rFonts w:eastAsiaTheme="minorEastAsia"/>
          <w:smallCaps w:val="0"/>
          <w:noProof/>
          <w:sz w:val="22"/>
          <w:lang w:val="en-US" w:eastAsia="zh-CN" w:bidi="ar-SA"/>
        </w:rPr>
      </w:pPr>
      <w:hyperlink w:anchor="_Toc440442117" w:history="1">
        <w:r w:rsidR="00477882" w:rsidRPr="00205BDF">
          <w:rPr>
            <w:rStyle w:val="Hyperlink"/>
            <w:noProof/>
          </w:rPr>
          <w:t>Power BI Pro</w:t>
        </w:r>
        <w:r w:rsidR="00477882">
          <w:rPr>
            <w:noProof/>
            <w:webHidden/>
          </w:rPr>
          <w:tab/>
        </w:r>
        <w:r w:rsidR="00477882">
          <w:rPr>
            <w:noProof/>
            <w:webHidden/>
          </w:rPr>
          <w:fldChar w:fldCharType="begin"/>
        </w:r>
        <w:r w:rsidR="00477882">
          <w:rPr>
            <w:noProof/>
            <w:webHidden/>
          </w:rPr>
          <w:instrText xml:space="preserve"> PAGEREF _Toc440442117 \h </w:instrText>
        </w:r>
        <w:r w:rsidR="00477882">
          <w:rPr>
            <w:noProof/>
            <w:webHidden/>
          </w:rPr>
        </w:r>
        <w:r w:rsidR="00477882">
          <w:rPr>
            <w:noProof/>
            <w:webHidden/>
          </w:rPr>
          <w:fldChar w:fldCharType="separate"/>
        </w:r>
        <w:r w:rsidR="00477882">
          <w:rPr>
            <w:noProof/>
            <w:webHidden/>
          </w:rPr>
          <w:t>23</w:t>
        </w:r>
        <w:r w:rsidR="00477882">
          <w:rPr>
            <w:noProof/>
            <w:webHidden/>
          </w:rPr>
          <w:fldChar w:fldCharType="end"/>
        </w:r>
      </w:hyperlink>
    </w:p>
    <w:p w14:paraId="1FBDD00C" w14:textId="14071849" w:rsidR="00477882" w:rsidRDefault="00C62B3E">
      <w:pPr>
        <w:pStyle w:val="TOC4"/>
        <w:rPr>
          <w:rFonts w:eastAsiaTheme="minorEastAsia"/>
          <w:smallCaps w:val="0"/>
          <w:noProof/>
          <w:sz w:val="22"/>
          <w:lang w:val="en-US" w:eastAsia="zh-CN" w:bidi="ar-SA"/>
        </w:rPr>
      </w:pPr>
      <w:hyperlink w:anchor="_Toc440442118" w:history="1">
        <w:r w:rsidR="00477882" w:rsidRPr="00205BDF">
          <w:rPr>
            <w:rStyle w:val="Hyperlink"/>
            <w:noProof/>
          </w:rPr>
          <w:t>Translator API</w:t>
        </w:r>
        <w:r w:rsidR="00477882">
          <w:rPr>
            <w:noProof/>
            <w:webHidden/>
          </w:rPr>
          <w:tab/>
        </w:r>
        <w:r w:rsidR="00477882">
          <w:rPr>
            <w:noProof/>
            <w:webHidden/>
          </w:rPr>
          <w:fldChar w:fldCharType="begin"/>
        </w:r>
        <w:r w:rsidR="00477882">
          <w:rPr>
            <w:noProof/>
            <w:webHidden/>
          </w:rPr>
          <w:instrText xml:space="preserve"> PAGEREF _Toc440442118 \h </w:instrText>
        </w:r>
        <w:r w:rsidR="00477882">
          <w:rPr>
            <w:noProof/>
            <w:webHidden/>
          </w:rPr>
        </w:r>
        <w:r w:rsidR="00477882">
          <w:rPr>
            <w:noProof/>
            <w:webHidden/>
          </w:rPr>
          <w:fldChar w:fldCharType="separate"/>
        </w:r>
        <w:r w:rsidR="00477882">
          <w:rPr>
            <w:noProof/>
            <w:webHidden/>
          </w:rPr>
          <w:t>23</w:t>
        </w:r>
        <w:r w:rsidR="00477882">
          <w:rPr>
            <w:noProof/>
            <w:webHidden/>
          </w:rPr>
          <w:fldChar w:fldCharType="end"/>
        </w:r>
      </w:hyperlink>
    </w:p>
    <w:p w14:paraId="4FE3275D" w14:textId="4E0B0BCD" w:rsidR="00477882" w:rsidRDefault="00C62B3E">
      <w:pPr>
        <w:pStyle w:val="TOC4"/>
        <w:rPr>
          <w:rFonts w:eastAsiaTheme="minorEastAsia"/>
          <w:smallCaps w:val="0"/>
          <w:noProof/>
          <w:sz w:val="22"/>
          <w:lang w:val="en-US" w:eastAsia="zh-CN" w:bidi="ar-SA"/>
        </w:rPr>
      </w:pPr>
      <w:hyperlink w:anchor="_Toc440442119" w:history="1">
        <w:r w:rsidR="00477882" w:rsidRPr="00205BDF">
          <w:rPr>
            <w:rStyle w:val="Hyperlink"/>
            <w:noProof/>
          </w:rPr>
          <w:t>Yammer Enterprise</w:t>
        </w:r>
        <w:r w:rsidR="00477882">
          <w:rPr>
            <w:noProof/>
            <w:webHidden/>
          </w:rPr>
          <w:tab/>
        </w:r>
        <w:r w:rsidR="00477882">
          <w:rPr>
            <w:noProof/>
            <w:webHidden/>
          </w:rPr>
          <w:fldChar w:fldCharType="begin"/>
        </w:r>
        <w:r w:rsidR="00477882">
          <w:rPr>
            <w:noProof/>
            <w:webHidden/>
          </w:rPr>
          <w:instrText xml:space="preserve"> PAGEREF _Toc440442119 \h </w:instrText>
        </w:r>
        <w:r w:rsidR="00477882">
          <w:rPr>
            <w:noProof/>
            <w:webHidden/>
          </w:rPr>
        </w:r>
        <w:r w:rsidR="00477882">
          <w:rPr>
            <w:noProof/>
            <w:webHidden/>
          </w:rPr>
          <w:fldChar w:fldCharType="separate"/>
        </w:r>
        <w:r w:rsidR="00477882">
          <w:rPr>
            <w:noProof/>
            <w:webHidden/>
          </w:rPr>
          <w:t>23</w:t>
        </w:r>
        <w:r w:rsidR="00477882">
          <w:rPr>
            <w:noProof/>
            <w:webHidden/>
          </w:rPr>
          <w:fldChar w:fldCharType="end"/>
        </w:r>
      </w:hyperlink>
    </w:p>
    <w:p w14:paraId="5869EDCE" w14:textId="08AECB84" w:rsidR="00477882" w:rsidRDefault="00C62B3E">
      <w:pPr>
        <w:pStyle w:val="TOC1"/>
        <w:tabs>
          <w:tab w:val="right" w:leader="dot" w:pos="5030"/>
        </w:tabs>
        <w:rPr>
          <w:rFonts w:eastAsiaTheme="minorEastAsia"/>
          <w:b w:val="0"/>
          <w:caps w:val="0"/>
          <w:noProof/>
          <w:sz w:val="22"/>
          <w:lang w:val="en-US" w:eastAsia="zh-CN" w:bidi="ar-SA"/>
        </w:rPr>
      </w:pPr>
      <w:hyperlink w:anchor="_Toc440442120" w:history="1">
        <w:r w:rsidR="00477882" w:rsidRPr="00205BDF">
          <w:rPr>
            <w:rStyle w:val="Hyperlink"/>
            <w:noProof/>
          </w:rPr>
          <w:t>Bilag 1 – Meddelelser</w:t>
        </w:r>
        <w:r w:rsidR="00477882">
          <w:rPr>
            <w:noProof/>
            <w:webHidden/>
          </w:rPr>
          <w:tab/>
        </w:r>
        <w:r w:rsidR="00477882">
          <w:rPr>
            <w:noProof/>
            <w:webHidden/>
          </w:rPr>
          <w:fldChar w:fldCharType="begin"/>
        </w:r>
        <w:r w:rsidR="00477882">
          <w:rPr>
            <w:noProof/>
            <w:webHidden/>
          </w:rPr>
          <w:instrText xml:space="preserve"> PAGEREF _Toc440442120 \h </w:instrText>
        </w:r>
        <w:r w:rsidR="00477882">
          <w:rPr>
            <w:noProof/>
            <w:webHidden/>
          </w:rPr>
        </w:r>
        <w:r w:rsidR="00477882">
          <w:rPr>
            <w:noProof/>
            <w:webHidden/>
          </w:rPr>
          <w:fldChar w:fldCharType="separate"/>
        </w:r>
        <w:r w:rsidR="00477882">
          <w:rPr>
            <w:noProof/>
            <w:webHidden/>
          </w:rPr>
          <w:t>24</w:t>
        </w:r>
        <w:r w:rsidR="00477882">
          <w:rPr>
            <w:noProof/>
            <w:webHidden/>
          </w:rPr>
          <w:fldChar w:fldCharType="end"/>
        </w:r>
      </w:hyperlink>
    </w:p>
    <w:p w14:paraId="72D4DB90" w14:textId="4A9D3CC5" w:rsidR="00477882" w:rsidRDefault="00C62B3E">
      <w:pPr>
        <w:pStyle w:val="TOC3"/>
        <w:tabs>
          <w:tab w:val="right" w:leader="dot" w:pos="5030"/>
        </w:tabs>
        <w:rPr>
          <w:rFonts w:eastAsiaTheme="minorEastAsia"/>
          <w:smallCaps w:val="0"/>
          <w:noProof/>
          <w:sz w:val="22"/>
          <w:lang w:val="en-US" w:eastAsia="zh-CN" w:bidi="ar-SA"/>
        </w:rPr>
      </w:pPr>
      <w:hyperlink w:anchor="_Toc440442121" w:history="1">
        <w:r w:rsidR="00477882" w:rsidRPr="00205BDF">
          <w:rPr>
            <w:rStyle w:val="Hyperlink"/>
            <w:noProof/>
          </w:rPr>
          <w:t>Bing Maps</w:t>
        </w:r>
        <w:r w:rsidR="00477882">
          <w:rPr>
            <w:noProof/>
            <w:webHidden/>
          </w:rPr>
          <w:tab/>
        </w:r>
        <w:r w:rsidR="00477882">
          <w:rPr>
            <w:noProof/>
            <w:webHidden/>
          </w:rPr>
          <w:fldChar w:fldCharType="begin"/>
        </w:r>
        <w:r w:rsidR="00477882">
          <w:rPr>
            <w:noProof/>
            <w:webHidden/>
          </w:rPr>
          <w:instrText xml:space="preserve"> PAGEREF _Toc440442121 \h </w:instrText>
        </w:r>
        <w:r w:rsidR="00477882">
          <w:rPr>
            <w:noProof/>
            <w:webHidden/>
          </w:rPr>
        </w:r>
        <w:r w:rsidR="00477882">
          <w:rPr>
            <w:noProof/>
            <w:webHidden/>
          </w:rPr>
          <w:fldChar w:fldCharType="separate"/>
        </w:r>
        <w:r w:rsidR="00477882">
          <w:rPr>
            <w:noProof/>
            <w:webHidden/>
          </w:rPr>
          <w:t>24</w:t>
        </w:r>
        <w:r w:rsidR="00477882">
          <w:rPr>
            <w:noProof/>
            <w:webHidden/>
          </w:rPr>
          <w:fldChar w:fldCharType="end"/>
        </w:r>
      </w:hyperlink>
    </w:p>
    <w:p w14:paraId="6AF81A72" w14:textId="3C97D867" w:rsidR="00477882" w:rsidRDefault="00C62B3E">
      <w:pPr>
        <w:pStyle w:val="TOC3"/>
        <w:tabs>
          <w:tab w:val="right" w:leader="dot" w:pos="5030"/>
        </w:tabs>
        <w:rPr>
          <w:rFonts w:eastAsiaTheme="minorEastAsia"/>
          <w:smallCaps w:val="0"/>
          <w:noProof/>
          <w:sz w:val="22"/>
          <w:lang w:val="en-US" w:eastAsia="zh-CN" w:bidi="ar-SA"/>
        </w:rPr>
      </w:pPr>
      <w:hyperlink w:anchor="_Toc440442122" w:history="1">
        <w:r w:rsidR="00477882" w:rsidRPr="00205BDF">
          <w:rPr>
            <w:rStyle w:val="Hyperlink"/>
            <w:noProof/>
          </w:rPr>
          <w:t>Professionelle ydelser</w:t>
        </w:r>
        <w:r w:rsidR="00477882">
          <w:rPr>
            <w:noProof/>
            <w:webHidden/>
          </w:rPr>
          <w:tab/>
        </w:r>
        <w:r w:rsidR="00477882">
          <w:rPr>
            <w:noProof/>
            <w:webHidden/>
          </w:rPr>
          <w:fldChar w:fldCharType="begin"/>
        </w:r>
        <w:r w:rsidR="00477882">
          <w:rPr>
            <w:noProof/>
            <w:webHidden/>
          </w:rPr>
          <w:instrText xml:space="preserve"> PAGEREF _Toc440442122 \h </w:instrText>
        </w:r>
        <w:r w:rsidR="00477882">
          <w:rPr>
            <w:noProof/>
            <w:webHidden/>
          </w:rPr>
        </w:r>
        <w:r w:rsidR="00477882">
          <w:rPr>
            <w:noProof/>
            <w:webHidden/>
          </w:rPr>
          <w:fldChar w:fldCharType="separate"/>
        </w:r>
        <w:r w:rsidR="00477882">
          <w:rPr>
            <w:noProof/>
            <w:webHidden/>
          </w:rPr>
          <w:t>24</w:t>
        </w:r>
        <w:r w:rsidR="00477882">
          <w:rPr>
            <w:noProof/>
            <w:webHidden/>
          </w:rPr>
          <w:fldChar w:fldCharType="end"/>
        </w:r>
      </w:hyperlink>
    </w:p>
    <w:p w14:paraId="4B1B806C" w14:textId="68160589" w:rsidR="00477882" w:rsidRDefault="00C62B3E">
      <w:pPr>
        <w:pStyle w:val="TOC3"/>
        <w:tabs>
          <w:tab w:val="right" w:leader="dot" w:pos="5030"/>
        </w:tabs>
        <w:rPr>
          <w:rFonts w:eastAsiaTheme="minorEastAsia"/>
          <w:smallCaps w:val="0"/>
          <w:noProof/>
          <w:sz w:val="22"/>
          <w:lang w:val="en-US" w:eastAsia="zh-CN" w:bidi="ar-SA"/>
        </w:rPr>
      </w:pPr>
      <w:hyperlink w:anchor="_Toc440442123" w:history="1">
        <w:r w:rsidR="00477882" w:rsidRPr="00205BDF">
          <w:rPr>
            <w:rStyle w:val="Hyperlink"/>
            <w:noProof/>
          </w:rPr>
          <w:t>Meddelelse om H.264/AVC Visual Standard, VC-1 Video Standard, MPEG-4 Part Visual Standard og MPEG-2 Video Standard</w:t>
        </w:r>
        <w:r w:rsidR="00477882">
          <w:rPr>
            <w:noProof/>
            <w:webHidden/>
          </w:rPr>
          <w:tab/>
        </w:r>
        <w:r w:rsidR="00477882">
          <w:rPr>
            <w:noProof/>
            <w:webHidden/>
          </w:rPr>
          <w:fldChar w:fldCharType="begin"/>
        </w:r>
        <w:r w:rsidR="00477882">
          <w:rPr>
            <w:noProof/>
            <w:webHidden/>
          </w:rPr>
          <w:instrText xml:space="preserve"> PAGEREF _Toc440442123 \h </w:instrText>
        </w:r>
        <w:r w:rsidR="00477882">
          <w:rPr>
            <w:noProof/>
            <w:webHidden/>
          </w:rPr>
        </w:r>
        <w:r w:rsidR="00477882">
          <w:rPr>
            <w:noProof/>
            <w:webHidden/>
          </w:rPr>
          <w:fldChar w:fldCharType="separate"/>
        </w:r>
        <w:r w:rsidR="00477882">
          <w:rPr>
            <w:noProof/>
            <w:webHidden/>
          </w:rPr>
          <w:t>25</w:t>
        </w:r>
        <w:r w:rsidR="00477882">
          <w:rPr>
            <w:noProof/>
            <w:webHidden/>
          </w:rPr>
          <w:fldChar w:fldCharType="end"/>
        </w:r>
      </w:hyperlink>
    </w:p>
    <w:p w14:paraId="791A968F" w14:textId="55A23969" w:rsidR="00477882" w:rsidRDefault="00C62B3E">
      <w:pPr>
        <w:pStyle w:val="TOC1"/>
        <w:tabs>
          <w:tab w:val="right" w:leader="dot" w:pos="5030"/>
        </w:tabs>
        <w:rPr>
          <w:rFonts w:eastAsiaTheme="minorEastAsia"/>
          <w:b w:val="0"/>
          <w:caps w:val="0"/>
          <w:noProof/>
          <w:sz w:val="22"/>
          <w:lang w:val="en-US" w:eastAsia="zh-CN" w:bidi="ar-SA"/>
        </w:rPr>
      </w:pPr>
      <w:hyperlink w:anchor="_Toc440442124" w:history="1">
        <w:r w:rsidR="00477882" w:rsidRPr="00205BDF">
          <w:rPr>
            <w:rStyle w:val="Hyperlink"/>
            <w:noProof/>
          </w:rPr>
          <w:t>Bilag 2 – Subscription License-pakker</w:t>
        </w:r>
        <w:r w:rsidR="00477882">
          <w:rPr>
            <w:noProof/>
            <w:webHidden/>
          </w:rPr>
          <w:tab/>
        </w:r>
        <w:r w:rsidR="00477882">
          <w:rPr>
            <w:noProof/>
            <w:webHidden/>
          </w:rPr>
          <w:fldChar w:fldCharType="begin"/>
        </w:r>
        <w:r w:rsidR="00477882">
          <w:rPr>
            <w:noProof/>
            <w:webHidden/>
          </w:rPr>
          <w:instrText xml:space="preserve"> PAGEREF _Toc440442124 \h </w:instrText>
        </w:r>
        <w:r w:rsidR="00477882">
          <w:rPr>
            <w:noProof/>
            <w:webHidden/>
          </w:rPr>
        </w:r>
        <w:r w:rsidR="00477882">
          <w:rPr>
            <w:noProof/>
            <w:webHidden/>
          </w:rPr>
          <w:fldChar w:fldCharType="separate"/>
        </w:r>
        <w:r w:rsidR="00477882">
          <w:rPr>
            <w:noProof/>
            <w:webHidden/>
          </w:rPr>
          <w:t>26</w:t>
        </w:r>
        <w:r w:rsidR="00477882">
          <w:rPr>
            <w:noProof/>
            <w:webHidden/>
          </w:rPr>
          <w:fldChar w:fldCharType="end"/>
        </w:r>
      </w:hyperlink>
    </w:p>
    <w:p w14:paraId="0C0ED84D" w14:textId="5E620B55" w:rsidR="00477882" w:rsidRDefault="00C62B3E">
      <w:pPr>
        <w:pStyle w:val="TOC1"/>
        <w:tabs>
          <w:tab w:val="right" w:leader="dot" w:pos="5030"/>
        </w:tabs>
        <w:rPr>
          <w:rFonts w:eastAsiaTheme="minorEastAsia"/>
          <w:b w:val="0"/>
          <w:caps w:val="0"/>
          <w:noProof/>
          <w:sz w:val="22"/>
          <w:lang w:val="en-US" w:eastAsia="zh-CN" w:bidi="ar-SA"/>
        </w:rPr>
      </w:pPr>
      <w:hyperlink w:anchor="_Toc440442125" w:history="1">
        <w:r w:rsidR="00477882" w:rsidRPr="00205BDF">
          <w:rPr>
            <w:rStyle w:val="Hyperlink"/>
            <w:noProof/>
          </w:rPr>
          <w:t>Bilag 3 – Standardkontraktbestemmelserne (Behandlere)</w:t>
        </w:r>
        <w:r w:rsidR="00477882">
          <w:rPr>
            <w:noProof/>
            <w:webHidden/>
          </w:rPr>
          <w:tab/>
        </w:r>
        <w:r w:rsidR="00477882">
          <w:rPr>
            <w:noProof/>
            <w:webHidden/>
          </w:rPr>
          <w:fldChar w:fldCharType="begin"/>
        </w:r>
        <w:r w:rsidR="00477882">
          <w:rPr>
            <w:noProof/>
            <w:webHidden/>
          </w:rPr>
          <w:instrText xml:space="preserve"> PAGEREF _Toc440442125 \h </w:instrText>
        </w:r>
        <w:r w:rsidR="00477882">
          <w:rPr>
            <w:noProof/>
            <w:webHidden/>
          </w:rPr>
        </w:r>
        <w:r w:rsidR="00477882">
          <w:rPr>
            <w:noProof/>
            <w:webHidden/>
          </w:rPr>
          <w:fldChar w:fldCharType="separate"/>
        </w:r>
        <w:r w:rsidR="00477882">
          <w:rPr>
            <w:noProof/>
            <w:webHidden/>
          </w:rPr>
          <w:t>27</w:t>
        </w:r>
        <w:r w:rsidR="00477882">
          <w:rPr>
            <w:noProof/>
            <w:webHidden/>
          </w:rPr>
          <w:fldChar w:fldCharType="end"/>
        </w:r>
      </w:hyperlink>
    </w:p>
    <w:p w14:paraId="092C9288" w14:textId="73B50A2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0442050"/>
      <w:r>
        <w:lastRenderedPageBreak/>
        <w:t>Introduktion</w:t>
      </w:r>
      <w:bookmarkEnd w:id="3"/>
      <w:bookmarkEnd w:id="4"/>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616" w:rsidRDefault="003F6CEE" w:rsidP="000E0F39">
      <w:pPr>
        <w:pStyle w:val="ProductList-Offering1Heading"/>
        <w:rPr>
          <w:lang w:val="da-DK"/>
        </w:rPr>
      </w:pPr>
      <w:bookmarkStart w:id="5" w:name="_Toc440442051"/>
      <w:r w:rsidRPr="00A12616">
        <w:rPr>
          <w:lang w:val="da-DK"/>
        </w:rPr>
        <w:t>Tidligere versioner</w:t>
      </w:r>
      <w:bookmarkEnd w:id="5"/>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19"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6A539FBF" w14:textId="77777777" w:rsidR="00250038" w:rsidRPr="00975ECC" w:rsidRDefault="00250038" w:rsidP="000E0F39">
      <w:pPr>
        <w:pStyle w:val="ProductList-Offering1Heading"/>
      </w:pPr>
      <w:bookmarkStart w:id="6" w:name="_Toc417892041"/>
      <w:bookmarkStart w:id="7" w:name="_Toc412644871"/>
      <w:bookmarkStart w:id="8" w:name="_Toc440442052"/>
      <w:bookmarkStart w:id="9" w:name="_Toc378147615"/>
      <w:bookmarkStart w:id="10" w:name="_Toc378151517"/>
      <w:bookmarkStart w:id="11" w:name="_Toc379797094"/>
      <w:bookmarkStart w:id="12" w:name="_Toc380513120"/>
      <w:bookmarkStart w:id="13" w:name="_Toc380655159"/>
      <w:bookmarkStart w:id="14" w:name="_Toc383415077"/>
      <w:r w:rsidRPr="00975ECC">
        <w:t xml:space="preserve">Præciseringer </w:t>
      </w:r>
      <w:proofErr w:type="gramStart"/>
      <w:r w:rsidRPr="00975ECC">
        <w:t>og</w:t>
      </w:r>
      <w:proofErr w:type="gramEnd"/>
      <w:r w:rsidRPr="00975ECC">
        <w:t xml:space="preserve"> Oversigt over Ændringer</w:t>
      </w:r>
      <w:bookmarkEnd w:id="6"/>
      <w:bookmarkEnd w:id="7"/>
      <w:bookmarkEnd w:id="8"/>
    </w:p>
    <w:tbl>
      <w:tblPr>
        <w:tblStyle w:val="TableGrid"/>
        <w:tblW w:w="0" w:type="auto"/>
        <w:tblInd w:w="108" w:type="dxa"/>
        <w:tblLook w:val="04A0" w:firstRow="1" w:lastRow="0" w:firstColumn="1" w:lastColumn="0" w:noHBand="0" w:noVBand="1"/>
      </w:tblPr>
      <w:tblGrid>
        <w:gridCol w:w="5341"/>
        <w:gridCol w:w="5341"/>
      </w:tblGrid>
      <w:tr w:rsidR="00250038" w:rsidRPr="00975ECC" w14:paraId="63CB56D6" w14:textId="77777777" w:rsidTr="007A01A3">
        <w:trPr>
          <w:tblHeader/>
        </w:trPr>
        <w:tc>
          <w:tcPr>
            <w:tcW w:w="5400" w:type="dxa"/>
            <w:shd w:val="clear" w:color="auto" w:fill="0072C6"/>
          </w:tcPr>
          <w:p w14:paraId="252460F1" w14:textId="77777777" w:rsidR="00250038" w:rsidRPr="00975ECC" w:rsidRDefault="00250038" w:rsidP="00250038">
            <w:pPr>
              <w:pStyle w:val="ProductList-Body"/>
              <w:spacing w:before="20" w:after="20"/>
              <w:rPr>
                <w:color w:val="FFFFFF" w:themeColor="background1"/>
              </w:rPr>
            </w:pPr>
            <w:r w:rsidRPr="00975ECC">
              <w:rPr>
                <w:color w:val="FFFFFF" w:themeColor="background1"/>
              </w:rPr>
              <w:t>Tilføjelser</w:t>
            </w:r>
          </w:p>
        </w:tc>
        <w:tc>
          <w:tcPr>
            <w:tcW w:w="5400" w:type="dxa"/>
            <w:shd w:val="clear" w:color="auto" w:fill="0072C6"/>
          </w:tcPr>
          <w:p w14:paraId="7FA7CF5E" w14:textId="77777777" w:rsidR="00250038" w:rsidRPr="00975ECC" w:rsidRDefault="00250038" w:rsidP="00250038">
            <w:pPr>
              <w:pStyle w:val="ProductList-Body"/>
              <w:spacing w:before="20" w:after="20"/>
              <w:rPr>
                <w:color w:val="FFFFFF" w:themeColor="background1"/>
              </w:rPr>
            </w:pPr>
            <w:r w:rsidRPr="00975ECC">
              <w:rPr>
                <w:color w:val="FFFFFF" w:themeColor="background1"/>
              </w:rPr>
              <w:t>Sletninger</w:t>
            </w:r>
          </w:p>
        </w:tc>
      </w:tr>
      <w:tr w:rsidR="00477882" w:rsidRPr="00A12616" w14:paraId="0790C8C0" w14:textId="77777777" w:rsidTr="007A01A3">
        <w:tc>
          <w:tcPr>
            <w:tcW w:w="5400" w:type="dxa"/>
          </w:tcPr>
          <w:p w14:paraId="0ACF3C2B" w14:textId="656DF06D" w:rsidR="00477882" w:rsidRPr="00A12616" w:rsidRDefault="00477882" w:rsidP="00477882">
            <w:pPr>
              <w:pStyle w:val="ProductList-Body"/>
              <w:rPr>
                <w:lang w:val="en-US"/>
              </w:rPr>
            </w:pPr>
            <w:r>
              <w:t>Microsoft Dynamics AX Self Serve</w:t>
            </w:r>
          </w:p>
        </w:tc>
        <w:tc>
          <w:tcPr>
            <w:tcW w:w="5400" w:type="dxa"/>
          </w:tcPr>
          <w:p w14:paraId="4B43EABA" w14:textId="45AD62A9" w:rsidR="00477882" w:rsidRPr="00A12616" w:rsidRDefault="00477882" w:rsidP="00477882">
            <w:pPr>
              <w:pStyle w:val="ProductList-Body"/>
              <w:rPr>
                <w:lang w:val="en-US"/>
              </w:rPr>
            </w:pPr>
            <w:r>
              <w:t>System Center Endpoint Protection</w:t>
            </w:r>
          </w:p>
        </w:tc>
      </w:tr>
      <w:tr w:rsidR="00477882" w:rsidRPr="00A12616" w14:paraId="2AC47F09" w14:textId="77777777" w:rsidTr="007A01A3">
        <w:tc>
          <w:tcPr>
            <w:tcW w:w="5400" w:type="dxa"/>
          </w:tcPr>
          <w:p w14:paraId="2EE066BE" w14:textId="27AEB7CD" w:rsidR="00477882" w:rsidRDefault="00477882" w:rsidP="00477882">
            <w:pPr>
              <w:pStyle w:val="ProductList-Body"/>
            </w:pPr>
            <w:r>
              <w:t>Microsoft Dynamics AX Task</w:t>
            </w:r>
          </w:p>
        </w:tc>
        <w:tc>
          <w:tcPr>
            <w:tcW w:w="5400" w:type="dxa"/>
          </w:tcPr>
          <w:p w14:paraId="71D24596" w14:textId="77777777" w:rsidR="00477882" w:rsidRPr="00A12616" w:rsidRDefault="00477882" w:rsidP="00477882">
            <w:pPr>
              <w:pStyle w:val="ProductList-Body"/>
              <w:rPr>
                <w:lang w:val="en-US"/>
              </w:rPr>
            </w:pPr>
          </w:p>
        </w:tc>
      </w:tr>
      <w:tr w:rsidR="00477882" w:rsidRPr="00A12616" w14:paraId="4A483984" w14:textId="77777777" w:rsidTr="007A01A3">
        <w:tc>
          <w:tcPr>
            <w:tcW w:w="5400" w:type="dxa"/>
          </w:tcPr>
          <w:p w14:paraId="32A66437" w14:textId="74CDF51B" w:rsidR="00477882" w:rsidRDefault="00477882" w:rsidP="00477882">
            <w:pPr>
              <w:pStyle w:val="ProductList-Body"/>
            </w:pPr>
            <w:r>
              <w:t>Microsoft Dynamics AX Enterprise</w:t>
            </w:r>
          </w:p>
        </w:tc>
        <w:tc>
          <w:tcPr>
            <w:tcW w:w="5400" w:type="dxa"/>
          </w:tcPr>
          <w:p w14:paraId="345F623B" w14:textId="77777777" w:rsidR="00477882" w:rsidRPr="00A12616" w:rsidRDefault="00477882" w:rsidP="00477882">
            <w:pPr>
              <w:pStyle w:val="ProductList-Body"/>
              <w:rPr>
                <w:lang w:val="en-US"/>
              </w:rPr>
            </w:pPr>
          </w:p>
        </w:tc>
      </w:tr>
      <w:tr w:rsidR="00477882" w:rsidRPr="00A12616" w14:paraId="216BAB33" w14:textId="77777777" w:rsidTr="007A01A3">
        <w:tc>
          <w:tcPr>
            <w:tcW w:w="5400" w:type="dxa"/>
          </w:tcPr>
          <w:p w14:paraId="3C889C17" w14:textId="1C411182" w:rsidR="00477882" w:rsidRDefault="00477882" w:rsidP="00477882">
            <w:pPr>
              <w:pStyle w:val="ProductList-Body"/>
            </w:pPr>
            <w:r>
              <w:t>Microsoft Dynamics AX Device</w:t>
            </w:r>
          </w:p>
        </w:tc>
        <w:tc>
          <w:tcPr>
            <w:tcW w:w="5400" w:type="dxa"/>
          </w:tcPr>
          <w:p w14:paraId="5FD8F63F" w14:textId="77777777" w:rsidR="00477882" w:rsidRPr="00A12616" w:rsidRDefault="00477882" w:rsidP="00477882">
            <w:pPr>
              <w:pStyle w:val="ProductList-Body"/>
              <w:rPr>
                <w:lang w:val="en-US"/>
              </w:rPr>
            </w:pPr>
          </w:p>
        </w:tc>
      </w:tr>
    </w:tbl>
    <w:p w14:paraId="587225CC" w14:textId="77777777" w:rsidR="00250038" w:rsidRPr="00975ECC" w:rsidRDefault="00250038" w:rsidP="00250038">
      <w:pPr>
        <w:pStyle w:val="ProductList-Body"/>
      </w:pPr>
    </w:p>
    <w:p w14:paraId="1AB766FB" w14:textId="77777777" w:rsidR="00477882" w:rsidRPr="003C69A1" w:rsidRDefault="00477882" w:rsidP="00477882">
      <w:pPr>
        <w:pStyle w:val="ProductList-Body"/>
        <w:tabs>
          <w:tab w:val="left" w:pos="360"/>
        </w:tabs>
      </w:pPr>
      <w:r>
        <w:rPr>
          <w:b/>
          <w:color w:val="00188F"/>
        </w:rPr>
        <w:t>Standardvilkår</w:t>
      </w:r>
    </w:p>
    <w:p w14:paraId="08F67B23" w14:textId="77777777" w:rsidR="00477882" w:rsidRPr="003C69A1" w:rsidRDefault="00477882" w:rsidP="00477882">
      <w:pPr>
        <w:pStyle w:val="ProductList-Body"/>
        <w:tabs>
          <w:tab w:val="left" w:pos="360"/>
        </w:tabs>
      </w:pPr>
      <w:r>
        <w:t>Adgangskrav</w:t>
      </w:r>
      <w:r>
        <w:rPr>
          <w:b/>
        </w:rPr>
        <w:t>:</w:t>
      </w:r>
      <w:r>
        <w:t xml:space="preserve"> Kravet om, at hver bruger skal have en abonnementslicens for at få adgang til en Onlinetjeneste, er blevet opdateret, så man nu kan få adgang til en Onlinetjeneste via en enhed, der har fået tildelt en Enheds-SL.</w:t>
      </w:r>
    </w:p>
    <w:p w14:paraId="72DE99EB" w14:textId="77777777" w:rsidR="00477882" w:rsidRPr="003C69A1" w:rsidRDefault="00477882" w:rsidP="00477882">
      <w:pPr>
        <w:pStyle w:val="ProductList-Body"/>
        <w:tabs>
          <w:tab w:val="left" w:pos="360"/>
        </w:tabs>
      </w:pPr>
    </w:p>
    <w:p w14:paraId="60C3D304" w14:textId="77777777" w:rsidR="00477882" w:rsidRPr="003C69A1" w:rsidRDefault="00477882" w:rsidP="00477882">
      <w:pPr>
        <w:pStyle w:val="ProductList-ClauseHeading"/>
      </w:pPr>
      <w:r>
        <w:t>Specifikke Vilkår for Onlinetjenester</w:t>
      </w:r>
    </w:p>
    <w:p w14:paraId="4C0959D3" w14:textId="53832A07" w:rsidR="009B197C" w:rsidRPr="00C343F6" w:rsidRDefault="00C62B3E" w:rsidP="00477882">
      <w:pPr>
        <w:pStyle w:val="ProductList-Body"/>
        <w:tabs>
          <w:tab w:val="left" w:pos="360"/>
        </w:tabs>
      </w:pPr>
      <w:hyperlink r:id="rId20" w:history="1">
        <w:r w:rsidR="00477882">
          <w:rPr>
            <w:rStyle w:val="Hyperlink"/>
          </w:rPr>
          <w:t>System Center Endpoint Protection</w:t>
        </w:r>
      </w:hyperlink>
      <w:r w:rsidR="00477882">
        <w:rPr>
          <w:color w:val="000000" w:themeColor="text1"/>
        </w:rPr>
        <w:t>: Dette produkt er nu blevet klassificeret som et Softwareprodukt, og vilkårene for implementering og anvendelse heraf kan nu ses under Produktvilkår.</w:t>
      </w:r>
      <w:r w:rsidR="00477882">
        <w:t xml:space="preserve"> Produktvilkårene kan findes på </w:t>
      </w:r>
      <w:hyperlink r:id="rId21" w:history="1">
        <w:r w:rsidR="00477882">
          <w:rPr>
            <w:rStyle w:val="Hyperlink"/>
          </w:rPr>
          <w:t>http://go.microsoft.com/?linkid=9839207</w:t>
        </w:r>
      </w:hyperlink>
      <w:r w:rsidR="009B197C">
        <w:t>.</w:t>
      </w:r>
    </w:p>
    <w:p w14:paraId="1559C9FE" w14:textId="77777777" w:rsidR="009B197C" w:rsidRPr="00585A48" w:rsidRDefault="00C62B3E"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15" w:name="GeneralTerms"/>
      <w:bookmarkStart w:id="16" w:name="_Toc440442053"/>
      <w:bookmarkEnd w:id="9"/>
      <w:bookmarkEnd w:id="10"/>
      <w:bookmarkEnd w:id="11"/>
      <w:bookmarkEnd w:id="12"/>
      <w:bookmarkEnd w:id="13"/>
      <w:bookmarkEnd w:id="14"/>
      <w:r>
        <w:lastRenderedPageBreak/>
        <w:t>Generelle Vilkår</w:t>
      </w:r>
      <w:bookmarkEnd w:id="15"/>
      <w:bookmarkEnd w:id="16"/>
    </w:p>
    <w:p w14:paraId="13E595AA" w14:textId="189A482A" w:rsidR="00730B3A" w:rsidRPr="00690C65" w:rsidRDefault="00477882"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history="1">
        <w:r>
          <w:rPr>
            <w:rStyle w:val="Hyperlink"/>
          </w:rPr>
          <w:t>Specifikke Vilkår for Onlinetjenester</w:t>
        </w:r>
      </w:hyperlink>
      <w:r>
        <w:t xml:space="preserve">. </w:t>
      </w:r>
      <w:r w:rsidR="00C62B3E">
        <w:fldChar w:fldCharType="begin"/>
      </w:r>
      <w:r w:rsidR="00C62B3E">
        <w:instrText xml:space="preserve"> HYPERLINK \l "Attachment2" </w:instrText>
      </w:r>
      <w:r w:rsidR="00C62B3E">
        <w:fldChar w:fldCharType="separate"/>
      </w:r>
      <w:r>
        <w:rPr>
          <w:rStyle w:val="Hyperlink"/>
        </w:rPr>
        <w:t>Bilag 2</w:t>
      </w:r>
      <w:r w:rsidR="00C62B3E">
        <w:rPr>
          <w:rStyle w:val="Hyperlink"/>
        </w:rPr>
        <w:fldChar w:fldCharType="end"/>
      </w:r>
      <w:r>
        <w:t xml:space="preserve"> indeholder en beskrivelse af SL Suites, der også opfylder kravene for Bruger-SL'er. Kunden må ikke bruge en Onlinetjeneste, efter udløb af SL'en for den relevante Onlinetjeneste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0442054"/>
      <w:r>
        <w:t>Definitioner</w:t>
      </w:r>
      <w:bookmarkEnd w:id="17"/>
    </w:p>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29C4457B" w14:textId="28464038" w:rsidR="00103924" w:rsidRPr="00690C65" w:rsidRDefault="001A6B5F" w:rsidP="00337870">
      <w:pPr>
        <w:pStyle w:val="ProductList-Body"/>
        <w:spacing w:after="120"/>
      </w:pPr>
      <w:r>
        <w:t>”</w:t>
      </w:r>
      <w:r w:rsidR="00874919">
        <w:t>Ikke-Microsoft-produkt</w:t>
      </w:r>
      <w:r>
        <w:t>”</w:t>
      </w:r>
      <w:r w:rsidR="00874919">
        <w:t xml:space="preserve"> betyder software, data, tjenester, websteder eller produkter fra tredjemand.</w:t>
      </w:r>
    </w:p>
    <w:p w14:paraId="73475890" w14:textId="77777777" w:rsidR="00FD4EBD" w:rsidRPr="00874919" w:rsidRDefault="00FD4EBD" w:rsidP="00FD4EB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Produktvilkårene kan findes på </w:t>
      </w:r>
      <w:hyperlink r:id="rId22" w:history="1">
        <w:r>
          <w:rPr>
            <w:rStyle w:val="Hyperlink"/>
          </w:rPr>
          <w:t>http://go.microsoft.com/?linkid=9839207</w:t>
        </w:r>
      </w:hyperlink>
      <w:r w:rsidRPr="007F115E">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2678E23" w14:textId="6DAF1FCB" w:rsidR="00730B3A" w:rsidRPr="00690C65" w:rsidRDefault="001A6B5F" w:rsidP="00103924">
      <w:pPr>
        <w:pStyle w:val="ProductList-Body"/>
      </w:pPr>
      <w:r>
        <w:t>”</w:t>
      </w:r>
      <w:r w:rsidR="00337870">
        <w:t>SL</w:t>
      </w:r>
      <w:r>
        <w:t>”</w:t>
      </w:r>
      <w:r w:rsidR="00337870">
        <w:t xml:space="preserve"> betyder abonnementslicens.</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0442055"/>
      <w:r>
        <w:t>Opdateringer af Vilkår for Onlinetjenester</w:t>
      </w:r>
      <w:bookmarkEnd w:id="18"/>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0442056"/>
      <w:r>
        <w:t>Lovmæssige ændringer og geografisk tilgængelighed</w:t>
      </w:r>
      <w:bookmarkEnd w:id="19"/>
    </w:p>
    <w:p w14:paraId="3A70F627" w14:textId="6B0942DA" w:rsidR="00103924" w:rsidRPr="00690C65" w:rsidRDefault="00103924" w:rsidP="00103924">
      <w:pPr>
        <w:pStyle w:val="ProductList-Body"/>
      </w:pPr>
      <w:r>
        <w:t xml:space="preserve">Microsoft må fra tid til anden foretage kommercielt rimelige ændringer til de forskellige Onlinetjenester. Microsoft har ret til at afbryde en Onlinetjeneste i et hvilket som helst land, hvor Microsoft er underlagt lovmæssige regler, bestemmelser eller andre krav, der generelt ikke er gældende for virksomheder, der har aktiviteter i dette område. En Onlinetjenestes tilgængelighed, funktionalitet og sprog kan variere fra land til land. Kunden kan finde flere oplysninger om tilgængelighed på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0442057"/>
      <w:r>
        <w:t>Dataopbevaring</w:t>
      </w:r>
      <w:bookmarkEnd w:id="20"/>
    </w:p>
    <w:p w14:paraId="1645CC39" w14:textId="5B3DF7B4" w:rsidR="00103924" w:rsidRPr="00690C65" w:rsidRDefault="00477882" w:rsidP="00337870">
      <w:pPr>
        <w:pStyle w:val="ProductList-Body"/>
        <w:spacing w:after="120"/>
      </w:pPr>
      <w:r>
        <w:t>I hele den periode, hvor Kundens abonnement er aktivt, har Kunden mulighed for at få adgang til og udtrække Kundedata, der er gemt på hver Onlinetjeneste. Microsoft bevarer Kundedata, som er gemt på Onlinetjenesten (undtagen gratis prøveversioner), på en konto med begrænset funktionalitet i 90 dage efter udløb eller ophør af Kundens abonnement, så Kunden kan udtrække dataene. Når opbevaringsperioden på 90 dage er udløbet, deaktiverer Microsoft Kundens konto og sletter Kundedataene</w:t>
      </w:r>
      <w:r w:rsidR="00D92296">
        <w:t>.</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0442058"/>
      <w:r>
        <w:t>Brug af Software sammen med Onlinetjenesten</w:t>
      </w:r>
      <w:bookmarkEnd w:id="21"/>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lastRenderedPageBreak/>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716FDDBC"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Appsene kan indsamle data brug af Apps og disses ydelse, og disse data kan blive overført til Microsoft og anvendt til de formål, der fremgår af nærværende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0442059"/>
      <w:r>
        <w:t>Ikke-Microsoft-produkter</w:t>
      </w:r>
      <w:bookmarkEnd w:id="22"/>
    </w:p>
    <w:p w14:paraId="717B1BE0" w14:textId="22E9601F" w:rsidR="00103924" w:rsidRPr="00690C65" w:rsidRDefault="00AD5F09" w:rsidP="00AD5F09">
      <w:pPr>
        <w:pStyle w:val="ProductList-Body"/>
      </w:pPr>
      <w:r>
        <w:t xml:space="preserve">Microsoft kan stille Ikke-Microsoft-produkter til rådighed for Kunden via Kundens brug af Onlinetjenesterne (f.eks. via en butik eller et galleri). Hvis Kunden installerer eller bruger et Ikke-Microsoft-produkt sammen med en Onlinetjeneste, må Kunden ikke gøre dette på en sådan måde, der ville underlægge Microsofts immaterielle rettigheder forpligtelser ud over dem, der udtrykkeligt fremgår af Kundens volumenlicensaftale. Af hensyn til Kunden kan det være, at Microsoft inkluderer gebyrer for Ikke-Microsoft-produktet på Kundens faktura for Onlinetjenester. Microsoft er dog ikke ansvarlig eller erstatningspligtig på nogen måde for Ikke-Microsoft-produktet. Kunden er eneansvarlig for Ikke-Microsoft-produkter, som Kunden installerer eller bruger sammen med en Onlinetjeneste.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0442060"/>
      <w:r>
        <w:t>Politik vedrørende acceptabel brug</w:t>
      </w:r>
      <w:bookmarkEnd w:id="23"/>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0442061"/>
      <w:r>
        <w:t>Tekniske begrænsninger</w:t>
      </w:r>
      <w:bookmarkEnd w:id="24"/>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0442062"/>
      <w:r>
        <w:t>Overholdelse af lovgivning</w:t>
      </w:r>
      <w:bookmarkEnd w:id="25"/>
    </w:p>
    <w:p w14:paraId="4AF31B1C" w14:textId="5CECBED5" w:rsidR="00AD5F09" w:rsidRPr="00690C65" w:rsidRDefault="00AD5F09" w:rsidP="00F824AC">
      <w:pPr>
        <w:pStyle w:val="ProductList-Body"/>
        <w:spacing w:after="120"/>
      </w:pPr>
      <w:r>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6B63D384" w14:textId="2FDBD42C" w:rsidR="00AD5F09" w:rsidRPr="00690C65" w:rsidRDefault="00AD5F09" w:rsidP="00AD5F09">
      <w:pPr>
        <w:pStyle w:val="ProductList-Body"/>
      </w:pPr>
      <w:r>
        <w:t xml:space="preserve">Kunden skal overholde alle love og forordninger, der gælder for brugen af Onlinetjenester, herunder love i forbindelse med beskyttelse af personoplysninger,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og for vurdering af, hvorvidt Onlinetjenesterne er passende til lagring og behandling af oplysninger, der er underlagt en specifik lovgivning eller lov. Kunden er ansvarlig for at besvare forespørgsler fra </w:t>
      </w:r>
      <w:r>
        <w:lastRenderedPageBreak/>
        <w:t>tredjemand vedrørende Kundens brug af en Onlinetjeneste, f.eks. en forespørgsel om at tage indhold ned i henhold til U.S. Digital Millennium Copyright Act (den amerikanske lov om ophavsret) eller anden gældende lovgivning.</w:t>
      </w:r>
    </w:p>
    <w:p w14:paraId="6D56C61C" w14:textId="77777777" w:rsidR="003C35CD" w:rsidRDefault="003C35CD" w:rsidP="003C35CD">
      <w:pPr>
        <w:pStyle w:val="ProductList-Body"/>
      </w:pPr>
    </w:p>
    <w:p w14:paraId="1ECA24C3" w14:textId="77777777" w:rsidR="00FD4EBD" w:rsidRPr="00477882" w:rsidRDefault="00FD4EBD" w:rsidP="00477882">
      <w:pPr>
        <w:pStyle w:val="Heading2"/>
        <w:rPr>
          <w:rFonts w:asciiTheme="minorHAnsi" w:eastAsiaTheme="minorHAnsi" w:hAnsiTheme="minorHAnsi" w:cstheme="minorBidi"/>
          <w:b/>
          <w:color w:val="00188F"/>
          <w:sz w:val="18"/>
          <w:szCs w:val="22"/>
        </w:rPr>
      </w:pPr>
      <w:bookmarkStart w:id="26" w:name="_Toc440442063"/>
      <w:bookmarkStart w:id="27" w:name="ImportExportServices"/>
      <w:r w:rsidRPr="00477882">
        <w:rPr>
          <w:rFonts w:asciiTheme="minorHAnsi" w:eastAsiaTheme="minorHAnsi" w:hAnsiTheme="minorHAnsi" w:cstheme="minorBidi"/>
          <w:b/>
          <w:color w:val="00188F"/>
          <w:sz w:val="18"/>
          <w:szCs w:val="22"/>
        </w:rPr>
        <w:t>Import/Eksporttjenester</w:t>
      </w:r>
      <w:bookmarkEnd w:id="26"/>
    </w:p>
    <w:bookmarkEnd w:id="27"/>
    <w:p w14:paraId="4BF0FC58" w14:textId="63229C0F" w:rsidR="00FD4EBD" w:rsidRPr="001A5A8F" w:rsidRDefault="009B197C" w:rsidP="00FD4EBD">
      <w:pPr>
        <w:pStyle w:val="productlist-body0"/>
        <w:rPr>
          <w:rFonts w:asciiTheme="minorHAnsi" w:eastAsiaTheme="minorHAnsi" w:hAnsiTheme="minorHAnsi" w:cstheme="minorBidi"/>
          <w:szCs w:val="22"/>
          <w:lang w:bidi="ar-SA"/>
        </w:rPr>
      </w:pPr>
      <w:r w:rsidRPr="009B197C">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w:t>
      </w:r>
      <w:r w:rsidR="00512B2A">
        <w:rPr>
          <w:rFonts w:asciiTheme="minorHAnsi" w:eastAsiaTheme="minorHAnsi" w:hAnsiTheme="minorHAnsi" w:cstheme="minorBidi"/>
          <w:szCs w:val="22"/>
        </w:rPr>
        <w:t>”).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r w:rsidR="00FD4EBD">
        <w:rPr>
          <w:rFonts w:asciiTheme="minorHAnsi" w:eastAsiaTheme="minorHAnsi" w:hAnsiTheme="minorHAnsi" w:cstheme="minorBidi"/>
          <w:szCs w:val="22"/>
        </w:rPr>
        <w:t>).</w:t>
      </w:r>
    </w:p>
    <w:p w14:paraId="388D462E" w14:textId="77777777" w:rsidR="00FD4EBD" w:rsidRPr="00690C65" w:rsidRDefault="00FD4EBD" w:rsidP="003C35CD">
      <w:pPr>
        <w:pStyle w:val="ProductList-Body"/>
      </w:pPr>
    </w:p>
    <w:p w14:paraId="4FEA4633" w14:textId="77777777" w:rsidR="00AD5F09" w:rsidRPr="00690C65" w:rsidRDefault="00AD5F09" w:rsidP="00366C8E">
      <w:pPr>
        <w:pStyle w:val="ProductList-SubSubSectionHeading"/>
        <w:outlineLvl w:val="1"/>
      </w:pPr>
      <w:bookmarkStart w:id="28" w:name="_Toc440442064"/>
      <w:r>
        <w:t>Elektroniske meddelelser</w:t>
      </w:r>
      <w:bookmarkEnd w:id="28"/>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0442065"/>
      <w:r>
        <w:t>Videreoverdragelse af Licens</w:t>
      </w:r>
      <w:bookmarkEnd w:id="29"/>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0442066"/>
      <w:r>
        <w:t>Skrifttypekomponenter</w:t>
      </w:r>
      <w:bookmarkEnd w:id="30"/>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0442067"/>
      <w:r>
        <w:t>Multipleksing</w:t>
      </w:r>
      <w:bookmarkEnd w:id="31"/>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4377B60" w14:textId="77777777" w:rsidR="00584F9E" w:rsidRPr="00E527C5" w:rsidRDefault="00C62B3E" w:rsidP="00584F9E">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0442068"/>
      <w:r>
        <w:lastRenderedPageBreak/>
        <w:t>Vilkår for beskyttelse af personlige oplysninger og sikkerhed</w:t>
      </w:r>
      <w:bookmarkEnd w:id="32"/>
      <w:bookmarkEnd w:id="33"/>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A12616" w:rsidRDefault="00F77036" w:rsidP="00EB1DF5">
      <w:pPr>
        <w:pStyle w:val="ProductList-Offering1Heading"/>
        <w:rPr>
          <w:lang w:val="da-DK"/>
        </w:rPr>
      </w:pPr>
      <w:bookmarkStart w:id="34" w:name="_Toc440442069"/>
      <w:r w:rsidRPr="00A12616">
        <w:rPr>
          <w:lang w:val="da-DK"/>
        </w:rPr>
        <w:t>Generelle Vilkår for beskyttelse af personlige oplysninger og sikkerhed</w:t>
      </w:r>
      <w:bookmarkEnd w:id="34"/>
    </w:p>
    <w:p w14:paraId="0A292299" w14:textId="77777777" w:rsidR="00F77036" w:rsidRPr="00690C65" w:rsidRDefault="00F77036" w:rsidP="00366C8E">
      <w:pPr>
        <w:pStyle w:val="ProductList-SubSubSectionHeading"/>
        <w:outlineLvl w:val="2"/>
      </w:pPr>
      <w:bookmarkStart w:id="35" w:name="_Toc440442070"/>
      <w:r>
        <w:t>Omfang</w:t>
      </w:r>
      <w:bookmarkEnd w:id="35"/>
    </w:p>
    <w:p w14:paraId="6720FC8E" w14:textId="65FEC10F" w:rsidR="00F77036" w:rsidRPr="00690C65" w:rsidRDefault="00F77036" w:rsidP="00F77036">
      <w:pPr>
        <w:pStyle w:val="ProductList-Body"/>
      </w:pPr>
      <w:r>
        <w:t xml:space="preserve">Vilkårene i dette afsnit gælder for alle Onlinetjenester med undtagelse af Bing Maps Enterprise Platform, Bing Maps Mobile Asset Management Platform, Translator API og Parature, from Microsoft, som er underlagt de vilkår for beskyttelse af personoplysninger og/eller sikkerhed, der fremgår af nedenstående gældende </w:t>
      </w:r>
      <w:hyperlink w:anchor="OnlineServiceSpecificTerms" w:history="1">
        <w:r>
          <w:rPr>
            <w:rStyle w:val="Hyperlink"/>
          </w:rPr>
          <w:t>Specifikke Vilkår for Onlinetjenester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0442071"/>
      <w:r>
        <w:t>Brug af Kundedata</w:t>
      </w:r>
      <w:bookmarkEnd w:id="36"/>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6AEBF1FE" w14:textId="77777777" w:rsidR="007A01A3" w:rsidRDefault="007A01A3" w:rsidP="007A01A3">
      <w:pPr>
        <w:pStyle w:val="ProductList-SubSubSectionHeading"/>
        <w:outlineLvl w:val="2"/>
      </w:pPr>
      <w:bookmarkStart w:id="37" w:name="_Toc423959220"/>
      <w:bookmarkStart w:id="38" w:name="_Toc417892060"/>
      <w:bookmarkStart w:id="39" w:name="_Toc440442072"/>
      <w:r>
        <w:t>Offentliggørelse af Kundedata</w:t>
      </w:r>
      <w:bookmarkEnd w:id="37"/>
      <w:bookmarkEnd w:id="38"/>
      <w:bookmarkEnd w:id="39"/>
    </w:p>
    <w:p w14:paraId="78AF8199" w14:textId="77777777" w:rsidR="007A01A3" w:rsidRDefault="007A01A3" w:rsidP="007A01A3">
      <w:pPr>
        <w:pStyle w:val="ProductList-Body"/>
        <w:spacing w:after="120"/>
      </w:pPr>
      <w:r>
        <w:t>Microsoft offentliggør ikke Kundedata uden for Microsoft eller dets datterselskaber og associerede virksomheder, medmindre (1) Kunden ønsker det, (2) OST foreskriver det, eller (3) loven kræver det.</w:t>
      </w:r>
    </w:p>
    <w:p w14:paraId="000BD32E" w14:textId="77777777" w:rsidR="007A01A3" w:rsidRDefault="007A01A3" w:rsidP="007A01A3">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60B14448" w14:textId="77777777" w:rsidR="007A01A3" w:rsidRDefault="007A01A3" w:rsidP="007A01A3">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B955D52" w14:textId="77777777" w:rsidR="007A01A3" w:rsidRDefault="007A01A3" w:rsidP="007A01A3">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7C29C7C3" w14:textId="77777777" w:rsidR="007A01A3" w:rsidRDefault="007A01A3" w:rsidP="007A01A3">
      <w:pPr>
        <w:pStyle w:val="ProductList-Body"/>
      </w:pPr>
      <w:r>
        <w:t xml:space="preserve">Som følge af ovenstående kan Microsoft levere Kundens grundlæggende kontaktoplysninger til tredjemanden. </w:t>
      </w:r>
    </w:p>
    <w:p w14:paraId="256D8746" w14:textId="77777777" w:rsidR="00F77036" w:rsidRPr="00690C65" w:rsidRDefault="00F77036" w:rsidP="00F77036">
      <w:pPr>
        <w:pStyle w:val="ProductList-Body"/>
      </w:pPr>
    </w:p>
    <w:p w14:paraId="51A41C17" w14:textId="676D7C31" w:rsidR="00F77036" w:rsidRPr="00690C65" w:rsidRDefault="00F77036" w:rsidP="00366C8E">
      <w:pPr>
        <w:pStyle w:val="ProductList-SubSubSectionHeading"/>
        <w:outlineLvl w:val="2"/>
      </w:pPr>
      <w:bookmarkStart w:id="40" w:name="_Toc440442073"/>
      <w:r>
        <w:t>Uddannelsesinstitutioner</w:t>
      </w:r>
      <w:bookmarkEnd w:id="40"/>
    </w:p>
    <w:p w14:paraId="1FD6883B" w14:textId="4448AD42" w:rsidR="00F77036" w:rsidRPr="00690C65" w:rsidRDefault="00F77036" w:rsidP="00F824AC">
      <w:pPr>
        <w:pStyle w:val="ProductList-Body"/>
        <w:spacing w:after="120"/>
      </w:pPr>
      <w:r>
        <w:t>Hvis Kunden er en uddannelsesinstitution, eller en institution, som er underlagt FERPA's vedtægter (Family Educational Rights and Privacy Act, 20 U.S.C. § 1</w:t>
      </w:r>
      <w:r w:rsidR="008A22A2">
        <w:t>.</w:t>
      </w:r>
      <w:r>
        <w:t xml:space="preserve">232g (FERPA), anerkender Microsoft, at i forbindelse med nærværende OST, vil Microsoft blive betegnet som </w:t>
      </w:r>
      <w:r w:rsidR="001A6B5F">
        <w:t>”</w:t>
      </w:r>
      <w:r>
        <w:t>uddannelsesembedsmand</w:t>
      </w:r>
      <w:r w:rsidR="001A6B5F">
        <w:t>”</w:t>
      </w:r>
      <w:r>
        <w:t xml:space="preserve"> med </w:t>
      </w:r>
      <w:r w:rsidR="001A6B5F">
        <w:t>”</w:t>
      </w:r>
      <w:r>
        <w:t>lovlige uddannelsesmæssige interesser</w:t>
      </w:r>
      <w:r w:rsidR="001A6B5F">
        <w:t>”</w:t>
      </w:r>
      <w:r>
        <w:t xml:space="preserve"> i Kundedata, sådan som disse vilkår er defineret under FERPA og dets implementerende regulativer, og Microsoft accepterer at overholde de begrænsninger og krav, som 34 CFR 99.33(a) pålægger skoleembedsmænd.</w:t>
      </w:r>
    </w:p>
    <w:p w14:paraId="04350C2A" w14:textId="7980FE1C" w:rsidR="00F77036" w:rsidRPr="00690C65" w:rsidRDefault="00F77036" w:rsidP="00F77036">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75EB52E8" w14:textId="77777777" w:rsidR="00F77036" w:rsidRDefault="00F77036" w:rsidP="00F77036">
      <w:pPr>
        <w:pStyle w:val="ProductList-Body"/>
      </w:pPr>
    </w:p>
    <w:p w14:paraId="5BF8656F" w14:textId="77777777" w:rsidR="007A01A3" w:rsidRPr="000D77F3" w:rsidRDefault="007A01A3" w:rsidP="00551855">
      <w:pPr>
        <w:pStyle w:val="ProductList-SubSubSectionHeading"/>
      </w:pPr>
      <w:bookmarkStart w:id="41" w:name="_Toc423959222"/>
      <w:bookmarkStart w:id="42" w:name="_Toc440442074"/>
      <w:bookmarkStart w:id="43" w:name="_Toc417892062"/>
      <w:bookmarkStart w:id="44" w:name="HIPAA"/>
      <w:r>
        <w:t>Samarbejdspartner i henhold til HIPAA</w:t>
      </w:r>
      <w:bookmarkEnd w:id="41"/>
      <w:bookmarkEnd w:id="42"/>
    </w:p>
    <w:p w14:paraId="63583B79" w14:textId="17F97440" w:rsidR="007A01A3" w:rsidRPr="00ED53C5" w:rsidRDefault="00A12616" w:rsidP="00551855">
      <w:pPr>
        <w:pStyle w:val="ProductList-Body"/>
      </w:pPr>
      <w:r w:rsidRPr="00A12616">
        <w:t xml:space="preserve">Hvis kunden er en ”dækket enhed” eller en ”samarbejdspartner” og omfatter ”beskyttede sundhedsoplysninger” i Kundedata efter definitionen af disse vilkår i 45 CFR § 160.103, omfatter indgåelse af kundens volumenlicensaftale indgåelse af samarbejdsaftalen i henhold til HIPAA (”BAA”), hvis fulde tekst identificerer de online-services, den gælder for, og som kan findes på </w:t>
      </w:r>
      <w:hyperlink r:id="rId26" w:history="1">
        <w:r w:rsidRPr="00A12616">
          <w:rPr>
            <w:rStyle w:val="Hyperlink"/>
          </w:rPr>
          <w:t>http://aka.ms/BAA</w:t>
        </w:r>
      </w:hyperlink>
      <w:r w:rsidR="007A01A3">
        <w:t>. Kunden kan framelde sig BAA'en ved at sende følgende oplysninger til Microsoft i en skriftlig meddelelse (i henhold til vilkårene i Kundens volumenlicensaftale):</w:t>
      </w:r>
    </w:p>
    <w:p w14:paraId="4AEE7D3A" w14:textId="77777777" w:rsidR="007A01A3" w:rsidRPr="00ED53C5" w:rsidRDefault="007A01A3" w:rsidP="00551855">
      <w:pPr>
        <w:pStyle w:val="ProductList-Body"/>
        <w:numPr>
          <w:ilvl w:val="0"/>
          <w:numId w:val="36"/>
        </w:numPr>
        <w:ind w:left="450" w:hanging="270"/>
      </w:pPr>
      <w:r>
        <w:t>det fulde, juridiske navn på Kunden og alle Associerede Virksomheder, der framelder sig,</w:t>
      </w:r>
    </w:p>
    <w:p w14:paraId="3A4705F8" w14:textId="77777777" w:rsidR="007A01A3" w:rsidRPr="00ED53C5" w:rsidRDefault="007A01A3" w:rsidP="007A01A3">
      <w:pPr>
        <w:pStyle w:val="ProductList-Body"/>
        <w:numPr>
          <w:ilvl w:val="0"/>
          <w:numId w:val="36"/>
        </w:numPr>
        <w:ind w:left="450" w:hanging="270"/>
      </w:pPr>
      <w:r>
        <w:t>hvis Kunden har flere volumenlicensaftaler, skal det angives, hvilken volumenlicensaftale frameldingen gælder for.</w:t>
      </w:r>
    </w:p>
    <w:bookmarkEnd w:id="43"/>
    <w:bookmarkEnd w:id="44"/>
    <w:p w14:paraId="1651F0C3" w14:textId="77777777" w:rsidR="00250038" w:rsidRPr="00690C65" w:rsidRDefault="00250038" w:rsidP="00F77036">
      <w:pPr>
        <w:pStyle w:val="ProductList-Body"/>
      </w:pPr>
    </w:p>
    <w:p w14:paraId="02205ABD" w14:textId="77777777" w:rsidR="00F77036" w:rsidRPr="00690C65" w:rsidRDefault="00F77036" w:rsidP="00366C8E">
      <w:pPr>
        <w:pStyle w:val="ProductList-SubSubSectionHeading"/>
        <w:outlineLvl w:val="2"/>
      </w:pPr>
      <w:bookmarkStart w:id="45" w:name="_Toc440442075"/>
      <w:r>
        <w:lastRenderedPageBreak/>
        <w:t>Sikkerhed</w:t>
      </w:r>
      <w:bookmarkEnd w:id="45"/>
    </w:p>
    <w:p w14:paraId="2E45AFF8" w14:textId="7FCF7485" w:rsidR="00F77036" w:rsidRPr="00690C65" w:rsidRDefault="00F77036" w:rsidP="00F77036">
      <w:pPr>
        <w:pStyle w:val="ProductList-Body"/>
      </w:pPr>
      <w:r>
        <w:t xml:space="preserve">Microsoft er forpligtet til at beskytte Kundens oplysninger. Kunden har implementeret og vil vedligeholde og følge passende tekniske og organisatoriske foranstaltninger, interne kontroller og datasikkerhedsrutiner, der skal beskytte Kundedata mod hændeligt, uautoriseret eller ulovlig adgang, offentliggørelse, ændring, tab eller tilintetgørelse.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0442076"/>
      <w:r>
        <w:t>Meddelelser om Sikkerhedshændelser</w:t>
      </w:r>
      <w:bookmarkEnd w:id="46"/>
    </w:p>
    <w:p w14:paraId="40A5F846" w14:textId="4278A7CF" w:rsidR="00F77036" w:rsidRPr="00690C65" w:rsidRDefault="00F77036" w:rsidP="00F824AC">
      <w:pPr>
        <w:pStyle w:val="ProductList-Body"/>
        <w:spacing w:after="120"/>
      </w:pPr>
      <w:r>
        <w:t xml:space="preserve">Hvis Microsoft bliver opmærksom på ulovlig adgang til Kundedata, der er gemt på Microsofts udstyr eller på Microsofts kontorer eller på uautoriseret adgang til denne type udstyr eller kontorer, der medfører tab, offentliggørelse eller ændring af Kundedata (hver især en </w:t>
      </w:r>
      <w:r w:rsidR="001A6B5F">
        <w:t>”</w:t>
      </w:r>
      <w:r>
        <w:t>Sikkerhedshændelse</w:t>
      </w:r>
      <w:r w:rsidR="001A6B5F">
        <w:t>”</w:t>
      </w:r>
      <w:r>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3A327E7B" w14:textId="67F429DB" w:rsidR="00F77036" w:rsidRPr="00690C65" w:rsidRDefault="00F77036" w:rsidP="00F824AC">
      <w:pPr>
        <w:pStyle w:val="ProductList-Body"/>
        <w:spacing w:after="120"/>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3E2B017C" w14:textId="77777777" w:rsidR="00F77036" w:rsidRPr="00690C65" w:rsidRDefault="00F77036" w:rsidP="00F77036">
      <w:pPr>
        <w:pStyle w:val="ProductList-Body"/>
      </w:pPr>
      <w:r>
        <w:t>Kunden skal straks underrette Microsoft om muligt misbrug af Deres konti, legitimationsoplysninger eller om øvrige sikkerhedsbrud, der er relateret til en Onlinetjeneste.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0442077"/>
      <w:bookmarkStart w:id="48" w:name="LocationofDataProcessing"/>
      <w:r>
        <w:t>Databehandlingens placering</w:t>
      </w:r>
      <w:bookmarkEnd w:id="47"/>
    </w:p>
    <w:bookmarkEnd w:id="48"/>
    <w:p w14:paraId="6F79E91B" w14:textId="54FE930D" w:rsidR="00F77036" w:rsidRPr="00690C65" w:rsidRDefault="00A12616" w:rsidP="00F77036">
      <w:pPr>
        <w:pStyle w:val="ProductList-Body"/>
      </w:pPr>
      <w:r>
        <w:t>Medmindre det fremgår andetsteds i OST, kan Kundedata,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til et af disse lande og til at opbevare og behandle Kundedata for at kunne levere Onlinetjenesterne.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r w:rsidR="00F77036">
        <w:t>.</w:t>
      </w:r>
    </w:p>
    <w:p w14:paraId="0F49DA8B" w14:textId="77777777" w:rsidR="00F77036" w:rsidRPr="00690C65" w:rsidRDefault="00F77036" w:rsidP="00F77036">
      <w:pPr>
        <w:pStyle w:val="ProductList-Body"/>
      </w:pPr>
    </w:p>
    <w:p w14:paraId="1164D98B" w14:textId="77777777" w:rsidR="00250038" w:rsidRPr="00975ECC" w:rsidRDefault="00250038" w:rsidP="00250038">
      <w:pPr>
        <w:pStyle w:val="ProductList-SubSubSectionHeading"/>
        <w:outlineLvl w:val="2"/>
      </w:pPr>
      <w:bookmarkStart w:id="49" w:name="_Toc417892066"/>
      <w:bookmarkStart w:id="50" w:name="_Toc412644895"/>
      <w:bookmarkStart w:id="51" w:name="_Toc440442078"/>
      <w:r w:rsidRPr="00975ECC">
        <w:t>Eksempelversioner</w:t>
      </w:r>
      <w:bookmarkEnd w:id="49"/>
      <w:bookmarkEnd w:id="50"/>
      <w:bookmarkEnd w:id="51"/>
    </w:p>
    <w:p w14:paraId="64FA516E" w14:textId="77777777" w:rsidR="00250038" w:rsidRPr="00975ECC" w:rsidRDefault="00250038" w:rsidP="00250038">
      <w:pPr>
        <w:pStyle w:val="ProductList-Body"/>
      </w:pPr>
      <w:r w:rsidRPr="00975ECC">
        <w:t>Microsoft kan tilbyde eksempler, betaversioner eller andre funktioner med foreløbige versioner, datacenterplaceringer og tjenester (”Eksempler”) for at opnå optimal evaluering. Eksempler kan omfatte færre eller andre foranstaltninger for sikkerhed og beskyttelse af personlige oplysninger end dem, der normalt findes i Onlinetjenesterne. Medmindre andet fremgår omfatter SLA'en ikke Eksempler for den relevante Onlinetjeneste.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0442079"/>
      <w:r>
        <w:t>Brug af Underleverandører</w:t>
      </w:r>
      <w:bookmarkEnd w:id="52"/>
    </w:p>
    <w:p w14:paraId="4B2C2C88" w14:textId="2069A67F" w:rsidR="000E6ED8" w:rsidRPr="00690C65" w:rsidRDefault="00F77036" w:rsidP="00F77036">
      <w:pPr>
        <w:pStyle w:val="ProductList-Body"/>
      </w:pPr>
      <w:r>
        <w:t>Microsoft har ret til at ansætte underleverandører til levering af tjenester på deres vegne. Vi vil kun give sådanne underleverandører den Kundedata, de skal bruge for at levere de tjenester, Microsoft har engageret dem til at yde, og de har forbud mod at bruge Kundedata til andre formål. Microsoft forbliver ansvarlig for, at sådanne underleverandører overholder Microsofts forpligtelser i nærværende OST. Kunden har tidligere accepteret, at Microsoft overfører Kundedata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0442080"/>
      <w:r>
        <w:t>Sådan kontakter De Microsoft</w:t>
      </w:r>
      <w:bookmarkEnd w:id="53"/>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7"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63D27E99" w:rsidR="00F77036" w:rsidRPr="00690C65" w:rsidRDefault="00F77036" w:rsidP="00F77036">
      <w:pPr>
        <w:pStyle w:val="ProductList-Body"/>
        <w:ind w:left="180"/>
      </w:pPr>
      <w:r>
        <w:t xml:space="preserve">Attn: </w:t>
      </w:r>
      <w:r w:rsidR="00257CAC">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B5CF97B" w14:textId="77777777" w:rsidR="00584F9E" w:rsidRPr="00E527C5" w:rsidRDefault="00C62B3E" w:rsidP="00584F9E">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39065550" w14:textId="2C84F120" w:rsidR="00250038" w:rsidRDefault="00250038" w:rsidP="00366C8E">
      <w:pPr>
        <w:pStyle w:val="ProductList-Body"/>
      </w:pPr>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A12616" w:rsidRDefault="00F77036" w:rsidP="00EB1DF5">
      <w:pPr>
        <w:pStyle w:val="ProductList-Offering1Heading"/>
        <w:rPr>
          <w:lang w:val="da-DK"/>
        </w:rPr>
      </w:pPr>
      <w:bookmarkStart w:id="54" w:name="_Toc440442081"/>
      <w:bookmarkStart w:id="55" w:name="DataProcessingTerms"/>
      <w:r w:rsidRPr="00A12616">
        <w:rPr>
          <w:lang w:val="da-DK"/>
        </w:rPr>
        <w:lastRenderedPageBreak/>
        <w:t>Vilkår for databehandling</w:t>
      </w:r>
      <w:bookmarkEnd w:id="54"/>
    </w:p>
    <w:bookmarkEnd w:id="55"/>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86134D">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Online-services</w:t>
            </w:r>
          </w:p>
        </w:tc>
      </w:tr>
      <w:tr w:rsidR="00256427" w14:paraId="176BA6A2" w14:textId="77777777" w:rsidTr="0086134D">
        <w:tc>
          <w:tcPr>
            <w:tcW w:w="2610" w:type="dxa"/>
            <w:vAlign w:val="center"/>
          </w:tcPr>
          <w:p w14:paraId="225F38A5" w14:textId="78008804" w:rsidR="00256427" w:rsidRDefault="00CF560D" w:rsidP="00CF560D">
            <w:pPr>
              <w:pStyle w:val="ProductList-Body"/>
            </w:pPr>
            <w:r>
              <w:t xml:space="preserve">Microsoft Dynamics </w:t>
            </w:r>
            <w:r w:rsidR="007A01A3">
              <w:t xml:space="preserve">CRM </w:t>
            </w:r>
            <w:r>
              <w:t>Onlinetjenester</w:t>
            </w:r>
          </w:p>
        </w:tc>
        <w:tc>
          <w:tcPr>
            <w:tcW w:w="8190" w:type="dxa"/>
          </w:tcPr>
          <w:p w14:paraId="3A0CC844" w14:textId="476EEED9" w:rsidR="00256427" w:rsidRDefault="00CF560D" w:rsidP="00840373">
            <w:pPr>
              <w:pStyle w:val="ProductList-Body"/>
            </w:pPr>
            <w:r>
              <w:t xml:space="preserve">Microsoft Dynamics </w:t>
            </w:r>
            <w:r w:rsidR="007A01A3">
              <w:t xml:space="preserve">CRM </w:t>
            </w:r>
            <w:r>
              <w:t>Online-services er gjort tilgængelige via volumenlicens eller Microsoft-portalen for onlinetjenester, med undtagelse af (1) Microsoft Dynamics CRM til understøttede enheder, der omfatter, men ikke er begrænset til, Microsoft Dynamics CRM-Online-services til tablets og/eller smartphones og (2) alle tjenester af andet mærke, der gøres tilgængelige med eller tilsluttes Microsoft Dynamics CRM Online, f.eks. Microsoft Social Engagement, Parature, from Microsoft og Microsoft Dynamics Marketing.</w:t>
            </w:r>
          </w:p>
        </w:tc>
      </w:tr>
      <w:tr w:rsidR="009B197C" w14:paraId="0EEF8014" w14:textId="77777777" w:rsidTr="0086134D">
        <w:tc>
          <w:tcPr>
            <w:tcW w:w="2610" w:type="dxa"/>
            <w:vAlign w:val="center"/>
          </w:tcPr>
          <w:p w14:paraId="17E444BC" w14:textId="12AD2B8F" w:rsidR="009B197C" w:rsidRDefault="009B197C" w:rsidP="009B197C">
            <w:pPr>
              <w:pStyle w:val="ProductList-Body"/>
            </w:pPr>
            <w:r>
              <w:t>Office 365-tjenester</w:t>
            </w:r>
          </w:p>
        </w:tc>
        <w:tc>
          <w:tcPr>
            <w:tcW w:w="8190" w:type="dxa"/>
          </w:tcPr>
          <w:p w14:paraId="2B2D9666" w14:textId="51223EBF" w:rsidR="009B197C" w:rsidRDefault="00A12616" w:rsidP="009B197C">
            <w:pPr>
              <w:pStyle w:val="ProductList-Body"/>
            </w:pPr>
            <w:r>
              <w:t>Følgende tjenester, hver som selvstændig tjeneste eller som indeholdt i Office 365-abonnement eller -pakke: Exchange Online, Exchange Online Archiving, Exchange Online Protection, Advanced Threat Protection, SharePoint Online, OneDrive for Business, Project Online, Skype for Business Online, Sway, Office Online, Delve Analytics, Customer Lockbox og Yammer Enterprise. Office 365-tjenester omfatter ikke Office 365 ProPlus, nogen dele af PSTN-tjenester, der drives uden for Microsofts kontrol, klientsoftware eller tjenester af andet mærke, der er tilgængelige i en Office 365-pakke, f.eks. tjenesten Bing eller Yammer eller en tjeneste, der betegnes som værende ”til Office 365</w:t>
            </w:r>
            <w:r w:rsidR="009B197C">
              <w:t>”.</w:t>
            </w:r>
          </w:p>
        </w:tc>
      </w:tr>
      <w:tr w:rsidR="009B197C" w14:paraId="31232290" w14:textId="77777777" w:rsidTr="0086134D">
        <w:tc>
          <w:tcPr>
            <w:tcW w:w="2610" w:type="dxa"/>
            <w:vAlign w:val="center"/>
          </w:tcPr>
          <w:p w14:paraId="792F0442" w14:textId="5B7E03B3" w:rsidR="009B197C" w:rsidRDefault="009B197C" w:rsidP="009B197C">
            <w:pPr>
              <w:pStyle w:val="ProductList-Body"/>
            </w:pPr>
            <w:bookmarkStart w:id="56" w:name="MicrosoftAzureCoreServices"/>
            <w:r>
              <w:t>Microsoft Azure-kernetjenester</w:t>
            </w:r>
            <w:bookmarkEnd w:id="56"/>
          </w:p>
        </w:tc>
        <w:tc>
          <w:tcPr>
            <w:tcW w:w="8190" w:type="dxa"/>
          </w:tcPr>
          <w:p w14:paraId="1BC35F13" w14:textId="7A7188D9" w:rsidR="009B197C" w:rsidRDefault="009B197C" w:rsidP="009B197C">
            <w:pPr>
              <w:pStyle w:val="ProductList-Body"/>
            </w:pPr>
            <w:r>
              <w:t>Skytjenester (web- og arbejderroller), Virtuelle maskiner (herunder med SQL Server), Lagring (Blobs, Tabeller, Køer), Virtual Network, Traffic Manager, Batch, Websteder, BizTalk Services, Media Services, Mobile Services, Service Bus, Meddelelseshub, Arbejdsprocesstyring, Express Route, Scheduler, Multi-Factor Authentication, Active Directory, Rights Management Service, SQL Database og HDInsight.</w:t>
            </w:r>
          </w:p>
        </w:tc>
      </w:tr>
      <w:tr w:rsidR="00256427" w14:paraId="35238467" w14:textId="77777777" w:rsidTr="0086134D">
        <w:tc>
          <w:tcPr>
            <w:tcW w:w="2610" w:type="dxa"/>
            <w:vAlign w:val="center"/>
          </w:tcPr>
          <w:p w14:paraId="2BF1ACCE" w14:textId="035545C0" w:rsidR="00256427" w:rsidRDefault="006E5B74" w:rsidP="006E5B74">
            <w:pPr>
              <w:pStyle w:val="ProductList-Body"/>
            </w:pPr>
            <w:r>
              <w:t>Microsoft Intune-onlinetjenester</w:t>
            </w:r>
          </w:p>
        </w:tc>
        <w:tc>
          <w:tcPr>
            <w:tcW w:w="8190" w:type="dxa"/>
          </w:tcPr>
          <w:p w14:paraId="717F210B" w14:textId="2C797371" w:rsidR="00256427" w:rsidRDefault="00256427" w:rsidP="00D92296">
            <w:pPr>
              <w:pStyle w:val="ProductList-Body"/>
            </w:pPr>
            <w:r>
              <w:t>Skytjenestedelen af Microsoft Intune, som f.eks. Microsoft Intune-tilføjelsesproduktet, eller en administrationstjeneste, som leveres af Microsoft Intune, som f.eks. Administration af Mobilenheder til Office 365.</w:t>
            </w:r>
          </w:p>
        </w:tc>
      </w:tr>
    </w:tbl>
    <w:p w14:paraId="1C3FFDF6" w14:textId="77777777" w:rsidR="000E6ED8" w:rsidRPr="00690C65" w:rsidRDefault="000E6ED8" w:rsidP="00A914BF">
      <w:pPr>
        <w:pStyle w:val="ProductList-Body"/>
      </w:pPr>
    </w:p>
    <w:p w14:paraId="45786058" w14:textId="77777777" w:rsidR="009B197C" w:rsidRDefault="009B197C" w:rsidP="009B197C">
      <w:pPr>
        <w:pStyle w:val="ProductList-SubSubSectionHeading"/>
        <w:outlineLvl w:val="2"/>
      </w:pPr>
      <w:bookmarkStart w:id="57" w:name="_Toc431797699"/>
      <w:bookmarkStart w:id="58" w:name="_Toc431459515"/>
      <w:bookmarkStart w:id="59" w:name="_Toc440442082"/>
      <w:r>
        <w:t>Placering af hvilende Kundedata</w:t>
      </w:r>
      <w:bookmarkEnd w:id="57"/>
      <w:bookmarkEnd w:id="58"/>
      <w:bookmarkEnd w:id="59"/>
    </w:p>
    <w:p w14:paraId="3614E3F7" w14:textId="77777777" w:rsidR="009B197C" w:rsidRDefault="009B197C" w:rsidP="009B197C">
      <w:pPr>
        <w:pStyle w:val="ProductList-Body"/>
      </w:pPr>
      <w:r>
        <w:t>Microsoft gemmer hvilende Kundedata inden for større geografiske områder (Geo) på følgende måde:</w:t>
      </w:r>
    </w:p>
    <w:p w14:paraId="467DBFAA" w14:textId="076C2E0A" w:rsidR="00086F17" w:rsidRPr="00690C65" w:rsidRDefault="00477882" w:rsidP="009B197C">
      <w:pPr>
        <w:pStyle w:val="ProductList-Body"/>
        <w:numPr>
          <w:ilvl w:val="0"/>
          <w:numId w:val="6"/>
        </w:numPr>
        <w:ind w:left="450" w:hanging="270"/>
      </w:pPr>
      <w:r>
        <w:rPr>
          <w:b/>
        </w:rPr>
        <w:t>Office 365-tjenester</w:t>
      </w:r>
      <w:r w:rsidRPr="00605A46">
        <w:rPr>
          <w:b/>
          <w:bCs/>
        </w:rPr>
        <w:t>.</w:t>
      </w:r>
      <w:r>
        <w:t xml:space="preserve"> Hvis Kunden har lejere i Australien, EU, Indien, Japan eller USA (som hver især udgør et geografisk område), gemmer Microsoft kun følgende Kundedata i ro inden for det pågældende geografiske område: (1) Exchange Online-postkasseindhold (mailbrødtekst, kalenderposter og indholdet af vedhæftede filer) og (2) SharePoint Online-webstedsindhold og filer, der er gemt på webstedet</w:t>
      </w:r>
      <w:r w:rsidR="00086F17">
        <w:t>.</w:t>
      </w:r>
    </w:p>
    <w:p w14:paraId="612EBA91" w14:textId="26156999" w:rsidR="00086F17" w:rsidRPr="00690C65" w:rsidRDefault="006E5B74" w:rsidP="007E569E">
      <w:pPr>
        <w:pStyle w:val="ProductList-Body"/>
        <w:numPr>
          <w:ilvl w:val="0"/>
          <w:numId w:val="6"/>
        </w:numPr>
        <w:ind w:left="450" w:hanging="270"/>
      </w:pPr>
      <w:r>
        <w:rPr>
          <w:b/>
        </w:rPr>
        <w:lastRenderedPageBreak/>
        <w:t>Microsoft Intune-onlinetjenester</w:t>
      </w:r>
      <w:r w:rsidRPr="00C86DF1">
        <w:rPr>
          <w:b/>
          <w:bCs/>
        </w:rPr>
        <w:t xml:space="preserve">. </w:t>
      </w:r>
      <w:r>
        <w:t xml:space="preserve">Hvis Kunden provisionerer en lejerkonto, vælger Kunden en tilgængelig Geo, hvor Kundedata </w:t>
      </w:r>
      <w:r w:rsidR="007E569E">
        <w:t xml:space="preserve">hvilende </w:t>
      </w:r>
      <w:r>
        <w:t>bliver gemt. Microsoft videregiver ikke Kundedata uden for den kundevalgte Geo, medmindre andet fremgår af afsnittet ”Dataplacering</w:t>
      </w:r>
      <w:r w:rsidR="001A6B5F">
        <w:t>”</w:t>
      </w:r>
      <w:r>
        <w:t xml:space="preserve"> i Microsoft Intune Trust Center.</w:t>
      </w:r>
    </w:p>
    <w:p w14:paraId="58B83666" w14:textId="59288C22" w:rsidR="00086F17" w:rsidRPr="00690C65" w:rsidRDefault="00086F17" w:rsidP="00A44A41">
      <w:pPr>
        <w:pStyle w:val="ProductList-Body"/>
        <w:numPr>
          <w:ilvl w:val="0"/>
          <w:numId w:val="6"/>
        </w:numPr>
        <w:ind w:left="450" w:hanging="270"/>
      </w:pPr>
      <w:r>
        <w:rPr>
          <w:b/>
        </w:rPr>
        <w:t>Microsoft Azure-kernetjenester</w:t>
      </w:r>
      <w:r w:rsidRPr="00C86DF1">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2E0BCC36" w14:textId="610E02AD" w:rsidR="00086F17" w:rsidRPr="00690C65" w:rsidRDefault="00477882" w:rsidP="007E569E">
      <w:pPr>
        <w:pStyle w:val="ProductList-Body"/>
        <w:numPr>
          <w:ilvl w:val="0"/>
          <w:numId w:val="6"/>
        </w:numPr>
        <w:spacing w:after="120"/>
        <w:ind w:left="461" w:hanging="274"/>
      </w:pPr>
      <w:r>
        <w:rPr>
          <w:b/>
        </w:rPr>
        <w:t>Microsoft Dynamics CRM Online Services</w:t>
      </w:r>
      <w:r w:rsidRPr="00605A46">
        <w:rPr>
          <w:b/>
          <w:bCs/>
        </w:rPr>
        <w:t>.</w:t>
      </w:r>
      <w:r>
        <w:t xml:space="preserve"> For så vidt angår enheder, der administreres af Microsoft Dynamics CRM-Onlinetjenesten, gælder det, at hvis Kunden har en forekomst i USA eller EU, gemmer Microsoft Kundedata i ro i henholdsvis USA eller EU</w:t>
      </w:r>
      <w:r w:rsidR="00826803">
        <w:t>.</w:t>
      </w:r>
    </w:p>
    <w:p w14:paraId="15A5EF57" w14:textId="77777777" w:rsidR="00086F17" w:rsidRPr="00690C65" w:rsidRDefault="00086F17" w:rsidP="00086F17">
      <w:pPr>
        <w:pStyle w:val="ProductList-Body"/>
      </w:pPr>
      <w:r>
        <w:t>Microsoft hverken styrer eller begrænser de områder, hvorfra Kunden eller Kundens Slutbrugere må få adgang til eller flytte Kundedata.</w:t>
      </w:r>
    </w:p>
    <w:p w14:paraId="3D20A419" w14:textId="77777777" w:rsidR="00086F17" w:rsidRPr="0070432E" w:rsidRDefault="00086F17" w:rsidP="00086F17">
      <w:pPr>
        <w:pStyle w:val="ProductList-Body"/>
        <w:rPr>
          <w:sz w:val="16"/>
        </w:rPr>
      </w:pPr>
    </w:p>
    <w:p w14:paraId="19DB872B" w14:textId="390C1941" w:rsidR="00086F17" w:rsidRPr="00690C65" w:rsidRDefault="00086F17" w:rsidP="00C614F3">
      <w:pPr>
        <w:pStyle w:val="ProductList-SubSubSectionHeading"/>
        <w:outlineLvl w:val="2"/>
      </w:pPr>
      <w:bookmarkStart w:id="60" w:name="_Toc440442083"/>
      <w:r>
        <w:t>Beskyttelse af personlige oplysninger</w:t>
      </w:r>
      <w:bookmarkEnd w:id="60"/>
    </w:p>
    <w:p w14:paraId="15DD36B2" w14:textId="140D3A05" w:rsidR="00086F17" w:rsidRPr="00690C65" w:rsidRDefault="00086F17" w:rsidP="00A44A41">
      <w:pPr>
        <w:pStyle w:val="ProductList-Body"/>
        <w:numPr>
          <w:ilvl w:val="0"/>
          <w:numId w:val="7"/>
        </w:numPr>
        <w:ind w:left="450" w:hanging="270"/>
      </w:pPr>
      <w:r>
        <w:rPr>
          <w:b/>
        </w:rPr>
        <w:t>Sletning eller returnering af Kundedata</w:t>
      </w:r>
      <w:r w:rsidRPr="008A1381">
        <w:rPr>
          <w:b/>
          <w:bCs/>
        </w:rPr>
        <w:t xml:space="preserve">. </w:t>
      </w:r>
      <w:r>
        <w:t xml:space="preserve">Højst 180 dage efter udløb eller ophør af Kundens brug af en Onlinetjeneste deaktiverer Microsoft kontoen og sletter Kundedata fra kontoen. </w:t>
      </w:r>
    </w:p>
    <w:p w14:paraId="6287F55F" w14:textId="36E258AD" w:rsidR="00086F17" w:rsidRPr="00690C65" w:rsidRDefault="00086F17" w:rsidP="00A44A41">
      <w:pPr>
        <w:pStyle w:val="ProductList-Body"/>
        <w:numPr>
          <w:ilvl w:val="0"/>
          <w:numId w:val="7"/>
        </w:numPr>
        <w:ind w:left="450" w:hanging="270"/>
      </w:pPr>
      <w:r>
        <w:rPr>
          <w:b/>
        </w:rPr>
        <w:t>Overførsel af Kundedata</w:t>
      </w:r>
      <w:r w:rsidRPr="008A1381">
        <w:rPr>
          <w:b/>
          <w:bCs/>
        </w:rPr>
        <w:t>.</w:t>
      </w:r>
      <w:r>
        <w:t xml:space="preserve"> I løbet af den periode, der er angivet i Kundens volumenlicensaftale forbliver Microsoft certificeret i henhold til Safe Harbor-programmerne for EØS og Schweiz, så længe de opretholdes af den amerikanske regering. Derudover gælder det, at medmindre Kunden har frameldt sig Standardkontraktbestemmelser, vil alle overførsler af Kundedata ud af den Europæiske Union, Det Europæiske Økonomiske Samarbejdsområde og Schweiz være underlagt Standardkontraktbestemmelserne.</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55A6521" w:rsidR="00086F17" w:rsidRPr="00690C65" w:rsidRDefault="00086F17" w:rsidP="00CD7F8D">
      <w:pPr>
        <w:pStyle w:val="ProductList-Body"/>
        <w:numPr>
          <w:ilvl w:val="0"/>
          <w:numId w:val="7"/>
        </w:numPr>
        <w:ind w:left="450" w:hanging="270"/>
      </w:pPr>
      <w:r>
        <w:rPr>
          <w:b/>
        </w:rPr>
        <w:t>Underleverandør, Overførsel</w:t>
      </w:r>
      <w:r w:rsidRPr="008A1381">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Hver enkelt Online-service har et tilhørende websted, der angiver de underleverandører, der har autoriseret adgang til Kundedata samt hvilke begrænsede eller yderligere tjenester, de leverer. Mindst 14 dage efter at en ny underleverandør har fået autoriseret adgang til Kundedata, opdaterer Microsoft det relevante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1" w:name="_Toc440442084"/>
      <w:r>
        <w:t>Yderligere europæiske vilkår.</w:t>
      </w:r>
      <w:bookmarkEnd w:id="61"/>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Begreber, der ikke er defineret specifikt i Vilkår for databehandling, skal have den betydning, der er defineret i Europa-Parlamentets og Rådets direktiv 95/46/EF af 24. oktober 1995 angående 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551855">
      <w:pPr>
        <w:pStyle w:val="ProductList-SubSubSectionHeading"/>
        <w:keepNext/>
        <w:outlineLvl w:val="2"/>
      </w:pPr>
      <w:bookmarkStart w:id="62" w:name="_Toc440442085"/>
      <w:r>
        <w:lastRenderedPageBreak/>
        <w:t>Sikkerhed</w:t>
      </w:r>
      <w:bookmarkEnd w:id="62"/>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4C4994">
        <w:trPr>
          <w:tblHeader/>
        </w:trPr>
        <w:tc>
          <w:tcPr>
            <w:tcW w:w="2661" w:type="dxa"/>
            <w:shd w:val="clear" w:color="auto" w:fill="0072C6"/>
          </w:tcPr>
          <w:p w14:paraId="75D7A1AA" w14:textId="0DECA320" w:rsidR="00086F17" w:rsidRPr="001F2DDF" w:rsidRDefault="00086F17" w:rsidP="00512B2A">
            <w:pPr>
              <w:pStyle w:val="ProductList-Body"/>
              <w:spacing w:before="20" w:after="20"/>
              <w:rPr>
                <w:color w:val="FFFFFF" w:themeColor="background1"/>
              </w:rPr>
            </w:pPr>
            <w:r>
              <w:rPr>
                <w:color w:val="FFFFFF" w:themeColor="background1"/>
              </w:rPr>
              <w:t>Domæne</w:t>
            </w:r>
          </w:p>
        </w:tc>
        <w:tc>
          <w:tcPr>
            <w:tcW w:w="8139" w:type="dxa"/>
            <w:shd w:val="clear" w:color="auto" w:fill="0072C6"/>
          </w:tcPr>
          <w:p w14:paraId="6C61E74C" w14:textId="4A3AC490" w:rsidR="00086F17" w:rsidRPr="001F2DDF" w:rsidRDefault="00086F17" w:rsidP="00512B2A">
            <w:pPr>
              <w:pStyle w:val="ProductList-Body"/>
              <w:spacing w:before="20" w:after="20"/>
              <w:rPr>
                <w:color w:val="FFFFFF" w:themeColor="background1"/>
              </w:rPr>
            </w:pPr>
            <w:r>
              <w:rPr>
                <w:color w:val="FFFFFF" w:themeColor="background1"/>
              </w:rPr>
              <w:t>Fremgangsmåde</w:t>
            </w:r>
          </w:p>
        </w:tc>
      </w:tr>
      <w:tr w:rsidR="00086F17" w14:paraId="7BFB34B6" w14:textId="77777777" w:rsidTr="004C4994">
        <w:tc>
          <w:tcPr>
            <w:tcW w:w="2661" w:type="dxa"/>
            <w:vAlign w:val="center"/>
          </w:tcPr>
          <w:p w14:paraId="4A265EB1" w14:textId="4B939C28" w:rsidR="00086F17" w:rsidRDefault="00086F17" w:rsidP="007303AE">
            <w:pPr>
              <w:pStyle w:val="ProductList-Body"/>
            </w:pPr>
            <w:r>
              <w:t>Organisering af informationssikkerhed</w:t>
            </w:r>
          </w:p>
        </w:tc>
        <w:tc>
          <w:tcPr>
            <w:tcW w:w="8139" w:type="dxa"/>
          </w:tcPr>
          <w:p w14:paraId="4CCE6AB8" w14:textId="7F0E44E2" w:rsidR="009C6951" w:rsidRPr="00690C65" w:rsidRDefault="009C6951" w:rsidP="009C6951">
            <w:pPr>
              <w:pStyle w:val="ProductList-Body"/>
            </w:pPr>
            <w:r>
              <w:rPr>
                <w:b/>
              </w:rPr>
              <w:t>Ejerskab af sikkerhed</w:t>
            </w:r>
            <w:r w:rsidRPr="003A64B8">
              <w:rPr>
                <w:b/>
                <w:bCs/>
              </w:rPr>
              <w:t>.</w:t>
            </w:r>
            <w:r>
              <w:t xml:space="preserve"> Microsoft har udnævnt en eller flere sikkerhedsmedarbejdere, som er ansvarlige for koordinering og overvågning af sikkerhedsregler og -procedurer.</w:t>
            </w:r>
          </w:p>
          <w:p w14:paraId="25E100F8" w14:textId="7660AD52" w:rsidR="009C6951" w:rsidRPr="00690C65" w:rsidRDefault="009C6951" w:rsidP="0088164F">
            <w:pPr>
              <w:pStyle w:val="ProductList-Body"/>
              <w:spacing w:before="40"/>
            </w:pPr>
            <w:r>
              <w:rPr>
                <w:b/>
              </w:rPr>
              <w:t>Sikkerhedsroller og Ansvar</w:t>
            </w:r>
            <w:r w:rsidRPr="003A64B8">
              <w:rPr>
                <w:b/>
                <w:bCs/>
              </w:rPr>
              <w:t>.</w:t>
            </w:r>
            <w:r>
              <w:t xml:space="preserve"> Microsoft-medarbejdere med adgang til Kundedata er underlagt fortrolighedsforpligtelser.</w:t>
            </w:r>
          </w:p>
          <w:p w14:paraId="43EEE1B1" w14:textId="397F3FCA" w:rsidR="009C6951" w:rsidRPr="00690C65" w:rsidRDefault="009C6951" w:rsidP="009A0DF2">
            <w:pPr>
              <w:pStyle w:val="ProductList-Body"/>
              <w:spacing w:before="40"/>
            </w:pPr>
            <w:r>
              <w:rPr>
                <w:b/>
              </w:rPr>
              <w:t>Risikostyringsprogram.</w:t>
            </w:r>
            <w:r>
              <w:t xml:space="preserve"> Microsoft udfører en risikovurdering før behandling af Kundedata eller start af Onlinetjenesterne.</w:t>
            </w:r>
          </w:p>
          <w:p w14:paraId="3D0B77AE" w14:textId="3E551499" w:rsidR="00086F17" w:rsidRDefault="009C6951" w:rsidP="009C6951">
            <w:pPr>
              <w:pStyle w:val="ProductList-Body"/>
            </w:pPr>
            <w:r>
              <w:t>Microsoft gemmer sikkerhedsdokumenter i henhold til opbevaringskravene, efter at de ikke længere er gældende.</w:t>
            </w:r>
          </w:p>
        </w:tc>
      </w:tr>
      <w:tr w:rsidR="00086F17" w14:paraId="7414B36E" w14:textId="77777777" w:rsidTr="004C4994">
        <w:tc>
          <w:tcPr>
            <w:tcW w:w="2661" w:type="dxa"/>
            <w:vAlign w:val="center"/>
          </w:tcPr>
          <w:p w14:paraId="6F221689" w14:textId="78DA8E2F" w:rsidR="00086F17" w:rsidRDefault="00086F17" w:rsidP="007303AE">
            <w:pPr>
              <w:pStyle w:val="ProductList-Body"/>
            </w:pPr>
            <w:r>
              <w:t>Styring af aktiver</w:t>
            </w:r>
          </w:p>
        </w:tc>
        <w:tc>
          <w:tcPr>
            <w:tcW w:w="8139" w:type="dxa"/>
          </w:tcPr>
          <w:p w14:paraId="6DA73246" w14:textId="0BE2B773" w:rsidR="009C6951" w:rsidRPr="00690C65" w:rsidRDefault="009C6951" w:rsidP="009C6951">
            <w:pPr>
              <w:pStyle w:val="ProductList-Body"/>
            </w:pPr>
            <w:r>
              <w:rPr>
                <w:b/>
              </w:rPr>
              <w:t>Aktivbeholdning</w:t>
            </w:r>
            <w:r w:rsidRPr="001E0AE2">
              <w:rPr>
                <w:b/>
                <w:bCs/>
              </w:rPr>
              <w:t xml:space="preserve">. </w:t>
            </w:r>
            <w: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690C65" w:rsidRDefault="009C6951" w:rsidP="0088164F">
            <w:pPr>
              <w:pStyle w:val="ProductList-Body"/>
              <w:spacing w:before="40"/>
            </w:pPr>
            <w:r>
              <w:rPr>
                <w:b/>
              </w:rPr>
              <w:t>Håndtering af aktiver</w:t>
            </w:r>
          </w:p>
          <w:p w14:paraId="44E4A99A" w14:textId="09CE2C4F" w:rsidR="009C6951" w:rsidRPr="00690C65" w:rsidRDefault="00651B74" w:rsidP="00651B74">
            <w:pPr>
              <w:pStyle w:val="ProductList-Body"/>
              <w:ind w:left="162" w:hanging="162"/>
            </w:pPr>
            <w:r>
              <w:t>-</w:t>
            </w:r>
            <w:r>
              <w:tab/>
              <w:t>Microsoft klassificerer Kundedata for bedre at kunne identificere dem, og for at kunne begrænse adgangen på en passende måde.</w:t>
            </w:r>
          </w:p>
          <w:p w14:paraId="134B5436" w14:textId="2C7EBF23" w:rsidR="009C6951" w:rsidRPr="00690C65" w:rsidRDefault="002A3B84" w:rsidP="00651B74">
            <w:pPr>
              <w:pStyle w:val="ProductList-Body"/>
              <w:ind w:left="162" w:hanging="162"/>
            </w:pPr>
            <w:r>
              <w:t>-</w:t>
            </w:r>
            <w:r>
              <w:tab/>
              <w:t>Microsoft fremlægger begrænsninger på udskrivning af Kundedata og har procedurer for bortskaffelse af trykt materiale, der indeholder Kundedata.</w:t>
            </w:r>
          </w:p>
          <w:p w14:paraId="4579FE11" w14:textId="7C764D83" w:rsidR="00086F17" w:rsidRDefault="009C6951" w:rsidP="00A44A41">
            <w:pPr>
              <w:pStyle w:val="ProductList-Body"/>
              <w:numPr>
                <w:ilvl w:val="0"/>
                <w:numId w:val="11"/>
              </w:numPr>
              <w:ind w:left="162" w:hanging="180"/>
            </w:pPr>
            <w: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4C4994">
        <w:tc>
          <w:tcPr>
            <w:tcW w:w="2661" w:type="dxa"/>
            <w:vAlign w:val="center"/>
          </w:tcPr>
          <w:p w14:paraId="59347A52" w14:textId="738D913D" w:rsidR="00086F17" w:rsidRDefault="00086F17" w:rsidP="007303AE">
            <w:pPr>
              <w:pStyle w:val="ProductList-Body"/>
            </w:pPr>
            <w:r>
              <w:t>Personalesikkerhed</w:t>
            </w:r>
          </w:p>
        </w:tc>
        <w:tc>
          <w:tcPr>
            <w:tcW w:w="8139" w:type="dxa"/>
          </w:tcPr>
          <w:p w14:paraId="4D458344" w14:textId="28E5AABF" w:rsidR="00086F17" w:rsidRDefault="009C6951" w:rsidP="008E1EAF">
            <w:pPr>
              <w:pStyle w:val="ProductList-Body"/>
            </w:pPr>
            <w:r>
              <w:rPr>
                <w:b/>
              </w:rPr>
              <w:t>Undervisning i sikkerhed</w:t>
            </w:r>
            <w:r w:rsidRPr="003D5845">
              <w:rPr>
                <w:b/>
              </w:rPr>
              <w:t>.</w:t>
            </w:r>
            <w: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4C4994">
        <w:tc>
          <w:tcPr>
            <w:tcW w:w="2661" w:type="dxa"/>
            <w:vAlign w:val="center"/>
          </w:tcPr>
          <w:p w14:paraId="17640D63" w14:textId="1909CE38" w:rsidR="00086F17" w:rsidRDefault="00086F17" w:rsidP="007303AE">
            <w:pPr>
              <w:pStyle w:val="ProductList-Body"/>
            </w:pPr>
            <w:r>
              <w:t>Fysisk og miljømæssig sikkerhed</w:t>
            </w:r>
          </w:p>
        </w:tc>
        <w:tc>
          <w:tcPr>
            <w:tcW w:w="8139" w:type="dxa"/>
          </w:tcPr>
          <w:p w14:paraId="0E056EAF" w14:textId="21CE734C" w:rsidR="009C6951" w:rsidRPr="00690C65" w:rsidRDefault="009C6951" w:rsidP="009C6951">
            <w:pPr>
              <w:pStyle w:val="ProductList-Body"/>
            </w:pPr>
            <w:r>
              <w:rPr>
                <w:b/>
              </w:rPr>
              <w:t>Fysisk adgang til faciliteter</w:t>
            </w:r>
            <w:r w:rsidRPr="003D5845">
              <w:rPr>
                <w:b/>
              </w:rPr>
              <w:t>.</w:t>
            </w:r>
            <w:r>
              <w:t xml:space="preserve"> Microsoft begrænser adgangen til de faciliteter, hvor de informationssystemer der behandler Kundedata er placeret, til identificerede, autoriserede personer.</w:t>
            </w:r>
          </w:p>
          <w:p w14:paraId="0173E035" w14:textId="4AD1F14D" w:rsidR="009C6951" w:rsidRPr="00690C65" w:rsidRDefault="009C6951" w:rsidP="0088164F">
            <w:pPr>
              <w:pStyle w:val="ProductList-Body"/>
              <w:spacing w:before="40"/>
            </w:pPr>
            <w:r>
              <w:rPr>
                <w:b/>
              </w:rPr>
              <w:t>Fysisk adgang til komponenter</w:t>
            </w:r>
            <w:r w:rsidRPr="003D5845">
              <w:rPr>
                <w:b/>
              </w:rPr>
              <w:t>.</w:t>
            </w:r>
            <w: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690C65" w:rsidRDefault="009C6951" w:rsidP="0088164F">
            <w:pPr>
              <w:pStyle w:val="ProductList-Body"/>
              <w:spacing w:before="40"/>
            </w:pPr>
            <w:r>
              <w:rPr>
                <w:b/>
              </w:rPr>
              <w:t>Beskyttelse mod afbrydelser</w:t>
            </w:r>
            <w:r w:rsidRPr="003D5845">
              <w:rPr>
                <w:b/>
              </w:rPr>
              <w:t>.</w:t>
            </w:r>
            <w:r>
              <w:t xml:space="preserve"> Microsoft bruger en bred vifte af branchestandardsystemer til beskyttelse mod datatab forårsaget af strømsvigt eller linjeafbrydelser.</w:t>
            </w:r>
          </w:p>
          <w:p w14:paraId="746254B8" w14:textId="5CE993D4" w:rsidR="00086F17" w:rsidRDefault="009C6951" w:rsidP="0088164F">
            <w:pPr>
              <w:pStyle w:val="ProductList-Body"/>
              <w:spacing w:before="40"/>
            </w:pPr>
            <w:r>
              <w:rPr>
                <w:b/>
              </w:rPr>
              <w:t>Bortskaffelse af komponente</w:t>
            </w:r>
            <w:r w:rsidRPr="003D5845">
              <w:rPr>
                <w:b/>
              </w:rPr>
              <w:t>r.</w:t>
            </w:r>
            <w:r>
              <w:t xml:space="preserve"> Microsoft bruger branchestandardprocesser til sletning af Kundedata, der ikke længere er nødvendige.</w:t>
            </w:r>
          </w:p>
        </w:tc>
      </w:tr>
      <w:tr w:rsidR="00086F17" w14:paraId="5142F166" w14:textId="77777777" w:rsidTr="004C4994">
        <w:tc>
          <w:tcPr>
            <w:tcW w:w="2661" w:type="dxa"/>
            <w:vAlign w:val="center"/>
          </w:tcPr>
          <w:p w14:paraId="4E573BCA" w14:textId="3DE6A7D5" w:rsidR="00086F17" w:rsidRDefault="00086F17" w:rsidP="007303AE">
            <w:pPr>
              <w:pStyle w:val="ProductList-Body"/>
            </w:pPr>
            <w:r>
              <w:t>Styring af kommunikation og drift</w:t>
            </w:r>
          </w:p>
        </w:tc>
        <w:tc>
          <w:tcPr>
            <w:tcW w:w="8139" w:type="dxa"/>
          </w:tcPr>
          <w:p w14:paraId="52A9B3B5" w14:textId="2B32BAB3" w:rsidR="009C6951" w:rsidRPr="00690C65" w:rsidRDefault="009C6951" w:rsidP="009C6951">
            <w:pPr>
              <w:pStyle w:val="ProductList-Body"/>
            </w:pPr>
            <w:r>
              <w:rPr>
                <w:b/>
              </w:rPr>
              <w:t>Driftspolitik</w:t>
            </w:r>
            <w:r w:rsidRPr="00C407B2">
              <w:rPr>
                <w:b/>
                <w:bCs/>
              </w:rPr>
              <w:t>.</w:t>
            </w:r>
            <w:r>
              <w:t xml:space="preserve"> Microsoft vedligeholder sikkerhedsdokumenter, der beskriver sikkerhedsforanstaltninger samt relevante procedurer og ansvarsområder for de medarbejdere, som har adgang til Kundedata.</w:t>
            </w:r>
          </w:p>
          <w:p w14:paraId="53600F6E" w14:textId="77777777" w:rsidR="009C6951" w:rsidRPr="00690C65" w:rsidRDefault="009C6951" w:rsidP="0088164F">
            <w:pPr>
              <w:pStyle w:val="ProductList-Body"/>
              <w:spacing w:before="40"/>
            </w:pPr>
            <w:r>
              <w:rPr>
                <w:b/>
              </w:rPr>
              <w:t>Procedurer for genoprettelse af data</w:t>
            </w:r>
          </w:p>
          <w:p w14:paraId="273CBF49" w14:textId="1F3FDE1A" w:rsidR="009C6951" w:rsidRPr="00690C65" w:rsidRDefault="003D22CB" w:rsidP="003D22CB">
            <w:pPr>
              <w:pStyle w:val="ProductList-Body"/>
              <w:ind w:left="162" w:hanging="162"/>
            </w:pPr>
            <w:r>
              <w:t>-</w:t>
            </w:r>
            <w:r>
              <w:tab/>
              <w:t>Microsoft vedligeholder løbende og minimum en gang om ugen (medmindre Kundedata ikke er blevet opdateret i denne periode) flere kopier af Kundedata, hvorfra det er muligt at gendanne Kundedata.</w:t>
            </w:r>
          </w:p>
          <w:p w14:paraId="60832291" w14:textId="703842F7" w:rsidR="009C6951" w:rsidRPr="00690C65" w:rsidRDefault="003D22CB" w:rsidP="003D22CB">
            <w:pPr>
              <w:pStyle w:val="ProductList-Body"/>
              <w:ind w:left="162" w:hanging="162"/>
            </w:pPr>
            <w:r>
              <w:t>-</w:t>
            </w:r>
            <w:r>
              <w:tab/>
              <w:t>Microsoft gemmer kopier af Kundedata og procedurer for genoprettelse af data forskellige steder, hvorfra det primære computerudstyr, der behandler Kundedataene, er placeret.</w:t>
            </w:r>
          </w:p>
          <w:p w14:paraId="21D206B8" w14:textId="396DEE6C" w:rsidR="009C6951" w:rsidRPr="00690C65" w:rsidRDefault="003D22CB" w:rsidP="003D22CB">
            <w:pPr>
              <w:pStyle w:val="ProductList-Body"/>
              <w:ind w:left="162" w:hanging="162"/>
            </w:pPr>
            <w:r>
              <w:t>-</w:t>
            </w:r>
            <w:r>
              <w:tab/>
              <w:t>Microsoft har specifikke procedurer for adgangen til kopier af Kundedata.</w:t>
            </w:r>
          </w:p>
          <w:p w14:paraId="7D660C62" w14:textId="2475FD85" w:rsidR="007A01A3" w:rsidRDefault="007A01A3" w:rsidP="007A01A3">
            <w:pPr>
              <w:pStyle w:val="ProductList-Body"/>
              <w:ind w:left="162" w:hanging="162"/>
            </w:pPr>
            <w:r>
              <w:tab/>
            </w:r>
            <w:r w:rsidR="00477882">
              <w:t>Microsoft gennemgår procedurerne for genoprettelse af data hvert halve år med undtagelse af procedurerne for Azure Government-tjenester, der gennemgås én gang om året</w:t>
            </w:r>
            <w:r>
              <w:t>.</w:t>
            </w:r>
          </w:p>
          <w:p w14:paraId="0C13E134" w14:textId="170BC129" w:rsidR="009C6951" w:rsidRPr="00690C65" w:rsidRDefault="003D22CB" w:rsidP="003D22CB">
            <w:pPr>
              <w:pStyle w:val="ProductList-Body"/>
              <w:ind w:left="162" w:hanging="162"/>
            </w:pPr>
            <w:r>
              <w:t>-</w:t>
            </w:r>
            <w: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690C65" w:rsidRDefault="009C6951" w:rsidP="0088164F">
            <w:pPr>
              <w:pStyle w:val="ProductList-Body"/>
              <w:spacing w:before="40"/>
            </w:pPr>
            <w:r>
              <w:rPr>
                <w:b/>
              </w:rPr>
              <w:t>Skadelig software</w:t>
            </w:r>
            <w:r>
              <w:t>. Microsoft har antimalware-kontroller for at undgå, at skadelig software får uautoriseret adgang til Kundedata, herunder skadelig software fra offentlige netværk.</w:t>
            </w:r>
          </w:p>
          <w:p w14:paraId="7807A183" w14:textId="77777777" w:rsidR="00A12616" w:rsidRPr="007F0A21" w:rsidRDefault="00A12616" w:rsidP="00A12616">
            <w:pPr>
              <w:pStyle w:val="ProductList-Body"/>
              <w:spacing w:before="40"/>
            </w:pPr>
            <w:r>
              <w:rPr>
                <w:b/>
              </w:rPr>
              <w:t>Grænseløse data</w:t>
            </w:r>
          </w:p>
          <w:p w14:paraId="57CC15F3" w14:textId="77777777" w:rsidR="00A12616" w:rsidRPr="007F0A21" w:rsidRDefault="00A12616" w:rsidP="00A12616">
            <w:pPr>
              <w:pStyle w:val="ProductList-Body"/>
              <w:ind w:left="162" w:hanging="162"/>
            </w:pPr>
            <w:r>
              <w:t>-</w:t>
            </w:r>
            <w:r>
              <w:tab/>
              <w:t>Microsoft krypterer, eller giver Kunden mulighed for at kryptere, Kundedata, der overføres via offentlige netværk.</w:t>
            </w:r>
          </w:p>
          <w:p w14:paraId="70E6C4C4" w14:textId="4B72F2C1" w:rsidR="009C6951" w:rsidRPr="00690C65" w:rsidRDefault="00A12616" w:rsidP="00A12616">
            <w:pPr>
              <w:pStyle w:val="ProductList-Body"/>
              <w:ind w:left="162" w:hanging="162"/>
            </w:pPr>
            <w:r>
              <w:lastRenderedPageBreak/>
              <w:t>-</w:t>
            </w:r>
            <w:r>
              <w:tab/>
              <w:t>Microsoft begrænser adgangen til kundedata på medier, der forlader egne netværk</w:t>
            </w:r>
            <w:r w:rsidR="003D22CB">
              <w:t>.</w:t>
            </w:r>
          </w:p>
          <w:p w14:paraId="039DA155" w14:textId="73742380" w:rsidR="00086F17" w:rsidRDefault="009C6951" w:rsidP="0088164F">
            <w:pPr>
              <w:pStyle w:val="ProductList-Body"/>
              <w:spacing w:before="40"/>
            </w:pPr>
            <w:r>
              <w:rPr>
                <w:b/>
              </w:rPr>
              <w:t>Hændelseslogføring</w:t>
            </w:r>
            <w:r w:rsidRPr="00EC2CF0">
              <w:rPr>
                <w:b/>
                <w:bCs/>
              </w:rPr>
              <w:t>.</w:t>
            </w:r>
            <w: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4C4994">
        <w:tc>
          <w:tcPr>
            <w:tcW w:w="2661" w:type="dxa"/>
            <w:vAlign w:val="center"/>
          </w:tcPr>
          <w:p w14:paraId="1033C6C0" w14:textId="538D8B4A" w:rsidR="00086F17" w:rsidRDefault="00086F17" w:rsidP="007303AE">
            <w:pPr>
              <w:pStyle w:val="ProductList-Body"/>
            </w:pPr>
            <w:r>
              <w:lastRenderedPageBreak/>
              <w:t>Adgangskontrol</w:t>
            </w:r>
          </w:p>
        </w:tc>
        <w:tc>
          <w:tcPr>
            <w:tcW w:w="8139" w:type="dxa"/>
          </w:tcPr>
          <w:p w14:paraId="4D5A88E0" w14:textId="3D42E11B" w:rsidR="009C6951" w:rsidRPr="00690C65" w:rsidRDefault="009C6951" w:rsidP="009C6951">
            <w:pPr>
              <w:pStyle w:val="ProductList-Body"/>
            </w:pPr>
            <w:r>
              <w:rPr>
                <w:b/>
              </w:rPr>
              <w:t>Adgangspolitik</w:t>
            </w:r>
            <w:r>
              <w:t>. Microsoft vedligeholder registreringer af sikkerhedsrettigheder for de personer, der har adgang til Kundedata.</w:t>
            </w:r>
          </w:p>
          <w:p w14:paraId="2541D145" w14:textId="77777777" w:rsidR="009C6951" w:rsidRPr="00690C65" w:rsidRDefault="009C6951" w:rsidP="0088164F">
            <w:pPr>
              <w:pStyle w:val="ProductList-Body"/>
              <w:spacing w:before="40"/>
            </w:pPr>
            <w:r>
              <w:rPr>
                <w:b/>
              </w:rPr>
              <w:t>Godkendelse af adgang</w:t>
            </w:r>
          </w:p>
          <w:p w14:paraId="6905FA03" w14:textId="5006D295" w:rsidR="009C6951" w:rsidRPr="00690C65" w:rsidRDefault="003D22CB" w:rsidP="003D22CB">
            <w:pPr>
              <w:pStyle w:val="ProductList-Body"/>
              <w:ind w:left="162" w:hanging="162"/>
            </w:pPr>
            <w:r>
              <w:t>-</w:t>
            </w:r>
            <w:r>
              <w:tab/>
              <w:t>Microsoft vedligeholder og opdaterer registreringer over personer, der har autoriseret adgang til Microsoft-systemer, der indeholder Kundedata.</w:t>
            </w:r>
          </w:p>
          <w:p w14:paraId="25553CE7" w14:textId="30C9726D" w:rsidR="009C6951" w:rsidRPr="00690C65" w:rsidRDefault="003D22CB" w:rsidP="003D22CB">
            <w:pPr>
              <w:pStyle w:val="ProductList-Body"/>
              <w:ind w:left="162" w:hanging="162"/>
            </w:pPr>
            <w:r>
              <w:t>-</w:t>
            </w:r>
            <w:r>
              <w:tab/>
              <w:t>Microsoft deaktiverer alle godkendelseslegitimationsoplysninger, der ikke har været brugt i en given periode.</w:t>
            </w:r>
          </w:p>
          <w:p w14:paraId="520E2E67" w14:textId="3B378056" w:rsidR="009C6951" w:rsidRPr="00690C65" w:rsidRDefault="003D22CB" w:rsidP="003D22CB">
            <w:pPr>
              <w:pStyle w:val="ProductList-Body"/>
              <w:ind w:left="162" w:hanging="162"/>
            </w:pPr>
            <w:r>
              <w:t>-</w:t>
            </w:r>
            <w:r>
              <w:tab/>
              <w:t xml:space="preserve">Microsoft identificerer disse medarbejdere, der kan tildele, ændre eller annullere autoriseret adgang til data og ressourcer. </w:t>
            </w:r>
          </w:p>
          <w:p w14:paraId="05170003" w14:textId="5B433AAF" w:rsidR="009C6951" w:rsidRPr="00690C65" w:rsidRDefault="003D22CB" w:rsidP="003D22CB">
            <w:pPr>
              <w:pStyle w:val="ProductList-Body"/>
              <w:ind w:left="162" w:hanging="162"/>
            </w:pPr>
            <w:r>
              <w:t>-</w:t>
            </w:r>
            <w:r>
              <w:tab/>
              <w:t>Microsoft sikrer, at hvis mere end én person har adgang til systemer med Kundedata, har disse personer forskellige id'er/login.</w:t>
            </w:r>
          </w:p>
          <w:p w14:paraId="5E68175B" w14:textId="77777777" w:rsidR="009C6951" w:rsidRPr="00690C65" w:rsidRDefault="009C6951" w:rsidP="0088164F">
            <w:pPr>
              <w:pStyle w:val="ProductList-Body"/>
              <w:spacing w:before="40"/>
            </w:pPr>
            <w:r>
              <w:rPr>
                <w:b/>
              </w:rPr>
              <w:t>Laveste rettighed</w:t>
            </w:r>
          </w:p>
          <w:p w14:paraId="5A54D499" w14:textId="3D2F2471" w:rsidR="009C6951" w:rsidRPr="00690C65" w:rsidRDefault="003D22CB" w:rsidP="003D22CB">
            <w:pPr>
              <w:pStyle w:val="ProductList-Body"/>
              <w:ind w:left="162" w:hanging="162"/>
            </w:pPr>
            <w:r>
              <w:t>-</w:t>
            </w:r>
            <w:r>
              <w:tab/>
              <w:t xml:space="preserve">Tekniske supportmedarbejdere har kun adgang til Kundedata, hvis det er nødvendigt. </w:t>
            </w:r>
          </w:p>
          <w:p w14:paraId="036CE9EC" w14:textId="5495C6DC" w:rsidR="009C6951" w:rsidRPr="00690C65" w:rsidRDefault="003D22CB" w:rsidP="003D22CB">
            <w:pPr>
              <w:pStyle w:val="ProductList-Body"/>
              <w:ind w:left="162" w:hanging="162"/>
            </w:pPr>
            <w:r>
              <w:t>-</w:t>
            </w:r>
            <w:r>
              <w:tab/>
              <w:t>Microsoft begrænser adgangen til Kundedata til de personer, hvor brugen af adgangen indgår i jobfunktionen.</w:t>
            </w:r>
          </w:p>
          <w:p w14:paraId="0456AB46" w14:textId="77777777" w:rsidR="009C6951" w:rsidRPr="00690C65" w:rsidRDefault="009C6951" w:rsidP="0088164F">
            <w:pPr>
              <w:pStyle w:val="ProductList-Body"/>
              <w:spacing w:before="40"/>
            </w:pPr>
            <w:r>
              <w:rPr>
                <w:b/>
              </w:rPr>
              <w:t>Integritet og fortrolighed</w:t>
            </w:r>
          </w:p>
          <w:p w14:paraId="0BF55A2D" w14:textId="10FACE86" w:rsidR="009C6951" w:rsidRPr="00690C65" w:rsidRDefault="003D22CB" w:rsidP="003D22CB">
            <w:pPr>
              <w:pStyle w:val="ProductList-Body"/>
              <w:ind w:left="162" w:hanging="162"/>
            </w:pPr>
            <w:r>
              <w:t>-</w:t>
            </w:r>
            <w:r>
              <w:tab/>
              <w:t>Microsoft beder Microsoft-medarbejdere om at deaktivere administrative sessioner, når de forlader Microsoft-kontrollerede områder, eller når computere står ubrugte.</w:t>
            </w:r>
          </w:p>
          <w:p w14:paraId="5E91173C" w14:textId="00D1B40A" w:rsidR="009C6951" w:rsidRPr="00690C65" w:rsidRDefault="003D22CB" w:rsidP="003D22CB">
            <w:pPr>
              <w:pStyle w:val="ProductList-Body"/>
              <w:ind w:left="162" w:hanging="162"/>
            </w:pPr>
            <w:r>
              <w:t>-</w:t>
            </w:r>
            <w:r>
              <w:tab/>
              <w:t>Microsoft gemmer adgangskoder på en sådan måde, at de ikke kan læses, så længe de er gyldige.</w:t>
            </w:r>
          </w:p>
          <w:p w14:paraId="7F353D0C" w14:textId="77777777" w:rsidR="009C6951" w:rsidRPr="00690C65" w:rsidRDefault="009C6951" w:rsidP="0088164F">
            <w:pPr>
              <w:pStyle w:val="ProductList-Body"/>
              <w:spacing w:before="40"/>
            </w:pPr>
            <w:r>
              <w:rPr>
                <w:b/>
              </w:rPr>
              <w:t>Godkendelse</w:t>
            </w:r>
          </w:p>
          <w:p w14:paraId="3873F6E9" w14:textId="07F49072" w:rsidR="009C6951" w:rsidRPr="00690C65" w:rsidRDefault="003D22CB" w:rsidP="003D22CB">
            <w:pPr>
              <w:pStyle w:val="ProductList-Body"/>
              <w:ind w:left="162" w:hanging="162"/>
            </w:pPr>
            <w:r>
              <w:t>-</w:t>
            </w:r>
            <w:r>
              <w:tab/>
              <w:t>Microsoft anvender branchestandardfremgangsmåder til at identificere og godkende brugere, der forsøger at få adgang til informationssystemer.</w:t>
            </w:r>
          </w:p>
          <w:p w14:paraId="53D424BB" w14:textId="4C560A5B" w:rsidR="009C6951" w:rsidRPr="00690C65" w:rsidRDefault="003D22CB" w:rsidP="003D22CB">
            <w:pPr>
              <w:pStyle w:val="ProductList-Body"/>
              <w:ind w:left="162" w:hanging="162"/>
            </w:pPr>
            <w:r>
              <w:t>-</w:t>
            </w:r>
            <w:r>
              <w:tab/>
              <w:t>Hvis godkendelsen er baseret på adgangskoder, kræver Microsoft, at adgangskoderne fornys med jævne mellemrum.</w:t>
            </w:r>
          </w:p>
          <w:p w14:paraId="0C91FCD8" w14:textId="1BD81918" w:rsidR="009C6951" w:rsidRPr="00690C65" w:rsidRDefault="003D22CB" w:rsidP="003D22CB">
            <w:pPr>
              <w:pStyle w:val="ProductList-Body"/>
              <w:ind w:left="162" w:hanging="162"/>
            </w:pPr>
            <w:r>
              <w:t>-</w:t>
            </w:r>
            <w:r>
              <w:tab/>
              <w:t>Hvis godkendelsen er baseret på adgangskoder, kræver Microsoft, at adgangskoderne indeholder mindst otte tegn.</w:t>
            </w:r>
          </w:p>
          <w:p w14:paraId="579D94F4" w14:textId="4C476936" w:rsidR="009C6951" w:rsidRPr="00690C65" w:rsidRDefault="003D22CB" w:rsidP="003D22CB">
            <w:pPr>
              <w:pStyle w:val="ProductList-Body"/>
              <w:ind w:left="162" w:hanging="162"/>
            </w:pPr>
            <w:r>
              <w:t>-</w:t>
            </w:r>
            <w:r>
              <w:tab/>
              <w:t>Microsoft sikrer, at deaktiverede eller udløbne id'er ikke tildeles andre personer.</w:t>
            </w:r>
          </w:p>
          <w:p w14:paraId="53682E1B" w14:textId="6A9C1EFF" w:rsidR="009C6951" w:rsidRPr="00690C65" w:rsidRDefault="003D22CB" w:rsidP="003D22CB">
            <w:pPr>
              <w:pStyle w:val="ProductList-Body"/>
              <w:ind w:left="162" w:hanging="162"/>
            </w:pPr>
            <w:r>
              <w:t>-</w:t>
            </w:r>
            <w:r>
              <w:tab/>
              <w:t>Microsoft overvåger, eller giver Kunden mulighed for at overvåge, gentagne forsøg på at få adgang til informationssystemet med en ugyldig adgangskode.</w:t>
            </w:r>
          </w:p>
          <w:p w14:paraId="5EBD9700" w14:textId="025E0970" w:rsidR="009C6951" w:rsidRPr="00690C65" w:rsidRDefault="003D22CB" w:rsidP="003D22CB">
            <w:pPr>
              <w:pStyle w:val="ProductList-Body"/>
              <w:ind w:left="162" w:hanging="162"/>
            </w:pPr>
            <w:r>
              <w:t>-</w:t>
            </w:r>
            <w:r>
              <w:tab/>
              <w:t>Microsoft anvender branchestandardprocedurer til deaktivering af adgangskoder, som er blevet beskadiget eller offentliggjort ved et uheld.</w:t>
            </w:r>
          </w:p>
          <w:p w14:paraId="2A56C8FF" w14:textId="6C9CB745" w:rsidR="009C6951" w:rsidRPr="00690C65" w:rsidRDefault="003D22CB" w:rsidP="003D22CB">
            <w:pPr>
              <w:pStyle w:val="ProductList-Body"/>
              <w:ind w:left="162" w:hanging="162"/>
            </w:pPr>
            <w:r>
              <w:t>-</w:t>
            </w:r>
            <w: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Default="009C6951" w:rsidP="007303AE">
            <w:pPr>
              <w:pStyle w:val="ProductList-Body"/>
              <w:spacing w:before="40"/>
            </w:pPr>
            <w:r>
              <w:rPr>
                <w:b/>
              </w:rPr>
              <w:t>Netværksdesign</w:t>
            </w:r>
            <w:r>
              <w:t>. Microsoft har kontroller for at undgå, at enkeltpersoner får adgangsrettigheder, de ikke har fået overdraget, for at få adgang til Kundedata, de ikke har autoriseret adgang til.</w:t>
            </w:r>
          </w:p>
        </w:tc>
      </w:tr>
      <w:tr w:rsidR="00086F17" w14:paraId="46DDAE79" w14:textId="77777777" w:rsidTr="004C4994">
        <w:tc>
          <w:tcPr>
            <w:tcW w:w="2661" w:type="dxa"/>
            <w:vAlign w:val="center"/>
          </w:tcPr>
          <w:p w14:paraId="2C4520EB" w14:textId="54C172FD" w:rsidR="00086F17" w:rsidRDefault="00086F17" w:rsidP="007303AE">
            <w:pPr>
              <w:pStyle w:val="ProductList-Body"/>
            </w:pPr>
            <w:r>
              <w:t>Styring af informationssikkerhedshændelse</w:t>
            </w:r>
          </w:p>
        </w:tc>
        <w:tc>
          <w:tcPr>
            <w:tcW w:w="8139" w:type="dxa"/>
          </w:tcPr>
          <w:p w14:paraId="1028D5CF" w14:textId="77777777" w:rsidR="00272578" w:rsidRPr="00690C65" w:rsidRDefault="00272578" w:rsidP="00272578">
            <w:pPr>
              <w:pStyle w:val="ProductList-Body"/>
            </w:pPr>
            <w:r>
              <w:rPr>
                <w:b/>
              </w:rPr>
              <w:t>Proces for hændelsessvar</w:t>
            </w:r>
          </w:p>
          <w:p w14:paraId="099F1C9A" w14:textId="55CD50F8" w:rsidR="00272578" w:rsidRPr="00690C65" w:rsidRDefault="003D22CB" w:rsidP="003D22CB">
            <w:pPr>
              <w:pStyle w:val="ProductList-Body"/>
              <w:ind w:left="162" w:hanging="162"/>
            </w:pPr>
            <w:r>
              <w:t>-</w:t>
            </w:r>
            <w:r>
              <w:tab/>
              <w:t xml:space="preserve">Microsoft vedligeholder registreringer over sikkerhedsbrud med en beskrivelse af bruddet, tidsperioden, konsekvenserne deraf, navnet på anmelderen og den person, bruddet blev anmeldt til, samt </w:t>
            </w:r>
            <w:r>
              <w:rPr>
                <w:color w:val="000000" w:themeColor="text1"/>
              </w:rPr>
              <w:t>proceduren for gendannelse af data.</w:t>
            </w:r>
          </w:p>
          <w:p w14:paraId="5BB81CE4" w14:textId="40526FF1" w:rsidR="00E46617" w:rsidRPr="00690C65" w:rsidRDefault="003D22CB" w:rsidP="003D22CB">
            <w:pPr>
              <w:pStyle w:val="ProductList-Body"/>
              <w:ind w:left="162" w:hanging="162"/>
            </w:pPr>
            <w:r>
              <w:rPr>
                <w:color w:val="000000" w:themeColor="text1"/>
              </w:rPr>
              <w:t>-</w:t>
            </w:r>
            <w:r>
              <w:rPr>
                <w:color w:val="000000" w:themeColor="text1"/>
              </w:rPr>
              <w:tab/>
              <w:t xml:space="preserve">Ved </w:t>
            </w:r>
            <w:r>
              <w:rPr>
                <w:iCs/>
                <w:color w:val="000000" w:themeColor="text1"/>
              </w:rPr>
              <w:t xml:space="preserve">alle sikkerhedsbrud, som er en Sikkerhedshændelse, meddeler Microsoft dette (som beskrevet i ovenstående afsnit </w:t>
            </w:r>
            <w:r w:rsidR="001A6B5F">
              <w:rPr>
                <w:iCs/>
                <w:color w:val="000000" w:themeColor="text1"/>
              </w:rPr>
              <w:t>”</w:t>
            </w:r>
            <w:r>
              <w:rPr>
                <w:iCs/>
                <w:color w:val="000000" w:themeColor="text1"/>
              </w:rPr>
              <w:t>Meddelelser om Sikkerhedshændelser”) uden urimelig forsinkelse og under alle omstændigheder inden for 30 kalenderdage.</w:t>
            </w:r>
          </w:p>
          <w:p w14:paraId="3818EE7A" w14:textId="4139419A" w:rsidR="00272578" w:rsidRPr="00690C65" w:rsidRDefault="00272578" w:rsidP="0070432E">
            <w:pPr>
              <w:pStyle w:val="ProductList-Body"/>
              <w:tabs>
                <w:tab w:val="clear" w:pos="158"/>
              </w:tabs>
            </w:pPr>
            <w:r>
              <w:rPr>
                <w:color w:val="000000" w:themeColor="text1"/>
              </w:rPr>
              <w:t xml:space="preserve">Microsoft sporer, eller giver </w:t>
            </w:r>
            <w:r>
              <w:t>Kunden mulighed for at spore, afsløringer af Kundedata, herunder hvilke data der er blevet afsløret, til hvem og hvornår.</w:t>
            </w:r>
          </w:p>
          <w:p w14:paraId="730CA332" w14:textId="2F819071" w:rsidR="00086F17" w:rsidRDefault="00272578" w:rsidP="0088164F">
            <w:pPr>
              <w:pStyle w:val="ProductList-Body"/>
              <w:spacing w:before="40"/>
            </w:pPr>
            <w:r>
              <w:rPr>
                <w:b/>
              </w:rPr>
              <w:t>Tjenesteovervågning</w:t>
            </w:r>
            <w:r w:rsidRPr="002E4B56">
              <w:rPr>
                <w:b/>
                <w:bCs/>
              </w:rPr>
              <w:t>.</w:t>
            </w:r>
            <w:r>
              <w:t xml:space="preserve"> Microsoft sikkerhedsmedarbejdere kontrollerer logfiler mindst hvert halve år for at foreslå eventuelle afhjælpningsaktiviteter.</w:t>
            </w:r>
          </w:p>
        </w:tc>
      </w:tr>
      <w:tr w:rsidR="00086F17" w14:paraId="1186CDAD" w14:textId="77777777" w:rsidTr="004C4994">
        <w:tc>
          <w:tcPr>
            <w:tcW w:w="2661" w:type="dxa"/>
            <w:vAlign w:val="center"/>
          </w:tcPr>
          <w:p w14:paraId="417B34CB" w14:textId="1C65413C" w:rsidR="00086F17" w:rsidRDefault="00086F17" w:rsidP="007303AE">
            <w:pPr>
              <w:pStyle w:val="ProductList-Body"/>
            </w:pPr>
            <w:r>
              <w:t>Styring af virksomhedskontinuitet</w:t>
            </w:r>
          </w:p>
        </w:tc>
        <w:tc>
          <w:tcPr>
            <w:tcW w:w="8139" w:type="dxa"/>
          </w:tcPr>
          <w:p w14:paraId="36CE9909" w14:textId="04F316E0" w:rsidR="00272578" w:rsidRPr="00690C65" w:rsidRDefault="003D22CB" w:rsidP="003D22CB">
            <w:pPr>
              <w:pStyle w:val="ProductList-Body"/>
              <w:ind w:left="162" w:hanging="162"/>
            </w:pPr>
            <w:r>
              <w:t>-</w:t>
            </w:r>
            <w:r>
              <w:tab/>
              <w:t>Microsoft har nød- og beredskabsplaner til de faciliteter, hvor Microsoft opbevarer de informationssystemer, der behandler Kundedata.</w:t>
            </w:r>
          </w:p>
          <w:p w14:paraId="2EA52B9C" w14:textId="7CC13343" w:rsidR="00086F17" w:rsidRDefault="003D22CB" w:rsidP="003D22CB">
            <w:pPr>
              <w:pStyle w:val="ProductList-Body"/>
              <w:ind w:left="162" w:hanging="162"/>
            </w:pPr>
            <w:r>
              <w:lastRenderedPageBreak/>
              <w:t>-</w:t>
            </w:r>
            <w: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6BDE258E" w14:textId="77777777" w:rsidR="00C62FB6" w:rsidRPr="00690C65" w:rsidRDefault="00C62FB6" w:rsidP="00551855">
      <w:pPr>
        <w:pStyle w:val="ProductList-Body"/>
      </w:pPr>
      <w:r>
        <w:rPr>
          <w:b/>
          <w:color w:val="00188F"/>
        </w:rPr>
        <w:t>Politik for beskyttelse af oplysninger i Onlinetjenester</w:t>
      </w:r>
    </w:p>
    <w:p w14:paraId="4453B305" w14:textId="6E7DCD06" w:rsidR="00C62FB6" w:rsidRPr="00690C65" w:rsidRDefault="00C62FB6" w:rsidP="00C62FB6">
      <w:pPr>
        <w:pStyle w:val="ProductList-Body"/>
      </w:pPr>
      <w:r>
        <w:t>Hver online-service følges af en skriftlig databeskyttelsespolitik (</w:t>
      </w:r>
      <w:r w:rsidR="001A6B5F">
        <w:t>”</w:t>
      </w:r>
      <w:r>
        <w:t>Politik for beskyttelse af oplysninger”), der overholder kontrolstandarder og rammer vist i tabellen herunder.</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CE5361">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Online-tjeneste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Regler for god praksis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Regler for god praksis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CE5361">
        <w:trPr>
          <w:trHeight w:val="288"/>
        </w:trPr>
        <w:tc>
          <w:tcPr>
            <w:tcW w:w="2880" w:type="dxa"/>
            <w:vAlign w:val="center"/>
          </w:tcPr>
          <w:p w14:paraId="71AF4730" w14:textId="77777777" w:rsidR="00C62FB6" w:rsidRPr="00C62FB6" w:rsidRDefault="00C62FB6" w:rsidP="00C62FB6">
            <w:pPr>
              <w:pStyle w:val="ProductList-Body"/>
            </w:pPr>
            <w:r>
              <w:t>Office 365-tjenester</w:t>
            </w:r>
          </w:p>
        </w:tc>
        <w:tc>
          <w:tcPr>
            <w:tcW w:w="1584" w:type="dxa"/>
            <w:vAlign w:val="center"/>
          </w:tcPr>
          <w:p w14:paraId="6C4AF9F1" w14:textId="77777777" w:rsidR="00C62FB6" w:rsidRPr="00C62FB6" w:rsidRDefault="00C62FB6" w:rsidP="00C62FB6">
            <w:pPr>
              <w:pStyle w:val="ProductList-Body"/>
            </w:pPr>
            <w:r>
              <w:t>Ja</w:t>
            </w:r>
          </w:p>
        </w:tc>
        <w:tc>
          <w:tcPr>
            <w:tcW w:w="1584" w:type="dxa"/>
            <w:vAlign w:val="center"/>
          </w:tcPr>
          <w:p w14:paraId="136375FC" w14:textId="09D5A8B7" w:rsidR="00C62FB6" w:rsidRPr="00C62FB6" w:rsidRDefault="00C62FB6" w:rsidP="00C62FB6">
            <w:pPr>
              <w:pStyle w:val="ProductList-Body"/>
            </w:pPr>
            <w:r>
              <w:t>Ja</w:t>
            </w:r>
          </w:p>
        </w:tc>
        <w:tc>
          <w:tcPr>
            <w:tcW w:w="1584" w:type="dxa"/>
            <w:vAlign w:val="center"/>
          </w:tcPr>
          <w:p w14:paraId="69B1F985" w14:textId="5812BAE9" w:rsidR="00C62FB6" w:rsidRPr="00C62FB6" w:rsidRDefault="00C62FB6" w:rsidP="00C62FB6">
            <w:pPr>
              <w:pStyle w:val="ProductList-Body"/>
            </w:pPr>
            <w:r>
              <w:t>Ja</w:t>
            </w:r>
          </w:p>
        </w:tc>
        <w:tc>
          <w:tcPr>
            <w:tcW w:w="1584" w:type="dxa"/>
            <w:vAlign w:val="center"/>
          </w:tcPr>
          <w:p w14:paraId="6BBE4D43" w14:textId="59F7DA4D" w:rsidR="00C62FB6" w:rsidRPr="00C62FB6" w:rsidRDefault="00C62FB6" w:rsidP="00C62FB6">
            <w:pPr>
              <w:pStyle w:val="ProductList-Body"/>
            </w:pPr>
            <w:r>
              <w:t>Ja</w:t>
            </w:r>
            <w:r w:rsidR="00477882">
              <w:t>*</w:t>
            </w:r>
          </w:p>
        </w:tc>
        <w:tc>
          <w:tcPr>
            <w:tcW w:w="1584" w:type="dxa"/>
            <w:vAlign w:val="center"/>
          </w:tcPr>
          <w:p w14:paraId="7EA6FD65" w14:textId="18BFF312" w:rsidR="00C62FB6" w:rsidRPr="00C62FB6" w:rsidRDefault="00C62FB6" w:rsidP="00C62FB6">
            <w:pPr>
              <w:pStyle w:val="ProductList-Body"/>
            </w:pPr>
            <w:r>
              <w:t>Ja</w:t>
            </w:r>
            <w:r w:rsidR="00477882">
              <w:t>*</w:t>
            </w:r>
          </w:p>
        </w:tc>
      </w:tr>
      <w:tr w:rsidR="00C62FB6" w:rsidRPr="00C62FB6" w14:paraId="08C71880" w14:textId="77777777" w:rsidTr="00CE5361">
        <w:trPr>
          <w:trHeight w:val="288"/>
        </w:trPr>
        <w:tc>
          <w:tcPr>
            <w:tcW w:w="2880" w:type="dxa"/>
            <w:vAlign w:val="center"/>
          </w:tcPr>
          <w:p w14:paraId="1DBDE8ED" w14:textId="4EF601D6" w:rsidR="00C62FB6" w:rsidRPr="00C62FB6" w:rsidRDefault="00C62FB6" w:rsidP="00C62FB6">
            <w:pPr>
              <w:pStyle w:val="ProductList-Body"/>
            </w:pPr>
            <w:r>
              <w:t xml:space="preserve">Microsoft Dynamics </w:t>
            </w:r>
            <w:r w:rsidR="007A01A3">
              <w:t xml:space="preserve">CRM </w:t>
            </w:r>
            <w:r>
              <w:t>Online Services.</w:t>
            </w:r>
          </w:p>
        </w:tc>
        <w:tc>
          <w:tcPr>
            <w:tcW w:w="1584" w:type="dxa"/>
            <w:vAlign w:val="center"/>
          </w:tcPr>
          <w:p w14:paraId="199D7E74" w14:textId="77777777" w:rsidR="00C62FB6" w:rsidRPr="00C62FB6" w:rsidRDefault="00C62FB6" w:rsidP="00C62FB6">
            <w:pPr>
              <w:pStyle w:val="ProductList-Body"/>
            </w:pPr>
            <w:r>
              <w:t>Ja</w:t>
            </w:r>
          </w:p>
        </w:tc>
        <w:tc>
          <w:tcPr>
            <w:tcW w:w="1584" w:type="dxa"/>
            <w:vAlign w:val="center"/>
          </w:tcPr>
          <w:p w14:paraId="4A08DE04" w14:textId="77777777" w:rsidR="00C62FB6" w:rsidRPr="00C62FB6" w:rsidRDefault="00C62FB6" w:rsidP="00C62FB6">
            <w:pPr>
              <w:pStyle w:val="ProductList-Body"/>
            </w:pPr>
            <w:r>
              <w:t>Ja</w:t>
            </w:r>
          </w:p>
        </w:tc>
        <w:tc>
          <w:tcPr>
            <w:tcW w:w="1584" w:type="dxa"/>
            <w:vAlign w:val="center"/>
          </w:tcPr>
          <w:p w14:paraId="513A09EE" w14:textId="540A7A4F" w:rsidR="00C62FB6" w:rsidRPr="00C62FB6" w:rsidRDefault="008F0187" w:rsidP="00C62FB6">
            <w:pPr>
              <w:pStyle w:val="ProductList-Body"/>
            </w:pPr>
            <w:r>
              <w:t>Ja</w:t>
            </w:r>
          </w:p>
        </w:tc>
        <w:tc>
          <w:tcPr>
            <w:tcW w:w="1584" w:type="dxa"/>
            <w:vAlign w:val="center"/>
          </w:tcPr>
          <w:p w14:paraId="3A9BDE6E" w14:textId="77777777" w:rsidR="00C62FB6" w:rsidRPr="00C62FB6" w:rsidRDefault="00C62FB6" w:rsidP="00C62FB6">
            <w:pPr>
              <w:pStyle w:val="ProductList-Body"/>
            </w:pPr>
            <w:r>
              <w:t>Ja</w:t>
            </w:r>
          </w:p>
        </w:tc>
        <w:tc>
          <w:tcPr>
            <w:tcW w:w="1584"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CE5361">
        <w:trPr>
          <w:trHeight w:val="288"/>
        </w:trPr>
        <w:tc>
          <w:tcPr>
            <w:tcW w:w="2880" w:type="dxa"/>
            <w:vAlign w:val="center"/>
          </w:tcPr>
          <w:p w14:paraId="5903AB48" w14:textId="77777777" w:rsidR="00C62FB6" w:rsidRPr="00C62FB6" w:rsidRDefault="00C62FB6" w:rsidP="00C62FB6">
            <w:pPr>
              <w:pStyle w:val="ProductList-Body"/>
            </w:pPr>
            <w:r>
              <w:t>Microsoft Azure-kernetjenester</w:t>
            </w:r>
          </w:p>
        </w:tc>
        <w:tc>
          <w:tcPr>
            <w:tcW w:w="1584" w:type="dxa"/>
            <w:vAlign w:val="center"/>
          </w:tcPr>
          <w:p w14:paraId="7CCEDF9D" w14:textId="77777777" w:rsidR="00C62FB6" w:rsidRPr="00C62FB6" w:rsidRDefault="00C62FB6" w:rsidP="00C62FB6">
            <w:pPr>
              <w:pStyle w:val="ProductList-Body"/>
            </w:pPr>
            <w:r>
              <w:t>Ja</w:t>
            </w:r>
          </w:p>
        </w:tc>
        <w:tc>
          <w:tcPr>
            <w:tcW w:w="1584" w:type="dxa"/>
            <w:vAlign w:val="center"/>
          </w:tcPr>
          <w:p w14:paraId="276590E8" w14:textId="77777777" w:rsidR="00C62FB6" w:rsidRPr="00C62FB6" w:rsidRDefault="00C62FB6" w:rsidP="00C62FB6">
            <w:pPr>
              <w:pStyle w:val="ProductList-Body"/>
            </w:pPr>
            <w:r>
              <w:t>Ja</w:t>
            </w:r>
          </w:p>
        </w:tc>
        <w:tc>
          <w:tcPr>
            <w:tcW w:w="1584" w:type="dxa"/>
            <w:vAlign w:val="center"/>
          </w:tcPr>
          <w:p w14:paraId="7E74EC52" w14:textId="77777777" w:rsidR="00C62FB6" w:rsidRPr="00C62FB6" w:rsidRDefault="00C62FB6" w:rsidP="00C62FB6">
            <w:pPr>
              <w:pStyle w:val="ProductList-Body"/>
            </w:pPr>
            <w:r>
              <w:t>Ja</w:t>
            </w:r>
          </w:p>
        </w:tc>
        <w:tc>
          <w:tcPr>
            <w:tcW w:w="1584" w:type="dxa"/>
            <w:vAlign w:val="center"/>
          </w:tcPr>
          <w:p w14:paraId="669AF009" w14:textId="4D8E81FD" w:rsidR="00C62FB6" w:rsidRPr="00C62FB6" w:rsidRDefault="00C62FB6" w:rsidP="00C62FB6">
            <w:pPr>
              <w:pStyle w:val="ProductList-Body"/>
            </w:pPr>
            <w:r>
              <w:t>Varierer*</w:t>
            </w:r>
            <w:r w:rsidR="00477882">
              <w:t>*</w:t>
            </w:r>
          </w:p>
        </w:tc>
        <w:tc>
          <w:tcPr>
            <w:tcW w:w="1584" w:type="dxa"/>
            <w:vAlign w:val="center"/>
          </w:tcPr>
          <w:p w14:paraId="60F778FC" w14:textId="1D2473DA" w:rsidR="00C62FB6" w:rsidRPr="00C62FB6" w:rsidRDefault="00C62FB6" w:rsidP="00C62FB6">
            <w:pPr>
              <w:pStyle w:val="ProductList-Body"/>
            </w:pPr>
            <w:r>
              <w:t>Varierer*</w:t>
            </w:r>
            <w:r w:rsidR="00477882">
              <w:t>*</w:t>
            </w:r>
          </w:p>
        </w:tc>
      </w:tr>
      <w:tr w:rsidR="00C62FB6" w:rsidRPr="00C62FB6" w14:paraId="247EA9C8" w14:textId="77777777" w:rsidTr="00CE5361">
        <w:trPr>
          <w:trHeight w:val="288"/>
        </w:trPr>
        <w:tc>
          <w:tcPr>
            <w:tcW w:w="2880" w:type="dxa"/>
            <w:vAlign w:val="center"/>
          </w:tcPr>
          <w:p w14:paraId="6271D1EE" w14:textId="6E51AF0A" w:rsidR="00C62FB6" w:rsidRPr="00C62FB6" w:rsidRDefault="00C62FB6" w:rsidP="00C62FB6">
            <w:pPr>
              <w:pStyle w:val="ProductList-Body"/>
            </w:pPr>
            <w:r>
              <w:t>Microsoft Intune-onlinetjenester</w:t>
            </w:r>
          </w:p>
        </w:tc>
        <w:tc>
          <w:tcPr>
            <w:tcW w:w="1584" w:type="dxa"/>
            <w:vAlign w:val="center"/>
          </w:tcPr>
          <w:p w14:paraId="438F865B" w14:textId="77777777" w:rsidR="00C62FB6" w:rsidRPr="00C62FB6" w:rsidRDefault="00C62FB6" w:rsidP="00C62FB6">
            <w:pPr>
              <w:pStyle w:val="ProductList-Body"/>
            </w:pPr>
            <w:r>
              <w:t>Ja</w:t>
            </w:r>
          </w:p>
        </w:tc>
        <w:tc>
          <w:tcPr>
            <w:tcW w:w="1584" w:type="dxa"/>
            <w:vAlign w:val="center"/>
          </w:tcPr>
          <w:p w14:paraId="7422244D" w14:textId="77777777" w:rsidR="00C62FB6" w:rsidRPr="00C62FB6" w:rsidRDefault="00C62FB6" w:rsidP="00C62FB6">
            <w:pPr>
              <w:pStyle w:val="ProductList-Body"/>
            </w:pPr>
            <w:r>
              <w:t>Ja</w:t>
            </w:r>
          </w:p>
        </w:tc>
        <w:tc>
          <w:tcPr>
            <w:tcW w:w="1584" w:type="dxa"/>
            <w:vAlign w:val="center"/>
          </w:tcPr>
          <w:p w14:paraId="5CD7969B" w14:textId="1E84F7A1" w:rsidR="00C62FB6" w:rsidRPr="00C62FB6" w:rsidRDefault="008F0187" w:rsidP="00C62FB6">
            <w:pPr>
              <w:pStyle w:val="ProductList-Body"/>
            </w:pPr>
            <w:r>
              <w:t>Ja</w:t>
            </w:r>
          </w:p>
        </w:tc>
        <w:tc>
          <w:tcPr>
            <w:tcW w:w="1584" w:type="dxa"/>
            <w:vAlign w:val="center"/>
          </w:tcPr>
          <w:p w14:paraId="55B9A33B" w14:textId="68B538C1" w:rsidR="00C62FB6" w:rsidRPr="00C62FB6" w:rsidRDefault="007A01A3" w:rsidP="00C62FB6">
            <w:pPr>
              <w:pStyle w:val="ProductList-Body"/>
            </w:pPr>
            <w:r>
              <w:t>Ja</w:t>
            </w:r>
          </w:p>
        </w:tc>
        <w:tc>
          <w:tcPr>
            <w:tcW w:w="1584" w:type="dxa"/>
            <w:vAlign w:val="center"/>
          </w:tcPr>
          <w:p w14:paraId="4DB7EFFD" w14:textId="0B4F248D" w:rsidR="00C62FB6" w:rsidRPr="00C62FB6" w:rsidRDefault="007A01A3" w:rsidP="00C62FB6">
            <w:pPr>
              <w:pStyle w:val="ProductList-Body"/>
            </w:pPr>
            <w:r>
              <w:t>Ja</w:t>
            </w:r>
          </w:p>
        </w:tc>
      </w:tr>
    </w:tbl>
    <w:p w14:paraId="4CA6C3EA" w14:textId="68BFB544" w:rsidR="00477882" w:rsidRPr="00A12616" w:rsidRDefault="00477882" w:rsidP="00477882">
      <w:pPr>
        <w:pStyle w:val="ProductList-Body"/>
        <w:rPr>
          <w:i/>
        </w:rPr>
      </w:pPr>
      <w:r>
        <w:rPr>
          <w:i/>
        </w:rPr>
        <w:t>*</w:t>
      </w:r>
      <w:r w:rsidRPr="00A12616">
        <w:rPr>
          <w:i/>
        </w:rPr>
        <w:t>Omfatter ikke Yammer Enterprise.</w:t>
      </w:r>
    </w:p>
    <w:p w14:paraId="15A1B9DB" w14:textId="3B29DE0A" w:rsidR="00C62FB6" w:rsidRPr="00A12616" w:rsidRDefault="00C62FB6" w:rsidP="00C62FB6">
      <w:pPr>
        <w:pStyle w:val="ProductList-Body"/>
        <w:rPr>
          <w:i/>
        </w:rPr>
      </w:pPr>
      <w:r w:rsidRPr="00A12616">
        <w:rPr>
          <w:i/>
        </w:rPr>
        <w:t>*</w:t>
      </w:r>
      <w:r w:rsidR="00477882">
        <w:rPr>
          <w:i/>
        </w:rPr>
        <w:t>*</w:t>
      </w:r>
      <w:r w:rsidRPr="00A12616">
        <w:rPr>
          <w:i/>
        </w:rPr>
        <w:t>Aktuelt omfang er beskrevet i detaljer i kontrolrapporten og summeret i Microsoft Azure Trust Center.</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23FA22F7" w14:textId="77777777" w:rsidR="00C62FB6" w:rsidRPr="00690C65" w:rsidRDefault="00C62FB6" w:rsidP="00477882">
      <w:pPr>
        <w:pStyle w:val="ProductList-Body"/>
        <w:numPr>
          <w:ilvl w:val="1"/>
          <w:numId w:val="9"/>
        </w:numPr>
        <w:ind w:left="450" w:hanging="270"/>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477882">
      <w:pPr>
        <w:pStyle w:val="ProductList-Body"/>
        <w:numPr>
          <w:ilvl w:val="1"/>
          <w:numId w:val="9"/>
        </w:numPr>
        <w:ind w:left="450" w:hanging="270"/>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477882">
      <w:pPr>
        <w:pStyle w:val="ProductList-Body"/>
        <w:numPr>
          <w:ilvl w:val="1"/>
          <w:numId w:val="9"/>
        </w:numPr>
        <w:ind w:left="450" w:hanging="270"/>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2D6DF248" w14:textId="0A192578" w:rsidR="00584F9E" w:rsidRDefault="00C62B3E" w:rsidP="00477882">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40442086"/>
      <w:r>
        <w:lastRenderedPageBreak/>
        <w:t>Specifikke Vilkår for Onlinetjenester</w:t>
      </w:r>
      <w:bookmarkEnd w:id="63"/>
      <w:bookmarkEnd w:id="64"/>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65" w:name="_Toc440442087"/>
      <w:bookmarkStart w:id="66" w:name="MicrosoftAzureServices"/>
      <w:r w:rsidRPr="00A12616">
        <w:rPr>
          <w:lang w:val="da-DK"/>
        </w:rPr>
        <w:t>Microsoft Azure-tjeneste</w:t>
      </w:r>
      <w:bookmarkEnd w:id="65"/>
    </w:p>
    <w:bookmarkEnd w:id="66"/>
    <w:p w14:paraId="086C8D19" w14:textId="77777777" w:rsidR="00512B2A" w:rsidRPr="000772BE" w:rsidRDefault="00512B2A" w:rsidP="00512B2A">
      <w:pPr>
        <w:pStyle w:val="ProductList-Body"/>
      </w:pPr>
      <w:r>
        <w:rPr>
          <w:b/>
          <w:color w:val="00188F"/>
        </w:rPr>
        <w:t>Meddelelser</w:t>
      </w:r>
    </w:p>
    <w:p w14:paraId="476DA32A" w14:textId="426E35B8" w:rsidR="00512B2A" w:rsidRPr="000772BE" w:rsidRDefault="00512B2A" w:rsidP="00512B2A">
      <w:pPr>
        <w:pStyle w:val="ProductList-Body"/>
      </w:pPr>
      <w:r>
        <w:t xml:space="preserve">Meddelelserne om Professionelle ydelser og H.264/AVC Visual Standard, VC-1 Video Standard og MPEG-4 Part 2 Visual Standard og MPEG-2 Video Standard i </w:t>
      </w:r>
      <w:hyperlink w:anchor="Attachment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30"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60A5272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31" w:anchor="services" w:history="1">
        <w:r w:rsidRPr="00EB1DF5">
          <w:rPr>
            <w:rStyle w:val="Hyperlink"/>
          </w:rPr>
          <w:t>http://azure.microsoft.com/en-us/regions/#services</w:t>
        </w:r>
      </w:hyperlink>
      <w:r>
        <w:t>.</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056068F0" w14:textId="17E4F377" w:rsidR="00FD4EBD" w:rsidRDefault="00FD4EBD" w:rsidP="00FD4EBD">
      <w:pPr>
        <w:pStyle w:val="ProductList-Body"/>
      </w:pPr>
      <w:r>
        <w:t xml:space="preserve">”Microsoft Azure-tjenester” betyder en eller flere Microsoft-tjenester og -funktioner, der er angivet på </w:t>
      </w:r>
      <w:hyperlink r:id="rId32" w:history="1">
        <w:r w:rsidRPr="00FD4EBD">
          <w:rPr>
            <w:rStyle w:val="Hyperlink"/>
          </w:rPr>
          <w:t>http://azure.microsoft.com/services/</w:t>
        </w:r>
      </w:hyperlink>
      <w:r>
        <w:t>, medmindre de er angivet til separat licensering.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A12616">
      <w:pPr>
        <w:pStyle w:val="ProductList-Body"/>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 xml:space="preserve">Microsoft Azure-tjenesterne kan give mulighed for at dele en Kundeløsning og/eller Kundedata med andre Azure-bruger og -grupper eller med andre tredjemænd. Hvis Kunden vælger en sådan deling, accepterer Kunden, at der gives licens til alle godkendte brugere, herunder retten til at </w:t>
      </w:r>
      <w:r>
        <w:lastRenderedPageBreak/>
        <w:t>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F22E7C3" w:rsidR="000E6ED8" w:rsidRPr="00690C65"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4" w:history="1">
        <w:r w:rsidR="00A642CC">
          <w:rPr>
            <w:rStyle w:val="Hyperlink"/>
          </w:rPr>
          <w:t>http://azure.microsoft.com/en-us/support/legal/store-terms/</w:t>
        </w:r>
      </w:hyperlink>
      <w:hyperlink r:id="rId35" w:history="1"/>
      <w:r>
        <w:t>.</w:t>
      </w:r>
    </w:p>
    <w:p w14:paraId="65E06F6C" w14:textId="483218A9" w:rsidR="003D22CB" w:rsidRPr="00E527C5" w:rsidRDefault="00C62B3E" w:rsidP="003D22CB">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42D80128" w14:textId="48A05148" w:rsidR="008070AF" w:rsidRPr="00A12616" w:rsidRDefault="008070AF" w:rsidP="000E0F39">
      <w:pPr>
        <w:pStyle w:val="ProductList-OfferingGroupHeading"/>
        <w:rPr>
          <w:lang w:val="da-DK"/>
        </w:rPr>
      </w:pPr>
      <w:bookmarkStart w:id="67" w:name="_Toc440442088"/>
      <w:r w:rsidRPr="00A12616">
        <w:rPr>
          <w:lang w:val="da-DK"/>
        </w:rPr>
        <w:t>Enterprise Mobility Services</w:t>
      </w:r>
      <w:bookmarkEnd w:id="67"/>
    </w:p>
    <w:p w14:paraId="25E25D58" w14:textId="77777777" w:rsidR="00512B2A" w:rsidRPr="000772BE" w:rsidRDefault="00512B2A" w:rsidP="00512B2A">
      <w:pPr>
        <w:pStyle w:val="ProductList-Body"/>
      </w:pPr>
      <w:r>
        <w:rPr>
          <w:b/>
          <w:color w:val="00188F"/>
        </w:rPr>
        <w:t>Meddelelser</w:t>
      </w:r>
    </w:p>
    <w:p w14:paraId="70B82AEA" w14:textId="77777777" w:rsidR="008070AF" w:rsidRPr="00690C65" w:rsidRDefault="008070AF" w:rsidP="008070AF">
      <w:pPr>
        <w:pStyle w:val="ProductList-Body"/>
      </w:pPr>
      <w:r>
        <w:t xml:space="preserve">Bing Maps-meddelelserne i </w:t>
      </w:r>
      <w:hyperlink w:anchor="Attachment1" w:history="1">
        <w:r>
          <w:rPr>
            <w:rStyle w:val="Hyperlink"/>
          </w:rPr>
          <w:t>Bilag 1</w:t>
        </w:r>
      </w:hyperlink>
      <w:r>
        <w:t xml:space="preserve"> gælder.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Subscription License-pakker</w:t>
      </w:r>
    </w:p>
    <w:p w14:paraId="45814BFB" w14:textId="7E27E1F2" w:rsidR="008070AF" w:rsidRPr="00690C65" w:rsidRDefault="008070AF" w:rsidP="008070AF">
      <w:pPr>
        <w:pStyle w:val="ProductList-Body"/>
      </w:pPr>
      <w:r>
        <w:t xml:space="preserve">Ud over Bruger-SL'er henvises til </w:t>
      </w:r>
      <w:hyperlink w:anchor="Attachment2" w:history="1">
        <w:r w:rsidR="00AE340A">
          <w:rPr>
            <w:rStyle w:val="Hyperlink"/>
          </w:rPr>
          <w:t>Bilag 2</w:t>
        </w:r>
      </w:hyperlink>
      <w:r>
        <w:t xml:space="preserve"> for andre SL'er, der opfylder kravene til Azure Active Directory Premium, Azure Rights Management og Microsoft Intune.</w:t>
      </w:r>
    </w:p>
    <w:p w14:paraId="1E0A2C1F" w14:textId="77777777" w:rsidR="00706672" w:rsidRPr="00690C65" w:rsidRDefault="00706672" w:rsidP="008070AF">
      <w:pPr>
        <w:pStyle w:val="ProductList-Body"/>
      </w:pPr>
    </w:p>
    <w:p w14:paraId="1D87E99A" w14:textId="1640796F" w:rsidR="00122096" w:rsidRPr="00A12616" w:rsidRDefault="00122096" w:rsidP="000E0F39">
      <w:pPr>
        <w:pStyle w:val="ProductList-Offering2Heading"/>
        <w:rPr>
          <w:lang w:val="da-DK"/>
        </w:rPr>
      </w:pPr>
      <w:r w:rsidRPr="00A12616">
        <w:rPr>
          <w:lang w:val="da-DK"/>
        </w:rPr>
        <w:tab/>
      </w:r>
      <w:bookmarkStart w:id="68" w:name="_Toc440442089"/>
      <w:r w:rsidRPr="00A12616">
        <w:rPr>
          <w:lang w:val="da-DK"/>
        </w:rPr>
        <w:t>Azure Active Directory Basic</w:t>
      </w:r>
      <w:bookmarkEnd w:id="68"/>
    </w:p>
    <w:p w14:paraId="02198334" w14:textId="77777777" w:rsidR="00122096" w:rsidRPr="00690C65" w:rsidRDefault="00122096" w:rsidP="00122096">
      <w:pPr>
        <w:pStyle w:val="ProductList-Body"/>
      </w:pPr>
      <w:r>
        <w:t>Kunden kan, med Single Sign-On, forudintegrere op mod 10 SAAS-Applikationer/Kundeapplikationer pr. Bruger-SL. Alle Microsofts og tredjemands applikationer medregnes i applikationsbegrænsningen.</w:t>
      </w:r>
    </w:p>
    <w:p w14:paraId="27CB1598" w14:textId="77777777" w:rsidR="00122096" w:rsidRPr="00E527C5" w:rsidRDefault="00C62B3E" w:rsidP="00122096">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0CBEF750" w14:textId="77777777" w:rsidR="00706672" w:rsidRPr="00A12616" w:rsidRDefault="00706672" w:rsidP="000E0F39">
      <w:pPr>
        <w:pStyle w:val="ProductList-Offering2Heading"/>
        <w:rPr>
          <w:lang w:val="da-DK"/>
        </w:rPr>
      </w:pPr>
      <w:r w:rsidRPr="00A12616">
        <w:rPr>
          <w:lang w:val="da-DK"/>
        </w:rPr>
        <w:tab/>
      </w:r>
      <w:bookmarkStart w:id="69" w:name="_Toc440442090"/>
      <w:r w:rsidRPr="00A12616">
        <w:rPr>
          <w:lang w:val="da-DK"/>
        </w:rPr>
        <w:t>Azure Active Directory Premium</w:t>
      </w:r>
      <w:bookmarkEnd w:id="69"/>
    </w:p>
    <w:p w14:paraId="15226D31" w14:textId="77777777" w:rsidR="00706672" w:rsidRPr="00690C65" w:rsidRDefault="00706672" w:rsidP="00706672">
      <w:pPr>
        <w:pStyle w:val="ProductList-Body"/>
      </w:pPr>
      <w:r>
        <w:t>Kunden kan, med Single Sign-On, forudintegrere SaaS-Applikationer/Kundeapplikationer. Kunden må ikke kopiere eller distribuere datasæt (eller en del af et datasæt), som er indeholdt i Forefront Identity Manager-softwaren i en Microsoft Azure Active Directory Premium Bruger-SL.</w:t>
      </w:r>
    </w:p>
    <w:p w14:paraId="64C39BF5" w14:textId="77777777" w:rsidR="00706672" w:rsidRPr="000802EC" w:rsidRDefault="00C62B3E" w:rsidP="00706672">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5F3B7418" w14:textId="77777777" w:rsidR="00477882" w:rsidRPr="003C69A1" w:rsidRDefault="00477882" w:rsidP="00477882">
      <w:pPr>
        <w:pStyle w:val="ProductList-Offering2Heading"/>
        <w:outlineLvl w:val="2"/>
      </w:pPr>
      <w:r>
        <w:tab/>
      </w:r>
      <w:bookmarkStart w:id="70" w:name="AzureRightsManagement"/>
      <w:bookmarkStart w:id="71" w:name="_Toc437590234"/>
      <w:bookmarkStart w:id="72" w:name="_Toc435790940"/>
      <w:bookmarkStart w:id="73" w:name="_Toc440442091"/>
      <w:r>
        <w:t>Azure Rights Management</w:t>
      </w:r>
      <w:bookmarkEnd w:id="70"/>
      <w:bookmarkEnd w:id="71"/>
      <w:bookmarkEnd w:id="72"/>
      <w:bookmarkEnd w:id="73"/>
    </w:p>
    <w:p w14:paraId="06E196F0" w14:textId="77777777" w:rsidR="00477882" w:rsidRPr="003C69A1" w:rsidRDefault="00477882" w:rsidP="00477882">
      <w:pPr>
        <w:pStyle w:val="ProductList-Body"/>
        <w:tabs>
          <w:tab w:val="clear" w:pos="158"/>
          <w:tab w:val="left" w:pos="360"/>
        </w:tabs>
      </w:pPr>
      <w:r>
        <w:rPr>
          <w:b/>
          <w:color w:val="00188F"/>
        </w:rPr>
        <w:t>Meddelelser</w:t>
      </w:r>
    </w:p>
    <w:p w14:paraId="17681CFA" w14:textId="77777777" w:rsidR="00477882" w:rsidRPr="003C69A1" w:rsidRDefault="00477882" w:rsidP="00477882">
      <w:pPr>
        <w:pStyle w:val="ProductList-Body"/>
      </w:pPr>
      <w:r>
        <w:t xml:space="preserve">Bing Maps-meddelelserne i </w:t>
      </w:r>
      <w:hyperlink w:anchor="Attachment1" w:history="1">
        <w:r>
          <w:rPr>
            <w:rStyle w:val="Hyperlink"/>
          </w:rPr>
          <w:t>Bilag 1</w:t>
        </w:r>
      </w:hyperlink>
      <w:r>
        <w:t xml:space="preserve"> gælder.</w:t>
      </w:r>
    </w:p>
    <w:p w14:paraId="102C679C" w14:textId="77777777" w:rsidR="00477882" w:rsidRPr="003C69A1" w:rsidRDefault="00477882" w:rsidP="00477882">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2FD857C4" w14:textId="18345730" w:rsidR="008070AF" w:rsidRPr="000802EC" w:rsidRDefault="00C62B3E" w:rsidP="008070AF">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32C8B0C2" w14:textId="27FEF197" w:rsidR="00D44190" w:rsidRPr="00A12616" w:rsidRDefault="00D44190" w:rsidP="000E0F39">
      <w:pPr>
        <w:pStyle w:val="ProductList-Offering2Heading"/>
        <w:rPr>
          <w:lang w:val="da-DK"/>
        </w:rPr>
      </w:pPr>
      <w:bookmarkStart w:id="74" w:name="_Toc388464308"/>
      <w:bookmarkEnd w:id="74"/>
      <w:r w:rsidRPr="00A12616">
        <w:rPr>
          <w:lang w:val="da-DK"/>
        </w:rPr>
        <w:tab/>
      </w:r>
      <w:bookmarkStart w:id="75" w:name="_Toc440442092"/>
      <w:r w:rsidRPr="00A12616">
        <w:rPr>
          <w:lang w:val="da-DK"/>
        </w:rPr>
        <w:t>Azure RemoteApp</w:t>
      </w:r>
      <w:bookmarkEnd w:id="75"/>
    </w:p>
    <w:p w14:paraId="5831C3F6" w14:textId="77777777" w:rsidR="00D44190" w:rsidRPr="00690C65" w:rsidRDefault="00C62B3E"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1A4C4BC" w14:textId="77777777" w:rsidR="00A12616" w:rsidRPr="00A12616" w:rsidRDefault="00A12616" w:rsidP="00A12616">
      <w:pPr>
        <w:pStyle w:val="ProductList-Offering2Heading"/>
        <w:outlineLvl w:val="2"/>
        <w:rPr>
          <w:lang w:val="da-DK"/>
        </w:rPr>
      </w:pPr>
      <w:r w:rsidRPr="008E0B5B">
        <w:rPr>
          <w:lang w:val="da-DK"/>
        </w:rPr>
        <w:tab/>
      </w:r>
      <w:bookmarkStart w:id="76" w:name="_Toc435790942"/>
      <w:bookmarkStart w:id="77" w:name="_Toc440442093"/>
      <w:r w:rsidRPr="00A12616">
        <w:rPr>
          <w:lang w:val="da-DK"/>
        </w:rPr>
        <w:t>Microsoft MultiFactor-godkendelse</w:t>
      </w:r>
      <w:bookmarkEnd w:id="76"/>
      <w:bookmarkEnd w:id="77"/>
      <w:r w:rsidRPr="00A12616">
        <w:rPr>
          <w:lang w:val="da-DK"/>
        </w:rPr>
        <w:t xml:space="preserve"> </w:t>
      </w:r>
    </w:p>
    <w:p w14:paraId="791C1F02" w14:textId="77777777" w:rsidR="00A12616" w:rsidRPr="007F0A21" w:rsidRDefault="00C62B3E" w:rsidP="00A12616">
      <w:pPr>
        <w:pStyle w:val="ProductList-Body"/>
        <w:shd w:val="clear" w:color="auto" w:fill="A6A6A6" w:themeFill="background1" w:themeFillShade="A6"/>
        <w:spacing w:before="120" w:after="240"/>
        <w:jc w:val="right"/>
      </w:pPr>
      <w:hyperlink w:anchor="TableofContents" w:history="1">
        <w:r w:rsidR="00A12616">
          <w:rPr>
            <w:rStyle w:val="Hyperlink"/>
            <w:sz w:val="16"/>
            <w:szCs w:val="16"/>
          </w:rPr>
          <w:t>Indholdsfortegnelse</w:t>
        </w:r>
      </w:hyperlink>
      <w:r w:rsidR="00A12616">
        <w:rPr>
          <w:sz w:val="16"/>
          <w:szCs w:val="16"/>
        </w:rPr>
        <w:t xml:space="preserve"> / </w:t>
      </w:r>
      <w:hyperlink w:anchor="GeneralTerms" w:history="1">
        <w:r w:rsidR="00A12616">
          <w:rPr>
            <w:rStyle w:val="Hyperlink"/>
            <w:sz w:val="16"/>
            <w:szCs w:val="16"/>
          </w:rPr>
          <w:t>Generelle Vilkår</w:t>
        </w:r>
      </w:hyperlink>
    </w:p>
    <w:p w14:paraId="1E9565CB" w14:textId="77777777" w:rsidR="00477882" w:rsidRPr="003C69A1" w:rsidRDefault="00477882" w:rsidP="00477882">
      <w:pPr>
        <w:pStyle w:val="ProductList-Offering1Heading"/>
        <w:outlineLvl w:val="2"/>
      </w:pPr>
      <w:bookmarkStart w:id="78" w:name="_Toc437590237"/>
      <w:bookmarkStart w:id="79" w:name="_Toc435790943"/>
      <w:bookmarkStart w:id="80" w:name="_Toc440442094"/>
      <w:r>
        <w:t>Microsoft Intune</w:t>
      </w:r>
      <w:bookmarkEnd w:id="78"/>
      <w:bookmarkEnd w:id="79"/>
      <w:bookmarkEnd w:id="80"/>
    </w:p>
    <w:p w14:paraId="646EEB6B" w14:textId="77777777" w:rsidR="00477882" w:rsidRPr="00A8327A" w:rsidRDefault="00477882" w:rsidP="00477882">
      <w:pPr>
        <w:pStyle w:val="ProductList-Body"/>
        <w:rPr>
          <w:rFonts w:asciiTheme="majorHAnsi" w:hAnsiTheme="majorHAnsi"/>
          <w:sz w:val="16"/>
          <w:szCs w:val="16"/>
        </w:rPr>
        <w:sectPr w:rsidR="00477882" w:rsidRPr="00A8327A" w:rsidSect="00477882">
          <w:footerReference w:type="default" r:id="rId36"/>
          <w:footerReference w:type="first" r:id="rId37"/>
          <w:pgSz w:w="12240" w:h="15840"/>
          <w:pgMar w:top="1440" w:right="720" w:bottom="1440" w:left="720" w:header="720" w:footer="720" w:gutter="0"/>
          <w:cols w:space="720"/>
          <w:titlePg/>
          <w:docGrid w:linePitch="360"/>
        </w:sectPr>
      </w:pPr>
    </w:p>
    <w:p w14:paraId="0E4A5D70" w14:textId="77777777" w:rsidR="00477882" w:rsidRPr="0014090D" w:rsidRDefault="00477882" w:rsidP="00477882">
      <w:pPr>
        <w:pStyle w:val="ProductList-Body"/>
        <w:rPr>
          <w:sz w:val="16"/>
          <w:szCs w:val="16"/>
        </w:rPr>
      </w:pPr>
      <w:r w:rsidRPr="0014090D">
        <w:rPr>
          <w:rFonts w:asciiTheme="majorHAnsi" w:hAnsiTheme="majorHAnsi"/>
          <w:sz w:val="16"/>
          <w:szCs w:val="16"/>
        </w:rPr>
        <w:lastRenderedPageBreak/>
        <w:t>Microsoft Intune (pr. bruger)</w:t>
      </w:r>
    </w:p>
    <w:p w14:paraId="55EF44F0" w14:textId="77777777" w:rsidR="00477882" w:rsidRPr="0014090D" w:rsidRDefault="00477882" w:rsidP="00477882">
      <w:pPr>
        <w:pStyle w:val="ProductList-Body"/>
        <w:rPr>
          <w:sz w:val="16"/>
          <w:szCs w:val="16"/>
        </w:rPr>
      </w:pPr>
      <w:r w:rsidRPr="0014090D">
        <w:rPr>
          <w:rFonts w:asciiTheme="majorHAnsi" w:hAnsiTheme="majorHAnsi"/>
          <w:sz w:val="16"/>
          <w:szCs w:val="16"/>
        </w:rPr>
        <w:t>Microsoft Intune-tilføjelsesprogram til System Center Configuration</w:t>
      </w:r>
    </w:p>
    <w:p w14:paraId="57348E51" w14:textId="77777777" w:rsidR="00477882" w:rsidRPr="00A8327A" w:rsidRDefault="00477882" w:rsidP="00477882">
      <w:pPr>
        <w:pStyle w:val="ProductList-Body"/>
        <w:rPr>
          <w:rFonts w:asciiTheme="majorHAnsi" w:hAnsiTheme="majorHAnsi"/>
          <w:sz w:val="16"/>
          <w:szCs w:val="16"/>
        </w:rPr>
        <w:sectPr w:rsidR="00477882" w:rsidRPr="00A8327A" w:rsidSect="00D73EC5">
          <w:type w:val="continuous"/>
          <w:pgSz w:w="12240" w:h="15840"/>
          <w:pgMar w:top="1440" w:right="720" w:bottom="1440" w:left="720" w:header="720" w:footer="720" w:gutter="0"/>
          <w:cols w:num="2" w:space="720"/>
          <w:titlePg/>
          <w:docGrid w:linePitch="360"/>
        </w:sectPr>
      </w:pPr>
      <w:r w:rsidRPr="0014090D">
        <w:rPr>
          <w:rFonts w:asciiTheme="majorHAnsi" w:hAnsiTheme="majorHAnsi"/>
          <w:sz w:val="16"/>
          <w:szCs w:val="16"/>
        </w:rPr>
        <w:lastRenderedPageBreak/>
        <w:t>Tilføjelsesprogram til Windows Intune til System Center Configuration Manager og System Center Endpoint Protection (pr. bruger)</w:t>
      </w:r>
      <w:r w:rsidRPr="0014090D">
        <w:rPr>
          <w:rFonts w:asciiTheme="majorHAnsi" w:hAnsiTheme="majorHAnsi"/>
          <w:sz w:val="16"/>
          <w:szCs w:val="16"/>
        </w:rPr>
        <w:br/>
        <w:t>(”Microsoft Intune-tilføjelsesprogram”)</w:t>
      </w:r>
    </w:p>
    <w:p w14:paraId="16449F2E" w14:textId="77777777" w:rsidR="00477882" w:rsidRPr="001576FB" w:rsidRDefault="00477882" w:rsidP="00477882">
      <w:pPr>
        <w:pStyle w:val="ProductList-Body"/>
        <w:pBdr>
          <w:top w:val="single" w:sz="4" w:space="1" w:color="BFBFBF" w:themeColor="background1" w:themeShade="BF"/>
        </w:pBdr>
        <w:rPr>
          <w:sz w:val="8"/>
          <w:szCs w:val="8"/>
        </w:rPr>
      </w:pPr>
    </w:p>
    <w:p w14:paraId="619B74CF" w14:textId="77777777" w:rsidR="00477882" w:rsidRPr="003C69A1" w:rsidRDefault="00477882" w:rsidP="00477882">
      <w:pPr>
        <w:pStyle w:val="ProductList-Body"/>
        <w:tabs>
          <w:tab w:val="clear" w:pos="158"/>
          <w:tab w:val="left" w:pos="360"/>
        </w:tabs>
      </w:pPr>
      <w:r>
        <w:rPr>
          <w:b/>
          <w:color w:val="00188F"/>
        </w:rPr>
        <w:t>Meddelelser</w:t>
      </w:r>
    </w:p>
    <w:p w14:paraId="23DD25E2" w14:textId="77777777" w:rsidR="00477882" w:rsidRPr="003C69A1" w:rsidRDefault="00477882" w:rsidP="00477882">
      <w:pPr>
        <w:pStyle w:val="ProductList-Body"/>
        <w:tabs>
          <w:tab w:val="clear" w:pos="158"/>
          <w:tab w:val="left" w:pos="180"/>
        </w:tabs>
      </w:pPr>
      <w:r>
        <w:t xml:space="preserve">Eventuelle implementeringstjenester til Kunden er underlagt Meddelelsen om Professionelle ydelser i </w:t>
      </w:r>
      <w:hyperlink w:anchor="Attachment1" w:history="1">
        <w:r>
          <w:rPr>
            <w:rStyle w:val="Hyperlink"/>
          </w:rPr>
          <w:t>Bilag 1</w:t>
        </w:r>
      </w:hyperlink>
      <w:r>
        <w:t>.</w:t>
      </w:r>
    </w:p>
    <w:p w14:paraId="4984574D" w14:textId="77777777" w:rsidR="00512B2A" w:rsidRDefault="00512B2A" w:rsidP="00551855">
      <w:pPr>
        <w:pStyle w:val="ProductList-Body"/>
        <w:tabs>
          <w:tab w:val="clear" w:pos="158"/>
          <w:tab w:val="left" w:pos="180"/>
        </w:tabs>
        <w:rPr>
          <w:b/>
          <w:color w:val="00188F"/>
        </w:rPr>
      </w:pPr>
    </w:p>
    <w:p w14:paraId="7AD58DF7" w14:textId="01AC494A" w:rsidR="00EF78B8" w:rsidRPr="00690C65" w:rsidRDefault="00EF78B8" w:rsidP="00477882">
      <w:pPr>
        <w:pStyle w:val="ProductList-Body"/>
        <w:keepNext/>
        <w:tabs>
          <w:tab w:val="clear" w:pos="158"/>
          <w:tab w:val="left" w:pos="180"/>
        </w:tabs>
      </w:pPr>
      <w:r>
        <w:rPr>
          <w:b/>
          <w:color w:val="00188F"/>
        </w:rPr>
        <w:lastRenderedPageBreak/>
        <w:t>Administrer enheder</w:t>
      </w:r>
    </w:p>
    <w:p w14:paraId="6DB43031" w14:textId="6B686BDB" w:rsidR="00EF78B8" w:rsidRPr="00690C65" w:rsidRDefault="00EF78B8" w:rsidP="00EF78B8">
      <w:pPr>
        <w:pStyle w:val="ProductList-Body"/>
        <w:tabs>
          <w:tab w:val="clear" w:pos="158"/>
          <w:tab w:val="left" w:pos="180"/>
        </w:tabs>
      </w:pPr>
      <w:r>
        <w:t>Hver bruger, som Kunden overdrager en Bruger-SL til, kan få adgang til og bruge Onlinetjenesten og relateret software (herunder System Center-software) fra op til fem enheder.</w:t>
      </w:r>
    </w:p>
    <w:p w14:paraId="74E62B8E" w14:textId="77777777" w:rsidR="00EF78B8" w:rsidRPr="00B5026C" w:rsidRDefault="00EF78B8" w:rsidP="00EF78B8">
      <w:pPr>
        <w:pStyle w:val="ProductList-Body"/>
        <w:tabs>
          <w:tab w:val="clear" w:pos="158"/>
          <w:tab w:val="left" w:pos="180"/>
        </w:tabs>
        <w:rPr>
          <w:sz w:val="14"/>
          <w:szCs w:val="14"/>
        </w:rPr>
      </w:pPr>
    </w:p>
    <w:p w14:paraId="50ABC0BC" w14:textId="77777777" w:rsidR="008070AF" w:rsidRPr="00690C65" w:rsidRDefault="008070AF" w:rsidP="008070AF">
      <w:pPr>
        <w:pStyle w:val="ProductList-Body"/>
        <w:tabs>
          <w:tab w:val="clear" w:pos="158"/>
          <w:tab w:val="left" w:pos="180"/>
        </w:tabs>
      </w:pPr>
      <w:r>
        <w:rPr>
          <w:b/>
          <w:color w:val="00188F"/>
        </w:rPr>
        <w:t>Storage Tillægs-SL</w:t>
      </w:r>
    </w:p>
    <w:p w14:paraId="680DD99D" w14:textId="77777777" w:rsidR="008070AF" w:rsidRPr="00690C65" w:rsidRDefault="008070AF" w:rsidP="008070AF">
      <w:pPr>
        <w:pStyle w:val="ProductList-Body"/>
        <w:tabs>
          <w:tab w:val="clear" w:pos="158"/>
          <w:tab w:val="left" w:pos="180"/>
        </w:tabs>
      </w:pPr>
      <w:r>
        <w:t>En Storage Tillægs-SL er nødvendige for hver gigabyte lagring udover den lagerplads, der er angivet for basisabonnementet.</w:t>
      </w:r>
    </w:p>
    <w:p w14:paraId="76625CC2" w14:textId="77777777" w:rsidR="008070AF" w:rsidRPr="00B5026C" w:rsidRDefault="008070AF" w:rsidP="008070AF">
      <w:pPr>
        <w:pStyle w:val="ProductList-Body"/>
        <w:tabs>
          <w:tab w:val="clear" w:pos="158"/>
          <w:tab w:val="left" w:pos="180"/>
        </w:tabs>
        <w:rPr>
          <w:sz w:val="14"/>
          <w:szCs w:val="14"/>
        </w:rPr>
      </w:pPr>
    </w:p>
    <w:p w14:paraId="20EC4B12" w14:textId="77777777" w:rsidR="00FD4EBD" w:rsidRPr="00A8327A" w:rsidRDefault="00FD4EBD" w:rsidP="00FD4EBD">
      <w:pPr>
        <w:pStyle w:val="ProductList-Body"/>
        <w:tabs>
          <w:tab w:val="clear" w:pos="158"/>
          <w:tab w:val="left" w:pos="180"/>
        </w:tabs>
        <w:rPr>
          <w:b/>
          <w:color w:val="00188F"/>
        </w:rPr>
      </w:pPr>
      <w:r>
        <w:rPr>
          <w:b/>
          <w:color w:val="00188F"/>
        </w:rPr>
        <w:t>Windows-softwarekomponenter i System Center-softwaren</w:t>
      </w:r>
    </w:p>
    <w:p w14:paraId="2408A278" w14:textId="77777777" w:rsidR="00FD4EBD" w:rsidRPr="00A8327A" w:rsidRDefault="00FD4EBD" w:rsidP="00FD4EBD">
      <w:pPr>
        <w:pStyle w:val="ProductList-Body"/>
        <w:tabs>
          <w:tab w:val="clear" w:pos="158"/>
          <w:tab w:val="left" w:pos="180"/>
        </w:tabs>
      </w:pPr>
      <w:r>
        <w:t xml:space="preserve">System Center-softwaren indeholder en eller flere af følgende komponenter af Windows Software: Microsoft .NET Framework, Microsoft Data Access Components, Powershell-software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38" w:history="1">
        <w:r>
          <w:rPr>
            <w:rStyle w:val="Hyperlink"/>
          </w:rPr>
          <w:t>http://go.microsoft.com/?linkid=9839206</w:t>
        </w:r>
      </w:hyperlink>
      <w:hyperlink w:history="1"/>
      <w:r>
        <w:t>.</w:t>
      </w:r>
    </w:p>
    <w:p w14:paraId="7788C214" w14:textId="77777777" w:rsidR="008070AF" w:rsidRPr="00B5026C" w:rsidRDefault="008070AF" w:rsidP="008070AF">
      <w:pPr>
        <w:pStyle w:val="ProductList-Body"/>
        <w:tabs>
          <w:tab w:val="clear" w:pos="158"/>
          <w:tab w:val="left" w:pos="180"/>
        </w:tabs>
        <w:rPr>
          <w:sz w:val="14"/>
          <w:szCs w:val="14"/>
        </w:rPr>
      </w:pPr>
    </w:p>
    <w:p w14:paraId="548A74F9" w14:textId="77777777" w:rsidR="008070AF" w:rsidRPr="00690C65" w:rsidRDefault="008070AF" w:rsidP="008070AF">
      <w:pPr>
        <w:pStyle w:val="ProductList-Body"/>
        <w:tabs>
          <w:tab w:val="clear" w:pos="158"/>
          <w:tab w:val="left" w:pos="180"/>
        </w:tabs>
      </w:pPr>
      <w:r>
        <w:rPr>
          <w:b/>
          <w:color w:val="00188F"/>
        </w:rPr>
        <w:t>SQL Server-teknologi og Benchmarking</w:t>
      </w:r>
    </w:p>
    <w:p w14:paraId="5EB64A19" w14:textId="77777777" w:rsidR="008070AF" w:rsidRPr="00690C65" w:rsidRDefault="008070AF" w:rsidP="008070AF">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41E1E483" w14:textId="77777777" w:rsidR="008070AF" w:rsidRPr="00690C65" w:rsidRDefault="00C62B3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5D528C5" w14:textId="77777777" w:rsidR="00477882" w:rsidRPr="003C69A1" w:rsidRDefault="00477882" w:rsidP="00477882">
      <w:pPr>
        <w:pStyle w:val="ProductList-OfferingGroupHeading"/>
        <w:spacing w:after="80"/>
        <w:outlineLvl w:val="1"/>
      </w:pPr>
      <w:bookmarkStart w:id="81" w:name="_Toc437590238"/>
      <w:bookmarkStart w:id="82" w:name="_Toc435790944"/>
      <w:bookmarkStart w:id="83" w:name="_Toc440442095"/>
      <w:r>
        <w:t>Microsoft Dynamics Online Services</w:t>
      </w:r>
      <w:bookmarkEnd w:id="81"/>
      <w:bookmarkEnd w:id="82"/>
      <w:bookmarkEnd w:id="83"/>
    </w:p>
    <w:p w14:paraId="5D89CC21" w14:textId="77777777" w:rsidR="00477882" w:rsidRPr="003C69A1" w:rsidRDefault="00477882" w:rsidP="00477882">
      <w:pPr>
        <w:pStyle w:val="ProductList-Body"/>
        <w:tabs>
          <w:tab w:val="clear" w:pos="158"/>
          <w:tab w:val="left" w:pos="360"/>
        </w:tabs>
      </w:pPr>
      <w:r>
        <w:rPr>
          <w:b/>
          <w:color w:val="00188F"/>
        </w:rPr>
        <w:t>Meddelelser</w:t>
      </w:r>
    </w:p>
    <w:p w14:paraId="0A690188" w14:textId="77777777" w:rsidR="00477882" w:rsidRPr="003C69A1" w:rsidRDefault="00477882" w:rsidP="00477882">
      <w:pPr>
        <w:pStyle w:val="ProductList-Body"/>
      </w:pPr>
      <w:r>
        <w:t xml:space="preserve">Bing Maps og Meddelelser om Professionelle ydelser i </w:t>
      </w:r>
      <w:hyperlink w:anchor="Attachment1" w:history="1">
        <w:r>
          <w:rPr>
            <w:rStyle w:val="Hyperlink"/>
          </w:rPr>
          <w:t>Bilag 1</w:t>
        </w:r>
      </w:hyperlink>
      <w:r>
        <w:t xml:space="preserve"> gælder.</w:t>
      </w:r>
    </w:p>
    <w:p w14:paraId="796C7553" w14:textId="77777777" w:rsidR="00477882" w:rsidRPr="003C69A1" w:rsidRDefault="00477882" w:rsidP="00477882">
      <w:pPr>
        <w:pStyle w:val="ProductList-Body"/>
      </w:pPr>
    </w:p>
    <w:p w14:paraId="50DDF6D3" w14:textId="77777777" w:rsidR="00477882" w:rsidRPr="003C69A1" w:rsidRDefault="00477882" w:rsidP="00477882">
      <w:pPr>
        <w:pStyle w:val="ProductList-Body"/>
        <w:tabs>
          <w:tab w:val="clear" w:pos="158"/>
          <w:tab w:val="left" w:pos="180"/>
        </w:tabs>
      </w:pPr>
      <w:r>
        <w:rPr>
          <w:b/>
          <w:color w:val="00188F"/>
        </w:rPr>
        <w:t>Subscription License-pakker</w:t>
      </w:r>
    </w:p>
    <w:p w14:paraId="6E52D84A" w14:textId="77777777" w:rsidR="00477882" w:rsidRPr="003C69A1" w:rsidRDefault="00477882" w:rsidP="00477882">
      <w:pPr>
        <w:pStyle w:val="ProductList-Body"/>
      </w:pPr>
      <w:r>
        <w:t xml:space="preserve">Ud over Bruger-SL'er henvises der til </w:t>
      </w:r>
      <w:hyperlink w:anchor="Attachment2" w:history="1">
        <w:r>
          <w:rPr>
            <w:rStyle w:val="Hyperlink"/>
          </w:rPr>
          <w:t>Bilag 2</w:t>
        </w:r>
      </w:hyperlink>
      <w:r>
        <w:t xml:space="preserve"> vedrørende andre tilbud, der opfylder SL-kravene.</w:t>
      </w:r>
    </w:p>
    <w:p w14:paraId="7B406E57" w14:textId="77777777" w:rsidR="00477882" w:rsidRPr="003C69A1" w:rsidRDefault="00477882" w:rsidP="00477882">
      <w:pPr>
        <w:pStyle w:val="ProductList-Body"/>
      </w:pPr>
    </w:p>
    <w:p w14:paraId="71D5E954" w14:textId="77777777" w:rsidR="00477882" w:rsidRPr="003C69A1" w:rsidRDefault="00477882" w:rsidP="00477882">
      <w:pPr>
        <w:pStyle w:val="ProductList-Offering2Heading"/>
        <w:outlineLvl w:val="2"/>
      </w:pPr>
      <w:r>
        <w:tab/>
      </w:r>
      <w:bookmarkStart w:id="84" w:name="_Toc437590239"/>
      <w:bookmarkStart w:id="85" w:name="_Toc440442096"/>
      <w:bookmarkStart w:id="86" w:name="_Toc435790945"/>
      <w:r>
        <w:t>Microsoft Dynamics AX</w:t>
      </w:r>
      <w:bookmarkEnd w:id="84"/>
      <w:bookmarkEnd w:id="85"/>
    </w:p>
    <w:p w14:paraId="366520BF" w14:textId="77777777" w:rsidR="00477882" w:rsidRDefault="00477882" w:rsidP="00477882">
      <w:pPr>
        <w:pStyle w:val="ProductList-Offering1"/>
        <w:sectPr w:rsidR="00477882" w:rsidSect="00D73EC5">
          <w:type w:val="continuous"/>
          <w:pgSz w:w="12240" w:h="15840"/>
          <w:pgMar w:top="1440" w:right="720" w:bottom="1440" w:left="720" w:header="720" w:footer="720" w:gutter="0"/>
          <w:cols w:space="720"/>
          <w:titlePg/>
          <w:docGrid w:linePitch="360"/>
        </w:sectPr>
      </w:pPr>
    </w:p>
    <w:p w14:paraId="60A60225" w14:textId="77777777" w:rsidR="00477882" w:rsidRPr="003F0CB8" w:rsidRDefault="00477882" w:rsidP="00477882">
      <w:pPr>
        <w:pStyle w:val="ProductList-Body"/>
        <w:rPr>
          <w:sz w:val="16"/>
          <w:szCs w:val="16"/>
        </w:rPr>
      </w:pPr>
      <w:r w:rsidRPr="003F0CB8">
        <w:rPr>
          <w:rFonts w:asciiTheme="majorHAnsi" w:hAnsiTheme="majorHAnsi"/>
          <w:sz w:val="16"/>
          <w:szCs w:val="16"/>
        </w:rPr>
        <w:lastRenderedPageBreak/>
        <w:t>Microsoft Dynamics AX Self Serve</w:t>
      </w:r>
    </w:p>
    <w:p w14:paraId="5BAD3F93" w14:textId="77777777" w:rsidR="00477882" w:rsidRPr="003F0CB8" w:rsidRDefault="00477882" w:rsidP="00477882">
      <w:pPr>
        <w:pStyle w:val="ProductList-Body"/>
        <w:rPr>
          <w:sz w:val="16"/>
          <w:szCs w:val="16"/>
        </w:rPr>
      </w:pPr>
      <w:r w:rsidRPr="003F0CB8">
        <w:rPr>
          <w:rFonts w:asciiTheme="majorHAnsi" w:hAnsiTheme="majorHAnsi"/>
          <w:sz w:val="16"/>
          <w:szCs w:val="16"/>
        </w:rPr>
        <w:t>Microsoft Dynamics AX Task</w:t>
      </w:r>
    </w:p>
    <w:p w14:paraId="206CC717" w14:textId="77777777" w:rsidR="00477882" w:rsidRPr="003F0CB8" w:rsidRDefault="00477882" w:rsidP="00477882">
      <w:pPr>
        <w:pStyle w:val="ProductList-Body"/>
        <w:rPr>
          <w:sz w:val="16"/>
          <w:szCs w:val="16"/>
        </w:rPr>
      </w:pPr>
      <w:r w:rsidRPr="003F0CB8">
        <w:rPr>
          <w:rFonts w:asciiTheme="majorHAnsi" w:hAnsiTheme="majorHAnsi"/>
          <w:sz w:val="16"/>
          <w:szCs w:val="16"/>
        </w:rPr>
        <w:lastRenderedPageBreak/>
        <w:t>Microsoft Dynamics AX Enterprise</w:t>
      </w:r>
    </w:p>
    <w:p w14:paraId="081E8B49" w14:textId="77777777" w:rsidR="00477882" w:rsidRPr="003F0CB8" w:rsidRDefault="00477882" w:rsidP="00477882">
      <w:pPr>
        <w:pStyle w:val="ProductList-Body"/>
        <w:rPr>
          <w:sz w:val="16"/>
          <w:szCs w:val="16"/>
        </w:rPr>
      </w:pPr>
      <w:r w:rsidRPr="003F0CB8">
        <w:rPr>
          <w:rFonts w:asciiTheme="majorHAnsi" w:hAnsiTheme="majorHAnsi"/>
          <w:sz w:val="16"/>
          <w:szCs w:val="16"/>
        </w:rPr>
        <w:t>Microsoft Dynamics AX Device</w:t>
      </w:r>
    </w:p>
    <w:p w14:paraId="16D21F67" w14:textId="77777777" w:rsidR="00477882" w:rsidRDefault="00477882" w:rsidP="00477882">
      <w:pPr>
        <w:pStyle w:val="ProductList-Body"/>
        <w:sectPr w:rsidR="00477882" w:rsidSect="00E275D6">
          <w:type w:val="continuous"/>
          <w:pgSz w:w="12240" w:h="15840"/>
          <w:pgMar w:top="1440" w:right="720" w:bottom="1440" w:left="720" w:header="720" w:footer="720" w:gutter="0"/>
          <w:cols w:num="2" w:space="720"/>
          <w:titlePg/>
          <w:docGrid w:linePitch="360"/>
        </w:sectPr>
      </w:pPr>
    </w:p>
    <w:p w14:paraId="160B6885" w14:textId="77777777" w:rsidR="00477882" w:rsidRDefault="00477882" w:rsidP="00477882">
      <w:pPr>
        <w:pStyle w:val="ProductList-Body"/>
        <w:pBdr>
          <w:top w:val="single" w:sz="4" w:space="1" w:color="BFBFBF" w:themeColor="background1" w:themeShade="BF"/>
        </w:pBdr>
        <w:rPr>
          <w:sz w:val="8"/>
          <w:szCs w:val="8"/>
        </w:rPr>
      </w:pPr>
    </w:p>
    <w:p w14:paraId="44BF1392" w14:textId="77777777" w:rsidR="00477882" w:rsidRPr="003C69A1" w:rsidRDefault="00477882" w:rsidP="00477882">
      <w:pPr>
        <w:pStyle w:val="ProductList-Body"/>
        <w:tabs>
          <w:tab w:val="clear" w:pos="158"/>
          <w:tab w:val="left" w:pos="360"/>
        </w:tabs>
      </w:pPr>
      <w:r>
        <w:rPr>
          <w:b/>
          <w:color w:val="00188F"/>
        </w:rPr>
        <w:t>Eksterne brugere</w:t>
      </w:r>
    </w:p>
    <w:p w14:paraId="715E9BBB" w14:textId="77777777" w:rsidR="00477882" w:rsidRPr="003C69A1" w:rsidRDefault="00477882" w:rsidP="00477882">
      <w:pPr>
        <w:pStyle w:val="ProductList-Body"/>
        <w:tabs>
          <w:tab w:val="clear" w:pos="158"/>
          <w:tab w:val="left" w:pos="360"/>
        </w:tabs>
      </w:pPr>
      <w:r>
        <w:t>Eksterne brugere af Microsoft Dynamics AX skal ikke bruge en SL for at få adgang til Onlinetjenesten. Denne undtagelse gælder ikke for Kundens eller dennes Associerede virksomheders kontrahenter eller agenter.</w:t>
      </w:r>
    </w:p>
    <w:p w14:paraId="55895104" w14:textId="77777777" w:rsidR="00477882" w:rsidRPr="003C69A1" w:rsidRDefault="00477882" w:rsidP="00477882">
      <w:pPr>
        <w:pStyle w:val="ProductList-Body"/>
        <w:tabs>
          <w:tab w:val="clear" w:pos="158"/>
          <w:tab w:val="left" w:pos="360"/>
        </w:tabs>
      </w:pPr>
    </w:p>
    <w:p w14:paraId="0FF5D881" w14:textId="77777777" w:rsidR="00477882" w:rsidRPr="003C69A1" w:rsidRDefault="00477882" w:rsidP="00477882">
      <w:pPr>
        <w:pStyle w:val="ProductList-Body"/>
        <w:tabs>
          <w:tab w:val="left" w:pos="360"/>
        </w:tabs>
      </w:pPr>
      <w:r>
        <w:rPr>
          <w:b/>
          <w:color w:val="00188F"/>
        </w:rPr>
        <w:t>Ændringer</w:t>
      </w:r>
    </w:p>
    <w:p w14:paraId="657F7C5E" w14:textId="77777777" w:rsidR="00477882" w:rsidRPr="003C69A1" w:rsidRDefault="00477882" w:rsidP="00477882">
      <w:pPr>
        <w:pStyle w:val="ProductList-Body"/>
        <w:tabs>
          <w:tab w:val="clear" w:pos="158"/>
          <w:tab w:val="left" w:pos="360"/>
        </w:tabs>
      </w:pPr>
      <w:r>
        <w:t>Kunden må ændre Microsoft Dynamics AX med henblik på udvidelse af funktionaliteten, men kun til interne anvendelsesformål.</w:t>
      </w:r>
    </w:p>
    <w:p w14:paraId="66D30221" w14:textId="77777777" w:rsidR="00477882" w:rsidRPr="003C69A1" w:rsidRDefault="00C62B3E" w:rsidP="00477882">
      <w:pPr>
        <w:pStyle w:val="ProductList-Body"/>
        <w:shd w:val="clear" w:color="auto" w:fill="A6A6A6" w:themeFill="background1" w:themeFillShade="A6"/>
        <w:spacing w:before="120" w:after="240"/>
        <w:jc w:val="right"/>
      </w:pPr>
      <w:hyperlink w:anchor="TableofContents" w:history="1">
        <w:r w:rsidR="00477882">
          <w:rPr>
            <w:rStyle w:val="Hyperlink"/>
            <w:sz w:val="16"/>
            <w:szCs w:val="16"/>
          </w:rPr>
          <w:t>Indholdsfortegnelse</w:t>
        </w:r>
      </w:hyperlink>
      <w:r w:rsidR="00477882">
        <w:rPr>
          <w:sz w:val="16"/>
          <w:szCs w:val="16"/>
        </w:rPr>
        <w:t xml:space="preserve"> / </w:t>
      </w:r>
      <w:hyperlink w:anchor="GeneralTerms" w:history="1">
        <w:r w:rsidR="00477882">
          <w:rPr>
            <w:rStyle w:val="Hyperlink"/>
            <w:sz w:val="16"/>
            <w:szCs w:val="16"/>
          </w:rPr>
          <w:t>Generelle Vilkår</w:t>
        </w:r>
      </w:hyperlink>
    </w:p>
    <w:p w14:paraId="48059FFA" w14:textId="77777777" w:rsidR="00477882" w:rsidRPr="003C69A1" w:rsidRDefault="00477882" w:rsidP="00477882">
      <w:pPr>
        <w:pStyle w:val="ProductList-Offering2Heading"/>
        <w:outlineLvl w:val="2"/>
      </w:pPr>
      <w:r>
        <w:tab/>
      </w:r>
      <w:bookmarkStart w:id="87" w:name="_Toc437590240"/>
      <w:bookmarkStart w:id="88" w:name="DynamicsCRM"/>
      <w:bookmarkStart w:id="89" w:name="_Toc440442097"/>
      <w:r>
        <w:t>Microsoft Dynamics CRM Online</w:t>
      </w:r>
      <w:bookmarkEnd w:id="86"/>
      <w:bookmarkEnd w:id="87"/>
      <w:bookmarkEnd w:id="88"/>
      <w:bookmarkEnd w:id="89"/>
    </w:p>
    <w:p w14:paraId="1AD71A8E" w14:textId="77777777" w:rsidR="00477882" w:rsidRDefault="00477882" w:rsidP="00477882">
      <w:pPr>
        <w:pStyle w:val="ProductList-Offering1"/>
        <w:sectPr w:rsidR="00477882" w:rsidSect="00D73EC5">
          <w:type w:val="continuous"/>
          <w:pgSz w:w="12240" w:h="15840"/>
          <w:pgMar w:top="1440" w:right="720" w:bottom="1440" w:left="720" w:header="720" w:footer="720" w:gutter="0"/>
          <w:cols w:space="720"/>
          <w:titlePg/>
          <w:docGrid w:linePitch="360"/>
        </w:sectPr>
      </w:pPr>
    </w:p>
    <w:p w14:paraId="4922802B" w14:textId="77777777" w:rsidR="00477882" w:rsidRPr="00E86D51" w:rsidRDefault="00477882" w:rsidP="00477882">
      <w:pPr>
        <w:pStyle w:val="ProductList-Body"/>
        <w:rPr>
          <w:sz w:val="16"/>
          <w:szCs w:val="16"/>
        </w:rPr>
      </w:pPr>
      <w:r w:rsidRPr="00E86D51">
        <w:rPr>
          <w:rFonts w:asciiTheme="majorHAnsi" w:hAnsiTheme="majorHAnsi"/>
          <w:sz w:val="16"/>
          <w:szCs w:val="16"/>
        </w:rPr>
        <w:lastRenderedPageBreak/>
        <w:t>Microsoft Dynamics CRM Online Essentials</w:t>
      </w:r>
    </w:p>
    <w:p w14:paraId="4B9BCF82"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CRM Online Basic</w:t>
      </w:r>
    </w:p>
    <w:p w14:paraId="3374788E"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CRM Online Professional</w:t>
      </w:r>
    </w:p>
    <w:p w14:paraId="1641C09F" w14:textId="77777777" w:rsidR="00477882" w:rsidRPr="00E86D51" w:rsidRDefault="00477882" w:rsidP="00477882">
      <w:pPr>
        <w:pStyle w:val="ProductList-Body"/>
        <w:rPr>
          <w:sz w:val="16"/>
          <w:szCs w:val="16"/>
        </w:rPr>
      </w:pPr>
      <w:r w:rsidRPr="00E86D51">
        <w:rPr>
          <w:rFonts w:asciiTheme="majorHAnsi" w:hAnsiTheme="majorHAnsi"/>
          <w:sz w:val="16"/>
          <w:szCs w:val="16"/>
        </w:rPr>
        <w:lastRenderedPageBreak/>
        <w:t>Microsoft Dynamics CRM Online Enterprise</w:t>
      </w:r>
    </w:p>
    <w:p w14:paraId="73874FDA"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Employee Self Service</w:t>
      </w:r>
    </w:p>
    <w:p w14:paraId="290F51F6" w14:textId="77777777" w:rsidR="00477882" w:rsidRPr="00E86D51" w:rsidRDefault="00477882" w:rsidP="00477882">
      <w:pPr>
        <w:pStyle w:val="ProductList-Body"/>
        <w:rPr>
          <w:sz w:val="16"/>
          <w:szCs w:val="16"/>
        </w:rPr>
        <w:sectPr w:rsidR="00477882" w:rsidRPr="00E86D51" w:rsidSect="00E275D6">
          <w:type w:val="continuous"/>
          <w:pgSz w:w="12240" w:h="15840"/>
          <w:pgMar w:top="1440" w:right="720" w:bottom="1440" w:left="720" w:header="720" w:footer="720" w:gutter="0"/>
          <w:cols w:num="2" w:space="720"/>
          <w:titlePg/>
          <w:docGrid w:linePitch="360"/>
        </w:sectPr>
      </w:pPr>
    </w:p>
    <w:p w14:paraId="4BC81645" w14:textId="77777777" w:rsidR="00477882" w:rsidRPr="003C6BF1" w:rsidRDefault="00477882" w:rsidP="00477882">
      <w:pPr>
        <w:pStyle w:val="ProductList-Body"/>
        <w:pBdr>
          <w:top w:val="single" w:sz="4" w:space="1" w:color="BFBFBF" w:themeColor="background1" w:themeShade="BF"/>
        </w:pBdr>
        <w:rPr>
          <w:sz w:val="8"/>
          <w:szCs w:val="8"/>
        </w:rPr>
      </w:pPr>
    </w:p>
    <w:p w14:paraId="560B2EFB" w14:textId="77777777" w:rsidR="00477882" w:rsidRPr="003C69A1" w:rsidRDefault="00477882" w:rsidP="00477882">
      <w:pPr>
        <w:pStyle w:val="ProductList-Body"/>
        <w:tabs>
          <w:tab w:val="clear" w:pos="158"/>
          <w:tab w:val="left" w:pos="360"/>
        </w:tabs>
      </w:pPr>
      <w:r>
        <w:rPr>
          <w:b/>
          <w:color w:val="00188F"/>
        </w:rPr>
        <w:t>Eksterne brugere</w:t>
      </w:r>
    </w:p>
    <w:p w14:paraId="06162BD4" w14:textId="77777777" w:rsidR="00477882" w:rsidRPr="003C69A1" w:rsidRDefault="00477882" w:rsidP="00477882">
      <w:pPr>
        <w:pStyle w:val="ProductList-Body"/>
        <w:tabs>
          <w:tab w:val="clear" w:pos="158"/>
          <w:tab w:val="left" w:pos="360"/>
        </w:tabs>
      </w:pPr>
      <w:r>
        <w:t>Eksterne brugere af alle versioner af Microsoft Dynamics CRM Online og Parature fra Microsoft skal ikke bruge en SL for at få adgang til Onlinetjenesten, medmindre de bruger Microsoft Dynamics CRM-klienter. Denne undtagelse gælder ikke for Kundens eller dennes Associerede virksomheds kontrahenter eller agenter.</w:t>
      </w:r>
    </w:p>
    <w:p w14:paraId="1B9C12EC" w14:textId="77777777" w:rsidR="00477882" w:rsidRPr="003C69A1" w:rsidRDefault="00C62B3E" w:rsidP="00477882">
      <w:pPr>
        <w:pStyle w:val="ProductList-Body"/>
        <w:shd w:val="clear" w:color="auto" w:fill="A6A6A6" w:themeFill="background1" w:themeFillShade="A6"/>
        <w:spacing w:before="120" w:after="240"/>
        <w:jc w:val="right"/>
      </w:pPr>
      <w:hyperlink w:anchor="TableofContents" w:history="1">
        <w:r w:rsidR="00477882">
          <w:rPr>
            <w:rStyle w:val="Hyperlink"/>
            <w:sz w:val="16"/>
            <w:szCs w:val="16"/>
          </w:rPr>
          <w:t>Indholdsfortegnelse</w:t>
        </w:r>
      </w:hyperlink>
      <w:r w:rsidR="00477882">
        <w:rPr>
          <w:sz w:val="16"/>
          <w:szCs w:val="16"/>
        </w:rPr>
        <w:t xml:space="preserve"> / </w:t>
      </w:r>
      <w:hyperlink w:anchor="GeneralTerms" w:history="1">
        <w:r w:rsidR="00477882">
          <w:rPr>
            <w:rStyle w:val="Hyperlink"/>
            <w:sz w:val="16"/>
            <w:szCs w:val="16"/>
          </w:rPr>
          <w:t>Generelle Vilkår</w:t>
        </w:r>
      </w:hyperlink>
    </w:p>
    <w:p w14:paraId="2909DBF1" w14:textId="42247B3B" w:rsidR="00477882" w:rsidRDefault="0074447C" w:rsidP="00477882">
      <w:pPr>
        <w:pStyle w:val="ProductList-Body"/>
        <w:tabs>
          <w:tab w:val="clear" w:pos="158"/>
          <w:tab w:val="left" w:pos="360"/>
        </w:tabs>
      </w:pPr>
      <w:r w:rsidRPr="00A12616">
        <w:tab/>
      </w:r>
      <w:bookmarkStart w:id="90" w:name="MicrosoftDynamicsMarketing"/>
    </w:p>
    <w:p w14:paraId="0C985ACE" w14:textId="176F297D" w:rsidR="00477882" w:rsidRDefault="00477882" w:rsidP="00477882">
      <w:pPr>
        <w:pStyle w:val="ProductList-Body"/>
        <w:tabs>
          <w:tab w:val="clear" w:pos="158"/>
          <w:tab w:val="left" w:pos="360"/>
        </w:tabs>
      </w:pPr>
    </w:p>
    <w:p w14:paraId="1E975E9A" w14:textId="77777777" w:rsidR="00477882" w:rsidRDefault="00477882" w:rsidP="00477882">
      <w:pPr>
        <w:pStyle w:val="ProductList-Body"/>
        <w:tabs>
          <w:tab w:val="clear" w:pos="158"/>
          <w:tab w:val="left" w:pos="360"/>
        </w:tabs>
      </w:pPr>
    </w:p>
    <w:p w14:paraId="432C3B10" w14:textId="77777777" w:rsidR="00477882" w:rsidRDefault="00477882" w:rsidP="00477882">
      <w:pPr>
        <w:pStyle w:val="ProductList-Body"/>
        <w:tabs>
          <w:tab w:val="clear" w:pos="158"/>
          <w:tab w:val="left" w:pos="360"/>
        </w:tabs>
      </w:pPr>
    </w:p>
    <w:p w14:paraId="3D9F2A93" w14:textId="77777777" w:rsidR="00477882" w:rsidRDefault="00477882" w:rsidP="00477882">
      <w:pPr>
        <w:pStyle w:val="ProductList-Body"/>
        <w:tabs>
          <w:tab w:val="clear" w:pos="158"/>
          <w:tab w:val="left" w:pos="360"/>
        </w:tabs>
      </w:pPr>
    </w:p>
    <w:p w14:paraId="18BD01E1" w14:textId="4265273D" w:rsidR="0074447C" w:rsidRPr="00A12616" w:rsidRDefault="0074447C" w:rsidP="000E0F39">
      <w:pPr>
        <w:pStyle w:val="ProductList-Offering2Heading"/>
        <w:rPr>
          <w:lang w:val="da-DK"/>
        </w:rPr>
      </w:pPr>
      <w:bookmarkStart w:id="91" w:name="_Toc440442098"/>
      <w:r w:rsidRPr="00A12616">
        <w:rPr>
          <w:lang w:val="da-DK"/>
        </w:rPr>
        <w:lastRenderedPageBreak/>
        <w:t>Microsoft Dynamics Marketing</w:t>
      </w:r>
      <w:bookmarkEnd w:id="90"/>
      <w:bookmarkEnd w:id="9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A12616" w:rsidRDefault="0074447C" w:rsidP="0074447C">
      <w:pPr>
        <w:pStyle w:val="ProductList-Body"/>
        <w:pBdr>
          <w:top w:val="single" w:sz="4" w:space="1" w:color="BFBFBF" w:themeColor="background1" w:themeShade="BF"/>
        </w:pBdr>
        <w:rPr>
          <w:b/>
          <w:color w:val="000000" w:themeColor="text1"/>
          <w:sz w:val="7"/>
          <w:szCs w:val="7"/>
          <w:lang w:eastAsia="en-US" w:bidi="ar-SA"/>
        </w:rPr>
      </w:pPr>
    </w:p>
    <w:p w14:paraId="7622B294" w14:textId="77777777" w:rsidR="00E53C1F" w:rsidRPr="00690C65" w:rsidRDefault="00E53C1F" w:rsidP="00E53C1F">
      <w:pPr>
        <w:pStyle w:val="ProductList-Body"/>
      </w:pPr>
      <w:r>
        <w:rPr>
          <w:b/>
          <w:color w:val="00188F"/>
        </w:rPr>
        <w:t>Serviceniveauaftale</w:t>
      </w:r>
    </w:p>
    <w:p w14:paraId="2C29C397" w14:textId="607B3120" w:rsidR="00E53C1F" w:rsidRPr="00690C65" w:rsidRDefault="00E53C1F" w:rsidP="00E53C1F">
      <w:pPr>
        <w:pStyle w:val="ProductList-Body"/>
      </w:pPr>
      <w:r>
        <w:t>Der er ingen SLA for Microsoft Dynamics Marketing.</w:t>
      </w:r>
    </w:p>
    <w:p w14:paraId="31497FAF" w14:textId="77777777" w:rsidR="00E53C1F" w:rsidRPr="00B5026C" w:rsidRDefault="00E53C1F" w:rsidP="0074447C">
      <w:pPr>
        <w:pStyle w:val="ProductList-Body"/>
        <w:tabs>
          <w:tab w:val="clear" w:pos="158"/>
          <w:tab w:val="left" w:pos="360"/>
        </w:tabs>
        <w:rPr>
          <w:sz w:val="14"/>
          <w:szCs w:val="14"/>
        </w:rPr>
      </w:pPr>
    </w:p>
    <w:p w14:paraId="03A01D82" w14:textId="77777777" w:rsidR="0074447C" w:rsidRPr="00690C65" w:rsidRDefault="0074447C" w:rsidP="0074447C">
      <w:pPr>
        <w:pStyle w:val="ProductList-Body"/>
        <w:tabs>
          <w:tab w:val="clear" w:pos="158"/>
          <w:tab w:val="left" w:pos="360"/>
        </w:tabs>
      </w:pPr>
      <w:r>
        <w:rPr>
          <w:b/>
          <w:color w:val="00188F"/>
        </w:rPr>
        <w:t>Webbrugerprofil</w:t>
      </w:r>
    </w:p>
    <w:p w14:paraId="3098B83A" w14:textId="4B85D23A" w:rsidR="0074447C" w:rsidRDefault="0074447C" w:rsidP="0074447C">
      <w:pPr>
        <w:pStyle w:val="ProductList-Body"/>
      </w:pPr>
      <w:r>
        <w:t>Brugere, som er konfigureret, og som har adgang til denne Onlinetjeneste som Webportalbrugere, behøver ikke Bruger-SL'er.</w:t>
      </w:r>
    </w:p>
    <w:p w14:paraId="67DEE17F" w14:textId="3155DE1F" w:rsidR="009B197C" w:rsidRDefault="009B197C" w:rsidP="0074447C">
      <w:pPr>
        <w:pStyle w:val="ProductList-Body"/>
      </w:pPr>
    </w:p>
    <w:p w14:paraId="25BD0DE3" w14:textId="77777777" w:rsidR="00A12616" w:rsidRPr="007F0A21" w:rsidRDefault="00A12616" w:rsidP="00A12616">
      <w:pPr>
        <w:pStyle w:val="ProductList-Body"/>
      </w:pPr>
      <w:r>
        <w:rPr>
          <w:b/>
          <w:color w:val="00188F"/>
        </w:rPr>
        <w:t>SMS-tekstbeskeder</w:t>
      </w:r>
    </w:p>
    <w:p w14:paraId="050BC8F0" w14:textId="60CA7895" w:rsidR="009B197C" w:rsidRDefault="00A12616" w:rsidP="00A12616">
      <w:pPr>
        <w:pStyle w:val="ProductList-Body"/>
      </w:pPr>
      <w:r>
        <w:t>Kunden er eneansvarlig for indholdet, oprettelsen og afsendelsen af alle SMS-beskeder via Microsofts netværk og skal overholde alle gældende brancheregelsæt, der angives af Microsoft med jævne mellemrum. Tredjepartsudbydere eller tredjepartsmobilselskaber, der er involveret i overførslen af SMS-tekstbeskeder, er ikke Microsoft-underleverandører</w:t>
      </w:r>
      <w:r w:rsidR="009B197C">
        <w:t>.</w:t>
      </w:r>
    </w:p>
    <w:p w14:paraId="60B07A6A" w14:textId="6D551E15" w:rsidR="00E66236" w:rsidRDefault="00C62B3E" w:rsidP="00E66236">
      <w:pPr>
        <w:pStyle w:val="ProductList-Body"/>
        <w:shd w:val="clear" w:color="auto" w:fill="A6A6A6" w:themeFill="background1" w:themeFillShade="A6"/>
        <w:spacing w:before="120" w:after="240"/>
        <w:jc w:val="right"/>
        <w:rPr>
          <w:rStyle w:val="Hyperlink"/>
          <w:sz w:val="16"/>
          <w:szCs w:val="16"/>
        </w:rPr>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C492BA3" w14:textId="153076C1" w:rsidR="00234095" w:rsidRPr="00A12616" w:rsidRDefault="00234095" w:rsidP="000E0F39">
      <w:pPr>
        <w:pStyle w:val="ProductList-Offering2Heading"/>
        <w:rPr>
          <w:lang w:val="da-DK"/>
        </w:rPr>
      </w:pPr>
      <w:r w:rsidRPr="00A12616">
        <w:rPr>
          <w:lang w:val="da-DK"/>
        </w:rPr>
        <w:tab/>
      </w:r>
      <w:bookmarkStart w:id="92" w:name="_Toc440442099"/>
      <w:r w:rsidRPr="00A12616">
        <w:rPr>
          <w:lang w:val="da-DK"/>
        </w:rPr>
        <w:t>Microsoft Social Engagement</w:t>
      </w:r>
      <w:bookmarkEnd w:id="92"/>
    </w:p>
    <w:p w14:paraId="7E1BF27D" w14:textId="7231FD4B" w:rsidR="00234095" w:rsidRPr="008E0B5B" w:rsidRDefault="00234095" w:rsidP="00234095">
      <w:pPr>
        <w:pStyle w:val="ProductList-Body"/>
        <w:rPr>
          <w:lang w:val="fr-FR"/>
        </w:rPr>
      </w:pPr>
      <w:r w:rsidRPr="008E0B5B">
        <w:rPr>
          <w:rFonts w:asciiTheme="majorHAnsi" w:hAnsiTheme="majorHAnsi"/>
          <w:sz w:val="16"/>
          <w:szCs w:val="16"/>
          <w:lang w:val="fr-FR"/>
        </w:rPr>
        <w:t>Microsoft Social Engagement Professional</w:t>
      </w:r>
    </w:p>
    <w:p w14:paraId="33B6D257" w14:textId="481AF843" w:rsidR="00840373" w:rsidRPr="008E0B5B" w:rsidRDefault="00840373" w:rsidP="00234095">
      <w:pPr>
        <w:pStyle w:val="ProductList-Body"/>
        <w:rPr>
          <w:lang w:val="fr-FR"/>
        </w:rPr>
      </w:pPr>
      <w:r w:rsidRPr="008E0B5B">
        <w:rPr>
          <w:rFonts w:asciiTheme="majorHAnsi" w:hAnsiTheme="majorHAnsi"/>
          <w:sz w:val="16"/>
          <w:szCs w:val="16"/>
          <w:lang w:val="fr-FR"/>
        </w:rPr>
        <w:t>Microsoft Social Engagement Enterprise</w:t>
      </w:r>
    </w:p>
    <w:p w14:paraId="5EAF2DB7" w14:textId="77777777" w:rsidR="00234095" w:rsidRPr="008E0B5B"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A01D6B">
      <w:pPr>
        <w:pStyle w:val="ProductList-Body"/>
        <w:keepNext/>
      </w:pPr>
      <w:r>
        <w:rPr>
          <w:b/>
          <w:color w:val="00188F"/>
        </w:rPr>
        <w:t>Serviceniveauaftale</w:t>
      </w:r>
    </w:p>
    <w:p w14:paraId="2526FAEE" w14:textId="02CF1C30" w:rsidR="00DD2927" w:rsidRPr="00690C65" w:rsidRDefault="00DD2927" w:rsidP="00DD2927">
      <w:pPr>
        <w:pStyle w:val="ProductList-Body"/>
      </w:pPr>
      <w:r>
        <w:t>Der er ingen SLA for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551855">
      <w:pPr>
        <w:pStyle w:val="ProductList-Body"/>
        <w:tabs>
          <w:tab w:val="clear" w:pos="158"/>
          <w:tab w:val="left" w:pos="360"/>
        </w:tabs>
      </w:pPr>
      <w:r>
        <w:rPr>
          <w:b/>
          <w:color w:val="00188F"/>
        </w:rPr>
        <w:t>Socialt Indhold, der er indsamlet via Microsoft Social Engagement</w:t>
      </w:r>
    </w:p>
    <w:p w14:paraId="5E68D6B4" w14:textId="67C1D2D9" w:rsidR="00234095" w:rsidRPr="00690C65" w:rsidRDefault="00234095" w:rsidP="00234095">
      <w:pPr>
        <w:pStyle w:val="ProductList-Body"/>
        <w:tabs>
          <w:tab w:val="clear" w:pos="158"/>
          <w:tab w:val="left" w:pos="360"/>
        </w:tabs>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De må kun bruge Socialt Indhold til Deres interne forretningsmæssige formål. Microsoft forbeholder sig retten til at:</w:t>
      </w:r>
    </w:p>
    <w:p w14:paraId="77019DD1" w14:textId="77777777" w:rsidR="00234095" w:rsidRPr="00690C65" w:rsidRDefault="00234095" w:rsidP="00234095">
      <w:pPr>
        <w:pStyle w:val="ProductList-Body"/>
        <w:numPr>
          <w:ilvl w:val="0"/>
          <w:numId w:val="13"/>
        </w:numPr>
        <w:ind w:left="450" w:hanging="270"/>
      </w:pPr>
      <w:r>
        <w:t xml:space="preserve">opbevare Socialt indhold i en database sammen med indhold, der er indsamlet fra andre kilder via andre licenser, </w:t>
      </w:r>
    </w:p>
    <w:p w14:paraId="14104062" w14:textId="77777777" w:rsidR="00234095" w:rsidRPr="00690C65" w:rsidRDefault="00234095" w:rsidP="00234095">
      <w:pPr>
        <w:pStyle w:val="ProductList-Body"/>
        <w:numPr>
          <w:ilvl w:val="0"/>
          <w:numId w:val="13"/>
        </w:numPr>
        <w:spacing w:before="40"/>
        <w:ind w:left="45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4E82A0FB" w14:textId="77777777" w:rsidR="00234095" w:rsidRPr="00690C65" w:rsidRDefault="00234095" w:rsidP="00234095">
      <w:pPr>
        <w:pStyle w:val="ProductList-Body"/>
        <w:numPr>
          <w:ilvl w:val="0"/>
          <w:numId w:val="13"/>
        </w:numPr>
        <w:spacing w:before="40"/>
        <w:ind w:left="450" w:hanging="274"/>
      </w:pPr>
      <w:r>
        <w:t>bede Kunden om at redigere eller slette Socialt indhold, hvis Kunden eksporterer Socialt indhold, og</w:t>
      </w:r>
    </w:p>
    <w:p w14:paraId="04668B90" w14:textId="57844584" w:rsidR="00234095" w:rsidRPr="00690C65" w:rsidRDefault="00234095" w:rsidP="00234095">
      <w:pPr>
        <w:pStyle w:val="ProductList-Body"/>
        <w:numPr>
          <w:ilvl w:val="0"/>
          <w:numId w:val="13"/>
        </w:numPr>
        <w:spacing w:before="40"/>
        <w:ind w:left="450" w:hanging="274"/>
      </w:pPr>
      <w:r>
        <w:t xml:space="preserve">slette eller begrænse yderligere adgang til Socialt indhold, efter at Onlinetjenesten er ophørt eller udløbet. </w:t>
      </w:r>
    </w:p>
    <w:p w14:paraId="76991E49" w14:textId="77777777" w:rsidR="00E776C5" w:rsidRPr="00690C65" w:rsidRDefault="00C62B3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A12616" w:rsidRDefault="00E776C5" w:rsidP="000E0F39">
      <w:pPr>
        <w:pStyle w:val="ProductList-Offering2Heading"/>
        <w:rPr>
          <w:lang w:val="da-DK"/>
        </w:rPr>
      </w:pPr>
      <w:r w:rsidRPr="00A12616">
        <w:rPr>
          <w:lang w:val="da-DK"/>
        </w:rPr>
        <w:tab/>
      </w:r>
      <w:bookmarkStart w:id="93" w:name="_Toc440442100"/>
      <w:r w:rsidRPr="00A12616">
        <w:rPr>
          <w:lang w:val="da-DK"/>
        </w:rPr>
        <w:t>Parature, from Microsoft</w:t>
      </w:r>
      <w:bookmarkEnd w:id="93"/>
    </w:p>
    <w:p w14:paraId="72DC0FC9" w14:textId="341C5E91" w:rsidR="00E776C5" w:rsidRPr="00690C65" w:rsidRDefault="00E776C5" w:rsidP="00250038">
      <w:pPr>
        <w:pStyle w:val="ProductList-Body"/>
      </w:pPr>
      <w:r>
        <w:rPr>
          <w:rFonts w:asciiTheme="majorHAnsi" w:hAnsiTheme="majorHAnsi"/>
          <w:sz w:val="16"/>
          <w:szCs w:val="16"/>
        </w:rPr>
        <w:t>Parature Enterprise</w:t>
      </w:r>
    </w:p>
    <w:p w14:paraId="7F568B1A" w14:textId="77777777" w:rsidR="00E776C5" w:rsidRPr="00A12616" w:rsidRDefault="00E776C5" w:rsidP="00250038">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250038">
      <w:pPr>
        <w:pStyle w:val="ProductList-Body"/>
      </w:pPr>
      <w:r>
        <w:rPr>
          <w:b/>
          <w:color w:val="00188F"/>
        </w:rPr>
        <w:t>Serviceniveauaftale</w:t>
      </w:r>
    </w:p>
    <w:p w14:paraId="34B12191" w14:textId="7BA81900" w:rsidR="00DD2927" w:rsidRPr="00690C65" w:rsidRDefault="00DD2927" w:rsidP="00250038">
      <w:pPr>
        <w:pStyle w:val="ProductList-Body"/>
      </w:pPr>
      <w:r>
        <w:t>Der er ingen SLA for Parature, from Microsoft.</w:t>
      </w:r>
    </w:p>
    <w:p w14:paraId="08C7C227" w14:textId="77777777" w:rsidR="00DD2927" w:rsidRPr="00690C65" w:rsidRDefault="00DD2927" w:rsidP="00250038">
      <w:pPr>
        <w:pStyle w:val="ProductList-Body"/>
      </w:pPr>
    </w:p>
    <w:p w14:paraId="463F46D2" w14:textId="3EC29D09" w:rsidR="00DD2927" w:rsidRPr="00690C65" w:rsidRDefault="00DD2927" w:rsidP="00250038">
      <w:pPr>
        <w:pStyle w:val="ProductList-Body"/>
      </w:pPr>
      <w:r>
        <w:t xml:space="preserve">Kunden må bruge Parature i overensstemmelse med de vilkår for beskyttelse af personoplysninger og/eller sikkerhed, der findes på </w:t>
      </w:r>
      <w:hyperlink r:id="rId39" w:history="1">
        <w:r w:rsidRPr="00250038">
          <w:rPr>
            <w:rStyle w:val="Hyperlink"/>
          </w:rPr>
          <w:t>http://www.parature.com/privacylegal/</w:t>
        </w:r>
      </w:hyperlink>
      <w:r>
        <w:t>.</w:t>
      </w:r>
    </w:p>
    <w:p w14:paraId="1C854430" w14:textId="77777777" w:rsidR="00E776C5" w:rsidRPr="00690C65" w:rsidRDefault="00C62B3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94" w:name="_Toc440442101"/>
      <w:r w:rsidRPr="00A12616">
        <w:rPr>
          <w:lang w:val="da-DK"/>
        </w:rPr>
        <w:t>Office 365-tjenester</w:t>
      </w:r>
      <w:bookmarkEnd w:id="94"/>
    </w:p>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5" w:name="CoreFeaturesforOffice365Services"/>
      <w:r>
        <w:rPr>
          <w:b/>
          <w:color w:val="00188F"/>
        </w:rPr>
        <w:t>Kernefunktioner til Office 365-tjenester</w:t>
      </w:r>
    </w:p>
    <w:bookmarkEnd w:id="95"/>
    <w:p w14:paraId="6CD2CC0F" w14:textId="7D0FEFFD" w:rsidR="009427A1" w:rsidRPr="00690C65" w:rsidRDefault="009427A1" w:rsidP="009427A1">
      <w:pPr>
        <w:pStyle w:val="ProductList-Body"/>
      </w:pPr>
      <w:r>
        <w:t xml:space="preserve">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w:t>
      </w:r>
      <w:r>
        <w:lastRenderedPageBreak/>
        <w:t>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27FBFBD7" w14:textId="77777777" w:rsidR="009B197C" w:rsidRPr="00017A5A" w:rsidRDefault="009B197C" w:rsidP="009B197C">
      <w:pPr>
        <w:pStyle w:val="ProductList-Body"/>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77777777" w:rsidR="00A12616" w:rsidRPr="00690C65" w:rsidRDefault="00A12616" w:rsidP="004A2A95">
      <w:pPr>
        <w:pStyle w:val="ProductList-Body"/>
      </w:pPr>
    </w:p>
    <w:p w14:paraId="40EDB465" w14:textId="77777777" w:rsidR="00E93FD0" w:rsidRPr="00A12616" w:rsidRDefault="00E93FD0" w:rsidP="000E0F39">
      <w:pPr>
        <w:pStyle w:val="ProductList-Offering2Heading"/>
        <w:rPr>
          <w:lang w:val="da-DK"/>
        </w:rPr>
      </w:pPr>
      <w:r w:rsidRPr="00A12616">
        <w:rPr>
          <w:lang w:val="da-DK"/>
        </w:rPr>
        <w:tab/>
      </w:r>
      <w:bookmarkStart w:id="96" w:name="_Toc440442102"/>
      <w:r w:rsidRPr="00A12616">
        <w:rPr>
          <w:lang w:val="da-DK"/>
        </w:rPr>
        <w:t>Exchange Online</w:t>
      </w:r>
      <w:bookmarkEnd w:id="96"/>
    </w:p>
    <w:p w14:paraId="504B85AD" w14:textId="77777777" w:rsidR="00E93FD0" w:rsidRDefault="00E93FD0" w:rsidP="004E52BA">
      <w:pPr>
        <w:pStyle w:val="ProductList-Offering1"/>
        <w:sectPr w:rsidR="00E93FD0" w:rsidSect="00E275D6">
          <w:footerReference w:type="default" r:id="rId40"/>
          <w:footerReference w:type="first" r:id="rId41"/>
          <w:type w:val="continuous"/>
          <w:pgSz w:w="12240" w:h="15840"/>
          <w:pgMar w:top="1440" w:right="720" w:bottom="1440" w:left="720" w:header="720" w:footer="720" w:gutter="0"/>
          <w:cols w:space="720"/>
          <w:titlePg/>
          <w:docGrid w:linePitch="360"/>
        </w:sectPr>
      </w:pPr>
    </w:p>
    <w:p w14:paraId="4BAD0341" w14:textId="4762B7BE" w:rsidR="007A01A3" w:rsidRDefault="007A01A3" w:rsidP="00EF1E73">
      <w:pPr>
        <w:pStyle w:val="ProductList-Body"/>
        <w:rPr>
          <w:rFonts w:asciiTheme="majorHAnsi" w:hAnsiTheme="majorHAnsi"/>
          <w:sz w:val="16"/>
          <w:szCs w:val="16"/>
        </w:rPr>
      </w:pPr>
      <w:r>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Forhindring af Datatab</w:t>
      </w:r>
    </w:p>
    <w:p w14:paraId="27CEEB85" w14:textId="77777777" w:rsidR="004E52BA" w:rsidRPr="00690C65" w:rsidRDefault="004E52BA" w:rsidP="00EF1E73">
      <w:pPr>
        <w:pStyle w:val="ProductList-Body"/>
      </w:pPr>
      <w:r>
        <w:rPr>
          <w:rFonts w:asciiTheme="majorHAnsi" w:hAnsiTheme="majorHAnsi"/>
          <w:sz w:val="16"/>
          <w:szCs w:val="16"/>
        </w:rPr>
        <w:t>Exchange Online-arkivering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Online-arkivering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Opbevaringspolitikker</w:t>
      </w:r>
    </w:p>
    <w:p w14:paraId="7CDB87D7" w14:textId="21882356" w:rsidR="001A19E0" w:rsidRPr="00690C65" w:rsidRDefault="001A19E0" w:rsidP="00ED50E6">
      <w:pPr>
        <w:pStyle w:val="ProductList-Body"/>
        <w:ind w:left="180"/>
      </w:pPr>
      <w:r>
        <w:t>Kunden vil kunne oprette arkiv- og slettepolitikker for mails, der adskiller sig fra de politikker, som en slutbruger kan anvende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42"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77777777" w:rsidR="007A01A3" w:rsidRDefault="007A01A3" w:rsidP="009427A1">
      <w:pPr>
        <w:pStyle w:val="ProductList-Body"/>
        <w:tabs>
          <w:tab w:val="clear" w:pos="158"/>
          <w:tab w:val="left" w:pos="180"/>
        </w:tabs>
      </w:pPr>
    </w:p>
    <w:p w14:paraId="04350ECC" w14:textId="77777777" w:rsidR="007A01A3" w:rsidRPr="00516557" w:rsidRDefault="007A01A3" w:rsidP="00516557">
      <w:pPr>
        <w:pStyle w:val="ProductList-Body"/>
        <w:rPr>
          <w:b/>
          <w:color w:val="00188F"/>
        </w:rPr>
      </w:pPr>
      <w:bookmarkStart w:id="97" w:name="_Toc423959249"/>
      <w:r w:rsidRPr="00516557">
        <w:rPr>
          <w:b/>
          <w:color w:val="00188F"/>
        </w:rPr>
        <w:t>Serviceniveauaftale</w:t>
      </w:r>
      <w:bookmarkEnd w:id="97"/>
    </w:p>
    <w:p w14:paraId="028564BB" w14:textId="77777777" w:rsidR="007A01A3" w:rsidRDefault="007A01A3" w:rsidP="007A01A3">
      <w:pPr>
        <w:pStyle w:val="ProductList-Body"/>
        <w:tabs>
          <w:tab w:val="clear" w:pos="158"/>
          <w:tab w:val="left" w:pos="180"/>
        </w:tabs>
      </w:pPr>
      <w:r>
        <w:t>Der findes ingen Serviceniveauaftale for Advanced Threat Protection.</w:t>
      </w:r>
    </w:p>
    <w:p w14:paraId="4B754C73" w14:textId="77777777" w:rsidR="00E93FD0" w:rsidRPr="00690C65" w:rsidRDefault="00C62B3E"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A12616" w:rsidRDefault="00862C50" w:rsidP="000E0F39">
      <w:pPr>
        <w:pStyle w:val="ProductList-Offering2Heading"/>
        <w:rPr>
          <w:lang w:val="da-DK"/>
        </w:rPr>
      </w:pPr>
      <w:bookmarkStart w:id="98" w:name="Office365Applications"/>
      <w:r w:rsidRPr="00A12616">
        <w:rPr>
          <w:lang w:val="da-DK"/>
        </w:rPr>
        <w:tab/>
      </w:r>
      <w:bookmarkStart w:id="99" w:name="_Toc440442103"/>
      <w:r w:rsidRPr="00A12616">
        <w:rPr>
          <w:lang w:val="da-DK"/>
        </w:rPr>
        <w:t>Office 365-programmer</w:t>
      </w:r>
      <w:bookmarkEnd w:id="9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8"/>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til Office 365</w:t>
      </w:r>
    </w:p>
    <w:p w14:paraId="6EAB729C" w14:textId="5397097C" w:rsidR="00862C50" w:rsidRPr="00690C65" w:rsidRDefault="00862C50" w:rsidP="00862C50">
      <w:pPr>
        <w:pStyle w:val="ProductList-Body"/>
      </w:pPr>
      <w:r>
        <w:rPr>
          <w:rFonts w:asciiTheme="majorHAnsi" w:hAnsiTheme="majorHAnsi"/>
          <w:sz w:val="16"/>
          <w:szCs w:val="16"/>
        </w:rPr>
        <w:t>Visio Pro til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6E6DDB39" w14:textId="04A64507" w:rsidR="00123E7D" w:rsidRPr="00690C65" w:rsidRDefault="00123E7D" w:rsidP="00123E7D">
      <w:pPr>
        <w:pStyle w:val="ProductList-Body"/>
      </w:pPr>
      <w:r>
        <w:t>Der er ingen SLA for Project Pro for Office 365 og Visio Pro for Office 365.</w:t>
      </w:r>
    </w:p>
    <w:p w14:paraId="446EB6D0" w14:textId="77777777" w:rsidR="00123E7D" w:rsidRPr="00690C65" w:rsidRDefault="00123E7D" w:rsidP="00123E7D">
      <w:pPr>
        <w:pStyle w:val="ProductList-Body"/>
      </w:pPr>
    </w:p>
    <w:p w14:paraId="6EC7EEB0" w14:textId="77777777" w:rsidR="00A12616" w:rsidRPr="007F0A21" w:rsidRDefault="00A12616" w:rsidP="00A12616">
      <w:pPr>
        <w:pStyle w:val="ProductList-Body"/>
        <w:tabs>
          <w:tab w:val="clear" w:pos="158"/>
          <w:tab w:val="left" w:pos="180"/>
        </w:tabs>
      </w:pPr>
      <w:r>
        <w:rPr>
          <w:b/>
          <w:color w:val="00188F"/>
        </w:rPr>
        <w:t xml:space="preserve">Installations- og Brugerrettigheder. </w:t>
      </w:r>
    </w:p>
    <w:p w14:paraId="071CD685" w14:textId="77777777" w:rsidR="00A12616" w:rsidRPr="007F0A21" w:rsidRDefault="00A12616" w:rsidP="00A12616">
      <w:pPr>
        <w:pStyle w:val="ProductList-Body"/>
        <w:tabs>
          <w:tab w:val="clear" w:pos="158"/>
          <w:tab w:val="left" w:pos="180"/>
        </w:tabs>
      </w:pPr>
      <w:r>
        <w:t>Hver bruger, som Kunden tildeler en Bruger-SL, skal have en Microsoft-konto for at kunne bruge den software, der følger med abonnementet. Disse brugere:</w:t>
      </w:r>
    </w:p>
    <w:p w14:paraId="785E541A" w14:textId="77777777" w:rsidR="00A12616" w:rsidRPr="007F0A21" w:rsidRDefault="00A12616" w:rsidP="00A12616">
      <w:pPr>
        <w:pStyle w:val="ProductList-Body"/>
        <w:numPr>
          <w:ilvl w:val="0"/>
          <w:numId w:val="17"/>
        </w:numPr>
        <w:ind w:left="450" w:hanging="270"/>
      </w:pPr>
      <w:r>
        <w:t>kan aktivere den software, der følger med SL'en til lokal brug eller fjernbrug på op til fem samtidige OSE'er</w:t>
      </w:r>
    </w:p>
    <w:p w14:paraId="55CD5497" w14:textId="77777777" w:rsidR="00A12616" w:rsidRPr="007F0A21" w:rsidRDefault="00A12616" w:rsidP="00A12616">
      <w:pPr>
        <w:pStyle w:val="ProductList-Body"/>
        <w:numPr>
          <w:ilvl w:val="0"/>
          <w:numId w:val="17"/>
        </w:numPr>
        <w:spacing w:before="40"/>
        <w:ind w:left="450" w:hanging="274"/>
      </w:pPr>
      <w:r>
        <w:t xml:space="preserve">kan også installere og bruge softwaren, med aktivering af delt computer, på en netværksserver eller på delte servere med en kvalificeret skypartner. Du finder en liste over kvalificerede skypartnere og yderligere installationskrav på </w:t>
      </w:r>
      <w:hyperlink r:id="rId43" w:history="1">
        <w:r>
          <w:rPr>
            <w:rStyle w:val="Hyperlink"/>
          </w:rPr>
          <w:t>www.office.com/sca</w:t>
        </w:r>
      </w:hyperlink>
      <w:r>
        <w:rPr>
          <w:color w:val="1F497D"/>
        </w:rPr>
        <w:t xml:space="preserve">. </w:t>
      </w:r>
      <w:r>
        <w:t>I forbindelse med disse brugervilkår betyder ”netværksserver” en fysisk hardwareserver, der kun er dedikeret til Kundebrug. Denne bestemmelse om aktivering af delt computer gælder ikke for Kundelicens til Office 365 Business og</w:t>
      </w:r>
    </w:p>
    <w:p w14:paraId="41331B78" w14:textId="77777777" w:rsidR="00A12616" w:rsidRPr="007F0A21" w:rsidRDefault="00A12616" w:rsidP="00A12616">
      <w:pPr>
        <w:pStyle w:val="ProductList-Body"/>
        <w:numPr>
          <w:ilvl w:val="0"/>
          <w:numId w:val="17"/>
        </w:numPr>
        <w:spacing w:before="40"/>
        <w:ind w:left="450" w:hanging="274"/>
      </w:pPr>
      <w:r>
        <w:t>skal slutte alle enheder, hvorpå en bruger har installeret softwaren, til internettet mindst en gang pr. 30 dage. Ellers kan det påvirke softwarens funktionalitet.</w:t>
      </w:r>
    </w:p>
    <w:p w14:paraId="60B192AC" w14:textId="77777777" w:rsidR="00A12616" w:rsidRPr="007F0A21" w:rsidRDefault="00A12616" w:rsidP="00A12616">
      <w:pPr>
        <w:pStyle w:val="ProductList-Body"/>
        <w:ind w:left="180"/>
      </w:pPr>
    </w:p>
    <w:p w14:paraId="1754C6A6" w14:textId="77777777" w:rsidR="00A12616" w:rsidRPr="007F0A21" w:rsidRDefault="00A12616" w:rsidP="00A12616">
      <w:pPr>
        <w:pStyle w:val="ProductList-Body"/>
      </w:pPr>
      <w:r>
        <w:rPr>
          <w:b/>
          <w:color w:val="00188F"/>
        </w:rPr>
        <w:t>Følgende vilkår gælder kun for Office 365 Business og Office 365 ProPlus</w:t>
      </w:r>
    </w:p>
    <w:p w14:paraId="2A5592F1" w14:textId="77777777" w:rsidR="00A12616" w:rsidRPr="007F0A21" w:rsidRDefault="00A12616" w:rsidP="00A12616">
      <w:pPr>
        <w:pStyle w:val="ProductList-Body"/>
        <w:ind w:left="180"/>
      </w:pPr>
      <w:r>
        <w:rPr>
          <w:b/>
          <w:color w:val="0072C6"/>
        </w:rPr>
        <w:t>Smartphones og tablets</w:t>
      </w:r>
    </w:p>
    <w:p w14:paraId="1938521A" w14:textId="2FF2E9B7" w:rsidR="009427A1" w:rsidRPr="00690C65" w:rsidRDefault="00A12616" w:rsidP="00A12616">
      <w:pPr>
        <w:pStyle w:val="ProductList-Body"/>
        <w:ind w:left="180"/>
      </w:pPr>
      <w:r w:rsidRPr="00077C7A">
        <w:rPr>
          <w:szCs w:val="18"/>
        </w:rPr>
        <w:t>Alle brugere, som kunden overdrager en bruger-SL til, må også aktivere Microsoft Office Mobile-softwaren til brug på op til fem smartphones og fem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Følgende vilkår gælder kun for Office 365 ProPlus</w:t>
      </w:r>
    </w:p>
    <w:p w14:paraId="771F42AE" w14:textId="77777777" w:rsidR="009427A1" w:rsidRPr="00690C65" w:rsidRDefault="009427A1" w:rsidP="009427A1">
      <w:pPr>
        <w:pStyle w:val="ProductList-Body"/>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1C0BB480" w14:textId="77777777" w:rsidR="00250038" w:rsidRPr="007E569E" w:rsidRDefault="00250038" w:rsidP="00250038">
      <w:pPr>
        <w:pStyle w:val="ProductList-Body"/>
        <w:ind w:left="180"/>
        <w:rPr>
          <w:b/>
          <w:color w:val="0072C6"/>
        </w:rPr>
      </w:pPr>
      <w:r w:rsidRPr="007E569E">
        <w:rPr>
          <w:b/>
          <w:color w:val="0072C6"/>
        </w:rPr>
        <w:t>Office Web Apps Server 2013</w:t>
      </w:r>
    </w:p>
    <w:p w14:paraId="08184BAD" w14:textId="77777777" w:rsidR="00250038" w:rsidRPr="00975ECC" w:rsidRDefault="00250038" w:rsidP="00250038">
      <w:pPr>
        <w:pStyle w:val="ProductList-Body"/>
        <w:ind w:left="180"/>
      </w:pPr>
      <w:r w:rsidRPr="00975ECC">
        <w:t>For hvert Office 365 ProPlus-abonnement må Kunden installere et ubegrænset antal kopier af Office Web Apps Server 2013 på enhver Server, der er dedikeret til Kundens brug. En Office 365 ProPlus-bruger må bruge Office Web Apps Server 2013-softwaren.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C62B3E"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B551CD4" w14:textId="77777777" w:rsidR="009B197C" w:rsidRPr="00A12616" w:rsidRDefault="009B197C" w:rsidP="009B197C">
      <w:pPr>
        <w:pStyle w:val="ProductList-Offering2Heading"/>
        <w:outlineLvl w:val="2"/>
        <w:rPr>
          <w:lang w:val="da-DK"/>
        </w:rPr>
      </w:pPr>
      <w:r w:rsidRPr="00A12616">
        <w:rPr>
          <w:lang w:val="da-DK"/>
        </w:rPr>
        <w:tab/>
      </w:r>
      <w:bookmarkStart w:id="100" w:name="_Toc440442104"/>
      <w:r w:rsidRPr="00A12616">
        <w:rPr>
          <w:lang w:val="da-DK"/>
        </w:rPr>
        <w:t>Office 365 Delve Analytics</w:t>
      </w:r>
      <w:bookmarkEnd w:id="100"/>
    </w:p>
    <w:p w14:paraId="5B3F9F05" w14:textId="77777777" w:rsidR="009B197C" w:rsidRPr="00123E7D" w:rsidRDefault="009B197C" w:rsidP="009B197C">
      <w:pPr>
        <w:pStyle w:val="ProductList-Body"/>
        <w:rPr>
          <w:b/>
          <w:color w:val="00188F"/>
        </w:rPr>
      </w:pPr>
      <w:r>
        <w:rPr>
          <w:b/>
          <w:color w:val="00188F"/>
        </w:rPr>
        <w:t>Serviceniveauaftale</w:t>
      </w:r>
    </w:p>
    <w:p w14:paraId="32C470E3" w14:textId="77777777" w:rsidR="009B197C" w:rsidRDefault="009B197C" w:rsidP="009B197C">
      <w:pPr>
        <w:pStyle w:val="ProductList-Body"/>
      </w:pPr>
      <w:r>
        <w:t>Der findes ingen SLA for Office 365 Delve Analytics.</w:t>
      </w:r>
    </w:p>
    <w:p w14:paraId="352B87C9" w14:textId="77777777" w:rsidR="009B197C" w:rsidRPr="00585A48" w:rsidRDefault="00C62B3E"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4280021A" w14:textId="77777777" w:rsidR="00A12616" w:rsidRPr="008E0B5B" w:rsidRDefault="00A12616" w:rsidP="00A12616">
      <w:pPr>
        <w:pStyle w:val="ProductList-Offering2Heading"/>
        <w:outlineLvl w:val="2"/>
        <w:rPr>
          <w:lang w:val="da-DK"/>
        </w:rPr>
      </w:pPr>
      <w:r w:rsidRPr="008E0B5B">
        <w:rPr>
          <w:lang w:val="da-DK"/>
        </w:rPr>
        <w:tab/>
      </w:r>
      <w:bookmarkStart w:id="101" w:name="_Toc435790953"/>
      <w:bookmarkStart w:id="102" w:name="_Toc440442105"/>
      <w:r w:rsidRPr="008E0B5B">
        <w:rPr>
          <w:lang w:val="da-DK"/>
        </w:rPr>
        <w:t>Office 365 Advanced eDiscovery</w:t>
      </w:r>
      <w:bookmarkEnd w:id="101"/>
      <w:bookmarkEnd w:id="102"/>
    </w:p>
    <w:p w14:paraId="43DD8460" w14:textId="77777777" w:rsidR="00A12616" w:rsidRPr="008E0B5B" w:rsidRDefault="00A12616" w:rsidP="00A12616">
      <w:pPr>
        <w:pStyle w:val="ProductList-Body"/>
      </w:pPr>
      <w:r w:rsidRPr="008E0B5B">
        <w:rPr>
          <w:b/>
          <w:color w:val="00188F"/>
        </w:rPr>
        <w:t>Serviceniveauaftale</w:t>
      </w:r>
    </w:p>
    <w:p w14:paraId="242C240E" w14:textId="77777777" w:rsidR="00A12616" w:rsidRPr="008E0B5B" w:rsidRDefault="00A12616" w:rsidP="00A12616">
      <w:pPr>
        <w:pStyle w:val="ProductList-Body"/>
      </w:pPr>
      <w:r w:rsidRPr="008E0B5B">
        <w:t>Der findes ingen SLS til Office 365 Advanced eDiscovery.</w:t>
      </w:r>
    </w:p>
    <w:p w14:paraId="4C6FE402" w14:textId="77777777" w:rsidR="00A12616" w:rsidRPr="007F0A21" w:rsidRDefault="00C62B3E" w:rsidP="00A12616">
      <w:pPr>
        <w:pStyle w:val="ProductList-Body"/>
        <w:shd w:val="clear" w:color="auto" w:fill="A6A6A6" w:themeFill="background1" w:themeFillShade="A6"/>
        <w:spacing w:before="120" w:after="240"/>
        <w:jc w:val="right"/>
      </w:pPr>
      <w:hyperlink w:anchor="TableofContents" w:history="1">
        <w:r w:rsidR="00A12616">
          <w:rPr>
            <w:rStyle w:val="Hyperlink"/>
            <w:sz w:val="16"/>
            <w:szCs w:val="16"/>
          </w:rPr>
          <w:t>Indholdsfortegnelse</w:t>
        </w:r>
      </w:hyperlink>
      <w:r w:rsidR="00A12616">
        <w:rPr>
          <w:sz w:val="16"/>
          <w:szCs w:val="16"/>
        </w:rPr>
        <w:t xml:space="preserve"> / </w:t>
      </w:r>
      <w:hyperlink w:anchor="GeneralTerms" w:history="1">
        <w:r w:rsidR="00A12616">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03" w:name="_Toc440442106"/>
      <w:r w:rsidRPr="00A12616">
        <w:rPr>
          <w:lang w:val="da-DK"/>
        </w:rPr>
        <w:t>Office Online</w:t>
      </w:r>
      <w:bookmarkEnd w:id="103"/>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C62B3E"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04" w:name="_Toc440442107"/>
      <w:r w:rsidRPr="00A12616">
        <w:rPr>
          <w:lang w:val="da-DK"/>
        </w:rPr>
        <w:t>OneDrive for Business</w:t>
      </w:r>
      <w:bookmarkEnd w:id="104"/>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C62B3E"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6E6712D" w14:textId="6BEE570B" w:rsidR="005B7124" w:rsidRPr="00A12616" w:rsidRDefault="005B7124" w:rsidP="000E0F39">
      <w:pPr>
        <w:pStyle w:val="ProductList-Offering2Heading"/>
        <w:rPr>
          <w:lang w:val="da-DK"/>
        </w:rPr>
      </w:pPr>
      <w:r w:rsidRPr="00A12616">
        <w:rPr>
          <w:lang w:val="da-DK"/>
        </w:rPr>
        <w:tab/>
      </w:r>
      <w:bookmarkStart w:id="105" w:name="_Toc440442108"/>
      <w:r w:rsidRPr="00A12616">
        <w:rPr>
          <w:lang w:val="da-DK"/>
        </w:rPr>
        <w:t>Project Online</w:t>
      </w:r>
      <w:bookmarkEnd w:id="10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C62B3E"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53720AB8" w:rsidR="005B7124" w:rsidRPr="00A12616" w:rsidRDefault="005B7124" w:rsidP="000E0F39">
      <w:pPr>
        <w:pStyle w:val="ProductList-Offering2Heading"/>
        <w:rPr>
          <w:lang w:val="da-DK"/>
        </w:rPr>
      </w:pPr>
      <w:r w:rsidRPr="00A12616">
        <w:rPr>
          <w:lang w:val="da-DK"/>
        </w:rPr>
        <w:tab/>
      </w:r>
      <w:bookmarkStart w:id="106" w:name="_Toc440442109"/>
      <w:r w:rsidRPr="00A12616">
        <w:rPr>
          <w:lang w:val="da-DK"/>
        </w:rPr>
        <w:t>SharePoint Online</w:t>
      </w:r>
      <w:bookmarkEnd w:id="10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A12616" w:rsidRDefault="00976EB6" w:rsidP="00866323">
      <w:pPr>
        <w:pStyle w:val="ProductList-Body"/>
        <w:rPr>
          <w:lang w:val="en-US"/>
        </w:rPr>
      </w:pPr>
      <w:r w:rsidRPr="00A12616">
        <w:rPr>
          <w:rFonts w:asciiTheme="majorHAnsi" w:hAnsiTheme="majorHAnsi"/>
          <w:sz w:val="16"/>
          <w:szCs w:val="16"/>
          <w:lang w:val="en-US"/>
        </w:rPr>
        <w:lastRenderedPageBreak/>
        <w:t xml:space="preserve">Duet Enterprise Online til Microsoft SharePoint </w:t>
      </w:r>
      <w:proofErr w:type="gramStart"/>
      <w:r w:rsidRPr="00A12616">
        <w:rPr>
          <w:rFonts w:asciiTheme="majorHAnsi" w:hAnsiTheme="majorHAnsi"/>
          <w:sz w:val="16"/>
          <w:szCs w:val="16"/>
          <w:lang w:val="en-US"/>
        </w:rPr>
        <w:t>og</w:t>
      </w:r>
      <w:proofErr w:type="gramEnd"/>
      <w:r w:rsidRPr="00A12616">
        <w:rPr>
          <w:rFonts w:asciiTheme="majorHAnsi" w:hAnsiTheme="majorHAnsi"/>
          <w:sz w:val="16"/>
          <w:szCs w:val="16"/>
          <w:lang w:val="en-US"/>
        </w:rPr>
        <w:t xml:space="preserve"> SAP</w:t>
      </w:r>
    </w:p>
    <w:p w14:paraId="02DAF663" w14:textId="77777777" w:rsidR="005B7124" w:rsidRPr="00A12616" w:rsidRDefault="005B7124" w:rsidP="00866323">
      <w:pPr>
        <w:pStyle w:val="ProductList-Body"/>
        <w:rPr>
          <w:lang w:val="en-US"/>
        </w:rPr>
      </w:pPr>
      <w:r w:rsidRPr="00A12616">
        <w:rPr>
          <w:rFonts w:asciiTheme="majorHAnsi" w:hAnsiTheme="majorHAnsi"/>
          <w:sz w:val="16"/>
          <w:szCs w:val="16"/>
          <w:lang w:val="en-US"/>
        </w:rPr>
        <w:t>SharePoint Online-kiosk</w:t>
      </w:r>
    </w:p>
    <w:p w14:paraId="252AE6B1" w14:textId="77777777" w:rsidR="005B7124" w:rsidRPr="00A12616" w:rsidRDefault="005B7124" w:rsidP="00866323">
      <w:pPr>
        <w:pStyle w:val="ProductList-Body"/>
        <w:rPr>
          <w:lang w:val="en-US"/>
        </w:rPr>
      </w:pPr>
      <w:r w:rsidRPr="00A12616">
        <w:rPr>
          <w:rFonts w:asciiTheme="majorHAnsi" w:hAnsiTheme="majorHAnsi"/>
          <w:sz w:val="16"/>
          <w:szCs w:val="16"/>
          <w:lang w:val="en-US"/>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089FCBC2"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C62B3E"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832DC89" w14:textId="77777777" w:rsidR="009B197C" w:rsidRPr="00A12616" w:rsidRDefault="009B197C" w:rsidP="009B197C">
      <w:pPr>
        <w:pStyle w:val="ProductList-Offering2Heading"/>
        <w:outlineLvl w:val="2"/>
        <w:rPr>
          <w:lang w:val="da-DK"/>
        </w:rPr>
      </w:pPr>
      <w:bookmarkStart w:id="107" w:name="SkypeforBusinessOnline"/>
      <w:r w:rsidRPr="00A12616">
        <w:rPr>
          <w:lang w:val="da-DK"/>
        </w:rPr>
        <w:tab/>
      </w:r>
      <w:bookmarkStart w:id="108" w:name="_Toc431797723"/>
      <w:bookmarkStart w:id="109" w:name="_Toc431459539"/>
      <w:bookmarkStart w:id="110" w:name="_Toc440442110"/>
      <w:r w:rsidRPr="00A12616">
        <w:rPr>
          <w:lang w:val="da-DK"/>
        </w:rPr>
        <w:t xml:space="preserve">Skype for Business </w:t>
      </w:r>
      <w:bookmarkEnd w:id="108"/>
      <w:r w:rsidRPr="00A12616">
        <w:rPr>
          <w:lang w:val="da-DK"/>
        </w:rPr>
        <w:t>Online</w:t>
      </w:r>
      <w:bookmarkEnd w:id="107"/>
      <w:bookmarkEnd w:id="109"/>
      <w:bookmarkEnd w:id="110"/>
    </w:p>
    <w:p w14:paraId="42434A29" w14:textId="77777777" w:rsidR="009B197C" w:rsidRDefault="009B197C" w:rsidP="009B197C">
      <w:pPr>
        <w:pStyle w:val="ProductList-Offering1"/>
        <w:sectPr w:rsidR="009B197C" w:rsidSect="00E275D6">
          <w:type w:val="continuous"/>
          <w:pgSz w:w="12240" w:h="15840"/>
          <w:pgMar w:top="1440" w:right="720" w:bottom="1440" w:left="720" w:header="720" w:footer="720" w:gutter="0"/>
          <w:cols w:space="720"/>
          <w:titlePg/>
          <w:docGrid w:linePitch="360"/>
        </w:sectPr>
      </w:pPr>
    </w:p>
    <w:p w14:paraId="2A80F14B" w14:textId="77777777" w:rsidR="009B197C" w:rsidRPr="00EF1E73" w:rsidRDefault="009B197C" w:rsidP="009B197C">
      <w:pPr>
        <w:pStyle w:val="ProductList-Body"/>
        <w:rPr>
          <w:rFonts w:asciiTheme="majorHAnsi" w:hAnsiTheme="majorHAnsi"/>
          <w:sz w:val="16"/>
          <w:szCs w:val="16"/>
        </w:rPr>
      </w:pPr>
      <w:r>
        <w:rPr>
          <w:rFonts w:asciiTheme="majorHAnsi" w:hAnsiTheme="majorHAnsi"/>
          <w:sz w:val="16"/>
          <w:szCs w:val="16"/>
        </w:rPr>
        <w:lastRenderedPageBreak/>
        <w:t>Skype for Business Online Plan 1</w:t>
      </w:r>
    </w:p>
    <w:p w14:paraId="2FB5A164" w14:textId="77777777" w:rsidR="009B197C" w:rsidRPr="00EF1E73" w:rsidRDefault="009B197C" w:rsidP="009B197C">
      <w:pPr>
        <w:pStyle w:val="ProductList-Body"/>
        <w:rPr>
          <w:rFonts w:asciiTheme="majorHAnsi" w:hAnsiTheme="majorHAnsi"/>
          <w:sz w:val="16"/>
          <w:szCs w:val="16"/>
        </w:rPr>
      </w:pPr>
      <w:r>
        <w:rPr>
          <w:rFonts w:asciiTheme="majorHAnsi" w:hAnsiTheme="majorHAnsi"/>
          <w:sz w:val="16"/>
          <w:szCs w:val="16"/>
        </w:rPr>
        <w:t>Skype for Business Online Plan 2</w:t>
      </w:r>
    </w:p>
    <w:p w14:paraId="65FD3651" w14:textId="77777777" w:rsidR="009B197C" w:rsidRPr="00866323" w:rsidRDefault="009B197C" w:rsidP="009B197C">
      <w:pPr>
        <w:pStyle w:val="ProductList-Body"/>
        <w:rPr>
          <w:rFonts w:asciiTheme="majorHAnsi" w:hAnsiTheme="majorHAnsi"/>
          <w:sz w:val="16"/>
          <w:szCs w:val="16"/>
        </w:rPr>
      </w:pPr>
      <w:r>
        <w:rPr>
          <w:rFonts w:asciiTheme="majorHAnsi" w:hAnsiTheme="majorHAnsi"/>
          <w:sz w:val="16"/>
          <w:szCs w:val="16"/>
        </w:rPr>
        <w:lastRenderedPageBreak/>
        <w:t>Skype for Business Online Cloud PBX</w:t>
      </w:r>
    </w:p>
    <w:p w14:paraId="3E19BC15" w14:textId="77777777" w:rsidR="009B197C" w:rsidRDefault="009B197C" w:rsidP="009B197C">
      <w:pPr>
        <w:pStyle w:val="ProductList-Offering2"/>
        <w:sectPr w:rsidR="009B197C"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11" w:name="Kernefunktioner"/>
      <w:r>
        <w:rPr>
          <w:b/>
          <w:color w:val="00188F"/>
        </w:rPr>
        <w:t xml:space="preserve">Kernefunktioner </w:t>
      </w:r>
      <w:bookmarkEnd w:id="111"/>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77777777" w:rsidR="00CB6005" w:rsidRPr="00690C65" w:rsidRDefault="00CB6005" w:rsidP="00CB6005">
      <w:pPr>
        <w:pStyle w:val="ProductList-Body"/>
        <w:tabs>
          <w:tab w:val="clear" w:pos="158"/>
          <w:tab w:val="left" w:pos="360"/>
        </w:tabs>
      </w:pPr>
      <w:r>
        <w:t>Bruger-SL'er er ikke et krav for Eksterne Brugere og brugere, som ikke er godkendte af Skype for Business Online-tjenesten.</w:t>
      </w:r>
    </w:p>
    <w:p w14:paraId="7EADB445" w14:textId="77777777" w:rsidR="00CB6005" w:rsidRPr="00690C65" w:rsidRDefault="00C62B3E"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16EF5F" w14:textId="77777777" w:rsidR="009B197C" w:rsidRPr="0064306D" w:rsidRDefault="009B197C" w:rsidP="009B197C">
      <w:pPr>
        <w:pStyle w:val="ProductList-Offering2Heading"/>
        <w:outlineLvl w:val="2"/>
        <w:rPr>
          <w:lang w:val="nb-NO"/>
        </w:rPr>
      </w:pPr>
      <w:r w:rsidRPr="00A12616">
        <w:rPr>
          <w:lang w:val="da-DK"/>
        </w:rPr>
        <w:tab/>
      </w:r>
      <w:bookmarkStart w:id="112" w:name="_Toc440442111"/>
      <w:r w:rsidRPr="0064306D">
        <w:rPr>
          <w:lang w:val="nb-NO"/>
        </w:rPr>
        <w:t>Skype for Business Online PSTN-tjenester</w:t>
      </w:r>
      <w:bookmarkEnd w:id="112"/>
    </w:p>
    <w:p w14:paraId="64E9C861" w14:textId="77777777" w:rsidR="009B197C" w:rsidRPr="0064306D" w:rsidRDefault="009B197C" w:rsidP="009B197C">
      <w:pPr>
        <w:pStyle w:val="ProductList-Offering1"/>
        <w:rPr>
          <w:lang w:val="nb-NO"/>
        </w:rPr>
        <w:sectPr w:rsidR="009B197C" w:rsidRPr="0064306D" w:rsidSect="00E275D6">
          <w:type w:val="continuous"/>
          <w:pgSz w:w="12240" w:h="15840"/>
          <w:pgMar w:top="1440" w:right="720" w:bottom="1440" w:left="720" w:header="720" w:footer="720" w:gutter="0"/>
          <w:cols w:space="720"/>
          <w:titlePg/>
          <w:docGrid w:linePitch="360"/>
        </w:sectPr>
      </w:pPr>
    </w:p>
    <w:p w14:paraId="77B92C44" w14:textId="77777777" w:rsidR="009B197C" w:rsidRPr="0064306D" w:rsidRDefault="009B197C" w:rsidP="009B197C">
      <w:pPr>
        <w:pStyle w:val="ProductList-Body"/>
        <w:rPr>
          <w:rFonts w:asciiTheme="majorHAnsi" w:hAnsiTheme="majorHAnsi"/>
          <w:sz w:val="16"/>
          <w:szCs w:val="16"/>
          <w:lang w:val="nb-NO"/>
        </w:rPr>
      </w:pPr>
      <w:r w:rsidRPr="0064306D">
        <w:rPr>
          <w:rFonts w:asciiTheme="majorHAnsi" w:hAnsiTheme="majorHAnsi"/>
          <w:sz w:val="16"/>
          <w:szCs w:val="16"/>
          <w:lang w:val="nb-NO"/>
        </w:rPr>
        <w:lastRenderedPageBreak/>
        <w:t>Skype for Business Online PSTN-opkald</w:t>
      </w:r>
    </w:p>
    <w:p w14:paraId="15E436A6" w14:textId="77777777" w:rsidR="009B197C" w:rsidRPr="0064306D" w:rsidRDefault="009B197C" w:rsidP="009B197C">
      <w:pPr>
        <w:pStyle w:val="ProductList-Body"/>
        <w:rPr>
          <w:rFonts w:asciiTheme="majorHAnsi" w:hAnsiTheme="majorHAnsi"/>
          <w:sz w:val="16"/>
          <w:szCs w:val="16"/>
          <w:lang w:val="nb-NO"/>
        </w:rPr>
      </w:pPr>
      <w:r w:rsidRPr="0064306D">
        <w:rPr>
          <w:rFonts w:asciiTheme="majorHAnsi" w:hAnsiTheme="majorHAnsi"/>
          <w:sz w:val="16"/>
          <w:szCs w:val="16"/>
          <w:lang w:val="nb-NO"/>
        </w:rPr>
        <w:t>Skype for Business Online PSTN-møde</w:t>
      </w:r>
    </w:p>
    <w:p w14:paraId="6F114137" w14:textId="77777777" w:rsidR="009B197C" w:rsidRPr="0064306D" w:rsidRDefault="009B197C" w:rsidP="009B197C">
      <w:pPr>
        <w:pStyle w:val="ProductList-Body"/>
        <w:rPr>
          <w:rFonts w:asciiTheme="majorHAnsi" w:hAnsiTheme="majorHAnsi"/>
          <w:sz w:val="16"/>
          <w:szCs w:val="16"/>
          <w:lang w:val="nb-NO"/>
        </w:rPr>
      </w:pPr>
    </w:p>
    <w:p w14:paraId="03FFBCB1" w14:textId="77777777" w:rsidR="009B197C" w:rsidRPr="0064306D" w:rsidRDefault="009B197C" w:rsidP="009B197C">
      <w:pPr>
        <w:pStyle w:val="ProductList-Offering2"/>
        <w:rPr>
          <w:lang w:val="nb-NO"/>
        </w:rPr>
        <w:sectPr w:rsidR="009B197C" w:rsidRPr="0064306D" w:rsidSect="005B7124">
          <w:type w:val="continuous"/>
          <w:pgSz w:w="12240" w:h="15840"/>
          <w:pgMar w:top="1440" w:right="720" w:bottom="1440" w:left="720" w:header="720" w:footer="720" w:gutter="0"/>
          <w:cols w:num="2" w:space="720"/>
          <w:titlePg/>
          <w:docGrid w:linePitch="360"/>
        </w:sectPr>
      </w:pPr>
    </w:p>
    <w:p w14:paraId="04F68063" w14:textId="77777777" w:rsidR="009B197C" w:rsidRPr="0064306D" w:rsidRDefault="009B197C" w:rsidP="009B197C">
      <w:pPr>
        <w:pStyle w:val="ProductList-Body"/>
        <w:pBdr>
          <w:top w:val="single" w:sz="4" w:space="1" w:color="BFBFBF" w:themeColor="background1" w:themeShade="BF"/>
        </w:pBdr>
        <w:rPr>
          <w:b/>
          <w:color w:val="000000" w:themeColor="text1"/>
          <w:sz w:val="8"/>
          <w:szCs w:val="8"/>
          <w:lang w:val="nb-NO"/>
        </w:rPr>
      </w:pPr>
    </w:p>
    <w:p w14:paraId="7FA7FE46" w14:textId="77777777" w:rsidR="009B197C" w:rsidRPr="0064306D" w:rsidRDefault="009B197C" w:rsidP="0064306D">
      <w:pPr>
        <w:pStyle w:val="ProductList-Body"/>
        <w:tabs>
          <w:tab w:val="clear" w:pos="158"/>
          <w:tab w:val="left" w:pos="360"/>
        </w:tabs>
        <w:rPr>
          <w:b/>
          <w:color w:val="00188F"/>
        </w:rPr>
      </w:pPr>
      <w:r w:rsidRPr="0064306D">
        <w:rPr>
          <w:b/>
          <w:color w:val="00188F"/>
        </w:rPr>
        <w:t>Definition af PSTN-tjenester</w:t>
      </w:r>
    </w:p>
    <w:p w14:paraId="6AD2B8FD" w14:textId="77777777" w:rsidR="009B197C" w:rsidRPr="0064306D" w:rsidRDefault="009B197C" w:rsidP="009B197C">
      <w:pPr>
        <w:pStyle w:val="ProductList-Body"/>
        <w:rPr>
          <w:lang w:val="nb-NO"/>
        </w:rPr>
      </w:pPr>
      <w:r w:rsidRPr="0064306D">
        <w:rPr>
          <w:lang w:val="nb-NO"/>
        </w:rPr>
        <w:t>Skype for Business Online PSTN-tjenester (”PSTN-tjenester”) gør det muligt for brugere at kommunikere med andre via det verdensomspændende stemmetelefonnetværk, der almindeligvis kaldes PSTN (stemmeopkald via telefonnetværket).</w:t>
      </w:r>
    </w:p>
    <w:p w14:paraId="310FC1F7" w14:textId="77777777" w:rsidR="009B197C" w:rsidRPr="0064306D" w:rsidRDefault="009B197C" w:rsidP="009B197C">
      <w:pPr>
        <w:pStyle w:val="ProductList-Body"/>
        <w:rPr>
          <w:lang w:val="nb-NO"/>
        </w:rPr>
      </w:pPr>
    </w:p>
    <w:p w14:paraId="4490E48A" w14:textId="77777777" w:rsidR="009B197C" w:rsidRPr="0081293D" w:rsidRDefault="009B197C" w:rsidP="0064306D">
      <w:pPr>
        <w:pStyle w:val="ProductList-Body"/>
        <w:tabs>
          <w:tab w:val="clear" w:pos="158"/>
          <w:tab w:val="left" w:pos="360"/>
        </w:tabs>
        <w:rPr>
          <w:b/>
          <w:color w:val="00188F"/>
        </w:rPr>
      </w:pPr>
      <w:r>
        <w:rPr>
          <w:b/>
          <w:color w:val="00188F"/>
        </w:rPr>
        <w:t xml:space="preserve">PSTN-tjenesteudbyder </w:t>
      </w:r>
    </w:p>
    <w:p w14:paraId="059C6ABD" w14:textId="77777777" w:rsidR="009B197C" w:rsidRPr="0081293D" w:rsidRDefault="009B197C" w:rsidP="009B197C">
      <w:pPr>
        <w:pStyle w:val="ProductList-Body"/>
      </w:pPr>
      <w:r>
        <w:t>PSTN-tjenester leveres til kunder i USA af Skype Communications US Corporation, som er et datterselskab af Microsoft Corporation. PSTN-tjenester leveres til kunder uden for USA af den Microsoft associerede virksomhed, der underskriver volumenlicensaftalen med kunden.</w:t>
      </w:r>
    </w:p>
    <w:p w14:paraId="5CB777A6" w14:textId="77777777" w:rsidR="009B197C" w:rsidRDefault="009B197C" w:rsidP="009B197C">
      <w:pPr>
        <w:pStyle w:val="ProductList-Body"/>
        <w:tabs>
          <w:tab w:val="clear" w:pos="158"/>
          <w:tab w:val="left" w:pos="360"/>
        </w:tabs>
      </w:pPr>
    </w:p>
    <w:p w14:paraId="057614D8" w14:textId="77777777" w:rsidR="009B197C" w:rsidRPr="0064306D" w:rsidRDefault="009B197C" w:rsidP="0064306D">
      <w:pPr>
        <w:pStyle w:val="ProductList-Body"/>
        <w:tabs>
          <w:tab w:val="clear" w:pos="158"/>
          <w:tab w:val="left" w:pos="360"/>
        </w:tabs>
        <w:rPr>
          <w:b/>
          <w:color w:val="00188F"/>
        </w:rPr>
      </w:pPr>
      <w:r w:rsidRPr="0064306D">
        <w:rPr>
          <w:b/>
          <w:color w:val="00188F"/>
        </w:rPr>
        <w:t>PSTN-skatter</w:t>
      </w:r>
    </w:p>
    <w:p w14:paraId="1E0A4769" w14:textId="77777777" w:rsidR="009B197C" w:rsidRDefault="009B197C" w:rsidP="009B197C">
      <w:pPr>
        <w:pStyle w:val="ProductList-Body"/>
        <w:tabs>
          <w:tab w:val="left" w:pos="360"/>
        </w:tabs>
      </w:pPr>
      <w:r>
        <w:t xml:space="preserve">Skatter for PSTN-tjenester er baseret på den kundeadresse, der er angivet til Microsoft til skatteformål. </w:t>
      </w:r>
    </w:p>
    <w:p w14:paraId="0B624FAE" w14:textId="77777777" w:rsidR="009B197C" w:rsidRDefault="009B197C" w:rsidP="009B197C">
      <w:pPr>
        <w:pStyle w:val="ProductList-Body"/>
        <w:tabs>
          <w:tab w:val="left" w:pos="360"/>
        </w:tabs>
      </w:pPr>
    </w:p>
    <w:p w14:paraId="55977318" w14:textId="77777777" w:rsidR="009B197C" w:rsidRDefault="009B197C" w:rsidP="009B197C">
      <w:pPr>
        <w:pStyle w:val="ProductList-Body"/>
        <w:tabs>
          <w:tab w:val="left" w:pos="360"/>
        </w:tabs>
      </w:pPr>
      <w:r>
        <w:t>I USA indeholder alle priser for PSTN-tjenester, som Microsoft (på vegne af Skype Communications US Corporation) sælger til kunder, alle gældende skatter og afgifter, som skal opkræves fra kunden og betales til en offentlig myndighed, kommission eller halvoffentlig myndighed. Disse skatter er angivet på volumenlicenswebstedet (</w:t>
      </w:r>
      <w:hyperlink r:id="rId44" w:history="1">
        <w:r>
          <w:rPr>
            <w:rStyle w:val="Hyperlink"/>
          </w:rPr>
          <w:t>http://go.microsoft.com/fwlink/?LinkId=690247</w:t>
        </w:r>
      </w:hyperlink>
      <w:r>
        <w:t>). For indirekte salg i USA fastsættes prisen af kundens forhandler, som er ansvarlig for at opkræve og sende eventuelle yderligere skatter, som måtte være gældende.</w:t>
      </w:r>
    </w:p>
    <w:p w14:paraId="2E2731FE" w14:textId="77777777" w:rsidR="009B197C" w:rsidRDefault="009B197C" w:rsidP="009B197C">
      <w:pPr>
        <w:pStyle w:val="ProductList-Body"/>
        <w:tabs>
          <w:tab w:val="left" w:pos="360"/>
        </w:tabs>
      </w:pPr>
    </w:p>
    <w:p w14:paraId="30B5A1AF" w14:textId="77777777" w:rsidR="009B197C" w:rsidRPr="0064306D" w:rsidRDefault="009B197C" w:rsidP="00477882">
      <w:pPr>
        <w:pStyle w:val="ProductList-Body"/>
        <w:keepNext/>
        <w:tabs>
          <w:tab w:val="clear" w:pos="158"/>
          <w:tab w:val="left" w:pos="360"/>
        </w:tabs>
        <w:rPr>
          <w:b/>
          <w:color w:val="00188F"/>
        </w:rPr>
      </w:pPr>
      <w:r w:rsidRPr="0064306D">
        <w:rPr>
          <w:b/>
          <w:color w:val="00188F"/>
        </w:rPr>
        <w:lastRenderedPageBreak/>
        <w:t>Vigtige oplysninger om nødopkald/911 i USA</w:t>
      </w:r>
    </w:p>
    <w:p w14:paraId="43088A32" w14:textId="77777777" w:rsidR="009B197C" w:rsidRDefault="009B197C" w:rsidP="009B197C">
      <w:pPr>
        <w:pStyle w:val="ProductList-Body"/>
        <w:tabs>
          <w:tab w:val="left" w:pos="360"/>
        </w:tabs>
      </w:pPr>
      <w:r>
        <w:t>911-nødopkald fungerer anderledes med Skype for Business Onlines PSTN-opkaldstjenester end med traditionelle telefontjenester. Kunder skal informere hver enkelt bruger af Skype for Business Onlines PSTN-opkaldstjenester om disse forskelle. Forskellene er følgende: (i) Skype for Business kender muligvis ikke den nøjagtige placering for en person, der foretager et 911-opkald, og det kan betyde, at 911-opkaldet dirigeres til det forkerte 911-callcenter, og/eller at nødtjenester ekspederes til den forkerte placering; (ii) når en Skype for Business-bruger foretager et 911-opkald, bliver brugeren muligvis bedt af en operatør om at angive sin aktuelle placering, så 911-opkaldet kan dirigeres til den korrekte placering, og nødtjenesterne kan ekspederes korrekt; (iii) hvis brugerens enhed ikke har nogen strøm, der er strømafbrydelse, eller der af en anden grund ikke er forbindelse til internettet, kan brugeren ikke foretage et 911-opkald via Skype for Business Onlines PSTN-opkaldstjenester, og (iv) selvom Skype for Business Onlines PSTN-opkaldstjenester kan bruges over hele verden, hvor der er en tilgængelig internetforbindelse, bør brugere ikke foretage 911-opkald uden for USA, da opkaldet sandsynligvis ikke vil blive dirigeret til det korrekte callcenter i det pågældende land.</w:t>
      </w:r>
    </w:p>
    <w:p w14:paraId="39AA6EEA" w14:textId="77777777" w:rsidR="009B197C" w:rsidRDefault="009B197C" w:rsidP="009B197C">
      <w:pPr>
        <w:pStyle w:val="ProductList-Body"/>
        <w:tabs>
          <w:tab w:val="left" w:pos="360"/>
        </w:tabs>
      </w:pPr>
    </w:p>
    <w:p w14:paraId="5A6DDD2D" w14:textId="77777777" w:rsidR="009B197C" w:rsidRPr="0064306D" w:rsidRDefault="009B197C" w:rsidP="0064306D">
      <w:pPr>
        <w:pStyle w:val="ProductList-Body"/>
        <w:keepNext/>
        <w:tabs>
          <w:tab w:val="clear" w:pos="158"/>
          <w:tab w:val="left" w:pos="360"/>
        </w:tabs>
        <w:rPr>
          <w:b/>
          <w:color w:val="00188F"/>
        </w:rPr>
      </w:pPr>
      <w:r w:rsidRPr="0064306D">
        <w:rPr>
          <w:b/>
          <w:color w:val="00188F"/>
        </w:rPr>
        <w:t>Begrænsninger ved brug</w:t>
      </w:r>
    </w:p>
    <w:p w14:paraId="43CADCD7" w14:textId="77777777" w:rsidR="009B197C" w:rsidRDefault="009B197C" w:rsidP="009B197C">
      <w:pPr>
        <w:pStyle w:val="ProductList-Body"/>
        <w:tabs>
          <w:tab w:val="clear" w:pos="158"/>
          <w:tab w:val="left" w:pos="360"/>
        </w:tabs>
      </w:pPr>
      <w:r>
        <w:t>Kunden må ikke overskride brugsbegrænsningerne for det gældende abonnement for PSTN-tjenesten. Hvis kunden gør dette, kan det medføre suspendering af tjenesterne. Microsoft giver et rimeligt varsel før suspension af PSTN-tjenester, og kunden vil kunne foretage nødopkald i en periode med suspension.</w:t>
      </w:r>
    </w:p>
    <w:p w14:paraId="5887079C" w14:textId="77777777" w:rsidR="009B197C" w:rsidRPr="00585A48" w:rsidRDefault="00C62B3E"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13" w:name="_Toc440442112"/>
      <w:r w:rsidRPr="00A12616">
        <w:rPr>
          <w:lang w:val="da-DK"/>
        </w:rPr>
        <w:t>Andre Onlinetjenester</w:t>
      </w:r>
      <w:bookmarkEnd w:id="113"/>
    </w:p>
    <w:p w14:paraId="15FE5732" w14:textId="3F9E7EAA" w:rsidR="008E1EAF" w:rsidRPr="00A12616" w:rsidRDefault="004B3528" w:rsidP="00BE2C35">
      <w:pPr>
        <w:pStyle w:val="ProductList-Offering2Heading"/>
        <w:keepNext/>
        <w:rPr>
          <w:lang w:val="da-DK"/>
        </w:rPr>
      </w:pPr>
      <w:r w:rsidRPr="00A12616">
        <w:rPr>
          <w:lang w:val="da-DK"/>
        </w:rPr>
        <w:tab/>
      </w:r>
      <w:bookmarkStart w:id="114" w:name="_Toc440442113"/>
      <w:r w:rsidRPr="00A12616">
        <w:rPr>
          <w:lang w:val="da-DK"/>
        </w:rPr>
        <w:t>Bing Maps Enterprise Platform og Bing Maps Mobile Asset Management Platform</w:t>
      </w:r>
      <w:bookmarkEnd w:id="114"/>
    </w:p>
    <w:p w14:paraId="64D0F751" w14:textId="77777777" w:rsidR="00917344" w:rsidRPr="00690C65" w:rsidRDefault="00917344" w:rsidP="00917344">
      <w:pPr>
        <w:pStyle w:val="ProductList-Body"/>
      </w:pPr>
      <w:r>
        <w:rPr>
          <w:b/>
          <w:color w:val="00188F"/>
        </w:rPr>
        <w:t>Service-SL'er</w:t>
      </w:r>
    </w:p>
    <w:p w14:paraId="3C3420FA" w14:textId="781ED104" w:rsidR="00917344" w:rsidRPr="00690C65" w:rsidRDefault="00917344" w:rsidP="00917344">
      <w:pPr>
        <w:pStyle w:val="ProductList-Body"/>
      </w:pPr>
      <w:r>
        <w:t xml:space="preserve">En Service-SL er nødvendig for at give adgang til tjenesterne. Hver enkelt Service-SL skal købes med mindst én af følgende kvalificerende Tillægs-SL’er: </w:t>
      </w:r>
    </w:p>
    <w:p w14:paraId="36E1EEF0" w14:textId="77777777" w:rsidR="00917344" w:rsidRPr="00690C65" w:rsidRDefault="00917344" w:rsidP="00917344">
      <w:pPr>
        <w:pStyle w:val="ProductList-Body"/>
        <w:numPr>
          <w:ilvl w:val="0"/>
          <w:numId w:val="20"/>
        </w:numPr>
        <w:ind w:left="450" w:hanging="270"/>
      </w:pPr>
      <w:r>
        <w:t xml:space="preserve">en Tillægs-SL for webstedsbrug er nødvendig for at ikke-godkendte brugere kan få adgang til Bing Maps Enterprise Platform og Bing Maps Mobile Asset Management Platform via Kundens programmer, baseret på antallet af fakturerbare transaktioner pr. måned, </w:t>
      </w:r>
    </w:p>
    <w:p w14:paraId="1498380B" w14:textId="77777777" w:rsidR="00917344" w:rsidRPr="00690C65" w:rsidRDefault="00917344" w:rsidP="0088164F">
      <w:pPr>
        <w:pStyle w:val="ProductList-Body"/>
        <w:numPr>
          <w:ilvl w:val="0"/>
          <w:numId w:val="20"/>
        </w:numPr>
        <w:spacing w:before="40"/>
        <w:ind w:left="461" w:hanging="274"/>
      </w:pPr>
      <w:r>
        <w:t>en Bruger-SL for offentligt websted til et specificeret antal fakturerbare transaktioner for brug af et websted, som er offentligt tilgængeligt uden restriktioner,</w:t>
      </w:r>
    </w:p>
    <w:p w14:paraId="2EAAC315" w14:textId="77777777" w:rsidR="00917344" w:rsidRPr="00690C65" w:rsidRDefault="00917344" w:rsidP="0088164F">
      <w:pPr>
        <w:pStyle w:val="ProductList-Body"/>
        <w:numPr>
          <w:ilvl w:val="0"/>
          <w:numId w:val="20"/>
        </w:numPr>
        <w:spacing w:before="40"/>
        <w:ind w:left="461" w:hanging="274"/>
      </w:pPr>
      <w:r>
        <w:t>en Tillægs-SL for brug af internt websted er tilgængelig til et specificeret antal fakturerbare transaktioner for brug af et internt websted (f.eks. intranet) på et privat netværk,</w:t>
      </w:r>
    </w:p>
    <w:p w14:paraId="680AC23C" w14:textId="77777777" w:rsidR="00917344" w:rsidRPr="00690C65" w:rsidRDefault="00917344" w:rsidP="0088164F">
      <w:pPr>
        <w:pStyle w:val="ProductList-Body"/>
        <w:numPr>
          <w:ilvl w:val="0"/>
          <w:numId w:val="20"/>
        </w:numPr>
        <w:spacing w:before="40"/>
        <w:ind w:left="461" w:hanging="274"/>
      </w:pPr>
      <w:r>
        <w:t>Tillæg til Bing Maps Unlimited,</w:t>
      </w:r>
    </w:p>
    <w:p w14:paraId="7FCA6E2E" w14:textId="77777777" w:rsidR="00917344" w:rsidRPr="00690C65" w:rsidRDefault="00917344" w:rsidP="0088164F">
      <w:pPr>
        <w:pStyle w:val="ProductList-Body"/>
        <w:numPr>
          <w:ilvl w:val="0"/>
          <w:numId w:val="20"/>
        </w:numPr>
        <w:spacing w:before="40"/>
        <w:ind w:left="461" w:hanging="274"/>
      </w:pPr>
      <w:r>
        <w:t>Kendt Bruger-SL til Bing Maps eller</w:t>
      </w:r>
    </w:p>
    <w:p w14:paraId="13F1DA9E" w14:textId="77777777" w:rsidR="00917344" w:rsidRPr="00690C65" w:rsidRDefault="00917344" w:rsidP="0088164F">
      <w:pPr>
        <w:pStyle w:val="ProductList-Body"/>
        <w:numPr>
          <w:ilvl w:val="0"/>
          <w:numId w:val="20"/>
        </w:numPr>
        <w:spacing w:before="40"/>
        <w:ind w:left="461" w:hanging="274"/>
      </w:pPr>
      <w:r>
        <w:t>Kendt Bruger-SL til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Kvalificerende Tillægs-SL’er til Bing Maps Mobile Asset Management Platform Service SL</w:t>
      </w:r>
    </w:p>
    <w:p w14:paraId="74E07B3F" w14:textId="47A5CDED" w:rsidR="00917344" w:rsidRPr="00690C65" w:rsidRDefault="00917344" w:rsidP="00917344">
      <w:pPr>
        <w:pStyle w:val="ProductList-Body"/>
      </w:pPr>
      <w:r>
        <w:t xml:space="preserve">I forbindelse med Bing Maps Mobile Asset Management Platform, er en Tillægs-SL for hvert sporet aktiv, hvis GPS eller anden sensorbaseret placering kan overvåges, vises eller reverse geokodes eller bruges til at udføre beregninger ved hjælp af Bing Maps Mobile Asset Management Platform, hvor </w:t>
      </w:r>
      <w:r w:rsidR="001A6B5F">
        <w:t>”</w:t>
      </w:r>
      <w:r>
        <w:t>Aktiv</w:t>
      </w:r>
      <w:r w:rsidR="001A6B5F">
        <w:t>”</w:t>
      </w:r>
      <w:r>
        <w:t xml:space="preserve"> defineret som et køretøj, en enhed eller en anden mobil genstand. </w:t>
      </w:r>
      <w:r w:rsidR="001A6B5F">
        <w:t>”</w:t>
      </w:r>
      <w:r>
        <w:t>Aktiv</w:t>
      </w:r>
      <w:r w:rsidR="001A6B5F">
        <w:t>”</w:t>
      </w:r>
      <w:r>
        <w:t xml:space="preserve"> er defineret som et hvilket som helst køretøj, enhed eller mobilt objekt. Disse Tillægs-SL'er er til et specificeret antal sporede Aktiver.</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Godkendte brugere</w:t>
      </w:r>
    </w:p>
    <w:p w14:paraId="62E52076" w14:textId="444A9243" w:rsidR="00917344" w:rsidRPr="00690C65" w:rsidRDefault="00917344" w:rsidP="00917344">
      <w:pPr>
        <w:pStyle w:val="ProductList-Body"/>
      </w:pPr>
      <w:r>
        <w:t>Brugere, som er godkendt af Kundens programmer, der har adgang til Bing Maps Enterprise Platform og Bing Maps Mobile Asset Management Platform, skal have en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API'er</w:t>
      </w:r>
    </w:p>
    <w:p w14:paraId="0B1B4362" w14:textId="25048EA2" w:rsidR="00917344" w:rsidRPr="00690C65" w:rsidRDefault="00917344" w:rsidP="00917344">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45" w:history="1">
        <w:r>
          <w:rPr>
            <w:rStyle w:val="Hyperlink"/>
          </w:rPr>
          <w:t>http://go.microsoft.com/fwlink/p/?LinkID=66121</w:t>
        </w:r>
      </w:hyperlink>
      <w:r>
        <w:t xml:space="preserve"> og </w:t>
      </w:r>
      <w:hyperlink r:id="rId46"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Beskyttelse af personoplysninger for Bing Maps</w:t>
      </w:r>
    </w:p>
    <w:p w14:paraId="5963E750" w14:textId="57B16C42" w:rsidR="008E1EAF" w:rsidRPr="00690C65" w:rsidRDefault="00917344" w:rsidP="00917344">
      <w:pPr>
        <w:pStyle w:val="ProductList-Body"/>
      </w:pPr>
      <w:r>
        <w:t xml:space="preserve">Erklæringen om beskyttelse af personoplysninger og vilkårene for beskyttelse af personoplysninger for Bing i Brugervilkår for Microsoft Bing Maps Platform API, som er placeret på: </w:t>
      </w:r>
      <w:hyperlink r:id="rId47" w:history="1">
        <w:r>
          <w:rPr>
            <w:rStyle w:val="Hyperlink"/>
          </w:rPr>
          <w:t>http://go.microsoft.com/fwlink/?LinkID=248686</w:t>
        </w:r>
      </w:hyperlink>
      <w:r>
        <w:t>, gælder for Kundens brug af Bing Maps-tjenester.</w:t>
      </w:r>
    </w:p>
    <w:p w14:paraId="5062E615" w14:textId="2CCCD383" w:rsidR="00917344" w:rsidRPr="00690C65" w:rsidRDefault="00C62B3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48EB548" w14:textId="77777777" w:rsidR="00477882" w:rsidRDefault="00477882" w:rsidP="00477882">
      <w:pPr>
        <w:pStyle w:val="ProductList-Body"/>
      </w:pPr>
    </w:p>
    <w:p w14:paraId="7E4BE2FC" w14:textId="671C5250" w:rsidR="008E1EAF" w:rsidRPr="00A12616" w:rsidRDefault="00917344" w:rsidP="000E0F39">
      <w:pPr>
        <w:pStyle w:val="ProductList-Offering2Heading"/>
        <w:rPr>
          <w:lang w:val="da-DK"/>
        </w:rPr>
      </w:pPr>
      <w:r w:rsidRPr="00A12616">
        <w:rPr>
          <w:lang w:val="da-DK"/>
        </w:rPr>
        <w:lastRenderedPageBreak/>
        <w:tab/>
      </w:r>
      <w:bookmarkStart w:id="115" w:name="_Toc440442114"/>
      <w:r w:rsidRPr="00A12616">
        <w:rPr>
          <w:lang w:val="da-DK"/>
        </w:rPr>
        <w:t>Microsoft Learning E-Reference Library</w:t>
      </w:r>
      <w:bookmarkEnd w:id="115"/>
    </w:p>
    <w:p w14:paraId="52B5E39A" w14:textId="6497DC6A" w:rsidR="008E1EAF" w:rsidRPr="00690C65" w:rsidRDefault="00917344" w:rsidP="00A914BF">
      <w:pPr>
        <w:pStyle w:val="ProductList-Body"/>
      </w:pPr>
      <w:r>
        <w:t>Enhver person, der har gyldig adgang til Kundens computer eller interne netværk, må kopiere og bruge dokumentationen til Kundens interne referenceformål. Dokumentation omfatter ikke elektroniske bøger.</w:t>
      </w:r>
    </w:p>
    <w:p w14:paraId="186404B2" w14:textId="6E277EA4" w:rsidR="00917344" w:rsidRPr="00690C65" w:rsidRDefault="00C62B3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6E95B1F" w14:textId="09CFE6AC" w:rsidR="008E1EAF" w:rsidRPr="00A12616" w:rsidRDefault="00917344" w:rsidP="000E0F39">
      <w:pPr>
        <w:pStyle w:val="ProductList-Offering2Heading"/>
        <w:rPr>
          <w:lang w:val="da-DK"/>
        </w:rPr>
      </w:pPr>
      <w:r w:rsidRPr="00A12616">
        <w:rPr>
          <w:lang w:val="da-DK"/>
        </w:rPr>
        <w:tab/>
      </w:r>
      <w:bookmarkStart w:id="116" w:name="_Toc440442115"/>
      <w:r w:rsidRPr="00A12616">
        <w:rPr>
          <w:lang w:val="da-DK"/>
        </w:rPr>
        <w:t>Microsoft Learning IT Academy</w:t>
      </w:r>
      <w:bookmarkEnd w:id="116"/>
    </w:p>
    <w:p w14:paraId="246D13D7" w14:textId="77777777" w:rsidR="00917344" w:rsidRPr="00690C65" w:rsidRDefault="00917344" w:rsidP="00E66236">
      <w:pPr>
        <w:pStyle w:val="ProductList-Body"/>
      </w:pPr>
      <w:r>
        <w:rPr>
          <w:b/>
          <w:color w:val="00188F"/>
        </w:rPr>
        <w:t>Service-SL</w:t>
      </w:r>
    </w:p>
    <w:p w14:paraId="2B441D8A" w14:textId="78207564" w:rsidR="00917344" w:rsidRPr="00690C65" w:rsidRDefault="00917344" w:rsidP="00E66236">
      <w:pPr>
        <w:pStyle w:val="ProductList-Body"/>
      </w:pPr>
      <w:r>
        <w:t>En Service-SL er nødvendig for hver Placering, der har adgang til eller bruger en Microsoft Learning IT Academy-tjeneste eller -fordel. Stedet er defineret som et fysisk sted, hvis personer er under samme administrator, som f.eks. en overordnet, i en enkelt bygning eller gruppe af bygninger, placeret i den samme Campus.</w:t>
      </w:r>
    </w:p>
    <w:p w14:paraId="74A23D0C" w14:textId="77777777" w:rsidR="00917344" w:rsidRPr="00690C65" w:rsidRDefault="00917344" w:rsidP="00E66236">
      <w:pPr>
        <w:pStyle w:val="ProductList-Body"/>
      </w:pPr>
    </w:p>
    <w:p w14:paraId="62C90E4F" w14:textId="56FB5A3C" w:rsidR="00917344" w:rsidRPr="00690C65" w:rsidRDefault="00917344" w:rsidP="00E66236">
      <w:pPr>
        <w:pStyle w:val="ProductList-Body"/>
      </w:pPr>
      <w:r>
        <w:rPr>
          <w:b/>
          <w:color w:val="00188F"/>
        </w:rPr>
        <w:t>Retningslinjer for IT Academy-programmet</w:t>
      </w:r>
    </w:p>
    <w:p w14:paraId="6F2DF207" w14:textId="14F06370" w:rsidR="00917344" w:rsidRPr="00690C65" w:rsidRDefault="00917344" w:rsidP="00E66236">
      <w:pPr>
        <w:pStyle w:val="ProductList-Body"/>
      </w:pPr>
      <w:r>
        <w:t xml:space="preserve">Retningslinjerne for IT Academy-programmet, som findes på </w:t>
      </w:r>
      <w:hyperlink r:id="rId48" w:history="1">
        <w:r>
          <w:rPr>
            <w:rStyle w:val="Hyperlink"/>
          </w:rPr>
          <w:t>http://www.microsoft.com/itacademy</w:t>
        </w:r>
      </w:hyperlink>
      <w:r>
        <w:t>, gælder for Kundens brug af Microsoft Learning IT Academy og de tilhørende fordele.</w:t>
      </w:r>
    </w:p>
    <w:p w14:paraId="50360781" w14:textId="77777777" w:rsidR="009A28BF" w:rsidRDefault="009A28BF" w:rsidP="00917344">
      <w:pPr>
        <w:pStyle w:val="ProductList-Body"/>
        <w:rPr>
          <w:b/>
          <w:color w:val="00188F"/>
        </w:rPr>
      </w:pPr>
    </w:p>
    <w:p w14:paraId="25246280" w14:textId="77777777" w:rsidR="00917344" w:rsidRPr="00690C65" w:rsidRDefault="00917344" w:rsidP="00BE2C35">
      <w:pPr>
        <w:pStyle w:val="ProductList-Body"/>
        <w:keepNext/>
      </w:pPr>
      <w:r>
        <w:rPr>
          <w:b/>
          <w:color w:val="00188F"/>
        </w:rPr>
        <w:t>Programfordele fra tredjemand</w:t>
      </w:r>
    </w:p>
    <w:p w14:paraId="6159755F" w14:textId="7FE39CCA" w:rsidR="008E1EAF" w:rsidRPr="00690C65" w:rsidRDefault="00917344" w:rsidP="00917344">
      <w:pPr>
        <w:pStyle w:val="ProductList-Body"/>
      </w:pPr>
      <w:r>
        <w:t>Programfordele må kun bruges af en licenseret institutions fakultet, personale og studenter, som aktuelt er tilmeldt den licenserede institution.</w:t>
      </w:r>
    </w:p>
    <w:p w14:paraId="7BE13356" w14:textId="2FDC7FBC" w:rsidR="00917344" w:rsidRPr="00690C65" w:rsidRDefault="00C62B3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EEA3C10" w14:textId="77777777" w:rsidR="00581CDB" w:rsidRPr="00A12616" w:rsidRDefault="00581CDB" w:rsidP="000E0F39">
      <w:pPr>
        <w:pStyle w:val="ProductList-Offering2Heading"/>
        <w:rPr>
          <w:lang w:val="da-DK"/>
        </w:rPr>
      </w:pPr>
      <w:r w:rsidRPr="00A12616">
        <w:rPr>
          <w:lang w:val="da-DK"/>
        </w:rPr>
        <w:tab/>
      </w:r>
      <w:bookmarkStart w:id="117" w:name="_Toc440442116"/>
      <w:r w:rsidRPr="00A12616">
        <w:rPr>
          <w:lang w:val="da-DK"/>
        </w:rPr>
        <w:t>Office 365 Developer</w:t>
      </w:r>
      <w:bookmarkEnd w:id="117"/>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C62B3E"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FF8B7CC" w14:textId="23972A6B" w:rsidR="008E1EAF" w:rsidRPr="00A12616" w:rsidRDefault="00D67A4B" w:rsidP="000E0F39">
      <w:pPr>
        <w:pStyle w:val="ProductList-Offering2Heading"/>
        <w:rPr>
          <w:lang w:val="da-DK"/>
        </w:rPr>
      </w:pPr>
      <w:r w:rsidRPr="00A12616">
        <w:rPr>
          <w:lang w:val="da-DK"/>
        </w:rPr>
        <w:tab/>
      </w:r>
      <w:bookmarkStart w:id="118" w:name="_Toc440442117"/>
      <w:r w:rsidRPr="00A12616">
        <w:rPr>
          <w:lang w:val="da-DK"/>
        </w:rPr>
        <w:t xml:space="preserve">Power </w:t>
      </w:r>
      <w:r w:rsidR="007A01A3" w:rsidRPr="00A12616">
        <w:rPr>
          <w:lang w:val="da-DK"/>
        </w:rPr>
        <w:t>BI Pro</w:t>
      </w:r>
      <w:bookmarkEnd w:id="118"/>
    </w:p>
    <w:p w14:paraId="222BEC9B" w14:textId="77777777" w:rsidR="00512B2A" w:rsidRPr="000772BE" w:rsidRDefault="00512B2A" w:rsidP="00512B2A">
      <w:pPr>
        <w:pStyle w:val="ProductList-Body"/>
        <w:tabs>
          <w:tab w:val="clear" w:pos="158"/>
          <w:tab w:val="left" w:pos="360"/>
        </w:tabs>
      </w:pPr>
      <w:r>
        <w:rPr>
          <w:b/>
          <w:color w:val="00188F"/>
        </w:rPr>
        <w:t>Meddelelser</w:t>
      </w:r>
    </w:p>
    <w:p w14:paraId="36534C40" w14:textId="77777777" w:rsidR="00D12FE5" w:rsidRPr="00690C65" w:rsidRDefault="00D12FE5" w:rsidP="00D12FE5">
      <w:pPr>
        <w:pStyle w:val="ProductList-Body"/>
      </w:pPr>
      <w:r>
        <w:t xml:space="preserve">Bing Maps-meddelelserne i </w:t>
      </w:r>
      <w:hyperlink w:anchor="Attachment1" w:history="1">
        <w:r>
          <w:rPr>
            <w:rStyle w:val="Hyperlink"/>
          </w:rPr>
          <w:t>Bilag 1</w:t>
        </w:r>
      </w:hyperlink>
      <w:r>
        <w:t xml:space="preserve"> gælder.</w:t>
      </w:r>
    </w:p>
    <w:p w14:paraId="5A793BD3" w14:textId="2EE83394" w:rsidR="00D67A4B" w:rsidRPr="00690C65" w:rsidRDefault="00C62B3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2386C1" w14:textId="234B4DB7" w:rsidR="00D67A4B" w:rsidRPr="00690C65" w:rsidRDefault="00D67A4B" w:rsidP="000E0F39">
      <w:pPr>
        <w:pStyle w:val="ProductList-Offering2Heading"/>
      </w:pPr>
      <w:r>
        <w:tab/>
      </w:r>
      <w:bookmarkStart w:id="119" w:name="_Toc440442118"/>
      <w:r>
        <w:t>Translator API</w:t>
      </w:r>
      <w:bookmarkEnd w:id="119"/>
    </w:p>
    <w:p w14:paraId="3779266A" w14:textId="3DF23AA1" w:rsidR="00D67A4B" w:rsidRPr="00690C65" w:rsidRDefault="00D67A4B" w:rsidP="00A914BF">
      <w:pPr>
        <w:pStyle w:val="ProductList-Body"/>
      </w:pPr>
      <w:r>
        <w:t xml:space="preserve">Kunden må bruge Translator API i henhold til Brugervilkår for Translator API, herunder efterfølgende vilkår, som findes på </w:t>
      </w:r>
      <w:hyperlink r:id="rId49" w:history="1">
        <w:r>
          <w:rPr>
            <w:rStyle w:val="Hyperlink"/>
          </w:rPr>
          <w:t>http://aka.ms/translatortou</w:t>
        </w:r>
      </w:hyperlink>
      <w:r>
        <w:t xml:space="preserve"> og Erklæringen om beskyttelse af personlige oplysninger for Translator, der findes på </w:t>
      </w:r>
      <w:hyperlink r:id="rId50" w:history="1">
        <w:r>
          <w:rPr>
            <w:rStyle w:val="Hyperlink"/>
          </w:rPr>
          <w:t>http://aka.ms/translatorprivacy</w:t>
        </w:r>
      </w:hyperlink>
      <w:r>
        <w:t>.</w:t>
      </w:r>
    </w:p>
    <w:p w14:paraId="472476E8" w14:textId="75F2672B" w:rsidR="00D67A4B" w:rsidRPr="00690C65" w:rsidRDefault="00C62B3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A97184F" w14:textId="194DAA50" w:rsidR="000E6ED8" w:rsidRPr="00A12616" w:rsidRDefault="00414009" w:rsidP="000E0F39">
      <w:pPr>
        <w:pStyle w:val="ProductList-Offering2Heading"/>
        <w:rPr>
          <w:lang w:val="da-DK"/>
        </w:rPr>
      </w:pPr>
      <w:r w:rsidRPr="00A12616">
        <w:rPr>
          <w:lang w:val="da-DK"/>
        </w:rPr>
        <w:tab/>
      </w:r>
      <w:bookmarkStart w:id="120" w:name="_Toc440442119"/>
      <w:r w:rsidRPr="00A12616">
        <w:rPr>
          <w:lang w:val="da-DK"/>
        </w:rPr>
        <w:t>Yammer Enterprise</w:t>
      </w:r>
      <w:bookmarkEnd w:id="120"/>
    </w:p>
    <w:p w14:paraId="433C526C" w14:textId="77777777" w:rsidR="00512B2A" w:rsidRPr="000772BE" w:rsidRDefault="00512B2A" w:rsidP="00512B2A">
      <w:pPr>
        <w:pStyle w:val="ProductList-Body"/>
      </w:pPr>
      <w:r>
        <w:rPr>
          <w:b/>
          <w:color w:val="00188F"/>
        </w:rPr>
        <w:t>Meddelelser</w:t>
      </w:r>
    </w:p>
    <w:p w14:paraId="7C32E2A8" w14:textId="66AA33EE" w:rsidR="00512B2A" w:rsidRPr="000772BE" w:rsidRDefault="00512B2A" w:rsidP="00512B2A">
      <w:pPr>
        <w:pStyle w:val="ProductList-Body"/>
      </w:pP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2DA2C430" w14:textId="77777777" w:rsidR="00512B2A" w:rsidRDefault="00512B2A" w:rsidP="00D67A4B">
      <w:pPr>
        <w:pStyle w:val="ProductList-Body"/>
        <w:rPr>
          <w:b/>
          <w:color w:val="00188F"/>
        </w:rPr>
      </w:pPr>
    </w:p>
    <w:p w14:paraId="669D9CAE" w14:textId="7B9F6997" w:rsidR="00D67A4B" w:rsidRPr="00690C65" w:rsidRDefault="00D67A4B" w:rsidP="00D67A4B">
      <w:pPr>
        <w:pStyle w:val="ProductList-Body"/>
      </w:pPr>
      <w:r>
        <w:rPr>
          <w:b/>
          <w:color w:val="00188F"/>
        </w:rPr>
        <w:t>Eksterne brugere</w:t>
      </w:r>
    </w:p>
    <w:p w14:paraId="7EEBD74F" w14:textId="47909BD2" w:rsidR="00D67A4B" w:rsidRPr="00690C65" w:rsidRDefault="00D67A4B" w:rsidP="00D67A4B">
      <w:pPr>
        <w:pStyle w:val="ProductList-Body"/>
      </w:pPr>
      <w:r>
        <w:t>Eksterne brugere, der inviteres til Yammer via ekstern netværk-funktionalitet, har ikke brug for Bruger-SL’er.</w:t>
      </w:r>
    </w:p>
    <w:p w14:paraId="10EF88D6" w14:textId="743BBDB3" w:rsidR="000E6ED8" w:rsidRDefault="00C62B3E" w:rsidP="00BE2C3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7B01470" w14:textId="77777777" w:rsidR="00551855" w:rsidRDefault="00551855" w:rsidP="00A914BF">
      <w:pPr>
        <w:pStyle w:val="ProductList-Body"/>
        <w:sectPr w:rsidR="00551855"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1" w:name="Attachment1"/>
      <w:bookmarkStart w:id="122" w:name="_Toc440442120"/>
      <w:r>
        <w:lastRenderedPageBreak/>
        <w:t>Bilag 1 – Meddelelser</w:t>
      </w:r>
      <w:bookmarkEnd w:id="121"/>
      <w:bookmarkEnd w:id="122"/>
    </w:p>
    <w:p w14:paraId="2F4609B8" w14:textId="0A35F4A9" w:rsidR="004D27A6" w:rsidRPr="00A12616" w:rsidRDefault="00D67A4B" w:rsidP="000E0F39">
      <w:pPr>
        <w:pStyle w:val="ProductList-Offering1Heading"/>
        <w:rPr>
          <w:lang w:val="da-DK"/>
        </w:rPr>
      </w:pPr>
      <w:bookmarkStart w:id="123" w:name="_Toc440442121"/>
      <w:r w:rsidRPr="00A12616">
        <w:rPr>
          <w:lang w:val="da-DK"/>
        </w:rPr>
        <w:t>Bing Maps</w:t>
      </w:r>
      <w:bookmarkEnd w:id="123"/>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51" w:history="1">
        <w:r>
          <w:rPr>
            <w:rStyle w:val="Hyperlink"/>
          </w:rPr>
          <w:t>go.microsoft.com/?linkid=9710837</w:t>
        </w:r>
      </w:hyperlink>
      <w:r>
        <w:t xml:space="preserve"> og Bing Maps Erklæring om beskyttelse af personlige oplysninger, der kan ses på </w:t>
      </w:r>
      <w:hyperlink r:id="rId52" w:history="1">
        <w:r>
          <w:rPr>
            <w:rStyle w:val="Hyperlink"/>
          </w:rPr>
          <w:t>go.microsoft.com/fwlink/?LinkID=248686</w:t>
        </w:r>
      </w:hyperlink>
      <w:r>
        <w:t>.</w:t>
      </w:r>
    </w:p>
    <w:bookmarkStart w:id="124" w:name="_Toc431459551"/>
    <w:bookmarkStart w:id="125" w:name="ProfessionalServices"/>
    <w:p w14:paraId="140A2A7D" w14:textId="77777777" w:rsidR="00512B2A" w:rsidRPr="000772BE" w:rsidRDefault="00512B2A" w:rsidP="00512B2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126" w:name="_Toc440442122"/>
      <w:r w:rsidRPr="00A12616">
        <w:rPr>
          <w:lang w:val="da-DK"/>
        </w:rPr>
        <w:t>Professionelle ydelser</w:t>
      </w:r>
      <w:bookmarkEnd w:id="124"/>
      <w:bookmarkEnd w:id="126"/>
    </w:p>
    <w:bookmarkEnd w:id="125"/>
    <w:p w14:paraId="3235AE49" w14:textId="77777777" w:rsidR="00512B2A" w:rsidRPr="000772BE" w:rsidRDefault="00512B2A" w:rsidP="00512B2A">
      <w:pPr>
        <w:pStyle w:val="ProductList-Body"/>
      </w:pPr>
      <w:r>
        <w:t>Kunden kan være berettiget til Microsoft-kundesupport- og konsulenttjenester relateret til denne Onlinetjeneste. Disse tjenester er ”Professionelle ydelser” i henhold til Kundens volumenlicensaftale. Vilkårene for denne Meddelelse gælder for disse tjenester, men de er ikke Onlinetjenester, og de øvrige Vilkår for Onlinetjenester, samt eventuelle databehandlingsændringer eller Aftaler for samarbejdspartnere i henhold til HIPAA Business Associate Agreement underskrevet af parterne, gælder ikke. Alle oplysninger, som sendes til Microsoft i forbindelse med disse tjenester, er beskyttet i henhold til fortrolighedsvilkårene for Kundens volumenlicensaftale</w:t>
      </w:r>
      <w:r>
        <w:rPr>
          <w:szCs w:val="18"/>
        </w:rPr>
        <w:t xml:space="preserve">. </w:t>
      </w:r>
    </w:p>
    <w:p w14:paraId="506BF6FE" w14:textId="77777777" w:rsidR="00512B2A" w:rsidRPr="000772BE" w:rsidRDefault="00512B2A" w:rsidP="00512B2A">
      <w:pPr>
        <w:pStyle w:val="ProductList-Body"/>
      </w:pPr>
    </w:p>
    <w:p w14:paraId="58EF4B42" w14:textId="77777777" w:rsidR="00512B2A" w:rsidRPr="000772BE" w:rsidRDefault="00512B2A" w:rsidP="00512B2A">
      <w:pPr>
        <w:pStyle w:val="ProductList-Body"/>
      </w:pPr>
      <w:r>
        <w:t xml:space="preserve">Der kan gælde yderligere vilkår for disse tjenester, men kun i det omfang de ikke er i konfikt med denne Meddelelse. </w:t>
      </w:r>
    </w:p>
    <w:p w14:paraId="4821F40D" w14:textId="77777777" w:rsidR="00512B2A" w:rsidRPr="000772BE" w:rsidRDefault="00512B2A" w:rsidP="00512B2A">
      <w:pPr>
        <w:pStyle w:val="ProductList-Body"/>
      </w:pPr>
      <w:r>
        <w:t xml:space="preserve">Hvis Kundens volumenlicensaftale kun dækker Onlinetjenester (og ikke definerer Professionelle ydelser), leveres disse tjenester i henhold til ”Vilkår for Professionelle tjenester” herunder. </w:t>
      </w:r>
    </w:p>
    <w:p w14:paraId="599C74C2" w14:textId="77777777" w:rsidR="00512B2A" w:rsidRPr="000772BE" w:rsidRDefault="00512B2A" w:rsidP="00512B2A">
      <w:pPr>
        <w:pStyle w:val="ProductList-Body"/>
      </w:pPr>
    </w:p>
    <w:p w14:paraId="62380EBE" w14:textId="77777777" w:rsidR="00512B2A" w:rsidRPr="000772BE" w:rsidRDefault="00512B2A" w:rsidP="00512B2A">
      <w:pPr>
        <w:pStyle w:val="ProductList-Body"/>
      </w:pPr>
      <w:r>
        <w:rPr>
          <w:b/>
          <w:color w:val="00188F"/>
        </w:rPr>
        <w:t>Vilkår for Professionelle Services</w:t>
      </w:r>
    </w:p>
    <w:p w14:paraId="0D8D79C5" w14:textId="77777777" w:rsidR="00512B2A" w:rsidRPr="000772BE" w:rsidRDefault="00512B2A" w:rsidP="00512B2A">
      <w:pPr>
        <w:pStyle w:val="ProductList-Body"/>
      </w:pPr>
      <w:r>
        <w:rPr>
          <w:b/>
          <w:color w:val="00188F"/>
        </w:rPr>
        <w:t>Definition</w:t>
      </w:r>
    </w:p>
    <w:p w14:paraId="078540EE" w14:textId="77777777" w:rsidR="00512B2A" w:rsidRPr="000772BE" w:rsidRDefault="00512B2A" w:rsidP="00512B2A">
      <w:pPr>
        <w:pStyle w:val="ProductList-Body"/>
      </w:pPr>
      <w:r>
        <w:t>Alle tjenester, som denne meddelelse gælder for, kaldes samlet for ”Professionelle ydelser”.</w:t>
      </w:r>
    </w:p>
    <w:p w14:paraId="1E188D15" w14:textId="77777777" w:rsidR="00512B2A" w:rsidRPr="000772BE" w:rsidRDefault="00512B2A" w:rsidP="00512B2A">
      <w:pPr>
        <w:pStyle w:val="ProductList-Body"/>
      </w:pPr>
    </w:p>
    <w:p w14:paraId="2EE90EF6" w14:textId="77777777" w:rsidR="00512B2A" w:rsidRPr="000772BE" w:rsidRDefault="00512B2A" w:rsidP="00512B2A">
      <w:pPr>
        <w:pStyle w:val="ProductList-Body"/>
      </w:pPr>
      <w:r>
        <w:rPr>
          <w:b/>
          <w:color w:val="00188F"/>
        </w:rPr>
        <w:t>Parternes forpligtelser</w:t>
      </w:r>
    </w:p>
    <w:p w14:paraId="3DEFACEA" w14:textId="77777777" w:rsidR="00512B2A" w:rsidRPr="000772BE" w:rsidRDefault="00512B2A" w:rsidP="00512B2A">
      <w:pPr>
        <w:pStyle w:val="ProductList-Body"/>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12B2A">
      <w:pPr>
        <w:pStyle w:val="ProductList-Body"/>
      </w:pPr>
    </w:p>
    <w:p w14:paraId="7C9B859C" w14:textId="77777777" w:rsidR="00512B2A" w:rsidRPr="000772BE" w:rsidRDefault="00512B2A" w:rsidP="00512B2A">
      <w:pPr>
        <w:pStyle w:val="ProductList-Body"/>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12B2A">
      <w:pPr>
        <w:pStyle w:val="ProductList-Body"/>
      </w:pPr>
    </w:p>
    <w:p w14:paraId="3D009201" w14:textId="77777777" w:rsidR="00512B2A" w:rsidRPr="000772BE" w:rsidRDefault="00512B2A" w:rsidP="00512B2A">
      <w:pPr>
        <w:pStyle w:val="ProductList-Body"/>
      </w:pPr>
      <w:r>
        <w:rPr>
          <w:b/>
          <w:color w:val="00188F"/>
        </w:rPr>
        <w:t>Ansvarsbegrænsning</w:t>
      </w:r>
    </w:p>
    <w:p w14:paraId="59EE1657" w14:textId="77777777" w:rsidR="00512B2A" w:rsidRPr="000772BE" w:rsidRDefault="00512B2A" w:rsidP="00512B2A">
      <w:pPr>
        <w:pStyle w:val="ProductList-Body"/>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12B2A">
      <w:pPr>
        <w:pStyle w:val="ProductList-Body"/>
      </w:pPr>
    </w:p>
    <w:p w14:paraId="6F231E00" w14:textId="77777777" w:rsidR="00477882" w:rsidRPr="003C69A1" w:rsidRDefault="00477882" w:rsidP="00477882">
      <w:pPr>
        <w:pStyle w:val="ProductList-Body"/>
        <w:outlineLvl w:val="2"/>
      </w:pPr>
      <w:r>
        <w:rPr>
          <w:b/>
          <w:color w:val="00188F"/>
        </w:rPr>
        <w:t>Programrettelser</w:t>
      </w:r>
    </w:p>
    <w:p w14:paraId="3142CAEE" w14:textId="77777777" w:rsidR="00477882" w:rsidRPr="003C69A1" w:rsidRDefault="00477882" w:rsidP="00477882">
      <w:pPr>
        <w:pStyle w:val="ProductList-Body"/>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477882">
      <w:pPr>
        <w:pStyle w:val="ProductList-Body"/>
      </w:pPr>
    </w:p>
    <w:p w14:paraId="5FFFFF5F" w14:textId="77777777" w:rsidR="00477882" w:rsidRPr="003C69A1" w:rsidRDefault="00477882" w:rsidP="00477882">
      <w:pPr>
        <w:pStyle w:val="ProductList-Body"/>
        <w:outlineLvl w:val="2"/>
      </w:pPr>
      <w:r>
        <w:rPr>
          <w:b/>
          <w:color w:val="00188F"/>
        </w:rPr>
        <w:t>Allerede Eksisterende Arbejde</w:t>
      </w:r>
    </w:p>
    <w:p w14:paraId="7AF4BAB2" w14:textId="77777777" w:rsidR="00477882" w:rsidRPr="003C69A1" w:rsidRDefault="00477882" w:rsidP="00477882">
      <w:pPr>
        <w:pStyle w:val="ProductList-Body"/>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3C69A1" w:rsidRDefault="00477882" w:rsidP="00477882">
      <w:pPr>
        <w:pStyle w:val="ProductList-Body"/>
      </w:pPr>
    </w:p>
    <w:p w14:paraId="59EAF892" w14:textId="77777777" w:rsidR="00477882" w:rsidRPr="003C69A1" w:rsidRDefault="00477882" w:rsidP="00477882">
      <w:pPr>
        <w:pStyle w:val="ProductList-Body"/>
      </w:pPr>
      <w:r>
        <w:rPr>
          <w:b/>
          <w:color w:val="00188F"/>
        </w:rPr>
        <w:t>Serviceleverancer</w:t>
      </w:r>
    </w:p>
    <w:p w14:paraId="264ECE02" w14:textId="77777777" w:rsidR="00477882" w:rsidRPr="003C69A1" w:rsidRDefault="00477882" w:rsidP="00477882">
      <w:pPr>
        <w:pStyle w:val="ProductList-Body"/>
      </w:pPr>
      <w:r>
        <w:t xml:space="preserve">”Serviceleverancer”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w:t>
      </w:r>
      <w:r>
        <w:lastRenderedPageBreak/>
        <w:t>at reproducere, bruge og ændre Serviceleverancerne udelukkende til Kundens interne forretningsformål. Denne licens er underlagt vilkårene og betingelserne i Kundens volumenlicensaftale.</w:t>
      </w:r>
    </w:p>
    <w:p w14:paraId="3841FBD1" w14:textId="77777777" w:rsidR="00477882" w:rsidRPr="003C69A1" w:rsidRDefault="00477882" w:rsidP="00477882">
      <w:pPr>
        <w:pStyle w:val="ProductList-Body"/>
      </w:pPr>
    </w:p>
    <w:p w14:paraId="566659A4" w14:textId="77777777" w:rsidR="00477882" w:rsidRPr="003C69A1" w:rsidRDefault="00477882" w:rsidP="00477882">
      <w:pPr>
        <w:pStyle w:val="ProductList-Body"/>
        <w:tabs>
          <w:tab w:val="clear" w:pos="158"/>
          <w:tab w:val="left" w:pos="360"/>
        </w:tabs>
      </w:pPr>
      <w:r>
        <w:rPr>
          <w:b/>
          <w:color w:val="00188F"/>
        </w:rPr>
        <w:t>Teknologi, der ikke er fra Microsoft</w:t>
      </w:r>
    </w:p>
    <w:p w14:paraId="2F89C4D1" w14:textId="77777777" w:rsidR="00477882" w:rsidRPr="003C69A1" w:rsidRDefault="00477882" w:rsidP="00477882">
      <w:pPr>
        <w:pStyle w:val="ProductList-Body"/>
      </w:pPr>
      <w:r>
        <w:t>Kunden er eneansvarlig for software eller teknologi, som ikke er fra Microsoft, og som Kunden installerer eller bruger sammen med Onlinetjenesterne, Programrettelserne eller Serviceleverancerne.</w:t>
      </w:r>
    </w:p>
    <w:p w14:paraId="2FD910EE" w14:textId="77777777" w:rsidR="00512B2A" w:rsidRPr="000772BE" w:rsidRDefault="00512B2A" w:rsidP="00512B2A">
      <w:pPr>
        <w:pStyle w:val="ProductList-Body"/>
      </w:pPr>
    </w:p>
    <w:p w14:paraId="356B3FD8" w14:textId="77777777" w:rsidR="00512B2A" w:rsidRPr="000772BE" w:rsidRDefault="00512B2A" w:rsidP="00512B2A">
      <w:pPr>
        <w:pStyle w:val="ProductList-Body"/>
        <w:outlineLvl w:val="2"/>
      </w:pPr>
      <w:r>
        <w:rPr>
          <w:b/>
          <w:color w:val="00188F"/>
        </w:rPr>
        <w:t>Associerede Virksomheders rettigheder</w:t>
      </w:r>
    </w:p>
    <w:p w14:paraId="6E7D22F3" w14:textId="77777777" w:rsidR="00512B2A" w:rsidRPr="000772BE" w:rsidRDefault="00512B2A" w:rsidP="00512B2A">
      <w:pPr>
        <w:pStyle w:val="ProductList-Body"/>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0772BE" w:rsidRDefault="00512B2A" w:rsidP="00512B2A">
      <w:pPr>
        <w:pStyle w:val="ProductList-Body"/>
      </w:pPr>
    </w:p>
    <w:p w14:paraId="4E3781C0" w14:textId="77777777" w:rsidR="00512B2A" w:rsidRPr="000772BE" w:rsidRDefault="00512B2A" w:rsidP="00512B2A">
      <w:pPr>
        <w:pStyle w:val="ProductList-Body"/>
      </w:pPr>
      <w:r>
        <w:rPr>
          <w:b/>
          <w:color w:val="00188F"/>
        </w:rPr>
        <w:t>Offentlige Kunder</w:t>
      </w:r>
    </w:p>
    <w:p w14:paraId="427970D3" w14:textId="77777777" w:rsidR="00512B2A" w:rsidRPr="000772BE" w:rsidRDefault="00512B2A" w:rsidP="00512B2A">
      <w:pPr>
        <w:pStyle w:val="ProductList-Body"/>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C62B3E" w:rsidP="00512B2A">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7C9D16CC" w14:textId="40E24B5F" w:rsidR="00D67A4B" w:rsidRPr="00A12616" w:rsidRDefault="00A27D70" w:rsidP="000E0F39">
      <w:pPr>
        <w:pStyle w:val="ProductList-Offering1Heading"/>
        <w:rPr>
          <w:lang w:val="da-DK"/>
        </w:rPr>
      </w:pPr>
      <w:bookmarkStart w:id="127" w:name="_Toc440442123"/>
      <w:r w:rsidRPr="00A12616">
        <w:rPr>
          <w:lang w:val="da-DK"/>
        </w:rPr>
        <w:t>Meddelelse om H.264/AVC Visual Standard, VC-1 Video Standard, MPEG-4 Part Visual Standard og MPEG-2 Video Standard</w:t>
      </w:r>
      <w:bookmarkEnd w:id="127"/>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3CF19C6F" w14:textId="77777777" w:rsidR="00EB1DF5" w:rsidRPr="000772BE" w:rsidRDefault="00C62B3E" w:rsidP="00EB1DF5">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2A1B2E88" w14:textId="77777777" w:rsidR="009B197C" w:rsidRDefault="009B197C" w:rsidP="009B197C">
      <w:pPr>
        <w:pStyle w:val="ProductList-SectionHeading"/>
        <w:outlineLvl w:val="0"/>
      </w:pPr>
      <w:bookmarkStart w:id="128" w:name="Attachment2"/>
      <w:bookmarkStart w:id="129" w:name="_Toc431797738"/>
      <w:bookmarkStart w:id="130" w:name="_Toc431459553"/>
      <w:bookmarkStart w:id="131" w:name="_Toc440442124"/>
      <w:r>
        <w:lastRenderedPageBreak/>
        <w:t>Bilag 2 – Subscription License-pakker</w:t>
      </w:r>
      <w:bookmarkEnd w:id="128"/>
      <w:bookmarkEnd w:id="129"/>
      <w:bookmarkEnd w:id="130"/>
      <w:bookmarkEnd w:id="131"/>
    </w:p>
    <w:p w14:paraId="6FD4D3DF" w14:textId="77777777" w:rsidR="009B197C" w:rsidRDefault="009B197C" w:rsidP="009B197C">
      <w:pPr>
        <w:pStyle w:val="ProductList-Body"/>
        <w:spacing w:after="12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Onlinetjeneste i nedenstående tabel, opfylder </w:t>
      </w:r>
      <w:r>
        <w:t xml:space="preserve">Suite-SL for den kolonne, som cellen er placeret i, SL-kravene for cellens Onlinetjenester. </w:t>
      </w:r>
    </w:p>
    <w:tbl>
      <w:tblPr>
        <w:tblW w:w="10766" w:type="dxa"/>
        <w:tblInd w:w="115" w:type="dxa"/>
        <w:tblLayout w:type="fixed"/>
        <w:tblLook w:val="04A0" w:firstRow="1" w:lastRow="0" w:firstColumn="1" w:lastColumn="0" w:noHBand="0" w:noVBand="1"/>
      </w:tblPr>
      <w:tblGrid>
        <w:gridCol w:w="2246"/>
        <w:gridCol w:w="273"/>
        <w:gridCol w:w="271"/>
        <w:gridCol w:w="271"/>
        <w:gridCol w:w="271"/>
        <w:gridCol w:w="270"/>
        <w:gridCol w:w="270"/>
        <w:gridCol w:w="270"/>
        <w:gridCol w:w="270"/>
        <w:gridCol w:w="270"/>
        <w:gridCol w:w="267"/>
        <w:gridCol w:w="763"/>
        <w:gridCol w:w="763"/>
        <w:gridCol w:w="792"/>
        <w:gridCol w:w="763"/>
        <w:gridCol w:w="720"/>
        <w:gridCol w:w="720"/>
        <w:gridCol w:w="648"/>
        <w:gridCol w:w="648"/>
      </w:tblGrid>
      <w:tr w:rsidR="008E0B5B" w14:paraId="333343A4" w14:textId="77777777" w:rsidTr="008E0B5B">
        <w:trPr>
          <w:trHeight w:val="501"/>
        </w:trPr>
        <w:tc>
          <w:tcPr>
            <w:tcW w:w="2246" w:type="dxa"/>
            <w:vMerge w:val="restart"/>
            <w:tcBorders>
              <w:top w:val="nil"/>
              <w:left w:val="nil"/>
              <w:bottom w:val="dashSmallGap" w:sz="4" w:space="0" w:color="808080" w:themeColor="background1" w:themeShade="80"/>
              <w:right w:val="nil"/>
            </w:tcBorders>
            <w:vAlign w:val="bottom"/>
            <w:hideMark/>
          </w:tcPr>
          <w:p w14:paraId="52D10241" w14:textId="77777777" w:rsidR="008E0B5B" w:rsidRDefault="008E0B5B" w:rsidP="009B197C">
            <w:pPr>
              <w:pStyle w:val="ProductList-Body"/>
              <w:tabs>
                <w:tab w:val="clear" w:pos="158"/>
                <w:tab w:val="left" w:pos="720"/>
              </w:tabs>
              <w:spacing w:line="256" w:lineRule="auto"/>
              <w:ind w:left="-108"/>
              <w:rPr>
                <w:sz w:val="22"/>
              </w:rPr>
            </w:pPr>
            <w:r>
              <w:rPr>
                <w:sz w:val="22"/>
              </w:rPr>
              <w:t>Onlinetjeneste</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37505559"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FE0A743" w14:textId="69145EA5" w:rsidR="008E0B5B" w:rsidRDefault="008E0B5B" w:rsidP="00A126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687DBD68"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4262488" w14:textId="2A9E6A21" w:rsidR="008E0B5B" w:rsidRDefault="008E0B5B" w:rsidP="00A126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1654449C"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9D8C7EC"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7A8BDD"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454830A"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33E3BD"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6B4799E"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p w14:paraId="74AA5F76"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71D337E"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64D4BE7"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1E65C2AC"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0EA0D96"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1809CF"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2B3D2DA1"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hideMark/>
          </w:tcPr>
          <w:p w14:paraId="650C54D3"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251F0C9A"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8E0B5B" w14:paraId="018D4589" w14:textId="77777777" w:rsidTr="008E0B5B">
        <w:trPr>
          <w:trHeight w:val="288"/>
        </w:trPr>
        <w:tc>
          <w:tcPr>
            <w:tcW w:w="2246" w:type="dxa"/>
            <w:vMerge/>
            <w:tcBorders>
              <w:top w:val="nil"/>
              <w:left w:val="nil"/>
              <w:bottom w:val="dashSmallGap" w:sz="4" w:space="0" w:color="808080" w:themeColor="background1" w:themeShade="80"/>
              <w:right w:val="nil"/>
            </w:tcBorders>
            <w:vAlign w:val="center"/>
            <w:hideMark/>
          </w:tcPr>
          <w:p w14:paraId="50B6C04C" w14:textId="77777777" w:rsidR="008E0B5B" w:rsidRDefault="008E0B5B" w:rsidP="009B197C">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DFBF5A9"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0C03E7"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FE6E89"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E371C2"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900035"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64DE46"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B0085C"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3D7EAC"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3170BC"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BEDDDA"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51A9EB"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F07F48"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F97A3"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79480B"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20CDA331"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BFA5670"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hideMark/>
          </w:tcPr>
          <w:p w14:paraId="1DD2ACAE"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48" w:type="dxa"/>
            <w:tcBorders>
              <w:top w:val="nil"/>
              <w:left w:val="single" w:sz="12" w:space="0" w:color="FFFFFF" w:themeColor="background1"/>
              <w:bottom w:val="single" w:sz="12" w:space="0" w:color="FFFFFF" w:themeColor="background1"/>
              <w:right w:val="nil"/>
            </w:tcBorders>
            <w:shd w:val="clear" w:color="auto" w:fill="0072C6"/>
            <w:hideMark/>
          </w:tcPr>
          <w:p w14:paraId="36374636"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B197C" w14:paraId="350A80AB" w14:textId="77777777" w:rsidTr="008E0B5B">
        <w:trPr>
          <w:trHeight w:val="288"/>
        </w:trPr>
        <w:tc>
          <w:tcPr>
            <w:tcW w:w="224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3B149ED"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6DC29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E263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D76A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DE0F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C977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C409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6EB2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8DCA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62BF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1842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711A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CEC7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985EE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EC3A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3B1E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DEB6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B9BA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EAD4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1B3A97C0" w14:textId="77777777" w:rsidTr="008E0B5B">
        <w:trPr>
          <w:trHeight w:val="288"/>
        </w:trPr>
        <w:tc>
          <w:tcPr>
            <w:tcW w:w="2246" w:type="dxa"/>
            <w:tcBorders>
              <w:top w:val="nil"/>
              <w:left w:val="nil"/>
              <w:bottom w:val="dashSmallGap" w:sz="4" w:space="0" w:color="BFBFBF" w:themeColor="background1" w:themeShade="BF"/>
              <w:right w:val="nil"/>
            </w:tcBorders>
            <w:noWrap/>
            <w:vAlign w:val="center"/>
            <w:hideMark/>
          </w:tcPr>
          <w:p w14:paraId="6EF6EDF8"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1438B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13EA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DECB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E934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4D53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3C72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C749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1B8F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2D6F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CC04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85C3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7C68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8541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F5D9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60BC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F75D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78B3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3E6D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7A448BB9"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DC60AA"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5314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F02A4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2327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6EF2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2531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4BC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BF4C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F24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F3C1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0489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CCE3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F471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7A2B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F9FA0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9DD8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5192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1D59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BCA1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5D77A322"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B14167"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26D65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ADF1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4C5FE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6DFE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87E5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42FF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003F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343B1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CCF6C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49E1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2AC9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489B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39E9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8361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0CAE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4EDF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AD63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96EA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52388410"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A49B5"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AA965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695E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149A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2A4B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5EAA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7F14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FAD6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CDB6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9F01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C448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D9BE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3A55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BF1E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CBE5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F77C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4167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DC98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885F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396C780A"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2F3526"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16DCC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FABC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EF9F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95E4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30EA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516D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A4CF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65F5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36EE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1A06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27FA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72DE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8349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701A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7AB3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FB89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861E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FA7F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5737EA67"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45FD64"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6978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C00AB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7947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7D42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3A3A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B222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AFBC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9DC8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F169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1907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1071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ADF7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BC2B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B9518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87AB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952F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0B14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F186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2DD40DD4"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285A18"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51B0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B440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E4C0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7F7B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730D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8E67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E5EF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7CF2C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79C09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E18A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58B0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4424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F350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1E67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45C4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49D8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B40E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6562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48CAE89E"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35AED"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6418E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D2C5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AE33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AA39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3D5E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52F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5A95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F5A9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3D5E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1165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20BC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994E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C3093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5309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6C24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76C4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1441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D387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rsidRPr="0064306D" w14:paraId="04B8FF53"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ADDA0" w14:textId="77777777" w:rsidR="009B197C" w:rsidRPr="00A12616" w:rsidRDefault="009B197C" w:rsidP="009B197C">
            <w:pPr>
              <w:pStyle w:val="ProductList-Body"/>
              <w:tabs>
                <w:tab w:val="clear" w:pos="158"/>
                <w:tab w:val="left" w:pos="720"/>
              </w:tabs>
              <w:spacing w:line="256" w:lineRule="auto"/>
              <w:ind w:left="-108"/>
              <w:rPr>
                <w:rFonts w:asciiTheme="majorHAnsi" w:hAnsiTheme="majorHAnsi"/>
                <w:sz w:val="16"/>
                <w:szCs w:val="16"/>
                <w:lang w:val="en-US"/>
              </w:rPr>
            </w:pPr>
            <w:r w:rsidRPr="00A12616">
              <w:rPr>
                <w:rFonts w:asciiTheme="majorHAnsi" w:hAnsiTheme="majorHAnsi"/>
                <w:sz w:val="16"/>
                <w:szCs w:val="16"/>
                <w:lang w:val="en-US"/>
              </w:rPr>
              <w:t>Skype for Business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251000"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3B7C7"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E16CC"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D7137"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D3467"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04310"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9892A"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FED9E"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BACAC"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C405E"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E0F9E"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A0673"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65E37"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9484F"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7E0DA"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A0972"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95D17"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50CCD"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r>
      <w:tr w:rsidR="009B197C" w:rsidRPr="0064306D" w14:paraId="5F1CD437"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27C761" w14:textId="77777777" w:rsidR="009B197C" w:rsidRPr="00A12616" w:rsidRDefault="009B197C" w:rsidP="009B197C">
            <w:pPr>
              <w:pStyle w:val="ProductList-Body"/>
              <w:tabs>
                <w:tab w:val="clear" w:pos="158"/>
                <w:tab w:val="left" w:pos="720"/>
              </w:tabs>
              <w:spacing w:line="256" w:lineRule="auto"/>
              <w:ind w:left="-108"/>
              <w:rPr>
                <w:rFonts w:asciiTheme="majorHAnsi" w:hAnsiTheme="majorHAnsi"/>
                <w:sz w:val="16"/>
                <w:szCs w:val="16"/>
                <w:lang w:val="en-US"/>
              </w:rPr>
            </w:pPr>
            <w:r w:rsidRPr="00A12616">
              <w:rPr>
                <w:rFonts w:asciiTheme="majorHAnsi" w:hAnsiTheme="majorHAnsi"/>
                <w:sz w:val="16"/>
                <w:szCs w:val="16"/>
                <w:lang w:val="en-US"/>
              </w:rPr>
              <w:t>Skype for Business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189EDE"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938132"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D006C6"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A0A8D6"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9BC96"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48BBA"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1321D"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C70AE"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DB9DA6"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BCC5D"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BC435"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2F67A"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67C43"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9FD4B"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6EFC1"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879DC"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7AFFC"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71FD3"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r>
      <w:tr w:rsidR="00A12616" w:rsidRPr="0064306D" w14:paraId="05AD5790"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0637C4" w14:textId="77777777" w:rsidR="00A12616" w:rsidRPr="00A12616" w:rsidRDefault="00A12616" w:rsidP="00A12616">
            <w:pPr>
              <w:pStyle w:val="ProductList-Body"/>
              <w:tabs>
                <w:tab w:val="clear" w:pos="158"/>
                <w:tab w:val="left" w:pos="720"/>
              </w:tabs>
              <w:spacing w:line="256" w:lineRule="auto"/>
              <w:ind w:left="-108"/>
              <w:rPr>
                <w:rFonts w:asciiTheme="majorHAnsi" w:hAnsiTheme="majorHAnsi"/>
                <w:sz w:val="16"/>
                <w:szCs w:val="16"/>
                <w:lang w:val="en-US"/>
              </w:rPr>
            </w:pPr>
            <w:r w:rsidRPr="00A12616">
              <w:rPr>
                <w:rFonts w:asciiTheme="majorHAnsi" w:hAnsiTheme="majorHAnsi"/>
                <w:sz w:val="16"/>
                <w:szCs w:val="16"/>
                <w:lang w:val="en-US"/>
              </w:rPr>
              <w:t>Skype for Business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9648B9"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0B80C"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19234"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2B9AC"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79BAB9"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D30BC"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37ADC"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D063E"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53477"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A9F0E"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4D685"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67EA9"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60B22"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60D5E"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B85EC"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D801B"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86FB1"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191A6"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r>
      <w:tr w:rsidR="009B197C" w14:paraId="59867CC5"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04E303"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85D0A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2FD2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D66A2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341C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FEA9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7F85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E74F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95E3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0A9A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8D8D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4596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7547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0E12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997EF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78FD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545C5A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B970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D530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70F403D1"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6D73E0"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0317D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6672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A0FB8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EE74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C4CB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7D6D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A694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A47FF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EC82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25A3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AB63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DEAA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BEB2E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1F2E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1522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8824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A797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1BED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73CF11CE"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435977"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CC23D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7C16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26AA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235E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B93D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3C21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92F5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AE25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92DF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5563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8659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899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40DB4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98EA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1B42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8BA5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29A9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06E2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4074C627"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AEFCA"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FDFE3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E31B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4FF4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25EE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CF6D3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D40F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19B0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5DD0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6C00F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E1E3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AAC1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9462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4FE7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1F86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3B94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7AB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7A93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3D02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537132AB"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E28E53" w14:textId="77777777" w:rsidR="009B197C" w:rsidRDefault="009B197C" w:rsidP="009B197C">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7ADCE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A0A3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7FBC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3334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C1E0E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F23F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81C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41D5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66F3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57E4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B2A5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4017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9962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291D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2A58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3EDA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0E47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9063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19C34231"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B1A22A" w14:textId="77777777" w:rsidR="009B197C" w:rsidRDefault="009B197C" w:rsidP="009B197C">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A6E92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AF9A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81A8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EF3A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721F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FE79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3548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DC6D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2B24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E04D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D7F8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57C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F33A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E7CB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4596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63F6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AFF6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3DF1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2332C511"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CEFF6E" w14:textId="53F9BD94" w:rsidR="009B197C" w:rsidRDefault="009B197C" w:rsidP="00A12616">
            <w:pPr>
              <w:pStyle w:val="ProductList-Body"/>
              <w:tabs>
                <w:tab w:val="clear" w:pos="158"/>
                <w:tab w:val="left" w:pos="720"/>
              </w:tabs>
              <w:spacing w:line="256" w:lineRule="auto"/>
              <w:ind w:left="-108"/>
              <w:rPr>
                <w:sz w:val="16"/>
                <w:szCs w:val="16"/>
              </w:rPr>
            </w:pPr>
            <w:r>
              <w:rPr>
                <w:rFonts w:asciiTheme="majorHAnsi" w:hAnsiTheme="majorHAnsi"/>
                <w:sz w:val="16"/>
                <w:szCs w:val="16"/>
              </w:rPr>
              <w:t xml:space="preserve">Office 365 </w:t>
            </w:r>
            <w:r w:rsidR="00A12616">
              <w:rPr>
                <w:rFonts w:asciiTheme="majorHAnsi" w:hAnsiTheme="majorHAnsi"/>
                <w:sz w:val="16"/>
                <w:szCs w:val="16"/>
              </w:rPr>
              <w:t>Advanced e 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2A108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9D92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C5E2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58FE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D991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7900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C3F1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E4A0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9AA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7FE6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6E50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CCE7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9FA1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CCB4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F4B1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0AB9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2970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951C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7B9ED825"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BED020" w14:textId="77777777" w:rsidR="009B197C" w:rsidRPr="0056451B" w:rsidRDefault="009B197C" w:rsidP="009B197C">
            <w:pPr>
              <w:pStyle w:val="ProductList-Body"/>
              <w:tabs>
                <w:tab w:val="clear" w:pos="158"/>
                <w:tab w:val="left" w:pos="720"/>
              </w:tabs>
              <w:spacing w:line="256" w:lineRule="auto"/>
              <w:ind w:left="-108"/>
              <w:rPr>
                <w:rFonts w:asciiTheme="majorHAnsi" w:hAnsiTheme="majorHAnsi"/>
                <w:sz w:val="16"/>
                <w:szCs w:val="16"/>
              </w:rPr>
            </w:pPr>
            <w:r w:rsidRPr="0056451B">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43493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DC5D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B755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05E5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03F7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FAED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35C8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25D0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773D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2DB1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BC3B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1275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E195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F841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C0E0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2CC9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F1FC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3299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A12616" w14:paraId="3286673A"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70B4A" w14:textId="77777777" w:rsidR="00A12616" w:rsidRPr="0056451B" w:rsidRDefault="00A12616" w:rsidP="00A12616">
            <w:pPr>
              <w:pStyle w:val="ProductList-Body"/>
              <w:tabs>
                <w:tab w:val="clear" w:pos="158"/>
                <w:tab w:val="left" w:pos="720"/>
              </w:tabs>
              <w:spacing w:line="256" w:lineRule="auto"/>
              <w:ind w:left="-108"/>
              <w:rPr>
                <w:rFonts w:asciiTheme="majorHAnsi" w:hAnsiTheme="majorHAnsi"/>
                <w:sz w:val="16"/>
                <w:szCs w:val="16"/>
              </w:rPr>
            </w:pPr>
            <w:r w:rsidRPr="0056451B">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D8D580"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34B25"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69465"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7CB3E"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D0096"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C4618"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9EB1F"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DED64"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8C2BD"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382FC"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4CB7A"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ECE33"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97448"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EF4BA"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F661B"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CC7D1"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A64A2"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36E2B"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r>
      <w:tr w:rsidR="009B197C" w14:paraId="4FD84597"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2DC5B" w14:textId="77777777" w:rsidR="009B197C" w:rsidRPr="0056451B" w:rsidRDefault="009B197C" w:rsidP="009B197C">
            <w:pPr>
              <w:pStyle w:val="ProductList-Body"/>
              <w:tabs>
                <w:tab w:val="clear" w:pos="158"/>
                <w:tab w:val="left" w:pos="720"/>
              </w:tabs>
              <w:spacing w:line="256" w:lineRule="auto"/>
              <w:ind w:left="-108"/>
              <w:rPr>
                <w:rFonts w:asciiTheme="majorHAnsi" w:hAnsiTheme="majorHAnsi"/>
                <w:sz w:val="16"/>
                <w:szCs w:val="16"/>
              </w:rPr>
            </w:pPr>
            <w:r w:rsidRPr="0056451B">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3C896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0991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E3C0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0F01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79A9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3675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FE9B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6EAE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E617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E830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65BC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6A7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F044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5185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631FE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B2B5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AADA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5CD7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3E48EBD8"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F29955"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125C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3EDB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40AF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6162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D91C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DE8B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6811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30E7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E032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BE3E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314F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8583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C316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13CC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16576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480A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79BE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4804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55A89EF5"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8C9A15"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FFDE9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AFAD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67FA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BBFE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E988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F2E9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A51D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32EF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D0BC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A842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B927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FE7E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16E7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8101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6D3C8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81DE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EE69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8B3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rsidRPr="0064306D" w14:paraId="4812EC52"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E6F3C5" w14:textId="77777777" w:rsidR="009B197C" w:rsidRPr="00A12616" w:rsidRDefault="009B197C" w:rsidP="009B197C">
            <w:pPr>
              <w:pStyle w:val="ProductList-Body"/>
              <w:tabs>
                <w:tab w:val="clear" w:pos="158"/>
                <w:tab w:val="left" w:pos="720"/>
              </w:tabs>
              <w:spacing w:line="256" w:lineRule="auto"/>
              <w:ind w:left="-108"/>
              <w:rPr>
                <w:rFonts w:asciiTheme="majorHAnsi" w:hAnsiTheme="majorHAnsi"/>
                <w:sz w:val="16"/>
                <w:szCs w:val="16"/>
                <w:lang w:val="en-US"/>
              </w:rPr>
            </w:pPr>
            <w:r w:rsidRPr="00A12616">
              <w:rPr>
                <w:rFonts w:asciiTheme="majorHAnsi" w:hAnsiTheme="majorHAnsi"/>
                <w:sz w:val="16"/>
                <w:szCs w:val="16"/>
                <w:lang w:val="en-US"/>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22B371"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ADEF4"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7F582"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23EEB"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463D0"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5DD02"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C6EC7"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2B0BE"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34AF5"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F5BFD"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8E197"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307D0"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FABFB"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56F22"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558FA"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31869"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8C205A"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1FCFA"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r>
      <w:tr w:rsidR="009B197C" w14:paraId="08D38C25"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00D60A"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2005B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80D4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247C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8F8E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1C50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09B5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47E3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A2E5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081D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204D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FE5D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09AF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5718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1680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033B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D2B2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C728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F32B5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48469D8C"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4167F"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FE2A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C6D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DE3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132C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6201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9C86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909A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4326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E27B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6FF1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4B3C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1A96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C41E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966A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3FAC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92DC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CD80E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D63F4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455FC881" w14:textId="77777777" w:rsidTr="008E0B5B">
        <w:trPr>
          <w:trHeight w:val="288"/>
        </w:trPr>
        <w:tc>
          <w:tcPr>
            <w:tcW w:w="2246" w:type="dxa"/>
            <w:tcBorders>
              <w:top w:val="dashSmallGap" w:sz="4" w:space="0" w:color="BFBFBF" w:themeColor="background1" w:themeShade="BF"/>
              <w:left w:val="nil"/>
              <w:bottom w:val="nil"/>
              <w:right w:val="nil"/>
            </w:tcBorders>
            <w:noWrap/>
            <w:vAlign w:val="center"/>
            <w:hideMark/>
          </w:tcPr>
          <w:p w14:paraId="5816EF61"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2EA4F2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1EC639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4B657F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258F4F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9BBADC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007A98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0FE826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EDD2FF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684DC7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0A5F4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F5FA6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194834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97C682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4B4463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2F729C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F09FFF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DAEB18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21DD645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bl>
    <w:p w14:paraId="069BE7B7" w14:textId="77777777" w:rsidR="009B197C" w:rsidRPr="00A12616" w:rsidRDefault="009B197C" w:rsidP="009B197C">
      <w:pPr>
        <w:pStyle w:val="ProductList-Body"/>
        <w:spacing w:before="60"/>
        <w:rPr>
          <w:i/>
          <w:sz w:val="16"/>
          <w:szCs w:val="16"/>
        </w:rPr>
      </w:pPr>
      <w:r w:rsidRPr="00A12616">
        <w:rPr>
          <w:i/>
          <w:sz w:val="16"/>
          <w:szCs w:val="16"/>
          <w:vertAlign w:val="superscript"/>
        </w:rPr>
        <w:t>1</w:t>
      </w:r>
      <w:r w:rsidRPr="00A12616">
        <w:rPr>
          <w:i/>
          <w:sz w:val="16"/>
          <w:szCs w:val="16"/>
        </w:rPr>
        <w:t xml:space="preserve"> Tillægs-SL'er til Suite, hvor titlen indeholder ”uden ProPlus”, omfatter ikke rettigheder til Office 365 ProPlus.</w:t>
      </w:r>
    </w:p>
    <w:p w14:paraId="26150BB5" w14:textId="77777777" w:rsidR="009B197C" w:rsidRPr="00A12616" w:rsidRDefault="009B197C" w:rsidP="009B197C">
      <w:pPr>
        <w:pStyle w:val="ProductList-Body"/>
        <w:rPr>
          <w:rStyle w:val="Hyperlink"/>
          <w:i/>
          <w:sz w:val="16"/>
          <w:szCs w:val="16"/>
        </w:rPr>
      </w:pPr>
      <w:r w:rsidRPr="00A12616">
        <w:rPr>
          <w:i/>
          <w:sz w:val="16"/>
          <w:szCs w:val="16"/>
          <w:vertAlign w:val="superscript"/>
        </w:rPr>
        <w:t>2</w:t>
      </w:r>
      <w:r w:rsidRPr="00A12616">
        <w:rPr>
          <w:i/>
          <w:sz w:val="16"/>
          <w:szCs w:val="16"/>
        </w:rPr>
        <w:t xml:space="preserve"> Ud over de Onlinetjenester, der er angivet ovenfor, opfylder Enterprise Cloud Suite SL-kravet til Windows SA pr. Bruger, som beskrevet i Produktvilkårene. Produktvilkårene kan findes på </w:t>
      </w:r>
      <w:hyperlink r:id="rId56" w:history="1">
        <w:r w:rsidRPr="00A12616">
          <w:rPr>
            <w:rStyle w:val="Hyperlink"/>
            <w:i/>
            <w:sz w:val="16"/>
            <w:szCs w:val="16"/>
          </w:rPr>
          <w:t>http://go.microsoft.com/?linkid=9839207</w:t>
        </w:r>
      </w:hyperlink>
      <w:r w:rsidRPr="00A12616">
        <w:rPr>
          <w:i/>
          <w:sz w:val="16"/>
          <w:szCs w:val="16"/>
        </w:rPr>
        <w:t>.</w:t>
      </w:r>
    </w:p>
    <w:p w14:paraId="106EE963" w14:textId="77777777" w:rsidR="009B197C" w:rsidRPr="00A12616" w:rsidRDefault="009B197C" w:rsidP="009B197C">
      <w:pPr>
        <w:pStyle w:val="ProductList-Body"/>
        <w:rPr>
          <w:i/>
          <w:sz w:val="16"/>
          <w:szCs w:val="16"/>
        </w:rPr>
      </w:pPr>
      <w:r w:rsidRPr="00A12616">
        <w:rPr>
          <w:i/>
          <w:sz w:val="16"/>
          <w:szCs w:val="16"/>
          <w:vertAlign w:val="superscript"/>
        </w:rPr>
        <w:t>3</w:t>
      </w:r>
      <w:r w:rsidRPr="00A12616">
        <w:rPr>
          <w:i/>
          <w:sz w:val="16"/>
          <w:szCs w:val="16"/>
        </w:rPr>
        <w:t xml:space="preserve"> Microsoft Dynamics CRM Online Professional EDU og Microsoft Dynamics CRM Online Enterprise EDU opfylder de samme SL-krav som henholdsvis Microsoft Dynamics CRM Online Professional og Microsoft Dynamics CRM Online Enterprise</w:t>
      </w:r>
    </w:p>
    <w:p w14:paraId="374EA8ED" w14:textId="39B973CF" w:rsidR="00D67A4B" w:rsidRPr="00690C65" w:rsidRDefault="00C62B3E" w:rsidP="008E0B5B">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2" w:name="Attachment3"/>
      <w:bookmarkStart w:id="133" w:name="_Toc440442125"/>
      <w:r>
        <w:lastRenderedPageBreak/>
        <w:t>Bilag 3 – Standardkontraktbestemmelserne (Behandlere)</w:t>
      </w:r>
      <w:bookmarkEnd w:id="132"/>
      <w:bookmarkEnd w:id="133"/>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lastRenderedPageBreak/>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lastRenderedPageBreak/>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lastRenderedPageBreak/>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lastRenderedPageBreak/>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77777777" w:rsidR="004D27A6" w:rsidRPr="00A12616" w:rsidRDefault="004D27A6" w:rsidP="00A914BF">
      <w:pPr>
        <w:pStyle w:val="ProductList-Body"/>
        <w:rPr>
          <w:lang w:val="en-US"/>
        </w:rPr>
      </w:pPr>
    </w:p>
    <w:sectPr w:rsidR="004D27A6" w:rsidRPr="00A1261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CBBD87" w14:textId="77777777" w:rsidR="00C62B3E" w:rsidRDefault="00C62B3E" w:rsidP="009A573F">
      <w:pPr>
        <w:spacing w:after="0" w:line="240" w:lineRule="auto"/>
      </w:pPr>
      <w:r>
        <w:separator/>
      </w:r>
    </w:p>
  </w:endnote>
  <w:endnote w:type="continuationSeparator" w:id="0">
    <w:p w14:paraId="743DC6AA" w14:textId="77777777" w:rsidR="00C62B3E" w:rsidRDefault="00C62B3E" w:rsidP="009A573F">
      <w:pPr>
        <w:spacing w:after="0" w:line="240" w:lineRule="auto"/>
      </w:pPr>
      <w:r>
        <w:continuationSeparator/>
      </w:r>
    </w:p>
  </w:endnote>
  <w:endnote w:type="continuationNotice" w:id="1">
    <w:p w14:paraId="47855D7A" w14:textId="77777777" w:rsidR="00C62B3E" w:rsidRDefault="00C62B3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3409E3" w14:textId="77777777" w:rsidR="00E7557D" w:rsidRDefault="00E7557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12616" w:rsidRDefault="00A12616"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12616" w:rsidRPr="00591643" w:rsidRDefault="00A1261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261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12616" w:rsidRPr="00C76DF3" w:rsidRDefault="00C62B3E" w:rsidP="005C51AC">
          <w:pPr>
            <w:pStyle w:val="ProductList-OfferingBody"/>
            <w:ind w:left="-77" w:right="-73"/>
            <w:jc w:val="center"/>
            <w:rPr>
              <w:color w:val="808080" w:themeColor="background1" w:themeShade="80"/>
              <w:sz w:val="14"/>
              <w:szCs w:val="14"/>
            </w:rPr>
          </w:pPr>
          <w:hyperlink w:anchor="TableofContents" w:history="1">
            <w:r w:rsidR="00A12616">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12616" w:rsidRPr="00C76DF3" w:rsidRDefault="00A1261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12616" w:rsidRPr="00C76DF3" w:rsidRDefault="00C62B3E" w:rsidP="005C51AC">
          <w:pPr>
            <w:pStyle w:val="ProductList-OfferingBody"/>
            <w:ind w:left="-72" w:right="-74"/>
            <w:jc w:val="center"/>
            <w:rPr>
              <w:color w:val="808080" w:themeColor="background1" w:themeShade="80"/>
              <w:sz w:val="14"/>
              <w:szCs w:val="14"/>
            </w:rPr>
          </w:pPr>
          <w:hyperlink w:anchor="Introduction" w:history="1">
            <w:r w:rsidR="00A12616">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12616" w:rsidRPr="00C76DF3" w:rsidRDefault="00A1261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12616" w:rsidRPr="00C76DF3" w:rsidRDefault="00C62B3E" w:rsidP="005C51AC">
          <w:pPr>
            <w:pStyle w:val="ProductList-OfferingBody"/>
            <w:ind w:left="-72" w:right="-75"/>
            <w:jc w:val="center"/>
            <w:rPr>
              <w:color w:val="808080" w:themeColor="background1" w:themeShade="80"/>
              <w:sz w:val="14"/>
              <w:szCs w:val="14"/>
            </w:rPr>
          </w:pPr>
          <w:hyperlink w:anchor="GeneralTerms" w:history="1">
            <w:r w:rsidR="00A1261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12616" w:rsidRPr="00C76DF3" w:rsidRDefault="00A1261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12616" w:rsidRPr="00C76DF3" w:rsidRDefault="00C62B3E" w:rsidP="005C51AC">
          <w:pPr>
            <w:pStyle w:val="ProductList-OfferingBody"/>
            <w:ind w:left="-72" w:right="-77"/>
            <w:jc w:val="center"/>
            <w:rPr>
              <w:color w:val="808080" w:themeColor="background1" w:themeShade="80"/>
              <w:sz w:val="14"/>
              <w:szCs w:val="14"/>
            </w:rPr>
          </w:pPr>
          <w:hyperlink w:anchor="PrivacyandSecurityTerms" w:history="1">
            <w:r w:rsidR="00A12616">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12616" w:rsidRPr="00C76DF3" w:rsidRDefault="00A1261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12616" w:rsidRPr="00C76DF3" w:rsidRDefault="00C62B3E" w:rsidP="005C51AC">
          <w:pPr>
            <w:pStyle w:val="ProductList-OfferingBody"/>
            <w:ind w:left="-72" w:right="-77"/>
            <w:jc w:val="center"/>
            <w:rPr>
              <w:color w:val="808080" w:themeColor="background1" w:themeShade="80"/>
              <w:sz w:val="14"/>
              <w:szCs w:val="14"/>
            </w:rPr>
          </w:pPr>
          <w:hyperlink w:anchor="OnlineServiceSpecificTerms" w:history="1">
            <w:r w:rsidR="00A12616">
              <w:rPr>
                <w:rStyle w:val="Hyperlink"/>
                <w:sz w:val="14"/>
                <w:szCs w:val="14"/>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12616" w:rsidRPr="00C76DF3" w:rsidRDefault="00A1261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12616" w:rsidRPr="00C76DF3" w:rsidRDefault="00C62B3E" w:rsidP="005C51AC">
          <w:pPr>
            <w:pStyle w:val="ProductList-OfferingBody"/>
            <w:ind w:left="-72" w:right="-76"/>
            <w:jc w:val="center"/>
            <w:rPr>
              <w:color w:val="808080" w:themeColor="background1" w:themeShade="80"/>
              <w:sz w:val="14"/>
              <w:szCs w:val="14"/>
            </w:rPr>
          </w:pPr>
          <w:hyperlink w:anchor="Attachment1" w:history="1">
            <w:r w:rsidR="00A12616">
              <w:rPr>
                <w:rStyle w:val="Hyperlink"/>
                <w:sz w:val="14"/>
                <w:szCs w:val="14"/>
              </w:rPr>
              <w:t>Bilag</w:t>
            </w:r>
          </w:hyperlink>
        </w:p>
      </w:tc>
    </w:tr>
  </w:tbl>
  <w:p w14:paraId="7E537610" w14:textId="77777777" w:rsidR="00A12616" w:rsidRPr="00591643" w:rsidRDefault="00A1261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A12616" w:rsidRPr="00990DE4" w:rsidRDefault="00C62B3E" w:rsidP="00591643">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12616" w:rsidRPr="00364327" w:rsidRDefault="00A12616"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A12616" w:rsidRPr="00990DE4" w:rsidRDefault="00C62B3E" w:rsidP="00591643">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12616" w:rsidRPr="00364327" w:rsidRDefault="00A1261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A12616" w:rsidRPr="00221CE0" w:rsidRDefault="00C62B3E" w:rsidP="00221CE0">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A12616" w:rsidRPr="00364327" w:rsidRDefault="00A1261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A12616" w:rsidRPr="00A12616" w:rsidRDefault="00C62B3E" w:rsidP="00221CE0">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12616" w:rsidRPr="00364327" w:rsidRDefault="00A1261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A12616" w:rsidRPr="00221CE0" w:rsidRDefault="00C62B3E" w:rsidP="00221CE0">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12616" w:rsidRPr="00364327" w:rsidRDefault="00A1261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A12616" w:rsidRPr="00221CE0" w:rsidRDefault="00C62B3E" w:rsidP="00221CE0">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71D89FB4" w14:textId="77777777" w:rsidR="00A12616" w:rsidRPr="004006D4" w:rsidRDefault="00A12616">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756926C7"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D60442" w14:textId="77777777" w:rsidR="00A12616" w:rsidRPr="00990DE4" w:rsidRDefault="00C62B3E"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6E2946"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323F57" w14:textId="77777777" w:rsidR="00A12616" w:rsidRPr="00990DE4" w:rsidRDefault="00C62B3E"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CB4CF70"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86C5A5" w14:textId="77777777" w:rsidR="00A12616" w:rsidRPr="00221CE0" w:rsidRDefault="00C62B3E"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059092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02E0D" w14:textId="77777777" w:rsidR="00A12616" w:rsidRPr="00A12616" w:rsidRDefault="00C62B3E"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37441"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F98B0" w14:textId="77777777" w:rsidR="00A12616" w:rsidRPr="00221CE0" w:rsidRDefault="00C62B3E"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115ED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F71AF" w14:textId="77777777" w:rsidR="00A12616" w:rsidRPr="00221CE0" w:rsidRDefault="00C62B3E"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5E01A92F" w14:textId="77777777" w:rsidR="00A12616" w:rsidRPr="004006D4" w:rsidRDefault="00A12616" w:rsidP="00627097">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5393D6EA" w14:textId="77777777" w:rsidTr="0037295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E0E236" w14:textId="77777777" w:rsidR="00A12616" w:rsidRPr="00990DE4" w:rsidRDefault="00C62B3E"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F52E49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177C4C" w14:textId="77777777" w:rsidR="00A12616" w:rsidRPr="00990DE4" w:rsidRDefault="00C62B3E"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2083F7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7843A7" w14:textId="77777777" w:rsidR="00A12616" w:rsidRPr="00221CE0" w:rsidRDefault="00C62B3E"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DC81BB6"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BEEE2" w14:textId="77777777" w:rsidR="00A12616" w:rsidRPr="00A12616" w:rsidRDefault="00C62B3E"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1EC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2A259" w14:textId="77777777" w:rsidR="00A12616" w:rsidRPr="00221CE0" w:rsidRDefault="00C62B3E"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AFE2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6205A" w14:textId="77777777" w:rsidR="00A12616" w:rsidRPr="00221CE0" w:rsidRDefault="00C62B3E"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69A8AE04" w14:textId="77777777" w:rsidR="00A12616" w:rsidRPr="004006D4" w:rsidRDefault="00A12616" w:rsidP="00A95C2F">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05495501"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F7C552" w14:textId="77777777" w:rsidR="00A12616" w:rsidRPr="00990DE4" w:rsidRDefault="00C62B3E"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659B54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8D34FF" w14:textId="77777777" w:rsidR="00A12616" w:rsidRPr="00990DE4" w:rsidRDefault="00C62B3E"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636F54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6D5C93" w14:textId="77777777" w:rsidR="00A12616" w:rsidRPr="00221CE0" w:rsidRDefault="00C62B3E"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F851F76"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114C437" w14:textId="77777777" w:rsidR="00A12616" w:rsidRPr="00A12616" w:rsidRDefault="00C62B3E"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B83D5B"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6C1EC" w14:textId="77777777" w:rsidR="00A12616" w:rsidRPr="00221CE0" w:rsidRDefault="00C62B3E"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A49DB"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04F91" w14:textId="77777777" w:rsidR="00A12616" w:rsidRPr="00221CE0" w:rsidRDefault="00C62B3E"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694ECD58" w14:textId="77777777" w:rsidR="00A12616" w:rsidRPr="004006D4" w:rsidRDefault="00A12616" w:rsidP="00C401FD">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22FDF537" w14:textId="77777777" w:rsidTr="00154C77">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B0B92" w14:textId="77777777" w:rsidR="00A12616" w:rsidRPr="00990DE4" w:rsidRDefault="00C62B3E"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4779E1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F84E63" w14:textId="77777777" w:rsidR="00A12616" w:rsidRPr="00990DE4" w:rsidRDefault="00C62B3E"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FE42619"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9669C5" w14:textId="77777777" w:rsidR="00A12616" w:rsidRPr="00221CE0" w:rsidRDefault="00C62B3E"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B64787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86F5004" w14:textId="77777777" w:rsidR="00A12616" w:rsidRPr="00A12616" w:rsidRDefault="00C62B3E"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D85F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EA2143" w14:textId="77777777" w:rsidR="00A12616" w:rsidRPr="00221CE0" w:rsidRDefault="00C62B3E"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AE5D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FAB5D" w14:textId="77777777" w:rsidR="00A12616" w:rsidRPr="00221CE0" w:rsidRDefault="00C62B3E"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03B4FE13" w14:textId="77777777" w:rsidR="00A12616" w:rsidRPr="004006D4" w:rsidRDefault="00A12616" w:rsidP="00154C77">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77882" w:rsidRPr="00C76DF3" w14:paraId="28B9F5F9"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30C2A" w14:textId="77777777" w:rsidR="00477882" w:rsidRPr="00C76DF3" w:rsidRDefault="00C62B3E" w:rsidP="005C51AC">
          <w:pPr>
            <w:pStyle w:val="ProductList-OfferingBody"/>
            <w:ind w:left="-77" w:right="-73"/>
            <w:jc w:val="center"/>
            <w:rPr>
              <w:color w:val="808080" w:themeColor="background1" w:themeShade="80"/>
              <w:sz w:val="14"/>
              <w:szCs w:val="14"/>
            </w:rPr>
          </w:pPr>
          <w:hyperlink w:anchor="TableofContents" w:history="1">
            <w:r w:rsidR="0047788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6A8E2" w14:textId="77777777" w:rsidR="00477882" w:rsidRPr="00C76DF3" w:rsidRDefault="0047788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9C93C" w14:textId="77777777" w:rsidR="00477882" w:rsidRPr="00C76DF3" w:rsidRDefault="00C62B3E" w:rsidP="005C51AC">
          <w:pPr>
            <w:pStyle w:val="ProductList-OfferingBody"/>
            <w:ind w:left="-72" w:right="-74"/>
            <w:jc w:val="center"/>
            <w:rPr>
              <w:color w:val="808080" w:themeColor="background1" w:themeShade="80"/>
              <w:sz w:val="14"/>
              <w:szCs w:val="14"/>
            </w:rPr>
          </w:pPr>
          <w:hyperlink w:anchor="Introduction" w:history="1">
            <w:r w:rsidR="0047788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69C243" w14:textId="77777777" w:rsidR="00477882" w:rsidRPr="00C76DF3" w:rsidRDefault="0047788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E5869" w14:textId="77777777" w:rsidR="00477882" w:rsidRPr="00C76DF3" w:rsidRDefault="00C62B3E" w:rsidP="005C51AC">
          <w:pPr>
            <w:pStyle w:val="ProductList-OfferingBody"/>
            <w:ind w:left="-72" w:right="-75"/>
            <w:jc w:val="center"/>
            <w:rPr>
              <w:color w:val="808080" w:themeColor="background1" w:themeShade="80"/>
              <w:sz w:val="14"/>
              <w:szCs w:val="14"/>
            </w:rPr>
          </w:pPr>
          <w:hyperlink w:anchor="GeneralTerms" w:history="1">
            <w:r w:rsidR="0047788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28657" w14:textId="77777777" w:rsidR="00477882" w:rsidRPr="00C76DF3" w:rsidRDefault="0047788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89B6A" w14:textId="77777777" w:rsidR="00477882" w:rsidRPr="00C76DF3" w:rsidRDefault="00C62B3E" w:rsidP="005C51AC">
          <w:pPr>
            <w:pStyle w:val="ProductList-OfferingBody"/>
            <w:ind w:left="-72" w:right="-77"/>
            <w:jc w:val="center"/>
            <w:rPr>
              <w:color w:val="808080" w:themeColor="background1" w:themeShade="80"/>
              <w:sz w:val="14"/>
              <w:szCs w:val="14"/>
            </w:rPr>
          </w:pPr>
          <w:hyperlink w:anchor="PrivacyandSecurityTerms" w:history="1">
            <w:r w:rsidR="0047788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EE2E3" w14:textId="77777777" w:rsidR="00477882" w:rsidRPr="00C76DF3" w:rsidRDefault="0047788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92ECD6" w14:textId="77777777" w:rsidR="00477882" w:rsidRPr="00C76DF3" w:rsidRDefault="00C62B3E" w:rsidP="005C51AC">
          <w:pPr>
            <w:pStyle w:val="ProductList-OfferingBody"/>
            <w:ind w:left="-72" w:right="-77"/>
            <w:jc w:val="center"/>
            <w:rPr>
              <w:color w:val="808080" w:themeColor="background1" w:themeShade="80"/>
              <w:sz w:val="14"/>
              <w:szCs w:val="14"/>
            </w:rPr>
          </w:pPr>
          <w:hyperlink w:anchor="OnlineServiceSpecificTerms" w:history="1">
            <w:r w:rsidR="0047788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4CDCC" w14:textId="77777777" w:rsidR="00477882" w:rsidRPr="00C76DF3" w:rsidRDefault="0047788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7CEEC" w14:textId="77777777" w:rsidR="00477882" w:rsidRPr="00C76DF3" w:rsidRDefault="00C62B3E" w:rsidP="005C51AC">
          <w:pPr>
            <w:pStyle w:val="ProductList-OfferingBody"/>
            <w:ind w:left="-72" w:right="-76"/>
            <w:jc w:val="center"/>
            <w:rPr>
              <w:color w:val="808080" w:themeColor="background1" w:themeShade="80"/>
              <w:sz w:val="14"/>
              <w:szCs w:val="14"/>
            </w:rPr>
          </w:pPr>
          <w:hyperlink w:anchor="Attachment1" w:history="1">
            <w:r w:rsidR="00477882">
              <w:rPr>
                <w:rStyle w:val="Hyperlink"/>
                <w:sz w:val="14"/>
                <w:szCs w:val="14"/>
              </w:rPr>
              <w:t>Attachments</w:t>
            </w:r>
          </w:hyperlink>
        </w:p>
      </w:tc>
    </w:tr>
  </w:tbl>
  <w:p w14:paraId="011E1AD1" w14:textId="77777777" w:rsidR="00477882" w:rsidRPr="00591643" w:rsidRDefault="00477882"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77882" w:rsidRPr="00C76DF3" w14:paraId="6D7FE7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CA79B" w14:textId="77777777" w:rsidR="00477882" w:rsidRPr="00C76DF3" w:rsidRDefault="00C62B3E" w:rsidP="00591643">
          <w:pPr>
            <w:pStyle w:val="ProductList-OfferingBody"/>
            <w:ind w:left="-77" w:right="-73"/>
            <w:jc w:val="center"/>
            <w:rPr>
              <w:color w:val="808080" w:themeColor="background1" w:themeShade="80"/>
              <w:sz w:val="14"/>
              <w:szCs w:val="14"/>
            </w:rPr>
          </w:pPr>
          <w:hyperlink w:anchor="TableofContents" w:history="1">
            <w:r w:rsidR="0047788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A69317" w14:textId="77777777" w:rsidR="00477882" w:rsidRPr="00C76DF3" w:rsidRDefault="0047788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5B286" w14:textId="77777777" w:rsidR="00477882" w:rsidRPr="00C76DF3" w:rsidRDefault="00C62B3E" w:rsidP="00591643">
          <w:pPr>
            <w:pStyle w:val="ProductList-OfferingBody"/>
            <w:ind w:left="-72" w:right="-74"/>
            <w:jc w:val="center"/>
            <w:rPr>
              <w:color w:val="808080" w:themeColor="background1" w:themeShade="80"/>
              <w:sz w:val="14"/>
              <w:szCs w:val="14"/>
            </w:rPr>
          </w:pPr>
          <w:hyperlink w:anchor="Introduction" w:history="1">
            <w:r w:rsidR="0047788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E8F00" w14:textId="77777777" w:rsidR="00477882" w:rsidRPr="00C76DF3" w:rsidRDefault="0047788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0E86A" w14:textId="77777777" w:rsidR="00477882" w:rsidRPr="00C76DF3" w:rsidRDefault="00C62B3E" w:rsidP="003812FE">
          <w:pPr>
            <w:pStyle w:val="ProductList-OfferingBody"/>
            <w:ind w:left="-72" w:right="-75"/>
            <w:jc w:val="center"/>
            <w:rPr>
              <w:color w:val="808080" w:themeColor="background1" w:themeShade="80"/>
              <w:sz w:val="14"/>
              <w:szCs w:val="14"/>
            </w:rPr>
          </w:pPr>
          <w:hyperlink w:anchor="GeneralTerms" w:history="1">
            <w:r w:rsidR="0047788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20F62F" w14:textId="77777777" w:rsidR="00477882" w:rsidRPr="00C76DF3" w:rsidRDefault="0047788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15473" w14:textId="77777777" w:rsidR="00477882" w:rsidRPr="00C76DF3" w:rsidRDefault="00C62B3E" w:rsidP="00591643">
          <w:pPr>
            <w:pStyle w:val="ProductList-OfferingBody"/>
            <w:ind w:left="-72" w:right="-77"/>
            <w:jc w:val="center"/>
            <w:rPr>
              <w:color w:val="808080" w:themeColor="background1" w:themeShade="80"/>
              <w:sz w:val="14"/>
              <w:szCs w:val="14"/>
            </w:rPr>
          </w:pPr>
          <w:hyperlink w:anchor="PrivacyandSecurityTerms" w:history="1">
            <w:r w:rsidR="0047788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17E6C" w14:textId="77777777" w:rsidR="00477882" w:rsidRPr="00C76DF3" w:rsidRDefault="0047788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3BA305" w14:textId="77777777" w:rsidR="00477882" w:rsidRPr="00C76DF3" w:rsidRDefault="00C62B3E" w:rsidP="003812FE">
          <w:pPr>
            <w:pStyle w:val="ProductList-OfferingBody"/>
            <w:ind w:left="-72" w:right="-77"/>
            <w:jc w:val="center"/>
            <w:rPr>
              <w:color w:val="808080" w:themeColor="background1" w:themeShade="80"/>
              <w:sz w:val="14"/>
              <w:szCs w:val="14"/>
            </w:rPr>
          </w:pPr>
          <w:hyperlink w:anchor="OnlineServiceSpecificTerms" w:history="1">
            <w:r w:rsidR="0047788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9A99D" w14:textId="77777777" w:rsidR="00477882" w:rsidRPr="00C76DF3" w:rsidRDefault="0047788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CF215" w14:textId="77777777" w:rsidR="00477882" w:rsidRPr="00C76DF3" w:rsidRDefault="00C62B3E" w:rsidP="003812FE">
          <w:pPr>
            <w:pStyle w:val="ProductList-OfferingBody"/>
            <w:ind w:left="-72" w:right="-76"/>
            <w:jc w:val="center"/>
            <w:rPr>
              <w:color w:val="808080" w:themeColor="background1" w:themeShade="80"/>
              <w:sz w:val="14"/>
              <w:szCs w:val="14"/>
            </w:rPr>
          </w:pPr>
          <w:hyperlink w:anchor="Attachment1" w:history="1">
            <w:r w:rsidR="00477882">
              <w:rPr>
                <w:rStyle w:val="Hyperlink"/>
                <w:sz w:val="14"/>
                <w:szCs w:val="14"/>
              </w:rPr>
              <w:t>Attachments</w:t>
            </w:r>
          </w:hyperlink>
        </w:p>
      </w:tc>
    </w:tr>
  </w:tbl>
  <w:p w14:paraId="5EED351C" w14:textId="77777777" w:rsidR="00477882" w:rsidRPr="00591643" w:rsidRDefault="00477882">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59EBAC93"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E279B3" w14:textId="77777777" w:rsidR="00A12616" w:rsidRPr="00990DE4" w:rsidRDefault="00C62B3E"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763B666"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592FE3" w14:textId="77777777" w:rsidR="00A12616" w:rsidRPr="00990DE4" w:rsidRDefault="00C62B3E"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38EE038"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3CAC7E" w14:textId="77777777" w:rsidR="00A12616" w:rsidRPr="00221CE0" w:rsidRDefault="00C62B3E"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B24A0B"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CF73E4" w14:textId="77777777" w:rsidR="00A12616" w:rsidRPr="00A12616" w:rsidRDefault="00C62B3E"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E13F"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D70B8D" w14:textId="77777777" w:rsidR="00A12616" w:rsidRPr="00221CE0" w:rsidRDefault="00C62B3E"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E2D5A5"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2B0856" w14:textId="77777777" w:rsidR="00A12616" w:rsidRPr="00221CE0" w:rsidRDefault="00C62B3E"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41485B5E" w14:textId="77777777" w:rsidR="00A12616" w:rsidRPr="004006D4" w:rsidRDefault="00A12616" w:rsidP="00984A4A">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A12616" w:rsidRPr="00990DE4" w:rsidRDefault="00C62B3E"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A12616" w:rsidRPr="00990DE4" w:rsidRDefault="00C62B3E"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A12616" w:rsidRPr="00221CE0" w:rsidRDefault="00C62B3E"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A12616" w:rsidRPr="00A12616" w:rsidRDefault="00C62B3E"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A12616" w:rsidRPr="00221CE0" w:rsidRDefault="00C62B3E"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A12616" w:rsidRPr="00221CE0" w:rsidRDefault="00C62B3E"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65EB1DCA" w14:textId="77777777" w:rsidR="00A12616" w:rsidRPr="004006D4" w:rsidRDefault="00A12616" w:rsidP="00415813">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73EBBC09"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4C75E5" w14:textId="77777777" w:rsidR="00A12616" w:rsidRPr="00990DE4" w:rsidRDefault="00C62B3E"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753879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867F6E" w14:textId="77777777" w:rsidR="00A12616" w:rsidRPr="00990DE4" w:rsidRDefault="00C62B3E"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4D3804A"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ED9536" w14:textId="77777777" w:rsidR="00A12616" w:rsidRPr="00221CE0" w:rsidRDefault="00C62B3E"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5821BE5"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7513F5" w14:textId="77777777" w:rsidR="00A12616" w:rsidRPr="00A12616" w:rsidRDefault="00C62B3E"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8B69D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67E353" w14:textId="77777777" w:rsidR="00A12616" w:rsidRPr="00221CE0" w:rsidRDefault="00C62B3E"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8C3EB"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D0BCE7" w14:textId="77777777" w:rsidR="00A12616" w:rsidRPr="00221CE0" w:rsidRDefault="00C62B3E"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3599A878" w14:textId="77777777" w:rsidR="00A12616" w:rsidRPr="004006D4" w:rsidRDefault="00A12616" w:rsidP="005E17CF">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5D99BF06" w14:textId="77777777" w:rsidTr="004602D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607878" w14:textId="77777777" w:rsidR="00A12616" w:rsidRPr="00990DE4" w:rsidRDefault="00C62B3E"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1FA523C"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19BF2" w14:textId="77777777" w:rsidR="00A12616" w:rsidRPr="00990DE4" w:rsidRDefault="00C62B3E"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93845B8"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D75D2A" w14:textId="77777777" w:rsidR="00A12616" w:rsidRPr="00221CE0" w:rsidRDefault="00C62B3E"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71DEC60"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01E9BB" w14:textId="77777777" w:rsidR="00A12616" w:rsidRPr="00A12616" w:rsidRDefault="00C62B3E"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70700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86356C" w14:textId="77777777" w:rsidR="00A12616" w:rsidRPr="00221CE0" w:rsidRDefault="00C62B3E"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C66B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BC9B2D" w14:textId="77777777" w:rsidR="00A12616" w:rsidRPr="00221CE0" w:rsidRDefault="00C62B3E"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6E42336D" w14:textId="77777777" w:rsidR="00A12616" w:rsidRPr="004006D4" w:rsidRDefault="00A12616" w:rsidP="00F97100">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A8584B" w14:textId="77777777" w:rsidR="00C62B3E" w:rsidRDefault="00C62B3E" w:rsidP="009A573F">
      <w:pPr>
        <w:spacing w:after="0" w:line="240" w:lineRule="auto"/>
      </w:pPr>
      <w:r>
        <w:separator/>
      </w:r>
    </w:p>
  </w:footnote>
  <w:footnote w:type="continuationSeparator" w:id="0">
    <w:p w14:paraId="168DE59E" w14:textId="77777777" w:rsidR="00C62B3E" w:rsidRDefault="00C62B3E" w:rsidP="009A573F">
      <w:pPr>
        <w:spacing w:after="0" w:line="240" w:lineRule="auto"/>
      </w:pPr>
      <w:r>
        <w:continuationSeparator/>
      </w:r>
    </w:p>
  </w:footnote>
  <w:footnote w:type="continuationNotice" w:id="1">
    <w:p w14:paraId="325DF62F" w14:textId="77777777" w:rsidR="00C62B3E" w:rsidRDefault="00C62B3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F67B3D" w14:textId="77777777" w:rsidR="00E7557D" w:rsidRDefault="00E7557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5A56F3" w14:textId="77777777" w:rsidR="00E7557D" w:rsidRDefault="00E7557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12616" w:rsidRPr="004D27A6" w:rsidRDefault="00A1261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C9C3320" w:rsidR="00A12616" w:rsidRPr="00171B2E" w:rsidRDefault="00C62B3E"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r w:rsidR="00477882">
              <w:rPr>
                <w:color w:val="404040" w:themeColor="text1" w:themeTint="BF"/>
                <w:sz w:val="16"/>
                <w:szCs w:val="16"/>
              </w:rPr>
              <w:t>Vilkårene for Microsoft Volumenlicens Onlinetjenester (dansk, februar 2016)</w:t>
            </w:r>
          </w:sdtContent>
        </w:sdt>
        <w:r w:rsidR="00A12616">
          <w:rPr>
            <w:color w:val="404040" w:themeColor="text1" w:themeTint="BF"/>
            <w:sz w:val="16"/>
            <w:szCs w:val="16"/>
          </w:rPr>
          <w:tab/>
        </w:r>
        <w:r w:rsidR="00A12616">
          <w:rPr>
            <w:color w:val="404040" w:themeColor="text1" w:themeTint="BF"/>
            <w:sz w:val="16"/>
            <w:szCs w:val="16"/>
          </w:rPr>
          <w:fldChar w:fldCharType="begin"/>
        </w:r>
        <w:r w:rsidR="00A12616" w:rsidRPr="004D27A6">
          <w:rPr>
            <w:color w:val="404040" w:themeColor="text1" w:themeTint="BF"/>
            <w:sz w:val="16"/>
            <w:szCs w:val="16"/>
          </w:rPr>
          <w:instrText xml:space="preserve"> PAGE   \* MERGEFORMAT </w:instrText>
        </w:r>
        <w:r w:rsidR="00A12616">
          <w:rPr>
            <w:color w:val="404040" w:themeColor="text1" w:themeTint="BF"/>
            <w:sz w:val="16"/>
            <w:szCs w:val="16"/>
          </w:rPr>
          <w:fldChar w:fldCharType="separate"/>
        </w:r>
        <w:r w:rsidR="00E7557D">
          <w:rPr>
            <w:noProof/>
            <w:color w:val="404040" w:themeColor="text1" w:themeTint="BF"/>
            <w:sz w:val="16"/>
            <w:szCs w:val="16"/>
          </w:rPr>
          <w:t>21</w:t>
        </w:r>
        <w:r w:rsidR="00A12616">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B590BD6" w:rsidR="00A12616" w:rsidRPr="004D27A6" w:rsidRDefault="00C62B3E"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477882">
              <w:rPr>
                <w:color w:val="404040" w:themeColor="text1" w:themeTint="BF"/>
                <w:sz w:val="16"/>
                <w:szCs w:val="16"/>
              </w:rPr>
              <w:t>Vilkårene for Microsoft Volumenlicens Onlinetjenester (dansk, februar 2016)</w:t>
            </w:r>
          </w:sdtContent>
        </w:sdt>
        <w:r w:rsidR="00A12616">
          <w:rPr>
            <w:color w:val="404040" w:themeColor="text1" w:themeTint="BF"/>
            <w:sz w:val="16"/>
            <w:szCs w:val="16"/>
          </w:rPr>
          <w:tab/>
        </w:r>
        <w:r w:rsidR="00A12616">
          <w:rPr>
            <w:color w:val="404040" w:themeColor="text1" w:themeTint="BF"/>
            <w:sz w:val="16"/>
            <w:szCs w:val="16"/>
          </w:rPr>
          <w:fldChar w:fldCharType="begin"/>
        </w:r>
        <w:r w:rsidR="00A12616" w:rsidRPr="004D27A6">
          <w:rPr>
            <w:color w:val="404040" w:themeColor="text1" w:themeTint="BF"/>
            <w:sz w:val="16"/>
            <w:szCs w:val="16"/>
          </w:rPr>
          <w:instrText xml:space="preserve"> PAGE   \* MERGEFORMAT </w:instrText>
        </w:r>
        <w:r w:rsidR="00A12616">
          <w:rPr>
            <w:color w:val="404040" w:themeColor="text1" w:themeTint="BF"/>
            <w:sz w:val="16"/>
            <w:szCs w:val="16"/>
          </w:rPr>
          <w:fldChar w:fldCharType="separate"/>
        </w:r>
        <w:r w:rsidR="00E7557D">
          <w:rPr>
            <w:noProof/>
            <w:color w:val="404040" w:themeColor="text1" w:themeTint="BF"/>
            <w:sz w:val="16"/>
            <w:szCs w:val="16"/>
          </w:rPr>
          <w:t>27</w:t>
        </w:r>
        <w:r w:rsidR="00A12616">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kIe2Cw5dQL4wwuE5mlKeGkyefKDZF+aeTUDGKSS43uJ4tkQXeNdQryTh8V4XfsDJ5363EH2CJNsQPSQ36bufAg==" w:salt="wRiEE4SH36487JM8+flos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755"/>
    <w:rsid w:val="00233C87"/>
    <w:rsid w:val="00234095"/>
    <w:rsid w:val="002346B6"/>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57CA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62758"/>
    <w:rsid w:val="003632D9"/>
    <w:rsid w:val="00364327"/>
    <w:rsid w:val="00366C8E"/>
    <w:rsid w:val="0036780D"/>
    <w:rsid w:val="003702A6"/>
    <w:rsid w:val="00371CE9"/>
    <w:rsid w:val="00372951"/>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7DC0"/>
    <w:rsid w:val="00527F6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32C"/>
    <w:rsid w:val="00567AAC"/>
    <w:rsid w:val="00571EE5"/>
    <w:rsid w:val="005741AA"/>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299D"/>
    <w:rsid w:val="005C40C4"/>
    <w:rsid w:val="005C48B9"/>
    <w:rsid w:val="005C51AC"/>
    <w:rsid w:val="005C7157"/>
    <w:rsid w:val="005C7ADC"/>
    <w:rsid w:val="005D0AC4"/>
    <w:rsid w:val="005D1CA5"/>
    <w:rsid w:val="005D22F8"/>
    <w:rsid w:val="005D5E14"/>
    <w:rsid w:val="005D6244"/>
    <w:rsid w:val="005D74CC"/>
    <w:rsid w:val="005E17CF"/>
    <w:rsid w:val="005E2606"/>
    <w:rsid w:val="005E3CA2"/>
    <w:rsid w:val="005E69C9"/>
    <w:rsid w:val="005E7F3E"/>
    <w:rsid w:val="005F013C"/>
    <w:rsid w:val="005F068D"/>
    <w:rsid w:val="005F0BFB"/>
    <w:rsid w:val="005F17AF"/>
    <w:rsid w:val="005F1ED1"/>
    <w:rsid w:val="005F5A25"/>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79B5"/>
    <w:rsid w:val="0064152F"/>
    <w:rsid w:val="00642513"/>
    <w:rsid w:val="0064306D"/>
    <w:rsid w:val="006434A0"/>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381"/>
    <w:rsid w:val="008A22A2"/>
    <w:rsid w:val="008A2E96"/>
    <w:rsid w:val="008A4B59"/>
    <w:rsid w:val="008A783D"/>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B5B"/>
    <w:rsid w:val="008E15EC"/>
    <w:rsid w:val="008E1EAF"/>
    <w:rsid w:val="008E36C0"/>
    <w:rsid w:val="008E36F2"/>
    <w:rsid w:val="008E450B"/>
    <w:rsid w:val="008E4C23"/>
    <w:rsid w:val="008E667F"/>
    <w:rsid w:val="008E676F"/>
    <w:rsid w:val="008E7251"/>
    <w:rsid w:val="008E76EF"/>
    <w:rsid w:val="008E7715"/>
    <w:rsid w:val="008E7D7C"/>
    <w:rsid w:val="008F0097"/>
    <w:rsid w:val="008F0187"/>
    <w:rsid w:val="008F2449"/>
    <w:rsid w:val="008F4ABC"/>
    <w:rsid w:val="009007FB"/>
    <w:rsid w:val="00903003"/>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D6B"/>
    <w:rsid w:val="00A01F41"/>
    <w:rsid w:val="00A0485E"/>
    <w:rsid w:val="00A049E4"/>
    <w:rsid w:val="00A05175"/>
    <w:rsid w:val="00A11413"/>
    <w:rsid w:val="00A12616"/>
    <w:rsid w:val="00A12C31"/>
    <w:rsid w:val="00A13C12"/>
    <w:rsid w:val="00A1418D"/>
    <w:rsid w:val="00A151B9"/>
    <w:rsid w:val="00A157E7"/>
    <w:rsid w:val="00A172BE"/>
    <w:rsid w:val="00A21F1C"/>
    <w:rsid w:val="00A22AFB"/>
    <w:rsid w:val="00A23FD9"/>
    <w:rsid w:val="00A243BC"/>
    <w:rsid w:val="00A25F80"/>
    <w:rsid w:val="00A27D70"/>
    <w:rsid w:val="00A30B11"/>
    <w:rsid w:val="00A30CA5"/>
    <w:rsid w:val="00A31815"/>
    <w:rsid w:val="00A319AE"/>
    <w:rsid w:val="00A35873"/>
    <w:rsid w:val="00A40375"/>
    <w:rsid w:val="00A405CB"/>
    <w:rsid w:val="00A41808"/>
    <w:rsid w:val="00A430D3"/>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40A"/>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7D4"/>
    <w:rsid w:val="00C52140"/>
    <w:rsid w:val="00C52410"/>
    <w:rsid w:val="00C524DB"/>
    <w:rsid w:val="00C5719D"/>
    <w:rsid w:val="00C614E7"/>
    <w:rsid w:val="00C614F3"/>
    <w:rsid w:val="00C62B3E"/>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7F3"/>
    <w:rsid w:val="00D15B9F"/>
    <w:rsid w:val="00D17D13"/>
    <w:rsid w:val="00D20FC9"/>
    <w:rsid w:val="00D230CD"/>
    <w:rsid w:val="00D24C4E"/>
    <w:rsid w:val="00D26825"/>
    <w:rsid w:val="00D27ABE"/>
    <w:rsid w:val="00D3001A"/>
    <w:rsid w:val="00D33C4C"/>
    <w:rsid w:val="00D3417F"/>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C1F"/>
    <w:rsid w:val="00E53F8E"/>
    <w:rsid w:val="00E553C4"/>
    <w:rsid w:val="00E57A29"/>
    <w:rsid w:val="00E6194F"/>
    <w:rsid w:val="00E61DFC"/>
    <w:rsid w:val="00E639C7"/>
    <w:rsid w:val="00E652A8"/>
    <w:rsid w:val="00E66236"/>
    <w:rsid w:val="00E66E5C"/>
    <w:rsid w:val="00E67F37"/>
    <w:rsid w:val="00E74A85"/>
    <w:rsid w:val="00E74CED"/>
    <w:rsid w:val="00E75532"/>
    <w:rsid w:val="00E7557D"/>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26C6"/>
    <w:rsid w:val="00EA4BEE"/>
    <w:rsid w:val="00EA5FCC"/>
    <w:rsid w:val="00EA7404"/>
    <w:rsid w:val="00EB1DF5"/>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433A"/>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463A"/>
    <w:rsid w:val="00FD4EBD"/>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www.parature.com/privacylegal/"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hyperlink" Target="http://aka.ms/translatorprivacy" TargetMode="External"/><Relationship Id="rId55"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en-us/region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p/?LinkID=22343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footer" Target="footer9.xml"/><Relationship Id="rId41" Type="http://schemas.openxmlformats.org/officeDocument/2006/relationships/footer" Target="footer13.xml"/><Relationship Id="rId54"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6.xml"/><Relationship Id="rId32" Type="http://schemas.openxmlformats.org/officeDocument/2006/relationships/hyperlink" Target="http://azure.microsoft.com/services/" TargetMode="External"/><Relationship Id="rId37" Type="http://schemas.openxmlformats.org/officeDocument/2006/relationships/footer" Target="footer11.xml"/><Relationship Id="rId40" Type="http://schemas.openxmlformats.org/officeDocument/2006/relationships/footer" Target="footer12.xml"/><Relationship Id="rId45" Type="http://schemas.openxmlformats.org/officeDocument/2006/relationships/hyperlink" Target="http://go.microsoft.com/fwlink/p/?LinkID=66121"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8.xml"/><Relationship Id="rId36" Type="http://schemas.openxmlformats.org/officeDocument/2006/relationships/footer" Target="footer10.xml"/><Relationship Id="rId49" Type="http://schemas.openxmlformats.org/officeDocument/2006/relationships/hyperlink" Target="http://aka.ms/translatortou"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www.office.com/sca" TargetMode="External"/><Relationship Id="rId48" Type="http://schemas.openxmlformats.org/officeDocument/2006/relationships/hyperlink" Target="http://www.microsoft.com/itacademy" TargetMode="External"/><Relationship Id="rId56"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7D4CAD-6029-485F-A21A-76ACA9C85A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18229</Words>
  <Characters>103909</Characters>
  <Application>Microsoft Office Word</Application>
  <DocSecurity>8</DocSecurity>
  <Lines>865</Lines>
  <Paragraphs>243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121895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2016-01-24T05:17:00Z</dcterms:created>
  <dcterms:modified xsi:type="dcterms:W3CDTF">2016-01-24T05:17:00Z</dcterms:modified>
</cp:coreProperties>
</file>