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BAF63FC" w14:textId="0D039234"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1655F4">
        <w:rPr>
          <w:rFonts w:asciiTheme="majorHAnsi" w:hAnsiTheme="majorHAnsi"/>
          <w:color w:val="FFFFFF" w:themeColor="background1"/>
          <w:sz w:val="72"/>
          <w:szCs w:val="72"/>
        </w:rPr>
        <w:t>januar 2019</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Indholdsfortegnelse</w:t>
      </w:r>
      <w:bookmarkEnd w:id="1"/>
    </w:p>
    <w:p w14:paraId="35208AA2" w14:textId="6E380C86" w:rsidR="001655F4"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34188787" w:history="1">
        <w:r w:rsidR="001655F4" w:rsidRPr="00BD7E62">
          <w:rPr>
            <w:rStyle w:val="Hyperlink"/>
            <w:noProof/>
          </w:rPr>
          <w:t>Introduktion</w:t>
        </w:r>
        <w:r w:rsidR="001655F4">
          <w:rPr>
            <w:noProof/>
            <w:webHidden/>
          </w:rPr>
          <w:tab/>
        </w:r>
        <w:r w:rsidR="001655F4">
          <w:rPr>
            <w:noProof/>
            <w:webHidden/>
          </w:rPr>
          <w:fldChar w:fldCharType="begin"/>
        </w:r>
        <w:r w:rsidR="001655F4">
          <w:rPr>
            <w:noProof/>
            <w:webHidden/>
          </w:rPr>
          <w:instrText xml:space="preserve"> PAGEREF _Toc534188787 \h </w:instrText>
        </w:r>
        <w:r w:rsidR="001655F4">
          <w:rPr>
            <w:noProof/>
            <w:webHidden/>
          </w:rPr>
        </w:r>
        <w:r w:rsidR="001655F4">
          <w:rPr>
            <w:noProof/>
            <w:webHidden/>
          </w:rPr>
          <w:fldChar w:fldCharType="separate"/>
        </w:r>
        <w:r w:rsidR="001655F4">
          <w:rPr>
            <w:noProof/>
            <w:webHidden/>
          </w:rPr>
          <w:t>3</w:t>
        </w:r>
        <w:r w:rsidR="001655F4">
          <w:rPr>
            <w:noProof/>
            <w:webHidden/>
          </w:rPr>
          <w:fldChar w:fldCharType="end"/>
        </w:r>
      </w:hyperlink>
    </w:p>
    <w:p w14:paraId="3C7327B8" w14:textId="051A773D" w:rsidR="001655F4" w:rsidRDefault="001655F4">
      <w:pPr>
        <w:pStyle w:val="TOC5"/>
        <w:tabs>
          <w:tab w:val="right" w:leader="dot" w:pos="5030"/>
        </w:tabs>
        <w:rPr>
          <w:rFonts w:eastAsiaTheme="minorEastAsia"/>
          <w:noProof/>
          <w:sz w:val="22"/>
          <w:lang w:val="en-US" w:eastAsia="en-US" w:bidi="ar-SA"/>
        </w:rPr>
      </w:pPr>
      <w:hyperlink w:anchor="_Toc534188788" w:history="1">
        <w:r w:rsidRPr="00BD7E62">
          <w:rPr>
            <w:rStyle w:val="Hyperlink"/>
            <w:noProof/>
          </w:rPr>
          <w:t>Serviceaftaler</w:t>
        </w:r>
        <w:r>
          <w:rPr>
            <w:noProof/>
            <w:webHidden/>
          </w:rPr>
          <w:tab/>
        </w:r>
        <w:r>
          <w:rPr>
            <w:noProof/>
            <w:webHidden/>
          </w:rPr>
          <w:fldChar w:fldCharType="begin"/>
        </w:r>
        <w:r>
          <w:rPr>
            <w:noProof/>
            <w:webHidden/>
          </w:rPr>
          <w:instrText xml:space="preserve"> PAGEREF _Toc534188788 \h </w:instrText>
        </w:r>
        <w:r>
          <w:rPr>
            <w:noProof/>
            <w:webHidden/>
          </w:rPr>
        </w:r>
        <w:r>
          <w:rPr>
            <w:noProof/>
            <w:webHidden/>
          </w:rPr>
          <w:fldChar w:fldCharType="separate"/>
        </w:r>
        <w:r>
          <w:rPr>
            <w:noProof/>
            <w:webHidden/>
          </w:rPr>
          <w:t>3</w:t>
        </w:r>
        <w:r>
          <w:rPr>
            <w:noProof/>
            <w:webHidden/>
          </w:rPr>
          <w:fldChar w:fldCharType="end"/>
        </w:r>
      </w:hyperlink>
    </w:p>
    <w:p w14:paraId="28C78088" w14:textId="51548688" w:rsidR="001655F4" w:rsidRDefault="001655F4">
      <w:pPr>
        <w:pStyle w:val="TOC5"/>
        <w:tabs>
          <w:tab w:val="right" w:leader="dot" w:pos="5030"/>
        </w:tabs>
        <w:rPr>
          <w:rFonts w:eastAsiaTheme="minorEastAsia"/>
          <w:noProof/>
          <w:sz w:val="22"/>
          <w:lang w:val="en-US" w:eastAsia="en-US" w:bidi="ar-SA"/>
        </w:rPr>
      </w:pPr>
      <w:hyperlink w:anchor="_Toc534188789" w:history="1">
        <w:r w:rsidRPr="00BD7E62">
          <w:rPr>
            <w:rStyle w:val="Hyperlink"/>
            <w:noProof/>
          </w:rPr>
          <w:t>Gældende Vilkår og Opdateringer for Onlinetjenester</w:t>
        </w:r>
        <w:r>
          <w:rPr>
            <w:noProof/>
            <w:webHidden/>
          </w:rPr>
          <w:tab/>
        </w:r>
        <w:r>
          <w:rPr>
            <w:noProof/>
            <w:webHidden/>
          </w:rPr>
          <w:fldChar w:fldCharType="begin"/>
        </w:r>
        <w:r>
          <w:rPr>
            <w:noProof/>
            <w:webHidden/>
          </w:rPr>
          <w:instrText xml:space="preserve"> PAGEREF _Toc534188789 \h </w:instrText>
        </w:r>
        <w:r>
          <w:rPr>
            <w:noProof/>
            <w:webHidden/>
          </w:rPr>
        </w:r>
        <w:r>
          <w:rPr>
            <w:noProof/>
            <w:webHidden/>
          </w:rPr>
          <w:fldChar w:fldCharType="separate"/>
        </w:r>
        <w:r>
          <w:rPr>
            <w:noProof/>
            <w:webHidden/>
          </w:rPr>
          <w:t>3</w:t>
        </w:r>
        <w:r>
          <w:rPr>
            <w:noProof/>
            <w:webHidden/>
          </w:rPr>
          <w:fldChar w:fldCharType="end"/>
        </w:r>
      </w:hyperlink>
    </w:p>
    <w:p w14:paraId="089AAE36" w14:textId="434E08A9" w:rsidR="001655F4" w:rsidRDefault="001655F4">
      <w:pPr>
        <w:pStyle w:val="TOC5"/>
        <w:tabs>
          <w:tab w:val="right" w:leader="dot" w:pos="5030"/>
        </w:tabs>
        <w:rPr>
          <w:rFonts w:eastAsiaTheme="minorEastAsia"/>
          <w:noProof/>
          <w:sz w:val="22"/>
          <w:lang w:val="en-US" w:eastAsia="en-US" w:bidi="ar-SA"/>
        </w:rPr>
      </w:pPr>
      <w:hyperlink w:anchor="_Toc534188790" w:history="1">
        <w:r w:rsidRPr="00BD7E62">
          <w:rPr>
            <w:rStyle w:val="Hyperlink"/>
            <w:noProof/>
          </w:rPr>
          <w:t>Elektroniske meddelelser</w:t>
        </w:r>
        <w:r>
          <w:rPr>
            <w:noProof/>
            <w:webHidden/>
          </w:rPr>
          <w:tab/>
        </w:r>
        <w:r>
          <w:rPr>
            <w:noProof/>
            <w:webHidden/>
          </w:rPr>
          <w:fldChar w:fldCharType="begin"/>
        </w:r>
        <w:r>
          <w:rPr>
            <w:noProof/>
            <w:webHidden/>
          </w:rPr>
          <w:instrText xml:space="preserve"> PAGEREF _Toc534188790 \h </w:instrText>
        </w:r>
        <w:r>
          <w:rPr>
            <w:noProof/>
            <w:webHidden/>
          </w:rPr>
        </w:r>
        <w:r>
          <w:rPr>
            <w:noProof/>
            <w:webHidden/>
          </w:rPr>
          <w:fldChar w:fldCharType="separate"/>
        </w:r>
        <w:r>
          <w:rPr>
            <w:noProof/>
            <w:webHidden/>
          </w:rPr>
          <w:t>3</w:t>
        </w:r>
        <w:r>
          <w:rPr>
            <w:noProof/>
            <w:webHidden/>
          </w:rPr>
          <w:fldChar w:fldCharType="end"/>
        </w:r>
      </w:hyperlink>
    </w:p>
    <w:p w14:paraId="311A0810" w14:textId="6C18526F" w:rsidR="001655F4" w:rsidRDefault="001655F4">
      <w:pPr>
        <w:pStyle w:val="TOC5"/>
        <w:tabs>
          <w:tab w:val="right" w:leader="dot" w:pos="5030"/>
        </w:tabs>
        <w:rPr>
          <w:rFonts w:eastAsiaTheme="minorEastAsia"/>
          <w:noProof/>
          <w:sz w:val="22"/>
          <w:lang w:val="en-US" w:eastAsia="en-US" w:bidi="ar-SA"/>
        </w:rPr>
      </w:pPr>
      <w:hyperlink w:anchor="_Toc534188791" w:history="1">
        <w:r w:rsidRPr="00BD7E62">
          <w:rPr>
            <w:rStyle w:val="Hyperlink"/>
            <w:noProof/>
          </w:rPr>
          <w:t>Tidligere versioner</w:t>
        </w:r>
        <w:r>
          <w:rPr>
            <w:noProof/>
            <w:webHidden/>
          </w:rPr>
          <w:tab/>
        </w:r>
        <w:r>
          <w:rPr>
            <w:noProof/>
            <w:webHidden/>
          </w:rPr>
          <w:fldChar w:fldCharType="begin"/>
        </w:r>
        <w:r>
          <w:rPr>
            <w:noProof/>
            <w:webHidden/>
          </w:rPr>
          <w:instrText xml:space="preserve"> PAGEREF _Toc534188791 \h </w:instrText>
        </w:r>
        <w:r>
          <w:rPr>
            <w:noProof/>
            <w:webHidden/>
          </w:rPr>
        </w:r>
        <w:r>
          <w:rPr>
            <w:noProof/>
            <w:webHidden/>
          </w:rPr>
          <w:fldChar w:fldCharType="separate"/>
        </w:r>
        <w:r>
          <w:rPr>
            <w:noProof/>
            <w:webHidden/>
          </w:rPr>
          <w:t>3</w:t>
        </w:r>
        <w:r>
          <w:rPr>
            <w:noProof/>
            <w:webHidden/>
          </w:rPr>
          <w:fldChar w:fldCharType="end"/>
        </w:r>
      </w:hyperlink>
    </w:p>
    <w:p w14:paraId="4EB41B5D" w14:textId="638B77B9" w:rsidR="001655F4" w:rsidRDefault="001655F4">
      <w:pPr>
        <w:pStyle w:val="TOC3"/>
        <w:rPr>
          <w:rFonts w:eastAsiaTheme="minorEastAsia"/>
          <w:b w:val="0"/>
          <w:smallCaps w:val="0"/>
          <w:sz w:val="22"/>
          <w:lang w:val="en-US" w:eastAsia="en-US" w:bidi="ar-SA"/>
        </w:rPr>
      </w:pPr>
      <w:hyperlink w:anchor="_Toc534188792" w:history="1">
        <w:r w:rsidRPr="00BD7E62">
          <w:rPr>
            <w:rStyle w:val="Hyperlink"/>
          </w:rPr>
          <w:t>Præciseringer og Oversigt over Ændringer</w:t>
        </w:r>
        <w:r>
          <w:rPr>
            <w:webHidden/>
          </w:rPr>
          <w:tab/>
        </w:r>
        <w:r>
          <w:rPr>
            <w:webHidden/>
          </w:rPr>
          <w:fldChar w:fldCharType="begin"/>
        </w:r>
        <w:r>
          <w:rPr>
            <w:webHidden/>
          </w:rPr>
          <w:instrText xml:space="preserve"> PAGEREF _Toc534188792 \h </w:instrText>
        </w:r>
        <w:r>
          <w:rPr>
            <w:webHidden/>
          </w:rPr>
        </w:r>
        <w:r>
          <w:rPr>
            <w:webHidden/>
          </w:rPr>
          <w:fldChar w:fldCharType="separate"/>
        </w:r>
        <w:r>
          <w:rPr>
            <w:webHidden/>
          </w:rPr>
          <w:t>3</w:t>
        </w:r>
        <w:r>
          <w:rPr>
            <w:webHidden/>
          </w:rPr>
          <w:fldChar w:fldCharType="end"/>
        </w:r>
      </w:hyperlink>
    </w:p>
    <w:p w14:paraId="6E8A988C" w14:textId="4B8EF57D" w:rsidR="001655F4" w:rsidRDefault="001655F4">
      <w:pPr>
        <w:pStyle w:val="TOC1"/>
        <w:tabs>
          <w:tab w:val="right" w:leader="dot" w:pos="5030"/>
        </w:tabs>
        <w:rPr>
          <w:rFonts w:eastAsiaTheme="minorEastAsia"/>
          <w:b w:val="0"/>
          <w:caps w:val="0"/>
          <w:noProof/>
          <w:sz w:val="22"/>
          <w:lang w:val="en-US" w:eastAsia="en-US" w:bidi="ar-SA"/>
        </w:rPr>
      </w:pPr>
      <w:hyperlink w:anchor="_Toc534188793" w:history="1">
        <w:r w:rsidRPr="00BD7E62">
          <w:rPr>
            <w:rStyle w:val="Hyperlink"/>
            <w:noProof/>
          </w:rPr>
          <w:t>Definitioner</w:t>
        </w:r>
        <w:r>
          <w:rPr>
            <w:noProof/>
            <w:webHidden/>
          </w:rPr>
          <w:tab/>
        </w:r>
        <w:r>
          <w:rPr>
            <w:noProof/>
            <w:webHidden/>
          </w:rPr>
          <w:fldChar w:fldCharType="begin"/>
        </w:r>
        <w:r>
          <w:rPr>
            <w:noProof/>
            <w:webHidden/>
          </w:rPr>
          <w:instrText xml:space="preserve"> PAGEREF _Toc534188793 \h </w:instrText>
        </w:r>
        <w:r>
          <w:rPr>
            <w:noProof/>
            <w:webHidden/>
          </w:rPr>
        </w:r>
        <w:r>
          <w:rPr>
            <w:noProof/>
            <w:webHidden/>
          </w:rPr>
          <w:fldChar w:fldCharType="separate"/>
        </w:r>
        <w:r>
          <w:rPr>
            <w:noProof/>
            <w:webHidden/>
          </w:rPr>
          <w:t>4</w:t>
        </w:r>
        <w:r>
          <w:rPr>
            <w:noProof/>
            <w:webHidden/>
          </w:rPr>
          <w:fldChar w:fldCharType="end"/>
        </w:r>
      </w:hyperlink>
    </w:p>
    <w:p w14:paraId="560B23ED" w14:textId="27AC3AE5" w:rsidR="001655F4" w:rsidRDefault="001655F4">
      <w:pPr>
        <w:pStyle w:val="TOC1"/>
        <w:tabs>
          <w:tab w:val="right" w:leader="dot" w:pos="5030"/>
        </w:tabs>
        <w:rPr>
          <w:rFonts w:eastAsiaTheme="minorEastAsia"/>
          <w:b w:val="0"/>
          <w:caps w:val="0"/>
          <w:noProof/>
          <w:sz w:val="22"/>
          <w:lang w:val="en-US" w:eastAsia="en-US" w:bidi="ar-SA"/>
        </w:rPr>
      </w:pPr>
      <w:hyperlink w:anchor="_Toc534188794" w:history="1">
        <w:r w:rsidRPr="00BD7E62">
          <w:rPr>
            <w:rStyle w:val="Hyperlink"/>
            <w:noProof/>
          </w:rPr>
          <w:t>Generelle Vilkår</w:t>
        </w:r>
        <w:r>
          <w:rPr>
            <w:noProof/>
            <w:webHidden/>
          </w:rPr>
          <w:tab/>
        </w:r>
        <w:r>
          <w:rPr>
            <w:noProof/>
            <w:webHidden/>
          </w:rPr>
          <w:fldChar w:fldCharType="begin"/>
        </w:r>
        <w:r>
          <w:rPr>
            <w:noProof/>
            <w:webHidden/>
          </w:rPr>
          <w:instrText xml:space="preserve"> PAGEREF _Toc534188794 \h </w:instrText>
        </w:r>
        <w:r>
          <w:rPr>
            <w:noProof/>
            <w:webHidden/>
          </w:rPr>
        </w:r>
        <w:r>
          <w:rPr>
            <w:noProof/>
            <w:webHidden/>
          </w:rPr>
          <w:fldChar w:fldCharType="separate"/>
        </w:r>
        <w:r>
          <w:rPr>
            <w:noProof/>
            <w:webHidden/>
          </w:rPr>
          <w:t>6</w:t>
        </w:r>
        <w:r>
          <w:rPr>
            <w:noProof/>
            <w:webHidden/>
          </w:rPr>
          <w:fldChar w:fldCharType="end"/>
        </w:r>
      </w:hyperlink>
    </w:p>
    <w:p w14:paraId="046E18B0" w14:textId="794C3557" w:rsidR="001655F4" w:rsidRDefault="001655F4">
      <w:pPr>
        <w:pStyle w:val="TOC5"/>
        <w:tabs>
          <w:tab w:val="right" w:leader="dot" w:pos="5030"/>
        </w:tabs>
        <w:rPr>
          <w:rFonts w:eastAsiaTheme="minorEastAsia"/>
          <w:noProof/>
          <w:sz w:val="22"/>
          <w:lang w:val="en-US" w:eastAsia="en-US" w:bidi="ar-SA"/>
        </w:rPr>
      </w:pPr>
      <w:hyperlink w:anchor="_Toc534188795" w:history="1">
        <w:r w:rsidRPr="00BD7E62">
          <w:rPr>
            <w:rStyle w:val="Hyperlink"/>
            <w:noProof/>
          </w:rPr>
          <w:t>Licensering af Onlinetjenesterne</w:t>
        </w:r>
        <w:r>
          <w:rPr>
            <w:noProof/>
            <w:webHidden/>
          </w:rPr>
          <w:tab/>
        </w:r>
        <w:r>
          <w:rPr>
            <w:noProof/>
            <w:webHidden/>
          </w:rPr>
          <w:fldChar w:fldCharType="begin"/>
        </w:r>
        <w:r>
          <w:rPr>
            <w:noProof/>
            <w:webHidden/>
          </w:rPr>
          <w:instrText xml:space="preserve"> PAGEREF _Toc534188795 \h </w:instrText>
        </w:r>
        <w:r>
          <w:rPr>
            <w:noProof/>
            <w:webHidden/>
          </w:rPr>
        </w:r>
        <w:r>
          <w:rPr>
            <w:noProof/>
            <w:webHidden/>
          </w:rPr>
          <w:fldChar w:fldCharType="separate"/>
        </w:r>
        <w:r>
          <w:rPr>
            <w:noProof/>
            <w:webHidden/>
          </w:rPr>
          <w:t>6</w:t>
        </w:r>
        <w:r>
          <w:rPr>
            <w:noProof/>
            <w:webHidden/>
          </w:rPr>
          <w:fldChar w:fldCharType="end"/>
        </w:r>
      </w:hyperlink>
    </w:p>
    <w:p w14:paraId="0EB5C665" w14:textId="23857825" w:rsidR="001655F4" w:rsidRDefault="001655F4">
      <w:pPr>
        <w:pStyle w:val="TOC5"/>
        <w:tabs>
          <w:tab w:val="right" w:leader="dot" w:pos="5030"/>
        </w:tabs>
        <w:rPr>
          <w:rFonts w:eastAsiaTheme="minorEastAsia"/>
          <w:noProof/>
          <w:sz w:val="22"/>
          <w:lang w:val="en-US" w:eastAsia="en-US" w:bidi="ar-SA"/>
        </w:rPr>
      </w:pPr>
      <w:hyperlink w:anchor="_Toc534188796" w:history="1">
        <w:r w:rsidRPr="00BD7E62">
          <w:rPr>
            <w:rStyle w:val="Hyperlink"/>
            <w:noProof/>
          </w:rPr>
          <w:t>Brug af Onlinetjenesterne</w:t>
        </w:r>
        <w:r>
          <w:rPr>
            <w:noProof/>
            <w:webHidden/>
          </w:rPr>
          <w:tab/>
        </w:r>
        <w:r>
          <w:rPr>
            <w:noProof/>
            <w:webHidden/>
          </w:rPr>
          <w:fldChar w:fldCharType="begin"/>
        </w:r>
        <w:r>
          <w:rPr>
            <w:noProof/>
            <w:webHidden/>
          </w:rPr>
          <w:instrText xml:space="preserve"> PAGEREF _Toc534188796 \h </w:instrText>
        </w:r>
        <w:r>
          <w:rPr>
            <w:noProof/>
            <w:webHidden/>
          </w:rPr>
        </w:r>
        <w:r>
          <w:rPr>
            <w:noProof/>
            <w:webHidden/>
          </w:rPr>
          <w:fldChar w:fldCharType="separate"/>
        </w:r>
        <w:r>
          <w:rPr>
            <w:noProof/>
            <w:webHidden/>
          </w:rPr>
          <w:t>6</w:t>
        </w:r>
        <w:r>
          <w:rPr>
            <w:noProof/>
            <w:webHidden/>
          </w:rPr>
          <w:fldChar w:fldCharType="end"/>
        </w:r>
      </w:hyperlink>
    </w:p>
    <w:p w14:paraId="6E88DBD8" w14:textId="78C00544" w:rsidR="001655F4" w:rsidRDefault="001655F4">
      <w:pPr>
        <w:pStyle w:val="TOC5"/>
        <w:tabs>
          <w:tab w:val="right" w:leader="dot" w:pos="5030"/>
        </w:tabs>
        <w:rPr>
          <w:rFonts w:eastAsiaTheme="minorEastAsia"/>
          <w:noProof/>
          <w:sz w:val="22"/>
          <w:lang w:val="en-US" w:eastAsia="en-US" w:bidi="ar-SA"/>
        </w:rPr>
      </w:pPr>
      <w:hyperlink w:anchor="_Toc534188797" w:history="1">
        <w:r w:rsidRPr="00BD7E62">
          <w:rPr>
            <w:rStyle w:val="Hyperlink"/>
            <w:noProof/>
          </w:rPr>
          <w:t>Brug af Software sammen med Onlinetjenesten</w:t>
        </w:r>
        <w:r>
          <w:rPr>
            <w:noProof/>
            <w:webHidden/>
          </w:rPr>
          <w:tab/>
        </w:r>
        <w:r>
          <w:rPr>
            <w:noProof/>
            <w:webHidden/>
          </w:rPr>
          <w:fldChar w:fldCharType="begin"/>
        </w:r>
        <w:r>
          <w:rPr>
            <w:noProof/>
            <w:webHidden/>
          </w:rPr>
          <w:instrText xml:space="preserve"> PAGEREF _Toc534188797 \h </w:instrText>
        </w:r>
        <w:r>
          <w:rPr>
            <w:noProof/>
            <w:webHidden/>
          </w:rPr>
        </w:r>
        <w:r>
          <w:rPr>
            <w:noProof/>
            <w:webHidden/>
          </w:rPr>
          <w:fldChar w:fldCharType="separate"/>
        </w:r>
        <w:r>
          <w:rPr>
            <w:noProof/>
            <w:webHidden/>
          </w:rPr>
          <w:t>6</w:t>
        </w:r>
        <w:r>
          <w:rPr>
            <w:noProof/>
            <w:webHidden/>
          </w:rPr>
          <w:fldChar w:fldCharType="end"/>
        </w:r>
      </w:hyperlink>
    </w:p>
    <w:p w14:paraId="1366CE6E" w14:textId="51B93B3C" w:rsidR="001655F4" w:rsidRDefault="001655F4">
      <w:pPr>
        <w:pStyle w:val="TOC5"/>
        <w:tabs>
          <w:tab w:val="right" w:leader="dot" w:pos="5030"/>
        </w:tabs>
        <w:rPr>
          <w:rFonts w:eastAsiaTheme="minorEastAsia"/>
          <w:noProof/>
          <w:sz w:val="22"/>
          <w:lang w:val="en-US" w:eastAsia="en-US" w:bidi="ar-SA"/>
        </w:rPr>
      </w:pPr>
      <w:hyperlink w:anchor="_Toc534188798" w:history="1">
        <w:r w:rsidRPr="00BD7E62">
          <w:rPr>
            <w:rStyle w:val="Hyperlink"/>
            <w:noProof/>
          </w:rPr>
          <w:t>Tekniske begrænsninger</w:t>
        </w:r>
        <w:r>
          <w:rPr>
            <w:noProof/>
            <w:webHidden/>
          </w:rPr>
          <w:tab/>
        </w:r>
        <w:r>
          <w:rPr>
            <w:noProof/>
            <w:webHidden/>
          </w:rPr>
          <w:fldChar w:fldCharType="begin"/>
        </w:r>
        <w:r>
          <w:rPr>
            <w:noProof/>
            <w:webHidden/>
          </w:rPr>
          <w:instrText xml:space="preserve"> PAGEREF _Toc534188798 \h </w:instrText>
        </w:r>
        <w:r>
          <w:rPr>
            <w:noProof/>
            <w:webHidden/>
          </w:rPr>
        </w:r>
        <w:r>
          <w:rPr>
            <w:noProof/>
            <w:webHidden/>
          </w:rPr>
          <w:fldChar w:fldCharType="separate"/>
        </w:r>
        <w:r>
          <w:rPr>
            <w:noProof/>
            <w:webHidden/>
          </w:rPr>
          <w:t>7</w:t>
        </w:r>
        <w:r>
          <w:rPr>
            <w:noProof/>
            <w:webHidden/>
          </w:rPr>
          <w:fldChar w:fldCharType="end"/>
        </w:r>
      </w:hyperlink>
    </w:p>
    <w:p w14:paraId="6A0A073C" w14:textId="06849016" w:rsidR="001655F4" w:rsidRDefault="001655F4">
      <w:pPr>
        <w:pStyle w:val="TOC5"/>
        <w:tabs>
          <w:tab w:val="right" w:leader="dot" w:pos="5030"/>
        </w:tabs>
        <w:rPr>
          <w:rFonts w:eastAsiaTheme="minorEastAsia"/>
          <w:noProof/>
          <w:sz w:val="22"/>
          <w:lang w:val="en-US" w:eastAsia="en-US" w:bidi="ar-SA"/>
        </w:rPr>
      </w:pPr>
      <w:hyperlink w:anchor="_Toc534188799" w:history="1">
        <w:r w:rsidRPr="00BD7E62">
          <w:rPr>
            <w:rStyle w:val="Hyperlink"/>
            <w:noProof/>
          </w:rPr>
          <w:t>Import/Eksporttjenester</w:t>
        </w:r>
        <w:r>
          <w:rPr>
            <w:noProof/>
            <w:webHidden/>
          </w:rPr>
          <w:tab/>
        </w:r>
        <w:r>
          <w:rPr>
            <w:noProof/>
            <w:webHidden/>
          </w:rPr>
          <w:fldChar w:fldCharType="begin"/>
        </w:r>
        <w:r>
          <w:rPr>
            <w:noProof/>
            <w:webHidden/>
          </w:rPr>
          <w:instrText xml:space="preserve"> PAGEREF _Toc534188799 \h </w:instrText>
        </w:r>
        <w:r>
          <w:rPr>
            <w:noProof/>
            <w:webHidden/>
          </w:rPr>
        </w:r>
        <w:r>
          <w:rPr>
            <w:noProof/>
            <w:webHidden/>
          </w:rPr>
          <w:fldChar w:fldCharType="separate"/>
        </w:r>
        <w:r>
          <w:rPr>
            <w:noProof/>
            <w:webHidden/>
          </w:rPr>
          <w:t>7</w:t>
        </w:r>
        <w:r>
          <w:rPr>
            <w:noProof/>
            <w:webHidden/>
          </w:rPr>
          <w:fldChar w:fldCharType="end"/>
        </w:r>
      </w:hyperlink>
    </w:p>
    <w:p w14:paraId="1DC46842" w14:textId="77884E4B" w:rsidR="001655F4" w:rsidRDefault="001655F4">
      <w:pPr>
        <w:pStyle w:val="TOC5"/>
        <w:tabs>
          <w:tab w:val="right" w:leader="dot" w:pos="5030"/>
        </w:tabs>
        <w:rPr>
          <w:rFonts w:eastAsiaTheme="minorEastAsia"/>
          <w:noProof/>
          <w:sz w:val="22"/>
          <w:lang w:val="en-US" w:eastAsia="en-US" w:bidi="ar-SA"/>
        </w:rPr>
      </w:pPr>
      <w:hyperlink w:anchor="_Toc534188800" w:history="1">
        <w:r w:rsidRPr="00BD7E62">
          <w:rPr>
            <w:rStyle w:val="Hyperlink"/>
            <w:noProof/>
          </w:rPr>
          <w:t>Skrifttypekomponenter</w:t>
        </w:r>
        <w:r>
          <w:rPr>
            <w:noProof/>
            <w:webHidden/>
          </w:rPr>
          <w:tab/>
        </w:r>
        <w:r>
          <w:rPr>
            <w:noProof/>
            <w:webHidden/>
          </w:rPr>
          <w:fldChar w:fldCharType="begin"/>
        </w:r>
        <w:r>
          <w:rPr>
            <w:noProof/>
            <w:webHidden/>
          </w:rPr>
          <w:instrText xml:space="preserve"> PAGEREF _Toc534188800 \h </w:instrText>
        </w:r>
        <w:r>
          <w:rPr>
            <w:noProof/>
            <w:webHidden/>
          </w:rPr>
        </w:r>
        <w:r>
          <w:rPr>
            <w:noProof/>
            <w:webHidden/>
          </w:rPr>
          <w:fldChar w:fldCharType="separate"/>
        </w:r>
        <w:r>
          <w:rPr>
            <w:noProof/>
            <w:webHidden/>
          </w:rPr>
          <w:t>7</w:t>
        </w:r>
        <w:r>
          <w:rPr>
            <w:noProof/>
            <w:webHidden/>
          </w:rPr>
          <w:fldChar w:fldCharType="end"/>
        </w:r>
      </w:hyperlink>
    </w:p>
    <w:p w14:paraId="12E06F31" w14:textId="6302D94C" w:rsidR="001655F4" w:rsidRDefault="001655F4">
      <w:pPr>
        <w:pStyle w:val="TOC5"/>
        <w:tabs>
          <w:tab w:val="right" w:leader="dot" w:pos="5030"/>
        </w:tabs>
        <w:rPr>
          <w:rFonts w:eastAsiaTheme="minorEastAsia"/>
          <w:noProof/>
          <w:sz w:val="22"/>
          <w:lang w:val="en-US" w:eastAsia="en-US" w:bidi="ar-SA"/>
        </w:rPr>
      </w:pPr>
      <w:hyperlink w:anchor="_Toc534188801" w:history="1">
        <w:r w:rsidRPr="00BD7E62">
          <w:rPr>
            <w:rStyle w:val="Hyperlink"/>
            <w:noProof/>
          </w:rPr>
          <w:t>Ændringer i og tilgængelighed af Onlinetjenester</w:t>
        </w:r>
        <w:r>
          <w:rPr>
            <w:noProof/>
            <w:webHidden/>
          </w:rPr>
          <w:tab/>
        </w:r>
        <w:r>
          <w:rPr>
            <w:noProof/>
            <w:webHidden/>
          </w:rPr>
          <w:fldChar w:fldCharType="begin"/>
        </w:r>
        <w:r>
          <w:rPr>
            <w:noProof/>
            <w:webHidden/>
          </w:rPr>
          <w:instrText xml:space="preserve"> PAGEREF _Toc534188801 \h </w:instrText>
        </w:r>
        <w:r>
          <w:rPr>
            <w:noProof/>
            <w:webHidden/>
          </w:rPr>
        </w:r>
        <w:r>
          <w:rPr>
            <w:noProof/>
            <w:webHidden/>
          </w:rPr>
          <w:fldChar w:fldCharType="separate"/>
        </w:r>
        <w:r>
          <w:rPr>
            <w:noProof/>
            <w:webHidden/>
          </w:rPr>
          <w:t>7</w:t>
        </w:r>
        <w:r>
          <w:rPr>
            <w:noProof/>
            <w:webHidden/>
          </w:rPr>
          <w:fldChar w:fldCharType="end"/>
        </w:r>
      </w:hyperlink>
    </w:p>
    <w:p w14:paraId="47165BA7" w14:textId="50B5E18C" w:rsidR="001655F4" w:rsidRDefault="001655F4">
      <w:pPr>
        <w:pStyle w:val="TOC5"/>
        <w:tabs>
          <w:tab w:val="right" w:leader="dot" w:pos="5030"/>
        </w:tabs>
        <w:rPr>
          <w:rFonts w:eastAsiaTheme="minorEastAsia"/>
          <w:noProof/>
          <w:sz w:val="22"/>
          <w:lang w:val="en-US" w:eastAsia="en-US" w:bidi="ar-SA"/>
        </w:rPr>
      </w:pPr>
      <w:hyperlink w:anchor="_Toc534188802" w:history="1">
        <w:r w:rsidRPr="00BD7E62">
          <w:rPr>
            <w:rStyle w:val="Hyperlink"/>
            <w:noProof/>
          </w:rPr>
          <w:t>Overholdelse af lovgivning</w:t>
        </w:r>
        <w:r>
          <w:rPr>
            <w:noProof/>
            <w:webHidden/>
          </w:rPr>
          <w:tab/>
        </w:r>
        <w:r>
          <w:rPr>
            <w:noProof/>
            <w:webHidden/>
          </w:rPr>
          <w:fldChar w:fldCharType="begin"/>
        </w:r>
        <w:r>
          <w:rPr>
            <w:noProof/>
            <w:webHidden/>
          </w:rPr>
          <w:instrText xml:space="preserve"> PAGEREF _Toc534188802 \h </w:instrText>
        </w:r>
        <w:r>
          <w:rPr>
            <w:noProof/>
            <w:webHidden/>
          </w:rPr>
        </w:r>
        <w:r>
          <w:rPr>
            <w:noProof/>
            <w:webHidden/>
          </w:rPr>
          <w:fldChar w:fldCharType="separate"/>
        </w:r>
        <w:r>
          <w:rPr>
            <w:noProof/>
            <w:webHidden/>
          </w:rPr>
          <w:t>7</w:t>
        </w:r>
        <w:r>
          <w:rPr>
            <w:noProof/>
            <w:webHidden/>
          </w:rPr>
          <w:fldChar w:fldCharType="end"/>
        </w:r>
      </w:hyperlink>
    </w:p>
    <w:p w14:paraId="3FC6FFFE" w14:textId="5BF20338" w:rsidR="001655F4" w:rsidRDefault="001655F4">
      <w:pPr>
        <w:pStyle w:val="TOC5"/>
        <w:tabs>
          <w:tab w:val="right" w:leader="dot" w:pos="5030"/>
        </w:tabs>
        <w:rPr>
          <w:rFonts w:eastAsiaTheme="minorEastAsia"/>
          <w:noProof/>
          <w:sz w:val="22"/>
          <w:lang w:val="en-US" w:eastAsia="en-US" w:bidi="ar-SA"/>
        </w:rPr>
      </w:pPr>
      <w:hyperlink w:anchor="_Toc534188803" w:history="1">
        <w:r w:rsidRPr="00BD7E62">
          <w:rPr>
            <w:rStyle w:val="Hyperlink"/>
            <w:noProof/>
          </w:rPr>
          <w:t>Andet</w:t>
        </w:r>
        <w:r>
          <w:rPr>
            <w:noProof/>
            <w:webHidden/>
          </w:rPr>
          <w:tab/>
        </w:r>
        <w:r>
          <w:rPr>
            <w:noProof/>
            <w:webHidden/>
          </w:rPr>
          <w:fldChar w:fldCharType="begin"/>
        </w:r>
        <w:r>
          <w:rPr>
            <w:noProof/>
            <w:webHidden/>
          </w:rPr>
          <w:instrText xml:space="preserve"> PAGEREF _Toc534188803 \h </w:instrText>
        </w:r>
        <w:r>
          <w:rPr>
            <w:noProof/>
            <w:webHidden/>
          </w:rPr>
        </w:r>
        <w:r>
          <w:rPr>
            <w:noProof/>
            <w:webHidden/>
          </w:rPr>
          <w:fldChar w:fldCharType="separate"/>
        </w:r>
        <w:r>
          <w:rPr>
            <w:noProof/>
            <w:webHidden/>
          </w:rPr>
          <w:t>7</w:t>
        </w:r>
        <w:r>
          <w:rPr>
            <w:noProof/>
            <w:webHidden/>
          </w:rPr>
          <w:fldChar w:fldCharType="end"/>
        </w:r>
      </w:hyperlink>
    </w:p>
    <w:p w14:paraId="50578372" w14:textId="711DD8B1" w:rsidR="001655F4" w:rsidRDefault="001655F4">
      <w:pPr>
        <w:pStyle w:val="TOC1"/>
        <w:tabs>
          <w:tab w:val="right" w:leader="dot" w:pos="5030"/>
        </w:tabs>
        <w:rPr>
          <w:rFonts w:eastAsiaTheme="minorEastAsia"/>
          <w:b w:val="0"/>
          <w:caps w:val="0"/>
          <w:noProof/>
          <w:sz w:val="22"/>
          <w:lang w:val="en-US" w:eastAsia="en-US" w:bidi="ar-SA"/>
        </w:rPr>
      </w:pPr>
      <w:hyperlink w:anchor="_Toc534188804" w:history="1">
        <w:r w:rsidRPr="00BD7E62">
          <w:rPr>
            <w:rStyle w:val="Hyperlink"/>
            <w:noProof/>
          </w:rPr>
          <w:t>Vilkår for databeskyttelse</w:t>
        </w:r>
        <w:r>
          <w:rPr>
            <w:noProof/>
            <w:webHidden/>
          </w:rPr>
          <w:tab/>
        </w:r>
        <w:r>
          <w:rPr>
            <w:noProof/>
            <w:webHidden/>
          </w:rPr>
          <w:fldChar w:fldCharType="begin"/>
        </w:r>
        <w:r>
          <w:rPr>
            <w:noProof/>
            <w:webHidden/>
          </w:rPr>
          <w:instrText xml:space="preserve"> PAGEREF _Toc534188804 \h </w:instrText>
        </w:r>
        <w:r>
          <w:rPr>
            <w:noProof/>
            <w:webHidden/>
          </w:rPr>
        </w:r>
        <w:r>
          <w:rPr>
            <w:noProof/>
            <w:webHidden/>
          </w:rPr>
          <w:fldChar w:fldCharType="separate"/>
        </w:r>
        <w:r>
          <w:rPr>
            <w:noProof/>
            <w:webHidden/>
          </w:rPr>
          <w:t>9</w:t>
        </w:r>
        <w:r>
          <w:rPr>
            <w:noProof/>
            <w:webHidden/>
          </w:rPr>
          <w:fldChar w:fldCharType="end"/>
        </w:r>
      </w:hyperlink>
    </w:p>
    <w:p w14:paraId="485A93E4" w14:textId="0A3F8F57" w:rsidR="001655F4" w:rsidRDefault="001655F4">
      <w:pPr>
        <w:pStyle w:val="TOC5"/>
        <w:tabs>
          <w:tab w:val="right" w:leader="dot" w:pos="5030"/>
        </w:tabs>
        <w:rPr>
          <w:rFonts w:eastAsiaTheme="minorEastAsia"/>
          <w:noProof/>
          <w:sz w:val="22"/>
          <w:lang w:val="en-US" w:eastAsia="en-US" w:bidi="ar-SA"/>
        </w:rPr>
      </w:pPr>
      <w:hyperlink w:anchor="_Toc534188805" w:history="1">
        <w:r w:rsidRPr="00BD7E62">
          <w:rPr>
            <w:rStyle w:val="Hyperlink"/>
            <w:noProof/>
          </w:rPr>
          <w:t>Omfang</w:t>
        </w:r>
        <w:r>
          <w:rPr>
            <w:noProof/>
            <w:webHidden/>
          </w:rPr>
          <w:tab/>
        </w:r>
        <w:r>
          <w:rPr>
            <w:noProof/>
            <w:webHidden/>
          </w:rPr>
          <w:fldChar w:fldCharType="begin"/>
        </w:r>
        <w:r>
          <w:rPr>
            <w:noProof/>
            <w:webHidden/>
          </w:rPr>
          <w:instrText xml:space="preserve"> PAGEREF _Toc534188805 \h </w:instrText>
        </w:r>
        <w:r>
          <w:rPr>
            <w:noProof/>
            <w:webHidden/>
          </w:rPr>
        </w:r>
        <w:r>
          <w:rPr>
            <w:noProof/>
            <w:webHidden/>
          </w:rPr>
          <w:fldChar w:fldCharType="separate"/>
        </w:r>
        <w:r>
          <w:rPr>
            <w:noProof/>
            <w:webHidden/>
          </w:rPr>
          <w:t>9</w:t>
        </w:r>
        <w:r>
          <w:rPr>
            <w:noProof/>
            <w:webHidden/>
          </w:rPr>
          <w:fldChar w:fldCharType="end"/>
        </w:r>
      </w:hyperlink>
    </w:p>
    <w:p w14:paraId="55E865BF" w14:textId="059541D1" w:rsidR="001655F4" w:rsidRDefault="001655F4">
      <w:pPr>
        <w:pStyle w:val="TOC5"/>
        <w:tabs>
          <w:tab w:val="right" w:leader="dot" w:pos="5030"/>
        </w:tabs>
        <w:rPr>
          <w:rFonts w:eastAsiaTheme="minorEastAsia"/>
          <w:noProof/>
          <w:sz w:val="22"/>
          <w:lang w:val="en-US" w:eastAsia="en-US" w:bidi="ar-SA"/>
        </w:rPr>
      </w:pPr>
      <w:hyperlink w:anchor="_Toc534188806" w:history="1">
        <w:r w:rsidRPr="00BD7E62">
          <w:rPr>
            <w:rStyle w:val="Hyperlink"/>
            <w:noProof/>
          </w:rPr>
          <w:t>Behandling af kundedata, ejerskab</w:t>
        </w:r>
        <w:r>
          <w:rPr>
            <w:noProof/>
            <w:webHidden/>
          </w:rPr>
          <w:tab/>
        </w:r>
        <w:r>
          <w:rPr>
            <w:noProof/>
            <w:webHidden/>
          </w:rPr>
          <w:fldChar w:fldCharType="begin"/>
        </w:r>
        <w:r>
          <w:rPr>
            <w:noProof/>
            <w:webHidden/>
          </w:rPr>
          <w:instrText xml:space="preserve"> PAGEREF _Toc534188806 \h </w:instrText>
        </w:r>
        <w:r>
          <w:rPr>
            <w:noProof/>
            <w:webHidden/>
          </w:rPr>
        </w:r>
        <w:r>
          <w:rPr>
            <w:noProof/>
            <w:webHidden/>
          </w:rPr>
          <w:fldChar w:fldCharType="separate"/>
        </w:r>
        <w:r>
          <w:rPr>
            <w:noProof/>
            <w:webHidden/>
          </w:rPr>
          <w:t>9</w:t>
        </w:r>
        <w:r>
          <w:rPr>
            <w:noProof/>
            <w:webHidden/>
          </w:rPr>
          <w:fldChar w:fldCharType="end"/>
        </w:r>
      </w:hyperlink>
    </w:p>
    <w:p w14:paraId="4F943B02" w14:textId="38A2A78B" w:rsidR="001655F4" w:rsidRDefault="001655F4">
      <w:pPr>
        <w:pStyle w:val="TOC5"/>
        <w:tabs>
          <w:tab w:val="right" w:leader="dot" w:pos="5030"/>
        </w:tabs>
        <w:rPr>
          <w:rFonts w:eastAsiaTheme="minorEastAsia"/>
          <w:noProof/>
          <w:sz w:val="22"/>
          <w:lang w:val="en-US" w:eastAsia="en-US" w:bidi="ar-SA"/>
        </w:rPr>
      </w:pPr>
      <w:hyperlink w:anchor="_Toc534188807" w:history="1">
        <w:r w:rsidRPr="00BD7E62">
          <w:rPr>
            <w:rStyle w:val="Hyperlink"/>
            <w:noProof/>
          </w:rPr>
          <w:t>Offentliggørelse af Kundedata</w:t>
        </w:r>
        <w:r>
          <w:rPr>
            <w:noProof/>
            <w:webHidden/>
          </w:rPr>
          <w:tab/>
        </w:r>
        <w:r>
          <w:rPr>
            <w:noProof/>
            <w:webHidden/>
          </w:rPr>
          <w:fldChar w:fldCharType="begin"/>
        </w:r>
        <w:r>
          <w:rPr>
            <w:noProof/>
            <w:webHidden/>
          </w:rPr>
          <w:instrText xml:space="preserve"> PAGEREF _Toc534188807 \h </w:instrText>
        </w:r>
        <w:r>
          <w:rPr>
            <w:noProof/>
            <w:webHidden/>
          </w:rPr>
        </w:r>
        <w:r>
          <w:rPr>
            <w:noProof/>
            <w:webHidden/>
          </w:rPr>
          <w:fldChar w:fldCharType="separate"/>
        </w:r>
        <w:r>
          <w:rPr>
            <w:noProof/>
            <w:webHidden/>
          </w:rPr>
          <w:t>9</w:t>
        </w:r>
        <w:r>
          <w:rPr>
            <w:noProof/>
            <w:webHidden/>
          </w:rPr>
          <w:fldChar w:fldCharType="end"/>
        </w:r>
      </w:hyperlink>
    </w:p>
    <w:p w14:paraId="04A8A7C7" w14:textId="3AE0D3EC" w:rsidR="001655F4" w:rsidRDefault="001655F4">
      <w:pPr>
        <w:pStyle w:val="TOC5"/>
        <w:tabs>
          <w:tab w:val="right" w:leader="dot" w:pos="5030"/>
        </w:tabs>
        <w:rPr>
          <w:rFonts w:eastAsiaTheme="minorEastAsia"/>
          <w:noProof/>
          <w:sz w:val="22"/>
          <w:lang w:val="en-US" w:eastAsia="en-US" w:bidi="ar-SA"/>
        </w:rPr>
      </w:pPr>
      <w:hyperlink w:anchor="_Toc534188808" w:history="1">
        <w:r w:rsidRPr="00BD7E62">
          <w:rPr>
            <w:rStyle w:val="Hyperlink"/>
            <w:noProof/>
          </w:rPr>
          <w:t>Behandling af Personoplysninger, GDPR</w:t>
        </w:r>
        <w:r>
          <w:rPr>
            <w:noProof/>
            <w:webHidden/>
          </w:rPr>
          <w:tab/>
        </w:r>
        <w:r>
          <w:rPr>
            <w:noProof/>
            <w:webHidden/>
          </w:rPr>
          <w:fldChar w:fldCharType="begin"/>
        </w:r>
        <w:r>
          <w:rPr>
            <w:noProof/>
            <w:webHidden/>
          </w:rPr>
          <w:instrText xml:space="preserve"> PAGEREF _Toc534188808 \h </w:instrText>
        </w:r>
        <w:r>
          <w:rPr>
            <w:noProof/>
            <w:webHidden/>
          </w:rPr>
        </w:r>
        <w:r>
          <w:rPr>
            <w:noProof/>
            <w:webHidden/>
          </w:rPr>
          <w:fldChar w:fldCharType="separate"/>
        </w:r>
        <w:r>
          <w:rPr>
            <w:noProof/>
            <w:webHidden/>
          </w:rPr>
          <w:t>9</w:t>
        </w:r>
        <w:r>
          <w:rPr>
            <w:noProof/>
            <w:webHidden/>
          </w:rPr>
          <w:fldChar w:fldCharType="end"/>
        </w:r>
      </w:hyperlink>
    </w:p>
    <w:p w14:paraId="55392DEC" w14:textId="41D130B3" w:rsidR="001655F4" w:rsidRDefault="001655F4">
      <w:pPr>
        <w:pStyle w:val="TOC5"/>
        <w:tabs>
          <w:tab w:val="right" w:leader="dot" w:pos="5030"/>
        </w:tabs>
        <w:rPr>
          <w:rFonts w:eastAsiaTheme="minorEastAsia"/>
          <w:noProof/>
          <w:sz w:val="22"/>
          <w:lang w:val="en-US" w:eastAsia="en-US" w:bidi="ar-SA"/>
        </w:rPr>
      </w:pPr>
      <w:hyperlink w:anchor="_Toc534188809" w:history="1">
        <w:r w:rsidRPr="00BD7E62">
          <w:rPr>
            <w:rStyle w:val="Hyperlink"/>
            <w:noProof/>
          </w:rPr>
          <w:t>Datasikkerhed</w:t>
        </w:r>
        <w:r>
          <w:rPr>
            <w:noProof/>
            <w:webHidden/>
          </w:rPr>
          <w:tab/>
        </w:r>
        <w:r>
          <w:rPr>
            <w:noProof/>
            <w:webHidden/>
          </w:rPr>
          <w:fldChar w:fldCharType="begin"/>
        </w:r>
        <w:r>
          <w:rPr>
            <w:noProof/>
            <w:webHidden/>
          </w:rPr>
          <w:instrText xml:space="preserve"> PAGEREF _Toc534188809 \h </w:instrText>
        </w:r>
        <w:r>
          <w:rPr>
            <w:noProof/>
            <w:webHidden/>
          </w:rPr>
        </w:r>
        <w:r>
          <w:rPr>
            <w:noProof/>
            <w:webHidden/>
          </w:rPr>
          <w:fldChar w:fldCharType="separate"/>
        </w:r>
        <w:r>
          <w:rPr>
            <w:noProof/>
            <w:webHidden/>
          </w:rPr>
          <w:t>10</w:t>
        </w:r>
        <w:r>
          <w:rPr>
            <w:noProof/>
            <w:webHidden/>
          </w:rPr>
          <w:fldChar w:fldCharType="end"/>
        </w:r>
      </w:hyperlink>
    </w:p>
    <w:p w14:paraId="0DA38C28" w14:textId="19BBA896" w:rsidR="001655F4" w:rsidRDefault="001655F4">
      <w:pPr>
        <w:pStyle w:val="TOC5"/>
        <w:tabs>
          <w:tab w:val="right" w:leader="dot" w:pos="5030"/>
        </w:tabs>
        <w:rPr>
          <w:rFonts w:eastAsiaTheme="minorEastAsia"/>
          <w:noProof/>
          <w:sz w:val="22"/>
          <w:lang w:val="en-US" w:eastAsia="en-US" w:bidi="ar-SA"/>
        </w:rPr>
      </w:pPr>
      <w:hyperlink w:anchor="_Toc534188810" w:history="1">
        <w:r w:rsidRPr="00BD7E62">
          <w:rPr>
            <w:rStyle w:val="Hyperlink"/>
            <w:noProof/>
          </w:rPr>
          <w:t>Meddelelser om Sikkerhedshændelser</w:t>
        </w:r>
        <w:r>
          <w:rPr>
            <w:noProof/>
            <w:webHidden/>
          </w:rPr>
          <w:tab/>
        </w:r>
        <w:r>
          <w:rPr>
            <w:noProof/>
            <w:webHidden/>
          </w:rPr>
          <w:fldChar w:fldCharType="begin"/>
        </w:r>
        <w:r>
          <w:rPr>
            <w:noProof/>
            <w:webHidden/>
          </w:rPr>
          <w:instrText xml:space="preserve"> PAGEREF _Toc534188810 \h </w:instrText>
        </w:r>
        <w:r>
          <w:rPr>
            <w:noProof/>
            <w:webHidden/>
          </w:rPr>
        </w:r>
        <w:r>
          <w:rPr>
            <w:noProof/>
            <w:webHidden/>
          </w:rPr>
          <w:fldChar w:fldCharType="separate"/>
        </w:r>
        <w:r>
          <w:rPr>
            <w:noProof/>
            <w:webHidden/>
          </w:rPr>
          <w:t>11</w:t>
        </w:r>
        <w:r>
          <w:rPr>
            <w:noProof/>
            <w:webHidden/>
          </w:rPr>
          <w:fldChar w:fldCharType="end"/>
        </w:r>
      </w:hyperlink>
    </w:p>
    <w:p w14:paraId="564490B4" w14:textId="478AFA89" w:rsidR="001655F4" w:rsidRDefault="001655F4">
      <w:pPr>
        <w:pStyle w:val="TOC5"/>
        <w:tabs>
          <w:tab w:val="right" w:leader="dot" w:pos="5030"/>
        </w:tabs>
        <w:rPr>
          <w:rFonts w:eastAsiaTheme="minorEastAsia"/>
          <w:noProof/>
          <w:sz w:val="22"/>
          <w:lang w:val="en-US" w:eastAsia="en-US" w:bidi="ar-SA"/>
        </w:rPr>
      </w:pPr>
      <w:hyperlink w:anchor="_Toc534188811" w:history="1">
        <w:r w:rsidRPr="00BD7E62">
          <w:rPr>
            <w:rStyle w:val="Hyperlink"/>
            <w:noProof/>
          </w:rPr>
          <w:t>Dataoverførsler og -placering</w:t>
        </w:r>
        <w:r>
          <w:rPr>
            <w:noProof/>
            <w:webHidden/>
          </w:rPr>
          <w:tab/>
        </w:r>
        <w:r>
          <w:rPr>
            <w:noProof/>
            <w:webHidden/>
          </w:rPr>
          <w:fldChar w:fldCharType="begin"/>
        </w:r>
        <w:r>
          <w:rPr>
            <w:noProof/>
            <w:webHidden/>
          </w:rPr>
          <w:instrText xml:space="preserve"> PAGEREF _Toc534188811 \h </w:instrText>
        </w:r>
        <w:r>
          <w:rPr>
            <w:noProof/>
            <w:webHidden/>
          </w:rPr>
        </w:r>
        <w:r>
          <w:rPr>
            <w:noProof/>
            <w:webHidden/>
          </w:rPr>
          <w:fldChar w:fldCharType="separate"/>
        </w:r>
        <w:r>
          <w:rPr>
            <w:noProof/>
            <w:webHidden/>
          </w:rPr>
          <w:t>12</w:t>
        </w:r>
        <w:r>
          <w:rPr>
            <w:noProof/>
            <w:webHidden/>
          </w:rPr>
          <w:fldChar w:fldCharType="end"/>
        </w:r>
      </w:hyperlink>
    </w:p>
    <w:p w14:paraId="1F702FBF" w14:textId="7DD9B6ED" w:rsidR="001655F4" w:rsidRDefault="001655F4">
      <w:pPr>
        <w:pStyle w:val="TOC5"/>
        <w:tabs>
          <w:tab w:val="right" w:leader="dot" w:pos="5030"/>
        </w:tabs>
        <w:rPr>
          <w:rFonts w:eastAsiaTheme="minorEastAsia"/>
          <w:noProof/>
          <w:sz w:val="22"/>
          <w:lang w:val="en-US" w:eastAsia="en-US" w:bidi="ar-SA"/>
        </w:rPr>
      </w:pPr>
      <w:hyperlink w:anchor="_Toc534188812" w:history="1">
        <w:r w:rsidRPr="00BD7E62">
          <w:rPr>
            <w:rStyle w:val="Hyperlink"/>
            <w:noProof/>
          </w:rPr>
          <w:t>Bevarelse og sletning af data</w:t>
        </w:r>
        <w:r>
          <w:rPr>
            <w:noProof/>
            <w:webHidden/>
          </w:rPr>
          <w:tab/>
        </w:r>
        <w:r>
          <w:rPr>
            <w:noProof/>
            <w:webHidden/>
          </w:rPr>
          <w:fldChar w:fldCharType="begin"/>
        </w:r>
        <w:r>
          <w:rPr>
            <w:noProof/>
            <w:webHidden/>
          </w:rPr>
          <w:instrText xml:space="preserve"> PAGEREF _Toc534188812 \h </w:instrText>
        </w:r>
        <w:r>
          <w:rPr>
            <w:noProof/>
            <w:webHidden/>
          </w:rPr>
        </w:r>
        <w:r>
          <w:rPr>
            <w:noProof/>
            <w:webHidden/>
          </w:rPr>
          <w:fldChar w:fldCharType="separate"/>
        </w:r>
        <w:r>
          <w:rPr>
            <w:noProof/>
            <w:webHidden/>
          </w:rPr>
          <w:t>13</w:t>
        </w:r>
        <w:r>
          <w:rPr>
            <w:noProof/>
            <w:webHidden/>
          </w:rPr>
          <w:fldChar w:fldCharType="end"/>
        </w:r>
      </w:hyperlink>
    </w:p>
    <w:p w14:paraId="2DE46A82" w14:textId="5A7ACF8F" w:rsidR="001655F4" w:rsidRDefault="001655F4">
      <w:pPr>
        <w:pStyle w:val="TOC5"/>
        <w:tabs>
          <w:tab w:val="right" w:leader="dot" w:pos="5030"/>
        </w:tabs>
        <w:rPr>
          <w:rFonts w:eastAsiaTheme="minorEastAsia"/>
          <w:noProof/>
          <w:sz w:val="22"/>
          <w:lang w:val="en-US" w:eastAsia="en-US" w:bidi="ar-SA"/>
        </w:rPr>
      </w:pPr>
      <w:hyperlink w:anchor="_Toc534188813" w:history="1">
        <w:r w:rsidRPr="00BD7E62">
          <w:rPr>
            <w:rStyle w:val="Hyperlink"/>
            <w:noProof/>
          </w:rPr>
          <w:t>Behandlers fortrolighedsforpligtelse</w:t>
        </w:r>
        <w:r>
          <w:rPr>
            <w:noProof/>
            <w:webHidden/>
          </w:rPr>
          <w:tab/>
        </w:r>
        <w:r>
          <w:rPr>
            <w:noProof/>
            <w:webHidden/>
          </w:rPr>
          <w:fldChar w:fldCharType="begin"/>
        </w:r>
        <w:r>
          <w:rPr>
            <w:noProof/>
            <w:webHidden/>
          </w:rPr>
          <w:instrText xml:space="preserve"> PAGEREF _Toc534188813 \h </w:instrText>
        </w:r>
        <w:r>
          <w:rPr>
            <w:noProof/>
            <w:webHidden/>
          </w:rPr>
        </w:r>
        <w:r>
          <w:rPr>
            <w:noProof/>
            <w:webHidden/>
          </w:rPr>
          <w:fldChar w:fldCharType="separate"/>
        </w:r>
        <w:r>
          <w:rPr>
            <w:noProof/>
            <w:webHidden/>
          </w:rPr>
          <w:t>13</w:t>
        </w:r>
        <w:r>
          <w:rPr>
            <w:noProof/>
            <w:webHidden/>
          </w:rPr>
          <w:fldChar w:fldCharType="end"/>
        </w:r>
      </w:hyperlink>
    </w:p>
    <w:p w14:paraId="2ED6D8F1" w14:textId="331373A1" w:rsidR="001655F4" w:rsidRDefault="001655F4">
      <w:pPr>
        <w:pStyle w:val="TOC5"/>
        <w:tabs>
          <w:tab w:val="right" w:leader="dot" w:pos="5030"/>
        </w:tabs>
        <w:rPr>
          <w:rFonts w:eastAsiaTheme="minorEastAsia"/>
          <w:noProof/>
          <w:sz w:val="22"/>
          <w:lang w:val="en-US" w:eastAsia="en-US" w:bidi="ar-SA"/>
        </w:rPr>
      </w:pPr>
      <w:hyperlink w:anchor="_Toc534188814" w:history="1">
        <w:r w:rsidRPr="00BD7E62">
          <w:rPr>
            <w:rStyle w:val="Hyperlink"/>
            <w:noProof/>
          </w:rPr>
          <w:t>Meddelelse og kontrolfunktioner angående brug af Underbehandlere</w:t>
        </w:r>
        <w:r>
          <w:rPr>
            <w:noProof/>
            <w:webHidden/>
          </w:rPr>
          <w:tab/>
        </w:r>
        <w:r>
          <w:rPr>
            <w:noProof/>
            <w:webHidden/>
          </w:rPr>
          <w:fldChar w:fldCharType="begin"/>
        </w:r>
        <w:r>
          <w:rPr>
            <w:noProof/>
            <w:webHidden/>
          </w:rPr>
          <w:instrText xml:space="preserve"> PAGEREF _Toc534188814 \h </w:instrText>
        </w:r>
        <w:r>
          <w:rPr>
            <w:noProof/>
            <w:webHidden/>
          </w:rPr>
        </w:r>
        <w:r>
          <w:rPr>
            <w:noProof/>
            <w:webHidden/>
          </w:rPr>
          <w:fldChar w:fldCharType="separate"/>
        </w:r>
        <w:r>
          <w:rPr>
            <w:noProof/>
            <w:webHidden/>
          </w:rPr>
          <w:t>13</w:t>
        </w:r>
        <w:r>
          <w:rPr>
            <w:noProof/>
            <w:webHidden/>
          </w:rPr>
          <w:fldChar w:fldCharType="end"/>
        </w:r>
      </w:hyperlink>
    </w:p>
    <w:p w14:paraId="034D559E" w14:textId="0D343746" w:rsidR="001655F4" w:rsidRDefault="001655F4">
      <w:pPr>
        <w:pStyle w:val="TOC5"/>
        <w:tabs>
          <w:tab w:val="right" w:leader="dot" w:pos="5030"/>
        </w:tabs>
        <w:rPr>
          <w:rFonts w:eastAsiaTheme="minorEastAsia"/>
          <w:noProof/>
          <w:sz w:val="22"/>
          <w:lang w:val="en-US" w:eastAsia="en-US" w:bidi="ar-SA"/>
        </w:rPr>
      </w:pPr>
      <w:hyperlink w:anchor="_Toc534188815" w:history="1">
        <w:r w:rsidRPr="00BD7E62">
          <w:rPr>
            <w:rStyle w:val="Hyperlink"/>
            <w:noProof/>
          </w:rPr>
          <w:t>Uddannelsesinstitutioner</w:t>
        </w:r>
        <w:r>
          <w:rPr>
            <w:noProof/>
            <w:webHidden/>
          </w:rPr>
          <w:tab/>
        </w:r>
        <w:r>
          <w:rPr>
            <w:noProof/>
            <w:webHidden/>
          </w:rPr>
          <w:fldChar w:fldCharType="begin"/>
        </w:r>
        <w:r>
          <w:rPr>
            <w:noProof/>
            <w:webHidden/>
          </w:rPr>
          <w:instrText xml:space="preserve"> PAGEREF _Toc534188815 \h </w:instrText>
        </w:r>
        <w:r>
          <w:rPr>
            <w:noProof/>
            <w:webHidden/>
          </w:rPr>
        </w:r>
        <w:r>
          <w:rPr>
            <w:noProof/>
            <w:webHidden/>
          </w:rPr>
          <w:fldChar w:fldCharType="separate"/>
        </w:r>
        <w:r>
          <w:rPr>
            <w:noProof/>
            <w:webHidden/>
          </w:rPr>
          <w:t>13</w:t>
        </w:r>
        <w:r>
          <w:rPr>
            <w:noProof/>
            <w:webHidden/>
          </w:rPr>
          <w:fldChar w:fldCharType="end"/>
        </w:r>
      </w:hyperlink>
    </w:p>
    <w:p w14:paraId="48DA4D7D" w14:textId="757DD854" w:rsidR="001655F4" w:rsidRDefault="001655F4">
      <w:pPr>
        <w:pStyle w:val="TOC5"/>
        <w:tabs>
          <w:tab w:val="right" w:leader="dot" w:pos="5030"/>
        </w:tabs>
        <w:rPr>
          <w:rFonts w:eastAsiaTheme="minorEastAsia"/>
          <w:noProof/>
          <w:sz w:val="22"/>
          <w:lang w:val="en-US" w:eastAsia="en-US" w:bidi="ar-SA"/>
        </w:rPr>
      </w:pPr>
      <w:hyperlink w:anchor="_Toc534188816" w:history="1">
        <w:r w:rsidRPr="00BD7E62">
          <w:rPr>
            <w:rStyle w:val="Hyperlink"/>
            <w:noProof/>
          </w:rPr>
          <w:t>Samarbejdspartner i henhold til HIPAA</w:t>
        </w:r>
        <w:r>
          <w:rPr>
            <w:noProof/>
            <w:webHidden/>
          </w:rPr>
          <w:tab/>
        </w:r>
        <w:r>
          <w:rPr>
            <w:noProof/>
            <w:webHidden/>
          </w:rPr>
          <w:fldChar w:fldCharType="begin"/>
        </w:r>
        <w:r>
          <w:rPr>
            <w:noProof/>
            <w:webHidden/>
          </w:rPr>
          <w:instrText xml:space="preserve"> PAGEREF _Toc534188816 \h </w:instrText>
        </w:r>
        <w:r>
          <w:rPr>
            <w:noProof/>
            <w:webHidden/>
          </w:rPr>
        </w:r>
        <w:r>
          <w:rPr>
            <w:noProof/>
            <w:webHidden/>
          </w:rPr>
          <w:fldChar w:fldCharType="separate"/>
        </w:r>
        <w:r>
          <w:rPr>
            <w:noProof/>
            <w:webHidden/>
          </w:rPr>
          <w:t>13</w:t>
        </w:r>
        <w:r>
          <w:rPr>
            <w:noProof/>
            <w:webHidden/>
          </w:rPr>
          <w:fldChar w:fldCharType="end"/>
        </w:r>
      </w:hyperlink>
    </w:p>
    <w:p w14:paraId="79DB8C00" w14:textId="522BA6E9" w:rsidR="001655F4" w:rsidRDefault="001655F4">
      <w:pPr>
        <w:pStyle w:val="TOC5"/>
        <w:tabs>
          <w:tab w:val="right" w:leader="dot" w:pos="5030"/>
        </w:tabs>
        <w:rPr>
          <w:rFonts w:eastAsiaTheme="minorEastAsia"/>
          <w:noProof/>
          <w:sz w:val="22"/>
          <w:lang w:val="en-US" w:eastAsia="en-US" w:bidi="ar-SA"/>
        </w:rPr>
      </w:pPr>
      <w:hyperlink w:anchor="_Toc534188817" w:history="1">
        <w:r w:rsidRPr="00BD7E62">
          <w:rPr>
            <w:rStyle w:val="Hyperlink"/>
            <w:noProof/>
          </w:rPr>
          <w:t>Sådan kontakter De Microsoft</w:t>
        </w:r>
        <w:r>
          <w:rPr>
            <w:noProof/>
            <w:webHidden/>
          </w:rPr>
          <w:tab/>
        </w:r>
        <w:r>
          <w:rPr>
            <w:noProof/>
            <w:webHidden/>
          </w:rPr>
          <w:fldChar w:fldCharType="begin"/>
        </w:r>
        <w:r>
          <w:rPr>
            <w:noProof/>
            <w:webHidden/>
          </w:rPr>
          <w:instrText xml:space="preserve"> PAGEREF _Toc534188817 \h </w:instrText>
        </w:r>
        <w:r>
          <w:rPr>
            <w:noProof/>
            <w:webHidden/>
          </w:rPr>
        </w:r>
        <w:r>
          <w:rPr>
            <w:noProof/>
            <w:webHidden/>
          </w:rPr>
          <w:fldChar w:fldCharType="separate"/>
        </w:r>
        <w:r>
          <w:rPr>
            <w:noProof/>
            <w:webHidden/>
          </w:rPr>
          <w:t>14</w:t>
        </w:r>
        <w:r>
          <w:rPr>
            <w:noProof/>
            <w:webHidden/>
          </w:rPr>
          <w:fldChar w:fldCharType="end"/>
        </w:r>
      </w:hyperlink>
    </w:p>
    <w:p w14:paraId="7696D9CD" w14:textId="55CEF46F" w:rsidR="001655F4" w:rsidRDefault="001655F4">
      <w:pPr>
        <w:pStyle w:val="TOC1"/>
        <w:tabs>
          <w:tab w:val="right" w:leader="dot" w:pos="5030"/>
        </w:tabs>
        <w:rPr>
          <w:rFonts w:eastAsiaTheme="minorEastAsia"/>
          <w:b w:val="0"/>
          <w:caps w:val="0"/>
          <w:noProof/>
          <w:sz w:val="22"/>
          <w:lang w:val="en-US" w:eastAsia="en-US" w:bidi="ar-SA"/>
        </w:rPr>
      </w:pPr>
      <w:hyperlink w:anchor="_Toc534188818" w:history="1">
        <w:r w:rsidRPr="00BD7E62">
          <w:rPr>
            <w:rStyle w:val="Hyperlink"/>
            <w:noProof/>
          </w:rPr>
          <w:t>Appendiks A – Kerneonlinetjenester</w:t>
        </w:r>
        <w:r>
          <w:rPr>
            <w:noProof/>
            <w:webHidden/>
          </w:rPr>
          <w:tab/>
        </w:r>
        <w:r>
          <w:rPr>
            <w:noProof/>
            <w:webHidden/>
          </w:rPr>
          <w:fldChar w:fldCharType="begin"/>
        </w:r>
        <w:r>
          <w:rPr>
            <w:noProof/>
            <w:webHidden/>
          </w:rPr>
          <w:instrText xml:space="preserve"> PAGEREF _Toc534188818 \h </w:instrText>
        </w:r>
        <w:r>
          <w:rPr>
            <w:noProof/>
            <w:webHidden/>
          </w:rPr>
        </w:r>
        <w:r>
          <w:rPr>
            <w:noProof/>
            <w:webHidden/>
          </w:rPr>
          <w:fldChar w:fldCharType="separate"/>
        </w:r>
        <w:r>
          <w:rPr>
            <w:noProof/>
            <w:webHidden/>
          </w:rPr>
          <w:t>15</w:t>
        </w:r>
        <w:r>
          <w:rPr>
            <w:noProof/>
            <w:webHidden/>
          </w:rPr>
          <w:fldChar w:fldCharType="end"/>
        </w:r>
      </w:hyperlink>
    </w:p>
    <w:p w14:paraId="142E8CC7" w14:textId="7A1ED925" w:rsidR="001655F4" w:rsidRDefault="001655F4">
      <w:pPr>
        <w:pStyle w:val="TOC1"/>
        <w:tabs>
          <w:tab w:val="right" w:leader="dot" w:pos="5030"/>
        </w:tabs>
        <w:rPr>
          <w:rFonts w:eastAsiaTheme="minorEastAsia"/>
          <w:b w:val="0"/>
          <w:caps w:val="0"/>
          <w:noProof/>
          <w:sz w:val="22"/>
          <w:lang w:val="en-US" w:eastAsia="en-US" w:bidi="ar-SA"/>
        </w:rPr>
      </w:pPr>
      <w:hyperlink w:anchor="_Toc534188819" w:history="1">
        <w:r w:rsidRPr="00BD7E62">
          <w:rPr>
            <w:rStyle w:val="Hyperlink"/>
            <w:noProof/>
          </w:rPr>
          <w:t>Appendiks B – Sikkerhedsforanstaltninger</w:t>
        </w:r>
        <w:r>
          <w:rPr>
            <w:noProof/>
            <w:webHidden/>
          </w:rPr>
          <w:tab/>
        </w:r>
        <w:r>
          <w:rPr>
            <w:noProof/>
            <w:webHidden/>
          </w:rPr>
          <w:fldChar w:fldCharType="begin"/>
        </w:r>
        <w:r>
          <w:rPr>
            <w:noProof/>
            <w:webHidden/>
          </w:rPr>
          <w:instrText xml:space="preserve"> PAGEREF _Toc534188819 \h </w:instrText>
        </w:r>
        <w:r>
          <w:rPr>
            <w:noProof/>
            <w:webHidden/>
          </w:rPr>
        </w:r>
        <w:r>
          <w:rPr>
            <w:noProof/>
            <w:webHidden/>
          </w:rPr>
          <w:fldChar w:fldCharType="separate"/>
        </w:r>
        <w:r>
          <w:rPr>
            <w:noProof/>
            <w:webHidden/>
          </w:rPr>
          <w:t>15</w:t>
        </w:r>
        <w:r>
          <w:rPr>
            <w:noProof/>
            <w:webHidden/>
          </w:rPr>
          <w:fldChar w:fldCharType="end"/>
        </w:r>
      </w:hyperlink>
    </w:p>
    <w:p w14:paraId="58DB7925" w14:textId="148D7B5F" w:rsidR="001655F4" w:rsidRDefault="001655F4">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BD7E62">
        <w:rPr>
          <w:rStyle w:val="Hyperlink"/>
          <w:noProof/>
        </w:rPr>
        <w:fldChar w:fldCharType="begin"/>
      </w:r>
      <w:r w:rsidRPr="00BD7E62">
        <w:rPr>
          <w:rStyle w:val="Hyperlink"/>
          <w:noProof/>
        </w:rPr>
        <w:instrText xml:space="preserve"> </w:instrText>
      </w:r>
      <w:r>
        <w:rPr>
          <w:noProof/>
        </w:rPr>
        <w:instrText>HYPERLINK \l "_Toc534188820"</w:instrText>
      </w:r>
      <w:r w:rsidRPr="00BD7E62">
        <w:rPr>
          <w:rStyle w:val="Hyperlink"/>
          <w:noProof/>
        </w:rPr>
        <w:instrText xml:space="preserve"> </w:instrText>
      </w:r>
      <w:r w:rsidRPr="00BD7E62">
        <w:rPr>
          <w:rStyle w:val="Hyperlink"/>
          <w:noProof/>
        </w:rPr>
      </w:r>
      <w:r w:rsidRPr="00BD7E62">
        <w:rPr>
          <w:rStyle w:val="Hyperlink"/>
          <w:noProof/>
        </w:rPr>
        <w:fldChar w:fldCharType="separate"/>
      </w:r>
      <w:r w:rsidRPr="00BD7E62">
        <w:rPr>
          <w:rStyle w:val="Hyperlink"/>
          <w:noProof/>
        </w:rPr>
        <w:t>Specifikke Vilkår for Onlinetjenester</w:t>
      </w:r>
      <w:r>
        <w:rPr>
          <w:noProof/>
          <w:webHidden/>
        </w:rPr>
        <w:tab/>
      </w:r>
      <w:r>
        <w:rPr>
          <w:noProof/>
          <w:webHidden/>
        </w:rPr>
        <w:fldChar w:fldCharType="begin"/>
      </w:r>
      <w:r>
        <w:rPr>
          <w:noProof/>
          <w:webHidden/>
        </w:rPr>
        <w:instrText xml:space="preserve"> PAGEREF _Toc534188820 \h </w:instrText>
      </w:r>
      <w:r>
        <w:rPr>
          <w:noProof/>
          <w:webHidden/>
        </w:rPr>
      </w:r>
      <w:r>
        <w:rPr>
          <w:noProof/>
          <w:webHidden/>
        </w:rPr>
        <w:fldChar w:fldCharType="separate"/>
      </w:r>
      <w:r>
        <w:rPr>
          <w:noProof/>
          <w:webHidden/>
        </w:rPr>
        <w:t>18</w:t>
      </w:r>
      <w:r>
        <w:rPr>
          <w:noProof/>
          <w:webHidden/>
        </w:rPr>
        <w:fldChar w:fldCharType="end"/>
      </w:r>
      <w:r w:rsidRPr="00BD7E62">
        <w:rPr>
          <w:rStyle w:val="Hyperlink"/>
          <w:noProof/>
        </w:rPr>
        <w:fldChar w:fldCharType="end"/>
      </w:r>
    </w:p>
    <w:p w14:paraId="76C36BE3" w14:textId="17F9474B" w:rsidR="001655F4" w:rsidRDefault="001655F4">
      <w:pPr>
        <w:pStyle w:val="TOC2"/>
        <w:tabs>
          <w:tab w:val="right" w:leader="dot" w:pos="5030"/>
        </w:tabs>
        <w:rPr>
          <w:rFonts w:eastAsiaTheme="minorEastAsia"/>
          <w:b w:val="0"/>
          <w:smallCaps w:val="0"/>
          <w:noProof/>
          <w:sz w:val="22"/>
          <w:lang w:val="en-US" w:eastAsia="en-US" w:bidi="ar-SA"/>
        </w:rPr>
      </w:pPr>
      <w:hyperlink w:anchor="_Toc534188821" w:history="1">
        <w:r w:rsidRPr="00BD7E62">
          <w:rPr>
            <w:rStyle w:val="Hyperlink"/>
            <w:noProof/>
          </w:rPr>
          <w:t>Microsoft Azure-tjeneste</w:t>
        </w:r>
        <w:r>
          <w:rPr>
            <w:noProof/>
            <w:webHidden/>
          </w:rPr>
          <w:tab/>
        </w:r>
        <w:r>
          <w:rPr>
            <w:noProof/>
            <w:webHidden/>
          </w:rPr>
          <w:fldChar w:fldCharType="begin"/>
        </w:r>
        <w:r>
          <w:rPr>
            <w:noProof/>
            <w:webHidden/>
          </w:rPr>
          <w:instrText xml:space="preserve"> PAGEREF _Toc534188821 \h </w:instrText>
        </w:r>
        <w:r>
          <w:rPr>
            <w:noProof/>
            <w:webHidden/>
          </w:rPr>
        </w:r>
        <w:r>
          <w:rPr>
            <w:noProof/>
            <w:webHidden/>
          </w:rPr>
          <w:fldChar w:fldCharType="separate"/>
        </w:r>
        <w:r>
          <w:rPr>
            <w:noProof/>
            <w:webHidden/>
          </w:rPr>
          <w:t>18</w:t>
        </w:r>
        <w:r>
          <w:rPr>
            <w:noProof/>
            <w:webHidden/>
          </w:rPr>
          <w:fldChar w:fldCharType="end"/>
        </w:r>
      </w:hyperlink>
    </w:p>
    <w:p w14:paraId="420ECF70" w14:textId="70308F0D" w:rsidR="001655F4" w:rsidRDefault="001655F4">
      <w:pPr>
        <w:pStyle w:val="TOC4"/>
        <w:rPr>
          <w:rFonts w:eastAsiaTheme="minorEastAsia"/>
          <w:smallCaps w:val="0"/>
          <w:noProof/>
          <w:sz w:val="22"/>
          <w:lang w:val="en-US" w:eastAsia="en-US" w:bidi="ar-SA"/>
        </w:rPr>
      </w:pPr>
      <w:hyperlink w:anchor="_Toc534188822" w:history="1">
        <w:r w:rsidRPr="00BD7E62">
          <w:rPr>
            <w:rStyle w:val="Hyperlink"/>
            <w:noProof/>
          </w:rPr>
          <w:t>Azure Maps</w:t>
        </w:r>
        <w:r>
          <w:rPr>
            <w:noProof/>
            <w:webHidden/>
          </w:rPr>
          <w:tab/>
        </w:r>
        <w:r>
          <w:rPr>
            <w:noProof/>
            <w:webHidden/>
          </w:rPr>
          <w:fldChar w:fldCharType="begin"/>
        </w:r>
        <w:r>
          <w:rPr>
            <w:noProof/>
            <w:webHidden/>
          </w:rPr>
          <w:instrText xml:space="preserve"> PAGEREF _Toc534188822 \h </w:instrText>
        </w:r>
        <w:r>
          <w:rPr>
            <w:noProof/>
            <w:webHidden/>
          </w:rPr>
        </w:r>
        <w:r>
          <w:rPr>
            <w:noProof/>
            <w:webHidden/>
          </w:rPr>
          <w:fldChar w:fldCharType="separate"/>
        </w:r>
        <w:r>
          <w:rPr>
            <w:noProof/>
            <w:webHidden/>
          </w:rPr>
          <w:t>19</w:t>
        </w:r>
        <w:r>
          <w:rPr>
            <w:noProof/>
            <w:webHidden/>
          </w:rPr>
          <w:fldChar w:fldCharType="end"/>
        </w:r>
      </w:hyperlink>
    </w:p>
    <w:p w14:paraId="4D38CBC9" w14:textId="1167A2B3" w:rsidR="001655F4" w:rsidRDefault="001655F4">
      <w:pPr>
        <w:pStyle w:val="TOC4"/>
        <w:rPr>
          <w:rFonts w:eastAsiaTheme="minorEastAsia"/>
          <w:smallCaps w:val="0"/>
          <w:noProof/>
          <w:sz w:val="22"/>
          <w:lang w:val="en-US" w:eastAsia="en-US" w:bidi="ar-SA"/>
        </w:rPr>
      </w:pPr>
      <w:hyperlink w:anchor="_Toc534188823" w:history="1">
        <w:r w:rsidRPr="00BD7E62">
          <w:rPr>
            <w:rStyle w:val="Hyperlink"/>
            <w:noProof/>
          </w:rPr>
          <w:t>Microsoft Azure Stack</w:t>
        </w:r>
        <w:r>
          <w:rPr>
            <w:noProof/>
            <w:webHidden/>
          </w:rPr>
          <w:tab/>
        </w:r>
        <w:r>
          <w:rPr>
            <w:noProof/>
            <w:webHidden/>
          </w:rPr>
          <w:fldChar w:fldCharType="begin"/>
        </w:r>
        <w:r>
          <w:rPr>
            <w:noProof/>
            <w:webHidden/>
          </w:rPr>
          <w:instrText xml:space="preserve"> PAGEREF _Toc534188823 \h </w:instrText>
        </w:r>
        <w:r>
          <w:rPr>
            <w:noProof/>
            <w:webHidden/>
          </w:rPr>
        </w:r>
        <w:r>
          <w:rPr>
            <w:noProof/>
            <w:webHidden/>
          </w:rPr>
          <w:fldChar w:fldCharType="separate"/>
        </w:r>
        <w:r>
          <w:rPr>
            <w:noProof/>
            <w:webHidden/>
          </w:rPr>
          <w:t>19</w:t>
        </w:r>
        <w:r>
          <w:rPr>
            <w:noProof/>
            <w:webHidden/>
          </w:rPr>
          <w:fldChar w:fldCharType="end"/>
        </w:r>
      </w:hyperlink>
    </w:p>
    <w:p w14:paraId="16EEBE88" w14:textId="7DE880A3" w:rsidR="001655F4" w:rsidRDefault="001655F4">
      <w:pPr>
        <w:pStyle w:val="TOC4"/>
        <w:rPr>
          <w:rFonts w:eastAsiaTheme="minorEastAsia"/>
          <w:smallCaps w:val="0"/>
          <w:noProof/>
          <w:sz w:val="22"/>
          <w:lang w:val="en-US" w:eastAsia="en-US" w:bidi="ar-SA"/>
        </w:rPr>
      </w:pPr>
      <w:hyperlink w:anchor="_Toc534188824" w:history="1">
        <w:r w:rsidRPr="00BD7E62">
          <w:rPr>
            <w:rStyle w:val="Hyperlink"/>
            <w:noProof/>
          </w:rPr>
          <w:t>Bing-søgetjenester</w:t>
        </w:r>
        <w:r>
          <w:rPr>
            <w:noProof/>
            <w:webHidden/>
          </w:rPr>
          <w:tab/>
        </w:r>
        <w:r>
          <w:rPr>
            <w:noProof/>
            <w:webHidden/>
          </w:rPr>
          <w:fldChar w:fldCharType="begin"/>
        </w:r>
        <w:r>
          <w:rPr>
            <w:noProof/>
            <w:webHidden/>
          </w:rPr>
          <w:instrText xml:space="preserve"> PAGEREF _Toc534188824 \h </w:instrText>
        </w:r>
        <w:r>
          <w:rPr>
            <w:noProof/>
            <w:webHidden/>
          </w:rPr>
        </w:r>
        <w:r>
          <w:rPr>
            <w:noProof/>
            <w:webHidden/>
          </w:rPr>
          <w:fldChar w:fldCharType="separate"/>
        </w:r>
        <w:r>
          <w:rPr>
            <w:noProof/>
            <w:webHidden/>
          </w:rPr>
          <w:t>20</w:t>
        </w:r>
        <w:r>
          <w:rPr>
            <w:noProof/>
            <w:webHidden/>
          </w:rPr>
          <w:fldChar w:fldCharType="end"/>
        </w:r>
      </w:hyperlink>
    </w:p>
    <w:p w14:paraId="60101915" w14:textId="747C21CA" w:rsidR="001655F4" w:rsidRDefault="001655F4">
      <w:pPr>
        <w:pStyle w:val="TOC4"/>
        <w:rPr>
          <w:rFonts w:eastAsiaTheme="minorEastAsia"/>
          <w:smallCaps w:val="0"/>
          <w:noProof/>
          <w:sz w:val="22"/>
          <w:lang w:val="en-US" w:eastAsia="en-US" w:bidi="ar-SA"/>
        </w:rPr>
      </w:pPr>
      <w:hyperlink w:anchor="_Toc534188825" w:history="1">
        <w:r w:rsidRPr="00BD7E62">
          <w:rPr>
            <w:rStyle w:val="Hyperlink"/>
            <w:noProof/>
          </w:rPr>
          <w:t>Microsoft Cognitive Services</w:t>
        </w:r>
        <w:r>
          <w:rPr>
            <w:noProof/>
            <w:webHidden/>
          </w:rPr>
          <w:tab/>
        </w:r>
        <w:r>
          <w:rPr>
            <w:noProof/>
            <w:webHidden/>
          </w:rPr>
          <w:fldChar w:fldCharType="begin"/>
        </w:r>
        <w:r>
          <w:rPr>
            <w:noProof/>
            <w:webHidden/>
          </w:rPr>
          <w:instrText xml:space="preserve"> PAGEREF _Toc534188825 \h </w:instrText>
        </w:r>
        <w:r>
          <w:rPr>
            <w:noProof/>
            <w:webHidden/>
          </w:rPr>
        </w:r>
        <w:r>
          <w:rPr>
            <w:noProof/>
            <w:webHidden/>
          </w:rPr>
          <w:fldChar w:fldCharType="separate"/>
        </w:r>
        <w:r>
          <w:rPr>
            <w:noProof/>
            <w:webHidden/>
          </w:rPr>
          <w:t>20</w:t>
        </w:r>
        <w:r>
          <w:rPr>
            <w:noProof/>
            <w:webHidden/>
          </w:rPr>
          <w:fldChar w:fldCharType="end"/>
        </w:r>
      </w:hyperlink>
    </w:p>
    <w:p w14:paraId="649F24E0" w14:textId="54EE8637" w:rsidR="001655F4" w:rsidRDefault="001655F4">
      <w:pPr>
        <w:pStyle w:val="TOC4"/>
        <w:rPr>
          <w:rFonts w:eastAsiaTheme="minorEastAsia"/>
          <w:smallCaps w:val="0"/>
          <w:noProof/>
          <w:sz w:val="22"/>
          <w:lang w:val="en-US" w:eastAsia="en-US" w:bidi="ar-SA"/>
        </w:rPr>
      </w:pPr>
      <w:hyperlink w:anchor="_Toc534188826" w:history="1">
        <w:r w:rsidRPr="00BD7E62">
          <w:rPr>
            <w:rStyle w:val="Hyperlink"/>
            <w:noProof/>
          </w:rPr>
          <w:t>Microsoft Genomics</w:t>
        </w:r>
        <w:r>
          <w:rPr>
            <w:noProof/>
            <w:webHidden/>
          </w:rPr>
          <w:tab/>
        </w:r>
        <w:r>
          <w:rPr>
            <w:noProof/>
            <w:webHidden/>
          </w:rPr>
          <w:fldChar w:fldCharType="begin"/>
        </w:r>
        <w:r>
          <w:rPr>
            <w:noProof/>
            <w:webHidden/>
          </w:rPr>
          <w:instrText xml:space="preserve"> PAGEREF _Toc534188826 \h </w:instrText>
        </w:r>
        <w:r>
          <w:rPr>
            <w:noProof/>
            <w:webHidden/>
          </w:rPr>
        </w:r>
        <w:r>
          <w:rPr>
            <w:noProof/>
            <w:webHidden/>
          </w:rPr>
          <w:fldChar w:fldCharType="separate"/>
        </w:r>
        <w:r>
          <w:rPr>
            <w:noProof/>
            <w:webHidden/>
          </w:rPr>
          <w:t>21</w:t>
        </w:r>
        <w:r>
          <w:rPr>
            <w:noProof/>
            <w:webHidden/>
          </w:rPr>
          <w:fldChar w:fldCharType="end"/>
        </w:r>
      </w:hyperlink>
    </w:p>
    <w:p w14:paraId="485694F1" w14:textId="5EB6F920" w:rsidR="001655F4" w:rsidRDefault="001655F4">
      <w:pPr>
        <w:pStyle w:val="TOC4"/>
        <w:rPr>
          <w:rFonts w:eastAsiaTheme="minorEastAsia"/>
          <w:smallCaps w:val="0"/>
          <w:noProof/>
          <w:sz w:val="22"/>
          <w:lang w:val="en-US" w:eastAsia="en-US" w:bidi="ar-SA"/>
        </w:rPr>
      </w:pPr>
      <w:hyperlink w:anchor="_Toc534188827" w:history="1">
        <w:r w:rsidRPr="00BD7E62">
          <w:rPr>
            <w:rStyle w:val="Hyperlink"/>
            <w:noProof/>
          </w:rPr>
          <w:t>Visual Studio App Center</w:t>
        </w:r>
        <w:r>
          <w:rPr>
            <w:noProof/>
            <w:webHidden/>
          </w:rPr>
          <w:tab/>
        </w:r>
        <w:r>
          <w:rPr>
            <w:noProof/>
            <w:webHidden/>
          </w:rPr>
          <w:fldChar w:fldCharType="begin"/>
        </w:r>
        <w:r>
          <w:rPr>
            <w:noProof/>
            <w:webHidden/>
          </w:rPr>
          <w:instrText xml:space="preserve"> PAGEREF _Toc534188827 \h </w:instrText>
        </w:r>
        <w:r>
          <w:rPr>
            <w:noProof/>
            <w:webHidden/>
          </w:rPr>
        </w:r>
        <w:r>
          <w:rPr>
            <w:noProof/>
            <w:webHidden/>
          </w:rPr>
          <w:fldChar w:fldCharType="separate"/>
        </w:r>
        <w:r>
          <w:rPr>
            <w:noProof/>
            <w:webHidden/>
          </w:rPr>
          <w:t>21</w:t>
        </w:r>
        <w:r>
          <w:rPr>
            <w:noProof/>
            <w:webHidden/>
          </w:rPr>
          <w:fldChar w:fldCharType="end"/>
        </w:r>
      </w:hyperlink>
    </w:p>
    <w:p w14:paraId="3C9CCD26" w14:textId="7298FBF3" w:rsidR="001655F4" w:rsidRDefault="001655F4">
      <w:pPr>
        <w:pStyle w:val="TOC2"/>
        <w:tabs>
          <w:tab w:val="right" w:leader="dot" w:pos="5030"/>
        </w:tabs>
        <w:rPr>
          <w:rFonts w:eastAsiaTheme="minorEastAsia"/>
          <w:b w:val="0"/>
          <w:smallCaps w:val="0"/>
          <w:noProof/>
          <w:sz w:val="22"/>
          <w:lang w:val="en-US" w:eastAsia="en-US" w:bidi="ar-SA"/>
        </w:rPr>
      </w:pPr>
      <w:hyperlink w:anchor="_Toc534188828" w:history="1">
        <w:r w:rsidRPr="00BD7E62">
          <w:rPr>
            <w:rStyle w:val="Hyperlink"/>
            <w:noProof/>
          </w:rPr>
          <w:t>Microsoft Azure-Planer</w:t>
        </w:r>
        <w:r>
          <w:rPr>
            <w:noProof/>
            <w:webHidden/>
          </w:rPr>
          <w:tab/>
        </w:r>
        <w:r>
          <w:rPr>
            <w:noProof/>
            <w:webHidden/>
          </w:rPr>
          <w:fldChar w:fldCharType="begin"/>
        </w:r>
        <w:r>
          <w:rPr>
            <w:noProof/>
            <w:webHidden/>
          </w:rPr>
          <w:instrText xml:space="preserve"> PAGEREF _Toc534188828 \h </w:instrText>
        </w:r>
        <w:r>
          <w:rPr>
            <w:noProof/>
            <w:webHidden/>
          </w:rPr>
        </w:r>
        <w:r>
          <w:rPr>
            <w:noProof/>
            <w:webHidden/>
          </w:rPr>
          <w:fldChar w:fldCharType="separate"/>
        </w:r>
        <w:r>
          <w:rPr>
            <w:noProof/>
            <w:webHidden/>
          </w:rPr>
          <w:t>22</w:t>
        </w:r>
        <w:r>
          <w:rPr>
            <w:noProof/>
            <w:webHidden/>
          </w:rPr>
          <w:fldChar w:fldCharType="end"/>
        </w:r>
      </w:hyperlink>
    </w:p>
    <w:p w14:paraId="6676FE59" w14:textId="1504373E" w:rsidR="001655F4" w:rsidRDefault="001655F4">
      <w:pPr>
        <w:pStyle w:val="TOC4"/>
        <w:rPr>
          <w:rFonts w:eastAsiaTheme="minorEastAsia"/>
          <w:smallCaps w:val="0"/>
          <w:noProof/>
          <w:sz w:val="22"/>
          <w:lang w:val="en-US" w:eastAsia="en-US" w:bidi="ar-SA"/>
        </w:rPr>
      </w:pPr>
      <w:hyperlink w:anchor="_Toc534188829" w:history="1">
        <w:r w:rsidRPr="00BD7E62">
          <w:rPr>
            <w:rStyle w:val="Hyperlink"/>
            <w:noProof/>
          </w:rPr>
          <w:t>Azure Active Directory Basic</w:t>
        </w:r>
        <w:r>
          <w:rPr>
            <w:noProof/>
            <w:webHidden/>
          </w:rPr>
          <w:tab/>
        </w:r>
        <w:r>
          <w:rPr>
            <w:noProof/>
            <w:webHidden/>
          </w:rPr>
          <w:fldChar w:fldCharType="begin"/>
        </w:r>
        <w:r>
          <w:rPr>
            <w:noProof/>
            <w:webHidden/>
          </w:rPr>
          <w:instrText xml:space="preserve"> PAGEREF _Toc534188829 \h </w:instrText>
        </w:r>
        <w:r>
          <w:rPr>
            <w:noProof/>
            <w:webHidden/>
          </w:rPr>
        </w:r>
        <w:r>
          <w:rPr>
            <w:noProof/>
            <w:webHidden/>
          </w:rPr>
          <w:fldChar w:fldCharType="separate"/>
        </w:r>
        <w:r>
          <w:rPr>
            <w:noProof/>
            <w:webHidden/>
          </w:rPr>
          <w:t>22</w:t>
        </w:r>
        <w:r>
          <w:rPr>
            <w:noProof/>
            <w:webHidden/>
          </w:rPr>
          <w:fldChar w:fldCharType="end"/>
        </w:r>
      </w:hyperlink>
    </w:p>
    <w:p w14:paraId="7E088A79" w14:textId="22915EDE" w:rsidR="001655F4" w:rsidRDefault="001655F4">
      <w:pPr>
        <w:pStyle w:val="TOC4"/>
        <w:rPr>
          <w:rFonts w:eastAsiaTheme="minorEastAsia"/>
          <w:smallCaps w:val="0"/>
          <w:noProof/>
          <w:sz w:val="22"/>
          <w:lang w:val="en-US" w:eastAsia="en-US" w:bidi="ar-SA"/>
        </w:rPr>
      </w:pPr>
      <w:hyperlink w:anchor="_Toc534188830" w:history="1">
        <w:r w:rsidRPr="00BD7E62">
          <w:rPr>
            <w:rStyle w:val="Hyperlink"/>
            <w:noProof/>
          </w:rPr>
          <w:t>Azure Active Directory Premium</w:t>
        </w:r>
        <w:r>
          <w:rPr>
            <w:noProof/>
            <w:webHidden/>
          </w:rPr>
          <w:tab/>
        </w:r>
        <w:r>
          <w:rPr>
            <w:noProof/>
            <w:webHidden/>
          </w:rPr>
          <w:fldChar w:fldCharType="begin"/>
        </w:r>
        <w:r>
          <w:rPr>
            <w:noProof/>
            <w:webHidden/>
          </w:rPr>
          <w:instrText xml:space="preserve"> PAGEREF _Toc534188830 \h </w:instrText>
        </w:r>
        <w:r>
          <w:rPr>
            <w:noProof/>
            <w:webHidden/>
          </w:rPr>
        </w:r>
        <w:r>
          <w:rPr>
            <w:noProof/>
            <w:webHidden/>
          </w:rPr>
          <w:fldChar w:fldCharType="separate"/>
        </w:r>
        <w:r>
          <w:rPr>
            <w:noProof/>
            <w:webHidden/>
          </w:rPr>
          <w:t>22</w:t>
        </w:r>
        <w:r>
          <w:rPr>
            <w:noProof/>
            <w:webHidden/>
          </w:rPr>
          <w:fldChar w:fldCharType="end"/>
        </w:r>
      </w:hyperlink>
    </w:p>
    <w:p w14:paraId="28B5449C" w14:textId="1DA01855" w:rsidR="001655F4" w:rsidRDefault="001655F4">
      <w:pPr>
        <w:pStyle w:val="TOC4"/>
        <w:rPr>
          <w:rFonts w:eastAsiaTheme="minorEastAsia"/>
          <w:smallCaps w:val="0"/>
          <w:noProof/>
          <w:sz w:val="22"/>
          <w:lang w:val="en-US" w:eastAsia="en-US" w:bidi="ar-SA"/>
        </w:rPr>
      </w:pPr>
      <w:hyperlink w:anchor="_Toc534188831" w:history="1">
        <w:r w:rsidRPr="00BD7E62">
          <w:rPr>
            <w:rStyle w:val="Hyperlink"/>
            <w:noProof/>
          </w:rPr>
          <w:t>Azure Information Protection Premium</w:t>
        </w:r>
        <w:r>
          <w:rPr>
            <w:noProof/>
            <w:webHidden/>
          </w:rPr>
          <w:tab/>
        </w:r>
        <w:r>
          <w:rPr>
            <w:noProof/>
            <w:webHidden/>
          </w:rPr>
          <w:fldChar w:fldCharType="begin"/>
        </w:r>
        <w:r>
          <w:rPr>
            <w:noProof/>
            <w:webHidden/>
          </w:rPr>
          <w:instrText xml:space="preserve"> PAGEREF _Toc534188831 \h </w:instrText>
        </w:r>
        <w:r>
          <w:rPr>
            <w:noProof/>
            <w:webHidden/>
          </w:rPr>
        </w:r>
        <w:r>
          <w:rPr>
            <w:noProof/>
            <w:webHidden/>
          </w:rPr>
          <w:fldChar w:fldCharType="separate"/>
        </w:r>
        <w:r>
          <w:rPr>
            <w:noProof/>
            <w:webHidden/>
          </w:rPr>
          <w:t>22</w:t>
        </w:r>
        <w:r>
          <w:rPr>
            <w:noProof/>
            <w:webHidden/>
          </w:rPr>
          <w:fldChar w:fldCharType="end"/>
        </w:r>
      </w:hyperlink>
    </w:p>
    <w:p w14:paraId="4D15E9DD" w14:textId="257CC34E" w:rsidR="001655F4" w:rsidRDefault="001655F4">
      <w:pPr>
        <w:pStyle w:val="TOC3"/>
        <w:rPr>
          <w:rFonts w:eastAsiaTheme="minorEastAsia"/>
          <w:b w:val="0"/>
          <w:smallCaps w:val="0"/>
          <w:sz w:val="22"/>
          <w:lang w:val="en-US" w:eastAsia="en-US" w:bidi="ar-SA"/>
        </w:rPr>
      </w:pPr>
      <w:hyperlink w:anchor="_Toc534188832" w:history="1">
        <w:r w:rsidRPr="00BD7E62">
          <w:rPr>
            <w:rStyle w:val="Hyperlink"/>
          </w:rPr>
          <w:t>Microsoft Dynamics 365-tjenester</w:t>
        </w:r>
        <w:r>
          <w:rPr>
            <w:webHidden/>
          </w:rPr>
          <w:tab/>
        </w:r>
        <w:r>
          <w:rPr>
            <w:webHidden/>
          </w:rPr>
          <w:fldChar w:fldCharType="begin"/>
        </w:r>
        <w:r>
          <w:rPr>
            <w:webHidden/>
          </w:rPr>
          <w:instrText xml:space="preserve"> PAGEREF _Toc534188832 \h </w:instrText>
        </w:r>
        <w:r>
          <w:rPr>
            <w:webHidden/>
          </w:rPr>
        </w:r>
        <w:r>
          <w:rPr>
            <w:webHidden/>
          </w:rPr>
          <w:fldChar w:fldCharType="separate"/>
        </w:r>
        <w:r>
          <w:rPr>
            <w:webHidden/>
          </w:rPr>
          <w:t>22</w:t>
        </w:r>
        <w:r>
          <w:rPr>
            <w:webHidden/>
          </w:rPr>
          <w:fldChar w:fldCharType="end"/>
        </w:r>
      </w:hyperlink>
    </w:p>
    <w:p w14:paraId="5CB9B147" w14:textId="0421BD77" w:rsidR="001655F4" w:rsidRDefault="001655F4">
      <w:pPr>
        <w:pStyle w:val="TOC2"/>
        <w:tabs>
          <w:tab w:val="right" w:leader="dot" w:pos="5030"/>
        </w:tabs>
        <w:rPr>
          <w:rFonts w:eastAsiaTheme="minorEastAsia"/>
          <w:b w:val="0"/>
          <w:smallCaps w:val="0"/>
          <w:noProof/>
          <w:sz w:val="22"/>
          <w:lang w:val="en-US" w:eastAsia="en-US" w:bidi="ar-SA"/>
        </w:rPr>
      </w:pPr>
      <w:hyperlink w:anchor="_Toc534188833" w:history="1">
        <w:r w:rsidRPr="00BD7E62">
          <w:rPr>
            <w:rStyle w:val="Hyperlink"/>
            <w:noProof/>
          </w:rPr>
          <w:t>Office 365-tjenester</w:t>
        </w:r>
        <w:r>
          <w:rPr>
            <w:noProof/>
            <w:webHidden/>
          </w:rPr>
          <w:tab/>
        </w:r>
        <w:r>
          <w:rPr>
            <w:noProof/>
            <w:webHidden/>
          </w:rPr>
          <w:fldChar w:fldCharType="begin"/>
        </w:r>
        <w:r>
          <w:rPr>
            <w:noProof/>
            <w:webHidden/>
          </w:rPr>
          <w:instrText xml:space="preserve"> PAGEREF _Toc534188833 \h </w:instrText>
        </w:r>
        <w:r>
          <w:rPr>
            <w:noProof/>
            <w:webHidden/>
          </w:rPr>
        </w:r>
        <w:r>
          <w:rPr>
            <w:noProof/>
            <w:webHidden/>
          </w:rPr>
          <w:fldChar w:fldCharType="separate"/>
        </w:r>
        <w:r>
          <w:rPr>
            <w:noProof/>
            <w:webHidden/>
          </w:rPr>
          <w:t>25</w:t>
        </w:r>
        <w:r>
          <w:rPr>
            <w:noProof/>
            <w:webHidden/>
          </w:rPr>
          <w:fldChar w:fldCharType="end"/>
        </w:r>
      </w:hyperlink>
    </w:p>
    <w:p w14:paraId="5AD2E382" w14:textId="0E5DF00C" w:rsidR="001655F4" w:rsidRDefault="001655F4">
      <w:pPr>
        <w:pStyle w:val="TOC4"/>
        <w:rPr>
          <w:rFonts w:eastAsiaTheme="minorEastAsia"/>
          <w:smallCaps w:val="0"/>
          <w:noProof/>
          <w:sz w:val="22"/>
          <w:lang w:val="en-US" w:eastAsia="en-US" w:bidi="ar-SA"/>
        </w:rPr>
      </w:pPr>
      <w:hyperlink w:anchor="_Toc534188834" w:history="1">
        <w:r w:rsidRPr="00BD7E62">
          <w:rPr>
            <w:rStyle w:val="Hyperlink"/>
            <w:noProof/>
          </w:rPr>
          <w:t>Audiotjenester</w:t>
        </w:r>
        <w:r>
          <w:rPr>
            <w:noProof/>
            <w:webHidden/>
          </w:rPr>
          <w:tab/>
        </w:r>
        <w:r>
          <w:rPr>
            <w:noProof/>
            <w:webHidden/>
          </w:rPr>
          <w:fldChar w:fldCharType="begin"/>
        </w:r>
        <w:r>
          <w:rPr>
            <w:noProof/>
            <w:webHidden/>
          </w:rPr>
          <w:instrText xml:space="preserve"> PAGEREF _Toc534188834 \h </w:instrText>
        </w:r>
        <w:r>
          <w:rPr>
            <w:noProof/>
            <w:webHidden/>
          </w:rPr>
        </w:r>
        <w:r>
          <w:rPr>
            <w:noProof/>
            <w:webHidden/>
          </w:rPr>
          <w:fldChar w:fldCharType="separate"/>
        </w:r>
        <w:r>
          <w:rPr>
            <w:noProof/>
            <w:webHidden/>
          </w:rPr>
          <w:t>25</w:t>
        </w:r>
        <w:r>
          <w:rPr>
            <w:noProof/>
            <w:webHidden/>
          </w:rPr>
          <w:fldChar w:fldCharType="end"/>
        </w:r>
      </w:hyperlink>
    </w:p>
    <w:p w14:paraId="676ECF96" w14:textId="3537D967" w:rsidR="001655F4" w:rsidRDefault="001655F4">
      <w:pPr>
        <w:pStyle w:val="TOC4"/>
        <w:rPr>
          <w:rFonts w:eastAsiaTheme="minorEastAsia"/>
          <w:smallCaps w:val="0"/>
          <w:noProof/>
          <w:sz w:val="22"/>
          <w:lang w:val="en-US" w:eastAsia="en-US" w:bidi="ar-SA"/>
        </w:rPr>
      </w:pPr>
      <w:hyperlink w:anchor="_Toc534188835" w:history="1">
        <w:r w:rsidRPr="00BD7E62">
          <w:rPr>
            <w:rStyle w:val="Hyperlink"/>
            <w:noProof/>
          </w:rPr>
          <w:t>Exchange Online</w:t>
        </w:r>
        <w:r>
          <w:rPr>
            <w:noProof/>
            <w:webHidden/>
          </w:rPr>
          <w:tab/>
        </w:r>
        <w:r>
          <w:rPr>
            <w:noProof/>
            <w:webHidden/>
          </w:rPr>
          <w:fldChar w:fldCharType="begin"/>
        </w:r>
        <w:r>
          <w:rPr>
            <w:noProof/>
            <w:webHidden/>
          </w:rPr>
          <w:instrText xml:space="preserve"> PAGEREF _Toc534188835 \h </w:instrText>
        </w:r>
        <w:r>
          <w:rPr>
            <w:noProof/>
            <w:webHidden/>
          </w:rPr>
        </w:r>
        <w:r>
          <w:rPr>
            <w:noProof/>
            <w:webHidden/>
          </w:rPr>
          <w:fldChar w:fldCharType="separate"/>
        </w:r>
        <w:r>
          <w:rPr>
            <w:noProof/>
            <w:webHidden/>
          </w:rPr>
          <w:t>26</w:t>
        </w:r>
        <w:r>
          <w:rPr>
            <w:noProof/>
            <w:webHidden/>
          </w:rPr>
          <w:fldChar w:fldCharType="end"/>
        </w:r>
      </w:hyperlink>
    </w:p>
    <w:p w14:paraId="211E93C6" w14:textId="26AC6775" w:rsidR="001655F4" w:rsidRDefault="001655F4">
      <w:pPr>
        <w:pStyle w:val="TOC4"/>
        <w:rPr>
          <w:rFonts w:eastAsiaTheme="minorEastAsia"/>
          <w:smallCaps w:val="0"/>
          <w:noProof/>
          <w:sz w:val="22"/>
          <w:lang w:val="en-US" w:eastAsia="en-US" w:bidi="ar-SA"/>
        </w:rPr>
      </w:pPr>
      <w:hyperlink w:anchor="_Toc534188836" w:history="1">
        <w:r w:rsidRPr="00BD7E62">
          <w:rPr>
            <w:rStyle w:val="Hyperlink"/>
            <w:noProof/>
            <w:lang w:val="en-IN"/>
          </w:rPr>
          <w:t>Office 365-programmer</w:t>
        </w:r>
        <w:r>
          <w:rPr>
            <w:noProof/>
            <w:webHidden/>
          </w:rPr>
          <w:tab/>
        </w:r>
        <w:r>
          <w:rPr>
            <w:noProof/>
            <w:webHidden/>
          </w:rPr>
          <w:fldChar w:fldCharType="begin"/>
        </w:r>
        <w:r>
          <w:rPr>
            <w:noProof/>
            <w:webHidden/>
          </w:rPr>
          <w:instrText xml:space="preserve"> PAGEREF _Toc534188836 \h </w:instrText>
        </w:r>
        <w:r>
          <w:rPr>
            <w:noProof/>
            <w:webHidden/>
          </w:rPr>
        </w:r>
        <w:r>
          <w:rPr>
            <w:noProof/>
            <w:webHidden/>
          </w:rPr>
          <w:fldChar w:fldCharType="separate"/>
        </w:r>
        <w:r>
          <w:rPr>
            <w:noProof/>
            <w:webHidden/>
          </w:rPr>
          <w:t>27</w:t>
        </w:r>
        <w:r>
          <w:rPr>
            <w:noProof/>
            <w:webHidden/>
          </w:rPr>
          <w:fldChar w:fldCharType="end"/>
        </w:r>
      </w:hyperlink>
    </w:p>
    <w:p w14:paraId="2D17C416" w14:textId="2C565359" w:rsidR="001655F4" w:rsidRDefault="001655F4">
      <w:pPr>
        <w:pStyle w:val="TOC4"/>
        <w:rPr>
          <w:rFonts w:eastAsiaTheme="minorEastAsia"/>
          <w:smallCaps w:val="0"/>
          <w:noProof/>
          <w:sz w:val="22"/>
          <w:lang w:val="en-US" w:eastAsia="en-US" w:bidi="ar-SA"/>
        </w:rPr>
      </w:pPr>
      <w:hyperlink w:anchor="_Toc534188837" w:history="1">
        <w:r w:rsidRPr="00BD7E62">
          <w:rPr>
            <w:rStyle w:val="Hyperlink"/>
            <w:noProof/>
          </w:rPr>
          <w:t>Office Online</w:t>
        </w:r>
        <w:r>
          <w:rPr>
            <w:noProof/>
            <w:webHidden/>
          </w:rPr>
          <w:tab/>
        </w:r>
        <w:r>
          <w:rPr>
            <w:noProof/>
            <w:webHidden/>
          </w:rPr>
          <w:fldChar w:fldCharType="begin"/>
        </w:r>
        <w:r>
          <w:rPr>
            <w:noProof/>
            <w:webHidden/>
          </w:rPr>
          <w:instrText xml:space="preserve"> PAGEREF _Toc534188837 \h </w:instrText>
        </w:r>
        <w:r>
          <w:rPr>
            <w:noProof/>
            <w:webHidden/>
          </w:rPr>
        </w:r>
        <w:r>
          <w:rPr>
            <w:noProof/>
            <w:webHidden/>
          </w:rPr>
          <w:fldChar w:fldCharType="separate"/>
        </w:r>
        <w:r>
          <w:rPr>
            <w:noProof/>
            <w:webHidden/>
          </w:rPr>
          <w:t>28</w:t>
        </w:r>
        <w:r>
          <w:rPr>
            <w:noProof/>
            <w:webHidden/>
          </w:rPr>
          <w:fldChar w:fldCharType="end"/>
        </w:r>
      </w:hyperlink>
    </w:p>
    <w:p w14:paraId="03CA3977" w14:textId="37CF8A9A" w:rsidR="001655F4" w:rsidRDefault="001655F4">
      <w:pPr>
        <w:pStyle w:val="TOC4"/>
        <w:rPr>
          <w:rFonts w:eastAsiaTheme="minorEastAsia"/>
          <w:smallCaps w:val="0"/>
          <w:noProof/>
          <w:sz w:val="22"/>
          <w:lang w:val="en-US" w:eastAsia="en-US" w:bidi="ar-SA"/>
        </w:rPr>
      </w:pPr>
      <w:hyperlink w:anchor="_Toc534188838" w:history="1">
        <w:r w:rsidRPr="00BD7E62">
          <w:rPr>
            <w:rStyle w:val="Hyperlink"/>
            <w:noProof/>
          </w:rPr>
          <w:t>OneDrive for Business</w:t>
        </w:r>
        <w:r>
          <w:rPr>
            <w:noProof/>
            <w:webHidden/>
          </w:rPr>
          <w:tab/>
        </w:r>
        <w:r>
          <w:rPr>
            <w:noProof/>
            <w:webHidden/>
          </w:rPr>
          <w:fldChar w:fldCharType="begin"/>
        </w:r>
        <w:r>
          <w:rPr>
            <w:noProof/>
            <w:webHidden/>
          </w:rPr>
          <w:instrText xml:space="preserve"> PAGEREF _Toc534188838 \h </w:instrText>
        </w:r>
        <w:r>
          <w:rPr>
            <w:noProof/>
            <w:webHidden/>
          </w:rPr>
        </w:r>
        <w:r>
          <w:rPr>
            <w:noProof/>
            <w:webHidden/>
          </w:rPr>
          <w:fldChar w:fldCharType="separate"/>
        </w:r>
        <w:r>
          <w:rPr>
            <w:noProof/>
            <w:webHidden/>
          </w:rPr>
          <w:t>28</w:t>
        </w:r>
        <w:r>
          <w:rPr>
            <w:noProof/>
            <w:webHidden/>
          </w:rPr>
          <w:fldChar w:fldCharType="end"/>
        </w:r>
      </w:hyperlink>
    </w:p>
    <w:p w14:paraId="000B49EC" w14:textId="46D79329" w:rsidR="001655F4" w:rsidRDefault="001655F4">
      <w:pPr>
        <w:pStyle w:val="TOC4"/>
        <w:rPr>
          <w:rFonts w:eastAsiaTheme="minorEastAsia"/>
          <w:smallCaps w:val="0"/>
          <w:noProof/>
          <w:sz w:val="22"/>
          <w:lang w:val="en-US" w:eastAsia="en-US" w:bidi="ar-SA"/>
        </w:rPr>
      </w:pPr>
      <w:hyperlink w:anchor="_Toc534188839" w:history="1">
        <w:r w:rsidRPr="00BD7E62">
          <w:rPr>
            <w:rStyle w:val="Hyperlink"/>
            <w:noProof/>
          </w:rPr>
          <w:t>Project Online</w:t>
        </w:r>
        <w:r>
          <w:rPr>
            <w:noProof/>
            <w:webHidden/>
          </w:rPr>
          <w:tab/>
        </w:r>
        <w:r>
          <w:rPr>
            <w:noProof/>
            <w:webHidden/>
          </w:rPr>
          <w:fldChar w:fldCharType="begin"/>
        </w:r>
        <w:r>
          <w:rPr>
            <w:noProof/>
            <w:webHidden/>
          </w:rPr>
          <w:instrText xml:space="preserve"> PAGEREF _Toc534188839 \h </w:instrText>
        </w:r>
        <w:r>
          <w:rPr>
            <w:noProof/>
            <w:webHidden/>
          </w:rPr>
        </w:r>
        <w:r>
          <w:rPr>
            <w:noProof/>
            <w:webHidden/>
          </w:rPr>
          <w:fldChar w:fldCharType="separate"/>
        </w:r>
        <w:r>
          <w:rPr>
            <w:noProof/>
            <w:webHidden/>
          </w:rPr>
          <w:t>28</w:t>
        </w:r>
        <w:r>
          <w:rPr>
            <w:noProof/>
            <w:webHidden/>
          </w:rPr>
          <w:fldChar w:fldCharType="end"/>
        </w:r>
      </w:hyperlink>
    </w:p>
    <w:p w14:paraId="4C1FA558" w14:textId="4F54463B" w:rsidR="001655F4" w:rsidRDefault="001655F4">
      <w:pPr>
        <w:pStyle w:val="TOC4"/>
        <w:rPr>
          <w:rFonts w:eastAsiaTheme="minorEastAsia"/>
          <w:smallCaps w:val="0"/>
          <w:noProof/>
          <w:sz w:val="22"/>
          <w:lang w:val="en-US" w:eastAsia="en-US" w:bidi="ar-SA"/>
        </w:rPr>
      </w:pPr>
      <w:hyperlink w:anchor="_Toc534188840" w:history="1">
        <w:r w:rsidRPr="00BD7E62">
          <w:rPr>
            <w:rStyle w:val="Hyperlink"/>
            <w:noProof/>
          </w:rPr>
          <w:t>SharePoint Online</w:t>
        </w:r>
        <w:r>
          <w:rPr>
            <w:noProof/>
            <w:webHidden/>
          </w:rPr>
          <w:tab/>
        </w:r>
        <w:r>
          <w:rPr>
            <w:noProof/>
            <w:webHidden/>
          </w:rPr>
          <w:fldChar w:fldCharType="begin"/>
        </w:r>
        <w:r>
          <w:rPr>
            <w:noProof/>
            <w:webHidden/>
          </w:rPr>
          <w:instrText xml:space="preserve"> PAGEREF _Toc534188840 \h </w:instrText>
        </w:r>
        <w:r>
          <w:rPr>
            <w:noProof/>
            <w:webHidden/>
          </w:rPr>
        </w:r>
        <w:r>
          <w:rPr>
            <w:noProof/>
            <w:webHidden/>
          </w:rPr>
          <w:fldChar w:fldCharType="separate"/>
        </w:r>
        <w:r>
          <w:rPr>
            <w:noProof/>
            <w:webHidden/>
          </w:rPr>
          <w:t>29</w:t>
        </w:r>
        <w:r>
          <w:rPr>
            <w:noProof/>
            <w:webHidden/>
          </w:rPr>
          <w:fldChar w:fldCharType="end"/>
        </w:r>
      </w:hyperlink>
    </w:p>
    <w:p w14:paraId="75170D2A" w14:textId="4F14A78F" w:rsidR="001655F4" w:rsidRDefault="001655F4">
      <w:pPr>
        <w:pStyle w:val="TOC4"/>
        <w:rPr>
          <w:rFonts w:eastAsiaTheme="minorEastAsia"/>
          <w:smallCaps w:val="0"/>
          <w:noProof/>
          <w:sz w:val="22"/>
          <w:lang w:val="en-US" w:eastAsia="en-US" w:bidi="ar-SA"/>
        </w:rPr>
      </w:pPr>
      <w:hyperlink w:anchor="_Toc534188841" w:history="1">
        <w:r w:rsidRPr="00BD7E62">
          <w:rPr>
            <w:rStyle w:val="Hyperlink"/>
            <w:noProof/>
            <w:lang w:val="sv-SE"/>
          </w:rPr>
          <w:t>Microsoft Stream</w:t>
        </w:r>
        <w:r>
          <w:rPr>
            <w:noProof/>
            <w:webHidden/>
          </w:rPr>
          <w:tab/>
        </w:r>
        <w:r>
          <w:rPr>
            <w:noProof/>
            <w:webHidden/>
          </w:rPr>
          <w:fldChar w:fldCharType="begin"/>
        </w:r>
        <w:r>
          <w:rPr>
            <w:noProof/>
            <w:webHidden/>
          </w:rPr>
          <w:instrText xml:space="preserve"> PAGEREF _Toc534188841 \h </w:instrText>
        </w:r>
        <w:r>
          <w:rPr>
            <w:noProof/>
            <w:webHidden/>
          </w:rPr>
        </w:r>
        <w:r>
          <w:rPr>
            <w:noProof/>
            <w:webHidden/>
          </w:rPr>
          <w:fldChar w:fldCharType="separate"/>
        </w:r>
        <w:r>
          <w:rPr>
            <w:noProof/>
            <w:webHidden/>
          </w:rPr>
          <w:t>29</w:t>
        </w:r>
        <w:r>
          <w:rPr>
            <w:noProof/>
            <w:webHidden/>
          </w:rPr>
          <w:fldChar w:fldCharType="end"/>
        </w:r>
      </w:hyperlink>
    </w:p>
    <w:p w14:paraId="1060F6D4" w14:textId="35367B17" w:rsidR="001655F4" w:rsidRDefault="001655F4">
      <w:pPr>
        <w:pStyle w:val="TOC2"/>
        <w:tabs>
          <w:tab w:val="right" w:leader="dot" w:pos="5030"/>
        </w:tabs>
        <w:rPr>
          <w:rFonts w:eastAsiaTheme="minorEastAsia"/>
          <w:b w:val="0"/>
          <w:smallCaps w:val="0"/>
          <w:noProof/>
          <w:sz w:val="22"/>
          <w:lang w:val="en-US" w:eastAsia="en-US" w:bidi="ar-SA"/>
        </w:rPr>
      </w:pPr>
      <w:hyperlink w:anchor="_Toc534188842" w:history="1">
        <w:r w:rsidRPr="00BD7E62">
          <w:rPr>
            <w:rStyle w:val="Hyperlink"/>
            <w:noProof/>
          </w:rPr>
          <w:t>Andre Onlinetjenester</w:t>
        </w:r>
        <w:r>
          <w:rPr>
            <w:noProof/>
            <w:webHidden/>
          </w:rPr>
          <w:tab/>
        </w:r>
        <w:r>
          <w:rPr>
            <w:noProof/>
            <w:webHidden/>
          </w:rPr>
          <w:fldChar w:fldCharType="begin"/>
        </w:r>
        <w:r>
          <w:rPr>
            <w:noProof/>
            <w:webHidden/>
          </w:rPr>
          <w:instrText xml:space="preserve"> PAGEREF _Toc534188842 \h </w:instrText>
        </w:r>
        <w:r>
          <w:rPr>
            <w:noProof/>
            <w:webHidden/>
          </w:rPr>
        </w:r>
        <w:r>
          <w:rPr>
            <w:noProof/>
            <w:webHidden/>
          </w:rPr>
          <w:fldChar w:fldCharType="separate"/>
        </w:r>
        <w:r>
          <w:rPr>
            <w:noProof/>
            <w:webHidden/>
          </w:rPr>
          <w:t>29</w:t>
        </w:r>
        <w:r>
          <w:rPr>
            <w:noProof/>
            <w:webHidden/>
          </w:rPr>
          <w:fldChar w:fldCharType="end"/>
        </w:r>
      </w:hyperlink>
    </w:p>
    <w:p w14:paraId="72E9CC26" w14:textId="2FE60EDA" w:rsidR="001655F4" w:rsidRDefault="001655F4">
      <w:pPr>
        <w:pStyle w:val="TOC4"/>
        <w:rPr>
          <w:rFonts w:eastAsiaTheme="minorEastAsia"/>
          <w:smallCaps w:val="0"/>
          <w:noProof/>
          <w:sz w:val="22"/>
          <w:lang w:val="en-US" w:eastAsia="en-US" w:bidi="ar-SA"/>
        </w:rPr>
      </w:pPr>
      <w:hyperlink w:anchor="_Toc534188843" w:history="1">
        <w:r w:rsidRPr="00BD7E62">
          <w:rPr>
            <w:rStyle w:val="Hyperlink"/>
            <w:noProof/>
          </w:rPr>
          <w:t>Bing Maps Enterprise Platform og Mobile Asset Management Platform</w:t>
        </w:r>
        <w:r>
          <w:rPr>
            <w:noProof/>
            <w:webHidden/>
          </w:rPr>
          <w:tab/>
        </w:r>
        <w:r>
          <w:rPr>
            <w:noProof/>
            <w:webHidden/>
          </w:rPr>
          <w:fldChar w:fldCharType="begin"/>
        </w:r>
        <w:r>
          <w:rPr>
            <w:noProof/>
            <w:webHidden/>
          </w:rPr>
          <w:instrText xml:space="preserve"> PAGEREF _Toc534188843 \h </w:instrText>
        </w:r>
        <w:r>
          <w:rPr>
            <w:noProof/>
            <w:webHidden/>
          </w:rPr>
        </w:r>
        <w:r>
          <w:rPr>
            <w:noProof/>
            <w:webHidden/>
          </w:rPr>
          <w:fldChar w:fldCharType="separate"/>
        </w:r>
        <w:r>
          <w:rPr>
            <w:noProof/>
            <w:webHidden/>
          </w:rPr>
          <w:t>29</w:t>
        </w:r>
        <w:r>
          <w:rPr>
            <w:noProof/>
            <w:webHidden/>
          </w:rPr>
          <w:fldChar w:fldCharType="end"/>
        </w:r>
      </w:hyperlink>
    </w:p>
    <w:p w14:paraId="0E49C34C" w14:textId="1E1B0967" w:rsidR="001655F4" w:rsidRDefault="001655F4">
      <w:pPr>
        <w:pStyle w:val="TOC4"/>
        <w:rPr>
          <w:rFonts w:eastAsiaTheme="minorEastAsia"/>
          <w:smallCaps w:val="0"/>
          <w:noProof/>
          <w:sz w:val="22"/>
          <w:lang w:val="en-US" w:eastAsia="en-US" w:bidi="ar-SA"/>
        </w:rPr>
      </w:pPr>
      <w:hyperlink w:anchor="_Toc534188844" w:history="1">
        <w:r w:rsidRPr="00BD7E62">
          <w:rPr>
            <w:rStyle w:val="Hyperlink"/>
            <w:noProof/>
          </w:rPr>
          <w:t>Business Application Platform</w:t>
        </w:r>
        <w:r>
          <w:rPr>
            <w:noProof/>
            <w:webHidden/>
          </w:rPr>
          <w:tab/>
        </w:r>
        <w:r>
          <w:rPr>
            <w:noProof/>
            <w:webHidden/>
          </w:rPr>
          <w:fldChar w:fldCharType="begin"/>
        </w:r>
        <w:r>
          <w:rPr>
            <w:noProof/>
            <w:webHidden/>
          </w:rPr>
          <w:instrText xml:space="preserve"> PAGEREF _Toc534188844 \h </w:instrText>
        </w:r>
        <w:r>
          <w:rPr>
            <w:noProof/>
            <w:webHidden/>
          </w:rPr>
        </w:r>
        <w:r>
          <w:rPr>
            <w:noProof/>
            <w:webHidden/>
          </w:rPr>
          <w:fldChar w:fldCharType="separate"/>
        </w:r>
        <w:r>
          <w:rPr>
            <w:noProof/>
            <w:webHidden/>
          </w:rPr>
          <w:t>30</w:t>
        </w:r>
        <w:r>
          <w:rPr>
            <w:noProof/>
            <w:webHidden/>
          </w:rPr>
          <w:fldChar w:fldCharType="end"/>
        </w:r>
      </w:hyperlink>
    </w:p>
    <w:p w14:paraId="3ED5E6E4" w14:textId="171E827C" w:rsidR="001655F4" w:rsidRDefault="001655F4">
      <w:pPr>
        <w:pStyle w:val="TOC4"/>
        <w:rPr>
          <w:rFonts w:eastAsiaTheme="minorEastAsia"/>
          <w:smallCaps w:val="0"/>
          <w:noProof/>
          <w:sz w:val="22"/>
          <w:lang w:val="en-US" w:eastAsia="en-US" w:bidi="ar-SA"/>
        </w:rPr>
      </w:pPr>
      <w:hyperlink w:anchor="_Toc534188845" w:history="1">
        <w:r w:rsidRPr="00BD7E62">
          <w:rPr>
            <w:rStyle w:val="Hyperlink"/>
            <w:noProof/>
          </w:rPr>
          <w:t>GitHub Enterprise</w:t>
        </w:r>
        <w:r>
          <w:rPr>
            <w:noProof/>
            <w:webHidden/>
          </w:rPr>
          <w:tab/>
        </w:r>
        <w:r>
          <w:rPr>
            <w:noProof/>
            <w:webHidden/>
          </w:rPr>
          <w:fldChar w:fldCharType="begin"/>
        </w:r>
        <w:r>
          <w:rPr>
            <w:noProof/>
            <w:webHidden/>
          </w:rPr>
          <w:instrText xml:space="preserve"> PAGEREF _Toc534188845 \h </w:instrText>
        </w:r>
        <w:r>
          <w:rPr>
            <w:noProof/>
            <w:webHidden/>
          </w:rPr>
        </w:r>
        <w:r>
          <w:rPr>
            <w:noProof/>
            <w:webHidden/>
          </w:rPr>
          <w:fldChar w:fldCharType="separate"/>
        </w:r>
        <w:r>
          <w:rPr>
            <w:noProof/>
            <w:webHidden/>
          </w:rPr>
          <w:t>31</w:t>
        </w:r>
        <w:r>
          <w:rPr>
            <w:noProof/>
            <w:webHidden/>
          </w:rPr>
          <w:fldChar w:fldCharType="end"/>
        </w:r>
      </w:hyperlink>
    </w:p>
    <w:p w14:paraId="2F07A015" w14:textId="1FDBE541" w:rsidR="001655F4" w:rsidRDefault="001655F4">
      <w:pPr>
        <w:pStyle w:val="TOC4"/>
        <w:rPr>
          <w:rFonts w:eastAsiaTheme="minorEastAsia"/>
          <w:smallCaps w:val="0"/>
          <w:noProof/>
          <w:sz w:val="22"/>
          <w:lang w:val="en-US" w:eastAsia="en-US" w:bidi="ar-SA"/>
        </w:rPr>
      </w:pPr>
      <w:hyperlink w:anchor="_Toc534188846" w:history="1">
        <w:r w:rsidRPr="00BD7E62">
          <w:rPr>
            <w:rStyle w:val="Hyperlink"/>
            <w:noProof/>
          </w:rPr>
          <w:t>Microsoft Cloud App Security</w:t>
        </w:r>
        <w:r>
          <w:rPr>
            <w:noProof/>
            <w:webHidden/>
          </w:rPr>
          <w:tab/>
        </w:r>
        <w:r>
          <w:rPr>
            <w:noProof/>
            <w:webHidden/>
          </w:rPr>
          <w:fldChar w:fldCharType="begin"/>
        </w:r>
        <w:r>
          <w:rPr>
            <w:noProof/>
            <w:webHidden/>
          </w:rPr>
          <w:instrText xml:space="preserve"> PAGEREF _Toc534188846 \h </w:instrText>
        </w:r>
        <w:r>
          <w:rPr>
            <w:noProof/>
            <w:webHidden/>
          </w:rPr>
        </w:r>
        <w:r>
          <w:rPr>
            <w:noProof/>
            <w:webHidden/>
          </w:rPr>
          <w:fldChar w:fldCharType="separate"/>
        </w:r>
        <w:r>
          <w:rPr>
            <w:noProof/>
            <w:webHidden/>
          </w:rPr>
          <w:t>31</w:t>
        </w:r>
        <w:r>
          <w:rPr>
            <w:noProof/>
            <w:webHidden/>
          </w:rPr>
          <w:fldChar w:fldCharType="end"/>
        </w:r>
      </w:hyperlink>
    </w:p>
    <w:p w14:paraId="529504A5" w14:textId="76E315A1" w:rsidR="001655F4" w:rsidRDefault="001655F4">
      <w:pPr>
        <w:pStyle w:val="TOC4"/>
        <w:rPr>
          <w:rFonts w:eastAsiaTheme="minorEastAsia"/>
          <w:smallCaps w:val="0"/>
          <w:noProof/>
          <w:sz w:val="22"/>
          <w:lang w:val="en-US" w:eastAsia="en-US" w:bidi="ar-SA"/>
        </w:rPr>
      </w:pPr>
      <w:hyperlink w:anchor="_Toc534188847" w:history="1">
        <w:r w:rsidRPr="00BD7E62">
          <w:rPr>
            <w:rStyle w:val="Hyperlink"/>
            <w:noProof/>
          </w:rPr>
          <w:t>Microsoft Intune</w:t>
        </w:r>
        <w:r>
          <w:rPr>
            <w:noProof/>
            <w:webHidden/>
          </w:rPr>
          <w:tab/>
        </w:r>
        <w:r>
          <w:rPr>
            <w:noProof/>
            <w:webHidden/>
          </w:rPr>
          <w:fldChar w:fldCharType="begin"/>
        </w:r>
        <w:r>
          <w:rPr>
            <w:noProof/>
            <w:webHidden/>
          </w:rPr>
          <w:instrText xml:space="preserve"> PAGEREF _Toc534188847 \h </w:instrText>
        </w:r>
        <w:r>
          <w:rPr>
            <w:noProof/>
            <w:webHidden/>
          </w:rPr>
        </w:r>
        <w:r>
          <w:rPr>
            <w:noProof/>
            <w:webHidden/>
          </w:rPr>
          <w:fldChar w:fldCharType="separate"/>
        </w:r>
        <w:r>
          <w:rPr>
            <w:noProof/>
            <w:webHidden/>
          </w:rPr>
          <w:t>31</w:t>
        </w:r>
        <w:r>
          <w:rPr>
            <w:noProof/>
            <w:webHidden/>
          </w:rPr>
          <w:fldChar w:fldCharType="end"/>
        </w:r>
      </w:hyperlink>
    </w:p>
    <w:p w14:paraId="39DFFE91" w14:textId="19EB0E1A" w:rsidR="001655F4" w:rsidRDefault="001655F4">
      <w:pPr>
        <w:pStyle w:val="TOC4"/>
        <w:rPr>
          <w:rFonts w:eastAsiaTheme="minorEastAsia"/>
          <w:smallCaps w:val="0"/>
          <w:noProof/>
          <w:sz w:val="22"/>
          <w:lang w:val="en-US" w:eastAsia="en-US" w:bidi="ar-SA"/>
        </w:rPr>
      </w:pPr>
      <w:hyperlink w:anchor="_Toc534188848" w:history="1">
        <w:r w:rsidRPr="00BD7E62">
          <w:rPr>
            <w:rStyle w:val="Hyperlink"/>
            <w:noProof/>
          </w:rPr>
          <w:t>Microsoft Learning</w:t>
        </w:r>
        <w:r>
          <w:rPr>
            <w:noProof/>
            <w:webHidden/>
          </w:rPr>
          <w:tab/>
        </w:r>
        <w:r>
          <w:rPr>
            <w:noProof/>
            <w:webHidden/>
          </w:rPr>
          <w:fldChar w:fldCharType="begin"/>
        </w:r>
        <w:r>
          <w:rPr>
            <w:noProof/>
            <w:webHidden/>
          </w:rPr>
          <w:instrText xml:space="preserve"> PAGEREF _Toc534188848 \h </w:instrText>
        </w:r>
        <w:r>
          <w:rPr>
            <w:noProof/>
            <w:webHidden/>
          </w:rPr>
        </w:r>
        <w:r>
          <w:rPr>
            <w:noProof/>
            <w:webHidden/>
          </w:rPr>
          <w:fldChar w:fldCharType="separate"/>
        </w:r>
        <w:r>
          <w:rPr>
            <w:noProof/>
            <w:webHidden/>
          </w:rPr>
          <w:t>32</w:t>
        </w:r>
        <w:r>
          <w:rPr>
            <w:noProof/>
            <w:webHidden/>
          </w:rPr>
          <w:fldChar w:fldCharType="end"/>
        </w:r>
      </w:hyperlink>
    </w:p>
    <w:p w14:paraId="6135C53C" w14:textId="73F858CD" w:rsidR="001655F4" w:rsidRDefault="001655F4">
      <w:pPr>
        <w:pStyle w:val="TOC4"/>
        <w:rPr>
          <w:rFonts w:eastAsiaTheme="minorEastAsia"/>
          <w:smallCaps w:val="0"/>
          <w:noProof/>
          <w:sz w:val="22"/>
          <w:lang w:val="en-US" w:eastAsia="en-US" w:bidi="ar-SA"/>
        </w:rPr>
      </w:pPr>
      <w:hyperlink w:anchor="_Toc534188849" w:history="1">
        <w:r w:rsidRPr="00BD7E62">
          <w:rPr>
            <w:rStyle w:val="Hyperlink"/>
            <w:noProof/>
          </w:rPr>
          <w:t>Minecraft: Education Edition</w:t>
        </w:r>
        <w:r>
          <w:rPr>
            <w:noProof/>
            <w:webHidden/>
          </w:rPr>
          <w:tab/>
        </w:r>
        <w:r>
          <w:rPr>
            <w:noProof/>
            <w:webHidden/>
          </w:rPr>
          <w:fldChar w:fldCharType="begin"/>
        </w:r>
        <w:r>
          <w:rPr>
            <w:noProof/>
            <w:webHidden/>
          </w:rPr>
          <w:instrText xml:space="preserve"> PAGEREF _Toc534188849 \h </w:instrText>
        </w:r>
        <w:r>
          <w:rPr>
            <w:noProof/>
            <w:webHidden/>
          </w:rPr>
        </w:r>
        <w:r>
          <w:rPr>
            <w:noProof/>
            <w:webHidden/>
          </w:rPr>
          <w:fldChar w:fldCharType="separate"/>
        </w:r>
        <w:r>
          <w:rPr>
            <w:noProof/>
            <w:webHidden/>
          </w:rPr>
          <w:t>32</w:t>
        </w:r>
        <w:r>
          <w:rPr>
            <w:noProof/>
            <w:webHidden/>
          </w:rPr>
          <w:fldChar w:fldCharType="end"/>
        </w:r>
      </w:hyperlink>
    </w:p>
    <w:p w14:paraId="66DC705A" w14:textId="62937F9C" w:rsidR="001655F4" w:rsidRDefault="001655F4">
      <w:pPr>
        <w:pStyle w:val="TOC4"/>
        <w:rPr>
          <w:rFonts w:eastAsiaTheme="minorEastAsia"/>
          <w:smallCaps w:val="0"/>
          <w:noProof/>
          <w:sz w:val="22"/>
          <w:lang w:val="en-US" w:eastAsia="en-US" w:bidi="ar-SA"/>
        </w:rPr>
      </w:pPr>
      <w:hyperlink w:anchor="_Toc534188850" w:history="1">
        <w:r w:rsidRPr="00BD7E62">
          <w:rPr>
            <w:rStyle w:val="Hyperlink"/>
            <w:noProof/>
          </w:rPr>
          <w:t>Office 365 Developer</w:t>
        </w:r>
        <w:r>
          <w:rPr>
            <w:noProof/>
            <w:webHidden/>
          </w:rPr>
          <w:tab/>
        </w:r>
        <w:r>
          <w:rPr>
            <w:noProof/>
            <w:webHidden/>
          </w:rPr>
          <w:fldChar w:fldCharType="begin"/>
        </w:r>
        <w:r>
          <w:rPr>
            <w:noProof/>
            <w:webHidden/>
          </w:rPr>
          <w:instrText xml:space="preserve"> PAGEREF _Toc534188850 \h </w:instrText>
        </w:r>
        <w:r>
          <w:rPr>
            <w:noProof/>
            <w:webHidden/>
          </w:rPr>
        </w:r>
        <w:r>
          <w:rPr>
            <w:noProof/>
            <w:webHidden/>
          </w:rPr>
          <w:fldChar w:fldCharType="separate"/>
        </w:r>
        <w:r>
          <w:rPr>
            <w:noProof/>
            <w:webHidden/>
          </w:rPr>
          <w:t>32</w:t>
        </w:r>
        <w:r>
          <w:rPr>
            <w:noProof/>
            <w:webHidden/>
          </w:rPr>
          <w:fldChar w:fldCharType="end"/>
        </w:r>
      </w:hyperlink>
    </w:p>
    <w:p w14:paraId="31CF1991" w14:textId="4B20AF1B" w:rsidR="001655F4" w:rsidRDefault="001655F4">
      <w:pPr>
        <w:pStyle w:val="TOC4"/>
        <w:rPr>
          <w:rFonts w:eastAsiaTheme="minorEastAsia"/>
          <w:smallCaps w:val="0"/>
          <w:noProof/>
          <w:sz w:val="22"/>
          <w:lang w:val="en-US" w:eastAsia="en-US" w:bidi="ar-SA"/>
        </w:rPr>
      </w:pPr>
      <w:hyperlink w:anchor="_Toc534188851" w:history="1">
        <w:r w:rsidRPr="00BD7E62">
          <w:rPr>
            <w:rStyle w:val="Hyperlink"/>
            <w:noProof/>
          </w:rPr>
          <w:t>Windows desktopoperativsystem</w:t>
        </w:r>
        <w:r>
          <w:rPr>
            <w:noProof/>
            <w:webHidden/>
          </w:rPr>
          <w:tab/>
        </w:r>
        <w:r>
          <w:rPr>
            <w:noProof/>
            <w:webHidden/>
          </w:rPr>
          <w:fldChar w:fldCharType="begin"/>
        </w:r>
        <w:r>
          <w:rPr>
            <w:noProof/>
            <w:webHidden/>
          </w:rPr>
          <w:instrText xml:space="preserve"> PAGEREF _Toc534188851 \h </w:instrText>
        </w:r>
        <w:r>
          <w:rPr>
            <w:noProof/>
            <w:webHidden/>
          </w:rPr>
        </w:r>
        <w:r>
          <w:rPr>
            <w:noProof/>
            <w:webHidden/>
          </w:rPr>
          <w:fldChar w:fldCharType="separate"/>
        </w:r>
        <w:r>
          <w:rPr>
            <w:noProof/>
            <w:webHidden/>
          </w:rPr>
          <w:t>32</w:t>
        </w:r>
        <w:r>
          <w:rPr>
            <w:noProof/>
            <w:webHidden/>
          </w:rPr>
          <w:fldChar w:fldCharType="end"/>
        </w:r>
      </w:hyperlink>
    </w:p>
    <w:p w14:paraId="7114A697" w14:textId="05EAA105" w:rsidR="001655F4" w:rsidRDefault="001655F4">
      <w:pPr>
        <w:pStyle w:val="TOC1"/>
        <w:tabs>
          <w:tab w:val="right" w:leader="dot" w:pos="5030"/>
        </w:tabs>
        <w:rPr>
          <w:rFonts w:eastAsiaTheme="minorEastAsia"/>
          <w:b w:val="0"/>
          <w:caps w:val="0"/>
          <w:noProof/>
          <w:sz w:val="22"/>
          <w:lang w:val="en-US" w:eastAsia="en-US" w:bidi="ar-SA"/>
        </w:rPr>
      </w:pPr>
      <w:hyperlink w:anchor="_Toc534188852" w:history="1">
        <w:r w:rsidRPr="00BD7E62">
          <w:rPr>
            <w:rStyle w:val="Hyperlink"/>
            <w:noProof/>
          </w:rPr>
          <w:t>Bilag 1 – Meddelelser</w:t>
        </w:r>
        <w:r>
          <w:rPr>
            <w:noProof/>
            <w:webHidden/>
          </w:rPr>
          <w:tab/>
        </w:r>
        <w:r>
          <w:rPr>
            <w:noProof/>
            <w:webHidden/>
          </w:rPr>
          <w:fldChar w:fldCharType="begin"/>
        </w:r>
        <w:r>
          <w:rPr>
            <w:noProof/>
            <w:webHidden/>
          </w:rPr>
          <w:instrText xml:space="preserve"> PAGEREF _Toc534188852 \h </w:instrText>
        </w:r>
        <w:r>
          <w:rPr>
            <w:noProof/>
            <w:webHidden/>
          </w:rPr>
        </w:r>
        <w:r>
          <w:rPr>
            <w:noProof/>
            <w:webHidden/>
          </w:rPr>
          <w:fldChar w:fldCharType="separate"/>
        </w:r>
        <w:r>
          <w:rPr>
            <w:noProof/>
            <w:webHidden/>
          </w:rPr>
          <w:t>33</w:t>
        </w:r>
        <w:r>
          <w:rPr>
            <w:noProof/>
            <w:webHidden/>
          </w:rPr>
          <w:fldChar w:fldCharType="end"/>
        </w:r>
      </w:hyperlink>
    </w:p>
    <w:p w14:paraId="4047E3AB" w14:textId="328C83CB" w:rsidR="001655F4" w:rsidRDefault="001655F4">
      <w:pPr>
        <w:pStyle w:val="TOC3"/>
        <w:rPr>
          <w:rFonts w:eastAsiaTheme="minorEastAsia"/>
          <w:b w:val="0"/>
          <w:smallCaps w:val="0"/>
          <w:sz w:val="22"/>
          <w:lang w:val="en-US" w:eastAsia="en-US" w:bidi="ar-SA"/>
        </w:rPr>
      </w:pPr>
      <w:hyperlink w:anchor="_Toc534188853" w:history="1">
        <w:r w:rsidRPr="00BD7E62">
          <w:rPr>
            <w:rStyle w:val="Hyperlink"/>
          </w:rPr>
          <w:t>Bing Maps</w:t>
        </w:r>
        <w:r>
          <w:rPr>
            <w:webHidden/>
          </w:rPr>
          <w:tab/>
        </w:r>
        <w:r>
          <w:rPr>
            <w:webHidden/>
          </w:rPr>
          <w:fldChar w:fldCharType="begin"/>
        </w:r>
        <w:r>
          <w:rPr>
            <w:webHidden/>
          </w:rPr>
          <w:instrText xml:space="preserve"> PAGEREF _Toc534188853 \h </w:instrText>
        </w:r>
        <w:r>
          <w:rPr>
            <w:webHidden/>
          </w:rPr>
        </w:r>
        <w:r>
          <w:rPr>
            <w:webHidden/>
          </w:rPr>
          <w:fldChar w:fldCharType="separate"/>
        </w:r>
        <w:r>
          <w:rPr>
            <w:webHidden/>
          </w:rPr>
          <w:t>33</w:t>
        </w:r>
        <w:r>
          <w:rPr>
            <w:webHidden/>
          </w:rPr>
          <w:fldChar w:fldCharType="end"/>
        </w:r>
      </w:hyperlink>
    </w:p>
    <w:p w14:paraId="20F5F7DB" w14:textId="10092CD7" w:rsidR="001655F4" w:rsidRDefault="001655F4">
      <w:pPr>
        <w:pStyle w:val="TOC3"/>
        <w:rPr>
          <w:rFonts w:eastAsiaTheme="minorEastAsia"/>
          <w:b w:val="0"/>
          <w:smallCaps w:val="0"/>
          <w:sz w:val="22"/>
          <w:lang w:val="en-US" w:eastAsia="en-US" w:bidi="ar-SA"/>
        </w:rPr>
      </w:pPr>
      <w:hyperlink w:anchor="_Toc534188854" w:history="1">
        <w:r w:rsidRPr="00BD7E62">
          <w:rPr>
            <w:rStyle w:val="Hyperlink"/>
          </w:rPr>
          <w:t>Professionelle ydelser</w:t>
        </w:r>
        <w:r>
          <w:rPr>
            <w:webHidden/>
          </w:rPr>
          <w:tab/>
        </w:r>
        <w:r>
          <w:rPr>
            <w:webHidden/>
          </w:rPr>
          <w:fldChar w:fldCharType="begin"/>
        </w:r>
        <w:r>
          <w:rPr>
            <w:webHidden/>
          </w:rPr>
          <w:instrText xml:space="preserve"> PAGEREF _Toc534188854 \h </w:instrText>
        </w:r>
        <w:r>
          <w:rPr>
            <w:webHidden/>
          </w:rPr>
        </w:r>
        <w:r>
          <w:rPr>
            <w:webHidden/>
          </w:rPr>
          <w:fldChar w:fldCharType="separate"/>
        </w:r>
        <w:r>
          <w:rPr>
            <w:webHidden/>
          </w:rPr>
          <w:t>33</w:t>
        </w:r>
        <w:r>
          <w:rPr>
            <w:webHidden/>
          </w:rPr>
          <w:fldChar w:fldCharType="end"/>
        </w:r>
      </w:hyperlink>
    </w:p>
    <w:p w14:paraId="17325325" w14:textId="58C2E9A4" w:rsidR="001655F4" w:rsidRDefault="001655F4">
      <w:pPr>
        <w:pStyle w:val="TOC3"/>
        <w:rPr>
          <w:rFonts w:eastAsiaTheme="minorEastAsia"/>
          <w:b w:val="0"/>
          <w:smallCaps w:val="0"/>
          <w:sz w:val="22"/>
          <w:lang w:val="en-US" w:eastAsia="en-US" w:bidi="ar-SA"/>
        </w:rPr>
      </w:pPr>
      <w:hyperlink w:anchor="_Toc534188855" w:history="1">
        <w:r w:rsidRPr="00BD7E62">
          <w:rPr>
            <w:rStyle w:val="Hyperlink"/>
          </w:rPr>
          <w:t>Meddelelse om Azure Media Services H.265/HEVC-kodning</w:t>
        </w:r>
        <w:r>
          <w:rPr>
            <w:webHidden/>
          </w:rPr>
          <w:tab/>
        </w:r>
        <w:r>
          <w:rPr>
            <w:webHidden/>
          </w:rPr>
          <w:fldChar w:fldCharType="begin"/>
        </w:r>
        <w:r>
          <w:rPr>
            <w:webHidden/>
          </w:rPr>
          <w:instrText xml:space="preserve"> PAGEREF _Toc534188855 \h </w:instrText>
        </w:r>
        <w:r>
          <w:rPr>
            <w:webHidden/>
          </w:rPr>
        </w:r>
        <w:r>
          <w:rPr>
            <w:webHidden/>
          </w:rPr>
          <w:fldChar w:fldCharType="separate"/>
        </w:r>
        <w:r>
          <w:rPr>
            <w:webHidden/>
          </w:rPr>
          <w:t>35</w:t>
        </w:r>
        <w:r>
          <w:rPr>
            <w:webHidden/>
          </w:rPr>
          <w:fldChar w:fldCharType="end"/>
        </w:r>
      </w:hyperlink>
    </w:p>
    <w:p w14:paraId="00AC69F8" w14:textId="2A3ACCE8" w:rsidR="001655F4" w:rsidRDefault="001655F4">
      <w:pPr>
        <w:pStyle w:val="TOC3"/>
        <w:rPr>
          <w:rFonts w:eastAsiaTheme="minorEastAsia"/>
          <w:b w:val="0"/>
          <w:smallCaps w:val="0"/>
          <w:sz w:val="22"/>
          <w:lang w:val="en-US" w:eastAsia="en-US" w:bidi="ar-SA"/>
        </w:rPr>
      </w:pPr>
      <w:hyperlink w:anchor="_Toc534188856" w:history="1">
        <w:r w:rsidRPr="00BD7E62">
          <w:rPr>
            <w:rStyle w:val="Hyperlink"/>
          </w:rPr>
          <w:t>Meddelelse om Adobe Flash Player</w:t>
        </w:r>
        <w:r>
          <w:rPr>
            <w:webHidden/>
          </w:rPr>
          <w:tab/>
        </w:r>
        <w:r>
          <w:rPr>
            <w:webHidden/>
          </w:rPr>
          <w:fldChar w:fldCharType="begin"/>
        </w:r>
        <w:r>
          <w:rPr>
            <w:webHidden/>
          </w:rPr>
          <w:instrText xml:space="preserve"> PAGEREF _Toc534188856 \h </w:instrText>
        </w:r>
        <w:r>
          <w:rPr>
            <w:webHidden/>
          </w:rPr>
        </w:r>
        <w:r>
          <w:rPr>
            <w:webHidden/>
          </w:rPr>
          <w:fldChar w:fldCharType="separate"/>
        </w:r>
        <w:r>
          <w:rPr>
            <w:webHidden/>
          </w:rPr>
          <w:t>36</w:t>
        </w:r>
        <w:r>
          <w:rPr>
            <w:webHidden/>
          </w:rPr>
          <w:fldChar w:fldCharType="end"/>
        </w:r>
      </w:hyperlink>
    </w:p>
    <w:p w14:paraId="7169F30F" w14:textId="6532246A" w:rsidR="001655F4" w:rsidRDefault="001655F4">
      <w:pPr>
        <w:pStyle w:val="TOC3"/>
        <w:rPr>
          <w:rFonts w:eastAsiaTheme="minorEastAsia"/>
          <w:b w:val="0"/>
          <w:smallCaps w:val="0"/>
          <w:sz w:val="22"/>
          <w:lang w:val="en-US" w:eastAsia="en-US" w:bidi="ar-SA"/>
        </w:rPr>
      </w:pPr>
      <w:hyperlink w:anchor="_Toc534188857" w:history="1">
        <w:r w:rsidRPr="00BD7E62">
          <w:rPr>
            <w:rStyle w:val="Hyperlink"/>
          </w:rPr>
          <w:t>Meddelelse om H.264/AVC Visual Standard, VC-1 Video Standard, MPEG-4 Part 2 Visual Standard og MPEG-2 Part Video Standard</w:t>
        </w:r>
        <w:r>
          <w:rPr>
            <w:webHidden/>
          </w:rPr>
          <w:tab/>
        </w:r>
        <w:r>
          <w:rPr>
            <w:webHidden/>
          </w:rPr>
          <w:fldChar w:fldCharType="begin"/>
        </w:r>
        <w:r>
          <w:rPr>
            <w:webHidden/>
          </w:rPr>
          <w:instrText xml:space="preserve"> PAGEREF _Toc534188857 \h </w:instrText>
        </w:r>
        <w:r>
          <w:rPr>
            <w:webHidden/>
          </w:rPr>
        </w:r>
        <w:r>
          <w:rPr>
            <w:webHidden/>
          </w:rPr>
          <w:fldChar w:fldCharType="separate"/>
        </w:r>
        <w:r>
          <w:rPr>
            <w:webHidden/>
          </w:rPr>
          <w:t>36</w:t>
        </w:r>
        <w:r>
          <w:rPr>
            <w:webHidden/>
          </w:rPr>
          <w:fldChar w:fldCharType="end"/>
        </w:r>
      </w:hyperlink>
    </w:p>
    <w:p w14:paraId="089E677C" w14:textId="7A63C56D" w:rsidR="001655F4" w:rsidRDefault="001655F4">
      <w:pPr>
        <w:pStyle w:val="TOC1"/>
        <w:tabs>
          <w:tab w:val="right" w:leader="dot" w:pos="5030"/>
        </w:tabs>
        <w:rPr>
          <w:rFonts w:eastAsiaTheme="minorEastAsia"/>
          <w:b w:val="0"/>
          <w:caps w:val="0"/>
          <w:noProof/>
          <w:sz w:val="22"/>
          <w:lang w:val="en-US" w:eastAsia="en-US" w:bidi="ar-SA"/>
        </w:rPr>
      </w:pPr>
      <w:hyperlink w:anchor="_Toc534188858" w:history="1">
        <w:r w:rsidRPr="00BD7E62">
          <w:rPr>
            <w:rStyle w:val="Hyperlink"/>
            <w:noProof/>
          </w:rPr>
          <w:t>Bilag 2 – Subscription License-pakker</w:t>
        </w:r>
        <w:r>
          <w:rPr>
            <w:noProof/>
            <w:webHidden/>
          </w:rPr>
          <w:tab/>
        </w:r>
        <w:r>
          <w:rPr>
            <w:noProof/>
            <w:webHidden/>
          </w:rPr>
          <w:fldChar w:fldCharType="begin"/>
        </w:r>
        <w:r>
          <w:rPr>
            <w:noProof/>
            <w:webHidden/>
          </w:rPr>
          <w:instrText xml:space="preserve"> PAGEREF _Toc534188858 \h </w:instrText>
        </w:r>
        <w:r>
          <w:rPr>
            <w:noProof/>
            <w:webHidden/>
          </w:rPr>
        </w:r>
        <w:r>
          <w:rPr>
            <w:noProof/>
            <w:webHidden/>
          </w:rPr>
          <w:fldChar w:fldCharType="separate"/>
        </w:r>
        <w:r>
          <w:rPr>
            <w:noProof/>
            <w:webHidden/>
          </w:rPr>
          <w:t>37</w:t>
        </w:r>
        <w:r>
          <w:rPr>
            <w:noProof/>
            <w:webHidden/>
          </w:rPr>
          <w:fldChar w:fldCharType="end"/>
        </w:r>
      </w:hyperlink>
    </w:p>
    <w:p w14:paraId="3FF4C7C1" w14:textId="08E78B94" w:rsidR="001655F4" w:rsidRDefault="001655F4">
      <w:pPr>
        <w:pStyle w:val="TOC3"/>
        <w:rPr>
          <w:rFonts w:eastAsiaTheme="minorEastAsia"/>
          <w:b w:val="0"/>
          <w:smallCaps w:val="0"/>
          <w:sz w:val="22"/>
          <w:lang w:val="en-US" w:eastAsia="en-US" w:bidi="ar-SA"/>
        </w:rPr>
      </w:pPr>
      <w:hyperlink w:anchor="_Toc534188859" w:history="1">
        <w:r w:rsidRPr="00BD7E62">
          <w:rPr>
            <w:rStyle w:val="Hyperlink"/>
          </w:rPr>
          <w:t>Offentlig Sektor</w:t>
        </w:r>
        <w:r>
          <w:rPr>
            <w:webHidden/>
          </w:rPr>
          <w:tab/>
        </w:r>
        <w:r>
          <w:rPr>
            <w:webHidden/>
          </w:rPr>
          <w:fldChar w:fldCharType="begin"/>
        </w:r>
        <w:r>
          <w:rPr>
            <w:webHidden/>
          </w:rPr>
          <w:instrText xml:space="preserve"> PAGEREF _Toc534188859 \h </w:instrText>
        </w:r>
        <w:r>
          <w:rPr>
            <w:webHidden/>
          </w:rPr>
        </w:r>
        <w:r>
          <w:rPr>
            <w:webHidden/>
          </w:rPr>
          <w:fldChar w:fldCharType="separate"/>
        </w:r>
        <w:r>
          <w:rPr>
            <w:webHidden/>
          </w:rPr>
          <w:t>38</w:t>
        </w:r>
        <w:r>
          <w:rPr>
            <w:webHidden/>
          </w:rPr>
          <w:fldChar w:fldCharType="end"/>
        </w:r>
      </w:hyperlink>
    </w:p>
    <w:p w14:paraId="2CA00A6F" w14:textId="6E670C65" w:rsidR="001655F4" w:rsidRDefault="001655F4">
      <w:pPr>
        <w:pStyle w:val="TOC1"/>
        <w:tabs>
          <w:tab w:val="right" w:leader="dot" w:pos="5030"/>
        </w:tabs>
        <w:rPr>
          <w:rFonts w:eastAsiaTheme="minorEastAsia"/>
          <w:b w:val="0"/>
          <w:caps w:val="0"/>
          <w:noProof/>
          <w:sz w:val="22"/>
          <w:lang w:val="en-US" w:eastAsia="en-US" w:bidi="ar-SA"/>
        </w:rPr>
      </w:pPr>
      <w:hyperlink w:anchor="_Toc534188860" w:history="1">
        <w:r w:rsidRPr="00BD7E62">
          <w:rPr>
            <w:rStyle w:val="Hyperlink"/>
            <w:noProof/>
          </w:rPr>
          <w:t>Bilag 3 – Standardkontraktbestemmelserne (Behandlere)</w:t>
        </w:r>
        <w:r>
          <w:rPr>
            <w:noProof/>
            <w:webHidden/>
          </w:rPr>
          <w:tab/>
        </w:r>
        <w:r>
          <w:rPr>
            <w:noProof/>
            <w:webHidden/>
          </w:rPr>
          <w:fldChar w:fldCharType="begin"/>
        </w:r>
        <w:r>
          <w:rPr>
            <w:noProof/>
            <w:webHidden/>
          </w:rPr>
          <w:instrText xml:space="preserve"> PAGEREF _Toc534188860 \h </w:instrText>
        </w:r>
        <w:r>
          <w:rPr>
            <w:noProof/>
            <w:webHidden/>
          </w:rPr>
        </w:r>
        <w:r>
          <w:rPr>
            <w:noProof/>
            <w:webHidden/>
          </w:rPr>
          <w:fldChar w:fldCharType="separate"/>
        </w:r>
        <w:r>
          <w:rPr>
            <w:noProof/>
            <w:webHidden/>
          </w:rPr>
          <w:t>39</w:t>
        </w:r>
        <w:r>
          <w:rPr>
            <w:noProof/>
            <w:webHidden/>
          </w:rPr>
          <w:fldChar w:fldCharType="end"/>
        </w:r>
      </w:hyperlink>
    </w:p>
    <w:p w14:paraId="12BD1D91" w14:textId="69C70EBE" w:rsidR="001655F4" w:rsidRDefault="001655F4">
      <w:pPr>
        <w:pStyle w:val="TOC1"/>
        <w:tabs>
          <w:tab w:val="right" w:leader="dot" w:pos="5030"/>
        </w:tabs>
        <w:rPr>
          <w:rFonts w:eastAsiaTheme="minorEastAsia"/>
          <w:b w:val="0"/>
          <w:caps w:val="0"/>
          <w:noProof/>
          <w:sz w:val="22"/>
          <w:lang w:val="en-US" w:eastAsia="en-US" w:bidi="ar-SA"/>
        </w:rPr>
      </w:pPr>
      <w:hyperlink w:anchor="_Toc534188861" w:history="1">
        <w:r w:rsidRPr="00BD7E62">
          <w:rPr>
            <w:rStyle w:val="Hyperlink"/>
            <w:noProof/>
          </w:rPr>
          <w:t>Bilag 4 – Vilkår i EU's Generelle Forordning om Databeskyttelse</w:t>
        </w:r>
        <w:r>
          <w:rPr>
            <w:noProof/>
            <w:webHidden/>
          </w:rPr>
          <w:tab/>
        </w:r>
        <w:r>
          <w:rPr>
            <w:noProof/>
            <w:webHidden/>
          </w:rPr>
          <w:fldChar w:fldCharType="begin"/>
        </w:r>
        <w:r>
          <w:rPr>
            <w:noProof/>
            <w:webHidden/>
          </w:rPr>
          <w:instrText xml:space="preserve"> PAGEREF _Toc534188861 \h </w:instrText>
        </w:r>
        <w:r>
          <w:rPr>
            <w:noProof/>
            <w:webHidden/>
          </w:rPr>
        </w:r>
        <w:r>
          <w:rPr>
            <w:noProof/>
            <w:webHidden/>
          </w:rPr>
          <w:fldChar w:fldCharType="separate"/>
        </w:r>
        <w:r>
          <w:rPr>
            <w:noProof/>
            <w:webHidden/>
          </w:rPr>
          <w:t>45</w:t>
        </w:r>
        <w:r>
          <w:rPr>
            <w:noProof/>
            <w:webHidden/>
          </w:rPr>
          <w:fldChar w:fldCharType="end"/>
        </w:r>
      </w:hyperlink>
    </w:p>
    <w:p w14:paraId="092C9288" w14:textId="2DC336F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34188787"/>
      <w:r>
        <w:lastRenderedPageBreak/>
        <w:t>Introduktion</w:t>
      </w:r>
      <w:bookmarkEnd w:id="3"/>
      <w:bookmarkEnd w:id="4"/>
      <w:bookmarkEnd w:id="5"/>
      <w:bookmarkEnd w:id="12"/>
    </w:p>
    <w:p w14:paraId="7153705A" w14:textId="77777777" w:rsidR="00E6555E" w:rsidRDefault="00E6555E" w:rsidP="00E6555E">
      <w:pPr>
        <w:pStyle w:val="ProductList-Body"/>
        <w:spacing w:after="240"/>
      </w:pPr>
      <w:r>
        <w:t>Parterne aftaler, at disse Vilkår for Onlinetjenester regulerer Kundens brug af Onlinetjenesterne og angiver deres forpligtelser, for så vidt angår behandlingen og sikkerheden af Kundedata og Personlige data i forhold til Onlinetjenesterne.</w:t>
      </w:r>
      <w:r w:rsidRPr="00044EB4">
        <w:t xml:space="preserve"> </w:t>
      </w:r>
      <w:r>
        <w:t>Parterne aftaler også, at medmindre der findes en separat aftale om Professionelle ydelser, regulerer disse Vilkår for Onlinetjenester leveringen af Professionelle ydelser og behandlingen og sikkerheden af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3" w:name="_Toc507768532"/>
      <w:bookmarkStart w:id="14" w:name="_Toc534188788"/>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534188789"/>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534188790"/>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534188791"/>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5DDB404C" w14:textId="77777777" w:rsidR="001655F4" w:rsidRDefault="001655F4" w:rsidP="001655F4">
      <w:pPr>
        <w:pStyle w:val="ProductList-Offering1Heading"/>
      </w:pPr>
      <w:bookmarkStart w:id="22" w:name="_Toc531082876"/>
      <w:bookmarkStart w:id="23" w:name="_Toc528174036"/>
      <w:bookmarkStart w:id="24" w:name="_Toc527036884"/>
      <w:bookmarkStart w:id="25" w:name="_Toc507768536"/>
      <w:bookmarkStart w:id="26" w:name="_Toc531348135"/>
      <w:bookmarkStart w:id="27" w:name="_Toc534188792"/>
      <w:r>
        <w:t>Præciseringer og Oversigt over Ændringer</w:t>
      </w:r>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1655F4" w:rsidRPr="00AD6DB4" w14:paraId="784FF32A" w14:textId="77777777" w:rsidTr="00946BA3">
        <w:trPr>
          <w:tblHeader/>
        </w:trPr>
        <w:tc>
          <w:tcPr>
            <w:tcW w:w="5395" w:type="dxa"/>
            <w:shd w:val="clear" w:color="auto" w:fill="0072C6"/>
          </w:tcPr>
          <w:p w14:paraId="3F3E7D73" w14:textId="77777777" w:rsidR="001655F4" w:rsidRPr="00231971" w:rsidRDefault="001655F4" w:rsidP="00946BA3">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5B5F7673" w14:textId="77777777" w:rsidR="001655F4" w:rsidRPr="00231971" w:rsidRDefault="001655F4" w:rsidP="00946BA3">
            <w:pPr>
              <w:pStyle w:val="ProductList-Body"/>
              <w:spacing w:before="20" w:after="20"/>
              <w:rPr>
                <w:color w:val="FFFFFF" w:themeColor="background1"/>
                <w:sz w:val="16"/>
                <w:szCs w:val="16"/>
              </w:rPr>
            </w:pPr>
            <w:r>
              <w:rPr>
                <w:color w:val="FFFFFF" w:themeColor="background1"/>
                <w:sz w:val="16"/>
                <w:szCs w:val="16"/>
              </w:rPr>
              <w:t>Sletninger</w:t>
            </w:r>
          </w:p>
        </w:tc>
      </w:tr>
      <w:tr w:rsidR="001655F4" w:rsidRPr="00A47BC4" w14:paraId="45808C78" w14:textId="77777777" w:rsidTr="00946BA3">
        <w:tc>
          <w:tcPr>
            <w:tcW w:w="5395" w:type="dxa"/>
            <w:vAlign w:val="bottom"/>
          </w:tcPr>
          <w:p w14:paraId="2E3086D9" w14:textId="77777777" w:rsidR="001655F4" w:rsidRPr="006F7F52" w:rsidRDefault="001655F4" w:rsidP="00946BA3">
            <w:pPr>
              <w:pStyle w:val="ProductList-Body"/>
              <w:rPr>
                <w:rFonts w:cstheme="minorHAnsi"/>
                <w:sz w:val="16"/>
                <w:szCs w:val="16"/>
              </w:rPr>
            </w:pPr>
            <w:bookmarkStart w:id="28" w:name="_Hlk494736247"/>
            <w:r>
              <w:rPr>
                <w:rFonts w:cstheme="minorHAnsi"/>
                <w:sz w:val="16"/>
                <w:szCs w:val="16"/>
              </w:rPr>
              <w:t>GitHub Enterprise</w:t>
            </w:r>
          </w:p>
        </w:tc>
        <w:tc>
          <w:tcPr>
            <w:tcW w:w="5395" w:type="dxa"/>
            <w:vAlign w:val="bottom"/>
          </w:tcPr>
          <w:p w14:paraId="16B1FE96" w14:textId="77777777" w:rsidR="001655F4" w:rsidRPr="00E92AA5" w:rsidRDefault="001655F4" w:rsidP="00946BA3">
            <w:pPr>
              <w:pStyle w:val="ProductList-Body"/>
              <w:rPr>
                <w:rFonts w:cstheme="minorHAnsi"/>
                <w:sz w:val="16"/>
                <w:szCs w:val="16"/>
              </w:rPr>
            </w:pPr>
          </w:p>
        </w:tc>
      </w:tr>
    </w:tbl>
    <w:p w14:paraId="6F99B879" w14:textId="77777777" w:rsidR="001655F4" w:rsidRDefault="001655F4" w:rsidP="001655F4">
      <w:pPr>
        <w:pStyle w:val="ProductList-Body"/>
      </w:pPr>
      <w:bookmarkStart w:id="29" w:name="_Hlk494736381"/>
    </w:p>
    <w:p w14:paraId="7746F4D6" w14:textId="77777777" w:rsidR="001655F4" w:rsidRDefault="001655F4" w:rsidP="001655F4">
      <w:pPr>
        <w:pStyle w:val="ProductList-ClauseHeading"/>
        <w:outlineLvl w:val="2"/>
      </w:pPr>
      <w:r>
        <w:t>Vilkår for databeskyttelse</w:t>
      </w:r>
    </w:p>
    <w:p w14:paraId="782BB1BF" w14:textId="77777777" w:rsidR="001655F4" w:rsidRDefault="001655F4" w:rsidP="001655F4">
      <w:pPr>
        <w:pStyle w:val="ProductList-Body"/>
      </w:pPr>
      <w:hyperlink w:anchor="AppendixA_CoreOnlineServices" w:history="1">
        <w:r>
          <w:rPr>
            <w:rStyle w:val="Hyperlink"/>
          </w:rPr>
          <w:t>Appendiks A – Kerneon</w:t>
        </w:r>
        <w:r>
          <w:rPr>
            <w:rStyle w:val="Hyperlink"/>
          </w:rPr>
          <w:t>l</w:t>
        </w:r>
        <w:r>
          <w:rPr>
            <w:rStyle w:val="Hyperlink"/>
          </w:rPr>
          <w:t>inetjenester</w:t>
        </w:r>
      </w:hyperlink>
      <w:r>
        <w:t>: Har føjet Computer Vision, Content Moderator, Face, QnA Maker og Text Analytics til listen over Microsoft Azure-kernetjenester.</w:t>
      </w:r>
    </w:p>
    <w:p w14:paraId="3F4EDDE7" w14:textId="77777777" w:rsidR="001655F4" w:rsidRDefault="001655F4" w:rsidP="001655F4">
      <w:pPr>
        <w:pStyle w:val="ProductList-Body"/>
      </w:pPr>
    </w:p>
    <w:p w14:paraId="4FA3C7F3" w14:textId="77777777" w:rsidR="001655F4" w:rsidRDefault="001655F4" w:rsidP="001655F4">
      <w:pPr>
        <w:pStyle w:val="ProductList-ClauseHeading"/>
        <w:outlineLvl w:val="2"/>
      </w:pPr>
      <w:r>
        <w:t>Andre Onlinetjenester</w:t>
      </w:r>
    </w:p>
    <w:p w14:paraId="593A97BB" w14:textId="77777777" w:rsidR="001655F4" w:rsidRPr="00333BA9" w:rsidRDefault="001655F4" w:rsidP="001655F4">
      <w:pPr>
        <w:pStyle w:val="ProductList-Body"/>
      </w:pPr>
      <w:hyperlink w:anchor="MicrosoftCloudAppSecurity" w:history="1">
        <w:r>
          <w:rPr>
            <w:rStyle w:val="Hyperlink"/>
          </w:rPr>
          <w:t>Microsoft Cloud Ap</w:t>
        </w:r>
        <w:r>
          <w:rPr>
            <w:rStyle w:val="Hyperlink"/>
          </w:rPr>
          <w:t>p</w:t>
        </w:r>
        <w:r>
          <w:rPr>
            <w:rStyle w:val="Hyperlink"/>
          </w:rPr>
          <w:t xml:space="preserve"> Security</w:t>
        </w:r>
      </w:hyperlink>
      <w:r>
        <w:t>: Har tilføjet en tilladelse for eksterne brugere, der giver eksterne brugere adgang til tjenesten i forbindelse med adgang til Kundens ressourcer ved hjælp af SharePoint Online, OneDrive, Teams og andre tjenester, som Microsoft hoster.</w:t>
      </w:r>
    </w:p>
    <w:bookmarkEnd w:id="28"/>
    <w:bookmarkEnd w:id="29"/>
    <w:p w14:paraId="4756DAE0" w14:textId="77777777" w:rsidR="00A4172E" w:rsidRPr="00903BB7" w:rsidRDefault="00DE15EA" w:rsidP="00232569">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A4172E">
        <w:rPr>
          <w:rStyle w:val="Hyperlink"/>
          <w:sz w:val="16"/>
          <w:szCs w:val="16"/>
        </w:rPr>
        <w:t>Indholdsfortegnelse</w:t>
      </w:r>
      <w:r>
        <w:rPr>
          <w:rStyle w:val="Hyperlink"/>
          <w:sz w:val="16"/>
          <w:szCs w:val="16"/>
        </w:rPr>
        <w:fldChar w:fldCharType="end"/>
      </w:r>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30" w:name="_Toc507768537"/>
      <w:bookmarkStart w:id="31" w:name="_Toc507239489"/>
      <w:bookmarkStart w:id="32" w:name="Definitions"/>
      <w:bookmarkStart w:id="33" w:name="_Toc534188793"/>
      <w:bookmarkEnd w:id="6"/>
      <w:bookmarkEnd w:id="7"/>
      <w:bookmarkEnd w:id="8"/>
      <w:bookmarkEnd w:id="9"/>
      <w:bookmarkEnd w:id="10"/>
      <w:bookmarkEnd w:id="11"/>
      <w:r w:rsidRPr="008C67E4">
        <w:rPr>
          <w:sz w:val="36"/>
        </w:rPr>
        <w:lastRenderedPageBreak/>
        <w:t>Definitioner</w:t>
      </w:r>
      <w:bookmarkEnd w:id="30"/>
      <w:bookmarkEnd w:id="31"/>
      <w:bookmarkEnd w:id="33"/>
    </w:p>
    <w:bookmarkEnd w:id="32"/>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77777777" w:rsidR="00E6555E" w:rsidRDefault="00E6555E" w:rsidP="00E6555E">
      <w:pPr>
        <w:pStyle w:val="ProductList-Body"/>
        <w:spacing w:after="120"/>
      </w:pPr>
      <w:r>
        <w:t xml:space="preserve">”Kerneonlinetjenester” betyder de Onlinetjenester, der er angivet i </w:t>
      </w:r>
      <w:hyperlink w:anchor="DataProcessingTerms" w:history="1">
        <w:r>
          <w:rPr>
            <w:rStyle w:val="Hyperlink"/>
          </w:rPr>
          <w:t>Appendiks A</w:t>
        </w:r>
      </w:hyperlink>
      <w:r>
        <w:t xml:space="preserve"> i Vilkår for Databeskyttelse.</w:t>
      </w:r>
    </w:p>
    <w:p w14:paraId="35007583" w14:textId="77777777" w:rsidR="00E6555E" w:rsidRPr="00874919" w:rsidRDefault="00E6555E"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Supportdata.</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282FDD75" w:rsidR="00103924"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6DC95E4" w14:textId="77777777" w:rsidR="00C975F5" w:rsidRPr="00874919" w:rsidRDefault="00C975F5" w:rsidP="00C975F5">
      <w:pPr>
        <w:pStyle w:val="ProductList-Body"/>
        <w:spacing w:after="120"/>
      </w:pPr>
      <w:r>
        <w:t>”Netværksserver” betyder en fysisk hardwareserver, der kun er dedikeret til Kundebrug, og leverer ressourceassistance til computere i et netværk.</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7"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4" w:name="_Toc507239490"/>
      <w:r>
        <w:t>Vilkår for Onlinetjenester</w:t>
      </w:r>
      <w:bookmarkEnd w:id="34"/>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605B0F07" w14:textId="77777777" w:rsidR="00E6555E" w:rsidRDefault="00E6555E" w:rsidP="00E6555E">
      <w:pPr>
        <w:pStyle w:val="ProductList-Body"/>
        <w:spacing w:after="120"/>
      </w:pPr>
      <w:r>
        <w:t>”SL” betyder abonnementslicens.</w:t>
      </w:r>
    </w:p>
    <w:p w14:paraId="205C600E" w14:textId="77777777"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_top" w:history="1">
        <w:r>
          <w:rPr>
            <w:rStyle w:val="Hyperlink"/>
          </w:rPr>
          <w:t>Tillæg 3</w:t>
        </w:r>
      </w:hyperlink>
      <w:r>
        <w:t>.</w:t>
      </w:r>
    </w:p>
    <w:p w14:paraId="12DDAAC4" w14:textId="77777777" w:rsidR="00E6555E" w:rsidRDefault="00E6555E" w:rsidP="00E6555E">
      <w:pPr>
        <w:pStyle w:val="ProductList-Body"/>
        <w:spacing w:after="120"/>
      </w:pPr>
      <w:r>
        <w:t>”Underbehandlere” betyder andre databehandlere, som bruges af Microsoft til at behandle data.</w:t>
      </w:r>
    </w:p>
    <w:p w14:paraId="5CECE516" w14:textId="77777777"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p>
    <w:p w14:paraId="071D6C90" w14:textId="77777777" w:rsidR="00E6555E" w:rsidRDefault="00E6555E" w:rsidP="00E6555E">
      <w:pPr>
        <w:pStyle w:val="ProductList-Body"/>
        <w:spacing w:after="120"/>
      </w:pPr>
      <w:r>
        <w:lastRenderedPageBreak/>
        <w:t>Ordene ”registreret”, ”databehandling”, ”databehandler” og ”tilsynsmyndighed”, som de bruges heri, har de betydninger, der er givet i Persondataforordningen, og ordene ”dataimportør” og ”dataeksportør” har de betydninger, der er angivet i Standardkontraktbestemmelserne.</w:t>
      </w:r>
    </w:p>
    <w:p w14:paraId="26D9EC46" w14:textId="77777777" w:rsidR="00E6555E" w:rsidRPr="00903BB7" w:rsidRDefault="00A775D8" w:rsidP="00E6555E">
      <w:pPr>
        <w:pStyle w:val="ProductList-Body"/>
        <w:shd w:val="clear" w:color="auto" w:fill="A6A6A6" w:themeFill="background1" w:themeFillShade="A6"/>
        <w:spacing w:before="120" w:after="240"/>
        <w:jc w:val="right"/>
      </w:pPr>
      <w:hyperlink w:anchor="TableofContents" w:history="1">
        <w:r w:rsidR="00E6555E">
          <w:rPr>
            <w:rStyle w:val="Hyperlink"/>
            <w:sz w:val="16"/>
            <w:szCs w:val="16"/>
          </w:rPr>
          <w:t>Indholdsfortegnelse</w:t>
        </w:r>
      </w:hyperlink>
      <w:r w:rsidR="00E6555E">
        <w:rPr>
          <w:sz w:val="16"/>
          <w:szCs w:val="16"/>
        </w:rPr>
        <w:t xml:space="preserve"> / </w:t>
      </w:r>
      <w:hyperlink w:anchor="GeneralTerms" w:history="1">
        <w:r w:rsidR="00E6555E">
          <w:rPr>
            <w:rStyle w:val="Hyperlink"/>
            <w:sz w:val="16"/>
            <w:szCs w:val="16"/>
          </w:rPr>
          <w:t>Generelle Vilkår</w:t>
        </w:r>
      </w:hyperlink>
    </w:p>
    <w:p w14:paraId="76C15CCD" w14:textId="77777777" w:rsidR="00E6555E" w:rsidRDefault="00E6555E" w:rsidP="00103924">
      <w:pPr>
        <w:pStyle w:val="ProductList-Body"/>
        <w:sectPr w:rsidR="00E6555E" w:rsidSect="00A61B2A">
          <w:footerReference w:type="default" r:id="rId18"/>
          <w:footerReference w:type="first" r:id="rId19"/>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5" w:name="_Toc507768538"/>
      <w:bookmarkStart w:id="36" w:name="_Toc534188794"/>
      <w:r>
        <w:lastRenderedPageBreak/>
        <w:t>Generelle Vilkår</w:t>
      </w:r>
      <w:bookmarkEnd w:id="35"/>
      <w:bookmarkEnd w:id="36"/>
    </w:p>
    <w:p w14:paraId="26A7D645" w14:textId="77777777" w:rsidR="00E6555E" w:rsidRDefault="00E6555E" w:rsidP="00E6555E">
      <w:pPr>
        <w:pStyle w:val="ProductList-SubSubSectionHeading"/>
        <w:outlineLvl w:val="1"/>
      </w:pPr>
      <w:bookmarkStart w:id="37" w:name="_Toc507768539"/>
      <w:bookmarkStart w:id="38" w:name="OnlineServicesChanges"/>
      <w:bookmarkStart w:id="39" w:name="_Toc534188795"/>
      <w:r>
        <w:t>Licensering af Onlinetjenesterne</w:t>
      </w:r>
      <w:bookmarkEnd w:id="37"/>
      <w:bookmarkEnd w:id="39"/>
    </w:p>
    <w:bookmarkEnd w:id="38"/>
    <w:p w14:paraId="0FD3DDAD" w14:textId="77777777"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_top" w:history="1">
        <w:r>
          <w:rPr>
            <w:rStyle w:val="Hyperlink"/>
          </w:rPr>
          <w:t>Specifikke Vilkår for Onlinetjenester</w:t>
        </w:r>
      </w:hyperlink>
      <w:r>
        <w:t xml:space="preserve">. </w:t>
      </w:r>
      <w:hyperlink w:anchor="_top"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7777777" w:rsidR="00E6555E" w:rsidRDefault="00E6555E" w:rsidP="00E6555E">
      <w:pPr>
        <w:pStyle w:val="ProductList-Body"/>
        <w:ind w:left="158"/>
      </w:pPr>
      <w:r>
        <w:t xml:space="preserve">De fleste, men ikke alle, SL'er kan videreoverdrages. Med undtagelse af, hvis det er tilladt i dette afsnit eller i henhold til de </w:t>
      </w:r>
      <w:hyperlink w:anchor="_top"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40" w:name="_Toc507768540"/>
      <w:bookmarkStart w:id="41" w:name="_Toc534188796"/>
      <w:r>
        <w:t>Brug af Onlinetjenesterne</w:t>
      </w:r>
      <w:bookmarkEnd w:id="40"/>
      <w:bookmarkEnd w:id="41"/>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0A146393" w14:textId="77777777" w:rsidR="00E6555E" w:rsidRPr="004C41FC" w:rsidRDefault="00E6555E" w:rsidP="00E6555E">
      <w:pPr>
        <w:pStyle w:val="ProductList-Body"/>
        <w:ind w:left="180"/>
        <w:outlineLvl w:val="2"/>
      </w:pPr>
      <w:r>
        <w:rPr>
          <w:b/>
          <w:color w:val="0072C6"/>
        </w:rPr>
        <w:t xml:space="preserve">Politik vedrørende acceptabel brug </w:t>
      </w:r>
    </w:p>
    <w:p w14:paraId="4B3CA7D6" w14:textId="77777777" w:rsidR="00E6555E" w:rsidRDefault="00E6555E" w:rsidP="00E6555E">
      <w:pPr>
        <w:pStyle w:val="ProductList-Body"/>
        <w:ind w:left="158"/>
      </w:pPr>
      <w:r>
        <w:t>Hverken Kunden eller andre, der har adgang til Onlinetjenesten gennem Kunden, må bruge en Onlinetjeneste:</w:t>
      </w:r>
    </w:p>
    <w:p w14:paraId="70FFA7BD" w14:textId="77777777" w:rsidR="00E6555E" w:rsidRDefault="00E6555E" w:rsidP="00E6555E">
      <w:pPr>
        <w:pStyle w:val="ProductList-Body"/>
        <w:numPr>
          <w:ilvl w:val="0"/>
          <w:numId w:val="2"/>
        </w:numPr>
        <w:ind w:left="608" w:hanging="270"/>
      </w:pPr>
      <w:r>
        <w:t>på en måde, der er forbudt af lovgivningen, offentlige myndigheder eller via dekret,</w:t>
      </w:r>
    </w:p>
    <w:p w14:paraId="1AD2E630" w14:textId="77777777" w:rsidR="00E6555E" w:rsidRDefault="00E6555E" w:rsidP="00E6555E">
      <w:pPr>
        <w:pStyle w:val="ProductList-Body"/>
        <w:numPr>
          <w:ilvl w:val="0"/>
          <w:numId w:val="2"/>
        </w:numPr>
        <w:spacing w:before="40"/>
        <w:ind w:left="608" w:hanging="270"/>
      </w:pPr>
      <w:r>
        <w:t xml:space="preserve">til at krænke andres rettigheder, </w:t>
      </w:r>
    </w:p>
    <w:p w14:paraId="27D581E7" w14:textId="77777777" w:rsidR="00E6555E" w:rsidRDefault="00E6555E" w:rsidP="00E6555E">
      <w:pPr>
        <w:pStyle w:val="ProductList-Body"/>
        <w:numPr>
          <w:ilvl w:val="0"/>
          <w:numId w:val="2"/>
        </w:numPr>
        <w:spacing w:before="40"/>
        <w:ind w:left="608" w:hanging="270"/>
      </w:pPr>
      <w:r>
        <w:t xml:space="preserve">til på nogen måde at forsøge at få uautoriseret adgang til eller afbryde tjenester, enheder, data, konti eller netværk; </w:t>
      </w:r>
    </w:p>
    <w:p w14:paraId="44E532D1" w14:textId="77777777" w:rsidR="00E6555E" w:rsidRDefault="00E6555E" w:rsidP="00E6555E">
      <w:pPr>
        <w:pStyle w:val="ProductList-Body"/>
        <w:numPr>
          <w:ilvl w:val="0"/>
          <w:numId w:val="2"/>
        </w:numPr>
        <w:spacing w:before="40"/>
        <w:ind w:left="608" w:hanging="270"/>
      </w:pPr>
      <w:r>
        <w:t>til at spamme eller distribuere malware,</w:t>
      </w:r>
    </w:p>
    <w:p w14:paraId="27DB42BC" w14:textId="77777777" w:rsidR="00E6555E" w:rsidRDefault="00E6555E" w:rsidP="00E6555E">
      <w:pPr>
        <w:pStyle w:val="ProductList-Body"/>
        <w:numPr>
          <w:ilvl w:val="0"/>
          <w:numId w:val="2"/>
        </w:numPr>
        <w:spacing w:before="40"/>
        <w:ind w:left="608" w:hanging="270"/>
      </w:pPr>
      <w:r>
        <w:t xml:space="preserve">på en måde, der kunne beskadige Onlinetjenesten eller forringe andres brug af den, eller </w:t>
      </w:r>
    </w:p>
    <w:p w14:paraId="219BF2BA" w14:textId="77777777" w:rsidR="00E6555E" w:rsidRDefault="00E6555E" w:rsidP="00E6555E">
      <w:pPr>
        <w:pStyle w:val="ProductList-Body"/>
        <w:numPr>
          <w:ilvl w:val="0"/>
          <w:numId w:val="2"/>
        </w:numPr>
        <w:spacing w:before="40" w:after="120"/>
        <w:ind w:left="619" w:hanging="274"/>
      </w:pPr>
      <w:r>
        <w:t>i et program eller situation, hvor fejl i Onlinetjenesten kunne medføre død eller alvorlig legemsbeskadigelse eller alvorlig fysisk eller miljømæssig skade.</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42" w:name="_Toc507768541"/>
      <w:bookmarkStart w:id="43" w:name="_Toc507239493"/>
      <w:bookmarkStart w:id="44" w:name="_Toc534188797"/>
      <w:r>
        <w:t>Brug af Software sammen med Onlinetjenesten</w:t>
      </w:r>
      <w:bookmarkEnd w:id="42"/>
      <w:bookmarkEnd w:id="43"/>
      <w:bookmarkEnd w:id="44"/>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 xml:space="preserve">Appsene kan indsamle </w:t>
      </w:r>
      <w:r w:rsidR="004B445F">
        <w:lastRenderedPageBreak/>
        <w:t>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45" w:name="_Toc507768542"/>
      <w:bookmarkStart w:id="46" w:name="_Toc534188798"/>
      <w:r>
        <w:t>Tekniske begrænsninger</w:t>
      </w:r>
      <w:bookmarkEnd w:id="45"/>
      <w:bookmarkEnd w:id="46"/>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47" w:name="_Toc507768543"/>
      <w:bookmarkStart w:id="48" w:name="_Toc534188799"/>
      <w:r>
        <w:t>Import/Eksporttjenester</w:t>
      </w:r>
      <w:bookmarkEnd w:id="47"/>
      <w:bookmarkEnd w:id="48"/>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49" w:name="_Toc507768544"/>
      <w:bookmarkStart w:id="50" w:name="_Toc534188800"/>
      <w:r>
        <w:t>Skrifttypekomponenter</w:t>
      </w:r>
      <w:bookmarkEnd w:id="49"/>
      <w:bookmarkEnd w:id="50"/>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1" w:name="_Toc507768545"/>
      <w:bookmarkStart w:id="52" w:name="_Toc534188801"/>
      <w:r>
        <w:t>Ændringer i og tilgængelighed af Onlinetjenester</w:t>
      </w:r>
      <w:bookmarkEnd w:id="51"/>
      <w:bookmarkEnd w:id="52"/>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0"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3" w:name="_Toc507768546"/>
      <w:bookmarkStart w:id="54" w:name="_Toc534188802"/>
      <w:r>
        <w:t>Overholdelse af lovgivning</w:t>
      </w:r>
      <w:bookmarkEnd w:id="53"/>
      <w:bookmarkEnd w:id="54"/>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5" w:name="_Toc507768547"/>
      <w:bookmarkStart w:id="56" w:name="_Toc534188803"/>
      <w:r>
        <w:t>Andet</w:t>
      </w:r>
      <w:bookmarkEnd w:id="55"/>
      <w:bookmarkEnd w:id="56"/>
    </w:p>
    <w:p w14:paraId="30CA4539" w14:textId="77777777" w:rsidR="00903005" w:rsidRPr="00E6555E" w:rsidRDefault="00903005" w:rsidP="00E6555E">
      <w:pPr>
        <w:pStyle w:val="ProductList-Body"/>
        <w:ind w:left="158"/>
        <w:rPr>
          <w:b/>
          <w:color w:val="0072C6"/>
        </w:rPr>
      </w:pPr>
      <w:bookmarkStart w:id="57" w:name="_Toc460240070"/>
      <w:bookmarkStart w:id="58" w:name="_Toc459970681"/>
      <w:bookmarkStart w:id="59" w:name="NonMicrosoftProducts"/>
      <w:r w:rsidRPr="00E6555E">
        <w:rPr>
          <w:b/>
          <w:color w:val="0072C6"/>
        </w:rPr>
        <w:t>Ikke-Microsoft produkter</w:t>
      </w:r>
      <w:bookmarkEnd w:id="57"/>
      <w:bookmarkEnd w:id="58"/>
    </w:p>
    <w:bookmarkEnd w:id="59"/>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6C7749DE" w14:textId="77777777" w:rsidR="00E6555E" w:rsidRPr="004C41FC" w:rsidRDefault="00E6555E" w:rsidP="00E6555E">
      <w:pPr>
        <w:pStyle w:val="ProductList-Body"/>
        <w:ind w:left="158"/>
      </w:pPr>
      <w:r>
        <w:rPr>
          <w:b/>
          <w:color w:val="0072C6"/>
        </w:rPr>
        <w:t>Konkurrencemæssig benchmarking</w:t>
      </w:r>
    </w:p>
    <w:p w14:paraId="3759B984" w14:textId="77777777" w:rsidR="00E6555E" w:rsidRDefault="00E6555E" w:rsidP="00E6555E">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181B9919" w14:textId="19E15D45" w:rsidR="004D27A6" w:rsidRPr="00690C65" w:rsidRDefault="00A775D8" w:rsidP="008F1D3E">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60" w:name="_Toc507239504"/>
      <w:bookmarkStart w:id="61" w:name="_Toc534188804"/>
      <w:r>
        <w:lastRenderedPageBreak/>
        <w:t>Vilkår for databeskyttelse</w:t>
      </w:r>
      <w:bookmarkEnd w:id="60"/>
      <w:bookmarkEnd w:id="61"/>
    </w:p>
    <w:p w14:paraId="51D06337" w14:textId="77777777" w:rsidR="008C67E4" w:rsidRDefault="00E6555E" w:rsidP="00E6555E">
      <w:pPr>
        <w:pStyle w:val="ProductList-Body"/>
        <w:spacing w:after="120"/>
        <w:sectPr w:rsidR="008C67E4" w:rsidSect="00A61B2A">
          <w:footerReference w:type="default" r:id="rId22"/>
          <w:footerReference w:type="first" r:id="rId23"/>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77777777" w:rsidR="008C67E4" w:rsidRDefault="008C67E4" w:rsidP="008C67E4">
      <w:pPr>
        <w:pStyle w:val="ProductList-Body"/>
        <w:numPr>
          <w:ilvl w:val="0"/>
          <w:numId w:val="46"/>
        </w:numPr>
      </w:pPr>
      <w:r>
        <w:t>Uddannelsesinstitutioner</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B66018">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62" w:name="_Toc507768549"/>
      <w:bookmarkStart w:id="63" w:name="_Toc534188805"/>
      <w:r>
        <w:t>Omfang</w:t>
      </w:r>
      <w:bookmarkEnd w:id="62"/>
      <w:bookmarkEnd w:id="63"/>
    </w:p>
    <w:p w14:paraId="45B8F7A0" w14:textId="77777777" w:rsidR="001655F4" w:rsidRDefault="001655F4" w:rsidP="001655F4">
      <w:pPr>
        <w:pStyle w:val="ProductList-Body"/>
      </w:pPr>
      <w:r>
        <w:t xml:space="preserve">Vilkårene i dette afsnit (”Vilkår for Databeskyttelse”) gælder for alle Onlinetjenester med undtagelse af Bing Maps Enterprise Platform, Bing Maps Mobile Asset Management Platform, Bing-søgetjenester, GitHub Enterprise LinkedIn Sales Navigator, Microsoft Azure Stack, Microsoft Genomics og Visual Studio App Center, som er underlagt de vilkår for beskyttelse af personlige oplysninger og sikkerhed, der fremgår af nedenstående relevante </w:t>
      </w:r>
      <w:hyperlink w:anchor="_top" w:history="1">
        <w:r>
          <w:rPr>
            <w:rStyle w:val="Hyperlink"/>
          </w:rPr>
          <w:t>Specifikke vilkår for Online-service</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77777777" w:rsidR="00E6555E" w:rsidRDefault="00E6555E" w:rsidP="00E6555E">
      <w:pPr>
        <w:pStyle w:val="ProductList-Body"/>
      </w:pPr>
      <w:r>
        <w:t>Tillæg 1 indeholder de vilkår, der gælder for Personlige tjenester, herunder beskyttelse af personlige oplysninger og sikkerhed af Supportdata og Personlige data i forbindelse med bestemmelse 1 for disse tjenester. Medmindre andet udtrykkeligt er gjort gældende i Tillæg 1, gælder vilkårene i dette afsnit (”Vilkår for Databeskyttelse”) derfor ikke for bestemmelsen vedrørende Professionelle ydelser.</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64" w:name="_Toc507768550"/>
      <w:bookmarkStart w:id="65" w:name="_Toc534188806"/>
      <w:r>
        <w:t>Behandling af kundedata, ejerskab</w:t>
      </w:r>
      <w:bookmarkEnd w:id="64"/>
      <w:bookmarkEnd w:id="65"/>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09AE3201" w14:textId="77777777" w:rsidR="00E6555E" w:rsidRDefault="00E6555E" w:rsidP="00E6555E">
      <w:pPr>
        <w:pStyle w:val="ProductList-SubSubSectionHeading"/>
        <w:outlineLvl w:val="1"/>
      </w:pPr>
      <w:bookmarkStart w:id="66" w:name="_Toc507768551"/>
      <w:bookmarkStart w:id="67" w:name="_Toc534188807"/>
      <w:r>
        <w:t>Offentliggørelse af Kundedata</w:t>
      </w:r>
      <w:bookmarkEnd w:id="66"/>
      <w:bookmarkEnd w:id="67"/>
    </w:p>
    <w:p w14:paraId="7AC0FE97" w14:textId="77777777" w:rsidR="00E6555E" w:rsidRDefault="00E6555E" w:rsidP="00E6555E">
      <w:pPr>
        <w:pStyle w:val="ProductList-Body"/>
        <w:spacing w:after="120"/>
      </w:pPr>
      <w:r>
        <w:t xml:space="preserve">Microsoft offentliggør ikke Kundedata uden for Microsoft eller dets datterselskaber og associerede virksomheder, medmindre (1) Kunden ønsker det, (2) OST foreskriver det, eller (3) loven kræver det. </w:t>
      </w:r>
    </w:p>
    <w:p w14:paraId="58F3E9D4" w14:textId="77777777" w:rsidR="00E6555E" w:rsidRDefault="00E6555E" w:rsidP="00E6555E">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205E5757" w14:textId="77777777" w:rsidR="00E6555E" w:rsidRDefault="00E6555E" w:rsidP="00E6555E">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77777777" w:rsidR="00E6555E" w:rsidRDefault="00E6555E" w:rsidP="00E6555E">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68" w:name="_Toc507768552"/>
      <w:bookmarkStart w:id="69" w:name="_Toc534188808"/>
      <w:r>
        <w:t>Behandling af Personoplysninger, GDPR</w:t>
      </w:r>
      <w:bookmarkEnd w:id="68"/>
      <w:bookmarkEnd w:id="69"/>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70" w:name="_Toc507768553"/>
      <w:bookmarkStart w:id="71" w:name="_Toc534188809"/>
      <w:r>
        <w:t>Datasikkerhed</w:t>
      </w:r>
      <w:bookmarkEnd w:id="70"/>
      <w:bookmarkEnd w:id="71"/>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72"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77777777" w:rsidR="00E6555E" w:rsidRDefault="00E6555E" w:rsidP="00E6555E">
      <w:pPr>
        <w:pStyle w:val="ProductList-Body"/>
        <w:ind w:left="158"/>
      </w:pPr>
      <w:r>
        <w:t xml:space="preserve">Derudover skal disse foranstaltninger overholder de krav, der er angivet i ISO 27001, ISO 27002 og ISO 27018. </w:t>
      </w:r>
      <w:bookmarkEnd w:id="72"/>
      <w:r>
        <w:t xml:space="preserve">Hver Kerneonlinetjeneste overholder også kontrolstandarderne og rammer, der er vist i tabellen herunder, og implementerer og sikrer de sikkerhedsforanstaltninger, der er angivet i </w:t>
      </w:r>
      <w:hyperlink w:anchor="AppendixB_SecurityMeasures"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86792" w:rsidRPr="00C62FB6" w14:paraId="1482AB2C" w14:textId="77777777" w:rsidTr="00B66018">
        <w:trPr>
          <w:tblHeader/>
        </w:trPr>
        <w:tc>
          <w:tcPr>
            <w:tcW w:w="2880" w:type="dxa"/>
            <w:shd w:val="clear" w:color="auto" w:fill="0072C6"/>
            <w:vAlign w:val="center"/>
          </w:tcPr>
          <w:p w14:paraId="5708ED98" w14:textId="77777777" w:rsidR="00786792" w:rsidRPr="00231971" w:rsidRDefault="00786792" w:rsidP="00B66018">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0C8FBD22"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01577DD3"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2 Type II</w:t>
            </w:r>
          </w:p>
        </w:tc>
      </w:tr>
      <w:tr w:rsidR="00786792" w:rsidRPr="00C62FB6" w14:paraId="20601846" w14:textId="77777777" w:rsidTr="00B66018">
        <w:trPr>
          <w:trHeight w:val="288"/>
        </w:trPr>
        <w:tc>
          <w:tcPr>
            <w:tcW w:w="2880" w:type="dxa"/>
            <w:vAlign w:val="center"/>
          </w:tcPr>
          <w:p w14:paraId="73ED6E34" w14:textId="77777777" w:rsidR="00786792" w:rsidRPr="00231971" w:rsidRDefault="00786792" w:rsidP="00B66018">
            <w:pPr>
              <w:pStyle w:val="ProductList-Body"/>
              <w:rPr>
                <w:sz w:val="16"/>
                <w:szCs w:val="16"/>
              </w:rPr>
            </w:pPr>
            <w:r>
              <w:rPr>
                <w:sz w:val="16"/>
                <w:szCs w:val="16"/>
              </w:rPr>
              <w:t>Office 365-tjenester</w:t>
            </w:r>
          </w:p>
        </w:tc>
        <w:tc>
          <w:tcPr>
            <w:tcW w:w="1728" w:type="dxa"/>
            <w:vAlign w:val="center"/>
          </w:tcPr>
          <w:p w14:paraId="76A9C79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6A5A2C3D"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621949C5" w14:textId="77777777" w:rsidTr="00B66018">
        <w:trPr>
          <w:trHeight w:val="288"/>
        </w:trPr>
        <w:tc>
          <w:tcPr>
            <w:tcW w:w="2880" w:type="dxa"/>
            <w:vAlign w:val="center"/>
          </w:tcPr>
          <w:p w14:paraId="218FEF6D" w14:textId="77777777" w:rsidR="00786792" w:rsidRPr="00231971" w:rsidRDefault="00786792" w:rsidP="00B66018">
            <w:pPr>
              <w:pStyle w:val="ProductList-Body"/>
              <w:rPr>
                <w:sz w:val="16"/>
                <w:szCs w:val="16"/>
              </w:rPr>
            </w:pPr>
            <w:r>
              <w:rPr>
                <w:sz w:val="16"/>
                <w:szCs w:val="16"/>
              </w:rPr>
              <w:t>Microsoft Dynamics 365 Core Services</w:t>
            </w:r>
          </w:p>
        </w:tc>
        <w:tc>
          <w:tcPr>
            <w:tcW w:w="1728" w:type="dxa"/>
            <w:vAlign w:val="center"/>
          </w:tcPr>
          <w:p w14:paraId="29E0F2B4"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5CBAF85"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21F484B2" w14:textId="77777777" w:rsidTr="00B66018">
        <w:trPr>
          <w:trHeight w:val="288"/>
        </w:trPr>
        <w:tc>
          <w:tcPr>
            <w:tcW w:w="2880" w:type="dxa"/>
            <w:vAlign w:val="center"/>
          </w:tcPr>
          <w:p w14:paraId="7F2FFD34" w14:textId="77777777" w:rsidR="00786792" w:rsidRPr="00231971" w:rsidRDefault="00786792" w:rsidP="00B66018">
            <w:pPr>
              <w:pStyle w:val="ProductList-Body"/>
              <w:rPr>
                <w:sz w:val="16"/>
                <w:szCs w:val="16"/>
              </w:rPr>
            </w:pPr>
            <w:r>
              <w:rPr>
                <w:sz w:val="16"/>
                <w:szCs w:val="16"/>
              </w:rPr>
              <w:t>Microsoft Azure-kernetjenester</w:t>
            </w:r>
          </w:p>
        </w:tc>
        <w:tc>
          <w:tcPr>
            <w:tcW w:w="1728" w:type="dxa"/>
            <w:vAlign w:val="center"/>
          </w:tcPr>
          <w:p w14:paraId="6F11B0A5" w14:textId="77777777" w:rsidR="00786792" w:rsidRPr="004C41FC" w:rsidRDefault="00786792" w:rsidP="00B66018">
            <w:pPr>
              <w:pStyle w:val="ProductList-Body"/>
            </w:pPr>
            <w:r>
              <w:rPr>
                <w:color w:val="000000" w:themeColor="text1"/>
                <w:sz w:val="16"/>
                <w:szCs w:val="16"/>
              </w:rPr>
              <w:t>Varierer**</w:t>
            </w:r>
          </w:p>
        </w:tc>
        <w:tc>
          <w:tcPr>
            <w:tcW w:w="1710" w:type="dxa"/>
            <w:vAlign w:val="center"/>
          </w:tcPr>
          <w:p w14:paraId="14B2946B" w14:textId="77777777" w:rsidR="00786792" w:rsidRPr="00231971" w:rsidRDefault="00786792" w:rsidP="00B66018">
            <w:pPr>
              <w:pStyle w:val="ProductList-Body"/>
              <w:rPr>
                <w:color w:val="000000" w:themeColor="text1"/>
                <w:sz w:val="16"/>
                <w:szCs w:val="16"/>
              </w:rPr>
            </w:pPr>
            <w:r>
              <w:rPr>
                <w:color w:val="000000" w:themeColor="text1"/>
                <w:sz w:val="16"/>
                <w:szCs w:val="16"/>
              </w:rPr>
              <w:t>Varierer**</w:t>
            </w:r>
          </w:p>
        </w:tc>
      </w:tr>
      <w:tr w:rsidR="00786792" w:rsidRPr="00C62FB6" w14:paraId="48A5B1E9" w14:textId="77777777" w:rsidTr="00B66018">
        <w:trPr>
          <w:trHeight w:val="288"/>
        </w:trPr>
        <w:tc>
          <w:tcPr>
            <w:tcW w:w="2880" w:type="dxa"/>
            <w:vAlign w:val="center"/>
          </w:tcPr>
          <w:p w14:paraId="3C936081" w14:textId="77777777" w:rsidR="00786792" w:rsidRPr="00231971" w:rsidRDefault="00786792" w:rsidP="00B66018">
            <w:pPr>
              <w:pStyle w:val="ProductList-Body"/>
              <w:rPr>
                <w:sz w:val="16"/>
                <w:szCs w:val="16"/>
              </w:rPr>
            </w:pPr>
            <w:r>
              <w:rPr>
                <w:sz w:val="16"/>
                <w:szCs w:val="16"/>
              </w:rPr>
              <w:t>Microsoft Cloud App Security</w:t>
            </w:r>
          </w:p>
        </w:tc>
        <w:tc>
          <w:tcPr>
            <w:tcW w:w="1728" w:type="dxa"/>
            <w:vAlign w:val="center"/>
          </w:tcPr>
          <w:p w14:paraId="7CEA056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8DE711A"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D59536A" w14:textId="77777777" w:rsidTr="00B66018">
        <w:trPr>
          <w:trHeight w:val="288"/>
        </w:trPr>
        <w:tc>
          <w:tcPr>
            <w:tcW w:w="2880" w:type="dxa"/>
            <w:vAlign w:val="center"/>
          </w:tcPr>
          <w:p w14:paraId="17A70BB8" w14:textId="77777777" w:rsidR="00786792" w:rsidRPr="00231971" w:rsidRDefault="00786792" w:rsidP="00B66018">
            <w:pPr>
              <w:pStyle w:val="ProductList-Body"/>
              <w:rPr>
                <w:sz w:val="16"/>
                <w:szCs w:val="16"/>
              </w:rPr>
            </w:pPr>
            <w:r>
              <w:rPr>
                <w:sz w:val="16"/>
                <w:szCs w:val="16"/>
              </w:rPr>
              <w:t>Microsoft Intune-Onlinetjenester</w:t>
            </w:r>
          </w:p>
        </w:tc>
        <w:tc>
          <w:tcPr>
            <w:tcW w:w="1728" w:type="dxa"/>
            <w:vAlign w:val="center"/>
          </w:tcPr>
          <w:p w14:paraId="7E793DAC"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0C3FF9A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5F52DD7F" w14:textId="77777777" w:rsidTr="00B66018">
        <w:trPr>
          <w:trHeight w:val="288"/>
        </w:trPr>
        <w:tc>
          <w:tcPr>
            <w:tcW w:w="2880" w:type="dxa"/>
            <w:vAlign w:val="center"/>
          </w:tcPr>
          <w:p w14:paraId="36E1B185" w14:textId="77777777" w:rsidR="00786792" w:rsidRPr="00231971" w:rsidRDefault="00786792" w:rsidP="00B66018">
            <w:pPr>
              <w:pStyle w:val="ProductList-Body"/>
              <w:rPr>
                <w:sz w:val="16"/>
                <w:szCs w:val="16"/>
              </w:rPr>
            </w:pPr>
            <w:r>
              <w:rPr>
                <w:sz w:val="16"/>
                <w:szCs w:val="16"/>
              </w:rPr>
              <w:t>Microsoft Business Application Platform Core-Tjenester</w:t>
            </w:r>
          </w:p>
        </w:tc>
        <w:tc>
          <w:tcPr>
            <w:tcW w:w="1728" w:type="dxa"/>
            <w:vAlign w:val="center"/>
          </w:tcPr>
          <w:p w14:paraId="0B64150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1986B177"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16818D9" w14:textId="77777777" w:rsidTr="00B66018">
        <w:trPr>
          <w:trHeight w:val="288"/>
        </w:trPr>
        <w:tc>
          <w:tcPr>
            <w:tcW w:w="2880" w:type="dxa"/>
            <w:vAlign w:val="center"/>
          </w:tcPr>
          <w:p w14:paraId="090844FB" w14:textId="77777777" w:rsidR="00786792" w:rsidRPr="00231971" w:rsidRDefault="00786792" w:rsidP="00B66018">
            <w:pPr>
              <w:pStyle w:val="ProductList-Body"/>
              <w:rPr>
                <w:sz w:val="16"/>
                <w:szCs w:val="16"/>
              </w:rPr>
            </w:pPr>
            <w:r>
              <w:rPr>
                <w:sz w:val="16"/>
                <w:szCs w:val="16"/>
              </w:rPr>
              <w:lastRenderedPageBreak/>
              <w:t>Windows Defender Advanced Threat Protection-tjenester</w:t>
            </w:r>
          </w:p>
        </w:tc>
        <w:tc>
          <w:tcPr>
            <w:tcW w:w="1728" w:type="dxa"/>
            <w:vAlign w:val="center"/>
          </w:tcPr>
          <w:p w14:paraId="1D4AFD9E" w14:textId="77777777" w:rsidR="00786792" w:rsidRDefault="00786792" w:rsidP="00B66018">
            <w:pPr>
              <w:pStyle w:val="ProductList-Body"/>
              <w:rPr>
                <w:color w:val="000000" w:themeColor="text1"/>
                <w:sz w:val="16"/>
                <w:szCs w:val="16"/>
              </w:rPr>
            </w:pPr>
            <w:r>
              <w:rPr>
                <w:color w:val="000000" w:themeColor="text1"/>
                <w:sz w:val="16"/>
                <w:szCs w:val="16"/>
              </w:rPr>
              <w:t>Nej</w:t>
            </w:r>
          </w:p>
        </w:tc>
        <w:tc>
          <w:tcPr>
            <w:tcW w:w="1710" w:type="dxa"/>
            <w:vAlign w:val="center"/>
          </w:tcPr>
          <w:p w14:paraId="60F06539" w14:textId="77777777" w:rsidR="00786792" w:rsidRDefault="00786792" w:rsidP="00B66018">
            <w:pPr>
              <w:pStyle w:val="ProductList-Body"/>
              <w:rPr>
                <w:color w:val="000000" w:themeColor="text1"/>
                <w:sz w:val="16"/>
                <w:szCs w:val="16"/>
              </w:rPr>
            </w:pPr>
            <w:r>
              <w:rPr>
                <w:color w:val="000000" w:themeColor="text1"/>
                <w:sz w:val="16"/>
                <w:szCs w:val="16"/>
              </w:rPr>
              <w:t>Nej</w:t>
            </w:r>
          </w:p>
        </w:tc>
      </w:tr>
    </w:tbl>
    <w:p w14:paraId="1395BBFF" w14:textId="77777777" w:rsidR="00B66018" w:rsidRPr="004C41FC" w:rsidRDefault="00B66018" w:rsidP="00B66018">
      <w:pPr>
        <w:pStyle w:val="ProductList-Body"/>
        <w:ind w:left="720"/>
      </w:pPr>
      <w:r>
        <w:rPr>
          <w:i/>
          <w:iCs/>
          <w:color w:val="000000" w:themeColor="text1"/>
        </w:rPr>
        <w:t xml:space="preserve">*Omfatter ikke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og Microsoft Dynamics 365 for Talent: Onboard og Dynamics 365 AI for Sales.</w:t>
      </w:r>
    </w:p>
    <w:p w14:paraId="7EB4CF4F" w14:textId="77777777" w:rsidR="006B25BF" w:rsidRPr="00C97DF5" w:rsidRDefault="006B25BF" w:rsidP="006B25BF">
      <w:pPr>
        <w:pStyle w:val="ProductList-Body"/>
        <w:ind w:left="720"/>
      </w:pPr>
      <w:r>
        <w:rPr>
          <w:color w:val="000000" w:themeColor="text1"/>
        </w:rPr>
        <w:t>**</w:t>
      </w:r>
      <w:r>
        <w:rPr>
          <w:i/>
          <w:iCs/>
          <w:color w:val="000000" w:themeColor="text1"/>
        </w:rPr>
        <w:t>Aktuelt omfang er beskrevet i detaljer i kontrolrapporten og summeret i Microsoft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4"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73" w:name="_Toc507768554"/>
      <w:bookmarkStart w:id="74" w:name="_Toc534188810"/>
      <w:r>
        <w:t>Meddelelser om Sikkerhedshændelser</w:t>
      </w:r>
      <w:bookmarkEnd w:id="73"/>
      <w:bookmarkEnd w:id="74"/>
    </w:p>
    <w:p w14:paraId="2A19C789" w14:textId="77777777" w:rsidR="00E6555E" w:rsidRDefault="00E6555E" w:rsidP="00E6555E">
      <w:pPr>
        <w:pStyle w:val="ProductList-Body"/>
      </w:pPr>
      <w:bookmarkStart w:id="75"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75"/>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 xml:space="preserve">Meddelelser om Sikkerhedshændelser udsendes til én eller flere Kundeadministratorer via en af Microsoft valgt metode, herunder mail. Det er alene Kundens ansvar at sikre, at Kundens administratorer til enhver tid opretholder nøjagtige kontaktoplysninger på den relevante </w:t>
      </w:r>
      <w:r>
        <w:lastRenderedPageBreak/>
        <w:t>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76" w:name="_Toc507768555"/>
      <w:bookmarkStart w:id="77" w:name="DataTransfersandLocation"/>
      <w:bookmarkStart w:id="78" w:name="_Toc534188811"/>
      <w:r>
        <w:t>Dataoverførsler og -placering</w:t>
      </w:r>
      <w:bookmarkEnd w:id="76"/>
      <w:bookmarkEnd w:id="78"/>
    </w:p>
    <w:bookmarkEnd w:id="77"/>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6AC768C8" w14:textId="77777777" w:rsidR="00E6555E" w:rsidRPr="00455F0E" w:rsidRDefault="00E6555E" w:rsidP="00E6555E">
      <w:pPr>
        <w:pStyle w:val="ProductList-Body"/>
        <w:ind w:left="180"/>
        <w:outlineLvl w:val="2"/>
      </w:pPr>
      <w:bookmarkStart w:id="79" w:name="LocationofCustomerDataatRest"/>
      <w:r>
        <w:rPr>
          <w:b/>
          <w:color w:val="0072C6"/>
        </w:rPr>
        <w:t>Placering af hvilende Kundedata</w:t>
      </w:r>
    </w:p>
    <w:bookmarkEnd w:id="79"/>
    <w:p w14:paraId="23CC5FB5" w14:textId="77777777" w:rsidR="0076442B" w:rsidRPr="0044514B" w:rsidRDefault="0076442B" w:rsidP="0076442B">
      <w:pPr>
        <w:pStyle w:val="ProductList-Body"/>
        <w:ind w:left="158"/>
      </w:pPr>
      <w:r>
        <w:t>Når det gælder Kerneonlinetjenester gemmer Microsoft hvilende Kundedata inden for større geografiske områder (Geoer) på følgende måde:</w:t>
      </w:r>
    </w:p>
    <w:p w14:paraId="7280631D" w14:textId="7E3C187A" w:rsidR="0076442B" w:rsidRPr="0044514B" w:rsidRDefault="0076442B" w:rsidP="0076442B">
      <w:pPr>
        <w:pStyle w:val="ProductList-Body"/>
        <w:numPr>
          <w:ilvl w:val="1"/>
          <w:numId w:val="7"/>
        </w:numPr>
        <w:ind w:left="900"/>
      </w:pPr>
      <w:r>
        <w:rPr>
          <w:b/>
          <w:bCs/>
        </w:rPr>
        <w:t xml:space="preserve">Office 365-tjenester. </w:t>
      </w:r>
      <w:r>
        <w:t>Hvis kunden har lejere i Australien, Canada, EU, Frankrig Indien, Japan, Storbritannien, Sydkorea eller USA, gemmer Microsoft kun følgende hvilende Kundedata inden for den pågældende geografiske område. (1) Exchange Online-postkasseindhold (mailbrødtekst, kalenderposter og indholdet af vedhæftede filer), (2) SharePoint Online-webstedsindhold og filer, der er gemt på webstedet, (3) filer uploadet til OneDrive for Business og (4) projektindhold uploadet til Project Online.</w:t>
      </w:r>
    </w:p>
    <w:p w14:paraId="66260C21" w14:textId="77777777" w:rsidR="00E6555E" w:rsidRPr="00D32837" w:rsidRDefault="00E6555E" w:rsidP="00E6555E">
      <w:pPr>
        <w:pStyle w:val="ProductList-Body"/>
        <w:numPr>
          <w:ilvl w:val="1"/>
          <w:numId w:val="7"/>
        </w:numPr>
        <w:ind w:left="900"/>
      </w:pPr>
      <w:r>
        <w:rPr>
          <w:b/>
          <w:bCs/>
        </w:rPr>
        <w:t>Microsoft Intune-onlinetjenester</w:t>
      </w:r>
      <w:r w:rsidRPr="00B768E6">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5CAC29ED" w14:textId="6283F74F" w:rsidR="00E6555E" w:rsidRDefault="00E6555E" w:rsidP="00E6555E">
      <w:pPr>
        <w:pStyle w:val="ProductList-Body"/>
        <w:numPr>
          <w:ilvl w:val="1"/>
          <w:numId w:val="7"/>
        </w:numPr>
        <w:ind w:left="900"/>
      </w:pPr>
      <w:r>
        <w:rPr>
          <w:b/>
          <w:bCs/>
        </w:rPr>
        <w:t>Microsoft Business Application Platform Core-Tjenester</w:t>
      </w:r>
      <w:r w:rsidRPr="00B768E6">
        <w:rPr>
          <w:b/>
        </w:rPr>
        <w:t>.</w:t>
      </w:r>
      <w:r>
        <w:t xml:space="preserve"> Hvis Kunden forsyner lejere i Australien, Canada, Asien/Stillehavsområdet, Indien, Japan, EU, Storbritannien eller USA, lagrer Microsoft kun inaktive Kundedata i det pågældende geografiske område, medmindre andet fremgår af afsnittet om dataplacering i Microsoft Business Application Platform Trust Center.</w:t>
      </w:r>
    </w:p>
    <w:p w14:paraId="53D13E11" w14:textId="52F2DB06"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Trust Center (som Microsoft muligvis opdaterer fra tid til anden, men Microsoft tilføjer ingen undtagelser til eksisterende Tjenester i generelle versioner).</w:t>
      </w:r>
    </w:p>
    <w:p w14:paraId="1D46EB45" w14:textId="77777777" w:rsidR="00E6555E" w:rsidRPr="00FC2D52" w:rsidRDefault="00E6555E" w:rsidP="00786792">
      <w:pPr>
        <w:pStyle w:val="ProductList-Body"/>
        <w:numPr>
          <w:ilvl w:val="1"/>
          <w:numId w:val="7"/>
        </w:numPr>
        <w:ind w:left="907"/>
      </w:pPr>
      <w:r>
        <w:rPr>
          <w:b/>
          <w:bCs/>
        </w:rPr>
        <w:t>Microsoft Cloud App Security</w:t>
      </w:r>
      <w:r w:rsidRPr="00B768E6">
        <w:rPr>
          <w:b/>
        </w:rPr>
        <w:t>.</w:t>
      </w:r>
      <w:r>
        <w:t xml:space="preserve"> Hvis kunden har lejere i EU eller USA, gemmer Microsoft kun inaktive kundedata inden for det pågældende geografiske område.</w:t>
      </w:r>
    </w:p>
    <w:p w14:paraId="44BC686B" w14:textId="118DE7D8" w:rsidR="00E6555E" w:rsidRDefault="00E6555E" w:rsidP="00786792">
      <w:pPr>
        <w:pStyle w:val="ProductList-Body"/>
        <w:numPr>
          <w:ilvl w:val="1"/>
          <w:numId w:val="7"/>
        </w:numPr>
        <w:ind w:left="907"/>
      </w:pPr>
      <w:r>
        <w:rPr>
          <w:b/>
          <w:bCs/>
        </w:rPr>
        <w:t>Microsoft Dynamics 365 Core Services</w:t>
      </w:r>
      <w:r w:rsidRPr="00B768E6">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 (som Microsoft når som helst kan opdatere).</w:t>
      </w:r>
    </w:p>
    <w:p w14:paraId="63D77A61" w14:textId="77777777" w:rsidR="00786792" w:rsidRPr="00841C87" w:rsidRDefault="00786792" w:rsidP="00786792">
      <w:pPr>
        <w:pStyle w:val="ProductList-Body"/>
        <w:numPr>
          <w:ilvl w:val="1"/>
          <w:numId w:val="7"/>
        </w:numPr>
        <w:ind w:left="907"/>
      </w:pPr>
      <w:r>
        <w:rPr>
          <w:b/>
          <w:bCs/>
        </w:rPr>
        <w:t>Windows Defender Advanced Threat Protection-tjenester</w:t>
      </w:r>
      <w:r w:rsidRPr="00162098">
        <w:rPr>
          <w:b/>
          <w:bCs/>
        </w:rPr>
        <w:t>.</w:t>
      </w:r>
      <w:r>
        <w:t xml:space="preserve"> Hvis Kunden provisionerer en lejerkonto, vælger Kunden en tilgængelig Geo, hvor hvilende Kundedata bliver gemt. Microsoft videregiver ikke Kundedata uden for den kundevalgte Geo, medmindre andet fremgår af afsnittet ”Dataplacering” i Microsoft Trust Center.</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lastRenderedPageBreak/>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76442B">
      <w:pPr>
        <w:pStyle w:val="ProductList-SubSubSectionHeading"/>
        <w:keepNext/>
        <w:outlineLvl w:val="1"/>
      </w:pPr>
      <w:bookmarkStart w:id="80" w:name="_Toc507768556"/>
      <w:bookmarkStart w:id="81" w:name="_Toc534188812"/>
      <w:r>
        <w:t>Bevarelse og sletning af data</w:t>
      </w:r>
      <w:bookmarkEnd w:id="80"/>
      <w:bookmarkEnd w:id="81"/>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82" w:name="_Toc507768557"/>
      <w:bookmarkStart w:id="83" w:name="_Toc534188813"/>
      <w:r>
        <w:t>Behandlers fortrolighedsforpligtelse</w:t>
      </w:r>
      <w:bookmarkEnd w:id="82"/>
      <w:bookmarkEnd w:id="83"/>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84" w:name="_Toc507768558"/>
      <w:bookmarkStart w:id="85" w:name="_Toc534188814"/>
      <w:r>
        <w:t>Meddelelse og kontrolfunktioner angående brug af Underbehandlere</w:t>
      </w:r>
      <w:bookmarkEnd w:id="84"/>
      <w:bookmarkEnd w:id="85"/>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86" w:name="_Toc507768559"/>
      <w:bookmarkStart w:id="87" w:name="_Toc534188815"/>
      <w:r>
        <w:t>Uddannelsesinstitutioner</w:t>
      </w:r>
      <w:bookmarkEnd w:id="86"/>
      <w:bookmarkEnd w:id="87"/>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77777777"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88" w:name="_Toc489605580"/>
      <w:bookmarkStart w:id="89" w:name="_Toc487134016"/>
      <w:bookmarkStart w:id="90" w:name="HIPPA"/>
      <w:bookmarkStart w:id="91" w:name="_Toc534188816"/>
      <w:r w:rsidRPr="00440C87">
        <w:t>Samarbejdspartner i henhold til HIPAA</w:t>
      </w:r>
      <w:bookmarkEnd w:id="88"/>
      <w:bookmarkEnd w:id="89"/>
      <w:bookmarkEnd w:id="91"/>
    </w:p>
    <w:bookmarkEnd w:id="90"/>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5"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lastRenderedPageBreak/>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92" w:name="_Toc534188817"/>
      <w:r>
        <w:t>Sådan kontakter De Microsoft</w:t>
      </w:r>
      <w:bookmarkEnd w:id="92"/>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6"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39065550" w14:textId="09479AB2" w:rsidR="00250038" w:rsidRDefault="00A775D8"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34188818"/>
      <w:r>
        <w:lastRenderedPageBreak/>
        <w:t>Appendiks A – Kerneonlinetjenester</w:t>
      </w:r>
      <w:bookmarkEnd w:id="93"/>
      <w:bookmarkEnd w:id="97"/>
    </w:p>
    <w:bookmarkEnd w:id="94"/>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95"/>
      <w:bookmarkEnd w:id="96"/>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98" w:name="DPTOnlineServicesTable"/>
            <w:r>
              <w:rPr>
                <w:color w:val="FFFFFF" w:themeColor="background1"/>
                <w:sz w:val="16"/>
                <w:szCs w:val="16"/>
              </w:rPr>
              <w:t>Onlinetjenester</w:t>
            </w:r>
          </w:p>
        </w:tc>
      </w:tr>
      <w:tr w:rsidR="00C975F5" w14:paraId="15F59E53" w14:textId="77777777" w:rsidTr="007829A1">
        <w:tc>
          <w:tcPr>
            <w:tcW w:w="2602" w:type="dxa"/>
            <w:vAlign w:val="center"/>
          </w:tcPr>
          <w:p w14:paraId="441EB824" w14:textId="23933FC2" w:rsidR="00C975F5" w:rsidRPr="00231971" w:rsidRDefault="00C975F5" w:rsidP="00C975F5">
            <w:pPr>
              <w:pStyle w:val="ProductList-Body"/>
              <w:rPr>
                <w:sz w:val="16"/>
                <w:szCs w:val="16"/>
              </w:rPr>
            </w:pPr>
            <w:bookmarkStart w:id="99" w:name="MicrosoftDynamicsOnlineServices"/>
            <w:bookmarkEnd w:id="98"/>
            <w:r>
              <w:rPr>
                <w:sz w:val="16"/>
                <w:szCs w:val="16"/>
              </w:rPr>
              <w:t>Microsoft Dynamics 365 Core Services</w:t>
            </w:r>
          </w:p>
        </w:tc>
        <w:tc>
          <w:tcPr>
            <w:tcW w:w="8310" w:type="dxa"/>
          </w:tcPr>
          <w:p w14:paraId="698B096E" w14:textId="53CC5284" w:rsidR="00C975F5" w:rsidRPr="00231971" w:rsidRDefault="00C975F5" w:rsidP="00C975F5">
            <w:pPr>
              <w:pStyle w:val="ProductList-Body"/>
              <w:rPr>
                <w:sz w:val="16"/>
                <w:szCs w:val="16"/>
              </w:rPr>
            </w:pPr>
            <w:r>
              <w:rPr>
                <w:sz w:val="16"/>
                <w:szCs w:val="16"/>
              </w:rPr>
              <w:t>Følgende tjenester, hver som selvstændig tjeneste eller som indeholdt i et Dynamics 365-abonnement eller -program: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og Microsoft Social Engagement.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bookmarkEnd w:id="99"/>
      <w:tr w:rsidR="006B25BF" w14:paraId="72E32322" w14:textId="77777777" w:rsidTr="007829A1">
        <w:tc>
          <w:tcPr>
            <w:tcW w:w="2602" w:type="dxa"/>
            <w:vAlign w:val="center"/>
          </w:tcPr>
          <w:p w14:paraId="0AC79612" w14:textId="0332EBF1" w:rsidR="006B25BF" w:rsidRPr="00231971" w:rsidRDefault="006B25BF" w:rsidP="006B25BF">
            <w:pPr>
              <w:pStyle w:val="ProductList-Body"/>
              <w:rPr>
                <w:sz w:val="16"/>
                <w:szCs w:val="16"/>
              </w:rPr>
            </w:pPr>
            <w:r>
              <w:rPr>
                <w:sz w:val="16"/>
                <w:szCs w:val="16"/>
              </w:rPr>
              <w:t>Office 365-tjenester</w:t>
            </w:r>
          </w:p>
        </w:tc>
        <w:tc>
          <w:tcPr>
            <w:tcW w:w="8310" w:type="dxa"/>
          </w:tcPr>
          <w:p w14:paraId="25D4E1B2" w14:textId="2B4642D7" w:rsidR="006B25BF" w:rsidRPr="00231971" w:rsidRDefault="006B25BF" w:rsidP="006B25BF">
            <w:pPr>
              <w:pStyle w:val="ProductList-Body"/>
              <w:rPr>
                <w:sz w:val="16"/>
                <w:szCs w:val="16"/>
              </w:rPr>
            </w:pPr>
            <w:r>
              <w:rPr>
                <w:sz w:val="16"/>
                <w:szCs w:val="16"/>
              </w:rPr>
              <w:t xml:space="preserve">Følgende tjenester, hver som selvstændig tjeneste eller som indeholdt i Office 365-abonnement eller -pakke: </w:t>
            </w:r>
            <w:bookmarkStart w:id="100"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(undtagen Roadmap), SharePoint Online, Skype for Business Online, Sway, Yammer Enterprise</w:t>
            </w:r>
            <w:bookmarkEnd w:id="100"/>
            <w:r>
              <w:rPr>
                <w:sz w:val="16"/>
                <w:szCs w:val="16"/>
              </w:rPr>
              <w:t xml:space="preserve"> og Kundens organisationsgrupper administreret via Kaizala Pro admin-portalen. Office 365-tjenester omfatter ikke Office 365 ProPlus, nogen dele af PSTN-tjenester, der drives uden for Microsofts kontrol, klientsoftware eller tjenester af andet mærke, der er tilgængelige i en Office 365-pakke, f.eks. tjenesten Bing eller en tjeneste, der betegnes som værende </w:t>
            </w:r>
            <w:r w:rsidRPr="00CE6E33">
              <w:rPr>
                <w:sz w:val="16"/>
                <w:szCs w:val="16"/>
              </w:rPr>
              <w:t>”</w:t>
            </w:r>
            <w:r>
              <w:rPr>
                <w:sz w:val="16"/>
                <w:szCs w:val="16"/>
              </w:rPr>
              <w:t>til Office 365</w:t>
            </w:r>
            <w:r w:rsidRPr="001B3C54">
              <w:rPr>
                <w:sz w:val="16"/>
                <w:szCs w:val="16"/>
              </w:rPr>
              <w:t>”</w:t>
            </w:r>
            <w:r>
              <w:rPr>
                <w:sz w:val="16"/>
                <w:szCs w:val="16"/>
              </w:rPr>
              <w:t>.</w:t>
            </w:r>
          </w:p>
        </w:tc>
      </w:tr>
      <w:tr w:rsidR="001655F4" w14:paraId="3FEBBD44" w14:textId="77777777" w:rsidTr="007829A1">
        <w:tc>
          <w:tcPr>
            <w:tcW w:w="2602" w:type="dxa"/>
            <w:vAlign w:val="center"/>
          </w:tcPr>
          <w:p w14:paraId="0EC7B568" w14:textId="4A7D52D3" w:rsidR="001655F4" w:rsidRPr="00231971" w:rsidRDefault="001655F4" w:rsidP="001655F4">
            <w:pPr>
              <w:pStyle w:val="ProductList-Body"/>
              <w:rPr>
                <w:sz w:val="16"/>
                <w:szCs w:val="16"/>
              </w:rPr>
            </w:pPr>
            <w:bookmarkStart w:id="101" w:name="MicrosoftAzureCoreServices"/>
            <w:r>
              <w:rPr>
                <w:sz w:val="16"/>
                <w:szCs w:val="16"/>
              </w:rPr>
              <w:t>Microsoft Azure-kernetjenester</w:t>
            </w:r>
            <w:bookmarkEnd w:id="101"/>
          </w:p>
        </w:tc>
        <w:tc>
          <w:tcPr>
            <w:tcW w:w="8310" w:type="dxa"/>
          </w:tcPr>
          <w:p w14:paraId="1E87198B" w14:textId="43A4F1D8" w:rsidR="001655F4" w:rsidRPr="00231971" w:rsidRDefault="001655F4" w:rsidP="001655F4">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(tidligere DocumentDB), Azure Database for MySQL, Azure Database for PostgreSQL, Azure Databricks, Azure DevOps Services, Azure DevTest Labs, Azure DNS, Azure Information Protection (herunder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6B25BF" w14:paraId="0AAC2F23" w14:textId="77777777" w:rsidTr="007829A1">
        <w:tc>
          <w:tcPr>
            <w:tcW w:w="2602" w:type="dxa"/>
            <w:vAlign w:val="center"/>
          </w:tcPr>
          <w:p w14:paraId="38423D05" w14:textId="65CA033B" w:rsidR="006B25BF" w:rsidRPr="00231971" w:rsidRDefault="006B25BF" w:rsidP="006B25BF">
            <w:pPr>
              <w:pStyle w:val="ProductList-Body"/>
              <w:rPr>
                <w:sz w:val="16"/>
                <w:szCs w:val="16"/>
              </w:rPr>
            </w:pPr>
            <w:r>
              <w:rPr>
                <w:sz w:val="16"/>
                <w:szCs w:val="16"/>
              </w:rPr>
              <w:t>Microsoft Business Application Platform Core-Tjenester</w:t>
            </w:r>
          </w:p>
        </w:tc>
        <w:tc>
          <w:tcPr>
            <w:tcW w:w="8310" w:type="dxa"/>
          </w:tcPr>
          <w:p w14:paraId="602BC833" w14:textId="7AD4EBC6" w:rsidR="006B25BF" w:rsidRPr="00231971" w:rsidRDefault="006B25BF" w:rsidP="006B25BF">
            <w:pPr>
              <w:pStyle w:val="ProductList-Body"/>
              <w:rPr>
                <w:sz w:val="16"/>
                <w:szCs w:val="16"/>
              </w:rPr>
            </w:pPr>
            <w:r>
              <w:rPr>
                <w:sz w:val="16"/>
                <w:szCs w:val="16"/>
              </w:rPr>
              <w:t xml:space="preserve">Følgende tjenester, hver som selvstændig tjeneste eller som indeholdt i Office 365- eller Microsoft Dynamics 365-abonnement eller -pakke: Microsoft Power BI, Microsoft PowerApps og Microsoft Flow. Microsoft Business Application Platform Core-Tjenester omfatter ikke nogen </w:t>
            </w:r>
            <w:r w:rsidRPr="00CE6E33">
              <w:rPr>
                <w:sz w:val="16"/>
                <w:szCs w:val="16"/>
              </w:rPr>
              <w:t>”</w:t>
            </w:r>
            <w:r>
              <w:rPr>
                <w:sz w:val="16"/>
                <w:szCs w:val="16"/>
              </w:rPr>
              <w:t>klient-software</w:t>
            </w:r>
            <w:r w:rsidRPr="001B3C54">
              <w:rPr>
                <w:sz w:val="16"/>
                <w:szCs w:val="16"/>
              </w:rPr>
              <w:t>”</w:t>
            </w:r>
            <w:r>
              <w:rPr>
                <w:sz w:val="16"/>
                <w:szCs w:val="16"/>
              </w:rPr>
              <w:t>, herunder – men ikke begrænset til – Power BI Report Server, Power BI, PowerApps eller Microsoft Flow-mobilapplikationer, Power BI Desktop eller PowerApps Studio.</w:t>
            </w:r>
          </w:p>
        </w:tc>
      </w:tr>
      <w:tr w:rsidR="00786792" w14:paraId="62BC4452" w14:textId="77777777" w:rsidTr="007829A1">
        <w:tc>
          <w:tcPr>
            <w:tcW w:w="2602" w:type="dxa"/>
            <w:vAlign w:val="center"/>
          </w:tcPr>
          <w:p w14:paraId="76A8A216" w14:textId="462110E7" w:rsidR="00786792" w:rsidRPr="00440C87" w:rsidRDefault="00786792" w:rsidP="00786792">
            <w:pPr>
              <w:pStyle w:val="ProductList-Body"/>
              <w:rPr>
                <w:sz w:val="16"/>
                <w:szCs w:val="16"/>
              </w:rPr>
            </w:pPr>
            <w:r>
              <w:rPr>
                <w:sz w:val="16"/>
                <w:szCs w:val="16"/>
              </w:rPr>
              <w:t>Windows Defender Advanced Threat Protection-tjenester</w:t>
            </w:r>
          </w:p>
        </w:tc>
        <w:tc>
          <w:tcPr>
            <w:tcW w:w="8310" w:type="dxa"/>
          </w:tcPr>
          <w:p w14:paraId="3E5F2286" w14:textId="7D9246EE" w:rsidR="00786792" w:rsidRPr="00A136B9" w:rsidRDefault="00786792" w:rsidP="00786792">
            <w:pPr>
              <w:pStyle w:val="ProductList-Body"/>
              <w:rPr>
                <w:sz w:val="16"/>
                <w:szCs w:val="16"/>
              </w:rPr>
            </w:pPr>
            <w:r>
              <w:rPr>
                <w:sz w:val="16"/>
                <w:szCs w:val="16"/>
              </w:rPr>
              <w:t>Følgende cloudtjenestedele af Windows Defender Advanced Threat Protection: Slutpunktsregistrering og -svar, Automatisk undersøgelse og Afhjælpning, Sikkerhedsscore.</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102" w:name="AppendixB_SecurityMeasures"/>
      <w:bookmarkStart w:id="103" w:name="_Toc507768563"/>
      <w:bookmarkStart w:id="104" w:name="DataProcessingTerms_DataatRest"/>
      <w:bookmarkStart w:id="105" w:name="_Toc534188819"/>
      <w:r>
        <w:t xml:space="preserve">Appendiks B – </w:t>
      </w:r>
      <w:bookmarkStart w:id="106" w:name="DataProcessingTerms_Security"/>
      <w:bookmarkStart w:id="107" w:name="_Toc507239523"/>
      <w:r>
        <w:t>Sikkerhedsforanstaltninger</w:t>
      </w:r>
      <w:bookmarkEnd w:id="102"/>
      <w:bookmarkEnd w:id="103"/>
      <w:bookmarkEnd w:id="106"/>
      <w:bookmarkEnd w:id="107"/>
      <w:bookmarkEnd w:id="105"/>
    </w:p>
    <w:bookmarkEnd w:id="104"/>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lastRenderedPageBreak/>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786792">
            <w:pPr>
              <w:pStyle w:val="ProductList-Body"/>
              <w:keepNext/>
              <w:spacing w:before="40"/>
              <w:rPr>
                <w:sz w:val="16"/>
                <w:szCs w:val="16"/>
              </w:rPr>
            </w:pPr>
            <w:r w:rsidRPr="00575A51">
              <w:rPr>
                <w:b/>
                <w:sz w:val="16"/>
                <w:szCs w:val="16"/>
              </w:rPr>
              <w:lastRenderedPageBreak/>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D6DF248" w14:textId="0A192578" w:rsidR="00584F9E" w:rsidRDefault="00A775D8"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34188820"/>
      <w:r>
        <w:lastRenderedPageBreak/>
        <w:t>Specifikke Vilkår for Onlinetjenester</w:t>
      </w:r>
      <w:bookmarkEnd w:id="108"/>
      <w:bookmarkEnd w:id="109"/>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10" w:name="MicrosoftAzureServices"/>
      <w:bookmarkStart w:id="111" w:name="_Toc534188821"/>
      <w:r w:rsidRPr="00A12616">
        <w:rPr>
          <w:lang w:val="da-DK"/>
        </w:rPr>
        <w:t>Microsoft Azure-tjeneste</w:t>
      </w:r>
      <w:bookmarkEnd w:id="111"/>
    </w:p>
    <w:bookmarkEnd w:id="110"/>
    <w:p w14:paraId="16B19A35" w14:textId="77777777" w:rsidR="007829A1" w:rsidRPr="002A3B84" w:rsidRDefault="007829A1" w:rsidP="007829A1">
      <w:pPr>
        <w:pStyle w:val="ProductList-Body"/>
        <w:rPr>
          <w:b/>
          <w:color w:val="00188F"/>
        </w:rPr>
      </w:pPr>
      <w:r>
        <w:rPr>
          <w:b/>
          <w:color w:val="00188F"/>
        </w:rPr>
        <w:t>Meddelelser</w:t>
      </w:r>
    </w:p>
    <w:p w14:paraId="5FD417E8" w14:textId="36D8A0F0"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29"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0"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8837E64" w14:textId="77777777" w:rsidR="006B25BF" w:rsidRDefault="006B25BF" w:rsidP="006B25BF">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2" w:history="1">
        <w:r>
          <w:rPr>
            <w:rStyle w:val="Hyperlink"/>
          </w:rPr>
          <w:t>http://azure.microsoft.com/en-us/support/legal/store-terms</w:t>
        </w:r>
      </w:hyperlink>
      <w:hyperlink r:id="rId33" w:history="1"/>
      <w:r>
        <w:t>.</w:t>
      </w:r>
    </w:p>
    <w:p w14:paraId="6461D27F" w14:textId="77777777" w:rsidR="00575A51" w:rsidRDefault="00575A51" w:rsidP="00272578">
      <w:pPr>
        <w:pStyle w:val="ProductList-Body"/>
      </w:pPr>
    </w:p>
    <w:p w14:paraId="5AAD46D0" w14:textId="77777777" w:rsidR="00356CE6" w:rsidRPr="00786792" w:rsidRDefault="00356CE6" w:rsidP="00356CE6">
      <w:pPr>
        <w:pStyle w:val="ProductList-Offering2Heading"/>
        <w:outlineLvl w:val="2"/>
        <w:rPr>
          <w:lang w:val="da-DK"/>
        </w:rPr>
      </w:pPr>
      <w:bookmarkStart w:id="112" w:name="MicrosoftTranslator"/>
      <w:r w:rsidRPr="00356CE6">
        <w:rPr>
          <w:lang w:val="da-DK"/>
        </w:rPr>
        <w:tab/>
      </w:r>
      <w:bookmarkStart w:id="113" w:name="_Toc509825512"/>
      <w:bookmarkStart w:id="114" w:name="_Toc510880769"/>
      <w:bookmarkStart w:id="115" w:name="_Toc534188822"/>
      <w:r w:rsidRPr="00786792">
        <w:rPr>
          <w:lang w:val="da-DK"/>
        </w:rPr>
        <w:t>Azure Maps</w:t>
      </w:r>
      <w:bookmarkEnd w:id="113"/>
      <w:bookmarkEnd w:id="114"/>
      <w:bookmarkEnd w:id="115"/>
    </w:p>
    <w:p w14:paraId="448277E6" w14:textId="77777777" w:rsidR="00356CE6" w:rsidRDefault="00356CE6" w:rsidP="00356CE6">
      <w:pPr>
        <w:pStyle w:val="ProductList-ClauseHeading"/>
        <w:keepNext w:val="0"/>
      </w:pPr>
      <w:r>
        <w:t>Navigationsbegrænsninger</w:t>
      </w:r>
    </w:p>
    <w:p w14:paraId="5C3E8054" w14:textId="77777777" w:rsidR="00356CE6" w:rsidRDefault="00356CE6" w:rsidP="00356CE6">
      <w:pPr>
        <w:pStyle w:val="ProductList-Body"/>
      </w:pPr>
      <w:r>
        <w:t>Du må ikke bruge Azure Maps til at aktivere turbaseret navigationsfunktionalitet i nogen programmer.</w:t>
      </w:r>
    </w:p>
    <w:p w14:paraId="64CE052F" w14:textId="77777777" w:rsidR="00356CE6" w:rsidRPr="00006432" w:rsidRDefault="00356CE6" w:rsidP="00356CE6">
      <w:pPr>
        <w:pStyle w:val="ProductList-Body"/>
      </w:pPr>
    </w:p>
    <w:p w14:paraId="4EA9C0C7" w14:textId="77777777" w:rsidR="00356CE6" w:rsidRDefault="00356CE6" w:rsidP="00356CE6">
      <w:pPr>
        <w:pStyle w:val="ProductList-ClauseHeading"/>
        <w:keepNext w:val="0"/>
      </w:pPr>
      <w:r>
        <w:t>Databasebegrænsninger</w:t>
      </w:r>
    </w:p>
    <w:p w14:paraId="615570ED" w14:textId="77777777" w:rsidR="00356CE6" w:rsidRDefault="00356CE6" w:rsidP="00356CE6">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356CE6">
      <w:pPr>
        <w:pStyle w:val="ProductList-Body"/>
      </w:pPr>
    </w:p>
    <w:p w14:paraId="3BB40692" w14:textId="77777777" w:rsidR="00356CE6" w:rsidRPr="00006432" w:rsidRDefault="00356CE6" w:rsidP="00356CE6">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356CE6">
      <w:pPr>
        <w:pStyle w:val="ProductList-Body"/>
      </w:pPr>
    </w:p>
    <w:p w14:paraId="63091C12" w14:textId="77777777" w:rsidR="00356CE6" w:rsidRDefault="00356CE6" w:rsidP="00356CE6">
      <w:pPr>
        <w:pStyle w:val="ProductList-ClauseHeading"/>
        <w:keepNext w:val="0"/>
      </w:pPr>
      <w:r>
        <w:t>API-resultater</w:t>
      </w:r>
    </w:p>
    <w:p w14:paraId="6F86C27E" w14:textId="77777777" w:rsidR="00356CE6" w:rsidRPr="00006432" w:rsidRDefault="00356CE6" w:rsidP="00356CE6">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w:t>
      </w:r>
    </w:p>
    <w:p w14:paraId="1FE04174" w14:textId="77777777" w:rsidR="00356CE6" w:rsidRDefault="00356CE6" w:rsidP="00356CE6">
      <w:pPr>
        <w:pStyle w:val="ProductList-Body"/>
      </w:pPr>
    </w:p>
    <w:p w14:paraId="793BC558" w14:textId="77777777" w:rsidR="00356CE6" w:rsidRDefault="00356CE6" w:rsidP="00356CE6">
      <w:pPr>
        <w:pStyle w:val="ProductList-Body"/>
      </w:pPr>
      <w:r>
        <w:t>Det er tilladt at cachelagre Resultater på en enhed eller klientbrowser, når formålet med en sådan cachelagring er at reducere latenstider for den tjeneste, som du anvender på en sådan enhed eller klientbrowser. Resultater må ikke lagres i længere tid end: (i) den gyldighedsperiode, som er angivet i returnerede headere eller (ii) 30 dage, alt efter, hvilken der er kortest.</w:t>
      </w:r>
    </w:p>
    <w:p w14:paraId="050EC8BE" w14:textId="77777777" w:rsidR="00356CE6" w:rsidRPr="00006432" w:rsidRDefault="00356CE6" w:rsidP="00356CE6">
      <w:pPr>
        <w:pStyle w:val="ProductList-Body"/>
      </w:pPr>
    </w:p>
    <w:p w14:paraId="2337D999" w14:textId="77777777" w:rsidR="00356CE6" w:rsidRPr="00006432" w:rsidRDefault="00356CE6" w:rsidP="00356CE6">
      <w:pPr>
        <w:pStyle w:val="ProductList-Body"/>
      </w:pPr>
      <w:bookmarkStart w:id="116" w:name="_Hlk509835802"/>
      <w:r>
        <w:t>Du må ikke fremvise nogen Resultater på noget tredjemandsindhold eller nogen geografisk kortdatabase.</w:t>
      </w:r>
    </w:p>
    <w:bookmarkEnd w:id="116"/>
    <w:p w14:paraId="30A37B61" w14:textId="77777777" w:rsidR="00356CE6" w:rsidRDefault="00356CE6" w:rsidP="00356CE6">
      <w:pPr>
        <w:pStyle w:val="ProductList-Body"/>
      </w:pPr>
    </w:p>
    <w:p w14:paraId="0AC105F1" w14:textId="77777777" w:rsidR="00356CE6" w:rsidRDefault="00356CE6" w:rsidP="00356CE6">
      <w:pPr>
        <w:pStyle w:val="ProductList-ClauseHeading"/>
        <w:keepNext w:val="0"/>
      </w:pPr>
      <w:r>
        <w:t>Kortdata</w:t>
      </w:r>
    </w:p>
    <w:p w14:paraId="2A0DAFE4" w14:textId="77777777" w:rsidR="00356CE6" w:rsidRPr="00C228A5" w:rsidRDefault="00356CE6" w:rsidP="00356CE6">
      <w:pPr>
        <w:pStyle w:val="ProductList-Body"/>
      </w:pPr>
      <w:r>
        <w:t>Brugen af indhold, der viser TomTom-ophavsretsmeddelelsen, skal ske i overensstemmelse med de begrænsninger, der fremgår af TomTom-licensen til tredjemandsprodukter og slutbrugerlicensaftalen (EULA) (</w:t>
      </w:r>
      <w:hyperlink r:id="rId34" w:history="1">
        <w:r>
          <w:rPr>
            <w:rStyle w:val="Hyperlink"/>
          </w:rPr>
          <w:t>https://www.tomtom.com/en_GB/thirdpartyproductterms/</w:t>
        </w:r>
      </w:hyperlink>
      <w:r>
        <w:t>).</w:t>
      </w:r>
    </w:p>
    <w:p w14:paraId="6A21804A" w14:textId="77777777" w:rsidR="00356CE6" w:rsidRPr="00006432" w:rsidRDefault="00356CE6" w:rsidP="00356CE6">
      <w:pPr>
        <w:pStyle w:val="ProductList-Body"/>
      </w:pPr>
    </w:p>
    <w:p w14:paraId="22437525" w14:textId="77777777" w:rsidR="00356CE6" w:rsidRDefault="00356CE6" w:rsidP="00356CE6">
      <w:pPr>
        <w:pStyle w:val="ProductList-ClauseHeading"/>
        <w:keepNext w:val="0"/>
      </w:pPr>
      <w:r>
        <w:t>Ingen garanti for nøjagtighed</w:t>
      </w:r>
    </w:p>
    <w:p w14:paraId="10F1D340" w14:textId="77777777" w:rsidR="00356CE6" w:rsidRPr="00006432" w:rsidRDefault="00356CE6" w:rsidP="00356CE6">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356CE6">
      <w:pPr>
        <w:pStyle w:val="ProductList-Body"/>
      </w:pPr>
    </w:p>
    <w:p w14:paraId="08A0732E" w14:textId="77777777" w:rsidR="00356CE6" w:rsidRDefault="00356CE6" w:rsidP="00356CE6">
      <w:pPr>
        <w:pStyle w:val="ProductList-ClauseHeading"/>
        <w:keepNext w:val="0"/>
      </w:pPr>
      <w:r>
        <w:t>Ophavsret</w:t>
      </w:r>
    </w:p>
    <w:p w14:paraId="0E6F6782" w14:textId="77777777" w:rsidR="00356CE6" w:rsidRPr="007D037C" w:rsidRDefault="00356CE6" w:rsidP="00356CE6">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62E297C1" w14:textId="77777777" w:rsidR="00356CE6" w:rsidRPr="00683A2B" w:rsidRDefault="00A775D8"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5A7807AE" w14:textId="6B716346" w:rsidR="00373849" w:rsidRPr="008A5BD7" w:rsidRDefault="00373849" w:rsidP="00373849">
      <w:pPr>
        <w:pStyle w:val="ProductList-Offering2Heading"/>
        <w:outlineLvl w:val="2"/>
        <w:rPr>
          <w:lang w:val="da-DK"/>
        </w:rPr>
      </w:pPr>
      <w:r w:rsidRPr="008A5BD7">
        <w:rPr>
          <w:lang w:val="da-DK"/>
        </w:rPr>
        <w:tab/>
      </w:r>
      <w:bookmarkStart w:id="117" w:name="_Toc484158292"/>
      <w:bookmarkStart w:id="118" w:name="_Toc534188823"/>
      <w:r w:rsidRPr="008A5BD7">
        <w:rPr>
          <w:lang w:val="da-DK"/>
        </w:rPr>
        <w:t>Microsoft Azure Stack</w:t>
      </w:r>
      <w:bookmarkEnd w:id="117"/>
      <w:bookmarkEnd w:id="118"/>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5" w:history="1">
        <w:r>
          <w:rPr>
            <w:rStyle w:val="Hyperlink"/>
          </w:rPr>
          <w:t>https://www.microsoft.com/en-us/privacystatement/EnterpriseDev</w:t>
        </w:r>
      </w:hyperlink>
      <w:r>
        <w:t xml:space="preserve">, gælder for Kundens brug af Microsoft Azure Stack. Hvis en Kunde med en Microsoft Cloud-aftale anvender </w:t>
      </w:r>
      <w:r>
        <w:lastRenderedPageBreak/>
        <w:t xml:space="preserve">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p w14:paraId="22FD8BCD" w14:textId="77777777" w:rsidR="00373849" w:rsidRPr="00747204" w:rsidRDefault="00A775D8"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2B6FC5D1" w14:textId="77777777" w:rsidR="00356CE6" w:rsidRPr="00251B1A" w:rsidRDefault="00356CE6" w:rsidP="00356CE6">
      <w:pPr>
        <w:pStyle w:val="ProductList-Offering2Heading"/>
        <w:outlineLvl w:val="2"/>
        <w:rPr>
          <w:lang w:val="da-DK"/>
        </w:rPr>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End w:id="112"/>
      <w:r w:rsidRPr="00251B1A">
        <w:rPr>
          <w:lang w:val="da-DK"/>
        </w:rPr>
        <w:tab/>
      </w:r>
      <w:bookmarkStart w:id="127" w:name="MicrosoftCognitiveServices"/>
      <w:bookmarkStart w:id="128" w:name="_Toc510880771"/>
      <w:bookmarkStart w:id="129" w:name="_Toc510115105"/>
      <w:bookmarkStart w:id="130" w:name="_Toc534188824"/>
      <w:r w:rsidRPr="00251B1A">
        <w:rPr>
          <w:lang w:val="da-DK"/>
        </w:rPr>
        <w:t>Bing-søgetjenester</w:t>
      </w:r>
      <w:bookmarkEnd w:id="127"/>
      <w:bookmarkEnd w:id="128"/>
      <w:bookmarkEnd w:id="129"/>
      <w:bookmarkEnd w:id="130"/>
    </w:p>
    <w:p w14:paraId="7A04A635" w14:textId="77777777" w:rsidR="00356CE6" w:rsidRPr="002001F8" w:rsidRDefault="00356CE6" w:rsidP="00356CE6">
      <w:pPr>
        <w:pStyle w:val="ProductList-ClauseHeading"/>
        <w:keepNext w:val="0"/>
      </w:pPr>
      <w:r>
        <w:t>Krav til Brug og Visning af Bing-søgetjenester</w:t>
      </w:r>
    </w:p>
    <w:p w14:paraId="1F6943CE" w14:textId="77777777" w:rsidR="00356CE6" w:rsidRDefault="00356CE6" w:rsidP="00356CE6">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36"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356CE6">
      <w:pPr>
        <w:pStyle w:val="ProductList-ClauseHeading"/>
        <w:keepNext w:val="0"/>
      </w:pPr>
    </w:p>
    <w:p w14:paraId="50929E44" w14:textId="77777777" w:rsidR="00356CE6" w:rsidRPr="008846DD" w:rsidRDefault="00356CE6" w:rsidP="00356CE6">
      <w:pPr>
        <w:pStyle w:val="ProductList-ClauseHeading"/>
        <w:keepNext w:val="0"/>
      </w:pPr>
      <w:r>
        <w:t xml:space="preserve">Beskyttelse af personlige oplysninger i Bing-søgetjenester </w:t>
      </w:r>
    </w:p>
    <w:p w14:paraId="23CE768A" w14:textId="77777777" w:rsidR="00356CE6" w:rsidRDefault="00356CE6" w:rsidP="00356CE6">
      <w:pPr>
        <w:pStyle w:val="ProductList-Body"/>
      </w:pPr>
      <w:r>
        <w:t xml:space="preserve">Microsofts Erklæring om beskyttelse af personlige oplysninger, der findes på </w:t>
      </w:r>
      <w:hyperlink r:id="rId37"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356CE6">
      <w:pPr>
        <w:pStyle w:val="ProductList-Body"/>
      </w:pPr>
    </w:p>
    <w:p w14:paraId="00B7A045" w14:textId="77777777" w:rsidR="00356CE6" w:rsidRPr="00964225" w:rsidRDefault="00356CE6" w:rsidP="00356CE6">
      <w:pPr>
        <w:pStyle w:val="ProductList-ClauseHeading"/>
        <w:keepNext w:val="0"/>
        <w:rPr>
          <w:color w:val="0072C6"/>
        </w:rPr>
      </w:pPr>
      <w:r>
        <w:t>Brug af Bing-søgetjenestedata.</w:t>
      </w:r>
    </w:p>
    <w:p w14:paraId="1F8C168A" w14:textId="77777777" w:rsidR="00356CE6" w:rsidRDefault="00356CE6" w:rsidP="00356CE6">
      <w:pPr>
        <w:pStyle w:val="ProductList-Body"/>
      </w:pPr>
      <w:r>
        <w:t>Kunden er eneansvarlig for indholdet af alle Bing-søgetjenestedata.</w:t>
      </w:r>
    </w:p>
    <w:p w14:paraId="5C496AB3" w14:textId="77777777" w:rsidR="00356CE6" w:rsidRDefault="00356CE6" w:rsidP="00356CE6">
      <w:pPr>
        <w:pStyle w:val="ProductList-Body"/>
      </w:pPr>
    </w:p>
    <w:p w14:paraId="078F2DB5" w14:textId="77777777" w:rsidR="00356CE6" w:rsidRDefault="00356CE6" w:rsidP="00356CE6">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356CE6">
      <w:pPr>
        <w:pStyle w:val="ProductList-Body"/>
      </w:pPr>
    </w:p>
    <w:p w14:paraId="1B3765F1" w14:textId="77777777" w:rsidR="00356CE6" w:rsidRDefault="00356CE6" w:rsidP="00356CE6">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356CE6">
      <w:pPr>
        <w:pStyle w:val="ProductList-Body"/>
      </w:pPr>
    </w:p>
    <w:p w14:paraId="5A71B19E" w14:textId="77777777" w:rsidR="00356CE6" w:rsidRPr="00964225" w:rsidRDefault="00356CE6" w:rsidP="00356CE6">
      <w:pPr>
        <w:pStyle w:val="ProductList-ClauseHeading"/>
        <w:keepNext w:val="0"/>
        <w:rPr>
          <w:color w:val="0072C6"/>
        </w:rPr>
      </w:pPr>
      <w:r>
        <w:t>Anvendelse af Vilkårene for Databeskyttelse for Bing-søgetjenester</w:t>
      </w:r>
    </w:p>
    <w:p w14:paraId="56B7E7CB" w14:textId="77777777" w:rsidR="00356CE6" w:rsidRDefault="00356CE6" w:rsidP="00356CE6">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356CE6">
      <w:pPr>
        <w:pStyle w:val="ProductList-Body"/>
      </w:pPr>
    </w:p>
    <w:p w14:paraId="1C282F3C" w14:textId="77777777" w:rsidR="00356CE6" w:rsidRDefault="00356CE6" w:rsidP="00356CE6">
      <w:pPr>
        <w:pStyle w:val="ProductList-ClauseHeading"/>
        <w:keepNext w:val="0"/>
      </w:pPr>
      <w:r>
        <w:t>GDPR-vilkårene gælder ikke for Bing-søgetjenester:</w:t>
      </w:r>
    </w:p>
    <w:p w14:paraId="4CA8CDB7" w14:textId="77777777" w:rsidR="00356CE6" w:rsidRDefault="00356CE6" w:rsidP="00356CE6">
      <w:pPr>
        <w:pStyle w:val="ProductList-Body"/>
      </w:pPr>
      <w:r>
        <w:t>GDPR-vilkårene gælder ikke for Bing-søgetjenesterne.</w:t>
      </w:r>
    </w:p>
    <w:p w14:paraId="02E8B2CF" w14:textId="77777777" w:rsidR="00356CE6" w:rsidRDefault="00356CE6" w:rsidP="00356CE6">
      <w:pPr>
        <w:pStyle w:val="ProductList-Body"/>
        <w:tabs>
          <w:tab w:val="left" w:pos="360"/>
        </w:tabs>
      </w:pPr>
    </w:p>
    <w:p w14:paraId="3420740F" w14:textId="77777777" w:rsidR="00356CE6" w:rsidRDefault="00356CE6" w:rsidP="00356CE6">
      <w:pPr>
        <w:pStyle w:val="ProductList-ClauseHeading"/>
        <w:keepNext w:val="0"/>
      </w:pPr>
      <w:r>
        <w:t>Forrang:</w:t>
      </w:r>
    </w:p>
    <w:p w14:paraId="5C113A84" w14:textId="77777777" w:rsidR="00356CE6" w:rsidRDefault="00356CE6" w:rsidP="00356CE6">
      <w:pPr>
        <w:pStyle w:val="ProductList-Body"/>
      </w:pPr>
      <w:r>
        <w:t>Dette afsnit om Bing-søgetjenesterne er gældende i tilfælde af eventuelle konflikter med andre dele af disse Vilkår for Onlinetjenester (OST).</w:t>
      </w:r>
    </w:p>
    <w:p w14:paraId="1BFECD58" w14:textId="77777777" w:rsidR="00356CE6" w:rsidRPr="001349C6" w:rsidRDefault="00A775D8"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19187852" w14:textId="77777777" w:rsidR="00356CE6" w:rsidRPr="00356CE6" w:rsidRDefault="00356CE6" w:rsidP="00356CE6">
      <w:pPr>
        <w:pStyle w:val="ProductList-Offering2Heading"/>
        <w:outlineLvl w:val="2"/>
        <w:rPr>
          <w:b w:val="0"/>
          <w:color w:val="000000" w:themeColor="text1"/>
          <w:sz w:val="8"/>
          <w:szCs w:val="8"/>
          <w:lang w:val="da-DK"/>
        </w:rPr>
      </w:pPr>
      <w:r w:rsidRPr="00356CE6">
        <w:rPr>
          <w:lang w:val="da-DK"/>
        </w:rPr>
        <w:tab/>
      </w:r>
      <w:bookmarkStart w:id="131" w:name="_Toc510880772"/>
      <w:bookmarkStart w:id="132" w:name="_Toc534188825"/>
      <w:r w:rsidRPr="00356CE6">
        <w:rPr>
          <w:lang w:val="da-DK"/>
        </w:rPr>
        <w:t>Microsoft Cognitive Services</w:t>
      </w:r>
      <w:bookmarkEnd w:id="131"/>
      <w:bookmarkEnd w:id="132"/>
    </w:p>
    <w:p w14:paraId="5ACCA2FA" w14:textId="77777777" w:rsidR="00356CE6" w:rsidRDefault="00356CE6" w:rsidP="00356CE6">
      <w:pPr>
        <w:pStyle w:val="ProductList-ClauseHeading"/>
        <w:keepNext w:val="0"/>
      </w:pPr>
      <w:r>
        <w:t>Grænse for Microsoft Translator og Bing-søgetjenester vedrørende Kundens brug af tjenesteoutput</w:t>
      </w:r>
    </w:p>
    <w:p w14:paraId="77952BB5" w14:textId="77777777" w:rsidR="00356CE6" w:rsidRPr="00F86985" w:rsidRDefault="00356CE6" w:rsidP="00356CE6">
      <w:pPr>
        <w:pStyle w:val="ProductList-Body"/>
      </w:pPr>
      <w:r>
        <w:t>Kunden må ikke anvende data fra Bing-søgetjenesterne eller Microsoft Translator med det formål at udvikle eller tilbyde en sammenlignelig oversættelsestjeneste med maskinbaseret læring.</w:t>
      </w:r>
    </w:p>
    <w:p w14:paraId="30BAA542" w14:textId="77777777" w:rsidR="00356CE6" w:rsidRPr="00F86985" w:rsidRDefault="00356CE6" w:rsidP="00356CE6">
      <w:pPr>
        <w:pStyle w:val="ProductList-Body"/>
      </w:pPr>
    </w:p>
    <w:p w14:paraId="03629B0A" w14:textId="77777777" w:rsidR="00356CE6" w:rsidRPr="00F86985" w:rsidRDefault="00356CE6" w:rsidP="00356CE6">
      <w:pPr>
        <w:pStyle w:val="ProductList-ClauseHeading"/>
        <w:keepNext w:val="0"/>
      </w:pPr>
      <w:r>
        <w:t>Microsoft Translator Tillæg</w:t>
      </w:r>
    </w:p>
    <w:p w14:paraId="78E27BBD" w14:textId="77777777" w:rsidR="00356CE6" w:rsidRPr="00F86985" w:rsidRDefault="00356CE6" w:rsidP="00356CE6">
      <w:pPr>
        <w:pStyle w:val="ProductList-Body"/>
      </w:pPr>
      <w:r>
        <w:t>Ved visning af automatiske oversættelser fra Microsoft Translator skal Kunden med rimelig tydelighed gøre opmærksom på, at teksten er oversat automatisk af Microsoft Translator.</w:t>
      </w:r>
    </w:p>
    <w:p w14:paraId="23B1E8D7" w14:textId="77777777" w:rsidR="00356CE6" w:rsidRPr="009A17A9" w:rsidRDefault="00356CE6" w:rsidP="00356CE6">
      <w:pPr>
        <w:pStyle w:val="ProductList-Body"/>
      </w:pPr>
    </w:p>
    <w:p w14:paraId="7B3E3839" w14:textId="77777777" w:rsidR="00356CE6" w:rsidRPr="00F86985" w:rsidRDefault="00356CE6" w:rsidP="00356CE6">
      <w:pPr>
        <w:pStyle w:val="ProductList-ClauseHeading"/>
        <w:keepNext w:val="0"/>
      </w:pPr>
      <w:r>
        <w:t>Inaktive Cognitive Services-konfigurationer og brugerdefinerede modeller</w:t>
      </w:r>
    </w:p>
    <w:p w14:paraId="1CFFE4C9" w14:textId="77777777" w:rsidR="00356CE6" w:rsidRPr="009A17A9" w:rsidRDefault="00356CE6" w:rsidP="00356CE6">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1FF8B316" w14:textId="77777777" w:rsidR="00356CE6" w:rsidRPr="00F86985" w:rsidRDefault="00A775D8"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6C1503E9" w14:textId="77777777" w:rsidR="008E5F71" w:rsidRPr="00A43566" w:rsidRDefault="008E5F71" w:rsidP="008E5F71">
      <w:pPr>
        <w:pStyle w:val="ProductList-Offering2Heading"/>
        <w:ind w:firstLine="158"/>
        <w:outlineLvl w:val="2"/>
        <w:rPr>
          <w:lang w:val="da-DK"/>
        </w:rPr>
      </w:pPr>
      <w:bookmarkStart w:id="133" w:name="_Toc534188826"/>
      <w:r w:rsidRPr="00A43566">
        <w:rPr>
          <w:lang w:val="da-DK"/>
        </w:rPr>
        <w:t>Microsoft Genomics</w:t>
      </w:r>
      <w:bookmarkEnd w:id="119"/>
      <w:bookmarkEnd w:id="133"/>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8"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BE1B03C" w14:textId="77777777" w:rsidR="008E5F71" w:rsidRPr="0075634E" w:rsidRDefault="00A775D8" w:rsidP="008E5F71">
      <w:pPr>
        <w:pStyle w:val="ProductList-Body"/>
        <w:shd w:val="clear" w:color="auto" w:fill="A6A6A6" w:themeFill="background1" w:themeFillShade="A6"/>
        <w:spacing w:before="120" w:after="240"/>
        <w:jc w:val="right"/>
        <w:rPr>
          <w:sz w:val="16"/>
          <w:szCs w:val="16"/>
        </w:rPr>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6C32AE15" w14:textId="0F41C10D" w:rsidR="008E5F71" w:rsidRPr="005A6BC3" w:rsidRDefault="008E5F71" w:rsidP="008E5F71">
      <w:pPr>
        <w:pStyle w:val="ProductList-Offering2Heading"/>
        <w:outlineLvl w:val="2"/>
        <w:rPr>
          <w:lang w:val="da-DK"/>
        </w:rPr>
      </w:pPr>
      <w:r w:rsidRPr="005A6BC3">
        <w:rPr>
          <w:lang w:val="da-DK"/>
        </w:rPr>
        <w:tab/>
      </w:r>
      <w:bookmarkStart w:id="134" w:name="_Toc494738673"/>
      <w:bookmarkStart w:id="135" w:name="_Toc534188827"/>
      <w:r w:rsidRPr="005A6BC3">
        <w:rPr>
          <w:lang w:val="da-DK"/>
        </w:rPr>
        <w:t>Visual Studio</w:t>
      </w:r>
      <w:r w:rsidR="008A5BD7" w:rsidRPr="005A6BC3">
        <w:rPr>
          <w:lang w:val="da-DK"/>
        </w:rPr>
        <w:t xml:space="preserve"> App Center</w:t>
      </w:r>
      <w:bookmarkEnd w:id="134"/>
      <w:bookmarkEnd w:id="135"/>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E5F71">
      <w:pPr>
        <w:pStyle w:val="ProductList-Body"/>
      </w:pPr>
      <w:r>
        <w:t xml:space="preserve">Erklæringen om beskyttelse af personlige oplysninger, som du finder på </w:t>
      </w:r>
      <w:hyperlink r:id="rId39"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0D00275B" w:rsidR="008E5F71" w:rsidRPr="00BA2331" w:rsidRDefault="008E5F71" w:rsidP="008E5F71">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356376DF" w14:textId="77777777" w:rsidR="008E5F71" w:rsidRPr="00BA2331" w:rsidRDefault="00A775D8" w:rsidP="008E5F71">
      <w:pPr>
        <w:pStyle w:val="ProductList-Body"/>
        <w:shd w:val="clear" w:color="auto" w:fill="A6A6A6" w:themeFill="background1" w:themeFillShade="A6"/>
        <w:spacing w:before="120" w:after="240"/>
        <w:jc w:val="right"/>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33DC7A3C" w14:textId="058F033F" w:rsidR="004B445F" w:rsidRPr="006B25BF" w:rsidRDefault="004B445F" w:rsidP="00356CE6">
      <w:pPr>
        <w:pStyle w:val="ProductList-OfferingGroupHeading"/>
        <w:keepNext/>
        <w:spacing w:after="80"/>
        <w:outlineLvl w:val="1"/>
        <w:rPr>
          <w:lang w:val="da-DK"/>
        </w:rPr>
      </w:pPr>
      <w:bookmarkStart w:id="136" w:name="_Toc534188828"/>
      <w:r w:rsidRPr="006B25BF">
        <w:rPr>
          <w:lang w:val="da-DK"/>
        </w:rPr>
        <w:lastRenderedPageBreak/>
        <w:t>Microsoft Azure-Planer</w:t>
      </w:r>
      <w:bookmarkEnd w:id="120"/>
      <w:bookmarkEnd w:id="121"/>
      <w:bookmarkEnd w:id="136"/>
    </w:p>
    <w:p w14:paraId="2C4A2046" w14:textId="77777777" w:rsidR="004B445F" w:rsidRDefault="004B445F" w:rsidP="00356CE6">
      <w:pPr>
        <w:pStyle w:val="ProductList-Body"/>
        <w:keepNext/>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77777777" w:rsidR="005A6BC3" w:rsidRDefault="005A6BC3" w:rsidP="005A6BC3">
      <w:pPr>
        <w:pStyle w:val="ProductList-Body"/>
      </w:pPr>
      <w:r>
        <w:t xml:space="preserve">Ud over Bruger-SL'er henvises til </w:t>
      </w:r>
      <w:hyperlink w:anchor="_top"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1655F4" w:rsidRDefault="004B445F" w:rsidP="00903005">
      <w:pPr>
        <w:pStyle w:val="ProductList-Offering2Heading"/>
        <w:keepNext/>
        <w:outlineLvl w:val="2"/>
        <w:rPr>
          <w:lang w:val="da-DK"/>
        </w:rPr>
      </w:pPr>
      <w:r w:rsidRPr="006B25BF">
        <w:rPr>
          <w:lang w:val="da-DK"/>
        </w:rPr>
        <w:tab/>
      </w:r>
      <w:bookmarkStart w:id="137" w:name="_Toc534188829"/>
      <w:r w:rsidR="005E59C6" w:rsidRPr="001655F4">
        <w:rPr>
          <w:lang w:val="da-DK"/>
        </w:rPr>
        <w:t>Azure Active Directory Basic</w:t>
      </w:r>
      <w:bookmarkEnd w:id="122"/>
      <w:bookmarkEnd w:id="123"/>
      <w:bookmarkEnd w:id="137"/>
    </w:p>
    <w:bookmarkEnd w:id="124"/>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A775D8"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6B25BF" w:rsidRDefault="005E59C6" w:rsidP="005E59C6">
      <w:pPr>
        <w:pStyle w:val="ProductList-Offering2Heading"/>
        <w:outlineLvl w:val="2"/>
        <w:rPr>
          <w:lang w:val="da-DK"/>
        </w:rPr>
      </w:pPr>
      <w:bookmarkStart w:id="138" w:name="AzureActiveDirectoryPremium"/>
      <w:r w:rsidRPr="006B25BF">
        <w:rPr>
          <w:lang w:val="da-DK"/>
        </w:rPr>
        <w:tab/>
      </w:r>
      <w:bookmarkStart w:id="139" w:name="_Toc459970715"/>
      <w:bookmarkStart w:id="140" w:name="_Toc457466429"/>
      <w:bookmarkStart w:id="141" w:name="_Toc534188830"/>
      <w:r w:rsidRPr="006B25BF">
        <w:rPr>
          <w:lang w:val="da-DK"/>
        </w:rPr>
        <w:t>Azure Active Directory Premium</w:t>
      </w:r>
      <w:bookmarkEnd w:id="139"/>
      <w:bookmarkEnd w:id="140"/>
      <w:bookmarkEnd w:id="141"/>
    </w:p>
    <w:bookmarkEnd w:id="138"/>
    <w:p w14:paraId="16068A5E" w14:textId="4CBB362A" w:rsidR="005E59C6"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5E59C6">
      <w:pPr>
        <w:pStyle w:val="ProductList-Body"/>
      </w:pPr>
    </w:p>
    <w:p w14:paraId="66A1E359" w14:textId="77777777" w:rsidR="00B66018" w:rsidRDefault="00B66018" w:rsidP="00B66018">
      <w:pPr>
        <w:pStyle w:val="ProductList-ClauseHeading"/>
      </w:pPr>
      <w:r>
        <w:t>Forbrug for Eksterne Brugere</w:t>
      </w:r>
    </w:p>
    <w:p w14:paraId="6B9BC66A" w14:textId="77777777" w:rsidR="00B66018" w:rsidRPr="00534B01" w:rsidRDefault="00B66018" w:rsidP="00B66018">
      <w:pPr>
        <w:pStyle w:val="ProductList-Body"/>
      </w:pPr>
      <w:r>
        <w:t>For hver Bruger-SL (eller tilsvarende Abonnementslicenspakke), som Kunden tildeler en bruger, må Kunden også tillade op til fem yderligere Eksterne Brugere at få adgang til det tilsvarende Azure Active Directory-serviceniveau.</w:t>
      </w:r>
    </w:p>
    <w:p w14:paraId="13F6F8F7" w14:textId="77777777" w:rsidR="005E59C6" w:rsidRPr="003C2FBE" w:rsidRDefault="00A775D8"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786792" w:rsidRDefault="005E59C6" w:rsidP="00373849">
      <w:pPr>
        <w:pStyle w:val="ProductList-Offering2Heading"/>
        <w:keepNext/>
        <w:outlineLvl w:val="2"/>
        <w:rPr>
          <w:lang w:val="da-DK"/>
        </w:rPr>
      </w:pPr>
      <w:bookmarkStart w:id="142" w:name="AzureInformationProtectionPremium"/>
      <w:r w:rsidRPr="00786792">
        <w:rPr>
          <w:lang w:val="da-DK"/>
        </w:rPr>
        <w:tab/>
      </w:r>
      <w:bookmarkStart w:id="143" w:name="AzureRightsManagement"/>
      <w:bookmarkStart w:id="144" w:name="_Toc459970716"/>
      <w:bookmarkStart w:id="145" w:name="_Toc457466430"/>
      <w:bookmarkStart w:id="146" w:name="_Toc534188831"/>
      <w:r w:rsidRPr="00786792">
        <w:rPr>
          <w:lang w:val="da-DK"/>
        </w:rPr>
        <w:t>Azure Information Protection</w:t>
      </w:r>
      <w:bookmarkEnd w:id="143"/>
      <w:r w:rsidRPr="00786792">
        <w:rPr>
          <w:lang w:val="da-DK"/>
        </w:rPr>
        <w:t xml:space="preserve"> Premium</w:t>
      </w:r>
      <w:bookmarkEnd w:id="144"/>
      <w:bookmarkEnd w:id="145"/>
      <w:bookmarkEnd w:id="146"/>
    </w:p>
    <w:bookmarkEnd w:id="142"/>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A775D8"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25052B6F" w14:textId="77777777" w:rsidR="00C975F5" w:rsidRPr="00B66018" w:rsidRDefault="00C975F5" w:rsidP="00C975F5">
      <w:pPr>
        <w:pStyle w:val="ProductList-Offering1Heading"/>
        <w:rPr>
          <w:lang w:val="da-DK"/>
        </w:rPr>
      </w:pPr>
      <w:bookmarkStart w:id="147" w:name="_Toc388464308"/>
      <w:bookmarkStart w:id="148" w:name="Dynamics365"/>
      <w:bookmarkStart w:id="149" w:name="_Toc524436945"/>
      <w:bookmarkStart w:id="150" w:name="_Toc523239317"/>
      <w:bookmarkStart w:id="151" w:name="_Toc534188832"/>
      <w:bookmarkEnd w:id="125"/>
      <w:bookmarkEnd w:id="126"/>
      <w:bookmarkEnd w:id="147"/>
      <w:r w:rsidRPr="00B66018">
        <w:rPr>
          <w:lang w:val="da-DK"/>
        </w:rPr>
        <w:t>Microsoft Dynamics 365-tjenester</w:t>
      </w:r>
      <w:bookmarkEnd w:id="148"/>
      <w:bookmarkEnd w:id="149"/>
      <w:bookmarkEnd w:id="150"/>
      <w:bookmarkEnd w:id="151"/>
    </w:p>
    <w:p w14:paraId="525FFE2A" w14:textId="77777777" w:rsidR="00C975F5" w:rsidRPr="00B66018" w:rsidRDefault="00C975F5" w:rsidP="00C975F5">
      <w:pPr>
        <w:pStyle w:val="ProductList-Body"/>
        <w:rPr>
          <w:rFonts w:asciiTheme="majorHAnsi" w:hAnsiTheme="majorHAnsi"/>
          <w:sz w:val="16"/>
          <w:szCs w:val="16"/>
        </w:rPr>
        <w:sectPr w:rsidR="00C975F5" w:rsidRPr="00B66018" w:rsidSect="00C975F5">
          <w:footerReference w:type="default" r:id="rId40"/>
          <w:footerReference w:type="first" r:id="rId41"/>
          <w:pgSz w:w="12240" w:h="15840"/>
          <w:pgMar w:top="1440" w:right="720" w:bottom="1440" w:left="720" w:header="720" w:footer="720" w:gutter="0"/>
          <w:cols w:space="720"/>
          <w:titlePg/>
          <w:docGrid w:linePitch="360"/>
        </w:sectPr>
      </w:pPr>
    </w:p>
    <w:p w14:paraId="682E6539"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Dynamics 365 Plan</w:t>
      </w:r>
    </w:p>
    <w:p w14:paraId="56EE25A8"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Dynamics 365 Unified Operations Plan</w:t>
      </w:r>
    </w:p>
    <w:p w14:paraId="092771BB"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Customer Engagement Plan</w:t>
      </w:r>
    </w:p>
    <w:p w14:paraId="4942C24A"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Case Management</w:t>
      </w:r>
    </w:p>
    <w:p w14:paraId="212462EE"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Customer Service Enterprise</w:t>
      </w:r>
    </w:p>
    <w:p w14:paraId="0BF41A55"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Customer Service Professional</w:t>
      </w:r>
    </w:p>
    <w:p w14:paraId="2EA2E880"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Field Services</w:t>
      </w:r>
    </w:p>
    <w:p w14:paraId="3ABE4420"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Business Central Essentials</w:t>
      </w:r>
    </w:p>
    <w:p w14:paraId="3048605C"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Business Central Premium</w:t>
      </w:r>
    </w:p>
    <w:p w14:paraId="63A57001"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Business Central Team Member</w:t>
      </w:r>
    </w:p>
    <w:p w14:paraId="5CC6B43F"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Marketing</w:t>
      </w:r>
    </w:p>
    <w:p w14:paraId="4DFDC59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Operations Activity</w:t>
      </w:r>
    </w:p>
    <w:p w14:paraId="1B919FCD"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Operations Device</w:t>
      </w:r>
    </w:p>
    <w:p w14:paraId="3CAC3791"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Ordrelinjer Dynamics 365 for Operations</w:t>
      </w:r>
    </w:p>
    <w:p w14:paraId="35DC831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Project Service Automation</w:t>
      </w:r>
    </w:p>
    <w:p w14:paraId="679D6217"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Retail</w:t>
      </w:r>
    </w:p>
    <w:p w14:paraId="1BC905AB"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Sales Enterprise</w:t>
      </w:r>
    </w:p>
    <w:p w14:paraId="09EB2786"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Sales Professional</w:t>
      </w:r>
    </w:p>
    <w:p w14:paraId="1D57EE36"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AI for Sales</w:t>
      </w:r>
    </w:p>
    <w:p w14:paraId="515A5FBD"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Talent</w:t>
      </w:r>
    </w:p>
    <w:p w14:paraId="1317B280"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Talent: Attract</w:t>
      </w:r>
    </w:p>
    <w:p w14:paraId="0F278E01"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Talent: Onboard</w:t>
      </w:r>
    </w:p>
    <w:p w14:paraId="7B7F63FF"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Team Members</w:t>
      </w:r>
    </w:p>
    <w:p w14:paraId="612C3136"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Layout</w:t>
      </w:r>
    </w:p>
    <w:p w14:paraId="7768BCF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Remote Assist</w:t>
      </w:r>
    </w:p>
    <w:p w14:paraId="0825E2C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Microsoft Relationship Sales-løsning</w:t>
      </w:r>
    </w:p>
    <w:p w14:paraId="30793213" w14:textId="77777777" w:rsidR="00B66018" w:rsidRPr="001655F4" w:rsidRDefault="00B66018" w:rsidP="00B66018">
      <w:pPr>
        <w:pStyle w:val="ProductList-Body"/>
        <w:rPr>
          <w:rFonts w:asciiTheme="majorHAnsi" w:hAnsiTheme="majorHAnsi"/>
          <w:sz w:val="16"/>
          <w:szCs w:val="16"/>
          <w:lang w:val="sv-SE"/>
        </w:rPr>
      </w:pPr>
      <w:r w:rsidRPr="001655F4">
        <w:rPr>
          <w:rFonts w:asciiTheme="majorHAnsi" w:hAnsiTheme="majorHAnsi"/>
          <w:sz w:val="16"/>
          <w:szCs w:val="16"/>
          <w:lang w:val="sv-SE"/>
        </w:rPr>
        <w:t>Microsoft Relationship Sales-løsning Plus</w:t>
      </w:r>
    </w:p>
    <w:p w14:paraId="3482D793" w14:textId="77777777" w:rsidR="00B66018" w:rsidRPr="001655F4" w:rsidRDefault="00B66018" w:rsidP="00B66018">
      <w:pPr>
        <w:pStyle w:val="ProductList-Body"/>
        <w:rPr>
          <w:rFonts w:asciiTheme="majorHAnsi" w:hAnsiTheme="majorHAnsi"/>
          <w:sz w:val="16"/>
          <w:szCs w:val="16"/>
          <w:lang w:val="sv-SE"/>
        </w:rPr>
        <w:sectPr w:rsidR="00B66018" w:rsidRPr="001655F4" w:rsidSect="00E275D6">
          <w:type w:val="continuous"/>
          <w:pgSz w:w="12240" w:h="15840"/>
          <w:pgMar w:top="1440" w:right="720" w:bottom="1440" w:left="720" w:header="720" w:footer="720" w:gutter="0"/>
          <w:cols w:num="2" w:space="720"/>
          <w:titlePg/>
          <w:docGrid w:linePitch="360"/>
        </w:sectPr>
      </w:pPr>
    </w:p>
    <w:p w14:paraId="6713E80A"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01B9BE06" w14:textId="77777777" w:rsidR="00C975F5" w:rsidRDefault="00C975F5" w:rsidP="00C975F5">
      <w:pPr>
        <w:pStyle w:val="ProductList-ClauseHeading"/>
      </w:pPr>
      <w:r>
        <w:t>Meddelelser</w:t>
      </w:r>
    </w:p>
    <w:p w14:paraId="4DBB9F5B" w14:textId="77777777" w:rsidR="00C975F5" w:rsidRPr="00AB267B" w:rsidRDefault="00C975F5" w:rsidP="00C975F5">
      <w:pPr>
        <w:pStyle w:val="ProductList-Body"/>
      </w:pPr>
      <w:r>
        <w:t xml:space="preserve">Bing Maps og Meddelelser om Professionelle ydelser i </w:t>
      </w:r>
      <w:hyperlink w:anchor="Tillæg 1" w:history="1">
        <w:r>
          <w:rPr>
            <w:rStyle w:val="Hyperlink"/>
          </w:rPr>
          <w:t>Bilag 1</w:t>
        </w:r>
      </w:hyperlink>
      <w:r>
        <w:t xml:space="preserve"> gælder. Eventuelle igangsættelses-, migrerings- eller implementeringstjenester til Kunden er underlagt Meddelelsen om Professionelle ydelser i </w:t>
      </w:r>
      <w:hyperlink w:anchor="Tillæg 1" w:history="1">
        <w:r>
          <w:rPr>
            <w:rStyle w:val="Hyperlink"/>
          </w:rPr>
          <w:t>Bilag 1</w:t>
        </w:r>
      </w:hyperlink>
      <w:r>
        <w:rPr>
          <w:rStyle w:val="Hyperlink"/>
        </w:rPr>
        <w:t>.</w:t>
      </w:r>
    </w:p>
    <w:p w14:paraId="31DD4239" w14:textId="77777777" w:rsidR="00C975F5" w:rsidRDefault="00C975F5" w:rsidP="00C975F5">
      <w:pPr>
        <w:pStyle w:val="ProductList-Body"/>
      </w:pPr>
    </w:p>
    <w:p w14:paraId="10425F39" w14:textId="77777777" w:rsidR="00C975F5" w:rsidRPr="00017A5A" w:rsidRDefault="00C975F5" w:rsidP="00C975F5">
      <w:pPr>
        <w:pStyle w:val="ProductList-ClauseHeading"/>
      </w:pPr>
      <w:r>
        <w:t>Subscription License-pakker</w:t>
      </w:r>
    </w:p>
    <w:p w14:paraId="5D4BD15E" w14:textId="77777777" w:rsidR="00C975F5" w:rsidRPr="00234095" w:rsidRDefault="00C975F5" w:rsidP="00C975F5">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40ABDDD0" w14:textId="77777777" w:rsidR="00C975F5" w:rsidRPr="000E3993" w:rsidRDefault="00C975F5" w:rsidP="00C975F5">
      <w:pPr>
        <w:pStyle w:val="ProductList-Body"/>
      </w:pPr>
    </w:p>
    <w:p w14:paraId="1C694629" w14:textId="77777777" w:rsidR="00C975F5" w:rsidRPr="000A5E8A" w:rsidRDefault="00C975F5" w:rsidP="00C975F5">
      <w:pPr>
        <w:pStyle w:val="ProductList-ClauseHeading"/>
      </w:pPr>
      <w:r>
        <w:lastRenderedPageBreak/>
        <w:t>Eksterne brugere</w:t>
      </w:r>
    </w:p>
    <w:p w14:paraId="0DB56552" w14:textId="77777777" w:rsidR="00C975F5" w:rsidRDefault="00C975F5" w:rsidP="00C975F5">
      <w:pPr>
        <w:pStyle w:val="ProductList-Body"/>
        <w:tabs>
          <w:tab w:val="clear" w:pos="158"/>
          <w:tab w:val="left" w:pos="360"/>
        </w:tabs>
        <w:ind w:right="475"/>
      </w:pPr>
      <w:r>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Unified Operations Plan, Dynamics 365 for Retail, Dynamics 365 for Talent eller Dynamics 365 for Talent: Attract eller Dynamics 365 for Talent: Onboard.</w:t>
      </w:r>
    </w:p>
    <w:p w14:paraId="02FCA6C7" w14:textId="77777777" w:rsidR="00C975F5" w:rsidRDefault="00C975F5" w:rsidP="00C975F5">
      <w:pPr>
        <w:pStyle w:val="ProductList-Body"/>
        <w:tabs>
          <w:tab w:val="clear" w:pos="158"/>
          <w:tab w:val="left" w:pos="360"/>
        </w:tabs>
        <w:rPr>
          <w:color w:val="000000" w:themeColor="text1"/>
          <w:szCs w:val="18"/>
        </w:rPr>
      </w:pPr>
    </w:p>
    <w:p w14:paraId="3196C54F" w14:textId="77777777" w:rsidR="00C975F5" w:rsidRDefault="00C975F5" w:rsidP="00C975F5">
      <w:pPr>
        <w:pStyle w:val="ProductList-ClauseHeading"/>
      </w:pPr>
      <w:r>
        <w:t>Administrationsportal</w:t>
      </w:r>
    </w:p>
    <w:p w14:paraId="001C3734" w14:textId="77777777" w:rsidR="00C975F5" w:rsidRDefault="00C975F5" w:rsidP="00C975F5">
      <w:pPr>
        <w:pStyle w:val="ProductList-Body"/>
      </w:pPr>
      <w:r>
        <w:t>Kunder med SL'er til Dynamics 365 Unified Operations Plan, Dynamics 365 for Retail eller Dynamics 365 for Talent kan installere og administrere Onlinetjenesten via Microsoft Dynamics Lifecycle Services (eller dets efterfølger), der er underlagt separate vilkår.</w:t>
      </w:r>
    </w:p>
    <w:p w14:paraId="557E85A7" w14:textId="77777777" w:rsidR="00C975F5" w:rsidRPr="006E11C3" w:rsidRDefault="00C975F5" w:rsidP="00C975F5">
      <w:pPr>
        <w:pStyle w:val="ProductList-Body"/>
      </w:pPr>
    </w:p>
    <w:p w14:paraId="71DA479C" w14:textId="77777777" w:rsidR="00C975F5" w:rsidRPr="00E94E14" w:rsidRDefault="00C975F5" w:rsidP="00C975F5">
      <w:pPr>
        <w:pStyle w:val="ProductList-ClauseHeading"/>
      </w:pPr>
      <w:r>
        <w:t>Blandet installation af Dynamics 365-tjenester</w:t>
      </w:r>
    </w:p>
    <w:p w14:paraId="5DFA2222" w14:textId="77777777" w:rsidR="00C975F5" w:rsidRDefault="00C975F5" w:rsidP="00C975F5">
      <w:pPr>
        <w:pStyle w:val="ProductList-Body"/>
        <w:ind w:right="144"/>
      </w:pPr>
      <w:r>
        <w:t>Kunder må blande (i) Dynamics 365 for Sales Professional og Enterprise-licenser, (ii) Dynamics 365 for Customer Service Professional og Enterprise-licenser eller (iii) Dynamics 365 Business Central og Dynamics 365 for Unified Operations Plan-licenser, hvis</w:t>
      </w:r>
    </w:p>
    <w:p w14:paraId="5FFC52EF" w14:textId="77777777" w:rsidR="00C975F5" w:rsidRDefault="00C975F5" w:rsidP="00C975F5">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6E0679D5" w14:textId="77777777" w:rsidR="00C975F5" w:rsidRDefault="00C975F5" w:rsidP="00C975F5">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097CC683" w14:textId="77777777" w:rsidR="00C975F5" w:rsidRDefault="00C975F5" w:rsidP="00C975F5">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12D832E2" w14:textId="77777777" w:rsidR="00C975F5" w:rsidRDefault="00C975F5" w:rsidP="00C975F5">
      <w:pPr>
        <w:pStyle w:val="ProductList-Body"/>
      </w:pPr>
    </w:p>
    <w:p w14:paraId="0B24D0C9" w14:textId="77777777" w:rsidR="00C975F5" w:rsidRDefault="00C975F5" w:rsidP="00C975F5">
      <w:pPr>
        <w:pStyle w:val="ProductList-ClauseHeading"/>
        <w:tabs>
          <w:tab w:val="clear" w:pos="360"/>
          <w:tab w:val="left" w:pos="0"/>
        </w:tabs>
        <w:ind w:left="360" w:hanging="360"/>
      </w:pPr>
      <w:r>
        <w:t>Dynamics 365 for Marketing</w:t>
      </w:r>
    </w:p>
    <w:p w14:paraId="1E6A69D7"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736B2722" w14:textId="77777777" w:rsidR="00C975F5" w:rsidRDefault="00C975F5" w:rsidP="00C975F5">
      <w:pPr>
        <w:pStyle w:val="ProductList-Body"/>
        <w:tabs>
          <w:tab w:val="clear" w:pos="158"/>
          <w:tab w:val="left" w:pos="90"/>
          <w:tab w:val="left" w:pos="270"/>
        </w:tabs>
        <w:ind w:left="518" w:hanging="360"/>
      </w:pPr>
      <w:r>
        <w:t>Der er ingen SLA for Dynamics 365 for Marketing.</w:t>
      </w:r>
    </w:p>
    <w:p w14:paraId="70C92EDF" w14:textId="77777777" w:rsidR="00C975F5" w:rsidRDefault="00C975F5" w:rsidP="00C975F5">
      <w:pPr>
        <w:pStyle w:val="ProductList-Body"/>
        <w:tabs>
          <w:tab w:val="clear" w:pos="158"/>
          <w:tab w:val="left" w:pos="90"/>
          <w:tab w:val="left" w:pos="270"/>
        </w:tabs>
        <w:ind w:left="518" w:hanging="360"/>
      </w:pPr>
    </w:p>
    <w:p w14:paraId="43C5237D" w14:textId="77777777" w:rsidR="00C975F5" w:rsidRDefault="00C975F5" w:rsidP="00C975F5">
      <w:pPr>
        <w:pStyle w:val="ProductList-Body"/>
        <w:tabs>
          <w:tab w:val="clear" w:pos="158"/>
          <w:tab w:val="left" w:pos="90"/>
          <w:tab w:val="left" w:pos="270"/>
        </w:tabs>
        <w:ind w:left="518" w:hanging="360"/>
      </w:pPr>
      <w:r>
        <w:rPr>
          <w:b/>
          <w:bCs/>
          <w:color w:val="0072C6"/>
        </w:rPr>
        <w:t>Kampagnelovgivning, Forordninger og Industristandarder</w:t>
      </w:r>
    </w:p>
    <w:p w14:paraId="7CEF4F3E" w14:textId="77777777" w:rsidR="00C975F5" w:rsidRDefault="00C975F5" w:rsidP="00C975F5">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03BFFFC1" w14:textId="77777777" w:rsidR="00C975F5" w:rsidRPr="00BA61B1" w:rsidRDefault="00C975F5" w:rsidP="00C975F5">
      <w:pPr>
        <w:pStyle w:val="ProductList-Body"/>
      </w:pPr>
    </w:p>
    <w:p w14:paraId="77C336E6" w14:textId="77777777" w:rsidR="00C975F5" w:rsidRDefault="00C975F5" w:rsidP="00C975F5">
      <w:pPr>
        <w:pStyle w:val="ProductList-ClauseHeading"/>
      </w:pPr>
      <w:r>
        <w:t>Kildekode til Dynamics 365 Unified Operations Plan</w:t>
      </w:r>
    </w:p>
    <w:p w14:paraId="171E00B4" w14:textId="77777777" w:rsidR="00C975F5" w:rsidRDefault="00C975F5" w:rsidP="00C975F5">
      <w:pPr>
        <w:pStyle w:val="ProductList-Body"/>
        <w:tabs>
          <w:tab w:val="clear" w:pos="158"/>
          <w:tab w:val="left" w:pos="360"/>
        </w:tabs>
        <w:rPr>
          <w:strike/>
        </w:rPr>
      </w:pPr>
      <w:r>
        <w:t>Kunden må – til intern brug – ændre applikationens kildekode til Dynamics 365 Finance and Operations og Dynamics 365 for Retail.</w:t>
      </w:r>
    </w:p>
    <w:p w14:paraId="750DC9A3" w14:textId="77777777" w:rsidR="00C975F5" w:rsidRPr="007F1B5F" w:rsidRDefault="00C975F5" w:rsidP="00C975F5">
      <w:pPr>
        <w:pStyle w:val="ProductList-Body"/>
        <w:tabs>
          <w:tab w:val="clear" w:pos="158"/>
          <w:tab w:val="left" w:pos="360"/>
        </w:tabs>
      </w:pPr>
    </w:p>
    <w:p w14:paraId="2CFD60A9" w14:textId="77777777" w:rsidR="00C975F5" w:rsidRPr="00FE50CE" w:rsidRDefault="00C975F5" w:rsidP="00C975F5">
      <w:pPr>
        <w:pStyle w:val="ProductList-ClauseHeading"/>
      </w:pPr>
      <w:r>
        <w:t>Dynamics 365 for Talent, Dynamics 365 for Talent: Attract og Dynamics 365 Talent: Onboard</w:t>
      </w:r>
    </w:p>
    <w:p w14:paraId="0F720359" w14:textId="77777777" w:rsidR="00C975F5" w:rsidRPr="007F1B5F" w:rsidRDefault="00C975F5" w:rsidP="00C975F5">
      <w:pPr>
        <w:pStyle w:val="ProductList-Body"/>
        <w:tabs>
          <w:tab w:val="clear" w:pos="158"/>
          <w:tab w:val="left" w:pos="360"/>
        </w:tabs>
      </w:pPr>
      <w:r>
        <w:t>Brugere, som har adgang til online-tjenesten, og som er (1) kandidater i attract-modulet eller (2) nyansatte i igangsættelsesmodulet, behøver ikke en SL.</w:t>
      </w:r>
    </w:p>
    <w:p w14:paraId="23F7198B" w14:textId="77777777" w:rsidR="00C975F5" w:rsidRDefault="00C975F5" w:rsidP="00C975F5">
      <w:pPr>
        <w:pStyle w:val="ProductList-Body"/>
        <w:tabs>
          <w:tab w:val="clear" w:pos="158"/>
          <w:tab w:val="left" w:pos="360"/>
        </w:tabs>
        <w:rPr>
          <w:color w:val="000000" w:themeColor="text1"/>
          <w:szCs w:val="18"/>
        </w:rPr>
      </w:pPr>
    </w:p>
    <w:p w14:paraId="599BA36A" w14:textId="77777777" w:rsidR="00C975F5" w:rsidRDefault="00C975F5" w:rsidP="00C975F5">
      <w:pPr>
        <w:pStyle w:val="ProductList-ClauseHeading"/>
      </w:pPr>
      <w:r>
        <w:t>Serverbrugervilkår for Dynamics 365-Bruger-SL'er, fra SA-Bruger-SL'er og tillægs-Bruger-SL'er.</w:t>
      </w:r>
    </w:p>
    <w:p w14:paraId="42D90302" w14:textId="77777777" w:rsidR="00C975F5" w:rsidRDefault="00C975F5" w:rsidP="00C975F5">
      <w:pPr>
        <w:pStyle w:val="ProductList-Body"/>
      </w:pPr>
      <w:r>
        <w:t>Bestemmelserne vedrørende rettigheder til brug af servere gælder ikke for Kunder, der har licens til Dynamics 365 for Sales Professional, Dynamics 365 Customer Service Professional, Dynamics 365 for Marketing, Dynamics 365 for Talent: Attract, Dynamics 365 for Talent: Onboard, eller Kunder med licens til Dynamics 365-onlinetjenester via Open License, Open Value og Open Value Subscription.</w:t>
      </w:r>
    </w:p>
    <w:p w14:paraId="1A5533FA" w14:textId="77777777" w:rsidR="00C975F5" w:rsidRPr="00AC38E9" w:rsidRDefault="00C975F5" w:rsidP="00C975F5">
      <w:pPr>
        <w:pStyle w:val="ProductList-Body"/>
      </w:pPr>
    </w:p>
    <w:p w14:paraId="51B7C5E7" w14:textId="77777777" w:rsidR="00C975F5" w:rsidRPr="002C6BAD" w:rsidRDefault="00C975F5" w:rsidP="00C975F5">
      <w:pPr>
        <w:pStyle w:val="ProductList-Body"/>
        <w:ind w:left="180"/>
        <w:rPr>
          <w:b/>
          <w:color w:val="0072C6"/>
        </w:rPr>
      </w:pPr>
      <w:r>
        <w:rPr>
          <w:b/>
          <w:color w:val="0072C6"/>
        </w:rPr>
        <w:t>Dynamics 365 for Operations-Server (på stedet)</w:t>
      </w:r>
    </w:p>
    <w:p w14:paraId="122FFEB8" w14:textId="77777777" w:rsidR="00C975F5" w:rsidRPr="004B4D84" w:rsidRDefault="00C975F5" w:rsidP="00C975F5">
      <w:pPr>
        <w:pStyle w:val="ProductList-Body"/>
        <w:ind w:left="180"/>
      </w:pPr>
      <w:r>
        <w:t>Kunder med aktive abonnementer på (1) Dynamics 365 Plan eller (2) Dynamics 365 Unified Operations Plan (eller en hvilken som helst separat komponent i planen, som er givet i licens) må gøre følgende:</w:t>
      </w:r>
    </w:p>
    <w:p w14:paraId="564B9D7A" w14:textId="77777777" w:rsidR="00C975F5" w:rsidRPr="004B4D84" w:rsidRDefault="00C975F5" w:rsidP="00C975F5">
      <w:pPr>
        <w:pStyle w:val="ProductList-Body"/>
        <w:numPr>
          <w:ilvl w:val="0"/>
          <w:numId w:val="39"/>
        </w:numPr>
        <w:tabs>
          <w:tab w:val="clear" w:pos="158"/>
          <w:tab w:val="left" w:pos="360"/>
          <w:tab w:val="left" w:pos="720"/>
        </w:tabs>
        <w:ind w:left="720"/>
      </w:pPr>
      <w:r>
        <w:t>installere og bruge et hvilket som helst antal kopier af Dynamics 365 for Operations Server-softwaren på en netværksserver eller delte servere,</w:t>
      </w:r>
    </w:p>
    <w:p w14:paraId="2DE539D9" w14:textId="77777777" w:rsidR="00C975F5" w:rsidRDefault="00C975F5" w:rsidP="00C975F5">
      <w:pPr>
        <w:pStyle w:val="ProductList-Body"/>
        <w:numPr>
          <w:ilvl w:val="0"/>
          <w:numId w:val="39"/>
        </w:numPr>
        <w:tabs>
          <w:tab w:val="left" w:pos="360"/>
          <w:tab w:val="left" w:pos="720"/>
        </w:tabs>
        <w:ind w:left="720"/>
      </w:pPr>
      <w:r>
        <w:t>installere og bruge Dynamics AX 2012 R3 Server-software i stedet for Dynamics 365 for Operations Server,</w:t>
      </w:r>
    </w:p>
    <w:p w14:paraId="4DE8FC38" w14:textId="77777777" w:rsidR="00C975F5" w:rsidRPr="004B4D84" w:rsidRDefault="00C975F5" w:rsidP="00C975F5">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7E20C7A2" w14:textId="77777777" w:rsidR="00C975F5" w:rsidRPr="004B4D84" w:rsidRDefault="00C975F5" w:rsidP="00C975F5">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4A978325" w14:textId="77777777" w:rsidR="00C975F5" w:rsidRPr="004B4D84" w:rsidRDefault="00C975F5" w:rsidP="00C975F5">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18EEE7F" w14:textId="77777777" w:rsidR="00C975F5" w:rsidRDefault="00C975F5" w:rsidP="00C975F5">
      <w:pPr>
        <w:pStyle w:val="ProductList-Body"/>
      </w:pPr>
    </w:p>
    <w:p w14:paraId="53603FA0" w14:textId="77777777" w:rsidR="00C975F5" w:rsidRPr="002C6BAD" w:rsidRDefault="00C975F5" w:rsidP="00C975F5">
      <w:pPr>
        <w:pStyle w:val="ProductList-Body"/>
        <w:tabs>
          <w:tab w:val="clear" w:pos="158"/>
          <w:tab w:val="left" w:pos="180"/>
        </w:tabs>
        <w:ind w:left="180"/>
        <w:rPr>
          <w:b/>
          <w:color w:val="0072C6"/>
        </w:rPr>
      </w:pPr>
      <w:r>
        <w:rPr>
          <w:b/>
          <w:color w:val="0072C6"/>
        </w:rPr>
        <w:t>Dynamics 365 Server (på stedet)</w:t>
      </w:r>
    </w:p>
    <w:p w14:paraId="2E75AD86" w14:textId="77777777" w:rsidR="00C975F5" w:rsidRDefault="00C975F5" w:rsidP="00C975F5">
      <w:pPr>
        <w:pStyle w:val="ProductList-Body"/>
        <w:ind w:left="180"/>
      </w:pPr>
      <w:r>
        <w:t>Kunder med aktive abonnementer på (1) Dynamics 365 Plan eller (2) Dynamics 365 Customer Engagement Plan (eller en hvilken som helst separat komponent i planen, som er givet i licens) må gøre følgende:</w:t>
      </w:r>
    </w:p>
    <w:p w14:paraId="738EC3B2" w14:textId="77777777" w:rsidR="00C975F5" w:rsidRDefault="00C975F5" w:rsidP="00C975F5">
      <w:pPr>
        <w:pStyle w:val="ProductList-Body"/>
        <w:numPr>
          <w:ilvl w:val="0"/>
          <w:numId w:val="43"/>
        </w:numPr>
      </w:pPr>
      <w:r>
        <w:t>installere og bruge et hvilket som helst antal kopier af Dynamics 365 Server-software (i det lokale miljø) på en netværksserver eller delte servere,</w:t>
      </w:r>
    </w:p>
    <w:p w14:paraId="46F67195" w14:textId="77777777" w:rsidR="00C975F5" w:rsidRDefault="00C975F5" w:rsidP="00C975F5">
      <w:pPr>
        <w:pStyle w:val="ProductList-Body"/>
        <w:numPr>
          <w:ilvl w:val="0"/>
          <w:numId w:val="43"/>
        </w:numPr>
      </w:pPr>
      <w:r>
        <w:t xml:space="preserve">installere og bruge Dynamics CRM 2016 Server-software i stedet for Dynamics 365 On-Premise Server, </w:t>
      </w:r>
    </w:p>
    <w:p w14:paraId="77704CF3"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2A44EEBB" w14:textId="77777777" w:rsidR="00C975F5" w:rsidRDefault="00C975F5" w:rsidP="00C975F5">
      <w:pPr>
        <w:pStyle w:val="ProductList-Body"/>
        <w:numPr>
          <w:ilvl w:val="0"/>
          <w:numId w:val="43"/>
        </w:numPr>
      </w:pPr>
      <w:r>
        <w:t xml:space="preserve">tillade, at brugeren og enheder, der har fået tilknyttet en af følgende CAL'er, har adgang til den version af serversoftwaren, som er den nyeste på startdatoen for abonnementet: Dynamics 365 On-premises for Sales, CAL'er til Customer Service eller Team Members eller </w:t>
      </w:r>
      <w:r>
        <w:lastRenderedPageBreak/>
        <w:t>Dynamics CRM CAL. Brugere og enheder, der har fået tilknyttet CAL'er med aktiv Software Assurance, kan få adgang til nye versioner af serversoftwaren.</w:t>
      </w:r>
    </w:p>
    <w:p w14:paraId="31873781" w14:textId="77777777" w:rsidR="00C975F5" w:rsidRDefault="00C975F5" w:rsidP="00C975F5">
      <w:pPr>
        <w:pStyle w:val="ProductList-Body"/>
      </w:pPr>
    </w:p>
    <w:p w14:paraId="2B6912DA" w14:textId="77777777" w:rsidR="00C975F5" w:rsidRPr="002C6BAD" w:rsidRDefault="00C975F5" w:rsidP="00C975F5">
      <w:pPr>
        <w:pStyle w:val="ProductList-Body"/>
        <w:tabs>
          <w:tab w:val="clear" w:pos="158"/>
          <w:tab w:val="left" w:pos="180"/>
        </w:tabs>
        <w:ind w:left="180"/>
        <w:rPr>
          <w:b/>
          <w:color w:val="0072C6"/>
        </w:rPr>
      </w:pPr>
      <w:r>
        <w:rPr>
          <w:b/>
          <w:color w:val="0072C6"/>
        </w:rPr>
        <w:t>Dynamics 365 Business Central (på stedet)</w:t>
      </w:r>
    </w:p>
    <w:p w14:paraId="7904F781" w14:textId="77777777" w:rsidR="00C975F5" w:rsidRDefault="00C975F5" w:rsidP="00C975F5">
      <w:pPr>
        <w:pStyle w:val="ProductList-Body"/>
        <w:ind w:left="180"/>
      </w:pPr>
      <w:r>
        <w:t>Kunder med aktive abonnementer til Dynamics 365 Business Central må gøre følgende:</w:t>
      </w:r>
    </w:p>
    <w:p w14:paraId="4E98068D" w14:textId="77777777" w:rsidR="00C975F5" w:rsidRDefault="00C975F5" w:rsidP="00C975F5">
      <w:pPr>
        <w:pStyle w:val="ProductList-Body"/>
        <w:numPr>
          <w:ilvl w:val="0"/>
          <w:numId w:val="43"/>
        </w:numPr>
      </w:pPr>
      <w:r>
        <w:t>installere og bruge et hvilket som helst antal kopier af Dynamics 365 Business Central-software (på stedet) på en netværksserver eller delte servere,</w:t>
      </w:r>
    </w:p>
    <w:p w14:paraId="39401E46"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6BD62F1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12DA0A2F" w14:textId="77777777" w:rsidR="00C975F5" w:rsidRDefault="00C975F5" w:rsidP="00C975F5">
      <w:pPr>
        <w:pStyle w:val="ProductList-Body"/>
      </w:pPr>
    </w:p>
    <w:p w14:paraId="51C56BCA" w14:textId="77777777" w:rsidR="00C975F5" w:rsidRPr="006F1174" w:rsidRDefault="00C975F5" w:rsidP="00C975F5">
      <w:pPr>
        <w:pStyle w:val="ProductList-ClauseHeading"/>
      </w:pPr>
      <w:r>
        <w:t>Microsoft Relationship Sales-løsning</w:t>
      </w:r>
    </w:p>
    <w:p w14:paraId="1DC4FF7F" w14:textId="77777777" w:rsidR="00C975F5" w:rsidRDefault="00C975F5" w:rsidP="00C975F5">
      <w:pPr>
        <w:pStyle w:val="ProductList-Body"/>
      </w:pPr>
      <w:r>
        <w:t>Microsoft Relationship Sales-løsningen inkluderer Dynamics 365 for Sales Enterprise og LinkedIn Sales Navigator Team eller Enterprise. LinkedIn Sales Navigator Team/Enterprise må kun bruges i abonnementsperioden af den licenserede bruger af Microsoft Relationship Sales-løsningen.</w:t>
      </w:r>
    </w:p>
    <w:p w14:paraId="298A802F" w14:textId="77777777" w:rsidR="00C975F5" w:rsidRDefault="00C975F5" w:rsidP="00C975F5">
      <w:pPr>
        <w:pStyle w:val="ProductList-Body"/>
      </w:pPr>
    </w:p>
    <w:p w14:paraId="416444C5" w14:textId="77777777" w:rsidR="00C975F5" w:rsidRPr="00303530" w:rsidRDefault="00C975F5" w:rsidP="00C975F5">
      <w:pPr>
        <w:pStyle w:val="ProductList-Body"/>
        <w:ind w:left="180"/>
        <w:rPr>
          <w:b/>
        </w:rPr>
      </w:pPr>
      <w:r>
        <w:rPr>
          <w:b/>
          <w:color w:val="0072C6"/>
        </w:rPr>
        <w:t>LinkedIn Sales Navigator</w:t>
      </w:r>
    </w:p>
    <w:p w14:paraId="3EAF0E29" w14:textId="77777777" w:rsidR="00C975F5" w:rsidRDefault="00C975F5" w:rsidP="00C975F5">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2"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3"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4" w:history="1">
        <w:r>
          <w:rPr>
            <w:rStyle w:val="Hyperlink"/>
          </w:rPr>
          <w:t>https://business.linkedin.com/c/15/10/eu-scc</w:t>
        </w:r>
      </w:hyperlink>
      <w:r>
        <w:t xml:space="preserve">. </w:t>
      </w:r>
    </w:p>
    <w:p w14:paraId="5CBF1781" w14:textId="77777777" w:rsidR="00C975F5" w:rsidRDefault="00C975F5" w:rsidP="00C975F5">
      <w:pPr>
        <w:pStyle w:val="ProductList-Body"/>
        <w:ind w:left="180"/>
      </w:pPr>
    </w:p>
    <w:p w14:paraId="29F59D2F" w14:textId="77777777" w:rsidR="00C975F5" w:rsidRPr="00303530" w:rsidRDefault="00C975F5" w:rsidP="00C975F5">
      <w:pPr>
        <w:pStyle w:val="ProductList-Body"/>
        <w:ind w:left="180"/>
        <w:rPr>
          <w:b/>
          <w:color w:val="0072C6"/>
        </w:rPr>
      </w:pPr>
      <w:r>
        <w:rPr>
          <w:b/>
          <w:color w:val="0072C6"/>
        </w:rPr>
        <w:t>Serviceniveauaftale</w:t>
      </w:r>
    </w:p>
    <w:p w14:paraId="4E9BEE70" w14:textId="77777777" w:rsidR="00C975F5" w:rsidRDefault="00C975F5" w:rsidP="00C975F5">
      <w:pPr>
        <w:pStyle w:val="ProductList-Body"/>
        <w:ind w:left="180"/>
      </w:pPr>
      <w:r>
        <w:t>Der er ingen SLA til LinkedIn Sales Navigator Team eller Enterprise.</w:t>
      </w:r>
    </w:p>
    <w:p w14:paraId="4F171AC6" w14:textId="77777777" w:rsidR="00C975F5" w:rsidRDefault="00C975F5" w:rsidP="00C975F5">
      <w:pPr>
        <w:pStyle w:val="ProductList-Body"/>
      </w:pPr>
    </w:p>
    <w:p w14:paraId="446B00D6" w14:textId="77777777" w:rsidR="00C975F5" w:rsidRDefault="00C975F5" w:rsidP="00C975F5">
      <w:pPr>
        <w:pStyle w:val="ProductList-ClauseHeading"/>
      </w:pPr>
      <w:r>
        <w:t>Microsoft Social Engagement</w:t>
      </w:r>
    </w:p>
    <w:p w14:paraId="580BE297" w14:textId="77777777" w:rsidR="00C975F5" w:rsidRPr="002C6BAD" w:rsidRDefault="00C975F5" w:rsidP="00C975F5">
      <w:pPr>
        <w:pStyle w:val="ProductList-Body"/>
        <w:ind w:left="180"/>
        <w:rPr>
          <w:b/>
          <w:color w:val="0072C6"/>
        </w:rPr>
      </w:pPr>
      <w:r>
        <w:rPr>
          <w:b/>
          <w:color w:val="0072C6"/>
        </w:rPr>
        <w:t>Serviceniveauaftale</w:t>
      </w:r>
    </w:p>
    <w:p w14:paraId="5B009452" w14:textId="77777777" w:rsidR="00C975F5" w:rsidRDefault="00C975F5" w:rsidP="00C975F5">
      <w:pPr>
        <w:pStyle w:val="ProductList-Body"/>
        <w:ind w:left="180"/>
      </w:pPr>
      <w:r>
        <w:t>Der er ingen SLA for Microsoft Social Engagement.</w:t>
      </w:r>
    </w:p>
    <w:p w14:paraId="4046E2FC" w14:textId="77777777" w:rsidR="00C975F5" w:rsidRPr="00BA61B1" w:rsidRDefault="00C975F5" w:rsidP="00C975F5">
      <w:pPr>
        <w:pStyle w:val="ProductList-Body"/>
      </w:pPr>
    </w:p>
    <w:p w14:paraId="7A7EA52D" w14:textId="77777777" w:rsidR="00C975F5" w:rsidRPr="002C6BAD" w:rsidRDefault="00C975F5" w:rsidP="00C975F5">
      <w:pPr>
        <w:pStyle w:val="ProductList-Body"/>
        <w:keepNext/>
        <w:tabs>
          <w:tab w:val="clear" w:pos="158"/>
          <w:tab w:val="left" w:pos="360"/>
        </w:tabs>
        <w:ind w:left="187"/>
        <w:rPr>
          <w:b/>
          <w:color w:val="0072C6"/>
        </w:rPr>
      </w:pPr>
      <w:r>
        <w:rPr>
          <w:b/>
          <w:color w:val="0072C6"/>
        </w:rPr>
        <w:t>Socialt indhold, der er indsamlet via Dynamics 365 AI for Market Insights</w:t>
      </w:r>
    </w:p>
    <w:p w14:paraId="6793A210" w14:textId="77777777" w:rsidR="00C975F5" w:rsidRDefault="00C975F5" w:rsidP="00C975F5">
      <w:pPr>
        <w:pStyle w:val="ProductList-Body"/>
        <w:tabs>
          <w:tab w:val="clear" w:pos="158"/>
          <w:tab w:val="left" w:pos="360"/>
        </w:tabs>
        <w:ind w:left="180"/>
      </w:pPr>
      <w:r>
        <w:t>Socialt indhold er indhold, der er leveret af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deles med tredjemænd med henblik på hentning af Socialt indhold (om nødvendigt). Kunden må kun bruge Socialt Indhold til sine interne forretningsmæssige formål. Kunden kan vælge ikke at bruge Socialt indhold til at foretage overvågning. Kunder i den offentlige sektor har muligvis begrænset adgang til Socialt indhold. Microsoft forbeholder sig retten til at:</w:t>
      </w:r>
    </w:p>
    <w:p w14:paraId="25BD1D40" w14:textId="77777777" w:rsidR="00C975F5" w:rsidRDefault="00C975F5" w:rsidP="00C975F5">
      <w:pPr>
        <w:pStyle w:val="ProductList-Body"/>
        <w:numPr>
          <w:ilvl w:val="0"/>
          <w:numId w:val="13"/>
        </w:numPr>
        <w:tabs>
          <w:tab w:val="clear" w:pos="158"/>
          <w:tab w:val="left" w:pos="180"/>
        </w:tabs>
        <w:ind w:left="810" w:hanging="270"/>
      </w:pPr>
      <w:r>
        <w:t xml:space="preserve">opbevare Socialt indhold i en database sammen med indhold, der er indsamlet fra andre kilder via andre licenser, </w:t>
      </w:r>
    </w:p>
    <w:p w14:paraId="6317E721" w14:textId="77777777" w:rsidR="00C975F5" w:rsidRDefault="00C975F5" w:rsidP="00C975F5">
      <w:pPr>
        <w:pStyle w:val="ProductList-Body"/>
        <w:numPr>
          <w:ilvl w:val="0"/>
          <w:numId w:val="13"/>
        </w:numPr>
        <w:spacing w:before="40"/>
        <w:ind w:left="810" w:hanging="274"/>
      </w:pPr>
      <w:r>
        <w:t xml:space="preserve">at få adgang til, redigere eller slette Socialt indhold til ethvert formål; bede Kunden om at redigere eller slette Socialt indhold, begrænse Kundens mulighed for at eksportere eller overføre Socialt indhold, og slette eller begrænse yderligere adgang til Socialt indhold, efter at online-servicen er ophørt eller udløbet. </w:t>
      </w:r>
    </w:p>
    <w:p w14:paraId="270AD6C0" w14:textId="77777777" w:rsidR="00C975F5" w:rsidRDefault="00C975F5" w:rsidP="00C975F5">
      <w:pPr>
        <w:pStyle w:val="ProductList-Body"/>
      </w:pPr>
    </w:p>
    <w:p w14:paraId="65DD3D98" w14:textId="77777777" w:rsidR="00C975F5" w:rsidRPr="006F1174" w:rsidRDefault="00C975F5" w:rsidP="00C975F5">
      <w:pPr>
        <w:pStyle w:val="ProductList-ClauseHeading"/>
      </w:pPr>
      <w:r>
        <w:t>Ordrelinjer Dynamics 365 for Operations</w:t>
      </w:r>
    </w:p>
    <w:p w14:paraId="7390D2BF" w14:textId="77777777" w:rsidR="00C975F5" w:rsidRPr="00557CAB" w:rsidRDefault="00C975F5" w:rsidP="00C975F5">
      <w:pPr>
        <w:pStyle w:val="ProductList-Body"/>
        <w:rPr>
          <w:spacing w:val="-4"/>
        </w:rPr>
      </w:pPr>
      <w:r w:rsidRPr="00557CAB">
        <w:rPr>
          <w:spacing w:val="-4"/>
        </w:rPr>
        <w:t>Brugere eller enheder kræver ikke en SL til indirekte udførelse (ikke via en klient-UI) af transaktionstyperne anført i Dynamics 365 Licenseringsvejledningen (</w:t>
      </w:r>
      <w:hyperlink r:id="rId45" w:history="1">
        <w:r w:rsidRPr="00557CAB">
          <w:rPr>
            <w:rStyle w:val="Hyperlink"/>
            <w:spacing w:val="-4"/>
          </w:rPr>
          <w:t>https://go.microsoft.com/fwlink/?LinkId=866544&amp;clcid=0x409</w:t>
        </w:r>
      </w:hyperlink>
      <w:r w:rsidRPr="00557CAB">
        <w:rPr>
          <w:spacing w:val="-4"/>
        </w:rPr>
        <w:t xml:space="preserve">). Antallet af tilladte transaktioner er begrænset til antallet af licenserede ordrelinjer. </w:t>
      </w:r>
    </w:p>
    <w:p w14:paraId="15F1E41F" w14:textId="77777777" w:rsidR="00C975F5" w:rsidRDefault="00C975F5" w:rsidP="00C975F5">
      <w:pPr>
        <w:pStyle w:val="ProductList-Body"/>
      </w:pPr>
    </w:p>
    <w:p w14:paraId="6FD13157" w14:textId="77777777" w:rsidR="00B66018" w:rsidRPr="00AC2B46" w:rsidRDefault="00B66018" w:rsidP="00B66018">
      <w:pPr>
        <w:pStyle w:val="ProductList-ClauseHeading"/>
        <w:tabs>
          <w:tab w:val="clear" w:pos="360"/>
          <w:tab w:val="left" w:pos="0"/>
        </w:tabs>
        <w:ind w:left="360" w:hanging="360"/>
        <w:rPr>
          <w:lang w:val="en-US"/>
        </w:rPr>
      </w:pPr>
      <w:r w:rsidRPr="00AC2B46">
        <w:rPr>
          <w:lang w:val="en-US"/>
        </w:rPr>
        <w:t>Dynamics 365 AI for Sales</w:t>
      </w:r>
    </w:p>
    <w:p w14:paraId="475EC9EC"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1A752B31" w14:textId="77777777" w:rsidR="00B66018" w:rsidRDefault="00B66018" w:rsidP="00B66018">
      <w:pPr>
        <w:pStyle w:val="ProductList-Body"/>
        <w:tabs>
          <w:tab w:val="clear" w:pos="158"/>
          <w:tab w:val="left" w:pos="90"/>
          <w:tab w:val="left" w:pos="270"/>
        </w:tabs>
        <w:ind w:left="518" w:hanging="360"/>
      </w:pPr>
      <w:r>
        <w:t>Der er ingen SLA for Dynamics 365 AI for Sales.</w:t>
      </w:r>
    </w:p>
    <w:p w14:paraId="1C06C315" w14:textId="77777777" w:rsidR="00B66018" w:rsidRPr="00AC1B3E" w:rsidRDefault="00B66018" w:rsidP="00B66018">
      <w:pPr>
        <w:pStyle w:val="ProductList-Body"/>
      </w:pPr>
    </w:p>
    <w:p w14:paraId="4A76ACA8" w14:textId="77777777" w:rsidR="00B66018" w:rsidRDefault="00B66018" w:rsidP="00B66018">
      <w:pPr>
        <w:pStyle w:val="ProductList-ClauseHeading"/>
        <w:tabs>
          <w:tab w:val="clear" w:pos="360"/>
          <w:tab w:val="left" w:pos="0"/>
        </w:tabs>
        <w:ind w:left="360" w:hanging="360"/>
      </w:pPr>
      <w:r>
        <w:t>Dynamics 365 Layout</w:t>
      </w:r>
    </w:p>
    <w:p w14:paraId="45CA936E"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0786BA1B" w14:textId="77777777" w:rsidR="00B66018" w:rsidRDefault="00B66018" w:rsidP="00B66018">
      <w:pPr>
        <w:pStyle w:val="ProductList-Body"/>
        <w:tabs>
          <w:tab w:val="clear" w:pos="158"/>
          <w:tab w:val="left" w:pos="90"/>
          <w:tab w:val="left" w:pos="270"/>
        </w:tabs>
        <w:ind w:left="518" w:hanging="360"/>
      </w:pPr>
      <w:r>
        <w:t>Der er ingen SLA for Dynamics 365 Layout.</w:t>
      </w:r>
    </w:p>
    <w:p w14:paraId="28F0BA43" w14:textId="77777777" w:rsidR="00C975F5" w:rsidRDefault="00C975F5" w:rsidP="00C975F5">
      <w:pPr>
        <w:pStyle w:val="ProductList-Body"/>
      </w:pPr>
    </w:p>
    <w:p w14:paraId="36266805" w14:textId="77777777" w:rsidR="00C975F5" w:rsidRDefault="00C975F5" w:rsidP="00C975F5">
      <w:pPr>
        <w:pStyle w:val="ProductList-ClauseHeading"/>
        <w:tabs>
          <w:tab w:val="clear" w:pos="360"/>
          <w:tab w:val="left" w:pos="0"/>
        </w:tabs>
        <w:ind w:left="360" w:hanging="360"/>
      </w:pPr>
      <w:r>
        <w:t>Dynamics 365 Remote Assist</w:t>
      </w:r>
    </w:p>
    <w:p w14:paraId="7A714CD2"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679D1FA7" w14:textId="77777777" w:rsidR="00C975F5" w:rsidRPr="00D97771" w:rsidRDefault="00C975F5" w:rsidP="00C975F5">
      <w:pPr>
        <w:pStyle w:val="ProductList-Body"/>
        <w:tabs>
          <w:tab w:val="clear" w:pos="158"/>
          <w:tab w:val="left" w:pos="90"/>
          <w:tab w:val="left" w:pos="270"/>
        </w:tabs>
        <w:ind w:left="518" w:hanging="360"/>
      </w:pPr>
      <w:r>
        <w:t>Der er ingen SLA for Dynamics 365 Remote Assist.</w:t>
      </w:r>
    </w:p>
    <w:p w14:paraId="11D4442E" w14:textId="77777777" w:rsidR="00C975F5" w:rsidRPr="00585A48" w:rsidRDefault="00A775D8" w:rsidP="00C975F5">
      <w:pPr>
        <w:pStyle w:val="ProductList-Body"/>
        <w:shd w:val="clear" w:color="auto" w:fill="A6A6A6" w:themeFill="background1" w:themeFillShade="A6"/>
        <w:spacing w:before="120" w:after="240"/>
        <w:jc w:val="right"/>
        <w:rPr>
          <w:sz w:val="16"/>
          <w:szCs w:val="16"/>
        </w:rPr>
      </w:pPr>
      <w:hyperlink w:anchor="_top" w:history="1">
        <w:r w:rsidR="00C975F5">
          <w:rPr>
            <w:rStyle w:val="Hyperlink"/>
            <w:sz w:val="16"/>
            <w:szCs w:val="16"/>
          </w:rPr>
          <w:t>Indholdsfortegnelse</w:t>
        </w:r>
      </w:hyperlink>
      <w:r w:rsidR="00C975F5">
        <w:rPr>
          <w:sz w:val="16"/>
          <w:szCs w:val="16"/>
        </w:rPr>
        <w:t xml:space="preserve"> / </w:t>
      </w:r>
      <w:hyperlink w:anchor="_top" w:history="1">
        <w:r w:rsidR="00C975F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52" w:name="O365Services"/>
      <w:bookmarkStart w:id="153" w:name="_Toc534188833"/>
      <w:r w:rsidRPr="00A12616">
        <w:rPr>
          <w:lang w:val="da-DK"/>
        </w:rPr>
        <w:t>Office 365-tjenester</w:t>
      </w:r>
      <w:bookmarkEnd w:id="153"/>
    </w:p>
    <w:bookmarkEnd w:id="152"/>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54" w:name="CoreFeaturesforOffice365Services"/>
      <w:r>
        <w:rPr>
          <w:b/>
          <w:color w:val="00188F"/>
        </w:rPr>
        <w:t>Kernefunktioner til Office 365-tjenester</w:t>
      </w:r>
    </w:p>
    <w:bookmarkEnd w:id="154"/>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598DD254" w14:textId="77777777" w:rsidR="00356CE6" w:rsidRDefault="00356CE6" w:rsidP="00356CE6">
      <w:pPr>
        <w:pStyle w:val="ProductList-Body"/>
        <w:rPr>
          <w:b/>
          <w:color w:val="00188F"/>
        </w:rPr>
      </w:pPr>
      <w:bookmarkStart w:id="155" w:name="MicrosoftTeams"/>
      <w:r>
        <w:rPr>
          <w:b/>
          <w:color w:val="00188F"/>
        </w:rPr>
        <w:t>Microsoft-teams</w:t>
      </w:r>
      <w:bookmarkEnd w:id="155"/>
    </w:p>
    <w:p w14:paraId="6E4EC4BF" w14:textId="705878D1"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w:t>
      </w:r>
      <w:r w:rsidR="008C67E4">
        <w:t xml:space="preserve"> T</w:t>
      </w:r>
      <w:r>
        <w: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6A1A811E" w14:textId="77777777" w:rsidR="008E5F71" w:rsidRPr="006D2C33" w:rsidRDefault="00A775D8" w:rsidP="008E5F71">
      <w:pPr>
        <w:pStyle w:val="ProductList-Body"/>
        <w:shd w:val="clear" w:color="auto" w:fill="A6A6A6" w:themeFill="background1" w:themeFillShade="A6"/>
        <w:spacing w:before="120" w:after="240"/>
        <w:jc w:val="right"/>
      </w:pPr>
      <w:hyperlink w:anchor="TableofContents" w:history="1">
        <w:r w:rsidR="008E5F71">
          <w:rPr>
            <w:rStyle w:val="Hyperlink"/>
            <w:sz w:val="16"/>
            <w:szCs w:val="16"/>
          </w:rPr>
          <w:t>Indholdsfortegnelse</w:t>
        </w:r>
      </w:hyperlink>
      <w:r w:rsidR="008E5F71">
        <w:rPr>
          <w:sz w:val="16"/>
          <w:szCs w:val="16"/>
        </w:rPr>
        <w:t xml:space="preserve"> / </w:t>
      </w:r>
      <w:hyperlink w:anchor="GeneralTerms" w:history="1">
        <w:r w:rsidR="008E5F71">
          <w:rPr>
            <w:rStyle w:val="Hyperlink"/>
            <w:sz w:val="16"/>
            <w:szCs w:val="16"/>
          </w:rPr>
          <w:t>Generelle Vilkår</w:t>
        </w:r>
      </w:hyperlink>
    </w:p>
    <w:p w14:paraId="39A7825E" w14:textId="77777777" w:rsidR="006B25BF" w:rsidRDefault="006B25BF" w:rsidP="006B25BF">
      <w:pPr>
        <w:pStyle w:val="ProductList-Offering2Heading"/>
        <w:outlineLvl w:val="2"/>
      </w:pPr>
      <w:bookmarkStart w:id="156" w:name="AudioServices"/>
      <w:r>
        <w:tab/>
      </w:r>
      <w:bookmarkStart w:id="157" w:name="_Toc528174078"/>
      <w:bookmarkStart w:id="158" w:name="_Toc534188834"/>
      <w:r>
        <w:t>Audiotjenester</w:t>
      </w:r>
      <w:bookmarkEnd w:id="157"/>
      <w:bookmarkEnd w:id="158"/>
    </w:p>
    <w:p w14:paraId="6A41214B" w14:textId="77777777" w:rsidR="006B25BF" w:rsidRDefault="006B25BF" w:rsidP="006B25BF">
      <w:pPr>
        <w:pStyle w:val="ProductList-Offering1"/>
        <w:sectPr w:rsidR="006B25BF" w:rsidSect="00E275D6">
          <w:type w:val="continuous"/>
          <w:pgSz w:w="12240" w:h="15840"/>
          <w:pgMar w:top="1440" w:right="720" w:bottom="1440" w:left="720" w:header="720" w:footer="720" w:gutter="0"/>
          <w:cols w:space="720"/>
          <w:titlePg/>
          <w:docGrid w:linePitch="360"/>
        </w:sectPr>
      </w:pPr>
    </w:p>
    <w:bookmarkEnd w:id="156"/>
    <w:p w14:paraId="5FA72F9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Skype for Business Online (Plan 2)</w:t>
      </w:r>
    </w:p>
    <w:p w14:paraId="2BD95234"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6E5083FD" w14:textId="77777777" w:rsidR="006B25BF" w:rsidRDefault="006B25BF" w:rsidP="006B25BF">
      <w:pPr>
        <w:pStyle w:val="ProductList-Offering2"/>
        <w:sectPr w:rsidR="006B25BF" w:rsidSect="005B7124">
          <w:type w:val="continuous"/>
          <w:pgSz w:w="12240" w:h="15840"/>
          <w:pgMar w:top="1440" w:right="720" w:bottom="1440" w:left="720" w:header="720" w:footer="720" w:gutter="0"/>
          <w:cols w:num="2" w:space="720"/>
          <w:titlePg/>
          <w:docGrid w:linePitch="360"/>
        </w:sectPr>
      </w:pPr>
    </w:p>
    <w:p w14:paraId="21E46611" w14:textId="77777777"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9EDC2DC" w14:textId="77777777" w:rsidR="006B25BF" w:rsidRDefault="006B25BF" w:rsidP="006B25BF">
      <w:pPr>
        <w:pStyle w:val="ProductList-Body"/>
      </w:pPr>
      <w:r>
        <w:t xml:space="preserve">Skype for Business Online Plan 2 eller deres efterfølgende tjenester indeholder følgende </w:t>
      </w:r>
      <w:hyperlink w:anchor="_top" w:history="1">
        <w:r>
          <w:rPr>
            <w:rStyle w:val="Hyperlink"/>
          </w:rPr>
          <w:t>Kernefunktioner</w:t>
        </w:r>
      </w:hyperlink>
      <w:r>
        <w:t>:</w:t>
      </w:r>
    </w:p>
    <w:p w14:paraId="015923C1" w14:textId="77777777" w:rsidR="006B25BF" w:rsidRPr="00D7478E" w:rsidRDefault="006B25BF" w:rsidP="006B25BF">
      <w:pPr>
        <w:pStyle w:val="ProductList-Body"/>
      </w:pPr>
    </w:p>
    <w:p w14:paraId="53BD4E92" w14:textId="77777777"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6B25BF">
      <w:pPr>
        <w:pStyle w:val="ProductList-Body"/>
        <w:tabs>
          <w:tab w:val="clear" w:pos="158"/>
          <w:tab w:val="left" w:pos="360"/>
        </w:tabs>
        <w:ind w:left="180"/>
      </w:pPr>
    </w:p>
    <w:p w14:paraId="77CD2B10" w14:textId="77777777" w:rsidR="006B25BF" w:rsidRPr="00D7478E" w:rsidRDefault="006B25BF" w:rsidP="006B25BF">
      <w:pPr>
        <w:pStyle w:val="ProductList-Body"/>
        <w:tabs>
          <w:tab w:val="clear" w:pos="158"/>
          <w:tab w:val="left" w:pos="360"/>
        </w:tabs>
        <w:ind w:left="180"/>
        <w:rPr>
          <w:b/>
          <w:color w:val="0072C6"/>
        </w:rPr>
      </w:pPr>
      <w:r>
        <w:rPr>
          <w:b/>
          <w:color w:val="0072C6"/>
        </w:rPr>
        <w:t>Tilstedeværelse</w:t>
      </w:r>
    </w:p>
    <w:p w14:paraId="14FA05C4" w14:textId="77777777" w:rsidR="006B25BF" w:rsidRDefault="006B25BF" w:rsidP="006B25BF">
      <w:pPr>
        <w:pStyle w:val="ProductList-Body"/>
        <w:tabs>
          <w:tab w:val="clear" w:pos="158"/>
          <w:tab w:val="left" w:pos="360"/>
        </w:tabs>
        <w:ind w:left="180"/>
      </w:pPr>
      <w:r>
        <w:t>En slutbruger vil kunne angive og få vist slutbrugerens tilstedeværelse og få vist en anden slutbrugers tilstedeværelse.</w:t>
      </w:r>
    </w:p>
    <w:p w14:paraId="56BBFAE8" w14:textId="77777777" w:rsidR="006B25BF" w:rsidRDefault="006B25BF" w:rsidP="006B25BF">
      <w:pPr>
        <w:pStyle w:val="ProductList-Body"/>
        <w:tabs>
          <w:tab w:val="clear" w:pos="158"/>
          <w:tab w:val="left" w:pos="360"/>
        </w:tabs>
        <w:ind w:left="180"/>
      </w:pPr>
    </w:p>
    <w:p w14:paraId="049573CC" w14:textId="77777777" w:rsidR="006B25BF" w:rsidRPr="00D7478E" w:rsidRDefault="006B25BF" w:rsidP="006B25BF">
      <w:pPr>
        <w:pStyle w:val="ProductList-Body"/>
        <w:keepNext/>
        <w:tabs>
          <w:tab w:val="clear" w:pos="158"/>
          <w:tab w:val="left" w:pos="360"/>
        </w:tabs>
        <w:ind w:left="187"/>
        <w:rPr>
          <w:b/>
          <w:color w:val="0072C6"/>
        </w:rPr>
      </w:pPr>
      <w:r>
        <w:rPr>
          <w:b/>
          <w:color w:val="0072C6"/>
        </w:rPr>
        <w:t>Onlinemøder</w:t>
      </w:r>
    </w:p>
    <w:p w14:paraId="74880098" w14:textId="77777777" w:rsidR="006B25BF" w:rsidRDefault="006B25BF" w:rsidP="006B25BF">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6B25BF">
      <w:pPr>
        <w:pStyle w:val="ProductList-Body"/>
      </w:pPr>
    </w:p>
    <w:p w14:paraId="2BD8FE4B" w14:textId="77777777" w:rsidR="006B25BF" w:rsidRDefault="006B25BF" w:rsidP="006B25BF">
      <w:pPr>
        <w:pStyle w:val="ProductList-Body"/>
        <w:rPr>
          <w:b/>
          <w:color w:val="00188F"/>
        </w:rPr>
      </w:pPr>
      <w:r>
        <w:rPr>
          <w:b/>
          <w:color w:val="00188F"/>
        </w:rPr>
        <w:t>Meddelelser</w:t>
      </w:r>
    </w:p>
    <w:p w14:paraId="3EA049D4" w14:textId="77777777" w:rsidR="006B25BF" w:rsidRDefault="006B25BF" w:rsidP="006B25BF">
      <w:pPr>
        <w:pStyle w:val="ProductList-Body"/>
      </w:pPr>
      <w:r>
        <w:t xml:space="preserve">Meddelelserne om H.264/MPEG-4 AVC og/eller VC-1 i </w:t>
      </w:r>
      <w:hyperlink w:anchor="_top" w:history="1">
        <w:r>
          <w:rPr>
            <w:rStyle w:val="Hyperlink"/>
          </w:rPr>
          <w:t>Bilag 1</w:t>
        </w:r>
      </w:hyperlink>
      <w:r>
        <w:t xml:space="preserve"> gælder.</w:t>
      </w:r>
    </w:p>
    <w:p w14:paraId="263D27E7" w14:textId="77777777" w:rsidR="006B25BF" w:rsidRDefault="006B25BF" w:rsidP="006B25BF">
      <w:pPr>
        <w:pStyle w:val="ProductList-Body"/>
        <w:tabs>
          <w:tab w:val="clear" w:pos="158"/>
          <w:tab w:val="left" w:pos="360"/>
        </w:tabs>
      </w:pPr>
    </w:p>
    <w:p w14:paraId="13309340" w14:textId="77777777" w:rsidR="006B25BF" w:rsidRPr="00207B92" w:rsidRDefault="006B25BF" w:rsidP="006B25BF">
      <w:pPr>
        <w:pStyle w:val="ProductList-Body"/>
        <w:rPr>
          <w:b/>
          <w:color w:val="00188F"/>
        </w:rPr>
      </w:pPr>
      <w:r>
        <w:rPr>
          <w:b/>
          <w:color w:val="00188F"/>
        </w:rPr>
        <w:t>Eksterne Brugere og brugere, som ikke er godkendt af Skype for Business Online</w:t>
      </w:r>
    </w:p>
    <w:p w14:paraId="498DB8EB" w14:textId="77777777" w:rsidR="006B25BF" w:rsidRDefault="006B25BF" w:rsidP="006B25BF">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6B25BF">
      <w:pPr>
        <w:pStyle w:val="ProductList-Body"/>
        <w:tabs>
          <w:tab w:val="clear" w:pos="158"/>
          <w:tab w:val="left" w:pos="360"/>
        </w:tabs>
      </w:pPr>
    </w:p>
    <w:p w14:paraId="48791F6B" w14:textId="77777777" w:rsidR="006B25BF" w:rsidRPr="0011540B" w:rsidRDefault="006B25BF" w:rsidP="006B25BF">
      <w:pPr>
        <w:pStyle w:val="ProductList-Body"/>
        <w:keepNext/>
        <w:rPr>
          <w:b/>
          <w:color w:val="00188F"/>
        </w:rPr>
      </w:pPr>
      <w:r>
        <w:rPr>
          <w:b/>
          <w:color w:val="00188F"/>
        </w:rPr>
        <w:lastRenderedPageBreak/>
        <w:t>Common Area Communications Device</w:t>
      </w:r>
    </w:p>
    <w:p w14:paraId="69B717B2" w14:textId="77777777" w:rsidR="006B25BF" w:rsidRDefault="006B25BF" w:rsidP="006B25BF">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6B25BF">
      <w:pPr>
        <w:pStyle w:val="ProductList-Body"/>
        <w:tabs>
          <w:tab w:val="clear" w:pos="158"/>
          <w:tab w:val="left" w:pos="360"/>
        </w:tabs>
      </w:pPr>
    </w:p>
    <w:p w14:paraId="30D32D38" w14:textId="77777777" w:rsidR="006B25BF" w:rsidRPr="003619D2" w:rsidRDefault="006B25BF" w:rsidP="006B25BF">
      <w:pPr>
        <w:pStyle w:val="ProductList-Body"/>
        <w:rPr>
          <w:b/>
          <w:color w:val="00188F"/>
        </w:rPr>
      </w:pPr>
      <w:r>
        <w:rPr>
          <w:b/>
          <w:color w:val="00188F"/>
        </w:rPr>
        <w:t>Calling Plan- og Audio Conferencing-services (Opkalds-/Mødeservices)</w:t>
      </w:r>
    </w:p>
    <w:p w14:paraId="307A923D" w14:textId="77777777" w:rsidR="006B25BF" w:rsidRDefault="006B25BF" w:rsidP="006B25BF">
      <w:pPr>
        <w:pStyle w:val="ProductList-Body"/>
        <w:tabs>
          <w:tab w:val="clear" w:pos="158"/>
          <w:tab w:val="left" w:pos="360"/>
        </w:tabs>
      </w:pPr>
      <w:r>
        <w:t xml:space="preserve">Opkalds- og Mødeservices leveres af den Microsoft associerede virksomhed, der er godkendt til at administrere dem. Prisfastsættelsen på Opkalds- og Mødeservices kan inkludere gældende skatter og afgifter. Vilkårene for Opkalds- og Mødeservices kan være forskellige fra land til land. Alle inkluderede skatter, afgifter og landespecifikke brugervilkår vises i brugsvilkårene på volumenlicenswebstedet på </w:t>
      </w:r>
      <w:hyperlink r:id="rId46" w:history="1">
        <w:r>
          <w:rPr>
            <w:rStyle w:val="Hyperlink"/>
          </w:rPr>
          <w:t>http://go.microsoft.com/fwlink/?LinkId=690247</w:t>
        </w:r>
      </w:hyperlink>
      <w:r>
        <w:t>.</w:t>
      </w:r>
    </w:p>
    <w:p w14:paraId="69490048" w14:textId="77777777" w:rsidR="006B25BF" w:rsidRDefault="006B25BF" w:rsidP="006B25BF">
      <w:pPr>
        <w:pStyle w:val="ProductList-Body"/>
        <w:tabs>
          <w:tab w:val="clear" w:pos="158"/>
          <w:tab w:val="left" w:pos="360"/>
        </w:tabs>
      </w:pPr>
    </w:p>
    <w:p w14:paraId="309CA6FE" w14:textId="77777777" w:rsidR="006B25BF" w:rsidRPr="0081293D" w:rsidRDefault="006B25BF" w:rsidP="006B25BF">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6B25BF">
      <w:pPr>
        <w:pStyle w:val="ProductList-Body"/>
      </w:pPr>
    </w:p>
    <w:p w14:paraId="37261EB7" w14:textId="77777777" w:rsidR="006B25BF" w:rsidRPr="003619D2" w:rsidRDefault="006B25BF" w:rsidP="006B25BF">
      <w:pPr>
        <w:pStyle w:val="ProductList-Body"/>
        <w:rPr>
          <w:b/>
          <w:color w:val="00188F"/>
        </w:rPr>
      </w:pPr>
      <w:r>
        <w:rPr>
          <w:b/>
          <w:color w:val="00188F"/>
        </w:rPr>
        <w:t>Vigtige oplysninger om nødtjenester</w:t>
      </w:r>
    </w:p>
    <w:p w14:paraId="4C752FB1" w14:textId="77777777" w:rsidR="006B25BF" w:rsidRDefault="006B25BF" w:rsidP="006B25BF">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bookmarkStart w:id="159" w:name="ExchangeOnline"/>
    <w:bookmarkStart w:id="160" w:name="_Toc524436947"/>
    <w:bookmarkStart w:id="161" w:name="_Toc523239319"/>
    <w:p w14:paraId="5E1AD794" w14:textId="77777777" w:rsidR="006B25BF" w:rsidRPr="006D2C33" w:rsidRDefault="006B25BF" w:rsidP="006B25BF">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FD0B9E9" w14:textId="46CD2D18" w:rsidR="00C975F5" w:rsidRPr="00B66018" w:rsidRDefault="006B25BF" w:rsidP="00C975F5">
      <w:pPr>
        <w:pStyle w:val="ProductList-Offering2Heading"/>
        <w:outlineLvl w:val="2"/>
        <w:rPr>
          <w:lang w:val="da-DK"/>
        </w:rPr>
      </w:pPr>
      <w:r>
        <w:rPr>
          <w:lang w:val="da-DK"/>
        </w:rPr>
        <w:tab/>
      </w:r>
      <w:bookmarkStart w:id="162" w:name="_Toc534188835"/>
      <w:r w:rsidR="00C975F5" w:rsidRPr="00B66018">
        <w:rPr>
          <w:lang w:val="da-DK"/>
        </w:rPr>
        <w:t>Exchange Online</w:t>
      </w:r>
      <w:bookmarkEnd w:id="159"/>
      <w:bookmarkEnd w:id="160"/>
      <w:bookmarkEnd w:id="161"/>
      <w:bookmarkEnd w:id="162"/>
    </w:p>
    <w:p w14:paraId="35791655" w14:textId="77777777" w:rsidR="00C975F5" w:rsidRDefault="00C975F5" w:rsidP="00C975F5">
      <w:pPr>
        <w:pStyle w:val="ProductList-Offering1"/>
        <w:sectPr w:rsidR="00C975F5" w:rsidSect="00E275D6">
          <w:footerReference w:type="first" r:id="rId47"/>
          <w:type w:val="continuous"/>
          <w:pgSz w:w="12240" w:h="15840"/>
          <w:pgMar w:top="1440" w:right="720" w:bottom="1440" w:left="720" w:header="720" w:footer="720" w:gutter="0"/>
          <w:cols w:space="720"/>
          <w:titlePg/>
          <w:docGrid w:linePitch="360"/>
        </w:sectPr>
      </w:pPr>
    </w:p>
    <w:p w14:paraId="015A89EF"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Forhindring af Datatab</w:t>
      </w:r>
    </w:p>
    <w:p w14:paraId="56302F40"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Advanced Threat Protection</w:t>
      </w:r>
    </w:p>
    <w:p w14:paraId="119199E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Oplysninger om trusselsdata</w:t>
      </w:r>
    </w:p>
    <w:p w14:paraId="19C9B265" w14:textId="77777777" w:rsidR="00C975F5" w:rsidRDefault="00C975F5" w:rsidP="00C975F5">
      <w:pPr>
        <w:pStyle w:val="ProductList-Offering2"/>
        <w:ind w:left="0"/>
        <w:sectPr w:rsidR="00C975F5"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22BA2A0C" w:rsidR="001A19E0" w:rsidRPr="00690C65" w:rsidRDefault="0076442B" w:rsidP="001A19E0">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6B25BF">
      <w:pPr>
        <w:pStyle w:val="ProductList-Body"/>
        <w:keepNext/>
        <w:ind w:left="187"/>
      </w:pPr>
      <w:r>
        <w:rPr>
          <w:b/>
          <w:color w:val="0072C6"/>
        </w:rPr>
        <w:lastRenderedPageBreak/>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356CE6">
      <w:pPr>
        <w:pStyle w:val="ProductList-Body"/>
        <w:keepNext/>
        <w:ind w:left="187"/>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5CC9D3E5" w14:textId="77777777" w:rsidR="00B70C3A" w:rsidRDefault="00B70C3A" w:rsidP="00B70C3A">
      <w:pPr>
        <w:pStyle w:val="ProductList-ClauseHeading"/>
      </w:pPr>
      <w:r>
        <w:t>Smartphones og tablets</w:t>
      </w:r>
    </w:p>
    <w:p w14:paraId="45D2D82D" w14:textId="77777777" w:rsidR="00B70C3A" w:rsidRPr="003A1DB6" w:rsidRDefault="00B70C3A" w:rsidP="00B70C3A">
      <w:pPr>
        <w:pStyle w:val="ProductList-Body"/>
      </w:pPr>
      <w:r>
        <w:t xml:space="preserve">Alle brugere, som Kunden overdrager en Exchange Online-bruger-SL til, kan også aktivere Microsoft Outlook Mobile-softwaren til brug på op til fem smartphones og fem tablets. </w:t>
      </w:r>
    </w:p>
    <w:p w14:paraId="1A5227B4" w14:textId="77777777" w:rsidR="00B70C3A" w:rsidRDefault="00B70C3A" w:rsidP="00551855">
      <w:pPr>
        <w:pStyle w:val="ProductList-Body"/>
        <w:tabs>
          <w:tab w:val="clear" w:pos="158"/>
          <w:tab w:val="left" w:pos="270"/>
        </w:tabs>
        <w:rPr>
          <w:b/>
          <w:color w:val="00188F"/>
        </w:rPr>
      </w:pPr>
    </w:p>
    <w:p w14:paraId="6F4D5951" w14:textId="151323D4"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8"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7476E1D1" w14:textId="77777777" w:rsidR="005F76D5" w:rsidRPr="00017A5A" w:rsidRDefault="005F76D5" w:rsidP="005F76D5">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5F76D5">
      <w:pPr>
        <w:pStyle w:val="ProductList-Body"/>
      </w:pPr>
      <w:r>
        <w:t>Hvis Kunden har licens til Forebyggelse af datatab efter enhed for Office 365, har alle brugere af den Licenserede enhed licens til Online-servicen.</w:t>
      </w:r>
      <w:bookmarkStart w:id="163" w:name="_Hlk486589626"/>
    </w:p>
    <w:bookmarkEnd w:id="163"/>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64" w:name="_Toc423959249"/>
      <w:r w:rsidRPr="00516557">
        <w:rPr>
          <w:b/>
          <w:color w:val="00188F"/>
        </w:rPr>
        <w:t>Serviceniveauaftale</w:t>
      </w:r>
      <w:bookmarkEnd w:id="164"/>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A775D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D2AAEB" w14:textId="7501B869" w:rsidR="00C975F5" w:rsidRPr="008915CD" w:rsidRDefault="00C975F5" w:rsidP="00C975F5">
      <w:pPr>
        <w:pStyle w:val="ProductList-Offering2Heading"/>
        <w:outlineLvl w:val="2"/>
        <w:rPr>
          <w:lang w:val="en-IN"/>
        </w:rPr>
      </w:pPr>
      <w:bookmarkStart w:id="165" w:name="O365Applications"/>
      <w:r w:rsidRPr="001655F4">
        <w:rPr>
          <w:lang w:val="da-DK"/>
        </w:rPr>
        <w:tab/>
      </w:r>
      <w:bookmarkStart w:id="166" w:name="_Toc524436948"/>
      <w:bookmarkStart w:id="167" w:name="_Toc523239320"/>
      <w:bookmarkStart w:id="168" w:name="_Toc534188836"/>
      <w:r w:rsidRPr="008915CD">
        <w:rPr>
          <w:lang w:val="en-IN"/>
        </w:rPr>
        <w:t>Office 365-programmer</w:t>
      </w:r>
      <w:bookmarkEnd w:id="165"/>
      <w:bookmarkEnd w:id="166"/>
      <w:bookmarkEnd w:id="167"/>
      <w:bookmarkEnd w:id="168"/>
    </w:p>
    <w:p w14:paraId="36F3AE1F" w14:textId="77777777" w:rsidR="00C975F5" w:rsidRPr="008915CD" w:rsidRDefault="00C975F5" w:rsidP="00C975F5">
      <w:pPr>
        <w:pStyle w:val="ProductList-Offering1"/>
        <w:rPr>
          <w:lang w:val="en-IN"/>
        </w:rPr>
        <w:sectPr w:rsidR="00C975F5" w:rsidRPr="008915CD" w:rsidSect="00E275D6">
          <w:type w:val="continuous"/>
          <w:pgSz w:w="12240" w:h="15840"/>
          <w:pgMar w:top="1440" w:right="720" w:bottom="1440" w:left="720" w:header="720" w:footer="720" w:gutter="0"/>
          <w:cols w:space="720"/>
          <w:titlePg/>
          <w:docGrid w:linePitch="360"/>
        </w:sectPr>
      </w:pPr>
    </w:p>
    <w:p w14:paraId="3D6BB04E"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Visio Online (Plan 1 og 2)</w:t>
      </w:r>
    </w:p>
    <w:p w14:paraId="581E0821"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132AC750"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C975F5">
      <w:pPr>
        <w:pStyle w:val="ProductList-Body"/>
        <w:rPr>
          <w:b/>
          <w:color w:val="00188F"/>
        </w:rPr>
      </w:pPr>
      <w:r>
        <w:rPr>
          <w:b/>
          <w:color w:val="00188F"/>
        </w:rPr>
        <w:t>Serviceniveauaftale</w:t>
      </w:r>
    </w:p>
    <w:p w14:paraId="37CECDE6" w14:textId="77777777" w:rsidR="00C975F5" w:rsidRDefault="00C975F5" w:rsidP="00C975F5">
      <w:pPr>
        <w:pStyle w:val="ProductList-Body"/>
      </w:pPr>
      <w:r>
        <w:t>Der er ingen SLA for Visio Online.</w:t>
      </w:r>
    </w:p>
    <w:p w14:paraId="13BDD38A" w14:textId="77777777" w:rsidR="00C975F5" w:rsidRPr="00123E7D" w:rsidRDefault="00C975F5" w:rsidP="00C975F5">
      <w:pPr>
        <w:pStyle w:val="ProductList-Body"/>
      </w:pPr>
    </w:p>
    <w:p w14:paraId="74690695" w14:textId="77777777" w:rsidR="00C975F5" w:rsidRPr="00123E7D" w:rsidRDefault="00C975F5" w:rsidP="006B25BF">
      <w:pPr>
        <w:pStyle w:val="ProductList-Body"/>
        <w:keepNext/>
        <w:tabs>
          <w:tab w:val="clear" w:pos="158"/>
          <w:tab w:val="left" w:pos="180"/>
        </w:tabs>
        <w:rPr>
          <w:b/>
          <w:color w:val="00188F"/>
        </w:rPr>
      </w:pPr>
      <w:r>
        <w:rPr>
          <w:b/>
          <w:color w:val="00188F"/>
        </w:rPr>
        <w:lastRenderedPageBreak/>
        <w:t xml:space="preserve">Installation og Brugervilkår </w:t>
      </w:r>
    </w:p>
    <w:p w14:paraId="7C2E7DD5" w14:textId="77777777" w:rsidR="00C975F5" w:rsidRDefault="00C975F5" w:rsidP="00C975F5">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1E9E5063" w14:textId="77777777" w:rsidR="00C975F5" w:rsidRDefault="00C975F5" w:rsidP="00C975F5">
      <w:pPr>
        <w:pStyle w:val="ProductList-Body"/>
        <w:numPr>
          <w:ilvl w:val="0"/>
          <w:numId w:val="40"/>
        </w:numPr>
        <w:ind w:left="450" w:hanging="270"/>
      </w:pPr>
      <w:r>
        <w:t>må aktivere den software, der følger med SL'en til lokal brug eller fjernbrug på op til fem samtidige OSE'er,</w:t>
      </w:r>
    </w:p>
    <w:p w14:paraId="3A7EB11E" w14:textId="77777777" w:rsidR="00C975F5" w:rsidRDefault="00C975F5" w:rsidP="00C975F5">
      <w:pPr>
        <w:pStyle w:val="ProductList-Body"/>
        <w:numPr>
          <w:ilvl w:val="0"/>
          <w:numId w:val="40"/>
        </w:numPr>
        <w:ind w:left="450" w:hanging="270"/>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49" w:history="1">
        <w:r>
          <w:rPr>
            <w:rStyle w:val="Hyperlink"/>
          </w:rPr>
          <w:t>www.office.com/sca</w:t>
        </w:r>
      </w:hyperlink>
      <w:r>
        <w:rPr>
          <w:color w:val="1F497D"/>
        </w:rPr>
        <w:t xml:space="preserve">. </w:t>
      </w:r>
      <w:r>
        <w:t>Denne bestemmelse om aktivering af delt computer gælder ikke for Kunder med licens til Office 365 Business og</w:t>
      </w:r>
    </w:p>
    <w:p w14:paraId="295DACDB" w14:textId="77777777" w:rsidR="00C975F5" w:rsidRPr="008958E4" w:rsidRDefault="00C975F5" w:rsidP="00C975F5">
      <w:pPr>
        <w:pStyle w:val="ProductList-Body"/>
        <w:numPr>
          <w:ilvl w:val="0"/>
          <w:numId w:val="40"/>
        </w:numPr>
        <w:ind w:left="450" w:hanging="270"/>
        <w:rPr>
          <w:b/>
        </w:rPr>
      </w:pPr>
      <w:r>
        <w:t>skal slutte alle enheder, hvorpå en bruger har installeret softwaren, til internettet mindst en gang pr. 30 dage. Ellers kan det påvirke softwarens funktionalitet.</w:t>
      </w:r>
    </w:p>
    <w:p w14:paraId="09BD290D" w14:textId="77777777" w:rsidR="00C975F5" w:rsidRPr="00F40FD0" w:rsidRDefault="00C975F5" w:rsidP="00C975F5">
      <w:pPr>
        <w:pStyle w:val="ProductList-Body"/>
        <w:numPr>
          <w:ilvl w:val="0"/>
          <w:numId w:val="40"/>
        </w:numPr>
        <w:ind w:left="450" w:hanging="270"/>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38DC82E2" w14:textId="77777777" w:rsidR="00C975F5" w:rsidRPr="00FF3FF1" w:rsidRDefault="00C975F5" w:rsidP="00C975F5">
      <w:pPr>
        <w:pStyle w:val="ProductList-Body"/>
        <w:spacing w:before="40"/>
      </w:pPr>
    </w:p>
    <w:p w14:paraId="7E95E38D" w14:textId="77777777" w:rsidR="00C975F5" w:rsidRPr="00597EF9" w:rsidRDefault="00C975F5" w:rsidP="00C975F5">
      <w:pPr>
        <w:pStyle w:val="ProductList-Body"/>
        <w:rPr>
          <w:b/>
          <w:color w:val="00188F"/>
        </w:rPr>
      </w:pPr>
      <w:r>
        <w:rPr>
          <w:b/>
          <w:color w:val="00188F"/>
        </w:rPr>
        <w:t>Smartphones og tablets</w:t>
      </w:r>
    </w:p>
    <w:p w14:paraId="5747950D" w14:textId="77777777" w:rsidR="00C975F5" w:rsidRDefault="00C975F5" w:rsidP="00C975F5">
      <w:pPr>
        <w:pStyle w:val="ProductList-Body"/>
        <w:ind w:right="144"/>
      </w:pPr>
      <w:r>
        <w:t>Alle brugere, som kunden overdrager en bruger-SL til, må også aktivere Microsoft Office Mobile-softwaren til brug på op til fem smartphones og fem tablets. For brugere af Office 365 A1, E1, F1 og Business Essentials og Microsoft 365 E1, F1 er retten til at aktivere Microsoft Office Mobile-software begrænset til enheder med integrerede skærme på 10,1” diagonalt eller mindre.</w:t>
      </w:r>
    </w:p>
    <w:p w14:paraId="702E053D" w14:textId="77777777" w:rsidR="00C975F5" w:rsidRDefault="00C975F5" w:rsidP="00C975F5">
      <w:pPr>
        <w:pStyle w:val="ProductList-Body"/>
      </w:pPr>
    </w:p>
    <w:p w14:paraId="308BD61E" w14:textId="77777777" w:rsidR="00C975F5" w:rsidRPr="00974EAE" w:rsidRDefault="00C975F5" w:rsidP="00C975F5">
      <w:pPr>
        <w:pStyle w:val="ProductList-Body"/>
        <w:rPr>
          <w:b/>
          <w:color w:val="00188F"/>
        </w:rPr>
      </w:pPr>
      <w:r>
        <w:rPr>
          <w:b/>
          <w:color w:val="00188F"/>
        </w:rPr>
        <w:t>Følgende vilkår gælder kun for Office 365 ProPlus</w:t>
      </w:r>
    </w:p>
    <w:p w14:paraId="7FA21888" w14:textId="77777777" w:rsidR="00C975F5" w:rsidRPr="00FC409E" w:rsidRDefault="00C975F5" w:rsidP="00C975F5">
      <w:pPr>
        <w:pStyle w:val="ProductList-Body"/>
        <w:ind w:left="180"/>
        <w:rPr>
          <w:b/>
          <w:color w:val="0072C6"/>
        </w:rPr>
      </w:pPr>
      <w:r>
        <w:rPr>
          <w:b/>
          <w:color w:val="0072C6"/>
        </w:rPr>
        <w:t>Office Home &amp; Student 2013 RT Kommerciel Brug</w:t>
      </w:r>
    </w:p>
    <w:p w14:paraId="08941F3B" w14:textId="77777777" w:rsidR="00C975F5" w:rsidRDefault="00C975F5" w:rsidP="00C975F5">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C975F5">
      <w:pPr>
        <w:pStyle w:val="ProductList-Body"/>
        <w:ind w:left="180"/>
      </w:pPr>
    </w:p>
    <w:p w14:paraId="5F0F99E6" w14:textId="77777777" w:rsidR="00C975F5" w:rsidRPr="00FC409E" w:rsidRDefault="00C975F5" w:rsidP="00C975F5">
      <w:pPr>
        <w:pStyle w:val="ProductList-Body"/>
        <w:ind w:left="180"/>
        <w:rPr>
          <w:b/>
          <w:color w:val="0072C6"/>
        </w:rPr>
      </w:pPr>
      <w:r>
        <w:rPr>
          <w:b/>
          <w:color w:val="0072C6"/>
        </w:rPr>
        <w:t>Office Online Server</w:t>
      </w:r>
    </w:p>
    <w:p w14:paraId="748FEEA2" w14:textId="77777777" w:rsidR="00C975F5" w:rsidRPr="00003503" w:rsidRDefault="00C975F5" w:rsidP="00C975F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Microsoft Cloud-aftale eller en anden Microsoft-aftale, der udelukkende dækker Onlinetjenester.</w:t>
      </w:r>
    </w:p>
    <w:p w14:paraId="50C2B423" w14:textId="77777777" w:rsidR="00C975F5" w:rsidRPr="00585A48" w:rsidRDefault="00A775D8" w:rsidP="00C975F5">
      <w:pPr>
        <w:pStyle w:val="ProductList-Body"/>
        <w:shd w:val="clear" w:color="auto" w:fill="A6A6A6" w:themeFill="background1" w:themeFillShade="A6"/>
        <w:spacing w:before="120" w:after="240"/>
        <w:jc w:val="right"/>
        <w:rPr>
          <w:sz w:val="16"/>
          <w:szCs w:val="16"/>
        </w:rPr>
      </w:pPr>
      <w:hyperlink w:anchor="_top" w:history="1">
        <w:r w:rsidR="00C975F5">
          <w:rPr>
            <w:rStyle w:val="Hyperlink"/>
            <w:sz w:val="16"/>
            <w:szCs w:val="16"/>
          </w:rPr>
          <w:t>Indholdsfortegnelse</w:t>
        </w:r>
      </w:hyperlink>
      <w:r w:rsidR="00C975F5">
        <w:rPr>
          <w:sz w:val="16"/>
          <w:szCs w:val="16"/>
        </w:rPr>
        <w:t xml:space="preserve"> / </w:t>
      </w:r>
      <w:hyperlink w:anchor="_top" w:history="1">
        <w:r w:rsidR="00C975F5">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69" w:name="_Toc534188837"/>
      <w:r w:rsidRPr="00A12616">
        <w:rPr>
          <w:lang w:val="da-DK"/>
        </w:rPr>
        <w:t>Office Online</w:t>
      </w:r>
      <w:bookmarkEnd w:id="169"/>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A775D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70" w:name="_Toc534188838"/>
      <w:r w:rsidRPr="00A12616">
        <w:rPr>
          <w:lang w:val="da-DK"/>
        </w:rPr>
        <w:t>OneDrive for Business</w:t>
      </w:r>
      <w:bookmarkEnd w:id="170"/>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A775D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3081D5DB" w:rsidR="00A4172E" w:rsidRPr="00903BB7" w:rsidRDefault="00A4172E" w:rsidP="00A4172E">
      <w:pPr>
        <w:pStyle w:val="ProductList-Offering2Heading"/>
        <w:outlineLvl w:val="2"/>
      </w:pPr>
      <w:r>
        <w:tab/>
      </w:r>
      <w:bookmarkStart w:id="171" w:name="_Toc453946627"/>
      <w:bookmarkStart w:id="172" w:name="_Toc451949065"/>
      <w:bookmarkStart w:id="173" w:name="ProjectOnline"/>
      <w:bookmarkStart w:id="174" w:name="_Toc534188839"/>
      <w:r>
        <w:t>Project Online</w:t>
      </w:r>
      <w:bookmarkEnd w:id="171"/>
      <w:bookmarkEnd w:id="172"/>
      <w:bookmarkEnd w:id="174"/>
    </w:p>
    <w:bookmarkEnd w:id="173"/>
    <w:p w14:paraId="31B468BF" w14:textId="77777777" w:rsidR="00A4172E" w:rsidRDefault="00A4172E" w:rsidP="00A4172E">
      <w:pPr>
        <w:pStyle w:val="ProductList-Offering1"/>
        <w:sectPr w:rsidR="00A4172E" w:rsidSect="00E275D6">
          <w:footerReference w:type="first" r:id="rId50"/>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20B6A85D" w14:textId="77777777" w:rsidR="00C975F5" w:rsidRPr="005108F0" w:rsidRDefault="00C975F5" w:rsidP="00C975F5">
      <w:pPr>
        <w:pStyle w:val="ProductList-Body"/>
        <w:rPr>
          <w:b/>
          <w:color w:val="00188F"/>
        </w:rPr>
      </w:pPr>
      <w:r>
        <w:rPr>
          <w:b/>
          <w:color w:val="00188F"/>
        </w:rPr>
        <w:t>Installation og Brugervilkår for programmet Project</w:t>
      </w:r>
    </w:p>
    <w:p w14:paraId="1A65C7E3" w14:textId="77777777" w:rsidR="00C975F5" w:rsidRDefault="00C975F5" w:rsidP="00C975F5">
      <w:pPr>
        <w:pStyle w:val="ProductList-Body"/>
      </w:pPr>
      <w:r>
        <w:t>Hver bruger, som Kunden tildeler en Bruger-SL til Project Online Professional eller Project Online Premium, skal have en Microsoft-konto for at kunne bruge den software, der følger med abonnementet. Disse brugere:</w:t>
      </w:r>
    </w:p>
    <w:p w14:paraId="4DB2099C" w14:textId="77777777" w:rsidR="00C975F5" w:rsidRDefault="00C975F5" w:rsidP="00C975F5">
      <w:pPr>
        <w:pStyle w:val="ProductList-Body"/>
        <w:numPr>
          <w:ilvl w:val="0"/>
          <w:numId w:val="37"/>
        </w:numPr>
      </w:pPr>
      <w:r>
        <w:t>må aktivere den software, der følger med SL'en til lokal brug eller fjernbrug på op til fem samtidige OSE'er,</w:t>
      </w:r>
    </w:p>
    <w:p w14:paraId="42277DB6" w14:textId="77777777" w:rsidR="00C975F5" w:rsidRDefault="00C975F5" w:rsidP="00C975F5">
      <w:pPr>
        <w:pStyle w:val="ProductList-Body"/>
        <w:numPr>
          <w:ilvl w:val="0"/>
          <w:numId w:val="37"/>
        </w:numPr>
      </w:pPr>
      <w:r>
        <w:lastRenderedPageBreak/>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51" w:history="1">
        <w:r>
          <w:rPr>
            <w:rStyle w:val="Hyperlink"/>
          </w:rPr>
          <w:t>www.office.com/sca</w:t>
        </w:r>
      </w:hyperlink>
      <w:r>
        <w:t>; og</w:t>
      </w:r>
    </w:p>
    <w:p w14:paraId="000E995F" w14:textId="77777777" w:rsidR="00C975F5" w:rsidRDefault="00C975F5" w:rsidP="00C975F5">
      <w:pPr>
        <w:pStyle w:val="ProductList-Body"/>
        <w:numPr>
          <w:ilvl w:val="0"/>
          <w:numId w:val="37"/>
        </w:numPr>
      </w:pPr>
      <w:r>
        <w:t>skal slutte alle enheder, hvorpå en bruger har installeret softwaren, til internettet mindst en gang pr. 30 dage. Ellers kan det påvirke softwarens funktionalitet.</w:t>
      </w:r>
    </w:p>
    <w:p w14:paraId="1877FBA4" w14:textId="4DFD748E" w:rsidR="00B70C3A" w:rsidRDefault="00B70C3A" w:rsidP="00B70C3A">
      <w:pPr>
        <w:pStyle w:val="ProductList-Body"/>
      </w:pPr>
    </w:p>
    <w:p w14:paraId="6EF04E0D" w14:textId="77777777" w:rsidR="00B70C3A" w:rsidRPr="00B21A83" w:rsidRDefault="00B70C3A" w:rsidP="00B70C3A">
      <w:pPr>
        <w:pStyle w:val="ProductList-ClauseHeading"/>
      </w:pPr>
      <w:r>
        <w:t>Brug af SharePoint Online</w:t>
      </w:r>
    </w:p>
    <w:p w14:paraId="13EF35D2" w14:textId="77777777" w:rsidR="00B70C3A" w:rsidRDefault="00B70C3A" w:rsidP="00B70C3A">
      <w:pPr>
        <w:pStyle w:val="ProductList-Body"/>
      </w:pPr>
      <w:r>
        <w:t>Rettighederne til SharePoint Online-funktionaliteten, der gives med en Project Online Professional- eller Premium User-SL, er begrænset til lagring af og adgang til data, som understøtter Project Online.</w:t>
      </w:r>
    </w:p>
    <w:p w14:paraId="7D8C3180" w14:textId="77777777" w:rsidR="005B7124" w:rsidRPr="00690C65" w:rsidRDefault="00A775D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9972D9" w14:textId="77777777" w:rsidR="00C975F5" w:rsidRDefault="00C975F5" w:rsidP="00C975F5">
      <w:pPr>
        <w:pStyle w:val="ProductList-Offering2Heading"/>
        <w:outlineLvl w:val="2"/>
      </w:pPr>
      <w:r>
        <w:tab/>
      </w:r>
      <w:bookmarkStart w:id="175" w:name="_Toc524436952"/>
      <w:bookmarkStart w:id="176" w:name="_Toc523239324"/>
      <w:bookmarkStart w:id="177" w:name="_Toc534188840"/>
      <w:r>
        <w:t>SharePoint Online</w:t>
      </w:r>
      <w:bookmarkEnd w:id="175"/>
      <w:bookmarkEnd w:id="176"/>
      <w:bookmarkEnd w:id="177"/>
    </w:p>
    <w:p w14:paraId="75D793C5" w14:textId="77777777" w:rsidR="00C975F5" w:rsidRDefault="00C975F5" w:rsidP="00C975F5">
      <w:pPr>
        <w:pStyle w:val="ProductList-Offering1"/>
        <w:ind w:left="0"/>
        <w:sectPr w:rsidR="00C975F5" w:rsidSect="00E275D6">
          <w:type w:val="continuous"/>
          <w:pgSz w:w="12240" w:h="15840"/>
          <w:pgMar w:top="1440" w:right="720" w:bottom="1440" w:left="720" w:header="720" w:footer="720" w:gutter="0"/>
          <w:cols w:space="720"/>
          <w:titlePg/>
          <w:docGrid w:linePitch="360"/>
        </w:sectPr>
      </w:pPr>
    </w:p>
    <w:p w14:paraId="6A4CDB7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B2A649B"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86792">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5B07E6B8"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A775D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8FB3E7" w14:textId="77777777" w:rsidR="006B25BF" w:rsidRPr="001655F4" w:rsidRDefault="006B25BF" w:rsidP="006B25BF">
      <w:pPr>
        <w:pStyle w:val="ProductList-Offering2Heading"/>
        <w:outlineLvl w:val="2"/>
        <w:rPr>
          <w:lang w:val="sv-SE"/>
        </w:rPr>
      </w:pPr>
      <w:r w:rsidRPr="001655F4">
        <w:rPr>
          <w:lang w:val="sv-SE"/>
        </w:rPr>
        <w:tab/>
      </w:r>
      <w:bookmarkStart w:id="178" w:name="Stream"/>
      <w:bookmarkStart w:id="179" w:name="_Toc528174085"/>
      <w:bookmarkStart w:id="180" w:name="_Toc534188841"/>
      <w:r w:rsidRPr="001655F4">
        <w:rPr>
          <w:lang w:val="sv-SE"/>
        </w:rPr>
        <w:t>Microsoft Stream</w:t>
      </w:r>
      <w:bookmarkEnd w:id="178"/>
      <w:bookmarkEnd w:id="179"/>
      <w:bookmarkEnd w:id="180"/>
    </w:p>
    <w:p w14:paraId="06F56968" w14:textId="77777777" w:rsidR="006B25BF" w:rsidRDefault="006B25BF" w:rsidP="006B25BF">
      <w:pPr>
        <w:pStyle w:val="ProductList-Body"/>
        <w:keepNext/>
        <w:tabs>
          <w:tab w:val="clear" w:pos="158"/>
          <w:tab w:val="left" w:pos="360"/>
        </w:tabs>
        <w:rPr>
          <w:b/>
          <w:color w:val="00188F"/>
        </w:rPr>
      </w:pPr>
      <w:r>
        <w:rPr>
          <w:b/>
          <w:color w:val="00188F"/>
        </w:rPr>
        <w:t>Meddelelser</w:t>
      </w:r>
    </w:p>
    <w:p w14:paraId="0FD96F02" w14:textId="77777777" w:rsidR="006B25BF" w:rsidRDefault="006B25BF" w:rsidP="006B25BF">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5887079C" w14:textId="77777777" w:rsidR="009B197C" w:rsidRPr="00585A48" w:rsidRDefault="00A775D8"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81" w:name="OtherOnlineServices"/>
      <w:bookmarkStart w:id="182" w:name="_Toc534188842"/>
      <w:r w:rsidRPr="00A12616">
        <w:rPr>
          <w:lang w:val="da-DK"/>
        </w:rPr>
        <w:t>Andre Onlinetjenester</w:t>
      </w:r>
      <w:bookmarkEnd w:id="182"/>
    </w:p>
    <w:p w14:paraId="54D0B4A4" w14:textId="77777777" w:rsidR="0023482F" w:rsidRPr="00A43566" w:rsidRDefault="0023482F" w:rsidP="0023482F">
      <w:pPr>
        <w:pStyle w:val="ProductList-Offering2Heading"/>
        <w:outlineLvl w:val="2"/>
        <w:rPr>
          <w:lang w:val="da-DK"/>
        </w:rPr>
      </w:pPr>
      <w:bookmarkStart w:id="183" w:name="MicrosoftLearning"/>
      <w:bookmarkStart w:id="184" w:name="MicrosoftPowerBIPro"/>
      <w:bookmarkEnd w:id="181"/>
      <w:r w:rsidRPr="00A43566">
        <w:rPr>
          <w:lang w:val="da-DK"/>
        </w:rPr>
        <w:tab/>
      </w:r>
      <w:bookmarkStart w:id="185" w:name="_Toc476230941"/>
      <w:bookmarkStart w:id="186" w:name="_Toc476476626"/>
      <w:bookmarkStart w:id="187" w:name="BingMaps"/>
      <w:bookmarkStart w:id="188" w:name="_Toc534188843"/>
      <w:r w:rsidRPr="00A43566">
        <w:rPr>
          <w:lang w:val="da-DK"/>
        </w:rPr>
        <w:t>Bing Maps Enterprise Platform og Mobile Asset Management Platform</w:t>
      </w:r>
      <w:bookmarkEnd w:id="185"/>
      <w:bookmarkEnd w:id="186"/>
      <w:bookmarkEnd w:id="188"/>
    </w:p>
    <w:bookmarkEnd w:id="187"/>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lastRenderedPageBreak/>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B66018">
      <w:pPr>
        <w:pStyle w:val="ProductList-Body"/>
        <w:keepNext/>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52" w:history="1">
        <w:r>
          <w:rPr>
            <w:rStyle w:val="Hyperlink"/>
          </w:rPr>
          <w:t>https://aka.ms/bingmapsplatformapistou</w:t>
        </w:r>
      </w:hyperlink>
      <w:r>
        <w:t xml:space="preserve"> og </w:t>
      </w:r>
      <w:hyperlink r:id="rId53"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033512A" w14:textId="77777777" w:rsidR="001655F4" w:rsidRDefault="001655F4" w:rsidP="001655F4">
      <w:pPr>
        <w:pStyle w:val="ProductList-Body"/>
      </w:pPr>
      <w:r>
        <w:t xml:space="preserve">Microsofts erklæring om beskyttelse af personoplysninger og vilkårene for beskyttelse af personoplysninger for Bing i Brugervilkår for Microsoft Bing Maps Platform API, som er placeret på: </w:t>
      </w:r>
      <w:hyperlink r:id="rId54" w:history="1">
        <w:r>
          <w:rPr>
            <w:rStyle w:val="Hyperlink"/>
          </w:rPr>
          <w:t>https://go.microsoft.com/fwlink/?LinkId=521839</w:t>
        </w:r>
      </w:hyperlink>
      <w:r>
        <w:t xml:space="preserve"> gælder for Kundens brug af Bing Maps-tjenester.</w:t>
      </w:r>
    </w:p>
    <w:p w14:paraId="0EA13AF8" w14:textId="77777777" w:rsidR="003B09C7" w:rsidRPr="0038632D" w:rsidRDefault="00A775D8"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240328EE" w14:textId="0DF228F3" w:rsidR="00AE0EEF" w:rsidRPr="001655F4" w:rsidRDefault="00AE0EEF" w:rsidP="00AE0EEF">
      <w:pPr>
        <w:pStyle w:val="ProductList-Offering2Heading"/>
        <w:outlineLvl w:val="2"/>
        <w:rPr>
          <w:lang w:val="da-DK"/>
        </w:rPr>
      </w:pPr>
      <w:bookmarkStart w:id="189" w:name="BusinessApplicationPlatform"/>
      <w:r w:rsidRPr="001655F4">
        <w:rPr>
          <w:lang w:val="da-DK"/>
        </w:rPr>
        <w:tab/>
      </w:r>
      <w:bookmarkStart w:id="190" w:name="_Toc534188844"/>
      <w:r w:rsidR="006B25BF" w:rsidRPr="001655F4">
        <w:rPr>
          <w:lang w:val="da-DK"/>
        </w:rPr>
        <w:t>Business Application Platform</w:t>
      </w:r>
      <w:bookmarkEnd w:id="190"/>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55"/>
          <w:type w:val="continuous"/>
          <w:pgSz w:w="12240" w:h="15840"/>
          <w:pgMar w:top="1440" w:right="720" w:bottom="1440" w:left="720" w:header="720" w:footer="720" w:gutter="0"/>
          <w:cols w:space="720"/>
          <w:titlePg/>
          <w:docGrid w:linePitch="360"/>
        </w:sectPr>
      </w:pPr>
    </w:p>
    <w:bookmarkEnd w:id="189"/>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7EA7FEDA" w14:textId="231C3DE0" w:rsidR="00AE0EEF" w:rsidRDefault="00AE0EEF" w:rsidP="00AE0EEF">
      <w:pPr>
        <w:pStyle w:val="ProductList-Body"/>
        <w:rPr>
          <w:rFonts w:asciiTheme="majorHAnsi" w:hAnsiTheme="majorHAnsi"/>
          <w:sz w:val="16"/>
          <w:szCs w:val="16"/>
        </w:rPr>
        <w:sectPr w:rsidR="00AE0EEF" w:rsidSect="00564206">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786792">
      <w:pPr>
        <w:pStyle w:val="ProductList-Body"/>
        <w:keepNext/>
        <w:ind w:left="187"/>
      </w:pPr>
      <w:r>
        <w:rPr>
          <w:b/>
          <w:color w:val="0072C6"/>
          <w:szCs w:val="18"/>
        </w:rPr>
        <w:t>Værtsundtagelse for Integrerede Funktioner</w:t>
      </w:r>
    </w:p>
    <w:p w14:paraId="78CCD6C2" w14:textId="79B3E228"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 xml:space="preserve"> Kunderne må ikke bruge den værtsundtagelse til at give adgang til indhold, der er lagret i Backend-Only-kapaciteten.</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61EBBFFB"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 xml:space="preserve"> Men hvis Kunden vælger at bruge Power BI Premium Backend-Only-kapaciteten, kræves en Power BI Pro-Bruger SL for at få vist indhold, der deles fra denne kapacitet.</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lastRenderedPageBreak/>
        <w:t>Publish to Web</w:t>
      </w:r>
    </w:p>
    <w:p w14:paraId="7A016EA0" w14:textId="5DEA8857" w:rsidR="00564206"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564206">
      <w:pPr>
        <w:pStyle w:val="ProductList-Body"/>
        <w:ind w:left="180"/>
      </w:pPr>
    </w:p>
    <w:p w14:paraId="7207A475" w14:textId="77777777" w:rsidR="00356CE6" w:rsidRPr="00E35975" w:rsidRDefault="00356CE6" w:rsidP="00B66018">
      <w:pPr>
        <w:pStyle w:val="ProductList-Body"/>
        <w:keepNext/>
        <w:tabs>
          <w:tab w:val="clear" w:pos="158"/>
          <w:tab w:val="left" w:pos="360"/>
        </w:tabs>
        <w:rPr>
          <w:b/>
          <w:color w:val="00188F"/>
          <w:szCs w:val="18"/>
        </w:rPr>
      </w:pPr>
      <w:r>
        <w:rPr>
          <w:b/>
          <w:color w:val="00188F"/>
          <w:szCs w:val="18"/>
        </w:rPr>
        <w:t>Microsoft PowerApps</w:t>
      </w:r>
    </w:p>
    <w:p w14:paraId="2A3D0256" w14:textId="77777777" w:rsidR="00356CE6" w:rsidRDefault="00356CE6" w:rsidP="00356CE6">
      <w:pPr>
        <w:pStyle w:val="ProductList-Body"/>
        <w:ind w:left="180"/>
        <w:rPr>
          <w:b/>
          <w:color w:val="0072C6"/>
          <w:szCs w:val="18"/>
        </w:rPr>
      </w:pPr>
      <w:r>
        <w:rPr>
          <w:b/>
          <w:color w:val="0072C6"/>
          <w:szCs w:val="18"/>
        </w:rPr>
        <w:t>Begrænsede enheder</w:t>
      </w:r>
    </w:p>
    <w:p w14:paraId="018F5691" w14:textId="77777777" w:rsidR="00356CE6" w:rsidRPr="005A5C60" w:rsidRDefault="00356CE6" w:rsidP="00356CE6">
      <w:pPr>
        <w:pStyle w:val="ProductList-Body"/>
        <w:ind w:left="158"/>
      </w:pPr>
      <w:r>
        <w:t xml:space="preserve">Kunden må ikke oprette, ændre eller slette nogen data fra enheder af den type, som er angivet som ”begrænset” i produktdokumentationen på </w:t>
      </w:r>
      <w:hyperlink r:id="rId58" w:history="1">
        <w:r>
          <w:rPr>
            <w:rStyle w:val="Hyperlink"/>
          </w:rPr>
          <w:t>https://go.microsoft.com/fwlink/?linkid=868812</w:t>
        </w:r>
      </w:hyperlink>
      <w:r>
        <w:t>. Kunden har kun læseadgang til sådanne begrænsede enheder.</w:t>
      </w:r>
    </w:p>
    <w:p w14:paraId="3CA7404F" w14:textId="77777777" w:rsidR="004B445F" w:rsidRPr="009D1C49" w:rsidRDefault="00A775D8"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157E8537" w14:textId="77777777" w:rsidR="001655F4" w:rsidRPr="001655F4" w:rsidRDefault="001655F4" w:rsidP="001655F4">
      <w:pPr>
        <w:pStyle w:val="ProductList-Offering2Heading"/>
        <w:outlineLvl w:val="2"/>
        <w:rPr>
          <w:lang w:val="sv-SE"/>
        </w:rPr>
      </w:pPr>
      <w:bookmarkStart w:id="191" w:name="Intune"/>
      <w:r w:rsidRPr="001655F4">
        <w:rPr>
          <w:lang w:val="sv-SE"/>
        </w:rPr>
        <w:tab/>
      </w:r>
      <w:bookmarkStart w:id="192" w:name="_Toc531082929"/>
      <w:bookmarkStart w:id="193" w:name="_Toc534188845"/>
      <w:r w:rsidRPr="001655F4">
        <w:rPr>
          <w:lang w:val="sv-SE"/>
        </w:rPr>
        <w:t>GitHub Enterprise</w:t>
      </w:r>
      <w:bookmarkEnd w:id="192"/>
      <w:bookmarkEnd w:id="193"/>
    </w:p>
    <w:p w14:paraId="31C95DBB" w14:textId="77777777" w:rsidR="001655F4" w:rsidRPr="001875B9" w:rsidRDefault="001655F4" w:rsidP="001655F4">
      <w:pPr>
        <w:pStyle w:val="ProductList-Body"/>
        <w:rPr>
          <w:spacing w:val="-2"/>
        </w:rPr>
      </w:pPr>
      <w:r w:rsidRPr="001875B9">
        <w:rPr>
          <w:spacing w:val="-2"/>
        </w:rPr>
        <w:t>GitHub Enterprise leveres af GitHub, Inc. By ved hjælp af GitHub Enterprise. Kunden accepterer at være bundet af GitHub-vilkårene, der er tilgængelige på</w:t>
      </w:r>
      <w:r>
        <w:rPr>
          <w:spacing w:val="-2"/>
        </w:rPr>
        <w:t xml:space="preserve"> </w:t>
      </w:r>
      <w:hyperlink r:id="rId59" w:history="1">
        <w:r w:rsidRPr="001875B9">
          <w:rPr>
            <w:rStyle w:val="Hyperlink"/>
            <w:spacing w:val="-2"/>
          </w:rPr>
          <w:t>https://aka.ms/github_terms</w:t>
        </w:r>
      </w:hyperlink>
      <w:r w:rsidRPr="001875B9">
        <w:rPr>
          <w:spacing w:val="-2"/>
        </w:rPr>
        <w:t xml:space="preserve">. Uanset modstridende oplysninger i Kundens volumenlicensaftale (herunder disse Vilkår for Onlinetjenester) gælder GitHubs Erklæring om beskyttelse af personlige oplysninger, som er tilgængelige på </w:t>
      </w:r>
      <w:hyperlink r:id="rId60" w:history="1">
        <w:r w:rsidRPr="001875B9">
          <w:rPr>
            <w:rStyle w:val="Hyperlink"/>
            <w:spacing w:val="-2"/>
          </w:rPr>
          <w:t>https://help.github.com/articles/github-privacy-statement/</w:t>
        </w:r>
      </w:hyperlink>
      <w:r w:rsidRPr="001875B9">
        <w:rPr>
          <w:spacing w:val="-2"/>
        </w:rPr>
        <w:t xml:space="preserve">, og GitHubs tillæg om databeskyttelse, som findes på </w:t>
      </w:r>
      <w:hyperlink r:id="rId61" w:history="1">
        <w:r w:rsidRPr="001875B9">
          <w:rPr>
            <w:rStyle w:val="Hyperlink"/>
            <w:spacing w:val="-2"/>
          </w:rPr>
          <w:t>https://aka.ms/github_terms</w:t>
        </w:r>
      </w:hyperlink>
      <w:r w:rsidRPr="001875B9">
        <w:rPr>
          <w:spacing w:val="-2"/>
        </w:rPr>
        <w:t>, for Kundens brug af GitHub Enterprise.</w:t>
      </w:r>
    </w:p>
    <w:p w14:paraId="151DA51B" w14:textId="77777777" w:rsidR="001655F4" w:rsidRPr="00D35E6F" w:rsidRDefault="001655F4" w:rsidP="001655F4">
      <w:pPr>
        <w:pStyle w:val="ProductList-Body"/>
        <w:shd w:val="clear" w:color="auto" w:fill="A6A6A6" w:themeFill="background1" w:themeFillShade="A6"/>
        <w:spacing w:before="120" w:after="240"/>
        <w:jc w:val="right"/>
        <w:rPr>
          <w:rStyle w:val="Hyperlink"/>
          <w:sz w:val="16"/>
        </w:rPr>
      </w:pPr>
      <w:hyperlink w:anchor="_top" w:history="1">
        <w:r>
          <w:rPr>
            <w:rStyle w:val="Hyperlink"/>
            <w:sz w:val="16"/>
            <w:szCs w:val="16"/>
          </w:rPr>
          <w:t>Indholdsfortegnelse</w:t>
        </w:r>
      </w:hyperlink>
      <w:r>
        <w:rPr>
          <w:sz w:val="16"/>
          <w:szCs w:val="16"/>
        </w:rPr>
        <w:t xml:space="preserve"> / </w:t>
      </w:r>
      <w:hyperlink w:anchor="_top" w:history="1">
        <w:r>
          <w:rPr>
            <w:rStyle w:val="Hyperlink"/>
            <w:sz w:val="16"/>
            <w:szCs w:val="16"/>
          </w:rPr>
          <w:t>Generelle Vilkår</w:t>
        </w:r>
      </w:hyperlink>
    </w:p>
    <w:p w14:paraId="2D53ABF1" w14:textId="77777777" w:rsidR="001655F4" w:rsidRPr="001655F4" w:rsidRDefault="001655F4" w:rsidP="001655F4">
      <w:pPr>
        <w:pStyle w:val="ProductList-Offering2Heading"/>
        <w:outlineLvl w:val="2"/>
        <w:rPr>
          <w:lang w:val="da-DK"/>
        </w:rPr>
      </w:pPr>
      <w:r w:rsidRPr="001655F4">
        <w:rPr>
          <w:lang w:val="da-DK"/>
        </w:rPr>
        <w:tab/>
      </w:r>
      <w:bookmarkStart w:id="194" w:name="_Toc531082930"/>
      <w:bookmarkStart w:id="195" w:name="MicrosoftCloudAppSecurity"/>
      <w:bookmarkStart w:id="196" w:name="_Toc531348188"/>
      <w:bookmarkStart w:id="197" w:name="_Toc534188846"/>
      <w:r w:rsidRPr="001655F4">
        <w:rPr>
          <w:lang w:val="da-DK"/>
        </w:rPr>
        <w:t>Microsoft Cloud App Security</w:t>
      </w:r>
      <w:bookmarkEnd w:id="194"/>
      <w:bookmarkEnd w:id="195"/>
      <w:bookmarkEnd w:id="196"/>
      <w:bookmarkEnd w:id="197"/>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77777777" w:rsidR="001655F4" w:rsidRDefault="001655F4" w:rsidP="001655F4">
      <w:pPr>
        <w:pStyle w:val="ProductList-Body"/>
      </w:pPr>
      <w:r>
        <w:t xml:space="preserve">Bing Kort og meddelelser om Professionelle ydelser i </w:t>
      </w:r>
      <w:hyperlink w:anchor="Tillæg 1" w:history="1">
        <w:r>
          <w:rPr>
            <w:rStyle w:val="Hyperlink"/>
          </w:rPr>
          <w:t>Bilag 1</w:t>
        </w:r>
      </w:hyperlink>
      <w:r>
        <w:t xml:space="preserve"> gælder.</w:t>
      </w:r>
    </w:p>
    <w:p w14:paraId="7AC0569E" w14:textId="77777777" w:rsidR="001655F4" w:rsidRPr="00D35E6F" w:rsidRDefault="001655F4" w:rsidP="001655F4">
      <w:pPr>
        <w:pStyle w:val="ProductList-Body"/>
        <w:shd w:val="clear" w:color="auto" w:fill="A6A6A6" w:themeFill="background1" w:themeFillShade="A6"/>
        <w:spacing w:before="120" w:after="240"/>
        <w:jc w:val="right"/>
        <w:rPr>
          <w:rStyle w:val="Hyperlink"/>
          <w:sz w:val="16"/>
        </w:rPr>
      </w:pPr>
      <w:hyperlink w:anchor="_top" w:history="1">
        <w:r>
          <w:rPr>
            <w:rStyle w:val="Hyperlink"/>
            <w:sz w:val="16"/>
            <w:szCs w:val="16"/>
          </w:rPr>
          <w:t>Indholdsfortegnelse</w:t>
        </w:r>
      </w:hyperlink>
      <w:r>
        <w:rPr>
          <w:sz w:val="16"/>
          <w:szCs w:val="16"/>
        </w:rPr>
        <w:t xml:space="preserve"> / </w:t>
      </w:r>
      <w:hyperlink w:anchor="_top" w:history="1">
        <w:r>
          <w:rPr>
            <w:rStyle w:val="Hyperlink"/>
            <w:sz w:val="16"/>
            <w:szCs w:val="16"/>
          </w:rPr>
          <w:t>Generelle Vilkår</w:t>
        </w:r>
      </w:hyperlink>
    </w:p>
    <w:p w14:paraId="31F9DE82" w14:textId="2AD107C0" w:rsidR="00AE0EEF" w:rsidRPr="008A5BD7" w:rsidRDefault="00AE0EEF" w:rsidP="00AE0EEF">
      <w:pPr>
        <w:pStyle w:val="ProductList-Offering2Heading"/>
        <w:outlineLvl w:val="2"/>
        <w:rPr>
          <w:lang w:val="da-DK"/>
        </w:rPr>
      </w:pPr>
      <w:r w:rsidRPr="008A5BD7">
        <w:rPr>
          <w:lang w:val="da-DK"/>
        </w:rPr>
        <w:tab/>
      </w:r>
      <w:bookmarkStart w:id="198" w:name="_Toc476230944"/>
      <w:bookmarkStart w:id="199" w:name="_Toc534188847"/>
      <w:r w:rsidRPr="008A5BD7">
        <w:rPr>
          <w:lang w:val="da-DK"/>
        </w:rPr>
        <w:t>Microsoft Intune</w:t>
      </w:r>
      <w:bookmarkEnd w:id="198"/>
      <w:bookmarkEnd w:id="199"/>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62"/>
          <w:footerReference w:type="first" r:id="rId63"/>
          <w:type w:val="continuous"/>
          <w:pgSz w:w="12240" w:h="15840"/>
          <w:pgMar w:top="1440" w:right="720" w:bottom="1440" w:left="720" w:header="720" w:footer="720" w:gutter="0"/>
          <w:cols w:space="720"/>
          <w:titlePg/>
          <w:docGrid w:linePitch="360"/>
        </w:sectPr>
      </w:pPr>
    </w:p>
    <w:bookmarkEnd w:id="191"/>
    <w:p w14:paraId="712F9284"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B66018">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B66018">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536DA606" w14:textId="77777777" w:rsidR="00B66018" w:rsidRPr="00A8327A" w:rsidRDefault="00B66018" w:rsidP="00B66018">
      <w:pPr>
        <w:pStyle w:val="ProductList-Body"/>
        <w:tabs>
          <w:tab w:val="clear" w:pos="158"/>
          <w:tab w:val="left" w:pos="180"/>
        </w:tabs>
        <w:rPr>
          <w:b/>
          <w:color w:val="00188F"/>
        </w:rPr>
      </w:pPr>
      <w:r>
        <w:rPr>
          <w:b/>
          <w:color w:val="00188F"/>
        </w:rPr>
        <w:t>Administrer enheder og programmer</w:t>
      </w:r>
    </w:p>
    <w:p w14:paraId="30870361" w14:textId="77777777" w:rsidR="00B66018" w:rsidRDefault="00B66018" w:rsidP="00B66018">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B66018">
      <w:pPr>
        <w:pStyle w:val="ProductList-Body"/>
        <w:tabs>
          <w:tab w:val="clear" w:pos="158"/>
          <w:tab w:val="left" w:pos="180"/>
        </w:tabs>
      </w:pPr>
    </w:p>
    <w:p w14:paraId="08E48354" w14:textId="77777777" w:rsidR="00B66018" w:rsidRPr="00612EFD" w:rsidRDefault="00B66018" w:rsidP="00B66018">
      <w:pPr>
        <w:pStyle w:val="ProductList-Body"/>
        <w:rPr>
          <w:b/>
          <w:bCs/>
          <w:color w:val="00188F"/>
        </w:rPr>
      </w:pPr>
      <w:r>
        <w:rPr>
          <w:b/>
          <w:bCs/>
          <w:color w:val="00188F"/>
        </w:rPr>
        <w:t>Microsoft Intune for Enheder</w:t>
      </w:r>
    </w:p>
    <w:p w14:paraId="418EECE8" w14:textId="77777777" w:rsidR="00B66018" w:rsidRPr="00A8327A" w:rsidRDefault="00B66018" w:rsidP="00B66018">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200" w:name="_Hlk521486116"/>
      <w:r>
        <w:t>Programmer, der typisk knyttes til bestemte brugere, f.eks. Outlook og OneDrive, må ikke bruges ved denne tjeneste.</w:t>
      </w:r>
      <w:bookmarkEnd w:id="200"/>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64"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1655F4">
      <w:pPr>
        <w:pStyle w:val="ProductList-Body"/>
        <w:keepNext/>
        <w:tabs>
          <w:tab w:val="clear" w:pos="158"/>
          <w:tab w:val="left" w:pos="180"/>
        </w:tabs>
      </w:pPr>
      <w:r>
        <w:rPr>
          <w:b/>
          <w:color w:val="00188F"/>
        </w:rPr>
        <w:lastRenderedPageBreak/>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A775D8"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2B7F8462" w:rsidR="00A4172E" w:rsidRPr="001655F4" w:rsidRDefault="008F1D3E" w:rsidP="00536B26">
      <w:pPr>
        <w:pStyle w:val="ProductList-Offering2Heading"/>
        <w:keepNext/>
        <w:outlineLvl w:val="2"/>
        <w:rPr>
          <w:lang w:val="da-DK"/>
        </w:rPr>
      </w:pPr>
      <w:bookmarkStart w:id="201" w:name="_Toc453946633"/>
      <w:bookmarkStart w:id="202" w:name="_Toc451949071"/>
      <w:r w:rsidRPr="001655F4">
        <w:rPr>
          <w:lang w:val="da-DK"/>
        </w:rPr>
        <w:tab/>
      </w:r>
      <w:bookmarkStart w:id="203" w:name="_Toc534188848"/>
      <w:r w:rsidR="00A4172E" w:rsidRPr="001655F4">
        <w:rPr>
          <w:lang w:val="da-DK"/>
        </w:rPr>
        <w:t>Microsoft Learning</w:t>
      </w:r>
      <w:bookmarkEnd w:id="201"/>
      <w:bookmarkEnd w:id="203"/>
      <w:r w:rsidR="00A4172E" w:rsidRPr="001655F4">
        <w:rPr>
          <w:lang w:val="da-DK"/>
        </w:rPr>
        <w:t xml:space="preserve"> </w:t>
      </w:r>
      <w:bookmarkEnd w:id="202"/>
    </w:p>
    <w:bookmarkEnd w:id="183"/>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204" w:name="_Toc451949072"/>
      <w:r>
        <w:t>Microsoft Learning Imagine Academy</w:t>
      </w:r>
      <w:bookmarkEnd w:id="204"/>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65"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A775D8"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84"/>
    <w:p w14:paraId="026157B2" w14:textId="77777777" w:rsidR="00536B26" w:rsidRPr="00A43566" w:rsidRDefault="00536B26" w:rsidP="00536B26">
      <w:pPr>
        <w:pStyle w:val="ProductList-Offering2Heading"/>
        <w:keepNext/>
        <w:outlineLvl w:val="2"/>
        <w:rPr>
          <w:lang w:val="da-DK"/>
        </w:rPr>
      </w:pPr>
      <w:r w:rsidRPr="00A43566">
        <w:rPr>
          <w:lang w:val="da-DK"/>
        </w:rPr>
        <w:tab/>
      </w:r>
      <w:bookmarkStart w:id="205" w:name="_Toc457466455"/>
      <w:bookmarkStart w:id="206" w:name="_Toc534188849"/>
      <w:r w:rsidRPr="00A43566">
        <w:rPr>
          <w:lang w:val="da-DK"/>
        </w:rPr>
        <w:t>Minecraft: Education Edition</w:t>
      </w:r>
      <w:bookmarkEnd w:id="205"/>
      <w:bookmarkEnd w:id="206"/>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A775D8"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tab/>
      </w:r>
      <w:bookmarkStart w:id="207" w:name="_Toc534188850"/>
      <w:r w:rsidR="00581CDB" w:rsidRPr="00A12616">
        <w:rPr>
          <w:lang w:val="da-DK"/>
        </w:rPr>
        <w:t>Office 365 Developer</w:t>
      </w:r>
      <w:bookmarkEnd w:id="207"/>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A775D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208" w:name="_Toc453946637"/>
      <w:r w:rsidRPr="00A43566">
        <w:rPr>
          <w:lang w:val="da-DK"/>
        </w:rPr>
        <w:tab/>
      </w:r>
      <w:bookmarkStart w:id="209" w:name="_Toc534188851"/>
      <w:r w:rsidR="00A4172E" w:rsidRPr="00A43566">
        <w:rPr>
          <w:lang w:val="da-DK"/>
        </w:rPr>
        <w:t>Windows desktopoperativsystem</w:t>
      </w:r>
      <w:bookmarkEnd w:id="208"/>
      <w:bookmarkEnd w:id="209"/>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01D06AB3" w14:textId="77777777" w:rsidR="00A4172E" w:rsidRPr="00903BB7" w:rsidRDefault="00A775D8"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6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0" w:name="Attachment1"/>
      <w:bookmarkStart w:id="211" w:name="_Toc534188852"/>
      <w:r>
        <w:lastRenderedPageBreak/>
        <w:t>Bilag 1 – Meddelelser</w:t>
      </w:r>
      <w:bookmarkEnd w:id="210"/>
      <w:bookmarkEnd w:id="211"/>
    </w:p>
    <w:p w14:paraId="2F4609B8" w14:textId="0A35F4A9" w:rsidR="004D27A6" w:rsidRPr="00A12616" w:rsidRDefault="00D67A4B" w:rsidP="000E0F39">
      <w:pPr>
        <w:pStyle w:val="ProductList-Offering1Heading"/>
        <w:rPr>
          <w:lang w:val="da-DK"/>
        </w:rPr>
      </w:pPr>
      <w:bookmarkStart w:id="212" w:name="_Toc534188853"/>
      <w:r w:rsidRPr="00A12616">
        <w:rPr>
          <w:lang w:val="da-DK"/>
        </w:rPr>
        <w:t>Bing Maps</w:t>
      </w:r>
      <w:bookmarkEnd w:id="212"/>
    </w:p>
    <w:p w14:paraId="2F25F3BD" w14:textId="77777777" w:rsidR="00B66018" w:rsidRDefault="00B66018" w:rsidP="00B66018">
      <w:pPr>
        <w:pStyle w:val="ProductList-Body"/>
      </w:pPr>
      <w:bookmarkStart w:id="213"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67" w:history="1">
        <w:r>
          <w:rPr>
            <w:rStyle w:val="Hyperlink"/>
          </w:rPr>
          <w:t>go.microsoft.com/?linkid=9710837</w:t>
        </w:r>
      </w:hyperlink>
      <w:r>
        <w:t xml:space="preserve"> og Microsofts Erklæring om beskyttelse af personlige oplysninger, der kan ses på </w:t>
      </w:r>
      <w:hyperlink r:id="rId68" w:history="1">
        <w:r>
          <w:rPr>
            <w:rStyle w:val="Hyperlink"/>
          </w:rPr>
          <w:t>go.microsoft.com/fwlink/?LinkID=248686</w:t>
        </w:r>
      </w:hyperlink>
      <w:r>
        <w:t>.</w:t>
      </w:r>
    </w:p>
    <w:p w14:paraId="140A2A7D" w14:textId="77777777" w:rsidR="00512B2A" w:rsidRPr="000772BE" w:rsidRDefault="00A775D8"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14" w:name="ProfessionalServices"/>
      <w:bookmarkStart w:id="215" w:name="_Toc534188854"/>
      <w:r w:rsidRPr="00A12616">
        <w:rPr>
          <w:lang w:val="da-DK"/>
        </w:rPr>
        <w:t>Professionelle ydelser</w:t>
      </w:r>
      <w:bookmarkEnd w:id="213"/>
      <w:bookmarkEnd w:id="215"/>
    </w:p>
    <w:bookmarkEnd w:id="214"/>
    <w:p w14:paraId="5EE3F4AE" w14:textId="77777777" w:rsidR="008C67E4" w:rsidRDefault="008C67E4" w:rsidP="008C67E4">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A2E9817" w14:textId="77777777" w:rsidR="008C67E4" w:rsidRDefault="008C67E4" w:rsidP="008C67E4">
      <w:pPr>
        <w:pStyle w:val="ProductList-Body"/>
      </w:pPr>
    </w:p>
    <w:p w14:paraId="188DA53E" w14:textId="77777777" w:rsidR="008C67E4" w:rsidRDefault="008C67E4" w:rsidP="008C67E4">
      <w:pPr>
        <w:pStyle w:val="ProductList-Body"/>
      </w:pPr>
      <w:r>
        <w:t>De Professionelle ydelser, som denne Meddelelse gælder for, er ikke Onlinetjenester, og de øvrige Vilkår for Onlinetjenester, samt eventuelle databehandlingsændringer eller Aftaler for samarbejdspartnere i henhold til HIPAA Business Associate Agreement underskrevet af parterne, gælder ikke, medmindre de udtrykkeligt er gjort tilgængelig i kraft af Vilkårene for Professionelle ydelser herunder.</w:t>
      </w:r>
    </w:p>
    <w:p w14:paraId="0D08EACE" w14:textId="77777777" w:rsidR="008C67E4" w:rsidRPr="00FC2D52" w:rsidRDefault="008C67E4" w:rsidP="008C67E4">
      <w:pPr>
        <w:pStyle w:val="ProductList-Body"/>
        <w:rPr>
          <w:b/>
          <w:color w:val="00188F"/>
        </w:rPr>
      </w:pPr>
    </w:p>
    <w:p w14:paraId="2A24ABEA" w14:textId="77777777" w:rsidR="008C67E4" w:rsidRPr="00F40FD0" w:rsidRDefault="008C67E4" w:rsidP="008C67E4">
      <w:pPr>
        <w:pStyle w:val="ProductList-Body"/>
        <w:outlineLvl w:val="2"/>
      </w:pPr>
      <w:r>
        <w:rPr>
          <w:b/>
          <w:color w:val="00188F"/>
        </w:rPr>
        <w:t>Supportdata</w:t>
      </w:r>
    </w:p>
    <w:p w14:paraId="56605B3F" w14:textId="77777777" w:rsidR="008C67E4" w:rsidRPr="00F40FD0" w:rsidRDefault="008C67E4" w:rsidP="008C67E4">
      <w:pPr>
        <w:pStyle w:val="ProductList-Body"/>
        <w:ind w:left="180"/>
        <w:outlineLvl w:val="2"/>
      </w:pPr>
      <w:r>
        <w:rPr>
          <w:b/>
          <w:bCs/>
          <w:color w:val="0072C6"/>
        </w:rPr>
        <w:t>Behandling af supportdata</w:t>
      </w:r>
    </w:p>
    <w:p w14:paraId="49995109" w14:textId="77777777" w:rsidR="008C67E4" w:rsidRDefault="008C67E4" w:rsidP="008C67E4">
      <w:pPr>
        <w:pStyle w:val="ProductList-Body"/>
        <w:ind w:left="158"/>
      </w:pPr>
      <w:r>
        <w:t>Supportdata bruges og på anden vis behandles kun for at levere teknisk support til Kunden, herunder formål i forbindelse med levering af teknisk support. Microsoft bruger ikke eller på anden vis behandler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 med henblik på at levere support til Kunden. Dette afsnit har ingen indflydelse på Microsofts rettigheder til software eller tjenester, som Microsoft tildeler Kunden licens til.</w:t>
      </w:r>
    </w:p>
    <w:p w14:paraId="19C6953F" w14:textId="77777777" w:rsidR="008C67E4" w:rsidRDefault="008C67E4" w:rsidP="008C67E4">
      <w:pPr>
        <w:pStyle w:val="ProductList-Body"/>
        <w:ind w:left="158"/>
      </w:pPr>
    </w:p>
    <w:p w14:paraId="72585698" w14:textId="77777777" w:rsidR="008C67E4" w:rsidRPr="00F40FD0" w:rsidRDefault="008C67E4" w:rsidP="008C67E4">
      <w:pPr>
        <w:pStyle w:val="ProductList-Body"/>
        <w:ind w:left="180"/>
        <w:outlineLvl w:val="2"/>
      </w:pPr>
      <w:r>
        <w:rPr>
          <w:b/>
          <w:bCs/>
          <w:color w:val="0072C6"/>
        </w:rPr>
        <w:t>Behandling af Personlige data, der indgår i Supportdata; Persondataforordning</w:t>
      </w:r>
    </w:p>
    <w:p w14:paraId="41FEF4B6" w14:textId="72A689EA" w:rsidR="008C67E4" w:rsidRDefault="008C67E4" w:rsidP="008C67E4">
      <w:pPr>
        <w:pStyle w:val="ProductList-Body"/>
        <w:ind w:left="158"/>
      </w:pPr>
      <w:r>
        <w:t xml:space="preserve">Personlige data, der er leveret til Microsoft af, eller på vegne af, Kunden i forbindelse med leveringen af teknisk support, er også Supportdata I det omfang Microsoft er behandler eller 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der indgår i Supportdata; Persondataforordning”):</w:t>
      </w:r>
    </w:p>
    <w:p w14:paraId="6CFECEBE" w14:textId="77777777" w:rsidR="008C67E4" w:rsidRDefault="008C67E4" w:rsidP="008C67E4">
      <w:pPr>
        <w:pStyle w:val="ProductList-Body"/>
        <w:ind w:left="158"/>
      </w:pPr>
    </w:p>
    <w:p w14:paraId="064E4D0F" w14:textId="77777777" w:rsidR="008C67E4" w:rsidRPr="00CD1288" w:rsidRDefault="008C67E4" w:rsidP="008C67E4">
      <w:pPr>
        <w:pStyle w:val="ProductList-Body"/>
        <w:ind w:left="180"/>
        <w:outlineLvl w:val="2"/>
        <w:rPr>
          <w:color w:val="0072C6"/>
        </w:rPr>
      </w:pPr>
      <w:r>
        <w:rPr>
          <w:b/>
          <w:color w:val="0072C6"/>
        </w:rPr>
        <w:tab/>
      </w:r>
      <w:r>
        <w:rPr>
          <w:color w:val="0072C6"/>
        </w:rPr>
        <w:t>Roller og ansvarsområder for behandler og registeransvarlig</w:t>
      </w:r>
    </w:p>
    <w:p w14:paraId="04EED9A5" w14:textId="77777777" w:rsidR="008C67E4" w:rsidRPr="00CD1288" w:rsidRDefault="008C67E4" w:rsidP="008C67E4">
      <w:pPr>
        <w:pStyle w:val="ProductList-Body"/>
        <w:ind w:left="720"/>
      </w:pPr>
      <w:r>
        <w:t>Kunden og Microsoft accepter, at Kunden er den dataansvarlige for Personlige data, der indgår i Supportdata, og Microsoft er behandleren af sådanne data, undtagen når Kunden fungerer som behandler af Personoplysninger, hvor Microsoft så er underbehandler. Microsoft og Kunden aftaler imidlertid, at Microsoft er den dataansvarlige for forretningskontaktoplysninger eller andre Personlige data, der kan blive indsamlet samtidigt med Supportdataene, men kræves for at vedligeholde forretningsrelationen med Kunden. Microsoft behandler kun Personlige data efter dokumenterede instruktioner fra Kunden. Kunde accepterer, at dennes volumenlicensaftale (herunder Vilkår for Onlinetjenester) sammen med Kundens brug af Professionelle ydelser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5A205453" w14:textId="77777777" w:rsidR="008C67E4" w:rsidRDefault="008C67E4" w:rsidP="008C67E4">
      <w:pPr>
        <w:pStyle w:val="ProductList-Body"/>
        <w:ind w:left="158"/>
      </w:pPr>
    </w:p>
    <w:p w14:paraId="254FD5A3" w14:textId="77777777" w:rsidR="008C67E4" w:rsidRPr="00CD1288" w:rsidRDefault="008C67E4" w:rsidP="008C67E4">
      <w:pPr>
        <w:pStyle w:val="ProductList-Body"/>
        <w:ind w:left="180"/>
        <w:outlineLvl w:val="2"/>
        <w:rPr>
          <w:color w:val="0072C6"/>
        </w:rPr>
      </w:pPr>
      <w:r>
        <w:rPr>
          <w:b/>
          <w:color w:val="0072C6"/>
        </w:rPr>
        <w:tab/>
      </w:r>
      <w:r>
        <w:rPr>
          <w:color w:val="0072C6"/>
        </w:rPr>
        <w:t>Behandling af Personlige data, der indgår i Supportdata</w:t>
      </w:r>
    </w:p>
    <w:p w14:paraId="02C38DC2" w14:textId="77777777" w:rsidR="008C67E4" w:rsidRPr="00F77194" w:rsidRDefault="008C67E4" w:rsidP="008C67E4">
      <w:pPr>
        <w:pStyle w:val="CommentText"/>
        <w:spacing w:after="0"/>
        <w:ind w:left="720"/>
        <w:rPr>
          <w:sz w:val="18"/>
          <w:szCs w:val="18"/>
        </w:rPr>
      </w:pPr>
      <w:r>
        <w:rPr>
          <w:sz w:val="18"/>
          <w:szCs w:val="18"/>
        </w:rPr>
        <w:t>Parterne anerkender og aftaler, at:</w:t>
      </w:r>
    </w:p>
    <w:p w14:paraId="23220027" w14:textId="77777777" w:rsidR="008C67E4" w:rsidRDefault="008C67E4" w:rsidP="008C67E4">
      <w:pPr>
        <w:pStyle w:val="ProductList-Body"/>
        <w:numPr>
          <w:ilvl w:val="0"/>
          <w:numId w:val="47"/>
        </w:numPr>
        <w:ind w:left="1280"/>
      </w:pPr>
      <w:r>
        <w:t>Genstanden for behandlingen er begrænset til Personlige data inden for omfanget af Persondataforordningen</w:t>
      </w:r>
    </w:p>
    <w:p w14:paraId="6A6CA63E" w14:textId="77777777" w:rsidR="008C67E4" w:rsidRDefault="008C67E4" w:rsidP="008C67E4">
      <w:pPr>
        <w:pStyle w:val="ProductList-Body"/>
        <w:numPr>
          <w:ilvl w:val="0"/>
          <w:numId w:val="47"/>
        </w:numPr>
        <w:ind w:left="1280"/>
      </w:pPr>
      <w:r>
        <w:t xml:space="preserve">Varigheden af behandlingen skal være varigheden af Kundens ret til at modtage teknisk support, og indtil alle Personlige data er blevet slettet eller returneret i overensstemmelse med Kundens instruktioner eller vilkårene i Vilkår for Onlinetjenester </w:t>
      </w:r>
    </w:p>
    <w:p w14:paraId="653293B4" w14:textId="77777777" w:rsidR="008C67E4" w:rsidRDefault="008C67E4" w:rsidP="008C67E4">
      <w:pPr>
        <w:pStyle w:val="ProductList-Body"/>
        <w:numPr>
          <w:ilvl w:val="0"/>
          <w:numId w:val="47"/>
        </w:numPr>
        <w:ind w:left="1280"/>
      </w:pPr>
      <w:r>
        <w:t xml:space="preserve">Behandlingens art og formål skal være at levere teknisk support i henhold til Kundens aftale om Professionelle ydelser </w:t>
      </w:r>
    </w:p>
    <w:p w14:paraId="605951E8" w14:textId="77777777" w:rsidR="008C67E4" w:rsidRDefault="008C67E4" w:rsidP="008C67E4">
      <w:pPr>
        <w:pStyle w:val="ProductList-Body"/>
        <w:numPr>
          <w:ilvl w:val="0"/>
          <w:numId w:val="47"/>
        </w:numPr>
        <w:ind w:left="1280"/>
      </w:pPr>
      <w:r>
        <w:t xml:space="preserve">De typer Personlige data, der behandles i forbindelse med leveringen af teknisk support, omfatter dem, der udtrykkeligt er identificeret i Artikel 4 i Persondataforordningen og </w:t>
      </w:r>
    </w:p>
    <w:p w14:paraId="5DA8123D" w14:textId="77777777" w:rsidR="008C67E4" w:rsidRDefault="008C67E4" w:rsidP="008C67E4">
      <w:pPr>
        <w:pStyle w:val="ProductList-Body"/>
        <w:numPr>
          <w:ilvl w:val="0"/>
          <w:numId w:val="47"/>
        </w:numPr>
        <w:ind w:left="1282"/>
      </w:pPr>
      <w:r>
        <w:t>Kategorierne af registrerede omfatter Kundes repræsentanter og slutbrugere, såsom medarbejdere, underleverandører, samarbejdspartnere og kunder.</w:t>
      </w:r>
    </w:p>
    <w:p w14:paraId="13D089A7" w14:textId="77777777" w:rsidR="008C67E4" w:rsidRDefault="008C67E4" w:rsidP="008C67E4">
      <w:pPr>
        <w:pStyle w:val="ProductList-Body"/>
        <w:ind w:left="922"/>
      </w:pPr>
    </w:p>
    <w:p w14:paraId="423D76D4" w14:textId="77777777" w:rsidR="008C67E4" w:rsidRDefault="008C67E4" w:rsidP="008C67E4">
      <w:pPr>
        <w:pStyle w:val="ProductList-Body"/>
        <w:ind w:left="720"/>
      </w:pPr>
      <w:r>
        <w:t>Når det gælder dataemneanmodninger og fortegnelser over behandlingsaktiviteter, der er relateret til Supportdata og de Personlige data, der er indeholdt heri, overholder Microsoft de gældende forpligtelser, der er angivet i bestemmelserne ”Rettigheder i forhold til dataemner, hjælp til anmodninger” og ”Fortegnelser over Behandlingsaktiviteter” i afsnittet om Vilkår for Databeskyttelse i Vilkår for Onlinetjenester.</w:t>
      </w:r>
    </w:p>
    <w:p w14:paraId="4B046E78" w14:textId="77777777" w:rsidR="008C67E4" w:rsidRDefault="008C67E4" w:rsidP="008C67E4">
      <w:pPr>
        <w:pStyle w:val="ProductList-Body"/>
      </w:pPr>
    </w:p>
    <w:p w14:paraId="040EC811" w14:textId="77777777" w:rsidR="008C67E4" w:rsidRPr="00F40FD0" w:rsidRDefault="008C67E4" w:rsidP="008C67E4">
      <w:pPr>
        <w:pStyle w:val="ProductList-Body"/>
        <w:keepNext/>
        <w:ind w:left="187"/>
        <w:outlineLvl w:val="2"/>
      </w:pPr>
      <w:r>
        <w:rPr>
          <w:b/>
          <w:bCs/>
          <w:color w:val="0072C6"/>
        </w:rPr>
        <w:t>Sikkerhed af Supportdata.</w:t>
      </w:r>
    </w:p>
    <w:p w14:paraId="48AF08D1" w14:textId="77777777" w:rsidR="00356CE6" w:rsidRDefault="00356CE6" w:rsidP="00356CE6">
      <w:pPr>
        <w:pStyle w:val="ProductList-Body"/>
        <w:ind w:left="158"/>
      </w:pPr>
      <w:r>
        <w:t>Microsoft implementerer og vedligeholder tekniske og organisatoriske foranstaltninger for at beskytte Supportdata. Disse foranstaltninger skal overholde de krav, der er angivet i ISO 27001, ISO 27002 og ISO 27018. Hvis Microsoft bliver opmærksom på et sikkerhedsbrud, der fører til den hændelige eller ulovlige destruering, tab, ændring, uautoriseret videregivelse af eller adgang til Supportdata, mens de behandles af Microsoft, overholder Microsoft de forpligtelser, der er angivet i bestemmelsen ”Meddelelse om Sikkerhedshændelser” i afsnittet om Vilkår for Databeskyttelse i disse Vilkår for Onlinetjenester.</w:t>
      </w:r>
    </w:p>
    <w:p w14:paraId="02139CF3" w14:textId="77777777" w:rsidR="008C67E4" w:rsidRDefault="008C67E4" w:rsidP="008C67E4">
      <w:pPr>
        <w:pStyle w:val="ProductList-Body"/>
        <w:ind w:left="158"/>
      </w:pPr>
    </w:p>
    <w:p w14:paraId="4578D3A5" w14:textId="77777777" w:rsidR="008C67E4" w:rsidRPr="00F40FD0" w:rsidRDefault="008C67E4" w:rsidP="008C67E4">
      <w:pPr>
        <w:pStyle w:val="ProductList-Body"/>
        <w:ind w:left="180"/>
        <w:outlineLvl w:val="2"/>
      </w:pPr>
      <w:r>
        <w:rPr>
          <w:b/>
          <w:bCs/>
          <w:color w:val="0072C6"/>
        </w:rPr>
        <w:t>Dataplacering og -overførsel</w:t>
      </w:r>
    </w:p>
    <w:p w14:paraId="475C31B7" w14:textId="77777777" w:rsidR="008C67E4" w:rsidRDefault="008C67E4" w:rsidP="008C67E4">
      <w:pPr>
        <w:pStyle w:val="ProductList-Body"/>
        <w:ind w:left="158"/>
      </w:pPr>
      <w:r>
        <w:t>Supportdata, som Microsoft behandler på Kundens vegne, kan blive overført til, og opbevaret og behandlet i, USA eller et andet land, hvor Microsoft, dets Associerede Virksomheder eller Underbehandlere driver forretning. Kunden udpeger Microsoft til at udføre sådanne overførsler af Supportdata til et af disse lande og til at opbevare og behandle de data for at yde teknisk support.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6EC22FB" w14:textId="77777777" w:rsidR="008C67E4" w:rsidRDefault="008C67E4" w:rsidP="008C67E4">
      <w:pPr>
        <w:pStyle w:val="ProductList-Body"/>
        <w:ind w:left="158"/>
      </w:pPr>
    </w:p>
    <w:p w14:paraId="1C06C76F" w14:textId="77777777" w:rsidR="008C67E4" w:rsidRPr="00F40FD0" w:rsidRDefault="008C67E4" w:rsidP="008C67E4">
      <w:pPr>
        <w:pStyle w:val="ProductList-Body"/>
        <w:ind w:left="180"/>
        <w:outlineLvl w:val="2"/>
      </w:pPr>
      <w:r>
        <w:rPr>
          <w:b/>
          <w:bCs/>
          <w:color w:val="0072C6"/>
        </w:rPr>
        <w:t>Andre forpligtelser i forhold til Supportdata</w:t>
      </w:r>
    </w:p>
    <w:p w14:paraId="4B1DB568" w14:textId="77777777" w:rsidR="008C67E4" w:rsidRDefault="008C67E4" w:rsidP="008C67E4">
      <w:pPr>
        <w:pStyle w:val="ProductList-Body"/>
        <w:ind w:left="180"/>
        <w:outlineLvl w:val="2"/>
        <w:rPr>
          <w:color w:val="0072C6"/>
        </w:rPr>
      </w:pPr>
      <w:r>
        <w:rPr>
          <w:b/>
          <w:color w:val="0072C6"/>
        </w:rPr>
        <w:tab/>
      </w:r>
      <w:r>
        <w:rPr>
          <w:color w:val="0072C6"/>
        </w:rPr>
        <w:t>Offentliggørelse</w:t>
      </w:r>
    </w:p>
    <w:p w14:paraId="4DC52694" w14:textId="77777777" w:rsidR="008C67E4" w:rsidRPr="00CD1288" w:rsidRDefault="008C67E4" w:rsidP="008C67E4">
      <w:pPr>
        <w:pStyle w:val="ProductList-Body"/>
        <w:ind w:left="720"/>
      </w:pPr>
      <w:r>
        <w:t>Offentliggørelse af Supportdata fra Microsofts side over for tredjemand reguleres af de samme begrænsninger og procedurer, der regulerer Kundedata, og er angivet i bestemmelsen ”Offentliggørelse af Kundedata” i afsnittet om Vilkår for Databeskyttelse i disse Vilkår for Onlinetjenester.</w:t>
      </w:r>
    </w:p>
    <w:p w14:paraId="1F65E6C4" w14:textId="77777777" w:rsidR="008C67E4" w:rsidRDefault="008C67E4" w:rsidP="008C67E4">
      <w:pPr>
        <w:pStyle w:val="ProductList-Body"/>
        <w:ind w:left="158"/>
      </w:pPr>
    </w:p>
    <w:p w14:paraId="2352AF5E" w14:textId="77777777" w:rsidR="008C67E4" w:rsidRDefault="008C67E4" w:rsidP="008C67E4">
      <w:pPr>
        <w:pStyle w:val="ProductList-Body"/>
        <w:ind w:left="180"/>
        <w:outlineLvl w:val="2"/>
        <w:rPr>
          <w:color w:val="0072C6"/>
        </w:rPr>
      </w:pPr>
      <w:r>
        <w:rPr>
          <w:b/>
          <w:color w:val="0072C6"/>
        </w:rPr>
        <w:tab/>
      </w:r>
      <w:r>
        <w:rPr>
          <w:color w:val="0072C6"/>
        </w:rPr>
        <w:t>Sletning eller returnering</w:t>
      </w:r>
    </w:p>
    <w:p w14:paraId="361E6B89" w14:textId="77777777" w:rsidR="008C67E4" w:rsidRDefault="008C67E4" w:rsidP="008C67E4">
      <w:pPr>
        <w:pStyle w:val="ProductList-Body"/>
        <w:ind w:left="720"/>
      </w:pPr>
      <w:r>
        <w:t>Microsoft sletter eller returnerer alle kopier af Supportdata og Personlige data, der indgår heri, efter det forretningsformål, som Supportdataene blev indsamlet eller overdraget til, er gennemført, eller ved skriftlig anmodning fra Kunden.</w:t>
      </w:r>
    </w:p>
    <w:p w14:paraId="48103E10" w14:textId="77777777" w:rsidR="008C67E4" w:rsidRDefault="008C67E4" w:rsidP="008C67E4">
      <w:pPr>
        <w:pStyle w:val="ProductList-Body"/>
        <w:ind w:left="158"/>
      </w:pPr>
    </w:p>
    <w:p w14:paraId="033632F1" w14:textId="77777777" w:rsidR="00B66018" w:rsidRDefault="00B66018" w:rsidP="00B66018">
      <w:pPr>
        <w:pStyle w:val="ProductList-Body"/>
        <w:ind w:left="180"/>
        <w:outlineLvl w:val="2"/>
        <w:rPr>
          <w:color w:val="0072C6"/>
        </w:rPr>
      </w:pPr>
      <w:r>
        <w:rPr>
          <w:b/>
          <w:color w:val="0072C6"/>
        </w:rPr>
        <w:tab/>
      </w:r>
      <w:r>
        <w:rPr>
          <w:color w:val="0072C6"/>
        </w:rPr>
        <w:t>Brug af Underbehandlere</w:t>
      </w:r>
    </w:p>
    <w:p w14:paraId="514CF123" w14:textId="77777777" w:rsidR="00B66018" w:rsidRDefault="00B66018" w:rsidP="00B66018">
      <w:pPr>
        <w:pStyle w:val="ProductList-Body"/>
        <w:ind w:left="720"/>
      </w:pPr>
      <w:r>
        <w:t>Microsofts brug af Underbehandlere i forbindelse med leveringen af teknisk support til Onlinetjenester reguleres af de samme begrænsninger og procedurer, der styrer dets brug af Underbehandlere i forbindelse med Onlinetjenesterne, sådan som det er angivet i bestemmelsen ”Meddelelse og kontrolfunktioner angående brug af Underbehandlere” i afsnittet om Vilkår for Databeskyttelse i disse Vilkår for Onlinetjenester.</w:t>
      </w:r>
    </w:p>
    <w:p w14:paraId="1169B7C2" w14:textId="77777777" w:rsidR="008C67E4" w:rsidRDefault="008C67E4" w:rsidP="008C67E4">
      <w:pPr>
        <w:pStyle w:val="ProductList-Body"/>
        <w:ind w:left="158"/>
      </w:pPr>
    </w:p>
    <w:p w14:paraId="1FBB3783" w14:textId="77777777" w:rsidR="008C67E4" w:rsidRDefault="008C67E4" w:rsidP="008C67E4">
      <w:pPr>
        <w:pStyle w:val="ProductList-Body"/>
        <w:ind w:left="180"/>
        <w:outlineLvl w:val="2"/>
        <w:rPr>
          <w:color w:val="0072C6"/>
        </w:rPr>
      </w:pPr>
      <w:r>
        <w:rPr>
          <w:b/>
          <w:color w:val="0072C6"/>
        </w:rPr>
        <w:tab/>
      </w:r>
      <w:r>
        <w:rPr>
          <w:color w:val="0072C6"/>
        </w:rPr>
        <w:t>Uddannelsesinstitutioner</w:t>
      </w:r>
    </w:p>
    <w:p w14:paraId="6C4D729B" w14:textId="77777777" w:rsidR="008C67E4" w:rsidRPr="00CD1288" w:rsidRDefault="008C67E4" w:rsidP="008C67E4">
      <w:pPr>
        <w:pStyle w:val="ProductList-Body"/>
        <w:ind w:left="720"/>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7232923A" w14:textId="77777777" w:rsidR="008C67E4" w:rsidRPr="00CD1288" w:rsidRDefault="008C67E4" w:rsidP="008C67E4">
      <w:pPr>
        <w:pStyle w:val="ProductList-Body"/>
      </w:pPr>
    </w:p>
    <w:p w14:paraId="1920A6E5" w14:textId="77777777" w:rsidR="008C67E4" w:rsidRPr="00FC2D52" w:rsidRDefault="008C67E4" w:rsidP="008C67E4">
      <w:pPr>
        <w:pStyle w:val="ProductList-Body"/>
        <w:outlineLvl w:val="2"/>
      </w:pPr>
      <w:r>
        <w:rPr>
          <w:b/>
          <w:bCs/>
          <w:color w:val="00188F"/>
        </w:rPr>
        <w:t>Andre Vilkår for Professionelle ydelser</w:t>
      </w:r>
    </w:p>
    <w:p w14:paraId="2F852D16" w14:textId="77777777" w:rsidR="00B66018" w:rsidRPr="00AC5443" w:rsidRDefault="00B66018" w:rsidP="00B66018">
      <w:pPr>
        <w:pStyle w:val="ProductList-Body"/>
        <w:tabs>
          <w:tab w:val="clear" w:pos="158"/>
          <w:tab w:val="left" w:pos="360"/>
        </w:tabs>
        <w:ind w:left="180"/>
        <w:outlineLvl w:val="3"/>
        <w:rPr>
          <w:b/>
          <w:color w:val="0072C6"/>
        </w:rPr>
      </w:pPr>
      <w:r>
        <w:rPr>
          <w:b/>
          <w:color w:val="0072C6"/>
        </w:rPr>
        <w:t>Behandling af Personoplysninger</w:t>
      </w:r>
    </w:p>
    <w:p w14:paraId="231F6DD3" w14:textId="7DB2EAF9" w:rsidR="00B66018" w:rsidRDefault="00B66018" w:rsidP="00B66018">
      <w:pPr>
        <w:pStyle w:val="CommentText"/>
        <w:ind w:left="180"/>
        <w:rPr>
          <w:spacing w:val="-2"/>
          <w:sz w:val="18"/>
          <w:szCs w:val="18"/>
        </w:rPr>
      </w:pPr>
      <w:r w:rsidRPr="009073A7">
        <w:rPr>
          <w:spacing w:val="-2"/>
          <w:sz w:val="18"/>
          <w:szCs w:val="18"/>
        </w:rPr>
        <w:t xml:space="preserve">I det omfang, Microsoft er databehandler eller underbehandler for Personlige Data, der ikke er inkluderet i Supportdata, i forbindelse med leveringen af Professionelle Ydelser, lader Microsoft over for alle kunder sine forpligtelser (a) i bestemmelsen </w:t>
      </w:r>
      <w:r>
        <w:rPr>
          <w:spacing w:val="-2"/>
          <w:sz w:val="18"/>
          <w:szCs w:val="18"/>
        </w:rPr>
        <w:t>”</w:t>
      </w:r>
      <w:r w:rsidRPr="009073A7">
        <w:rPr>
          <w:spacing w:val="-2"/>
          <w:sz w:val="18"/>
          <w:szCs w:val="18"/>
        </w:rPr>
        <w:t xml:space="preserve">Behandling af Personoplysninger, GDPR” i afsnittet om Vilkår for Databeskyttelse i disse Vilkår for Onlinetjenester samt (b) i GDPR-Vilkårene i Bilag 4 træde i kraft den 25. maj 2018. </w:t>
      </w:r>
    </w:p>
    <w:p w14:paraId="5038C9C8" w14:textId="77777777" w:rsidR="006B25BF" w:rsidRPr="00AC5443" w:rsidRDefault="006B25BF" w:rsidP="006B25BF">
      <w:pPr>
        <w:pStyle w:val="ProductList-Body"/>
        <w:ind w:left="158"/>
        <w:rPr>
          <w:b/>
          <w:color w:val="0072C6"/>
        </w:rPr>
      </w:pPr>
      <w:r>
        <w:rPr>
          <w:b/>
          <w:color w:val="0072C6"/>
        </w:rPr>
        <w:t>Brug af Underbehandlere</w:t>
      </w:r>
    </w:p>
    <w:p w14:paraId="2DA1E2F6" w14:textId="77777777" w:rsidR="006B25BF" w:rsidRPr="006B25BF" w:rsidRDefault="006B25BF" w:rsidP="006B25BF">
      <w:pPr>
        <w:pStyle w:val="CommentText"/>
        <w:ind w:left="180"/>
        <w:rPr>
          <w:spacing w:val="-2"/>
          <w:sz w:val="18"/>
          <w:szCs w:val="18"/>
        </w:rPr>
      </w:pPr>
      <w:r w:rsidRPr="006B25BF">
        <w:rPr>
          <w:spacing w:val="-2"/>
          <w:sz w:val="18"/>
          <w:szCs w:val="18"/>
        </w:rPr>
        <w:t xml:space="preserve">Microsoft har ret til at ansætte Underbehandlere til at udføre visse tjenester på deres vegne. For andre Professionelle Ydelser end teknisk support på Onlinetjenester er Kunden indforstået med, at Microsoft bruger Underbehandlere til at behandle Personoplysninger. Microsoft sikrer, at Underbehandlere er bundet af skriftlige aftaler, som kræver, at de som minimum yder det databeskyttelsesniveau, der kræves af Microsoft i dette Bilag. </w:t>
      </w:r>
    </w:p>
    <w:p w14:paraId="50D5CBDC" w14:textId="77777777" w:rsidR="006B25BF" w:rsidRPr="006B25BF" w:rsidRDefault="006B25BF" w:rsidP="006B25BF">
      <w:pPr>
        <w:pStyle w:val="CommentText"/>
        <w:ind w:left="180"/>
        <w:rPr>
          <w:spacing w:val="-2"/>
          <w:sz w:val="18"/>
          <w:szCs w:val="18"/>
        </w:rPr>
      </w:pPr>
      <w:r w:rsidRPr="006B25BF">
        <w:rPr>
          <w:spacing w:val="-2"/>
          <w:sz w:val="18"/>
          <w:szCs w:val="18"/>
        </w:rPr>
        <w:t>En oversigt over Microsofts aktuelle Underbehandlere er tilgængelig på forespørgsel. Ved anmodning om en sådan liste mindst 14 dage efter at en ny Underkontraheret registerfører har fået autoriseret adgang til Personoplysninger, opdaterer Microsoft listen og giver Kunden mulighed for at blive informeret om opdateringen.</w:t>
      </w:r>
    </w:p>
    <w:p w14:paraId="34FA981B" w14:textId="77777777" w:rsidR="006B25BF" w:rsidRDefault="006B25BF" w:rsidP="006B25BF">
      <w:pPr>
        <w:pStyle w:val="ProductList-Body"/>
        <w:ind w:left="158"/>
      </w:pPr>
    </w:p>
    <w:p w14:paraId="0CAA0DD7" w14:textId="77777777" w:rsidR="006B25BF" w:rsidRPr="006B25BF" w:rsidRDefault="006B25BF" w:rsidP="006B25BF">
      <w:pPr>
        <w:pStyle w:val="CommentText"/>
        <w:ind w:left="180"/>
        <w:rPr>
          <w:spacing w:val="-2"/>
          <w:sz w:val="18"/>
          <w:szCs w:val="18"/>
        </w:rPr>
      </w:pPr>
      <w:r w:rsidRPr="006B25BF">
        <w:rPr>
          <w:spacing w:val="-2"/>
          <w:sz w:val="18"/>
          <w:szCs w:val="18"/>
        </w:rPr>
        <w:lastRenderedPageBreak/>
        <w:t>Hvis Kunden ikke godkender en ny Underbehandler, har Kunden ret til at bringe Aftalen om de pågældende Professionelle Ydelser til ophør ved inden udløbet af opsigelsesperioden at fremsende en skriftlig meddelelse, der omfatter en forklaring på årsagerne til den manglende godkendelse.</w:t>
      </w: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1E151B43" w:rsidR="00477882" w:rsidRPr="003C69A1" w:rsidRDefault="00477882" w:rsidP="00564206">
      <w:pPr>
        <w:pStyle w:val="ProductList-Body"/>
        <w:ind w:left="180"/>
      </w:pPr>
      <w:r>
        <w:t xml:space="preserve">”Serviceleverancer” betyder alle computerkoder eller alt materiale, bortset fra Produkter eller Programrettelser, som Microsoft efterlader hos Kunden efter udførelse af Microsofts Professionelle </w:t>
      </w:r>
      <w:r w:rsidR="006B25BF">
        <w:t>ydelser</w:t>
      </w:r>
      <w:r>
        <w:t>.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A775D8"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216" w:name="_Toc451949080"/>
      <w:bookmarkStart w:id="217" w:name="_Toc534188855"/>
      <w:r w:rsidRPr="007829A1">
        <w:rPr>
          <w:lang w:val="da-DK"/>
        </w:rPr>
        <w:t>Meddelelse om Azure Media Services H.265/HEVC-kodning</w:t>
      </w:r>
      <w:bookmarkEnd w:id="216"/>
      <w:bookmarkEnd w:id="217"/>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A775D8"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18" w:name="_Toc484158323"/>
      <w:bookmarkStart w:id="219" w:name="_Toc534188856"/>
      <w:r w:rsidRPr="00A43566">
        <w:rPr>
          <w:lang w:val="da-DK"/>
        </w:rPr>
        <w:t>Meddelelse om Adobe Flash Player</w:t>
      </w:r>
      <w:bookmarkEnd w:id="218"/>
      <w:bookmarkEnd w:id="219"/>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69"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A775D8"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20" w:name="_Toc484158324"/>
      <w:bookmarkStart w:id="221" w:name="_Toc476230953"/>
      <w:bookmarkStart w:id="222" w:name="_Toc534188857"/>
      <w:r w:rsidRPr="005A6BC3">
        <w:rPr>
          <w:lang w:val="da-DK"/>
        </w:rPr>
        <w:t>Meddelelse om H.264/AVC Visual Standard, VC-1 Video Standard, MPEG-4 Part 2 Visual Standard og MPEG-2 Part Video Standard</w:t>
      </w:r>
      <w:bookmarkEnd w:id="220"/>
      <w:bookmarkEnd w:id="221"/>
      <w:bookmarkEnd w:id="222"/>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70"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4F39DF5C" w14:textId="0681CFCC" w:rsidR="00A27D70" w:rsidRPr="00690C65" w:rsidRDefault="00A775D8" w:rsidP="00117058">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76427307" w14:textId="77777777" w:rsidR="00D67A4B" w:rsidRDefault="00D67A4B" w:rsidP="00A914BF">
      <w:pPr>
        <w:pStyle w:val="ProductList-Body"/>
        <w:sectPr w:rsidR="00D67A4B" w:rsidSect="00A61B2A">
          <w:footerReference w:type="default" r:id="rId71"/>
          <w:footerReference w:type="first" r:id="rId72"/>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23" w:name="_Toc503180509"/>
      <w:bookmarkStart w:id="224" w:name="Attachment2"/>
      <w:bookmarkStart w:id="225" w:name="_Toc534188858"/>
      <w:r>
        <w:lastRenderedPageBreak/>
        <w:t>Bilag 2 – Subscription License-pakker</w:t>
      </w:r>
      <w:bookmarkEnd w:id="223"/>
      <w:bookmarkEnd w:id="225"/>
    </w:p>
    <w:p w14:paraId="52DAA039" w14:textId="22555C1D"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ayout w:type="fixed"/>
        <w:tblLook w:val="04A0" w:firstRow="1" w:lastRow="0" w:firstColumn="1" w:lastColumn="0" w:noHBand="0" w:noVBand="1"/>
      </w:tblPr>
      <w:tblGrid>
        <w:gridCol w:w="3454"/>
        <w:gridCol w:w="236"/>
        <w:gridCol w:w="236"/>
        <w:gridCol w:w="236"/>
        <w:gridCol w:w="236"/>
        <w:gridCol w:w="840"/>
        <w:gridCol w:w="810"/>
        <w:gridCol w:w="450"/>
        <w:gridCol w:w="416"/>
        <w:gridCol w:w="360"/>
        <w:gridCol w:w="360"/>
        <w:gridCol w:w="360"/>
        <w:gridCol w:w="990"/>
        <w:gridCol w:w="360"/>
        <w:gridCol w:w="405"/>
        <w:gridCol w:w="405"/>
      </w:tblGrid>
      <w:tr w:rsidR="005F76D5" w14:paraId="28389168" w14:textId="77777777" w:rsidTr="00B66018">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6D592875" w14:textId="77777777" w:rsidR="005F76D5" w:rsidRDefault="005F76D5" w:rsidP="00B66018">
            <w:pPr>
              <w:pStyle w:val="ProductList-Body"/>
              <w:tabs>
                <w:tab w:val="clear" w:pos="158"/>
                <w:tab w:val="left" w:pos="720"/>
              </w:tabs>
              <w:spacing w:line="256" w:lineRule="auto"/>
              <w:ind w:left="-108"/>
              <w:rPr>
                <w:sz w:val="22"/>
              </w:rPr>
            </w:pPr>
            <w:r>
              <w:rPr>
                <w:sz w:val="22"/>
              </w:rPr>
              <w:t>Online-service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71FA61"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F9F2809"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4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CFE871"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E15049B"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275E61B6" w14:textId="77777777" w:rsidR="005F76D5" w:rsidRPr="001F15CE" w:rsidRDefault="005F76D5" w:rsidP="00B660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AD74DD2"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0D14ECC"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58C8DC52" w14:textId="77777777" w:rsidR="005F76D5" w:rsidRPr="001F15CE" w:rsidRDefault="005F76D5" w:rsidP="00B660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2CB92B6E"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6C3D52E"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1D624B9" w14:textId="77777777" w:rsidR="005F76D5" w:rsidRPr="001F15CE" w:rsidRDefault="005F76D5" w:rsidP="00B660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4B8CF8" w14:textId="77777777" w:rsidR="005F76D5" w:rsidRPr="001F15CE" w:rsidRDefault="005F76D5" w:rsidP="00B660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06BF60A" w14:textId="77777777" w:rsidR="005F76D5" w:rsidRPr="001F15CE" w:rsidRDefault="005F76D5" w:rsidP="00B660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CA9F7F" w14:textId="77777777" w:rsidR="005F76D5" w:rsidRPr="006F1174" w:rsidRDefault="005F76D5" w:rsidP="00B6601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30559804" w14:textId="77777777" w:rsidR="005F76D5" w:rsidRPr="001F15CE" w:rsidRDefault="005F76D5" w:rsidP="00B6601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EB592DD"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6D01813"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F76D5" w14:paraId="448A44F3" w14:textId="77777777" w:rsidTr="00B66018">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1D2F0A0A" w14:textId="77777777" w:rsidR="005F76D5" w:rsidRDefault="005F76D5" w:rsidP="00B66018">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0A0F182"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5DD3D5"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94506C"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DE01FF"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4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FF6768"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2EDD78"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7F31285"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231A4E90"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44A069"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CABB87"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90CA7"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B717A5"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D12D887"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70986BC"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4382D661"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D67194A"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4741DB63"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F76D5" w14:paraId="65694BDC" w14:textId="77777777" w:rsidTr="00B66018">
        <w:trPr>
          <w:trHeight w:val="210"/>
        </w:trPr>
        <w:tc>
          <w:tcPr>
            <w:tcW w:w="3454" w:type="dxa"/>
            <w:tcBorders>
              <w:top w:val="nil"/>
              <w:left w:val="nil"/>
              <w:bottom w:val="dashSmallGap" w:sz="4" w:space="0" w:color="BFBFBF" w:themeColor="background1" w:themeShade="BF"/>
              <w:right w:val="nil"/>
            </w:tcBorders>
            <w:noWrap/>
            <w:vAlign w:val="center"/>
            <w:hideMark/>
          </w:tcPr>
          <w:p w14:paraId="0783EBE8"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FDDDA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D164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B734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28FC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2EA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6EA6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B5E2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7540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09A2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371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2E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15F6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678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5C7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FF40E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EBD5F01"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90196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A6BA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703E6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6EEB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1325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4BBC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46D0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868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011D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8269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C3F8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DD00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22F9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7F97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AF72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80BE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F131EF0"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28B26"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0E5D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ECD1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FA12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7652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BA1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3F8E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06DE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4919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2AF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815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6EF9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25E5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99AA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DCB5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2F5D1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1A4D11A"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96A007"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85E0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26FF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D187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1462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C4E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1288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BFA9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933E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8A52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444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117F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112E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E2BC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1B28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59D09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5F494BE"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F6C9E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BAB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5D9B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F34E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448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ADB3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9981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C778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279B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35A9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7EE5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E2C2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30E41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BB70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4B8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F2640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D3C452F"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B374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595F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6C40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2BFD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12AE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7961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5D6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ABC3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44BD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907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4FE2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682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80A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5D37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DA68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D9D13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CD50552"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BF748D"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E7241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011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9877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E547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C78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9D96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6C50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23BC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BC95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6C65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323D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29FB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6C4B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57D0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9E8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B711578"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9F68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272E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FD3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67F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D3F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082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8B573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D139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5A6E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C3D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2DE9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2AF8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3E7D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2063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6118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BC1B5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3C1128F"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18006"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A94CE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83B3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5A72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A065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11D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37A0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D01E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F174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D754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A221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B277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51E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9798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7F88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5512D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D3B0F27"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F1B7D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2770C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F484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5BE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8A4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781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173FB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4D8F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3D16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4F7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7BF5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39B8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29C1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A85D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DED3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6120F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3E5BDE9"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1406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1A01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6796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D2ED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B3C6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857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5FD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D0E6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F44D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AC6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272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6952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5542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B667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5E5F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83808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3D2CD79"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386D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7940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DE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D238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9EF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176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C015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C5CF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855D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8B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CEB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3515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4E9E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DEE3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9007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B37D1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97FE0C4"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166F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6BF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557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1EE1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719F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8C2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A53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89F3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1B20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7088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F5BB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F582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47DC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9C69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512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75C12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373989B"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E92B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B0978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216B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7FD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EE2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62DF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D2D8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9459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FF4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1888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FE8C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2018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216D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45FF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3A4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BCE39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9BE60CE" w14:textId="77777777" w:rsidTr="00B66018">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2451B"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EBA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982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2F54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8AF3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58AB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79D3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7482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8061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D845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B6A2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444D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2C54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7EDD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C4D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9CDC5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098DBB7" w14:textId="77777777" w:rsidTr="00B66018">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949F32"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AC0B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9223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1A09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BC00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63160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50CE9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211DAE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207D9A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5168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D775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7984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935A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366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45D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33D7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5215612"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31AFC8"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315D4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359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B80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1F8C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1B9C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16FE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D90A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3644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B03B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92F2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20E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12B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39C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5957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488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8A8B1CB"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EFC00A"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70EC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DFB2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7BB8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175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77B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2066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C7EF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0035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C848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444A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A4A7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810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474F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829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F8AA4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D947768"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9907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8D9C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7CD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B82D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7C6D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807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534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4539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836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43B0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BEE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165F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15C8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71F1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0F88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1BCD0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FC05BD7"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B594AC"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52D5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8B4C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AFD4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414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F1A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CF48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0D52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3537A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5050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E544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3075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A58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1C42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DD86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043DB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7483E50" w14:textId="77777777" w:rsidTr="001655F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90102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8D28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26D6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AC2F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FF7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40BE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90D7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D7180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09C8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2C44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0F00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5D9C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12DF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E3CA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A635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718D5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D4ADE29"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B58A2"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402F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2757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1A8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C245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A951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56BE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8E4F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53C69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695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999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E47A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F9F9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A60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6B5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4954E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87A378F"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9A63B"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AB0F6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9F6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571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9175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1619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9906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86BD1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172E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2B7D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30FA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CC9E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A27A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F830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3D78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B114D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FA7289E"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B2112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4A26A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A4BD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CF3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20D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87D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517E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3AA4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E73A3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0DE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DF0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4D63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99B6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C499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0DBB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68A5A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82A0050"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1D66"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B0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DBA1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9661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F4B3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641C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6F26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DEAE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8799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F35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F280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F072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174F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060C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D653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11E92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93F08E5"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5AEF07"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0C3F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A040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C76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397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8B4B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A668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C989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6DE9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69C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388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5C9C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B1E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C1A5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B390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8591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40730C8"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4519D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D7F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D0A3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D5D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9EE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51BC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71BF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8FD4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903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551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E14D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2006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54A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F52B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631D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2F7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235F096"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E72CB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AA59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6276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2951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DE10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DBA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449B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C423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4873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3A64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F3AF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6575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1B29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6D531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8E24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ADD0F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4D9C98C"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5BA36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996D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89CF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B113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F4D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2089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10A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B16E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B559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E82D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EC39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2E60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06B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101B2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E358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895DA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BB54E8F"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5D474"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442C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1AD1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65E6"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72B0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9A859"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C0FD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9473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9A3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0275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3421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BAA26"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B515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B5E46"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9C991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A901C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66CBABD8"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3B11E" w14:textId="77777777" w:rsidR="005F76D5" w:rsidRPr="00F40FD0"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EBEC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92A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53E9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02DE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DF6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4531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4BE3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1756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0F5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268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98E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AEFA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F842B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368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A9F29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84677FB"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8C7162"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E6965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35ED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AAEB6"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D239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C09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7F4B6"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3C92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7B6C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AD3B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8156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8E92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6535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05D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1773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26A9A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F032AAF"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75A0A4" w14:textId="77777777" w:rsidR="005F76D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A07FD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5CAF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7B6A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7E1F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58A4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6272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8AB8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A3CD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C6D7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0C0B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9BF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660F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31A6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18DB7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A8AD0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FA91A86"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893695"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FBA6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EA91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9CB3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50FF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21F3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377E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D038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E68D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86BB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88D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2E0B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3B30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9137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CFEA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52CDA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7F5A655"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B54D4"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A2342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7FF5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C269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60B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36B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6D2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AC35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3A79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1D3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9E3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6C82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96E2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40D9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9AF7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03D45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A5D2393"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FAE278"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EFC6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5909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7A0D1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5D3F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BBE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F2D5C"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C153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9CF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D21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AD46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45C46"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BAE1"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20E3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87B4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5EDD5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2A21336"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2A8C41"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68E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BAD0B"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A845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F046"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29D5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C2DBD"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3788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4078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24F5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83F8"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28B1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0FCA"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A5E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EBF5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FFDBD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4CFEFA13" w14:textId="77777777" w:rsidR="00E96DB9" w:rsidRPr="002D6960" w:rsidRDefault="00E96DB9" w:rsidP="00E96DB9">
      <w:pPr>
        <w:pStyle w:val="ProductList-Body"/>
        <w:rPr>
          <w:i/>
          <w:sz w:val="16"/>
          <w:szCs w:val="16"/>
        </w:rPr>
      </w:pPr>
      <w:r w:rsidRPr="002D6960">
        <w:rPr>
          <w:i/>
          <w:sz w:val="16"/>
          <w:szCs w:val="16"/>
          <w:vertAlign w:val="superscript"/>
        </w:rPr>
        <w:t>3</w:t>
      </w:r>
      <w:r w:rsidRPr="002D6960">
        <w:rPr>
          <w:i/>
          <w:sz w:val="16"/>
          <w:szCs w:val="16"/>
        </w:rPr>
        <w:t xml:space="preserve"> Skype for Business Online-lydmøde med Office 365 Enterprise E5 afhænger nu af tilgængelighed i regionen.</w:t>
      </w:r>
    </w:p>
    <w:p w14:paraId="6CCC81BE" w14:textId="559394D4" w:rsidR="00E96DB9" w:rsidRDefault="00E96DB9" w:rsidP="00E96DB9">
      <w:pPr>
        <w:pStyle w:val="ProductList-Body"/>
        <w:rPr>
          <w:i/>
          <w:sz w:val="16"/>
          <w:szCs w:val="16"/>
        </w:rPr>
      </w:pPr>
      <w:r w:rsidRPr="002D6960">
        <w:rPr>
          <w:i/>
          <w:sz w:val="16"/>
          <w:szCs w:val="16"/>
          <w:vertAlign w:val="superscript"/>
        </w:rPr>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73" w:history="1">
        <w:r w:rsidRPr="002D6960">
          <w:rPr>
            <w:rStyle w:val="Hyperlink"/>
            <w:i/>
            <w:sz w:val="16"/>
            <w:szCs w:val="16"/>
          </w:rPr>
          <w:t>https://www.microsoft.com/en-us/dynamics365/pricing</w:t>
        </w:r>
      </w:hyperlink>
      <w:r w:rsidRPr="002D6960">
        <w:rPr>
          <w:i/>
          <w:sz w:val="16"/>
          <w:szCs w:val="16"/>
        </w:rPr>
        <w:t>.</w:t>
      </w:r>
    </w:p>
    <w:p w14:paraId="2E3617FC" w14:textId="77777777"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19C17870" w14:textId="77777777" w:rsidR="00B66018" w:rsidRPr="002D6960" w:rsidRDefault="00B66018" w:rsidP="00E96DB9">
      <w:pPr>
        <w:pStyle w:val="ProductList-Body"/>
        <w:rPr>
          <w:i/>
          <w:sz w:val="16"/>
          <w:szCs w:val="16"/>
        </w:rPr>
      </w:pPr>
    </w:p>
    <w:p w14:paraId="7C9A43DD" w14:textId="77777777" w:rsidR="00E96DB9" w:rsidRDefault="00E96DB9" w:rsidP="00E96DB9">
      <w:pPr>
        <w:pStyle w:val="ProductList-Body"/>
      </w:pPr>
    </w:p>
    <w:p w14:paraId="452A8094" w14:textId="0EC7D05E" w:rsidR="00E96DB9" w:rsidRDefault="00E96DB9" w:rsidP="00E96DB9">
      <w:pPr>
        <w:pStyle w:val="ProductList-Offering1Heading"/>
      </w:pPr>
      <w:bookmarkStart w:id="226" w:name="_Toc503180510"/>
      <w:bookmarkStart w:id="227" w:name="_Toc534188859"/>
      <w:r>
        <w:lastRenderedPageBreak/>
        <w:t>Offentlig Sektor</w:t>
      </w:r>
      <w:bookmarkEnd w:id="226"/>
      <w:bookmarkEnd w:id="227"/>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5F76D5" w14:paraId="667940E0" w14:textId="77777777" w:rsidTr="00B66018">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34D3B371" w14:textId="77777777" w:rsidR="005F76D5" w:rsidRDefault="005F76D5" w:rsidP="00B66018">
            <w:pPr>
              <w:pStyle w:val="ProductList-Body"/>
              <w:tabs>
                <w:tab w:val="clear" w:pos="158"/>
                <w:tab w:val="left" w:pos="720"/>
              </w:tabs>
              <w:spacing w:line="256" w:lineRule="auto"/>
              <w:ind w:left="-108"/>
              <w:rPr>
                <w:sz w:val="22"/>
              </w:rPr>
            </w:pPr>
            <w:r>
              <w:rPr>
                <w:sz w:val="22"/>
              </w:rPr>
              <w:t>Online-service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897C04E" w14:textId="77777777" w:rsidR="005F76D5" w:rsidRPr="001F15CE" w:rsidRDefault="005F76D5" w:rsidP="00B6601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0B94A67" w14:textId="77777777" w:rsidR="005F76D5" w:rsidRPr="001F15CE" w:rsidRDefault="005F76D5" w:rsidP="00B6601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F6811A2" w14:textId="77777777" w:rsidR="005F76D5" w:rsidRPr="001F15CE" w:rsidRDefault="005F76D5" w:rsidP="00B6601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F76D5" w14:paraId="768A84D7" w14:textId="77777777" w:rsidTr="00B66018">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54BAC716" w14:textId="77777777" w:rsidR="005F76D5" w:rsidRDefault="005F76D5" w:rsidP="00B6601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747E8C"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277562"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CF171A"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B62CDE"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E4141E"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E4AA13"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D7963"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6A6AD"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352146"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4A5FE2" w14:textId="77777777" w:rsidR="005F76D5" w:rsidRPr="006F1174"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4D38D7"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F76D5" w14:paraId="702B735B" w14:textId="77777777" w:rsidTr="00B66018">
        <w:trPr>
          <w:trHeight w:val="210"/>
        </w:trPr>
        <w:tc>
          <w:tcPr>
            <w:tcW w:w="3572" w:type="dxa"/>
            <w:tcBorders>
              <w:top w:val="nil"/>
              <w:left w:val="nil"/>
              <w:bottom w:val="dashSmallGap" w:sz="4" w:space="0" w:color="BFBFBF" w:themeColor="background1" w:themeShade="BF"/>
              <w:right w:val="nil"/>
            </w:tcBorders>
            <w:noWrap/>
            <w:vAlign w:val="center"/>
            <w:hideMark/>
          </w:tcPr>
          <w:p w14:paraId="3B172C2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5E4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3B5F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99AA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DFCA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2C7F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F4AF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CC5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71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A686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3099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4F9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10DEBD7"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F56085"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4AEE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68C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B56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FF6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66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C87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B820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91BC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B0F6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A130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914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65DD56A2"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1D5407"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378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7469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BCE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2A40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B025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35E27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D58F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B4A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CE99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9899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01246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CC8BE62"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5163E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3B4E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0873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F4B3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6B8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EE66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982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543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8CFC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869C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DBDC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6124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923328A"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C883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3C02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EE43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6FD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F17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705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44DF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01E5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934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C12C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89EB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2D6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9EDA436"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6B07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CF1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1D89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DF96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5F69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25A6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2B69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4DB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A9D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EBA2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85F9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7A2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60E1BAC"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0B53C"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5B18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7CBF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80F8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9921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6CF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BC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EE73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D8C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3E9C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C639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477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5C42DDA"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487326"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62E3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8547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D3A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C7E4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54D3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05E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68331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C37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2633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3FE0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456D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32DDFA7"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FE36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4C7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B4F1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528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DA5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53A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FAC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E5F1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20C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65399"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209D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0879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30CD397"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9EDF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C31D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1F08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4836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271B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E07AA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D387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C46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7E1C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E538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67A7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60C9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5F02E6E"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E3B8C"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F2E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01FE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50A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EAD5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C098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5E7E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EE97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FD5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3089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E0609"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A7E6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593A8DE"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1F2D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54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16C3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24B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746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F45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635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7C9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8150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C185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FB20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3D95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455FD82"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226B7"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091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D32D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FFA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0B2C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7B24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FC8F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D0D1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BD3A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4165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9217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62F6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25E6E89" w14:textId="77777777" w:rsidTr="00B66018">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EB2258"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53B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4C9A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9CE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66A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09D3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D7EF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C6DA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646D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7F33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FAEB7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7DD3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D5337BF" w14:textId="77777777" w:rsidTr="00B66018">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C3324B"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D4DC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C84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CC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ABA3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A38C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505D5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9BDE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724F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17CE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1A91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FFA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31FE52C"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8E635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E3D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8F0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E53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73E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358C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09F2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6B77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91E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D9D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4FFA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F7F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888A015"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7CFC8"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AFC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139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3A54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837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84D9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FE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AFE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36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AF46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ECED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C32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E4B625A"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723B9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FF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DB6D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BE8C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D63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CE7C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39AC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5789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030D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D945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ECA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49A9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6B3D74B6"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90C2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39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2F1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F911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E3C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BB05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7CE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E704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DD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1DAF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B494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7A83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5A1BE2B"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35A7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138F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2C04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85E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0F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70A1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C2C7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3A08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27B8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A39D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8FB3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A433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1AF1395"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09570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BA3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E3C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131E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48B7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1E1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63B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7E2C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4AB6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0CC49"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9F10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F56B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08D703D"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F1844"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2BA1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4EC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2D5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9396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FE7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E9B4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7267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935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4609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9E90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94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B14BB16"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17A144"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25DA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D9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65F2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C57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79CE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B6B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9E7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98C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881D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A8DC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E796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3E7A455"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5A243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B468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DF4C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4253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3E4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4DF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ABD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FA6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D09D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EE8D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8B19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0D99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9CE8B59"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8391A"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38DB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F5A8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FB7D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DA88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78C1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59BD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EA1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48F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28A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5ED4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CAFB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A21A533"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C4BD3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A847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8EBFA"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19D6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5F579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1503E"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0406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470A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1EB4A"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C5A1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7EC0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66CF0A"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93F771F"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CB64F3"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CACC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E4E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324C41"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A427A8"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1FF2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7712D"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BD84EE"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17BC9"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69D98"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8A64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11996"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53C6CC9"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C99BC2" w14:textId="77777777" w:rsidR="005F76D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91D7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D579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54BF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0FB7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7DF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9563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DE5A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132A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126D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B7E0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E219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p w14:paraId="0CE167EB" w14:textId="77777777" w:rsidR="00E96DB9" w:rsidRPr="00C040A0" w:rsidRDefault="00E96DB9" w:rsidP="00E96DB9">
      <w:pPr>
        <w:pStyle w:val="ProductList-Body"/>
        <w:rPr>
          <w:i/>
          <w:sz w:val="16"/>
          <w:szCs w:val="16"/>
        </w:rPr>
      </w:pPr>
      <w:r>
        <w:rPr>
          <w:i/>
          <w:sz w:val="16"/>
          <w:szCs w:val="16"/>
          <w:vertAlign w:val="superscript"/>
        </w:rPr>
        <w:t>3</w:t>
      </w:r>
      <w:r>
        <w:rPr>
          <w:i/>
          <w:sz w:val="16"/>
          <w:szCs w:val="16"/>
        </w:rPr>
        <w:t xml:space="preserve"> Skype for Business Online-lydmøde med Office 365 Government/Education E5/A5 afhænger nu af tilgængelighed i regionen.</w:t>
      </w:r>
    </w:p>
    <w:bookmarkEnd w:id="224"/>
    <w:p w14:paraId="2726CC1E" w14:textId="77777777" w:rsidR="00B66018" w:rsidRDefault="00B66018" w:rsidP="00B66018">
      <w:pPr>
        <w:pStyle w:val="ProductList-Body"/>
        <w:rPr>
          <w:i/>
          <w:sz w:val="16"/>
          <w:szCs w:val="16"/>
        </w:rPr>
      </w:pPr>
      <w:r>
        <w:rPr>
          <w:i/>
          <w:sz w:val="16"/>
          <w:szCs w:val="16"/>
          <w:vertAlign w:val="superscript"/>
        </w:rPr>
        <w:t>4</w:t>
      </w:r>
      <w:r w:rsidRPr="009073A7">
        <w:rPr>
          <w:i/>
          <w:sz w:val="16"/>
          <w:szCs w:val="16"/>
        </w:rPr>
        <w:t xml:space="preserve"> </w:t>
      </w:r>
      <w:r>
        <w:rPr>
          <w:i/>
          <w:sz w:val="16"/>
          <w:szCs w:val="16"/>
        </w:rPr>
        <w:t>Inkluderer Microsoft 365 Education A3 med Core CAL.</w:t>
      </w:r>
    </w:p>
    <w:p w14:paraId="1671684D" w14:textId="77777777" w:rsidR="00B66018" w:rsidRDefault="00B66018" w:rsidP="00B66018">
      <w:pPr>
        <w:pStyle w:val="ProductList-Body"/>
        <w:rPr>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374EA8ED" w14:textId="1A463ACE" w:rsidR="00D67A4B" w:rsidRDefault="00A775D8" w:rsidP="00232569">
      <w:pPr>
        <w:pStyle w:val="ProductList-Body"/>
        <w:shd w:val="clear" w:color="auto" w:fill="A6A6A6" w:themeFill="background1" w:themeFillShade="A6"/>
        <w:spacing w:before="120" w:after="240"/>
        <w:jc w:val="right"/>
        <w:rPr>
          <w:rStyle w:val="Hyperlink"/>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8" w:name="Attachment3"/>
      <w:bookmarkStart w:id="229" w:name="_Toc534188860"/>
      <w:r>
        <w:lastRenderedPageBreak/>
        <w:t>Bilag 3 – Standardkontraktbestemmelserne (Behandlere)</w:t>
      </w:r>
      <w:bookmarkEnd w:id="228"/>
      <w:bookmarkEnd w:id="229"/>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lastRenderedPageBreak/>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lastRenderedPageBreak/>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w:t>
      </w:r>
      <w:r>
        <w:lastRenderedPageBreak/>
        <w:t xml:space="preserve">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w:t>
      </w:r>
      <w:r>
        <w:lastRenderedPageBreak/>
        <w:t xml:space="preserve">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30" w:name="Attachment4"/>
      <w:bookmarkStart w:id="231" w:name="_Toc489605629"/>
      <w:bookmarkStart w:id="232" w:name="_Toc534188861"/>
      <w:r w:rsidRPr="00440C87">
        <w:lastRenderedPageBreak/>
        <w:t>Bilag 4 – Vilkår i EU's Generelle Forordning om Databeskyttelse</w:t>
      </w:r>
      <w:bookmarkEnd w:id="230"/>
      <w:bookmarkEnd w:id="231"/>
      <w:bookmarkEnd w:id="232"/>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5F76D5" w:rsidRDefault="00564206" w:rsidP="00564206">
      <w:pPr>
        <w:pStyle w:val="ProductList-Body"/>
        <w:outlineLvl w:val="1"/>
        <w:rPr>
          <w:color w:val="00188F"/>
        </w:rPr>
      </w:pPr>
      <w:r w:rsidRPr="005F76D5">
        <w:rPr>
          <w:b/>
          <w:color w:val="00188F"/>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3E056B48" w:rsidR="00564206" w:rsidRPr="00440C87" w:rsidRDefault="00564206" w:rsidP="00564206">
      <w:pPr>
        <w:pStyle w:val="ProductList-Body"/>
        <w:spacing w:after="120"/>
        <w:ind w:left="720"/>
      </w:pPr>
      <w:r w:rsidRPr="00440C87">
        <w:rPr>
          <w:b/>
        </w:rPr>
        <w:t>(d)</w:t>
      </w:r>
      <w:r w:rsidRPr="00440C87">
        <w:tab/>
        <w:t xml:space="preserve">respekterer betingelserne, som er angivet i afsnit </w:t>
      </w:r>
      <w:r w:rsidR="002718D5">
        <w:t>1</w:t>
      </w:r>
      <w:r w:rsidRPr="00440C87">
        <w:t xml:space="preserve">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lastRenderedPageBreak/>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60504E" w14:textId="77777777" w:rsidR="00DE15EA" w:rsidRDefault="00DE15EA" w:rsidP="009A573F">
      <w:pPr>
        <w:spacing w:after="0" w:line="240" w:lineRule="auto"/>
      </w:pPr>
      <w:r>
        <w:separator/>
      </w:r>
    </w:p>
  </w:endnote>
  <w:endnote w:type="continuationSeparator" w:id="0">
    <w:p w14:paraId="3CCD08B1" w14:textId="77777777" w:rsidR="00DE15EA" w:rsidRDefault="00DE15EA" w:rsidP="009A573F">
      <w:pPr>
        <w:spacing w:after="0" w:line="240" w:lineRule="auto"/>
      </w:pPr>
      <w:r>
        <w:continuationSeparator/>
      </w:r>
    </w:p>
  </w:endnote>
  <w:endnote w:type="continuationNotice" w:id="1">
    <w:p w14:paraId="62D43226" w14:textId="77777777" w:rsidR="00DE15EA" w:rsidRDefault="00DE15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66018" w:rsidRDefault="00B66018"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66018" w:rsidRPr="00591643" w:rsidRDefault="00B6601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B66018" w:rsidRPr="00990DE4" w:rsidRDefault="00A775D8" w:rsidP="00DA3B4D">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B66018" w:rsidRPr="00990DE4" w:rsidRDefault="00A775D8" w:rsidP="00DA3B4D">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B66018" w:rsidRPr="00221CE0" w:rsidRDefault="00A775D8" w:rsidP="00DA3B4D">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B66018" w:rsidRPr="00A12616" w:rsidRDefault="00A775D8" w:rsidP="00DA3B4D">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B66018" w:rsidRPr="00221CE0" w:rsidRDefault="00A775D8" w:rsidP="00DA3B4D">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B66018" w:rsidRPr="00221CE0" w:rsidRDefault="00A775D8" w:rsidP="00DA3B4D">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7E537610" w14:textId="77777777" w:rsidR="00B66018" w:rsidRPr="00591643" w:rsidRDefault="00B66018"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B66018" w:rsidRPr="00990DE4" w:rsidRDefault="00A775D8" w:rsidP="00591643">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66018" w:rsidRPr="00364327" w:rsidRDefault="00B66018"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B66018" w:rsidRPr="00990DE4" w:rsidRDefault="00A775D8" w:rsidP="00591643">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66018" w:rsidRPr="00364327" w:rsidRDefault="00B6601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B66018" w:rsidRPr="00221CE0" w:rsidRDefault="00A775D8" w:rsidP="00221CE0">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66018" w:rsidRPr="00364327" w:rsidRDefault="00B6601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B66018" w:rsidRPr="00A12616" w:rsidRDefault="00A775D8" w:rsidP="00221CE0">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66018" w:rsidRPr="00364327" w:rsidRDefault="00B6601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B66018" w:rsidRPr="00221CE0" w:rsidRDefault="00A775D8" w:rsidP="00221CE0">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66018" w:rsidRPr="00364327" w:rsidRDefault="00B6601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B66018" w:rsidRPr="00221CE0" w:rsidRDefault="00A775D8" w:rsidP="00221CE0">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71D89FB4" w14:textId="77777777" w:rsidR="00B66018" w:rsidRPr="004006D4" w:rsidRDefault="00B66018">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B66018" w:rsidRPr="00990DE4" w:rsidRDefault="00A775D8" w:rsidP="00DA3B4D">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B66018" w:rsidRPr="00990DE4" w:rsidRDefault="00A775D8" w:rsidP="00DA3B4D">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B66018" w:rsidRPr="00221CE0" w:rsidRDefault="00A775D8" w:rsidP="00DA3B4D">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B66018" w:rsidRPr="00A12616" w:rsidRDefault="00A775D8" w:rsidP="00DA3B4D">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B66018" w:rsidRPr="00221CE0" w:rsidRDefault="00A775D8" w:rsidP="00DA3B4D">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B66018" w:rsidRPr="00221CE0" w:rsidRDefault="00A775D8" w:rsidP="00DA3B4D">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7E60B8C9" w14:textId="77777777" w:rsidR="00B66018" w:rsidRPr="00591643" w:rsidRDefault="00B66018"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B66018" w:rsidRPr="00990DE4" w:rsidRDefault="00A775D8" w:rsidP="007829A1">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B66018" w:rsidRPr="00990DE4" w:rsidRDefault="00A775D8" w:rsidP="007829A1">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B66018" w:rsidRPr="00221CE0" w:rsidRDefault="00A775D8" w:rsidP="007829A1">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B66018" w:rsidRPr="00A12616" w:rsidRDefault="00A775D8" w:rsidP="007829A1">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B66018" w:rsidRPr="00221CE0" w:rsidRDefault="00A775D8" w:rsidP="007829A1">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B66018" w:rsidRPr="00221CE0" w:rsidRDefault="00A775D8" w:rsidP="007829A1">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69A8AE04" w14:textId="77777777" w:rsidR="00B66018" w:rsidRPr="004006D4" w:rsidRDefault="00B66018"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B66018" w:rsidRPr="00990DE4" w:rsidRDefault="00A775D8" w:rsidP="007829A1">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B66018" w:rsidRPr="00990DE4" w:rsidRDefault="00A775D8" w:rsidP="007829A1">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B66018" w:rsidRPr="00221CE0" w:rsidRDefault="00A775D8" w:rsidP="007829A1">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B66018" w:rsidRPr="00A12616" w:rsidRDefault="00A775D8" w:rsidP="007829A1">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B66018" w:rsidRPr="00221CE0" w:rsidRDefault="00A775D8" w:rsidP="007829A1">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B66018" w:rsidRPr="00221CE0" w:rsidRDefault="00A775D8" w:rsidP="007829A1">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6D2BE9BE" w14:textId="77777777" w:rsidR="00B66018" w:rsidRPr="004006D4" w:rsidRDefault="00B66018"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B66018" w:rsidRPr="00990DE4" w:rsidRDefault="00A775D8" w:rsidP="00DA3B4D">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B66018" w:rsidRPr="00990DE4" w:rsidRDefault="00A775D8" w:rsidP="00DA3B4D">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B66018" w:rsidRPr="00221CE0" w:rsidRDefault="00A775D8" w:rsidP="00DA3B4D">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B66018" w:rsidRPr="00A12616" w:rsidRDefault="00A775D8" w:rsidP="00DA3B4D">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B66018" w:rsidRPr="00221CE0" w:rsidRDefault="00A775D8" w:rsidP="00DA3B4D">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B66018" w:rsidRPr="00221CE0" w:rsidRDefault="00A775D8" w:rsidP="00DA3B4D">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5C8F13B8" w14:textId="77777777" w:rsidR="00B66018" w:rsidRPr="00591643" w:rsidRDefault="00B66018"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B66018" w:rsidRPr="00990DE4" w:rsidRDefault="00A775D8" w:rsidP="007829A1">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B66018" w:rsidRPr="00990DE4" w:rsidRDefault="00A775D8" w:rsidP="007829A1">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B66018" w:rsidRPr="00221CE0" w:rsidRDefault="00A775D8" w:rsidP="007829A1">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B66018" w:rsidRPr="00A12616" w:rsidRDefault="00A775D8" w:rsidP="007829A1">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B66018" w:rsidRPr="00221CE0" w:rsidRDefault="00A775D8" w:rsidP="007829A1">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B66018" w:rsidRPr="00221CE0" w:rsidRDefault="00A775D8" w:rsidP="007829A1">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03B4FE13" w14:textId="77777777" w:rsidR="00B66018" w:rsidRPr="004006D4" w:rsidRDefault="00B66018"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5244AF2E" w14:textId="77777777" w:rsidTr="00B6601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BD696D" w14:textId="77777777" w:rsidR="00B66018" w:rsidRPr="00990DE4" w:rsidRDefault="00A775D8" w:rsidP="00C975F5">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58264B3"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DE24C" w14:textId="77777777" w:rsidR="00B66018" w:rsidRPr="00990DE4" w:rsidRDefault="00A775D8" w:rsidP="00C975F5">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ABF4B16"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05DCA" w14:textId="77777777" w:rsidR="00B66018" w:rsidRPr="00221CE0" w:rsidRDefault="00A775D8" w:rsidP="00C975F5">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40ADD36"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51764" w14:textId="77777777" w:rsidR="00B66018" w:rsidRPr="00A12616" w:rsidRDefault="00A775D8" w:rsidP="00C975F5">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F28B4"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93EE9" w14:textId="77777777" w:rsidR="00B66018" w:rsidRPr="00221CE0" w:rsidRDefault="00A775D8" w:rsidP="00C975F5">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F28FD"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46287" w14:textId="77777777" w:rsidR="00B66018" w:rsidRPr="00221CE0" w:rsidRDefault="00A775D8" w:rsidP="00C975F5">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17484B84" w14:textId="77777777" w:rsidR="00B66018" w:rsidRPr="00591643" w:rsidRDefault="00B6601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6A1A0373" w14:textId="77777777" w:rsidTr="00C975F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7E924" w14:textId="77777777" w:rsidR="00B66018" w:rsidRPr="00990DE4" w:rsidRDefault="00A775D8" w:rsidP="00C975F5">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47D7DB"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0B4DD" w14:textId="77777777" w:rsidR="00B66018" w:rsidRPr="00990DE4" w:rsidRDefault="00A775D8" w:rsidP="00C975F5">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C9766FE"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6D68B" w14:textId="77777777" w:rsidR="00B66018" w:rsidRPr="00221CE0" w:rsidRDefault="00A775D8" w:rsidP="00C975F5">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717C25"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475C6" w14:textId="77777777" w:rsidR="00B66018" w:rsidRPr="00A12616" w:rsidRDefault="00A775D8" w:rsidP="00C975F5">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72112"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C77FF" w14:textId="77777777" w:rsidR="00B66018" w:rsidRPr="00221CE0" w:rsidRDefault="00A775D8" w:rsidP="00C975F5">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43DEB"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81067" w14:textId="77777777" w:rsidR="00B66018" w:rsidRPr="00221CE0" w:rsidRDefault="00A775D8" w:rsidP="00C975F5">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16DA67C5" w14:textId="77777777" w:rsidR="00B66018" w:rsidRPr="00591643" w:rsidRDefault="00B6601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64A9A8" w14:textId="77777777" w:rsidR="00B66018" w:rsidRPr="00591643" w:rsidRDefault="00B6601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B66018" w:rsidRPr="00990DE4" w:rsidRDefault="00A775D8" w:rsidP="00250038">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B66018" w:rsidRPr="00990DE4" w:rsidRDefault="00A775D8" w:rsidP="00250038">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B66018" w:rsidRPr="00221CE0" w:rsidRDefault="00A775D8" w:rsidP="00250038">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B66018" w:rsidRPr="00A12616" w:rsidRDefault="00A775D8" w:rsidP="00250038">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B66018" w:rsidRPr="00221CE0" w:rsidRDefault="00A775D8" w:rsidP="00250038">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B66018" w:rsidRPr="00221CE0" w:rsidRDefault="00A775D8" w:rsidP="00250038">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65EB1DCA" w14:textId="77777777" w:rsidR="00B66018" w:rsidRPr="004006D4" w:rsidRDefault="00B66018" w:rsidP="00415813">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B66018" w:rsidRPr="00C76DF3" w:rsidRDefault="00A775D8" w:rsidP="00591643">
          <w:pPr>
            <w:pStyle w:val="ProductList-OfferingBody"/>
            <w:ind w:left="-77" w:right="-73"/>
            <w:jc w:val="center"/>
            <w:rPr>
              <w:color w:val="808080" w:themeColor="background1" w:themeShade="80"/>
              <w:sz w:val="14"/>
              <w:szCs w:val="14"/>
            </w:rPr>
          </w:pPr>
          <w:hyperlink w:anchor="TableofContents" w:history="1">
            <w:r w:rsidR="00B6601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B66018" w:rsidRPr="00C76DF3" w:rsidRDefault="00B660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B66018" w:rsidRPr="00C76DF3" w:rsidRDefault="00A775D8" w:rsidP="00591643">
          <w:pPr>
            <w:pStyle w:val="ProductList-OfferingBody"/>
            <w:ind w:left="-72" w:right="-74"/>
            <w:jc w:val="center"/>
            <w:rPr>
              <w:color w:val="808080" w:themeColor="background1" w:themeShade="80"/>
              <w:sz w:val="14"/>
              <w:szCs w:val="14"/>
            </w:rPr>
          </w:pPr>
          <w:hyperlink w:anchor="Introduction" w:history="1">
            <w:r w:rsidR="00B6601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B66018" w:rsidRPr="00C76DF3" w:rsidRDefault="00B660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B66018" w:rsidRPr="00C76DF3" w:rsidRDefault="00A775D8" w:rsidP="003812FE">
          <w:pPr>
            <w:pStyle w:val="ProductList-OfferingBody"/>
            <w:ind w:left="-72" w:right="-75"/>
            <w:jc w:val="center"/>
            <w:rPr>
              <w:color w:val="808080" w:themeColor="background1" w:themeShade="80"/>
              <w:sz w:val="14"/>
              <w:szCs w:val="14"/>
            </w:rPr>
          </w:pPr>
          <w:hyperlink w:anchor="GeneralTerms" w:history="1">
            <w:r w:rsidR="00B6601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B66018" w:rsidRPr="00C76DF3" w:rsidRDefault="00B660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B66018" w:rsidRPr="00C76DF3" w:rsidRDefault="00A775D8" w:rsidP="00591643">
          <w:pPr>
            <w:pStyle w:val="ProductList-OfferingBody"/>
            <w:ind w:left="-72" w:right="-77"/>
            <w:jc w:val="center"/>
            <w:rPr>
              <w:color w:val="808080" w:themeColor="background1" w:themeShade="80"/>
              <w:sz w:val="14"/>
              <w:szCs w:val="14"/>
            </w:rPr>
          </w:pPr>
          <w:hyperlink w:anchor="PrivacyandSecurityTerms" w:history="1">
            <w:r w:rsidR="00B6601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B66018" w:rsidRPr="00C76DF3" w:rsidRDefault="00A775D8" w:rsidP="003812FE">
          <w:pPr>
            <w:pStyle w:val="ProductList-OfferingBody"/>
            <w:ind w:left="-72" w:right="-77"/>
            <w:jc w:val="center"/>
            <w:rPr>
              <w:color w:val="808080" w:themeColor="background1" w:themeShade="80"/>
              <w:sz w:val="14"/>
              <w:szCs w:val="14"/>
            </w:rPr>
          </w:pPr>
          <w:hyperlink w:anchor="OnlineServiceSpecificTerms" w:history="1">
            <w:r w:rsidR="00B6601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B66018" w:rsidRPr="00C76DF3" w:rsidRDefault="00A775D8" w:rsidP="003812FE">
          <w:pPr>
            <w:pStyle w:val="ProductList-OfferingBody"/>
            <w:ind w:left="-72" w:right="-76"/>
            <w:jc w:val="center"/>
            <w:rPr>
              <w:color w:val="808080" w:themeColor="background1" w:themeShade="80"/>
              <w:sz w:val="14"/>
              <w:szCs w:val="14"/>
            </w:rPr>
          </w:pPr>
          <w:hyperlink w:anchor="Attachment1" w:history="1">
            <w:r w:rsidR="00B66018">
              <w:rPr>
                <w:rStyle w:val="Hyperlink"/>
                <w:sz w:val="14"/>
                <w:szCs w:val="14"/>
              </w:rPr>
              <w:t>Bilag</w:t>
            </w:r>
          </w:hyperlink>
        </w:p>
      </w:tc>
    </w:tr>
  </w:tbl>
  <w:p w14:paraId="3CD49CA6" w14:textId="77777777" w:rsidR="00B66018" w:rsidRPr="00591643" w:rsidRDefault="00B6601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B66018" w:rsidRPr="00C76DF3" w:rsidRDefault="00A775D8" w:rsidP="005C51AC">
          <w:pPr>
            <w:pStyle w:val="ProductList-OfferingBody"/>
            <w:ind w:left="-77" w:right="-73"/>
            <w:jc w:val="center"/>
            <w:rPr>
              <w:color w:val="808080" w:themeColor="background1" w:themeShade="80"/>
              <w:sz w:val="14"/>
              <w:szCs w:val="14"/>
            </w:rPr>
          </w:pPr>
          <w:hyperlink w:anchor="TableofContents" w:history="1">
            <w:r w:rsidR="00B6601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B66018" w:rsidRPr="00C76DF3" w:rsidRDefault="00B6601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B66018" w:rsidRPr="00C76DF3" w:rsidRDefault="00A775D8" w:rsidP="005C51AC">
          <w:pPr>
            <w:pStyle w:val="ProductList-OfferingBody"/>
            <w:ind w:left="-72" w:right="-74"/>
            <w:jc w:val="center"/>
            <w:rPr>
              <w:color w:val="808080" w:themeColor="background1" w:themeShade="80"/>
              <w:sz w:val="14"/>
              <w:szCs w:val="14"/>
            </w:rPr>
          </w:pPr>
          <w:hyperlink w:anchor="Introduction" w:history="1">
            <w:r w:rsidR="00B6601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B66018" w:rsidRPr="00C76DF3" w:rsidRDefault="00B6601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B66018" w:rsidRPr="00C76DF3" w:rsidRDefault="00A775D8" w:rsidP="005C51AC">
          <w:pPr>
            <w:pStyle w:val="ProductList-OfferingBody"/>
            <w:ind w:left="-72" w:right="-75"/>
            <w:jc w:val="center"/>
            <w:rPr>
              <w:color w:val="808080" w:themeColor="background1" w:themeShade="80"/>
              <w:sz w:val="14"/>
              <w:szCs w:val="14"/>
            </w:rPr>
          </w:pPr>
          <w:hyperlink w:anchor="GeneralTerms" w:history="1">
            <w:r w:rsidR="00B6601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B66018" w:rsidRPr="00C76DF3" w:rsidRDefault="00B6601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B66018" w:rsidRPr="00C76DF3" w:rsidRDefault="00A775D8" w:rsidP="005C51AC">
          <w:pPr>
            <w:pStyle w:val="ProductList-OfferingBody"/>
            <w:ind w:left="-72" w:right="-77"/>
            <w:jc w:val="center"/>
            <w:rPr>
              <w:color w:val="808080" w:themeColor="background1" w:themeShade="80"/>
              <w:sz w:val="14"/>
              <w:szCs w:val="14"/>
            </w:rPr>
          </w:pPr>
          <w:hyperlink w:anchor="PrivacyandSecurityTerms" w:history="1">
            <w:r w:rsidR="00B6601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B66018" w:rsidRPr="00C76DF3" w:rsidRDefault="00B660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B66018" w:rsidRPr="00C76DF3" w:rsidRDefault="00A775D8" w:rsidP="005C51AC">
          <w:pPr>
            <w:pStyle w:val="ProductList-OfferingBody"/>
            <w:ind w:left="-72" w:right="-77"/>
            <w:jc w:val="center"/>
            <w:rPr>
              <w:color w:val="808080" w:themeColor="background1" w:themeShade="80"/>
              <w:sz w:val="14"/>
              <w:szCs w:val="14"/>
            </w:rPr>
          </w:pPr>
          <w:hyperlink w:anchor="OnlineServiceSpecificTerms" w:history="1">
            <w:r w:rsidR="00B6601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B66018" w:rsidRPr="00C76DF3" w:rsidRDefault="00B660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B66018" w:rsidRPr="00C76DF3" w:rsidRDefault="00A775D8" w:rsidP="005C51AC">
          <w:pPr>
            <w:pStyle w:val="ProductList-OfferingBody"/>
            <w:ind w:left="-72" w:right="-76"/>
            <w:jc w:val="center"/>
            <w:rPr>
              <w:color w:val="808080" w:themeColor="background1" w:themeShade="80"/>
              <w:sz w:val="14"/>
              <w:szCs w:val="14"/>
            </w:rPr>
          </w:pPr>
          <w:hyperlink w:anchor="Attachment1" w:history="1">
            <w:r w:rsidR="00B66018">
              <w:rPr>
                <w:rStyle w:val="Hyperlink"/>
                <w:sz w:val="14"/>
                <w:szCs w:val="14"/>
              </w:rPr>
              <w:t>Bilag</w:t>
            </w:r>
          </w:hyperlink>
        </w:p>
      </w:tc>
    </w:tr>
  </w:tbl>
  <w:p w14:paraId="4B76151F" w14:textId="77777777" w:rsidR="00B66018" w:rsidRPr="00591643" w:rsidRDefault="00B6601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B66018" w:rsidRPr="00C76DF3" w:rsidRDefault="00A775D8" w:rsidP="00591643">
          <w:pPr>
            <w:pStyle w:val="ProductList-OfferingBody"/>
            <w:ind w:left="-77" w:right="-73"/>
            <w:jc w:val="center"/>
            <w:rPr>
              <w:color w:val="808080" w:themeColor="background1" w:themeShade="80"/>
              <w:sz w:val="14"/>
              <w:szCs w:val="14"/>
            </w:rPr>
          </w:pPr>
          <w:hyperlink w:anchor="TableofContents" w:history="1">
            <w:r w:rsidR="00B6601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B66018" w:rsidRPr="00C76DF3" w:rsidRDefault="00B660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B66018" w:rsidRPr="00C76DF3" w:rsidRDefault="00A775D8" w:rsidP="00591643">
          <w:pPr>
            <w:pStyle w:val="ProductList-OfferingBody"/>
            <w:ind w:left="-72" w:right="-74"/>
            <w:jc w:val="center"/>
            <w:rPr>
              <w:color w:val="808080" w:themeColor="background1" w:themeShade="80"/>
              <w:sz w:val="14"/>
              <w:szCs w:val="14"/>
            </w:rPr>
          </w:pPr>
          <w:hyperlink w:anchor="Introduction" w:history="1">
            <w:r w:rsidR="00B6601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B66018" w:rsidRPr="00C76DF3" w:rsidRDefault="00B660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B66018" w:rsidRPr="00C76DF3" w:rsidRDefault="00A775D8" w:rsidP="003812FE">
          <w:pPr>
            <w:pStyle w:val="ProductList-OfferingBody"/>
            <w:ind w:left="-72" w:right="-75"/>
            <w:jc w:val="center"/>
            <w:rPr>
              <w:color w:val="808080" w:themeColor="background1" w:themeShade="80"/>
              <w:sz w:val="14"/>
              <w:szCs w:val="14"/>
            </w:rPr>
          </w:pPr>
          <w:hyperlink w:anchor="GeneralTerms" w:history="1">
            <w:r w:rsidR="00B6601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B66018" w:rsidRPr="00C76DF3" w:rsidRDefault="00B660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B66018" w:rsidRPr="00C76DF3" w:rsidRDefault="00A775D8" w:rsidP="00591643">
          <w:pPr>
            <w:pStyle w:val="ProductList-OfferingBody"/>
            <w:ind w:left="-72" w:right="-77"/>
            <w:jc w:val="center"/>
            <w:rPr>
              <w:color w:val="808080" w:themeColor="background1" w:themeShade="80"/>
              <w:sz w:val="14"/>
              <w:szCs w:val="14"/>
            </w:rPr>
          </w:pPr>
          <w:hyperlink w:anchor="PrivacyandSecurityTerms" w:history="1">
            <w:r w:rsidR="00B6601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B66018" w:rsidRPr="00C76DF3" w:rsidRDefault="00A775D8" w:rsidP="003812FE">
          <w:pPr>
            <w:pStyle w:val="ProductList-OfferingBody"/>
            <w:ind w:left="-72" w:right="-77"/>
            <w:jc w:val="center"/>
            <w:rPr>
              <w:color w:val="808080" w:themeColor="background1" w:themeShade="80"/>
              <w:sz w:val="14"/>
              <w:szCs w:val="14"/>
            </w:rPr>
          </w:pPr>
          <w:hyperlink w:anchor="OnlineServiceSpecificTerms" w:history="1">
            <w:r w:rsidR="00B6601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B66018" w:rsidRPr="00C76DF3" w:rsidRDefault="00A775D8" w:rsidP="003812FE">
          <w:pPr>
            <w:pStyle w:val="ProductList-OfferingBody"/>
            <w:ind w:left="-72" w:right="-76"/>
            <w:jc w:val="center"/>
            <w:rPr>
              <w:color w:val="808080" w:themeColor="background1" w:themeShade="80"/>
              <w:sz w:val="14"/>
              <w:szCs w:val="14"/>
            </w:rPr>
          </w:pPr>
          <w:hyperlink w:anchor="Attachment1" w:history="1">
            <w:r w:rsidR="00B66018">
              <w:rPr>
                <w:rStyle w:val="Hyperlink"/>
                <w:sz w:val="14"/>
                <w:szCs w:val="14"/>
              </w:rPr>
              <w:t>Bilag</w:t>
            </w:r>
          </w:hyperlink>
        </w:p>
      </w:tc>
    </w:tr>
  </w:tbl>
  <w:p w14:paraId="0B51686E" w14:textId="77777777" w:rsidR="00B66018" w:rsidRPr="00591643" w:rsidRDefault="00B6601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B66018" w:rsidRPr="00990DE4" w:rsidRDefault="00A775D8" w:rsidP="00AE0EEF">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B66018" w:rsidRPr="00990DE4" w:rsidRDefault="00A775D8" w:rsidP="00AE0EEF">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B66018" w:rsidRPr="00221CE0" w:rsidRDefault="00A775D8" w:rsidP="00AE0EEF">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B66018" w:rsidRPr="00A12616" w:rsidRDefault="00A775D8" w:rsidP="00AE0EEF">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B66018" w:rsidRPr="00221CE0" w:rsidRDefault="00A775D8" w:rsidP="00AE0EEF">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B66018" w:rsidRPr="00221CE0" w:rsidRDefault="00A775D8" w:rsidP="00AE0EEF">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28E124D9" w14:textId="77777777" w:rsidR="00B66018" w:rsidRPr="00591643" w:rsidRDefault="00B6601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B66018" w:rsidRPr="00C76DF3" w:rsidRDefault="00A775D8" w:rsidP="00591643">
          <w:pPr>
            <w:pStyle w:val="ProductList-OfferingBody"/>
            <w:ind w:left="-77" w:right="-73"/>
            <w:jc w:val="center"/>
            <w:rPr>
              <w:color w:val="808080" w:themeColor="background1" w:themeShade="80"/>
              <w:sz w:val="14"/>
              <w:szCs w:val="14"/>
            </w:rPr>
          </w:pPr>
          <w:hyperlink w:anchor="TableofContents" w:history="1">
            <w:r w:rsidR="00B6601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B66018" w:rsidRPr="00C76DF3" w:rsidRDefault="00B660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B66018" w:rsidRPr="00C76DF3" w:rsidRDefault="00A775D8" w:rsidP="00591643">
          <w:pPr>
            <w:pStyle w:val="ProductList-OfferingBody"/>
            <w:ind w:left="-72" w:right="-74"/>
            <w:jc w:val="center"/>
            <w:rPr>
              <w:color w:val="808080" w:themeColor="background1" w:themeShade="80"/>
              <w:sz w:val="14"/>
              <w:szCs w:val="14"/>
            </w:rPr>
          </w:pPr>
          <w:hyperlink w:anchor="Introduction" w:history="1">
            <w:r w:rsidR="00B6601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B66018" w:rsidRPr="00C76DF3" w:rsidRDefault="00B660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B66018" w:rsidRPr="00C76DF3" w:rsidRDefault="00A775D8" w:rsidP="003812FE">
          <w:pPr>
            <w:pStyle w:val="ProductList-OfferingBody"/>
            <w:ind w:left="-72" w:right="-75"/>
            <w:jc w:val="center"/>
            <w:rPr>
              <w:color w:val="808080" w:themeColor="background1" w:themeShade="80"/>
              <w:sz w:val="14"/>
              <w:szCs w:val="14"/>
            </w:rPr>
          </w:pPr>
          <w:hyperlink w:anchor="GeneralTerms" w:history="1">
            <w:r w:rsidR="00B6601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B66018" w:rsidRPr="00C76DF3" w:rsidRDefault="00B660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B66018" w:rsidRPr="00C76DF3" w:rsidRDefault="00A775D8" w:rsidP="00591643">
          <w:pPr>
            <w:pStyle w:val="ProductList-OfferingBody"/>
            <w:ind w:left="-72" w:right="-77"/>
            <w:jc w:val="center"/>
            <w:rPr>
              <w:color w:val="808080" w:themeColor="background1" w:themeShade="80"/>
              <w:sz w:val="14"/>
              <w:szCs w:val="14"/>
            </w:rPr>
          </w:pPr>
          <w:hyperlink w:anchor="PrivacyandSecurityTerms" w:history="1">
            <w:r w:rsidR="00B6601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B66018" w:rsidRPr="00C76DF3" w:rsidRDefault="00A775D8" w:rsidP="003812FE">
          <w:pPr>
            <w:pStyle w:val="ProductList-OfferingBody"/>
            <w:ind w:left="-72" w:right="-77"/>
            <w:jc w:val="center"/>
            <w:rPr>
              <w:color w:val="808080" w:themeColor="background1" w:themeShade="80"/>
              <w:sz w:val="14"/>
              <w:szCs w:val="14"/>
            </w:rPr>
          </w:pPr>
          <w:hyperlink w:anchor="OnlineServiceSpecificTerms" w:history="1">
            <w:r w:rsidR="00B6601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B66018" w:rsidRPr="00C76DF3" w:rsidRDefault="00A775D8" w:rsidP="003812FE">
          <w:pPr>
            <w:pStyle w:val="ProductList-OfferingBody"/>
            <w:ind w:left="-72" w:right="-76"/>
            <w:jc w:val="center"/>
            <w:rPr>
              <w:color w:val="808080" w:themeColor="background1" w:themeShade="80"/>
              <w:sz w:val="14"/>
              <w:szCs w:val="14"/>
            </w:rPr>
          </w:pPr>
          <w:hyperlink w:anchor="Attachment1" w:history="1">
            <w:r w:rsidR="00B66018">
              <w:rPr>
                <w:rStyle w:val="Hyperlink"/>
                <w:sz w:val="14"/>
                <w:szCs w:val="14"/>
              </w:rPr>
              <w:t>Bilag</w:t>
            </w:r>
          </w:hyperlink>
        </w:p>
      </w:tc>
    </w:tr>
  </w:tbl>
  <w:p w14:paraId="7D3C1DD9" w14:textId="77777777" w:rsidR="00B66018" w:rsidRPr="00591643" w:rsidRDefault="00B6601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B66018" w:rsidRPr="00C76DF3" w:rsidRDefault="00A775D8" w:rsidP="00591643">
          <w:pPr>
            <w:pStyle w:val="ProductList-OfferingBody"/>
            <w:ind w:left="-77" w:right="-73"/>
            <w:jc w:val="center"/>
            <w:rPr>
              <w:color w:val="808080" w:themeColor="background1" w:themeShade="80"/>
              <w:sz w:val="14"/>
              <w:szCs w:val="14"/>
            </w:rPr>
          </w:pPr>
          <w:hyperlink w:anchor="TableofContents" w:history="1">
            <w:r w:rsidR="00B6601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B66018" w:rsidRPr="00C76DF3" w:rsidRDefault="00B660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B66018" w:rsidRPr="00C76DF3" w:rsidRDefault="00A775D8" w:rsidP="00591643">
          <w:pPr>
            <w:pStyle w:val="ProductList-OfferingBody"/>
            <w:ind w:left="-72" w:right="-74"/>
            <w:jc w:val="center"/>
            <w:rPr>
              <w:color w:val="808080" w:themeColor="background1" w:themeShade="80"/>
              <w:sz w:val="14"/>
              <w:szCs w:val="14"/>
            </w:rPr>
          </w:pPr>
          <w:hyperlink w:anchor="Introduction" w:history="1">
            <w:r w:rsidR="00B6601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B66018" w:rsidRPr="00C76DF3" w:rsidRDefault="00B660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B66018" w:rsidRPr="00C76DF3" w:rsidRDefault="00A775D8" w:rsidP="003812FE">
          <w:pPr>
            <w:pStyle w:val="ProductList-OfferingBody"/>
            <w:ind w:left="-72" w:right="-75"/>
            <w:jc w:val="center"/>
            <w:rPr>
              <w:color w:val="808080" w:themeColor="background1" w:themeShade="80"/>
              <w:sz w:val="14"/>
              <w:szCs w:val="14"/>
            </w:rPr>
          </w:pPr>
          <w:hyperlink w:anchor="GeneralTerms" w:history="1">
            <w:r w:rsidR="00B6601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B66018" w:rsidRPr="00C76DF3" w:rsidRDefault="00B660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B66018" w:rsidRPr="00C76DF3" w:rsidRDefault="00A775D8" w:rsidP="00591643">
          <w:pPr>
            <w:pStyle w:val="ProductList-OfferingBody"/>
            <w:ind w:left="-72" w:right="-77"/>
            <w:jc w:val="center"/>
            <w:rPr>
              <w:color w:val="808080" w:themeColor="background1" w:themeShade="80"/>
              <w:sz w:val="14"/>
              <w:szCs w:val="14"/>
            </w:rPr>
          </w:pPr>
          <w:hyperlink w:anchor="PrivacyandSecurityTerms" w:history="1">
            <w:r w:rsidR="00B6601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B66018" w:rsidRPr="00C76DF3" w:rsidRDefault="00A775D8" w:rsidP="003812FE">
          <w:pPr>
            <w:pStyle w:val="ProductList-OfferingBody"/>
            <w:ind w:left="-72" w:right="-77"/>
            <w:jc w:val="center"/>
            <w:rPr>
              <w:color w:val="808080" w:themeColor="background1" w:themeShade="80"/>
              <w:sz w:val="14"/>
              <w:szCs w:val="14"/>
            </w:rPr>
          </w:pPr>
          <w:hyperlink w:anchor="OnlineServiceSpecificTerms" w:history="1">
            <w:r w:rsidR="00B66018">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B66018" w:rsidRPr="00C76DF3" w:rsidRDefault="00A775D8" w:rsidP="003812FE">
          <w:pPr>
            <w:pStyle w:val="ProductList-OfferingBody"/>
            <w:ind w:left="-72" w:right="-76"/>
            <w:jc w:val="center"/>
            <w:rPr>
              <w:color w:val="808080" w:themeColor="background1" w:themeShade="80"/>
              <w:sz w:val="14"/>
              <w:szCs w:val="14"/>
            </w:rPr>
          </w:pPr>
          <w:hyperlink w:anchor="Attachment1" w:history="1">
            <w:r w:rsidR="00B66018">
              <w:rPr>
                <w:rStyle w:val="Hyperlink"/>
                <w:sz w:val="14"/>
                <w:szCs w:val="14"/>
              </w:rPr>
              <w:t>Bilag</w:t>
            </w:r>
          </w:hyperlink>
        </w:p>
      </w:tc>
    </w:tr>
  </w:tbl>
  <w:p w14:paraId="76C3FABF" w14:textId="77777777" w:rsidR="00B66018" w:rsidRPr="00591643" w:rsidRDefault="00B6601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B66018" w:rsidRPr="00990DE4" w:rsidRDefault="00A775D8" w:rsidP="007829A1">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B66018" w:rsidRPr="00990DE4" w:rsidRDefault="00A775D8" w:rsidP="007829A1">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B66018" w:rsidRPr="00221CE0" w:rsidRDefault="00A775D8" w:rsidP="007829A1">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B66018" w:rsidRPr="00A12616" w:rsidRDefault="00A775D8" w:rsidP="007829A1">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B66018" w:rsidRPr="00221CE0" w:rsidRDefault="00A775D8" w:rsidP="007829A1">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B66018" w:rsidRPr="00221CE0" w:rsidRDefault="00A775D8" w:rsidP="007829A1">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3599A878" w14:textId="77777777" w:rsidR="00B66018" w:rsidRPr="004006D4" w:rsidRDefault="00B66018" w:rsidP="005E17CF">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B66018" w:rsidRPr="00990DE4" w:rsidRDefault="00A775D8" w:rsidP="007829A1">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B66018" w:rsidRPr="00990DE4" w:rsidRDefault="00A775D8" w:rsidP="007829A1">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B66018" w:rsidRPr="00221CE0" w:rsidRDefault="00A775D8" w:rsidP="007829A1">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B66018" w:rsidRPr="00A12616" w:rsidRDefault="00A775D8" w:rsidP="007829A1">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B66018" w:rsidRPr="00221CE0" w:rsidRDefault="00A775D8" w:rsidP="007829A1">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B66018" w:rsidRPr="00221CE0" w:rsidRDefault="00A775D8" w:rsidP="007829A1">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6E42336D" w14:textId="77777777" w:rsidR="00B66018" w:rsidRPr="004006D4" w:rsidRDefault="00B66018"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69F7FC" w14:textId="77777777" w:rsidR="00DE15EA" w:rsidRDefault="00DE15EA" w:rsidP="009A573F">
      <w:pPr>
        <w:spacing w:after="0" w:line="240" w:lineRule="auto"/>
      </w:pPr>
      <w:r>
        <w:separator/>
      </w:r>
    </w:p>
  </w:footnote>
  <w:footnote w:type="continuationSeparator" w:id="0">
    <w:p w14:paraId="5F659C96" w14:textId="77777777" w:rsidR="00DE15EA" w:rsidRDefault="00DE15EA" w:rsidP="009A573F">
      <w:pPr>
        <w:spacing w:after="0" w:line="240" w:lineRule="auto"/>
      </w:pPr>
      <w:r>
        <w:continuationSeparator/>
      </w:r>
    </w:p>
  </w:footnote>
  <w:footnote w:type="continuationNotice" w:id="1">
    <w:p w14:paraId="0965347D" w14:textId="77777777" w:rsidR="00DE15EA" w:rsidRDefault="00DE15E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66018" w:rsidRPr="004D27A6" w:rsidRDefault="00B6601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EB0F86A" w:rsidR="00B66018" w:rsidRPr="00171B2E" w:rsidRDefault="00A775D8"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sdt>
              <w:sdtPr>
                <w:id w:val="425237497"/>
                <w:docPartObj>
                  <w:docPartGallery w:val="Page Numbers (Top of Page)"/>
                  <w:docPartUnique/>
                </w:docPartObj>
              </w:sdtPr>
              <w:sdtEndPr>
                <w:rPr>
                  <w:noProof/>
                  <w:color w:val="404040" w:themeColor="text1" w:themeTint="BF"/>
                  <w:sz w:val="16"/>
                  <w:szCs w:val="16"/>
                </w:rPr>
              </w:sdtEndPr>
              <w:sdtContent>
                <w:r w:rsidR="00B66018">
                  <w:rPr>
                    <w:color w:val="404040" w:themeColor="text1" w:themeTint="BF"/>
                    <w:sz w:val="16"/>
                    <w:szCs w:val="16"/>
                  </w:rPr>
                  <w:t xml:space="preserve">Vilkår for Microsoft Volumenlicens-Onlinetjenester (dansk (Danish), </w:t>
                </w:r>
                <w:r w:rsidR="001655F4">
                  <w:rPr>
                    <w:color w:val="404040" w:themeColor="text1" w:themeTint="BF"/>
                    <w:sz w:val="16"/>
                    <w:szCs w:val="16"/>
                  </w:rPr>
                  <w:t>januar 2019</w:t>
                </w:r>
                <w:r w:rsidR="00B66018">
                  <w:rPr>
                    <w:color w:val="404040" w:themeColor="text1" w:themeTint="BF"/>
                    <w:sz w:val="16"/>
                    <w:szCs w:val="16"/>
                  </w:rPr>
                  <w:t>)</w:t>
                </w:r>
              </w:sdtContent>
            </w:sdt>
          </w:sdtContent>
        </w:sdt>
        <w:r w:rsidR="00B66018">
          <w:rPr>
            <w:color w:val="404040" w:themeColor="text1" w:themeTint="BF"/>
            <w:sz w:val="16"/>
            <w:szCs w:val="16"/>
          </w:rPr>
          <w:tab/>
        </w:r>
        <w:r w:rsidR="00B66018">
          <w:rPr>
            <w:color w:val="404040" w:themeColor="text1" w:themeTint="BF"/>
            <w:sz w:val="16"/>
            <w:szCs w:val="16"/>
          </w:rPr>
          <w:fldChar w:fldCharType="begin"/>
        </w:r>
        <w:r w:rsidR="00B66018" w:rsidRPr="004D27A6">
          <w:rPr>
            <w:color w:val="404040" w:themeColor="text1" w:themeTint="BF"/>
            <w:sz w:val="16"/>
            <w:szCs w:val="16"/>
          </w:rPr>
          <w:instrText xml:space="preserve"> PAGE   \* MERGEFORMAT </w:instrText>
        </w:r>
        <w:r w:rsidR="00B66018">
          <w:rPr>
            <w:color w:val="404040" w:themeColor="text1" w:themeTint="BF"/>
            <w:sz w:val="16"/>
            <w:szCs w:val="16"/>
          </w:rPr>
          <w:fldChar w:fldCharType="separate"/>
        </w:r>
        <w:r w:rsidR="00B66018">
          <w:rPr>
            <w:noProof/>
            <w:color w:val="404040" w:themeColor="text1" w:themeTint="BF"/>
            <w:sz w:val="16"/>
            <w:szCs w:val="16"/>
          </w:rPr>
          <w:t>20</w:t>
        </w:r>
        <w:r w:rsidR="00B6601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98D8390" w:rsidR="00B66018" w:rsidRPr="004D27A6" w:rsidRDefault="00A775D8"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B66018">
              <w:rPr>
                <w:color w:val="404040" w:themeColor="text1" w:themeTint="BF"/>
                <w:sz w:val="16"/>
                <w:szCs w:val="16"/>
              </w:rPr>
              <w:t xml:space="preserve">Vilkår for Microsoft Volumenlicens-Onlinetjenester (dansk (Danish), </w:t>
            </w:r>
            <w:r w:rsidR="001655F4">
              <w:rPr>
                <w:color w:val="404040" w:themeColor="text1" w:themeTint="BF"/>
                <w:sz w:val="16"/>
                <w:szCs w:val="16"/>
              </w:rPr>
              <w:t>januar 2019</w:t>
            </w:r>
            <w:r w:rsidR="00B66018">
              <w:rPr>
                <w:color w:val="404040" w:themeColor="text1" w:themeTint="BF"/>
                <w:sz w:val="16"/>
                <w:szCs w:val="16"/>
              </w:rPr>
              <w:t>)</w:t>
            </w:r>
          </w:sdtContent>
        </w:sdt>
        <w:r w:rsidR="00B66018">
          <w:rPr>
            <w:color w:val="404040" w:themeColor="text1" w:themeTint="BF"/>
            <w:sz w:val="16"/>
            <w:szCs w:val="16"/>
          </w:rPr>
          <w:tab/>
        </w:r>
        <w:r w:rsidR="00B66018">
          <w:rPr>
            <w:color w:val="404040" w:themeColor="text1" w:themeTint="BF"/>
            <w:sz w:val="16"/>
            <w:szCs w:val="16"/>
          </w:rPr>
          <w:fldChar w:fldCharType="begin"/>
        </w:r>
        <w:r w:rsidR="00B66018" w:rsidRPr="004D27A6">
          <w:rPr>
            <w:color w:val="404040" w:themeColor="text1" w:themeTint="BF"/>
            <w:sz w:val="16"/>
            <w:szCs w:val="16"/>
          </w:rPr>
          <w:instrText xml:space="preserve"> PAGE   \* MERGEFORMAT </w:instrText>
        </w:r>
        <w:r w:rsidR="00B66018">
          <w:rPr>
            <w:color w:val="404040" w:themeColor="text1" w:themeTint="BF"/>
            <w:sz w:val="16"/>
            <w:szCs w:val="16"/>
          </w:rPr>
          <w:fldChar w:fldCharType="separate"/>
        </w:r>
        <w:r w:rsidR="00B66018">
          <w:rPr>
            <w:noProof/>
            <w:color w:val="404040" w:themeColor="text1" w:themeTint="BF"/>
            <w:sz w:val="16"/>
            <w:szCs w:val="16"/>
          </w:rPr>
          <w:t>15</w:t>
        </w:r>
        <w:r w:rsidR="00B6601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ZJ9mMmYzWbjDNu8X5YEdowJvGtvtE5zLR6cwyUvU+sT1acKAs32dHCsyF+GPdrIRwjNZQnf82LLiQ563D953GA==" w:salt="KhkwQk/IgUzgvkiQTQel+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555E"/>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8.xm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footer" Target="footer19.xm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hyperlink" Target="http://www.microsoft.com/itacademy" TargetMode="Externa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github_terms" TargetMode="External"/><Relationship Id="rId67" Type="http://schemas.openxmlformats.org/officeDocument/2006/relationships/hyperlink" Target="http://go.microsoft.com/?linkid=9710837" TargetMode="Externa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7.xm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E67494-4C7F-43B1-A1E9-573C5546D3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26396</Words>
  <Characters>150461</Characters>
  <Application>Microsoft Office Word</Application>
  <DocSecurity>8</DocSecurity>
  <Lines>1253</Lines>
  <Paragraphs>353</Paragraphs>
  <ScaleCrop>false</ScaleCrop>
  <LinksUpToDate>false</LinksUpToDate>
  <CharactersWithSpaces>176504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2019-01-02T18:38:00Z</dcterms:created>
  <dcterms:modified xsi:type="dcterms:W3CDTF">2019-01-02T18:38:00Z</dcterms:modified>
</cp:coreProperties>
</file>