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4DAD810A"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E04DCE">
        <w:rPr>
          <w:rFonts w:asciiTheme="majorHAnsi" w:hAnsiTheme="majorHAnsi"/>
          <w:color w:val="FFFFFF" w:themeColor="background1"/>
          <w:sz w:val="72"/>
          <w:szCs w:val="72"/>
        </w:rPr>
        <w:t>dec</w:t>
      </w:r>
      <w:r w:rsidR="007C4150">
        <w:rPr>
          <w:rFonts w:asciiTheme="majorHAnsi" w:hAnsiTheme="majorHAnsi"/>
          <w:color w:val="FFFFFF" w:themeColor="background1"/>
          <w:sz w:val="72"/>
          <w:szCs w:val="72"/>
        </w:rPr>
        <w:t>em</w:t>
      </w:r>
      <w:r w:rsidR="00806C20">
        <w:rPr>
          <w:rFonts w:asciiTheme="majorHAnsi" w:hAnsiTheme="majorHAnsi"/>
          <w:color w:val="FFFFFF" w:themeColor="background1"/>
          <w:sz w:val="72"/>
          <w:szCs w:val="72"/>
        </w:rPr>
        <w:t>ber</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887E5CC" w14:textId="76F37E72" w:rsidR="00E04DCE"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31263183" w:history="1">
        <w:r w:rsidR="00E04DCE" w:rsidRPr="00DB4D53">
          <w:rPr>
            <w:rStyle w:val="Hyperlink"/>
            <w:noProof/>
          </w:rPr>
          <w:t>Inleiding</w:t>
        </w:r>
        <w:r w:rsidR="00E04DCE">
          <w:rPr>
            <w:noProof/>
            <w:webHidden/>
          </w:rPr>
          <w:tab/>
        </w:r>
        <w:r w:rsidR="00E04DCE">
          <w:rPr>
            <w:noProof/>
            <w:webHidden/>
          </w:rPr>
          <w:fldChar w:fldCharType="begin"/>
        </w:r>
        <w:r w:rsidR="00E04DCE">
          <w:rPr>
            <w:noProof/>
            <w:webHidden/>
          </w:rPr>
          <w:instrText xml:space="preserve"> PAGEREF _Toc531263183 \h </w:instrText>
        </w:r>
        <w:r w:rsidR="00E04DCE">
          <w:rPr>
            <w:noProof/>
            <w:webHidden/>
          </w:rPr>
        </w:r>
        <w:r w:rsidR="00E04DCE">
          <w:rPr>
            <w:noProof/>
            <w:webHidden/>
          </w:rPr>
          <w:fldChar w:fldCharType="separate"/>
        </w:r>
        <w:r w:rsidR="00E04DCE">
          <w:rPr>
            <w:noProof/>
            <w:webHidden/>
          </w:rPr>
          <w:t>3</w:t>
        </w:r>
        <w:r w:rsidR="00E04DCE">
          <w:rPr>
            <w:noProof/>
            <w:webHidden/>
          </w:rPr>
          <w:fldChar w:fldCharType="end"/>
        </w:r>
      </w:hyperlink>
    </w:p>
    <w:p w14:paraId="60877622" w14:textId="60FECD5E" w:rsidR="00E04DCE" w:rsidRDefault="00B47FBD">
      <w:pPr>
        <w:pStyle w:val="TOC5"/>
        <w:tabs>
          <w:tab w:val="right" w:leader="dot" w:pos="5030"/>
        </w:tabs>
        <w:rPr>
          <w:rFonts w:eastAsiaTheme="minorEastAsia"/>
          <w:noProof/>
          <w:sz w:val="22"/>
          <w:lang w:val="en-US" w:eastAsia="en-US" w:bidi="ar-SA"/>
        </w:rPr>
      </w:pPr>
      <w:hyperlink w:anchor="_Toc531263184" w:history="1">
        <w:r w:rsidR="00E04DCE" w:rsidRPr="00DB4D53">
          <w:rPr>
            <w:rStyle w:val="Hyperlink"/>
            <w:noProof/>
          </w:rPr>
          <w:t>Dienstovereenkomsten</w:t>
        </w:r>
        <w:r w:rsidR="00E04DCE">
          <w:rPr>
            <w:noProof/>
            <w:webHidden/>
          </w:rPr>
          <w:tab/>
        </w:r>
        <w:r w:rsidR="00E04DCE">
          <w:rPr>
            <w:noProof/>
            <w:webHidden/>
          </w:rPr>
          <w:fldChar w:fldCharType="begin"/>
        </w:r>
        <w:r w:rsidR="00E04DCE">
          <w:rPr>
            <w:noProof/>
            <w:webHidden/>
          </w:rPr>
          <w:instrText xml:space="preserve"> PAGEREF _Toc531263184 \h </w:instrText>
        </w:r>
        <w:r w:rsidR="00E04DCE">
          <w:rPr>
            <w:noProof/>
            <w:webHidden/>
          </w:rPr>
        </w:r>
        <w:r w:rsidR="00E04DCE">
          <w:rPr>
            <w:noProof/>
            <w:webHidden/>
          </w:rPr>
          <w:fldChar w:fldCharType="separate"/>
        </w:r>
        <w:r w:rsidR="00E04DCE">
          <w:rPr>
            <w:noProof/>
            <w:webHidden/>
          </w:rPr>
          <w:t>3</w:t>
        </w:r>
        <w:r w:rsidR="00E04DCE">
          <w:rPr>
            <w:noProof/>
            <w:webHidden/>
          </w:rPr>
          <w:fldChar w:fldCharType="end"/>
        </w:r>
      </w:hyperlink>
    </w:p>
    <w:p w14:paraId="47CBEAF1" w14:textId="44C9ED68" w:rsidR="00E04DCE" w:rsidRDefault="00B47FBD">
      <w:pPr>
        <w:pStyle w:val="TOC5"/>
        <w:tabs>
          <w:tab w:val="right" w:leader="dot" w:pos="5030"/>
        </w:tabs>
        <w:rPr>
          <w:rFonts w:eastAsiaTheme="minorEastAsia"/>
          <w:noProof/>
          <w:sz w:val="22"/>
          <w:lang w:val="en-US" w:eastAsia="en-US" w:bidi="ar-SA"/>
        </w:rPr>
      </w:pPr>
      <w:hyperlink w:anchor="_Toc531263185" w:history="1">
        <w:r w:rsidR="00E04DCE" w:rsidRPr="00DB4D53">
          <w:rPr>
            <w:rStyle w:val="Hyperlink"/>
            <w:noProof/>
          </w:rPr>
          <w:t>Toepasselijke Voorwaarden voor Online Diensten en Updates</w:t>
        </w:r>
        <w:r w:rsidR="00E04DCE">
          <w:rPr>
            <w:noProof/>
            <w:webHidden/>
          </w:rPr>
          <w:tab/>
        </w:r>
        <w:r w:rsidR="00E04DCE">
          <w:rPr>
            <w:noProof/>
            <w:webHidden/>
          </w:rPr>
          <w:fldChar w:fldCharType="begin"/>
        </w:r>
        <w:r w:rsidR="00E04DCE">
          <w:rPr>
            <w:noProof/>
            <w:webHidden/>
          </w:rPr>
          <w:instrText xml:space="preserve"> PAGEREF _Toc531263185 \h </w:instrText>
        </w:r>
        <w:r w:rsidR="00E04DCE">
          <w:rPr>
            <w:noProof/>
            <w:webHidden/>
          </w:rPr>
        </w:r>
        <w:r w:rsidR="00E04DCE">
          <w:rPr>
            <w:noProof/>
            <w:webHidden/>
          </w:rPr>
          <w:fldChar w:fldCharType="separate"/>
        </w:r>
        <w:r w:rsidR="00E04DCE">
          <w:rPr>
            <w:noProof/>
            <w:webHidden/>
          </w:rPr>
          <w:t>3</w:t>
        </w:r>
        <w:r w:rsidR="00E04DCE">
          <w:rPr>
            <w:noProof/>
            <w:webHidden/>
          </w:rPr>
          <w:fldChar w:fldCharType="end"/>
        </w:r>
      </w:hyperlink>
    </w:p>
    <w:p w14:paraId="7500EB4D" w14:textId="66BF2EBC" w:rsidR="00E04DCE" w:rsidRDefault="00B47FBD">
      <w:pPr>
        <w:pStyle w:val="TOC5"/>
        <w:tabs>
          <w:tab w:val="right" w:leader="dot" w:pos="5030"/>
        </w:tabs>
        <w:rPr>
          <w:rFonts w:eastAsiaTheme="minorEastAsia"/>
          <w:noProof/>
          <w:sz w:val="22"/>
          <w:lang w:val="en-US" w:eastAsia="en-US" w:bidi="ar-SA"/>
        </w:rPr>
      </w:pPr>
      <w:hyperlink w:anchor="_Toc531263186" w:history="1">
        <w:r w:rsidR="00E04DCE" w:rsidRPr="00DB4D53">
          <w:rPr>
            <w:rStyle w:val="Hyperlink"/>
            <w:noProof/>
          </w:rPr>
          <w:t>Elektronische kennisgevingen</w:t>
        </w:r>
        <w:r w:rsidR="00E04DCE">
          <w:rPr>
            <w:noProof/>
            <w:webHidden/>
          </w:rPr>
          <w:tab/>
        </w:r>
        <w:r w:rsidR="00E04DCE">
          <w:rPr>
            <w:noProof/>
            <w:webHidden/>
          </w:rPr>
          <w:fldChar w:fldCharType="begin"/>
        </w:r>
        <w:r w:rsidR="00E04DCE">
          <w:rPr>
            <w:noProof/>
            <w:webHidden/>
          </w:rPr>
          <w:instrText xml:space="preserve"> PAGEREF _Toc531263186 \h </w:instrText>
        </w:r>
        <w:r w:rsidR="00E04DCE">
          <w:rPr>
            <w:noProof/>
            <w:webHidden/>
          </w:rPr>
        </w:r>
        <w:r w:rsidR="00E04DCE">
          <w:rPr>
            <w:noProof/>
            <w:webHidden/>
          </w:rPr>
          <w:fldChar w:fldCharType="separate"/>
        </w:r>
        <w:r w:rsidR="00E04DCE">
          <w:rPr>
            <w:noProof/>
            <w:webHidden/>
          </w:rPr>
          <w:t>3</w:t>
        </w:r>
        <w:r w:rsidR="00E04DCE">
          <w:rPr>
            <w:noProof/>
            <w:webHidden/>
          </w:rPr>
          <w:fldChar w:fldCharType="end"/>
        </w:r>
      </w:hyperlink>
    </w:p>
    <w:p w14:paraId="3F4FDB50" w14:textId="0E7D5244" w:rsidR="00E04DCE" w:rsidRDefault="00B47FBD">
      <w:pPr>
        <w:pStyle w:val="TOC5"/>
        <w:tabs>
          <w:tab w:val="right" w:leader="dot" w:pos="5030"/>
        </w:tabs>
        <w:rPr>
          <w:rFonts w:eastAsiaTheme="minorEastAsia"/>
          <w:noProof/>
          <w:sz w:val="22"/>
          <w:lang w:val="en-US" w:eastAsia="en-US" w:bidi="ar-SA"/>
        </w:rPr>
      </w:pPr>
      <w:hyperlink w:anchor="_Toc531263187" w:history="1">
        <w:r w:rsidR="00E04DCE" w:rsidRPr="00DB4D53">
          <w:rPr>
            <w:rStyle w:val="Hyperlink"/>
            <w:noProof/>
          </w:rPr>
          <w:t>Eerdere versies</w:t>
        </w:r>
        <w:r w:rsidR="00E04DCE">
          <w:rPr>
            <w:noProof/>
            <w:webHidden/>
          </w:rPr>
          <w:tab/>
        </w:r>
        <w:r w:rsidR="00E04DCE">
          <w:rPr>
            <w:noProof/>
            <w:webHidden/>
          </w:rPr>
          <w:fldChar w:fldCharType="begin"/>
        </w:r>
        <w:r w:rsidR="00E04DCE">
          <w:rPr>
            <w:noProof/>
            <w:webHidden/>
          </w:rPr>
          <w:instrText xml:space="preserve"> PAGEREF _Toc531263187 \h </w:instrText>
        </w:r>
        <w:r w:rsidR="00E04DCE">
          <w:rPr>
            <w:noProof/>
            <w:webHidden/>
          </w:rPr>
        </w:r>
        <w:r w:rsidR="00E04DCE">
          <w:rPr>
            <w:noProof/>
            <w:webHidden/>
          </w:rPr>
          <w:fldChar w:fldCharType="separate"/>
        </w:r>
        <w:r w:rsidR="00E04DCE">
          <w:rPr>
            <w:noProof/>
            <w:webHidden/>
          </w:rPr>
          <w:t>3</w:t>
        </w:r>
        <w:r w:rsidR="00E04DCE">
          <w:rPr>
            <w:noProof/>
            <w:webHidden/>
          </w:rPr>
          <w:fldChar w:fldCharType="end"/>
        </w:r>
      </w:hyperlink>
    </w:p>
    <w:p w14:paraId="759D6D17" w14:textId="59277365" w:rsidR="00E04DCE" w:rsidRDefault="00B47FBD">
      <w:pPr>
        <w:pStyle w:val="TOC3"/>
        <w:rPr>
          <w:rFonts w:eastAsiaTheme="minorEastAsia"/>
          <w:b w:val="0"/>
          <w:smallCaps w:val="0"/>
          <w:sz w:val="22"/>
          <w:lang w:val="en-US" w:eastAsia="en-US" w:bidi="ar-SA"/>
        </w:rPr>
      </w:pPr>
      <w:hyperlink w:anchor="_Toc531263188" w:history="1">
        <w:r w:rsidR="00E04DCE" w:rsidRPr="00DB4D53">
          <w:rPr>
            <w:rStyle w:val="Hyperlink"/>
          </w:rPr>
          <w:t>Verduidelijkingen en overzicht van wijzigingen</w:t>
        </w:r>
        <w:r w:rsidR="00E04DCE">
          <w:rPr>
            <w:webHidden/>
          </w:rPr>
          <w:tab/>
        </w:r>
        <w:r w:rsidR="00E04DCE">
          <w:rPr>
            <w:webHidden/>
          </w:rPr>
          <w:fldChar w:fldCharType="begin"/>
        </w:r>
        <w:r w:rsidR="00E04DCE">
          <w:rPr>
            <w:webHidden/>
          </w:rPr>
          <w:instrText xml:space="preserve"> PAGEREF _Toc531263188 \h </w:instrText>
        </w:r>
        <w:r w:rsidR="00E04DCE">
          <w:rPr>
            <w:webHidden/>
          </w:rPr>
        </w:r>
        <w:r w:rsidR="00E04DCE">
          <w:rPr>
            <w:webHidden/>
          </w:rPr>
          <w:fldChar w:fldCharType="separate"/>
        </w:r>
        <w:r w:rsidR="00E04DCE">
          <w:rPr>
            <w:webHidden/>
          </w:rPr>
          <w:t>3</w:t>
        </w:r>
        <w:r w:rsidR="00E04DCE">
          <w:rPr>
            <w:webHidden/>
          </w:rPr>
          <w:fldChar w:fldCharType="end"/>
        </w:r>
      </w:hyperlink>
    </w:p>
    <w:p w14:paraId="336F142D" w14:textId="095C74A1" w:rsidR="00E04DCE" w:rsidRDefault="00B47FBD">
      <w:pPr>
        <w:pStyle w:val="TOC1"/>
        <w:tabs>
          <w:tab w:val="right" w:leader="dot" w:pos="5030"/>
        </w:tabs>
        <w:rPr>
          <w:rFonts w:eastAsiaTheme="minorEastAsia"/>
          <w:b w:val="0"/>
          <w:caps w:val="0"/>
          <w:noProof/>
          <w:sz w:val="22"/>
          <w:lang w:val="en-US" w:eastAsia="en-US" w:bidi="ar-SA"/>
        </w:rPr>
      </w:pPr>
      <w:hyperlink w:anchor="_Toc531263189" w:history="1">
        <w:r w:rsidR="00E04DCE" w:rsidRPr="00DB4D53">
          <w:rPr>
            <w:rStyle w:val="Hyperlink"/>
            <w:noProof/>
          </w:rPr>
          <w:t>Definities</w:t>
        </w:r>
        <w:r w:rsidR="00E04DCE">
          <w:rPr>
            <w:noProof/>
            <w:webHidden/>
          </w:rPr>
          <w:tab/>
        </w:r>
        <w:r w:rsidR="00E04DCE">
          <w:rPr>
            <w:noProof/>
            <w:webHidden/>
          </w:rPr>
          <w:fldChar w:fldCharType="begin"/>
        </w:r>
        <w:r w:rsidR="00E04DCE">
          <w:rPr>
            <w:noProof/>
            <w:webHidden/>
          </w:rPr>
          <w:instrText xml:space="preserve"> PAGEREF _Toc531263189 \h </w:instrText>
        </w:r>
        <w:r w:rsidR="00E04DCE">
          <w:rPr>
            <w:noProof/>
            <w:webHidden/>
          </w:rPr>
        </w:r>
        <w:r w:rsidR="00E04DCE">
          <w:rPr>
            <w:noProof/>
            <w:webHidden/>
          </w:rPr>
          <w:fldChar w:fldCharType="separate"/>
        </w:r>
        <w:r w:rsidR="00E04DCE">
          <w:rPr>
            <w:noProof/>
            <w:webHidden/>
          </w:rPr>
          <w:t>4</w:t>
        </w:r>
        <w:r w:rsidR="00E04DCE">
          <w:rPr>
            <w:noProof/>
            <w:webHidden/>
          </w:rPr>
          <w:fldChar w:fldCharType="end"/>
        </w:r>
      </w:hyperlink>
    </w:p>
    <w:p w14:paraId="4765CFE6" w14:textId="21E3858F" w:rsidR="00E04DCE" w:rsidRDefault="00B47FBD">
      <w:pPr>
        <w:pStyle w:val="TOC1"/>
        <w:tabs>
          <w:tab w:val="right" w:leader="dot" w:pos="5030"/>
        </w:tabs>
        <w:rPr>
          <w:rFonts w:eastAsiaTheme="minorEastAsia"/>
          <w:b w:val="0"/>
          <w:caps w:val="0"/>
          <w:noProof/>
          <w:sz w:val="22"/>
          <w:lang w:val="en-US" w:eastAsia="en-US" w:bidi="ar-SA"/>
        </w:rPr>
      </w:pPr>
      <w:hyperlink w:anchor="_Toc531263190" w:history="1">
        <w:r w:rsidR="00E04DCE" w:rsidRPr="00DB4D53">
          <w:rPr>
            <w:rStyle w:val="Hyperlink"/>
            <w:noProof/>
          </w:rPr>
          <w:t>Algemene Voorwaarden</w:t>
        </w:r>
        <w:r w:rsidR="00E04DCE">
          <w:rPr>
            <w:noProof/>
            <w:webHidden/>
          </w:rPr>
          <w:tab/>
        </w:r>
        <w:r w:rsidR="00E04DCE">
          <w:rPr>
            <w:noProof/>
            <w:webHidden/>
          </w:rPr>
          <w:fldChar w:fldCharType="begin"/>
        </w:r>
        <w:r w:rsidR="00E04DCE">
          <w:rPr>
            <w:noProof/>
            <w:webHidden/>
          </w:rPr>
          <w:instrText xml:space="preserve"> PAGEREF _Toc531263190 \h </w:instrText>
        </w:r>
        <w:r w:rsidR="00E04DCE">
          <w:rPr>
            <w:noProof/>
            <w:webHidden/>
          </w:rPr>
        </w:r>
        <w:r w:rsidR="00E04DCE">
          <w:rPr>
            <w:noProof/>
            <w:webHidden/>
          </w:rPr>
          <w:fldChar w:fldCharType="separate"/>
        </w:r>
        <w:r w:rsidR="00E04DCE">
          <w:rPr>
            <w:noProof/>
            <w:webHidden/>
          </w:rPr>
          <w:t>6</w:t>
        </w:r>
        <w:r w:rsidR="00E04DCE">
          <w:rPr>
            <w:noProof/>
            <w:webHidden/>
          </w:rPr>
          <w:fldChar w:fldCharType="end"/>
        </w:r>
      </w:hyperlink>
    </w:p>
    <w:p w14:paraId="27E58452" w14:textId="3814C46B" w:rsidR="00E04DCE" w:rsidRDefault="00B47FBD">
      <w:pPr>
        <w:pStyle w:val="TOC5"/>
        <w:tabs>
          <w:tab w:val="right" w:leader="dot" w:pos="5030"/>
        </w:tabs>
        <w:rPr>
          <w:rFonts w:eastAsiaTheme="minorEastAsia"/>
          <w:noProof/>
          <w:sz w:val="22"/>
          <w:lang w:val="en-US" w:eastAsia="en-US" w:bidi="ar-SA"/>
        </w:rPr>
      </w:pPr>
      <w:hyperlink w:anchor="_Toc531263191" w:history="1">
        <w:r w:rsidR="00E04DCE" w:rsidRPr="00DB4D53">
          <w:rPr>
            <w:rStyle w:val="Hyperlink"/>
            <w:noProof/>
          </w:rPr>
          <w:t>Licentiëring van de Online Diensten</w:t>
        </w:r>
        <w:r w:rsidR="00E04DCE">
          <w:rPr>
            <w:noProof/>
            <w:webHidden/>
          </w:rPr>
          <w:tab/>
        </w:r>
        <w:r w:rsidR="00E04DCE">
          <w:rPr>
            <w:noProof/>
            <w:webHidden/>
          </w:rPr>
          <w:fldChar w:fldCharType="begin"/>
        </w:r>
        <w:r w:rsidR="00E04DCE">
          <w:rPr>
            <w:noProof/>
            <w:webHidden/>
          </w:rPr>
          <w:instrText xml:space="preserve"> PAGEREF _Toc531263191 \h </w:instrText>
        </w:r>
        <w:r w:rsidR="00E04DCE">
          <w:rPr>
            <w:noProof/>
            <w:webHidden/>
          </w:rPr>
        </w:r>
        <w:r w:rsidR="00E04DCE">
          <w:rPr>
            <w:noProof/>
            <w:webHidden/>
          </w:rPr>
          <w:fldChar w:fldCharType="separate"/>
        </w:r>
        <w:r w:rsidR="00E04DCE">
          <w:rPr>
            <w:noProof/>
            <w:webHidden/>
          </w:rPr>
          <w:t>6</w:t>
        </w:r>
        <w:r w:rsidR="00E04DCE">
          <w:rPr>
            <w:noProof/>
            <w:webHidden/>
          </w:rPr>
          <w:fldChar w:fldCharType="end"/>
        </w:r>
      </w:hyperlink>
    </w:p>
    <w:p w14:paraId="2B12087F" w14:textId="77946B89" w:rsidR="00E04DCE" w:rsidRDefault="00B47FBD">
      <w:pPr>
        <w:pStyle w:val="TOC5"/>
        <w:tabs>
          <w:tab w:val="right" w:leader="dot" w:pos="5030"/>
        </w:tabs>
        <w:rPr>
          <w:rFonts w:eastAsiaTheme="minorEastAsia"/>
          <w:noProof/>
          <w:sz w:val="22"/>
          <w:lang w:val="en-US" w:eastAsia="en-US" w:bidi="ar-SA"/>
        </w:rPr>
      </w:pPr>
      <w:hyperlink w:anchor="_Toc531263192" w:history="1">
        <w:r w:rsidR="00E04DCE" w:rsidRPr="00DB4D53">
          <w:rPr>
            <w:rStyle w:val="Hyperlink"/>
            <w:noProof/>
          </w:rPr>
          <w:t>Gebruik van de Online Diensten</w:t>
        </w:r>
        <w:r w:rsidR="00E04DCE">
          <w:rPr>
            <w:noProof/>
            <w:webHidden/>
          </w:rPr>
          <w:tab/>
        </w:r>
        <w:r w:rsidR="00E04DCE">
          <w:rPr>
            <w:noProof/>
            <w:webHidden/>
          </w:rPr>
          <w:fldChar w:fldCharType="begin"/>
        </w:r>
        <w:r w:rsidR="00E04DCE">
          <w:rPr>
            <w:noProof/>
            <w:webHidden/>
          </w:rPr>
          <w:instrText xml:space="preserve"> PAGEREF _Toc531263192 \h </w:instrText>
        </w:r>
        <w:r w:rsidR="00E04DCE">
          <w:rPr>
            <w:noProof/>
            <w:webHidden/>
          </w:rPr>
        </w:r>
        <w:r w:rsidR="00E04DCE">
          <w:rPr>
            <w:noProof/>
            <w:webHidden/>
          </w:rPr>
          <w:fldChar w:fldCharType="separate"/>
        </w:r>
        <w:r w:rsidR="00E04DCE">
          <w:rPr>
            <w:noProof/>
            <w:webHidden/>
          </w:rPr>
          <w:t>6</w:t>
        </w:r>
        <w:r w:rsidR="00E04DCE">
          <w:rPr>
            <w:noProof/>
            <w:webHidden/>
          </w:rPr>
          <w:fldChar w:fldCharType="end"/>
        </w:r>
      </w:hyperlink>
    </w:p>
    <w:p w14:paraId="6DDCA748" w14:textId="149AE122" w:rsidR="00E04DCE" w:rsidRDefault="00B47FBD">
      <w:pPr>
        <w:pStyle w:val="TOC5"/>
        <w:tabs>
          <w:tab w:val="right" w:leader="dot" w:pos="5030"/>
        </w:tabs>
        <w:rPr>
          <w:rFonts w:eastAsiaTheme="minorEastAsia"/>
          <w:noProof/>
          <w:sz w:val="22"/>
          <w:lang w:val="en-US" w:eastAsia="en-US" w:bidi="ar-SA"/>
        </w:rPr>
      </w:pPr>
      <w:hyperlink w:anchor="_Toc531263193" w:history="1">
        <w:r w:rsidR="00E04DCE" w:rsidRPr="00DB4D53">
          <w:rPr>
            <w:rStyle w:val="Hyperlink"/>
            <w:noProof/>
          </w:rPr>
          <w:t>Gebruik van software in combinatie met de Online Dienst</w:t>
        </w:r>
        <w:r w:rsidR="00E04DCE">
          <w:rPr>
            <w:noProof/>
            <w:webHidden/>
          </w:rPr>
          <w:tab/>
        </w:r>
        <w:r w:rsidR="00E04DCE">
          <w:rPr>
            <w:noProof/>
            <w:webHidden/>
          </w:rPr>
          <w:fldChar w:fldCharType="begin"/>
        </w:r>
        <w:r w:rsidR="00E04DCE">
          <w:rPr>
            <w:noProof/>
            <w:webHidden/>
          </w:rPr>
          <w:instrText xml:space="preserve"> PAGEREF _Toc531263193 \h </w:instrText>
        </w:r>
        <w:r w:rsidR="00E04DCE">
          <w:rPr>
            <w:noProof/>
            <w:webHidden/>
          </w:rPr>
        </w:r>
        <w:r w:rsidR="00E04DCE">
          <w:rPr>
            <w:noProof/>
            <w:webHidden/>
          </w:rPr>
          <w:fldChar w:fldCharType="separate"/>
        </w:r>
        <w:r w:rsidR="00E04DCE">
          <w:rPr>
            <w:noProof/>
            <w:webHidden/>
          </w:rPr>
          <w:t>6</w:t>
        </w:r>
        <w:r w:rsidR="00E04DCE">
          <w:rPr>
            <w:noProof/>
            <w:webHidden/>
          </w:rPr>
          <w:fldChar w:fldCharType="end"/>
        </w:r>
      </w:hyperlink>
    </w:p>
    <w:p w14:paraId="450A695F" w14:textId="11E443D8" w:rsidR="00E04DCE" w:rsidRDefault="00B47FBD">
      <w:pPr>
        <w:pStyle w:val="TOC5"/>
        <w:tabs>
          <w:tab w:val="right" w:leader="dot" w:pos="5030"/>
        </w:tabs>
        <w:rPr>
          <w:rFonts w:eastAsiaTheme="minorEastAsia"/>
          <w:noProof/>
          <w:sz w:val="22"/>
          <w:lang w:val="en-US" w:eastAsia="en-US" w:bidi="ar-SA"/>
        </w:rPr>
      </w:pPr>
      <w:hyperlink w:anchor="_Toc531263194" w:history="1">
        <w:r w:rsidR="00E04DCE" w:rsidRPr="00DB4D53">
          <w:rPr>
            <w:rStyle w:val="Hyperlink"/>
            <w:noProof/>
          </w:rPr>
          <w:t>Technische beperkingen</w:t>
        </w:r>
        <w:r w:rsidR="00E04DCE">
          <w:rPr>
            <w:noProof/>
            <w:webHidden/>
          </w:rPr>
          <w:tab/>
        </w:r>
        <w:r w:rsidR="00E04DCE">
          <w:rPr>
            <w:noProof/>
            <w:webHidden/>
          </w:rPr>
          <w:fldChar w:fldCharType="begin"/>
        </w:r>
        <w:r w:rsidR="00E04DCE">
          <w:rPr>
            <w:noProof/>
            <w:webHidden/>
          </w:rPr>
          <w:instrText xml:space="preserve"> PAGEREF _Toc531263194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3B7930DD" w14:textId="3BCDE54E" w:rsidR="00E04DCE" w:rsidRDefault="00B47FBD">
      <w:pPr>
        <w:pStyle w:val="TOC5"/>
        <w:tabs>
          <w:tab w:val="right" w:leader="dot" w:pos="5030"/>
        </w:tabs>
        <w:rPr>
          <w:rFonts w:eastAsiaTheme="minorEastAsia"/>
          <w:noProof/>
          <w:sz w:val="22"/>
          <w:lang w:val="en-US" w:eastAsia="en-US" w:bidi="ar-SA"/>
        </w:rPr>
      </w:pPr>
      <w:hyperlink w:anchor="_Toc531263195" w:history="1">
        <w:r w:rsidR="00E04DCE" w:rsidRPr="00DB4D53">
          <w:rPr>
            <w:rStyle w:val="Hyperlink"/>
            <w:noProof/>
          </w:rPr>
          <w:t>Import-/exportdiensten</w:t>
        </w:r>
        <w:r w:rsidR="00E04DCE">
          <w:rPr>
            <w:noProof/>
            <w:webHidden/>
          </w:rPr>
          <w:tab/>
        </w:r>
        <w:r w:rsidR="00E04DCE">
          <w:rPr>
            <w:noProof/>
            <w:webHidden/>
          </w:rPr>
          <w:fldChar w:fldCharType="begin"/>
        </w:r>
        <w:r w:rsidR="00E04DCE">
          <w:rPr>
            <w:noProof/>
            <w:webHidden/>
          </w:rPr>
          <w:instrText xml:space="preserve"> PAGEREF _Toc531263195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33544F79" w14:textId="3CE92155" w:rsidR="00E04DCE" w:rsidRDefault="00B47FBD">
      <w:pPr>
        <w:pStyle w:val="TOC5"/>
        <w:tabs>
          <w:tab w:val="right" w:leader="dot" w:pos="5030"/>
        </w:tabs>
        <w:rPr>
          <w:rFonts w:eastAsiaTheme="minorEastAsia"/>
          <w:noProof/>
          <w:sz w:val="22"/>
          <w:lang w:val="en-US" w:eastAsia="en-US" w:bidi="ar-SA"/>
        </w:rPr>
      </w:pPr>
      <w:hyperlink w:anchor="_Toc531263196" w:history="1">
        <w:r w:rsidR="00E04DCE" w:rsidRPr="00DB4D53">
          <w:rPr>
            <w:rStyle w:val="Hyperlink"/>
            <w:noProof/>
          </w:rPr>
          <w:t>Fontonderdelen</w:t>
        </w:r>
        <w:r w:rsidR="00E04DCE">
          <w:rPr>
            <w:noProof/>
            <w:webHidden/>
          </w:rPr>
          <w:tab/>
        </w:r>
        <w:r w:rsidR="00E04DCE">
          <w:rPr>
            <w:noProof/>
            <w:webHidden/>
          </w:rPr>
          <w:fldChar w:fldCharType="begin"/>
        </w:r>
        <w:r w:rsidR="00E04DCE">
          <w:rPr>
            <w:noProof/>
            <w:webHidden/>
          </w:rPr>
          <w:instrText xml:space="preserve"> PAGEREF _Toc531263196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4479AFD8" w14:textId="7576482B" w:rsidR="00E04DCE" w:rsidRDefault="00B47FBD">
      <w:pPr>
        <w:pStyle w:val="TOC5"/>
        <w:tabs>
          <w:tab w:val="right" w:leader="dot" w:pos="5030"/>
        </w:tabs>
        <w:rPr>
          <w:rFonts w:eastAsiaTheme="minorEastAsia"/>
          <w:noProof/>
          <w:sz w:val="22"/>
          <w:lang w:val="en-US" w:eastAsia="en-US" w:bidi="ar-SA"/>
        </w:rPr>
      </w:pPr>
      <w:hyperlink w:anchor="_Toc531263197" w:history="1">
        <w:r w:rsidR="00E04DCE" w:rsidRPr="00DB4D53">
          <w:rPr>
            <w:rStyle w:val="Hyperlink"/>
            <w:noProof/>
          </w:rPr>
          <w:t>Wijziging en beschikbaarheid van de Online Diensten</w:t>
        </w:r>
        <w:r w:rsidR="00E04DCE">
          <w:rPr>
            <w:noProof/>
            <w:webHidden/>
          </w:rPr>
          <w:tab/>
        </w:r>
        <w:r w:rsidR="00E04DCE">
          <w:rPr>
            <w:noProof/>
            <w:webHidden/>
          </w:rPr>
          <w:fldChar w:fldCharType="begin"/>
        </w:r>
        <w:r w:rsidR="00E04DCE">
          <w:rPr>
            <w:noProof/>
            <w:webHidden/>
          </w:rPr>
          <w:instrText xml:space="preserve"> PAGEREF _Toc531263197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0B5BD7F9" w14:textId="14D71B1C" w:rsidR="00E04DCE" w:rsidRDefault="00B47FBD">
      <w:pPr>
        <w:pStyle w:val="TOC5"/>
        <w:tabs>
          <w:tab w:val="right" w:leader="dot" w:pos="5030"/>
        </w:tabs>
        <w:rPr>
          <w:rFonts w:eastAsiaTheme="minorEastAsia"/>
          <w:noProof/>
          <w:sz w:val="22"/>
          <w:lang w:val="en-US" w:eastAsia="en-US" w:bidi="ar-SA"/>
        </w:rPr>
      </w:pPr>
      <w:hyperlink w:anchor="_Toc531263198" w:history="1">
        <w:r w:rsidR="00E04DCE" w:rsidRPr="00DB4D53">
          <w:rPr>
            <w:rStyle w:val="Hyperlink"/>
            <w:noProof/>
          </w:rPr>
          <w:t>Naleving van wetten</w:t>
        </w:r>
        <w:r w:rsidR="00E04DCE">
          <w:rPr>
            <w:noProof/>
            <w:webHidden/>
          </w:rPr>
          <w:tab/>
        </w:r>
        <w:r w:rsidR="00E04DCE">
          <w:rPr>
            <w:noProof/>
            <w:webHidden/>
          </w:rPr>
          <w:fldChar w:fldCharType="begin"/>
        </w:r>
        <w:r w:rsidR="00E04DCE">
          <w:rPr>
            <w:noProof/>
            <w:webHidden/>
          </w:rPr>
          <w:instrText xml:space="preserve"> PAGEREF _Toc531263198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5D793183" w14:textId="6622A869" w:rsidR="00E04DCE" w:rsidRDefault="00B47FBD">
      <w:pPr>
        <w:pStyle w:val="TOC5"/>
        <w:tabs>
          <w:tab w:val="right" w:leader="dot" w:pos="5030"/>
        </w:tabs>
        <w:rPr>
          <w:rFonts w:eastAsiaTheme="minorEastAsia"/>
          <w:noProof/>
          <w:sz w:val="22"/>
          <w:lang w:val="en-US" w:eastAsia="en-US" w:bidi="ar-SA"/>
        </w:rPr>
      </w:pPr>
      <w:hyperlink w:anchor="_Toc531263199" w:history="1">
        <w:r w:rsidR="00E04DCE" w:rsidRPr="00DB4D53">
          <w:rPr>
            <w:rStyle w:val="Hyperlink"/>
            <w:noProof/>
          </w:rPr>
          <w:t>Anders</w:t>
        </w:r>
        <w:r w:rsidR="00E04DCE">
          <w:rPr>
            <w:noProof/>
            <w:webHidden/>
          </w:rPr>
          <w:tab/>
        </w:r>
        <w:r w:rsidR="00E04DCE">
          <w:rPr>
            <w:noProof/>
            <w:webHidden/>
          </w:rPr>
          <w:fldChar w:fldCharType="begin"/>
        </w:r>
        <w:r w:rsidR="00E04DCE">
          <w:rPr>
            <w:noProof/>
            <w:webHidden/>
          </w:rPr>
          <w:instrText xml:space="preserve"> PAGEREF _Toc531263199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0D6D686D" w14:textId="45BC8A84" w:rsidR="00E04DCE" w:rsidRDefault="00B47FBD">
      <w:pPr>
        <w:pStyle w:val="TOC5"/>
        <w:tabs>
          <w:tab w:val="right" w:leader="dot" w:pos="5030"/>
        </w:tabs>
        <w:rPr>
          <w:rFonts w:eastAsiaTheme="minorEastAsia"/>
          <w:noProof/>
          <w:sz w:val="22"/>
          <w:lang w:val="en-US" w:eastAsia="en-US" w:bidi="ar-SA"/>
        </w:rPr>
      </w:pPr>
      <w:hyperlink w:anchor="_Toc531263200" w:history="1">
        <w:r w:rsidR="00E04DCE" w:rsidRPr="00DB4D53">
          <w:rPr>
            <w:rStyle w:val="Hyperlink"/>
            <w:noProof/>
          </w:rPr>
          <w:t>Niet-Microsoft-producten</w:t>
        </w:r>
        <w:r w:rsidR="00E04DCE">
          <w:rPr>
            <w:noProof/>
            <w:webHidden/>
          </w:rPr>
          <w:tab/>
        </w:r>
        <w:r w:rsidR="00E04DCE">
          <w:rPr>
            <w:noProof/>
            <w:webHidden/>
          </w:rPr>
          <w:fldChar w:fldCharType="begin"/>
        </w:r>
        <w:r w:rsidR="00E04DCE">
          <w:rPr>
            <w:noProof/>
            <w:webHidden/>
          </w:rPr>
          <w:instrText xml:space="preserve"> PAGEREF _Toc531263200 \h </w:instrText>
        </w:r>
        <w:r w:rsidR="00E04DCE">
          <w:rPr>
            <w:noProof/>
            <w:webHidden/>
          </w:rPr>
        </w:r>
        <w:r w:rsidR="00E04DCE">
          <w:rPr>
            <w:noProof/>
            <w:webHidden/>
          </w:rPr>
          <w:fldChar w:fldCharType="separate"/>
        </w:r>
        <w:r w:rsidR="00E04DCE">
          <w:rPr>
            <w:noProof/>
            <w:webHidden/>
          </w:rPr>
          <w:t>7</w:t>
        </w:r>
        <w:r w:rsidR="00E04DCE">
          <w:rPr>
            <w:noProof/>
            <w:webHidden/>
          </w:rPr>
          <w:fldChar w:fldCharType="end"/>
        </w:r>
      </w:hyperlink>
    </w:p>
    <w:p w14:paraId="394BDE69" w14:textId="38D2F5D2" w:rsidR="00E04DCE" w:rsidRDefault="00B47FBD">
      <w:pPr>
        <w:pStyle w:val="TOC5"/>
        <w:tabs>
          <w:tab w:val="right" w:leader="dot" w:pos="5030"/>
        </w:tabs>
        <w:rPr>
          <w:rFonts w:eastAsiaTheme="minorEastAsia"/>
          <w:noProof/>
          <w:sz w:val="22"/>
          <w:lang w:val="en-US" w:eastAsia="en-US" w:bidi="ar-SA"/>
        </w:rPr>
      </w:pPr>
      <w:hyperlink w:anchor="_Toc531263201" w:history="1">
        <w:r w:rsidR="00E04DCE" w:rsidRPr="00DB4D53">
          <w:rPr>
            <w:rStyle w:val="Hyperlink"/>
            <w:noProof/>
          </w:rPr>
          <w:t>Vergelijkende benchmarking</w:t>
        </w:r>
        <w:r w:rsidR="00E04DCE">
          <w:rPr>
            <w:noProof/>
            <w:webHidden/>
          </w:rPr>
          <w:tab/>
        </w:r>
        <w:r w:rsidR="00E04DCE">
          <w:rPr>
            <w:noProof/>
            <w:webHidden/>
          </w:rPr>
          <w:fldChar w:fldCharType="begin"/>
        </w:r>
        <w:r w:rsidR="00E04DCE">
          <w:rPr>
            <w:noProof/>
            <w:webHidden/>
          </w:rPr>
          <w:instrText xml:space="preserve"> PAGEREF _Toc531263201 \h </w:instrText>
        </w:r>
        <w:r w:rsidR="00E04DCE">
          <w:rPr>
            <w:noProof/>
            <w:webHidden/>
          </w:rPr>
        </w:r>
        <w:r w:rsidR="00E04DCE">
          <w:rPr>
            <w:noProof/>
            <w:webHidden/>
          </w:rPr>
          <w:fldChar w:fldCharType="separate"/>
        </w:r>
        <w:r w:rsidR="00E04DCE">
          <w:rPr>
            <w:noProof/>
            <w:webHidden/>
          </w:rPr>
          <w:t>8</w:t>
        </w:r>
        <w:r w:rsidR="00E04DCE">
          <w:rPr>
            <w:noProof/>
            <w:webHidden/>
          </w:rPr>
          <w:fldChar w:fldCharType="end"/>
        </w:r>
      </w:hyperlink>
    </w:p>
    <w:p w14:paraId="2EA0408E" w14:textId="7573FA3D" w:rsidR="00E04DCE" w:rsidRDefault="00B47FBD">
      <w:pPr>
        <w:pStyle w:val="TOC1"/>
        <w:tabs>
          <w:tab w:val="right" w:leader="dot" w:pos="5030"/>
        </w:tabs>
        <w:rPr>
          <w:rFonts w:eastAsiaTheme="minorEastAsia"/>
          <w:b w:val="0"/>
          <w:caps w:val="0"/>
          <w:noProof/>
          <w:sz w:val="22"/>
          <w:lang w:val="en-US" w:eastAsia="en-US" w:bidi="ar-SA"/>
        </w:rPr>
      </w:pPr>
      <w:hyperlink w:anchor="_Toc531263202" w:history="1">
        <w:r w:rsidR="00E04DCE" w:rsidRPr="00DB4D53">
          <w:rPr>
            <w:rStyle w:val="Hyperlink"/>
            <w:noProof/>
          </w:rPr>
          <w:t>Bepalingen inzake de bescherming van persoonsgegevens</w:t>
        </w:r>
        <w:r w:rsidR="00E04DCE">
          <w:rPr>
            <w:noProof/>
            <w:webHidden/>
          </w:rPr>
          <w:tab/>
        </w:r>
        <w:r w:rsidR="00E04DCE">
          <w:rPr>
            <w:noProof/>
            <w:webHidden/>
          </w:rPr>
          <w:fldChar w:fldCharType="begin"/>
        </w:r>
        <w:r w:rsidR="00E04DCE">
          <w:rPr>
            <w:noProof/>
            <w:webHidden/>
          </w:rPr>
          <w:instrText xml:space="preserve"> PAGEREF _Toc531263202 \h </w:instrText>
        </w:r>
        <w:r w:rsidR="00E04DCE">
          <w:rPr>
            <w:noProof/>
            <w:webHidden/>
          </w:rPr>
        </w:r>
        <w:r w:rsidR="00E04DCE">
          <w:rPr>
            <w:noProof/>
            <w:webHidden/>
          </w:rPr>
          <w:fldChar w:fldCharType="separate"/>
        </w:r>
        <w:r w:rsidR="00E04DCE">
          <w:rPr>
            <w:noProof/>
            <w:webHidden/>
          </w:rPr>
          <w:t>9</w:t>
        </w:r>
        <w:r w:rsidR="00E04DCE">
          <w:rPr>
            <w:noProof/>
            <w:webHidden/>
          </w:rPr>
          <w:fldChar w:fldCharType="end"/>
        </w:r>
      </w:hyperlink>
    </w:p>
    <w:p w14:paraId="54D95C54" w14:textId="451B4736" w:rsidR="00E04DCE" w:rsidRDefault="00B47FBD">
      <w:pPr>
        <w:pStyle w:val="TOC5"/>
        <w:tabs>
          <w:tab w:val="right" w:leader="dot" w:pos="5030"/>
        </w:tabs>
        <w:rPr>
          <w:rFonts w:eastAsiaTheme="minorEastAsia"/>
          <w:noProof/>
          <w:sz w:val="22"/>
          <w:lang w:val="en-US" w:eastAsia="en-US" w:bidi="ar-SA"/>
        </w:rPr>
      </w:pPr>
      <w:hyperlink w:anchor="_Toc531263203" w:history="1">
        <w:r w:rsidR="00E04DCE" w:rsidRPr="00DB4D53">
          <w:rPr>
            <w:rStyle w:val="Hyperlink"/>
            <w:noProof/>
          </w:rPr>
          <w:t>Reikwijdte</w:t>
        </w:r>
        <w:r w:rsidR="00E04DCE">
          <w:rPr>
            <w:noProof/>
            <w:webHidden/>
          </w:rPr>
          <w:tab/>
        </w:r>
        <w:r w:rsidR="00E04DCE">
          <w:rPr>
            <w:noProof/>
            <w:webHidden/>
          </w:rPr>
          <w:fldChar w:fldCharType="begin"/>
        </w:r>
        <w:r w:rsidR="00E04DCE">
          <w:rPr>
            <w:noProof/>
            <w:webHidden/>
          </w:rPr>
          <w:instrText xml:space="preserve"> PAGEREF _Toc531263203 \h </w:instrText>
        </w:r>
        <w:r w:rsidR="00E04DCE">
          <w:rPr>
            <w:noProof/>
            <w:webHidden/>
          </w:rPr>
        </w:r>
        <w:r w:rsidR="00E04DCE">
          <w:rPr>
            <w:noProof/>
            <w:webHidden/>
          </w:rPr>
          <w:fldChar w:fldCharType="separate"/>
        </w:r>
        <w:r w:rsidR="00E04DCE">
          <w:rPr>
            <w:noProof/>
            <w:webHidden/>
          </w:rPr>
          <w:t>9</w:t>
        </w:r>
        <w:r w:rsidR="00E04DCE">
          <w:rPr>
            <w:noProof/>
            <w:webHidden/>
          </w:rPr>
          <w:fldChar w:fldCharType="end"/>
        </w:r>
      </w:hyperlink>
    </w:p>
    <w:p w14:paraId="31B7ED11" w14:textId="3426F449" w:rsidR="00E04DCE" w:rsidRDefault="00B47FBD">
      <w:pPr>
        <w:pStyle w:val="TOC5"/>
        <w:tabs>
          <w:tab w:val="right" w:leader="dot" w:pos="5030"/>
        </w:tabs>
        <w:rPr>
          <w:rFonts w:eastAsiaTheme="minorEastAsia"/>
          <w:noProof/>
          <w:sz w:val="22"/>
          <w:lang w:val="en-US" w:eastAsia="en-US" w:bidi="ar-SA"/>
        </w:rPr>
      </w:pPr>
      <w:hyperlink w:anchor="_Toc531263204" w:history="1">
        <w:r w:rsidR="00E04DCE" w:rsidRPr="00DB4D53">
          <w:rPr>
            <w:rStyle w:val="Hyperlink"/>
            <w:noProof/>
          </w:rPr>
          <w:t>Verwerking van Gegevens van de Klant; eigendom</w:t>
        </w:r>
        <w:r w:rsidR="00E04DCE">
          <w:rPr>
            <w:noProof/>
            <w:webHidden/>
          </w:rPr>
          <w:tab/>
        </w:r>
        <w:r w:rsidR="00E04DCE">
          <w:rPr>
            <w:noProof/>
            <w:webHidden/>
          </w:rPr>
          <w:fldChar w:fldCharType="begin"/>
        </w:r>
        <w:r w:rsidR="00E04DCE">
          <w:rPr>
            <w:noProof/>
            <w:webHidden/>
          </w:rPr>
          <w:instrText xml:space="preserve"> PAGEREF _Toc531263204 \h </w:instrText>
        </w:r>
        <w:r w:rsidR="00E04DCE">
          <w:rPr>
            <w:noProof/>
            <w:webHidden/>
          </w:rPr>
        </w:r>
        <w:r w:rsidR="00E04DCE">
          <w:rPr>
            <w:noProof/>
            <w:webHidden/>
          </w:rPr>
          <w:fldChar w:fldCharType="separate"/>
        </w:r>
        <w:r w:rsidR="00E04DCE">
          <w:rPr>
            <w:noProof/>
            <w:webHidden/>
          </w:rPr>
          <w:t>9</w:t>
        </w:r>
        <w:r w:rsidR="00E04DCE">
          <w:rPr>
            <w:noProof/>
            <w:webHidden/>
          </w:rPr>
          <w:fldChar w:fldCharType="end"/>
        </w:r>
      </w:hyperlink>
    </w:p>
    <w:p w14:paraId="780E63E3" w14:textId="54514F64" w:rsidR="00E04DCE" w:rsidRDefault="00B47FBD">
      <w:pPr>
        <w:pStyle w:val="TOC5"/>
        <w:tabs>
          <w:tab w:val="right" w:leader="dot" w:pos="5030"/>
        </w:tabs>
        <w:rPr>
          <w:rFonts w:eastAsiaTheme="minorEastAsia"/>
          <w:noProof/>
          <w:sz w:val="22"/>
          <w:lang w:val="en-US" w:eastAsia="en-US" w:bidi="ar-SA"/>
        </w:rPr>
      </w:pPr>
      <w:hyperlink w:anchor="_Toc531263205" w:history="1">
        <w:r w:rsidR="00E04DCE" w:rsidRPr="00DB4D53">
          <w:rPr>
            <w:rStyle w:val="Hyperlink"/>
            <w:noProof/>
          </w:rPr>
          <w:t>Bekendmaking van Gegevens van de Klant</w:t>
        </w:r>
        <w:r w:rsidR="00E04DCE">
          <w:rPr>
            <w:noProof/>
            <w:webHidden/>
          </w:rPr>
          <w:tab/>
        </w:r>
        <w:r w:rsidR="00E04DCE">
          <w:rPr>
            <w:noProof/>
            <w:webHidden/>
          </w:rPr>
          <w:fldChar w:fldCharType="begin"/>
        </w:r>
        <w:r w:rsidR="00E04DCE">
          <w:rPr>
            <w:noProof/>
            <w:webHidden/>
          </w:rPr>
          <w:instrText xml:space="preserve"> PAGEREF _Toc531263205 \h </w:instrText>
        </w:r>
        <w:r w:rsidR="00E04DCE">
          <w:rPr>
            <w:noProof/>
            <w:webHidden/>
          </w:rPr>
        </w:r>
        <w:r w:rsidR="00E04DCE">
          <w:rPr>
            <w:noProof/>
            <w:webHidden/>
          </w:rPr>
          <w:fldChar w:fldCharType="separate"/>
        </w:r>
        <w:r w:rsidR="00E04DCE">
          <w:rPr>
            <w:noProof/>
            <w:webHidden/>
          </w:rPr>
          <w:t>9</w:t>
        </w:r>
        <w:r w:rsidR="00E04DCE">
          <w:rPr>
            <w:noProof/>
            <w:webHidden/>
          </w:rPr>
          <w:fldChar w:fldCharType="end"/>
        </w:r>
      </w:hyperlink>
    </w:p>
    <w:p w14:paraId="5B1AFCF1" w14:textId="346F6EED" w:rsidR="00E04DCE" w:rsidRDefault="00B47FBD">
      <w:pPr>
        <w:pStyle w:val="TOC5"/>
        <w:tabs>
          <w:tab w:val="right" w:leader="dot" w:pos="5030"/>
        </w:tabs>
        <w:rPr>
          <w:rFonts w:eastAsiaTheme="minorEastAsia"/>
          <w:noProof/>
          <w:sz w:val="22"/>
          <w:lang w:val="en-US" w:eastAsia="en-US" w:bidi="ar-SA"/>
        </w:rPr>
      </w:pPr>
      <w:hyperlink w:anchor="_Toc531263206" w:history="1">
        <w:r w:rsidR="00E04DCE" w:rsidRPr="00DB4D53">
          <w:rPr>
            <w:rStyle w:val="Hyperlink"/>
            <w:noProof/>
          </w:rPr>
          <w:t>Verwerking van persoonsgegevens; AVG</w:t>
        </w:r>
        <w:r w:rsidR="00E04DCE">
          <w:rPr>
            <w:noProof/>
            <w:webHidden/>
          </w:rPr>
          <w:tab/>
        </w:r>
        <w:r w:rsidR="00E04DCE">
          <w:rPr>
            <w:noProof/>
            <w:webHidden/>
          </w:rPr>
          <w:fldChar w:fldCharType="begin"/>
        </w:r>
        <w:r w:rsidR="00E04DCE">
          <w:rPr>
            <w:noProof/>
            <w:webHidden/>
          </w:rPr>
          <w:instrText xml:space="preserve"> PAGEREF _Toc531263206 \h </w:instrText>
        </w:r>
        <w:r w:rsidR="00E04DCE">
          <w:rPr>
            <w:noProof/>
            <w:webHidden/>
          </w:rPr>
        </w:r>
        <w:r w:rsidR="00E04DCE">
          <w:rPr>
            <w:noProof/>
            <w:webHidden/>
          </w:rPr>
          <w:fldChar w:fldCharType="separate"/>
        </w:r>
        <w:r w:rsidR="00E04DCE">
          <w:rPr>
            <w:noProof/>
            <w:webHidden/>
          </w:rPr>
          <w:t>10</w:t>
        </w:r>
        <w:r w:rsidR="00E04DCE">
          <w:rPr>
            <w:noProof/>
            <w:webHidden/>
          </w:rPr>
          <w:fldChar w:fldCharType="end"/>
        </w:r>
      </w:hyperlink>
    </w:p>
    <w:p w14:paraId="35667E98" w14:textId="55135132" w:rsidR="00E04DCE" w:rsidRDefault="00B47FBD">
      <w:pPr>
        <w:pStyle w:val="TOC5"/>
        <w:tabs>
          <w:tab w:val="right" w:leader="dot" w:pos="5030"/>
        </w:tabs>
        <w:rPr>
          <w:rFonts w:eastAsiaTheme="minorEastAsia"/>
          <w:noProof/>
          <w:sz w:val="22"/>
          <w:lang w:val="en-US" w:eastAsia="en-US" w:bidi="ar-SA"/>
        </w:rPr>
      </w:pPr>
      <w:hyperlink w:anchor="_Toc531263207" w:history="1">
        <w:r w:rsidR="00E04DCE" w:rsidRPr="00DB4D53">
          <w:rPr>
            <w:rStyle w:val="Hyperlink"/>
            <w:noProof/>
          </w:rPr>
          <w:t>Gegevensbeveiliging</w:t>
        </w:r>
        <w:r w:rsidR="00E04DCE">
          <w:rPr>
            <w:noProof/>
            <w:webHidden/>
          </w:rPr>
          <w:tab/>
        </w:r>
        <w:r w:rsidR="00E04DCE">
          <w:rPr>
            <w:noProof/>
            <w:webHidden/>
          </w:rPr>
          <w:fldChar w:fldCharType="begin"/>
        </w:r>
        <w:r w:rsidR="00E04DCE">
          <w:rPr>
            <w:noProof/>
            <w:webHidden/>
          </w:rPr>
          <w:instrText xml:space="preserve"> PAGEREF _Toc531263207 \h </w:instrText>
        </w:r>
        <w:r w:rsidR="00E04DCE">
          <w:rPr>
            <w:noProof/>
            <w:webHidden/>
          </w:rPr>
        </w:r>
        <w:r w:rsidR="00E04DCE">
          <w:rPr>
            <w:noProof/>
            <w:webHidden/>
          </w:rPr>
          <w:fldChar w:fldCharType="separate"/>
        </w:r>
        <w:r w:rsidR="00E04DCE">
          <w:rPr>
            <w:noProof/>
            <w:webHidden/>
          </w:rPr>
          <w:t>10</w:t>
        </w:r>
        <w:r w:rsidR="00E04DCE">
          <w:rPr>
            <w:noProof/>
            <w:webHidden/>
          </w:rPr>
          <w:fldChar w:fldCharType="end"/>
        </w:r>
      </w:hyperlink>
    </w:p>
    <w:p w14:paraId="38136D47" w14:textId="5955EDFF" w:rsidR="00E04DCE" w:rsidRDefault="00B47FBD">
      <w:pPr>
        <w:pStyle w:val="TOC5"/>
        <w:tabs>
          <w:tab w:val="right" w:leader="dot" w:pos="5030"/>
        </w:tabs>
        <w:rPr>
          <w:rFonts w:eastAsiaTheme="minorEastAsia"/>
          <w:noProof/>
          <w:sz w:val="22"/>
          <w:lang w:val="en-US" w:eastAsia="en-US" w:bidi="ar-SA"/>
        </w:rPr>
      </w:pPr>
      <w:hyperlink w:anchor="_Toc531263208" w:history="1">
        <w:r w:rsidR="00E04DCE" w:rsidRPr="00DB4D53">
          <w:rPr>
            <w:rStyle w:val="Hyperlink"/>
            <w:noProof/>
          </w:rPr>
          <w:t>Kennisgeving van beveiligingsincidenten</w:t>
        </w:r>
        <w:r w:rsidR="00E04DCE">
          <w:rPr>
            <w:noProof/>
            <w:webHidden/>
          </w:rPr>
          <w:tab/>
        </w:r>
        <w:r w:rsidR="00E04DCE">
          <w:rPr>
            <w:noProof/>
            <w:webHidden/>
          </w:rPr>
          <w:fldChar w:fldCharType="begin"/>
        </w:r>
        <w:r w:rsidR="00E04DCE">
          <w:rPr>
            <w:noProof/>
            <w:webHidden/>
          </w:rPr>
          <w:instrText xml:space="preserve"> PAGEREF _Toc531263208 \h </w:instrText>
        </w:r>
        <w:r w:rsidR="00E04DCE">
          <w:rPr>
            <w:noProof/>
            <w:webHidden/>
          </w:rPr>
        </w:r>
        <w:r w:rsidR="00E04DCE">
          <w:rPr>
            <w:noProof/>
            <w:webHidden/>
          </w:rPr>
          <w:fldChar w:fldCharType="separate"/>
        </w:r>
        <w:r w:rsidR="00E04DCE">
          <w:rPr>
            <w:noProof/>
            <w:webHidden/>
          </w:rPr>
          <w:t>12</w:t>
        </w:r>
        <w:r w:rsidR="00E04DCE">
          <w:rPr>
            <w:noProof/>
            <w:webHidden/>
          </w:rPr>
          <w:fldChar w:fldCharType="end"/>
        </w:r>
      </w:hyperlink>
    </w:p>
    <w:p w14:paraId="5C541163" w14:textId="0611F48E" w:rsidR="00E04DCE" w:rsidRDefault="00B47FBD">
      <w:pPr>
        <w:pStyle w:val="TOC5"/>
        <w:tabs>
          <w:tab w:val="right" w:leader="dot" w:pos="5030"/>
        </w:tabs>
        <w:rPr>
          <w:rFonts w:eastAsiaTheme="minorEastAsia"/>
          <w:noProof/>
          <w:sz w:val="22"/>
          <w:lang w:val="en-US" w:eastAsia="en-US" w:bidi="ar-SA"/>
        </w:rPr>
      </w:pPr>
      <w:hyperlink w:anchor="_Toc531263209" w:history="1">
        <w:r w:rsidR="00E04DCE" w:rsidRPr="00DB4D53">
          <w:rPr>
            <w:rStyle w:val="Hyperlink"/>
            <w:noProof/>
          </w:rPr>
          <w:t>Gegevensoverdracht en locatie</w:t>
        </w:r>
        <w:r w:rsidR="00E04DCE">
          <w:rPr>
            <w:noProof/>
            <w:webHidden/>
          </w:rPr>
          <w:tab/>
        </w:r>
        <w:r w:rsidR="00E04DCE">
          <w:rPr>
            <w:noProof/>
            <w:webHidden/>
          </w:rPr>
          <w:fldChar w:fldCharType="begin"/>
        </w:r>
        <w:r w:rsidR="00E04DCE">
          <w:rPr>
            <w:noProof/>
            <w:webHidden/>
          </w:rPr>
          <w:instrText xml:space="preserve"> PAGEREF _Toc531263209 \h </w:instrText>
        </w:r>
        <w:r w:rsidR="00E04DCE">
          <w:rPr>
            <w:noProof/>
            <w:webHidden/>
          </w:rPr>
        </w:r>
        <w:r w:rsidR="00E04DCE">
          <w:rPr>
            <w:noProof/>
            <w:webHidden/>
          </w:rPr>
          <w:fldChar w:fldCharType="separate"/>
        </w:r>
        <w:r w:rsidR="00E04DCE">
          <w:rPr>
            <w:noProof/>
            <w:webHidden/>
          </w:rPr>
          <w:t>12</w:t>
        </w:r>
        <w:r w:rsidR="00E04DCE">
          <w:rPr>
            <w:noProof/>
            <w:webHidden/>
          </w:rPr>
          <w:fldChar w:fldCharType="end"/>
        </w:r>
      </w:hyperlink>
    </w:p>
    <w:p w14:paraId="202BDF94" w14:textId="139692B1" w:rsidR="00E04DCE" w:rsidRDefault="00B47FBD">
      <w:pPr>
        <w:pStyle w:val="TOC5"/>
        <w:tabs>
          <w:tab w:val="right" w:leader="dot" w:pos="5030"/>
        </w:tabs>
        <w:rPr>
          <w:rFonts w:eastAsiaTheme="minorEastAsia"/>
          <w:noProof/>
          <w:sz w:val="22"/>
          <w:lang w:val="en-US" w:eastAsia="en-US" w:bidi="ar-SA"/>
        </w:rPr>
      </w:pPr>
      <w:hyperlink w:anchor="_Toc531263210" w:history="1">
        <w:r w:rsidR="00E04DCE" w:rsidRPr="00DB4D53">
          <w:rPr>
            <w:rStyle w:val="Hyperlink"/>
            <w:noProof/>
          </w:rPr>
          <w:t>Bewaring en verwijdering van gegevens</w:t>
        </w:r>
        <w:r w:rsidR="00E04DCE">
          <w:rPr>
            <w:noProof/>
            <w:webHidden/>
          </w:rPr>
          <w:tab/>
        </w:r>
        <w:r w:rsidR="00E04DCE">
          <w:rPr>
            <w:noProof/>
            <w:webHidden/>
          </w:rPr>
          <w:fldChar w:fldCharType="begin"/>
        </w:r>
        <w:r w:rsidR="00E04DCE">
          <w:rPr>
            <w:noProof/>
            <w:webHidden/>
          </w:rPr>
          <w:instrText xml:space="preserve"> PAGEREF _Toc531263210 \h </w:instrText>
        </w:r>
        <w:r w:rsidR="00E04DCE">
          <w:rPr>
            <w:noProof/>
            <w:webHidden/>
          </w:rPr>
        </w:r>
        <w:r w:rsidR="00E04DCE">
          <w:rPr>
            <w:noProof/>
            <w:webHidden/>
          </w:rPr>
          <w:fldChar w:fldCharType="separate"/>
        </w:r>
        <w:r w:rsidR="00E04DCE">
          <w:rPr>
            <w:noProof/>
            <w:webHidden/>
          </w:rPr>
          <w:t>13</w:t>
        </w:r>
        <w:r w:rsidR="00E04DCE">
          <w:rPr>
            <w:noProof/>
            <w:webHidden/>
          </w:rPr>
          <w:fldChar w:fldCharType="end"/>
        </w:r>
      </w:hyperlink>
    </w:p>
    <w:p w14:paraId="4E2CF7B9" w14:textId="1DD595FE" w:rsidR="00E04DCE" w:rsidRDefault="00B47FBD">
      <w:pPr>
        <w:pStyle w:val="TOC5"/>
        <w:tabs>
          <w:tab w:val="right" w:leader="dot" w:pos="5030"/>
        </w:tabs>
        <w:rPr>
          <w:rFonts w:eastAsiaTheme="minorEastAsia"/>
          <w:noProof/>
          <w:sz w:val="22"/>
          <w:lang w:val="en-US" w:eastAsia="en-US" w:bidi="ar-SA"/>
        </w:rPr>
      </w:pPr>
      <w:hyperlink w:anchor="_Toc531263211" w:history="1">
        <w:r w:rsidR="00E04DCE" w:rsidRPr="00DB4D53">
          <w:rPr>
            <w:rStyle w:val="Hyperlink"/>
            <w:noProof/>
          </w:rPr>
          <w:t>Geheimhoudingsplicht van de verwerker</w:t>
        </w:r>
        <w:r w:rsidR="00E04DCE">
          <w:rPr>
            <w:noProof/>
            <w:webHidden/>
          </w:rPr>
          <w:tab/>
        </w:r>
        <w:r w:rsidR="00E04DCE">
          <w:rPr>
            <w:noProof/>
            <w:webHidden/>
          </w:rPr>
          <w:fldChar w:fldCharType="begin"/>
        </w:r>
        <w:r w:rsidR="00E04DCE">
          <w:rPr>
            <w:noProof/>
            <w:webHidden/>
          </w:rPr>
          <w:instrText xml:space="preserve"> PAGEREF _Toc531263211 \h </w:instrText>
        </w:r>
        <w:r w:rsidR="00E04DCE">
          <w:rPr>
            <w:noProof/>
            <w:webHidden/>
          </w:rPr>
        </w:r>
        <w:r w:rsidR="00E04DCE">
          <w:rPr>
            <w:noProof/>
            <w:webHidden/>
          </w:rPr>
          <w:fldChar w:fldCharType="separate"/>
        </w:r>
        <w:r w:rsidR="00E04DCE">
          <w:rPr>
            <w:noProof/>
            <w:webHidden/>
          </w:rPr>
          <w:t>13</w:t>
        </w:r>
        <w:r w:rsidR="00E04DCE">
          <w:rPr>
            <w:noProof/>
            <w:webHidden/>
          </w:rPr>
          <w:fldChar w:fldCharType="end"/>
        </w:r>
      </w:hyperlink>
    </w:p>
    <w:p w14:paraId="2E284E92" w14:textId="437FF2F5" w:rsidR="00E04DCE" w:rsidRDefault="00B47FBD">
      <w:pPr>
        <w:pStyle w:val="TOC5"/>
        <w:tabs>
          <w:tab w:val="right" w:leader="dot" w:pos="5030"/>
        </w:tabs>
        <w:rPr>
          <w:rFonts w:eastAsiaTheme="minorEastAsia"/>
          <w:noProof/>
          <w:sz w:val="22"/>
          <w:lang w:val="en-US" w:eastAsia="en-US" w:bidi="ar-SA"/>
        </w:rPr>
      </w:pPr>
      <w:hyperlink w:anchor="_Toc531263212" w:history="1">
        <w:r w:rsidR="00E04DCE" w:rsidRPr="00DB4D53">
          <w:rPr>
            <w:rStyle w:val="Hyperlink"/>
            <w:noProof/>
          </w:rPr>
          <w:t>Kennisgeving en maatregelen betreffende het gebruik van Subverwerkers</w:t>
        </w:r>
        <w:r w:rsidR="00E04DCE">
          <w:rPr>
            <w:noProof/>
            <w:webHidden/>
          </w:rPr>
          <w:tab/>
        </w:r>
        <w:r w:rsidR="00E04DCE">
          <w:rPr>
            <w:noProof/>
            <w:webHidden/>
          </w:rPr>
          <w:fldChar w:fldCharType="begin"/>
        </w:r>
        <w:r w:rsidR="00E04DCE">
          <w:rPr>
            <w:noProof/>
            <w:webHidden/>
          </w:rPr>
          <w:instrText xml:space="preserve"> PAGEREF _Toc531263212 \h </w:instrText>
        </w:r>
        <w:r w:rsidR="00E04DCE">
          <w:rPr>
            <w:noProof/>
            <w:webHidden/>
          </w:rPr>
        </w:r>
        <w:r w:rsidR="00E04DCE">
          <w:rPr>
            <w:noProof/>
            <w:webHidden/>
          </w:rPr>
          <w:fldChar w:fldCharType="separate"/>
        </w:r>
        <w:r w:rsidR="00E04DCE">
          <w:rPr>
            <w:noProof/>
            <w:webHidden/>
          </w:rPr>
          <w:t>13</w:t>
        </w:r>
        <w:r w:rsidR="00E04DCE">
          <w:rPr>
            <w:noProof/>
            <w:webHidden/>
          </w:rPr>
          <w:fldChar w:fldCharType="end"/>
        </w:r>
      </w:hyperlink>
    </w:p>
    <w:p w14:paraId="5B5B1320" w14:textId="47F9F3B2" w:rsidR="00E04DCE" w:rsidRDefault="00B47FBD">
      <w:pPr>
        <w:pStyle w:val="TOC5"/>
        <w:tabs>
          <w:tab w:val="right" w:leader="dot" w:pos="5030"/>
        </w:tabs>
        <w:rPr>
          <w:rFonts w:eastAsiaTheme="minorEastAsia"/>
          <w:noProof/>
          <w:sz w:val="22"/>
          <w:lang w:val="en-US" w:eastAsia="en-US" w:bidi="ar-SA"/>
        </w:rPr>
      </w:pPr>
      <w:hyperlink w:anchor="_Toc531263213" w:history="1">
        <w:r w:rsidR="00E04DCE" w:rsidRPr="00DB4D53">
          <w:rPr>
            <w:rStyle w:val="Hyperlink"/>
            <w:noProof/>
          </w:rPr>
          <w:t>Onderwijsinstellingen</w:t>
        </w:r>
        <w:r w:rsidR="00E04DCE">
          <w:rPr>
            <w:noProof/>
            <w:webHidden/>
          </w:rPr>
          <w:tab/>
        </w:r>
        <w:r w:rsidR="00E04DCE">
          <w:rPr>
            <w:noProof/>
            <w:webHidden/>
          </w:rPr>
          <w:fldChar w:fldCharType="begin"/>
        </w:r>
        <w:r w:rsidR="00E04DCE">
          <w:rPr>
            <w:noProof/>
            <w:webHidden/>
          </w:rPr>
          <w:instrText xml:space="preserve"> PAGEREF _Toc531263213 \h </w:instrText>
        </w:r>
        <w:r w:rsidR="00E04DCE">
          <w:rPr>
            <w:noProof/>
            <w:webHidden/>
          </w:rPr>
        </w:r>
        <w:r w:rsidR="00E04DCE">
          <w:rPr>
            <w:noProof/>
            <w:webHidden/>
          </w:rPr>
          <w:fldChar w:fldCharType="separate"/>
        </w:r>
        <w:r w:rsidR="00E04DCE">
          <w:rPr>
            <w:noProof/>
            <w:webHidden/>
          </w:rPr>
          <w:t>14</w:t>
        </w:r>
        <w:r w:rsidR="00E04DCE">
          <w:rPr>
            <w:noProof/>
            <w:webHidden/>
          </w:rPr>
          <w:fldChar w:fldCharType="end"/>
        </w:r>
      </w:hyperlink>
    </w:p>
    <w:p w14:paraId="4FF99588" w14:textId="091D7AA4" w:rsidR="00E04DCE" w:rsidRDefault="00B47FBD">
      <w:pPr>
        <w:pStyle w:val="TOC5"/>
        <w:tabs>
          <w:tab w:val="right" w:leader="dot" w:pos="5030"/>
        </w:tabs>
        <w:rPr>
          <w:rFonts w:eastAsiaTheme="minorEastAsia"/>
          <w:noProof/>
          <w:sz w:val="22"/>
          <w:lang w:val="en-US" w:eastAsia="en-US" w:bidi="ar-SA"/>
        </w:rPr>
      </w:pPr>
      <w:hyperlink w:anchor="_Toc531263214" w:history="1">
        <w:r w:rsidR="00E04DCE" w:rsidRPr="00DB4D53">
          <w:rPr>
            <w:rStyle w:val="Hyperlink"/>
            <w:noProof/>
          </w:rPr>
          <w:t>Zakenpartner HIPAA</w:t>
        </w:r>
        <w:r w:rsidR="00E04DCE">
          <w:rPr>
            <w:noProof/>
            <w:webHidden/>
          </w:rPr>
          <w:tab/>
        </w:r>
        <w:r w:rsidR="00E04DCE">
          <w:rPr>
            <w:noProof/>
            <w:webHidden/>
          </w:rPr>
          <w:fldChar w:fldCharType="begin"/>
        </w:r>
        <w:r w:rsidR="00E04DCE">
          <w:rPr>
            <w:noProof/>
            <w:webHidden/>
          </w:rPr>
          <w:instrText xml:space="preserve"> PAGEREF _Toc531263214 \h </w:instrText>
        </w:r>
        <w:r w:rsidR="00E04DCE">
          <w:rPr>
            <w:noProof/>
            <w:webHidden/>
          </w:rPr>
        </w:r>
        <w:r w:rsidR="00E04DCE">
          <w:rPr>
            <w:noProof/>
            <w:webHidden/>
          </w:rPr>
          <w:fldChar w:fldCharType="separate"/>
        </w:r>
        <w:r w:rsidR="00E04DCE">
          <w:rPr>
            <w:noProof/>
            <w:webHidden/>
          </w:rPr>
          <w:t>14</w:t>
        </w:r>
        <w:r w:rsidR="00E04DCE">
          <w:rPr>
            <w:noProof/>
            <w:webHidden/>
          </w:rPr>
          <w:fldChar w:fldCharType="end"/>
        </w:r>
      </w:hyperlink>
    </w:p>
    <w:p w14:paraId="34EA5341" w14:textId="37E8A451" w:rsidR="00E04DCE" w:rsidRDefault="00B47FBD">
      <w:pPr>
        <w:pStyle w:val="TOC5"/>
        <w:tabs>
          <w:tab w:val="right" w:leader="dot" w:pos="5030"/>
        </w:tabs>
        <w:rPr>
          <w:rFonts w:eastAsiaTheme="minorEastAsia"/>
          <w:noProof/>
          <w:sz w:val="22"/>
          <w:lang w:val="en-US" w:eastAsia="en-US" w:bidi="ar-SA"/>
        </w:rPr>
      </w:pPr>
      <w:hyperlink w:anchor="_Toc531263215" w:history="1">
        <w:r w:rsidR="00E04DCE" w:rsidRPr="00DB4D53">
          <w:rPr>
            <w:rStyle w:val="Hyperlink"/>
            <w:noProof/>
          </w:rPr>
          <w:t>Contact met Microsoft opnemen</w:t>
        </w:r>
        <w:r w:rsidR="00E04DCE">
          <w:rPr>
            <w:noProof/>
            <w:webHidden/>
          </w:rPr>
          <w:tab/>
        </w:r>
        <w:r w:rsidR="00E04DCE">
          <w:rPr>
            <w:noProof/>
            <w:webHidden/>
          </w:rPr>
          <w:fldChar w:fldCharType="begin"/>
        </w:r>
        <w:r w:rsidR="00E04DCE">
          <w:rPr>
            <w:noProof/>
            <w:webHidden/>
          </w:rPr>
          <w:instrText xml:space="preserve"> PAGEREF _Toc531263215 \h </w:instrText>
        </w:r>
        <w:r w:rsidR="00E04DCE">
          <w:rPr>
            <w:noProof/>
            <w:webHidden/>
          </w:rPr>
        </w:r>
        <w:r w:rsidR="00E04DCE">
          <w:rPr>
            <w:noProof/>
            <w:webHidden/>
          </w:rPr>
          <w:fldChar w:fldCharType="separate"/>
        </w:r>
        <w:r w:rsidR="00E04DCE">
          <w:rPr>
            <w:noProof/>
            <w:webHidden/>
          </w:rPr>
          <w:t>14</w:t>
        </w:r>
        <w:r w:rsidR="00E04DCE">
          <w:rPr>
            <w:noProof/>
            <w:webHidden/>
          </w:rPr>
          <w:fldChar w:fldCharType="end"/>
        </w:r>
      </w:hyperlink>
    </w:p>
    <w:p w14:paraId="1C88BE15" w14:textId="1A1F0113" w:rsidR="00E04DCE" w:rsidRDefault="00B47FBD">
      <w:pPr>
        <w:pStyle w:val="TOC1"/>
        <w:tabs>
          <w:tab w:val="right" w:leader="dot" w:pos="5030"/>
        </w:tabs>
        <w:rPr>
          <w:rFonts w:eastAsiaTheme="minorEastAsia"/>
          <w:b w:val="0"/>
          <w:caps w:val="0"/>
          <w:noProof/>
          <w:sz w:val="22"/>
          <w:lang w:val="en-US" w:eastAsia="en-US" w:bidi="ar-SA"/>
        </w:rPr>
      </w:pPr>
      <w:hyperlink w:anchor="_Toc531263216" w:history="1">
        <w:r w:rsidR="00E04DCE" w:rsidRPr="00DB4D53">
          <w:rPr>
            <w:rStyle w:val="Hyperlink"/>
            <w:noProof/>
          </w:rPr>
          <w:t>Bijlage A – Core Online Diensten</w:t>
        </w:r>
        <w:r w:rsidR="00E04DCE">
          <w:rPr>
            <w:noProof/>
            <w:webHidden/>
          </w:rPr>
          <w:tab/>
        </w:r>
        <w:r w:rsidR="00E04DCE">
          <w:rPr>
            <w:noProof/>
            <w:webHidden/>
          </w:rPr>
          <w:fldChar w:fldCharType="begin"/>
        </w:r>
        <w:r w:rsidR="00E04DCE">
          <w:rPr>
            <w:noProof/>
            <w:webHidden/>
          </w:rPr>
          <w:instrText xml:space="preserve"> PAGEREF _Toc531263216 \h </w:instrText>
        </w:r>
        <w:r w:rsidR="00E04DCE">
          <w:rPr>
            <w:noProof/>
            <w:webHidden/>
          </w:rPr>
        </w:r>
        <w:r w:rsidR="00E04DCE">
          <w:rPr>
            <w:noProof/>
            <w:webHidden/>
          </w:rPr>
          <w:fldChar w:fldCharType="separate"/>
        </w:r>
        <w:r w:rsidR="00E04DCE">
          <w:rPr>
            <w:noProof/>
            <w:webHidden/>
          </w:rPr>
          <w:t>15</w:t>
        </w:r>
        <w:r w:rsidR="00E04DCE">
          <w:rPr>
            <w:noProof/>
            <w:webHidden/>
          </w:rPr>
          <w:fldChar w:fldCharType="end"/>
        </w:r>
      </w:hyperlink>
    </w:p>
    <w:p w14:paraId="44F0DA76" w14:textId="419BC5B5" w:rsidR="00E04DCE" w:rsidRDefault="00B47FBD">
      <w:pPr>
        <w:pStyle w:val="TOC1"/>
        <w:tabs>
          <w:tab w:val="right" w:leader="dot" w:pos="5030"/>
        </w:tabs>
        <w:rPr>
          <w:rFonts w:eastAsiaTheme="minorEastAsia"/>
          <w:b w:val="0"/>
          <w:caps w:val="0"/>
          <w:noProof/>
          <w:sz w:val="22"/>
          <w:lang w:val="en-US" w:eastAsia="en-US" w:bidi="ar-SA"/>
        </w:rPr>
      </w:pPr>
      <w:hyperlink w:anchor="_Toc531263217" w:history="1">
        <w:r w:rsidR="00E04DCE" w:rsidRPr="00DB4D53">
          <w:rPr>
            <w:rStyle w:val="Hyperlink"/>
            <w:noProof/>
          </w:rPr>
          <w:t>Bijlage B – Veiligheidsmaatregelen</w:t>
        </w:r>
        <w:r w:rsidR="00E04DCE">
          <w:rPr>
            <w:noProof/>
            <w:webHidden/>
          </w:rPr>
          <w:tab/>
        </w:r>
        <w:r w:rsidR="00E04DCE">
          <w:rPr>
            <w:noProof/>
            <w:webHidden/>
          </w:rPr>
          <w:fldChar w:fldCharType="begin"/>
        </w:r>
        <w:r w:rsidR="00E04DCE">
          <w:rPr>
            <w:noProof/>
            <w:webHidden/>
          </w:rPr>
          <w:instrText xml:space="preserve"> PAGEREF _Toc531263217 \h </w:instrText>
        </w:r>
        <w:r w:rsidR="00E04DCE">
          <w:rPr>
            <w:noProof/>
            <w:webHidden/>
          </w:rPr>
        </w:r>
        <w:r w:rsidR="00E04DCE">
          <w:rPr>
            <w:noProof/>
            <w:webHidden/>
          </w:rPr>
          <w:fldChar w:fldCharType="separate"/>
        </w:r>
        <w:r w:rsidR="00E04DCE">
          <w:rPr>
            <w:noProof/>
            <w:webHidden/>
          </w:rPr>
          <w:t>15</w:t>
        </w:r>
        <w:r w:rsidR="00E04DCE">
          <w:rPr>
            <w:noProof/>
            <w:webHidden/>
          </w:rPr>
          <w:fldChar w:fldCharType="end"/>
        </w:r>
      </w:hyperlink>
    </w:p>
    <w:p w14:paraId="66F9A87F" w14:textId="52E32DF6" w:rsidR="00E04DCE" w:rsidRDefault="00E04DC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63218" w:history="1">
        <w:r w:rsidRPr="00DB4D53">
          <w:rPr>
            <w:rStyle w:val="Hyperlink"/>
            <w:noProof/>
          </w:rPr>
          <w:t>Specifieke voorwaarden voor Online Diensten</w:t>
        </w:r>
        <w:r>
          <w:rPr>
            <w:noProof/>
            <w:webHidden/>
          </w:rPr>
          <w:tab/>
        </w:r>
        <w:r>
          <w:rPr>
            <w:noProof/>
            <w:webHidden/>
          </w:rPr>
          <w:fldChar w:fldCharType="begin"/>
        </w:r>
        <w:r>
          <w:rPr>
            <w:noProof/>
            <w:webHidden/>
          </w:rPr>
          <w:instrText xml:space="preserve"> PAGEREF _Toc531263218 \h </w:instrText>
        </w:r>
        <w:r>
          <w:rPr>
            <w:noProof/>
            <w:webHidden/>
          </w:rPr>
        </w:r>
        <w:r>
          <w:rPr>
            <w:noProof/>
            <w:webHidden/>
          </w:rPr>
          <w:fldChar w:fldCharType="separate"/>
        </w:r>
        <w:r>
          <w:rPr>
            <w:noProof/>
            <w:webHidden/>
          </w:rPr>
          <w:t>18</w:t>
        </w:r>
        <w:r>
          <w:rPr>
            <w:noProof/>
            <w:webHidden/>
          </w:rPr>
          <w:fldChar w:fldCharType="end"/>
        </w:r>
      </w:hyperlink>
    </w:p>
    <w:p w14:paraId="12C202DB" w14:textId="6E2E51EB" w:rsidR="00E04DCE" w:rsidRDefault="00B47FBD">
      <w:pPr>
        <w:pStyle w:val="TOC2"/>
        <w:tabs>
          <w:tab w:val="right" w:leader="dot" w:pos="5030"/>
        </w:tabs>
        <w:rPr>
          <w:rFonts w:eastAsiaTheme="minorEastAsia"/>
          <w:b w:val="0"/>
          <w:smallCaps w:val="0"/>
          <w:noProof/>
          <w:sz w:val="22"/>
          <w:lang w:val="en-US" w:eastAsia="en-US" w:bidi="ar-SA"/>
        </w:rPr>
      </w:pPr>
      <w:hyperlink w:anchor="_Toc531263219" w:history="1">
        <w:r w:rsidR="00E04DCE" w:rsidRPr="00DB4D53">
          <w:rPr>
            <w:rStyle w:val="Hyperlink"/>
            <w:noProof/>
          </w:rPr>
          <w:t>Microsoft Azure Services</w:t>
        </w:r>
        <w:r w:rsidR="00E04DCE">
          <w:rPr>
            <w:noProof/>
            <w:webHidden/>
          </w:rPr>
          <w:tab/>
        </w:r>
        <w:r w:rsidR="00E04DCE">
          <w:rPr>
            <w:noProof/>
            <w:webHidden/>
          </w:rPr>
          <w:fldChar w:fldCharType="begin"/>
        </w:r>
        <w:r w:rsidR="00E04DCE">
          <w:rPr>
            <w:noProof/>
            <w:webHidden/>
          </w:rPr>
          <w:instrText xml:space="preserve"> PAGEREF _Toc531263219 \h </w:instrText>
        </w:r>
        <w:r w:rsidR="00E04DCE">
          <w:rPr>
            <w:noProof/>
            <w:webHidden/>
          </w:rPr>
        </w:r>
        <w:r w:rsidR="00E04DCE">
          <w:rPr>
            <w:noProof/>
            <w:webHidden/>
          </w:rPr>
          <w:fldChar w:fldCharType="separate"/>
        </w:r>
        <w:r w:rsidR="00E04DCE">
          <w:rPr>
            <w:noProof/>
            <w:webHidden/>
          </w:rPr>
          <w:t>18</w:t>
        </w:r>
        <w:r w:rsidR="00E04DCE">
          <w:rPr>
            <w:noProof/>
            <w:webHidden/>
          </w:rPr>
          <w:fldChar w:fldCharType="end"/>
        </w:r>
      </w:hyperlink>
    </w:p>
    <w:p w14:paraId="37F4428F" w14:textId="2173A8A9" w:rsidR="00E04DCE" w:rsidRDefault="00B47FBD">
      <w:pPr>
        <w:pStyle w:val="TOC4"/>
        <w:rPr>
          <w:rFonts w:eastAsiaTheme="minorEastAsia"/>
          <w:smallCaps w:val="0"/>
          <w:noProof/>
          <w:sz w:val="22"/>
          <w:lang w:val="en-US" w:eastAsia="en-US" w:bidi="ar-SA"/>
        </w:rPr>
      </w:pPr>
      <w:hyperlink w:anchor="_Toc531263220" w:history="1">
        <w:r w:rsidR="00E04DCE" w:rsidRPr="00DB4D53">
          <w:rPr>
            <w:rStyle w:val="Hyperlink"/>
            <w:noProof/>
          </w:rPr>
          <w:t>Azure Maps</w:t>
        </w:r>
        <w:r w:rsidR="00E04DCE">
          <w:rPr>
            <w:noProof/>
            <w:webHidden/>
          </w:rPr>
          <w:tab/>
        </w:r>
        <w:r w:rsidR="00E04DCE">
          <w:rPr>
            <w:noProof/>
            <w:webHidden/>
          </w:rPr>
          <w:fldChar w:fldCharType="begin"/>
        </w:r>
        <w:r w:rsidR="00E04DCE">
          <w:rPr>
            <w:noProof/>
            <w:webHidden/>
          </w:rPr>
          <w:instrText xml:space="preserve"> PAGEREF _Toc531263220 \h </w:instrText>
        </w:r>
        <w:r w:rsidR="00E04DCE">
          <w:rPr>
            <w:noProof/>
            <w:webHidden/>
          </w:rPr>
        </w:r>
        <w:r w:rsidR="00E04DCE">
          <w:rPr>
            <w:noProof/>
            <w:webHidden/>
          </w:rPr>
          <w:fldChar w:fldCharType="separate"/>
        </w:r>
        <w:r w:rsidR="00E04DCE">
          <w:rPr>
            <w:noProof/>
            <w:webHidden/>
          </w:rPr>
          <w:t>19</w:t>
        </w:r>
        <w:r w:rsidR="00E04DCE">
          <w:rPr>
            <w:noProof/>
            <w:webHidden/>
          </w:rPr>
          <w:fldChar w:fldCharType="end"/>
        </w:r>
      </w:hyperlink>
    </w:p>
    <w:p w14:paraId="30AA27DD" w14:textId="438FA755" w:rsidR="00E04DCE" w:rsidRDefault="00B47FBD">
      <w:pPr>
        <w:pStyle w:val="TOC4"/>
        <w:rPr>
          <w:rFonts w:eastAsiaTheme="minorEastAsia"/>
          <w:smallCaps w:val="0"/>
          <w:noProof/>
          <w:sz w:val="22"/>
          <w:lang w:val="en-US" w:eastAsia="en-US" w:bidi="ar-SA"/>
        </w:rPr>
      </w:pPr>
      <w:hyperlink w:anchor="_Toc531263221" w:history="1">
        <w:r w:rsidR="00E04DCE" w:rsidRPr="00DB4D53">
          <w:rPr>
            <w:rStyle w:val="Hyperlink"/>
            <w:noProof/>
          </w:rPr>
          <w:t>Microsoft Azure Stack</w:t>
        </w:r>
        <w:r w:rsidR="00E04DCE">
          <w:rPr>
            <w:noProof/>
            <w:webHidden/>
          </w:rPr>
          <w:tab/>
        </w:r>
        <w:r w:rsidR="00E04DCE">
          <w:rPr>
            <w:noProof/>
            <w:webHidden/>
          </w:rPr>
          <w:fldChar w:fldCharType="begin"/>
        </w:r>
        <w:r w:rsidR="00E04DCE">
          <w:rPr>
            <w:noProof/>
            <w:webHidden/>
          </w:rPr>
          <w:instrText xml:space="preserve"> PAGEREF _Toc531263221 \h </w:instrText>
        </w:r>
        <w:r w:rsidR="00E04DCE">
          <w:rPr>
            <w:noProof/>
            <w:webHidden/>
          </w:rPr>
        </w:r>
        <w:r w:rsidR="00E04DCE">
          <w:rPr>
            <w:noProof/>
            <w:webHidden/>
          </w:rPr>
          <w:fldChar w:fldCharType="separate"/>
        </w:r>
        <w:r w:rsidR="00E04DCE">
          <w:rPr>
            <w:noProof/>
            <w:webHidden/>
          </w:rPr>
          <w:t>20</w:t>
        </w:r>
        <w:r w:rsidR="00E04DCE">
          <w:rPr>
            <w:noProof/>
            <w:webHidden/>
          </w:rPr>
          <w:fldChar w:fldCharType="end"/>
        </w:r>
      </w:hyperlink>
    </w:p>
    <w:p w14:paraId="0AC820CE" w14:textId="383C7FC6" w:rsidR="00E04DCE" w:rsidRDefault="00B47FBD">
      <w:pPr>
        <w:pStyle w:val="TOC4"/>
        <w:rPr>
          <w:rFonts w:eastAsiaTheme="minorEastAsia"/>
          <w:smallCaps w:val="0"/>
          <w:noProof/>
          <w:sz w:val="22"/>
          <w:lang w:val="en-US" w:eastAsia="en-US" w:bidi="ar-SA"/>
        </w:rPr>
      </w:pPr>
      <w:hyperlink w:anchor="_Toc531263222" w:history="1">
        <w:r w:rsidR="00E04DCE" w:rsidRPr="00DB4D53">
          <w:rPr>
            <w:rStyle w:val="Hyperlink"/>
            <w:noProof/>
          </w:rPr>
          <w:t>Bing Search Services</w:t>
        </w:r>
        <w:r w:rsidR="00E04DCE">
          <w:rPr>
            <w:noProof/>
            <w:webHidden/>
          </w:rPr>
          <w:tab/>
        </w:r>
        <w:r w:rsidR="00E04DCE">
          <w:rPr>
            <w:noProof/>
            <w:webHidden/>
          </w:rPr>
          <w:fldChar w:fldCharType="begin"/>
        </w:r>
        <w:r w:rsidR="00E04DCE">
          <w:rPr>
            <w:noProof/>
            <w:webHidden/>
          </w:rPr>
          <w:instrText xml:space="preserve"> PAGEREF _Toc531263222 \h </w:instrText>
        </w:r>
        <w:r w:rsidR="00E04DCE">
          <w:rPr>
            <w:noProof/>
            <w:webHidden/>
          </w:rPr>
        </w:r>
        <w:r w:rsidR="00E04DCE">
          <w:rPr>
            <w:noProof/>
            <w:webHidden/>
          </w:rPr>
          <w:fldChar w:fldCharType="separate"/>
        </w:r>
        <w:r w:rsidR="00E04DCE">
          <w:rPr>
            <w:noProof/>
            <w:webHidden/>
          </w:rPr>
          <w:t>20</w:t>
        </w:r>
        <w:r w:rsidR="00E04DCE">
          <w:rPr>
            <w:noProof/>
            <w:webHidden/>
          </w:rPr>
          <w:fldChar w:fldCharType="end"/>
        </w:r>
      </w:hyperlink>
    </w:p>
    <w:p w14:paraId="3A9F384E" w14:textId="348DA2D4" w:rsidR="00E04DCE" w:rsidRDefault="00B47FBD">
      <w:pPr>
        <w:pStyle w:val="TOC4"/>
        <w:rPr>
          <w:rFonts w:eastAsiaTheme="minorEastAsia"/>
          <w:smallCaps w:val="0"/>
          <w:noProof/>
          <w:sz w:val="22"/>
          <w:lang w:val="en-US" w:eastAsia="en-US" w:bidi="ar-SA"/>
        </w:rPr>
      </w:pPr>
      <w:hyperlink w:anchor="_Toc531263223" w:history="1">
        <w:r w:rsidR="00E04DCE" w:rsidRPr="00DB4D53">
          <w:rPr>
            <w:rStyle w:val="Hyperlink"/>
            <w:noProof/>
          </w:rPr>
          <w:t>Microsoft Cognitive Services</w:t>
        </w:r>
        <w:r w:rsidR="00E04DCE">
          <w:rPr>
            <w:noProof/>
            <w:webHidden/>
          </w:rPr>
          <w:tab/>
        </w:r>
        <w:r w:rsidR="00E04DCE">
          <w:rPr>
            <w:noProof/>
            <w:webHidden/>
          </w:rPr>
          <w:fldChar w:fldCharType="begin"/>
        </w:r>
        <w:r w:rsidR="00E04DCE">
          <w:rPr>
            <w:noProof/>
            <w:webHidden/>
          </w:rPr>
          <w:instrText xml:space="preserve"> PAGEREF _Toc531263223 \h </w:instrText>
        </w:r>
        <w:r w:rsidR="00E04DCE">
          <w:rPr>
            <w:noProof/>
            <w:webHidden/>
          </w:rPr>
        </w:r>
        <w:r w:rsidR="00E04DCE">
          <w:rPr>
            <w:noProof/>
            <w:webHidden/>
          </w:rPr>
          <w:fldChar w:fldCharType="separate"/>
        </w:r>
        <w:r w:rsidR="00E04DCE">
          <w:rPr>
            <w:noProof/>
            <w:webHidden/>
          </w:rPr>
          <w:t>21</w:t>
        </w:r>
        <w:r w:rsidR="00E04DCE">
          <w:rPr>
            <w:noProof/>
            <w:webHidden/>
          </w:rPr>
          <w:fldChar w:fldCharType="end"/>
        </w:r>
      </w:hyperlink>
    </w:p>
    <w:p w14:paraId="093FEE64" w14:textId="4C0F058C" w:rsidR="00E04DCE" w:rsidRDefault="00B47FBD">
      <w:pPr>
        <w:pStyle w:val="TOC4"/>
        <w:rPr>
          <w:rFonts w:eastAsiaTheme="minorEastAsia"/>
          <w:smallCaps w:val="0"/>
          <w:noProof/>
          <w:sz w:val="22"/>
          <w:lang w:val="en-US" w:eastAsia="en-US" w:bidi="ar-SA"/>
        </w:rPr>
      </w:pPr>
      <w:hyperlink w:anchor="_Toc531263224" w:history="1">
        <w:r w:rsidR="00E04DCE" w:rsidRPr="00DB4D53">
          <w:rPr>
            <w:rStyle w:val="Hyperlink"/>
            <w:noProof/>
          </w:rPr>
          <w:t>Microsoft Genomics</w:t>
        </w:r>
        <w:r w:rsidR="00E04DCE">
          <w:rPr>
            <w:noProof/>
            <w:webHidden/>
          </w:rPr>
          <w:tab/>
        </w:r>
        <w:r w:rsidR="00E04DCE">
          <w:rPr>
            <w:noProof/>
            <w:webHidden/>
          </w:rPr>
          <w:fldChar w:fldCharType="begin"/>
        </w:r>
        <w:r w:rsidR="00E04DCE">
          <w:rPr>
            <w:noProof/>
            <w:webHidden/>
          </w:rPr>
          <w:instrText xml:space="preserve"> PAGEREF _Toc531263224 \h </w:instrText>
        </w:r>
        <w:r w:rsidR="00E04DCE">
          <w:rPr>
            <w:noProof/>
            <w:webHidden/>
          </w:rPr>
        </w:r>
        <w:r w:rsidR="00E04DCE">
          <w:rPr>
            <w:noProof/>
            <w:webHidden/>
          </w:rPr>
          <w:fldChar w:fldCharType="separate"/>
        </w:r>
        <w:r w:rsidR="00E04DCE">
          <w:rPr>
            <w:noProof/>
            <w:webHidden/>
          </w:rPr>
          <w:t>21</w:t>
        </w:r>
        <w:r w:rsidR="00E04DCE">
          <w:rPr>
            <w:noProof/>
            <w:webHidden/>
          </w:rPr>
          <w:fldChar w:fldCharType="end"/>
        </w:r>
      </w:hyperlink>
    </w:p>
    <w:p w14:paraId="74A934F0" w14:textId="21EA35D4" w:rsidR="00E04DCE" w:rsidRDefault="00B47FBD">
      <w:pPr>
        <w:pStyle w:val="TOC4"/>
        <w:rPr>
          <w:rFonts w:eastAsiaTheme="minorEastAsia"/>
          <w:smallCaps w:val="0"/>
          <w:noProof/>
          <w:sz w:val="22"/>
          <w:lang w:val="en-US" w:eastAsia="en-US" w:bidi="ar-SA"/>
        </w:rPr>
      </w:pPr>
      <w:hyperlink w:anchor="_Toc531263225" w:history="1">
        <w:r w:rsidR="00E04DCE" w:rsidRPr="00DB4D53">
          <w:rPr>
            <w:rStyle w:val="Hyperlink"/>
            <w:noProof/>
          </w:rPr>
          <w:t>Visual Studio App Center</w:t>
        </w:r>
        <w:r w:rsidR="00E04DCE">
          <w:rPr>
            <w:noProof/>
            <w:webHidden/>
          </w:rPr>
          <w:tab/>
        </w:r>
        <w:r w:rsidR="00E04DCE">
          <w:rPr>
            <w:noProof/>
            <w:webHidden/>
          </w:rPr>
          <w:fldChar w:fldCharType="begin"/>
        </w:r>
        <w:r w:rsidR="00E04DCE">
          <w:rPr>
            <w:noProof/>
            <w:webHidden/>
          </w:rPr>
          <w:instrText xml:space="preserve"> PAGEREF _Toc531263225 \h </w:instrText>
        </w:r>
        <w:r w:rsidR="00E04DCE">
          <w:rPr>
            <w:noProof/>
            <w:webHidden/>
          </w:rPr>
        </w:r>
        <w:r w:rsidR="00E04DCE">
          <w:rPr>
            <w:noProof/>
            <w:webHidden/>
          </w:rPr>
          <w:fldChar w:fldCharType="separate"/>
        </w:r>
        <w:r w:rsidR="00E04DCE">
          <w:rPr>
            <w:noProof/>
            <w:webHidden/>
          </w:rPr>
          <w:t>21</w:t>
        </w:r>
        <w:r w:rsidR="00E04DCE">
          <w:rPr>
            <w:noProof/>
            <w:webHidden/>
          </w:rPr>
          <w:fldChar w:fldCharType="end"/>
        </w:r>
      </w:hyperlink>
    </w:p>
    <w:p w14:paraId="1A60C763" w14:textId="6F88AF5C" w:rsidR="00E04DCE" w:rsidRDefault="00B47FBD">
      <w:pPr>
        <w:pStyle w:val="TOC2"/>
        <w:tabs>
          <w:tab w:val="right" w:leader="dot" w:pos="5030"/>
        </w:tabs>
        <w:rPr>
          <w:rFonts w:eastAsiaTheme="minorEastAsia"/>
          <w:b w:val="0"/>
          <w:smallCaps w:val="0"/>
          <w:noProof/>
          <w:sz w:val="22"/>
          <w:lang w:val="en-US" w:eastAsia="en-US" w:bidi="ar-SA"/>
        </w:rPr>
      </w:pPr>
      <w:hyperlink w:anchor="_Toc531263226" w:history="1">
        <w:r w:rsidR="00E04DCE" w:rsidRPr="00DB4D53">
          <w:rPr>
            <w:rStyle w:val="Hyperlink"/>
            <w:noProof/>
          </w:rPr>
          <w:t>Microsoft Azure-plannen</w:t>
        </w:r>
        <w:r w:rsidR="00E04DCE">
          <w:rPr>
            <w:noProof/>
            <w:webHidden/>
          </w:rPr>
          <w:tab/>
        </w:r>
        <w:r w:rsidR="00E04DCE">
          <w:rPr>
            <w:noProof/>
            <w:webHidden/>
          </w:rPr>
          <w:fldChar w:fldCharType="begin"/>
        </w:r>
        <w:r w:rsidR="00E04DCE">
          <w:rPr>
            <w:noProof/>
            <w:webHidden/>
          </w:rPr>
          <w:instrText xml:space="preserve"> PAGEREF _Toc531263226 \h </w:instrText>
        </w:r>
        <w:r w:rsidR="00E04DCE">
          <w:rPr>
            <w:noProof/>
            <w:webHidden/>
          </w:rPr>
        </w:r>
        <w:r w:rsidR="00E04DCE">
          <w:rPr>
            <w:noProof/>
            <w:webHidden/>
          </w:rPr>
          <w:fldChar w:fldCharType="separate"/>
        </w:r>
        <w:r w:rsidR="00E04DCE">
          <w:rPr>
            <w:noProof/>
            <w:webHidden/>
          </w:rPr>
          <w:t>22</w:t>
        </w:r>
        <w:r w:rsidR="00E04DCE">
          <w:rPr>
            <w:noProof/>
            <w:webHidden/>
          </w:rPr>
          <w:fldChar w:fldCharType="end"/>
        </w:r>
      </w:hyperlink>
    </w:p>
    <w:p w14:paraId="0DCDDF89" w14:textId="2FA1A9CD" w:rsidR="00E04DCE" w:rsidRDefault="00B47FBD">
      <w:pPr>
        <w:pStyle w:val="TOC4"/>
        <w:rPr>
          <w:rFonts w:eastAsiaTheme="minorEastAsia"/>
          <w:smallCaps w:val="0"/>
          <w:noProof/>
          <w:sz w:val="22"/>
          <w:lang w:val="en-US" w:eastAsia="en-US" w:bidi="ar-SA"/>
        </w:rPr>
      </w:pPr>
      <w:hyperlink w:anchor="_Toc531263227" w:history="1">
        <w:r w:rsidR="00E04DCE" w:rsidRPr="00DB4D53">
          <w:rPr>
            <w:rStyle w:val="Hyperlink"/>
            <w:noProof/>
          </w:rPr>
          <w:t>Azure Active Directory Basic</w:t>
        </w:r>
        <w:r w:rsidR="00E04DCE">
          <w:rPr>
            <w:noProof/>
            <w:webHidden/>
          </w:rPr>
          <w:tab/>
        </w:r>
        <w:r w:rsidR="00E04DCE">
          <w:rPr>
            <w:noProof/>
            <w:webHidden/>
          </w:rPr>
          <w:fldChar w:fldCharType="begin"/>
        </w:r>
        <w:r w:rsidR="00E04DCE">
          <w:rPr>
            <w:noProof/>
            <w:webHidden/>
          </w:rPr>
          <w:instrText xml:space="preserve"> PAGEREF _Toc531263227 \h </w:instrText>
        </w:r>
        <w:r w:rsidR="00E04DCE">
          <w:rPr>
            <w:noProof/>
            <w:webHidden/>
          </w:rPr>
        </w:r>
        <w:r w:rsidR="00E04DCE">
          <w:rPr>
            <w:noProof/>
            <w:webHidden/>
          </w:rPr>
          <w:fldChar w:fldCharType="separate"/>
        </w:r>
        <w:r w:rsidR="00E04DCE">
          <w:rPr>
            <w:noProof/>
            <w:webHidden/>
          </w:rPr>
          <w:t>22</w:t>
        </w:r>
        <w:r w:rsidR="00E04DCE">
          <w:rPr>
            <w:noProof/>
            <w:webHidden/>
          </w:rPr>
          <w:fldChar w:fldCharType="end"/>
        </w:r>
      </w:hyperlink>
    </w:p>
    <w:p w14:paraId="2E053195" w14:textId="2FCF9323" w:rsidR="00E04DCE" w:rsidRDefault="00B47FBD">
      <w:pPr>
        <w:pStyle w:val="TOC4"/>
        <w:rPr>
          <w:rFonts w:eastAsiaTheme="minorEastAsia"/>
          <w:smallCaps w:val="0"/>
          <w:noProof/>
          <w:sz w:val="22"/>
          <w:lang w:val="en-US" w:eastAsia="en-US" w:bidi="ar-SA"/>
        </w:rPr>
      </w:pPr>
      <w:hyperlink w:anchor="_Toc531263228" w:history="1">
        <w:r w:rsidR="00E04DCE" w:rsidRPr="00DB4D53">
          <w:rPr>
            <w:rStyle w:val="Hyperlink"/>
            <w:noProof/>
          </w:rPr>
          <w:t>Azure Active Directory Premium</w:t>
        </w:r>
        <w:r w:rsidR="00E04DCE">
          <w:rPr>
            <w:noProof/>
            <w:webHidden/>
          </w:rPr>
          <w:tab/>
        </w:r>
        <w:r w:rsidR="00E04DCE">
          <w:rPr>
            <w:noProof/>
            <w:webHidden/>
          </w:rPr>
          <w:fldChar w:fldCharType="begin"/>
        </w:r>
        <w:r w:rsidR="00E04DCE">
          <w:rPr>
            <w:noProof/>
            <w:webHidden/>
          </w:rPr>
          <w:instrText xml:space="preserve"> PAGEREF _Toc531263228 \h </w:instrText>
        </w:r>
        <w:r w:rsidR="00E04DCE">
          <w:rPr>
            <w:noProof/>
            <w:webHidden/>
          </w:rPr>
        </w:r>
        <w:r w:rsidR="00E04DCE">
          <w:rPr>
            <w:noProof/>
            <w:webHidden/>
          </w:rPr>
          <w:fldChar w:fldCharType="separate"/>
        </w:r>
        <w:r w:rsidR="00E04DCE">
          <w:rPr>
            <w:noProof/>
            <w:webHidden/>
          </w:rPr>
          <w:t>22</w:t>
        </w:r>
        <w:r w:rsidR="00E04DCE">
          <w:rPr>
            <w:noProof/>
            <w:webHidden/>
          </w:rPr>
          <w:fldChar w:fldCharType="end"/>
        </w:r>
      </w:hyperlink>
    </w:p>
    <w:p w14:paraId="184BFE6B" w14:textId="0EB3D0B3" w:rsidR="00E04DCE" w:rsidRDefault="00B47FBD">
      <w:pPr>
        <w:pStyle w:val="TOC4"/>
        <w:rPr>
          <w:rFonts w:eastAsiaTheme="minorEastAsia"/>
          <w:smallCaps w:val="0"/>
          <w:noProof/>
          <w:sz w:val="22"/>
          <w:lang w:val="en-US" w:eastAsia="en-US" w:bidi="ar-SA"/>
        </w:rPr>
      </w:pPr>
      <w:hyperlink w:anchor="_Toc531263229" w:history="1">
        <w:r w:rsidR="00E04DCE" w:rsidRPr="00DB4D53">
          <w:rPr>
            <w:rStyle w:val="Hyperlink"/>
            <w:noProof/>
          </w:rPr>
          <w:t>Azure Information Protection Premium</w:t>
        </w:r>
        <w:r w:rsidR="00E04DCE">
          <w:rPr>
            <w:noProof/>
            <w:webHidden/>
          </w:rPr>
          <w:tab/>
        </w:r>
        <w:r w:rsidR="00E04DCE">
          <w:rPr>
            <w:noProof/>
            <w:webHidden/>
          </w:rPr>
          <w:fldChar w:fldCharType="begin"/>
        </w:r>
        <w:r w:rsidR="00E04DCE">
          <w:rPr>
            <w:noProof/>
            <w:webHidden/>
          </w:rPr>
          <w:instrText xml:space="preserve"> PAGEREF _Toc531263229 \h </w:instrText>
        </w:r>
        <w:r w:rsidR="00E04DCE">
          <w:rPr>
            <w:noProof/>
            <w:webHidden/>
          </w:rPr>
        </w:r>
        <w:r w:rsidR="00E04DCE">
          <w:rPr>
            <w:noProof/>
            <w:webHidden/>
          </w:rPr>
          <w:fldChar w:fldCharType="separate"/>
        </w:r>
        <w:r w:rsidR="00E04DCE">
          <w:rPr>
            <w:noProof/>
            <w:webHidden/>
          </w:rPr>
          <w:t>22</w:t>
        </w:r>
        <w:r w:rsidR="00E04DCE">
          <w:rPr>
            <w:noProof/>
            <w:webHidden/>
          </w:rPr>
          <w:fldChar w:fldCharType="end"/>
        </w:r>
      </w:hyperlink>
    </w:p>
    <w:p w14:paraId="366C07D1" w14:textId="5B90E346" w:rsidR="00E04DCE" w:rsidRDefault="00B47FBD">
      <w:pPr>
        <w:pStyle w:val="TOC3"/>
        <w:rPr>
          <w:rFonts w:eastAsiaTheme="minorEastAsia"/>
          <w:b w:val="0"/>
          <w:smallCaps w:val="0"/>
          <w:sz w:val="22"/>
          <w:lang w:val="en-US" w:eastAsia="en-US" w:bidi="ar-SA"/>
        </w:rPr>
      </w:pPr>
      <w:hyperlink w:anchor="_Toc531263230" w:history="1">
        <w:r w:rsidR="00E04DCE" w:rsidRPr="00DB4D53">
          <w:rPr>
            <w:rStyle w:val="Hyperlink"/>
          </w:rPr>
          <w:t>Microsoft Dynamics 365 Services</w:t>
        </w:r>
        <w:r w:rsidR="00E04DCE">
          <w:rPr>
            <w:webHidden/>
          </w:rPr>
          <w:tab/>
        </w:r>
        <w:r w:rsidR="00E04DCE">
          <w:rPr>
            <w:webHidden/>
          </w:rPr>
          <w:fldChar w:fldCharType="begin"/>
        </w:r>
        <w:r w:rsidR="00E04DCE">
          <w:rPr>
            <w:webHidden/>
          </w:rPr>
          <w:instrText xml:space="preserve"> PAGEREF _Toc531263230 \h </w:instrText>
        </w:r>
        <w:r w:rsidR="00E04DCE">
          <w:rPr>
            <w:webHidden/>
          </w:rPr>
        </w:r>
        <w:r w:rsidR="00E04DCE">
          <w:rPr>
            <w:webHidden/>
          </w:rPr>
          <w:fldChar w:fldCharType="separate"/>
        </w:r>
        <w:r w:rsidR="00E04DCE">
          <w:rPr>
            <w:webHidden/>
          </w:rPr>
          <w:t>23</w:t>
        </w:r>
        <w:r w:rsidR="00E04DCE">
          <w:rPr>
            <w:webHidden/>
          </w:rPr>
          <w:fldChar w:fldCharType="end"/>
        </w:r>
      </w:hyperlink>
    </w:p>
    <w:p w14:paraId="6974B890" w14:textId="2DB8C58D" w:rsidR="00E04DCE" w:rsidRDefault="00B47FBD">
      <w:pPr>
        <w:pStyle w:val="TOC2"/>
        <w:tabs>
          <w:tab w:val="right" w:leader="dot" w:pos="5030"/>
        </w:tabs>
        <w:rPr>
          <w:rFonts w:eastAsiaTheme="minorEastAsia"/>
          <w:b w:val="0"/>
          <w:smallCaps w:val="0"/>
          <w:noProof/>
          <w:sz w:val="22"/>
          <w:lang w:val="en-US" w:eastAsia="en-US" w:bidi="ar-SA"/>
        </w:rPr>
      </w:pPr>
      <w:hyperlink w:anchor="_Toc531263231" w:history="1">
        <w:r w:rsidR="00E04DCE" w:rsidRPr="00DB4D53">
          <w:rPr>
            <w:rStyle w:val="Hyperlink"/>
            <w:noProof/>
          </w:rPr>
          <w:t>Office 365-diensten</w:t>
        </w:r>
        <w:r w:rsidR="00E04DCE">
          <w:rPr>
            <w:noProof/>
            <w:webHidden/>
          </w:rPr>
          <w:tab/>
        </w:r>
        <w:r w:rsidR="00E04DCE">
          <w:rPr>
            <w:noProof/>
            <w:webHidden/>
          </w:rPr>
          <w:fldChar w:fldCharType="begin"/>
        </w:r>
        <w:r w:rsidR="00E04DCE">
          <w:rPr>
            <w:noProof/>
            <w:webHidden/>
          </w:rPr>
          <w:instrText xml:space="preserve"> PAGEREF _Toc531263231 \h </w:instrText>
        </w:r>
        <w:r w:rsidR="00E04DCE">
          <w:rPr>
            <w:noProof/>
            <w:webHidden/>
          </w:rPr>
        </w:r>
        <w:r w:rsidR="00E04DCE">
          <w:rPr>
            <w:noProof/>
            <w:webHidden/>
          </w:rPr>
          <w:fldChar w:fldCharType="separate"/>
        </w:r>
        <w:r w:rsidR="00E04DCE">
          <w:rPr>
            <w:noProof/>
            <w:webHidden/>
          </w:rPr>
          <w:t>25</w:t>
        </w:r>
        <w:r w:rsidR="00E04DCE">
          <w:rPr>
            <w:noProof/>
            <w:webHidden/>
          </w:rPr>
          <w:fldChar w:fldCharType="end"/>
        </w:r>
      </w:hyperlink>
    </w:p>
    <w:p w14:paraId="3DD94BC6" w14:textId="67A1EA66" w:rsidR="00E04DCE" w:rsidRDefault="00B47FBD">
      <w:pPr>
        <w:pStyle w:val="TOC4"/>
        <w:rPr>
          <w:rFonts w:eastAsiaTheme="minorEastAsia"/>
          <w:smallCaps w:val="0"/>
          <w:noProof/>
          <w:sz w:val="22"/>
          <w:lang w:val="en-US" w:eastAsia="en-US" w:bidi="ar-SA"/>
        </w:rPr>
      </w:pPr>
      <w:hyperlink w:anchor="_Toc531263232" w:history="1">
        <w:r w:rsidR="00E04DCE" w:rsidRPr="00DB4D53">
          <w:rPr>
            <w:rStyle w:val="Hyperlink"/>
            <w:noProof/>
            <w:lang w:val="de-DE"/>
          </w:rPr>
          <w:t>Audiodiensten</w:t>
        </w:r>
        <w:r w:rsidR="00E04DCE">
          <w:rPr>
            <w:noProof/>
            <w:webHidden/>
          </w:rPr>
          <w:tab/>
        </w:r>
        <w:r w:rsidR="00E04DCE">
          <w:rPr>
            <w:noProof/>
            <w:webHidden/>
          </w:rPr>
          <w:fldChar w:fldCharType="begin"/>
        </w:r>
        <w:r w:rsidR="00E04DCE">
          <w:rPr>
            <w:noProof/>
            <w:webHidden/>
          </w:rPr>
          <w:instrText xml:space="preserve"> PAGEREF _Toc531263232 \h </w:instrText>
        </w:r>
        <w:r w:rsidR="00E04DCE">
          <w:rPr>
            <w:noProof/>
            <w:webHidden/>
          </w:rPr>
        </w:r>
        <w:r w:rsidR="00E04DCE">
          <w:rPr>
            <w:noProof/>
            <w:webHidden/>
          </w:rPr>
          <w:fldChar w:fldCharType="separate"/>
        </w:r>
        <w:r w:rsidR="00E04DCE">
          <w:rPr>
            <w:noProof/>
            <w:webHidden/>
          </w:rPr>
          <w:t>26</w:t>
        </w:r>
        <w:r w:rsidR="00E04DCE">
          <w:rPr>
            <w:noProof/>
            <w:webHidden/>
          </w:rPr>
          <w:fldChar w:fldCharType="end"/>
        </w:r>
      </w:hyperlink>
    </w:p>
    <w:p w14:paraId="543CAE24" w14:textId="30253C25" w:rsidR="00E04DCE" w:rsidRDefault="00B47FBD">
      <w:pPr>
        <w:pStyle w:val="TOC4"/>
        <w:rPr>
          <w:rFonts w:eastAsiaTheme="minorEastAsia"/>
          <w:smallCaps w:val="0"/>
          <w:noProof/>
          <w:sz w:val="22"/>
          <w:lang w:val="en-US" w:eastAsia="en-US" w:bidi="ar-SA"/>
        </w:rPr>
      </w:pPr>
      <w:hyperlink w:anchor="_Toc531263233" w:history="1">
        <w:r w:rsidR="00E04DCE" w:rsidRPr="00DB4D53">
          <w:rPr>
            <w:rStyle w:val="Hyperlink"/>
            <w:noProof/>
            <w:lang w:val="de-DE"/>
          </w:rPr>
          <w:t>Exchange Online</w:t>
        </w:r>
        <w:r w:rsidR="00E04DCE">
          <w:rPr>
            <w:noProof/>
            <w:webHidden/>
          </w:rPr>
          <w:tab/>
        </w:r>
        <w:r w:rsidR="00E04DCE">
          <w:rPr>
            <w:noProof/>
            <w:webHidden/>
          </w:rPr>
          <w:fldChar w:fldCharType="begin"/>
        </w:r>
        <w:r w:rsidR="00E04DCE">
          <w:rPr>
            <w:noProof/>
            <w:webHidden/>
          </w:rPr>
          <w:instrText xml:space="preserve"> PAGEREF _Toc531263233 \h </w:instrText>
        </w:r>
        <w:r w:rsidR="00E04DCE">
          <w:rPr>
            <w:noProof/>
            <w:webHidden/>
          </w:rPr>
        </w:r>
        <w:r w:rsidR="00E04DCE">
          <w:rPr>
            <w:noProof/>
            <w:webHidden/>
          </w:rPr>
          <w:fldChar w:fldCharType="separate"/>
        </w:r>
        <w:r w:rsidR="00E04DCE">
          <w:rPr>
            <w:noProof/>
            <w:webHidden/>
          </w:rPr>
          <w:t>27</w:t>
        </w:r>
        <w:r w:rsidR="00E04DCE">
          <w:rPr>
            <w:noProof/>
            <w:webHidden/>
          </w:rPr>
          <w:fldChar w:fldCharType="end"/>
        </w:r>
      </w:hyperlink>
    </w:p>
    <w:p w14:paraId="36F1724C" w14:textId="54FF0C54" w:rsidR="00E04DCE" w:rsidRDefault="00B47FBD">
      <w:pPr>
        <w:pStyle w:val="TOC4"/>
        <w:rPr>
          <w:rFonts w:eastAsiaTheme="minorEastAsia"/>
          <w:smallCaps w:val="0"/>
          <w:noProof/>
          <w:sz w:val="22"/>
          <w:lang w:val="en-US" w:eastAsia="en-US" w:bidi="ar-SA"/>
        </w:rPr>
      </w:pPr>
      <w:hyperlink w:anchor="_Toc531263234" w:history="1">
        <w:r w:rsidR="00E04DCE" w:rsidRPr="00DB4D53">
          <w:rPr>
            <w:rStyle w:val="Hyperlink"/>
            <w:noProof/>
          </w:rPr>
          <w:t>Office 365-toepassingen</w:t>
        </w:r>
        <w:r w:rsidR="00E04DCE">
          <w:rPr>
            <w:noProof/>
            <w:webHidden/>
          </w:rPr>
          <w:tab/>
        </w:r>
        <w:r w:rsidR="00E04DCE">
          <w:rPr>
            <w:noProof/>
            <w:webHidden/>
          </w:rPr>
          <w:fldChar w:fldCharType="begin"/>
        </w:r>
        <w:r w:rsidR="00E04DCE">
          <w:rPr>
            <w:noProof/>
            <w:webHidden/>
          </w:rPr>
          <w:instrText xml:space="preserve"> PAGEREF _Toc531263234 \h </w:instrText>
        </w:r>
        <w:r w:rsidR="00E04DCE">
          <w:rPr>
            <w:noProof/>
            <w:webHidden/>
          </w:rPr>
        </w:r>
        <w:r w:rsidR="00E04DCE">
          <w:rPr>
            <w:noProof/>
            <w:webHidden/>
          </w:rPr>
          <w:fldChar w:fldCharType="separate"/>
        </w:r>
        <w:r w:rsidR="00E04DCE">
          <w:rPr>
            <w:noProof/>
            <w:webHidden/>
          </w:rPr>
          <w:t>28</w:t>
        </w:r>
        <w:r w:rsidR="00E04DCE">
          <w:rPr>
            <w:noProof/>
            <w:webHidden/>
          </w:rPr>
          <w:fldChar w:fldCharType="end"/>
        </w:r>
      </w:hyperlink>
    </w:p>
    <w:p w14:paraId="67BA9191" w14:textId="50BA0B46" w:rsidR="00E04DCE" w:rsidRDefault="00B47FBD">
      <w:pPr>
        <w:pStyle w:val="TOC4"/>
        <w:rPr>
          <w:rFonts w:eastAsiaTheme="minorEastAsia"/>
          <w:smallCaps w:val="0"/>
          <w:noProof/>
          <w:sz w:val="22"/>
          <w:lang w:val="en-US" w:eastAsia="en-US" w:bidi="ar-SA"/>
        </w:rPr>
      </w:pPr>
      <w:hyperlink w:anchor="_Toc531263235" w:history="1">
        <w:r w:rsidR="00E04DCE" w:rsidRPr="00DB4D53">
          <w:rPr>
            <w:rStyle w:val="Hyperlink"/>
            <w:noProof/>
          </w:rPr>
          <w:t>Office Online</w:t>
        </w:r>
        <w:r w:rsidR="00E04DCE">
          <w:rPr>
            <w:noProof/>
            <w:webHidden/>
          </w:rPr>
          <w:tab/>
        </w:r>
        <w:r w:rsidR="00E04DCE">
          <w:rPr>
            <w:noProof/>
            <w:webHidden/>
          </w:rPr>
          <w:fldChar w:fldCharType="begin"/>
        </w:r>
        <w:r w:rsidR="00E04DCE">
          <w:rPr>
            <w:noProof/>
            <w:webHidden/>
          </w:rPr>
          <w:instrText xml:space="preserve"> PAGEREF _Toc531263235 \h </w:instrText>
        </w:r>
        <w:r w:rsidR="00E04DCE">
          <w:rPr>
            <w:noProof/>
            <w:webHidden/>
          </w:rPr>
        </w:r>
        <w:r w:rsidR="00E04DCE">
          <w:rPr>
            <w:noProof/>
            <w:webHidden/>
          </w:rPr>
          <w:fldChar w:fldCharType="separate"/>
        </w:r>
        <w:r w:rsidR="00E04DCE">
          <w:rPr>
            <w:noProof/>
            <w:webHidden/>
          </w:rPr>
          <w:t>29</w:t>
        </w:r>
        <w:r w:rsidR="00E04DCE">
          <w:rPr>
            <w:noProof/>
            <w:webHidden/>
          </w:rPr>
          <w:fldChar w:fldCharType="end"/>
        </w:r>
      </w:hyperlink>
    </w:p>
    <w:p w14:paraId="7B6F5E36" w14:textId="7F51E638" w:rsidR="00E04DCE" w:rsidRDefault="00B47FBD">
      <w:pPr>
        <w:pStyle w:val="TOC4"/>
        <w:rPr>
          <w:rFonts w:eastAsiaTheme="minorEastAsia"/>
          <w:smallCaps w:val="0"/>
          <w:noProof/>
          <w:sz w:val="22"/>
          <w:lang w:val="en-US" w:eastAsia="en-US" w:bidi="ar-SA"/>
        </w:rPr>
      </w:pPr>
      <w:hyperlink w:anchor="_Toc531263236" w:history="1">
        <w:r w:rsidR="00E04DCE" w:rsidRPr="00DB4D53">
          <w:rPr>
            <w:rStyle w:val="Hyperlink"/>
            <w:noProof/>
          </w:rPr>
          <w:t>OneDrive for Business</w:t>
        </w:r>
        <w:r w:rsidR="00E04DCE">
          <w:rPr>
            <w:noProof/>
            <w:webHidden/>
          </w:rPr>
          <w:tab/>
        </w:r>
        <w:r w:rsidR="00E04DCE">
          <w:rPr>
            <w:noProof/>
            <w:webHidden/>
          </w:rPr>
          <w:fldChar w:fldCharType="begin"/>
        </w:r>
        <w:r w:rsidR="00E04DCE">
          <w:rPr>
            <w:noProof/>
            <w:webHidden/>
          </w:rPr>
          <w:instrText xml:space="preserve"> PAGEREF _Toc531263236 \h </w:instrText>
        </w:r>
        <w:r w:rsidR="00E04DCE">
          <w:rPr>
            <w:noProof/>
            <w:webHidden/>
          </w:rPr>
        </w:r>
        <w:r w:rsidR="00E04DCE">
          <w:rPr>
            <w:noProof/>
            <w:webHidden/>
          </w:rPr>
          <w:fldChar w:fldCharType="separate"/>
        </w:r>
        <w:r w:rsidR="00E04DCE">
          <w:rPr>
            <w:noProof/>
            <w:webHidden/>
          </w:rPr>
          <w:t>29</w:t>
        </w:r>
        <w:r w:rsidR="00E04DCE">
          <w:rPr>
            <w:noProof/>
            <w:webHidden/>
          </w:rPr>
          <w:fldChar w:fldCharType="end"/>
        </w:r>
      </w:hyperlink>
    </w:p>
    <w:p w14:paraId="7A7E2517" w14:textId="4B2C8A55" w:rsidR="00E04DCE" w:rsidRDefault="00B47FBD">
      <w:pPr>
        <w:pStyle w:val="TOC4"/>
        <w:rPr>
          <w:rFonts w:eastAsiaTheme="minorEastAsia"/>
          <w:smallCaps w:val="0"/>
          <w:noProof/>
          <w:sz w:val="22"/>
          <w:lang w:val="en-US" w:eastAsia="en-US" w:bidi="ar-SA"/>
        </w:rPr>
      </w:pPr>
      <w:hyperlink w:anchor="_Toc531263237" w:history="1">
        <w:r w:rsidR="00E04DCE" w:rsidRPr="00DB4D53">
          <w:rPr>
            <w:rStyle w:val="Hyperlink"/>
            <w:noProof/>
          </w:rPr>
          <w:t>Project Online</w:t>
        </w:r>
        <w:r w:rsidR="00E04DCE">
          <w:rPr>
            <w:noProof/>
            <w:webHidden/>
          </w:rPr>
          <w:tab/>
        </w:r>
        <w:r w:rsidR="00E04DCE">
          <w:rPr>
            <w:noProof/>
            <w:webHidden/>
          </w:rPr>
          <w:fldChar w:fldCharType="begin"/>
        </w:r>
        <w:r w:rsidR="00E04DCE">
          <w:rPr>
            <w:noProof/>
            <w:webHidden/>
          </w:rPr>
          <w:instrText xml:space="preserve"> PAGEREF _Toc531263237 \h </w:instrText>
        </w:r>
        <w:r w:rsidR="00E04DCE">
          <w:rPr>
            <w:noProof/>
            <w:webHidden/>
          </w:rPr>
        </w:r>
        <w:r w:rsidR="00E04DCE">
          <w:rPr>
            <w:noProof/>
            <w:webHidden/>
          </w:rPr>
          <w:fldChar w:fldCharType="separate"/>
        </w:r>
        <w:r w:rsidR="00E04DCE">
          <w:rPr>
            <w:noProof/>
            <w:webHidden/>
          </w:rPr>
          <w:t>29</w:t>
        </w:r>
        <w:r w:rsidR="00E04DCE">
          <w:rPr>
            <w:noProof/>
            <w:webHidden/>
          </w:rPr>
          <w:fldChar w:fldCharType="end"/>
        </w:r>
      </w:hyperlink>
    </w:p>
    <w:p w14:paraId="5461DDB6" w14:textId="24F431DF" w:rsidR="00E04DCE" w:rsidRDefault="00B47FBD">
      <w:pPr>
        <w:pStyle w:val="TOC4"/>
        <w:rPr>
          <w:rFonts w:eastAsiaTheme="minorEastAsia"/>
          <w:smallCaps w:val="0"/>
          <w:noProof/>
          <w:sz w:val="22"/>
          <w:lang w:val="en-US" w:eastAsia="en-US" w:bidi="ar-SA"/>
        </w:rPr>
      </w:pPr>
      <w:hyperlink w:anchor="_Toc531263238" w:history="1">
        <w:r w:rsidR="00E04DCE" w:rsidRPr="00DB4D53">
          <w:rPr>
            <w:rStyle w:val="Hyperlink"/>
            <w:noProof/>
          </w:rPr>
          <w:t>SharePoint Online</w:t>
        </w:r>
        <w:r w:rsidR="00E04DCE">
          <w:rPr>
            <w:noProof/>
            <w:webHidden/>
          </w:rPr>
          <w:tab/>
        </w:r>
        <w:r w:rsidR="00E04DCE">
          <w:rPr>
            <w:noProof/>
            <w:webHidden/>
          </w:rPr>
          <w:fldChar w:fldCharType="begin"/>
        </w:r>
        <w:r w:rsidR="00E04DCE">
          <w:rPr>
            <w:noProof/>
            <w:webHidden/>
          </w:rPr>
          <w:instrText xml:space="preserve"> PAGEREF _Toc531263238 \h </w:instrText>
        </w:r>
        <w:r w:rsidR="00E04DCE">
          <w:rPr>
            <w:noProof/>
            <w:webHidden/>
          </w:rPr>
        </w:r>
        <w:r w:rsidR="00E04DCE">
          <w:rPr>
            <w:noProof/>
            <w:webHidden/>
          </w:rPr>
          <w:fldChar w:fldCharType="separate"/>
        </w:r>
        <w:r w:rsidR="00E04DCE">
          <w:rPr>
            <w:noProof/>
            <w:webHidden/>
          </w:rPr>
          <w:t>29</w:t>
        </w:r>
        <w:r w:rsidR="00E04DCE">
          <w:rPr>
            <w:noProof/>
            <w:webHidden/>
          </w:rPr>
          <w:fldChar w:fldCharType="end"/>
        </w:r>
      </w:hyperlink>
    </w:p>
    <w:p w14:paraId="498380C8" w14:textId="73B18739" w:rsidR="00E04DCE" w:rsidRDefault="00B47FBD">
      <w:pPr>
        <w:pStyle w:val="TOC4"/>
        <w:rPr>
          <w:rFonts w:eastAsiaTheme="minorEastAsia"/>
          <w:smallCaps w:val="0"/>
          <w:noProof/>
          <w:sz w:val="22"/>
          <w:lang w:val="en-US" w:eastAsia="en-US" w:bidi="ar-SA"/>
        </w:rPr>
      </w:pPr>
      <w:hyperlink w:anchor="_Toc531263239" w:history="1">
        <w:r w:rsidR="00E04DCE" w:rsidRPr="00DB4D53">
          <w:rPr>
            <w:rStyle w:val="Hyperlink"/>
            <w:noProof/>
          </w:rPr>
          <w:t>Microsoft Stream</w:t>
        </w:r>
        <w:r w:rsidR="00E04DCE">
          <w:rPr>
            <w:noProof/>
            <w:webHidden/>
          </w:rPr>
          <w:tab/>
        </w:r>
        <w:r w:rsidR="00E04DCE">
          <w:rPr>
            <w:noProof/>
            <w:webHidden/>
          </w:rPr>
          <w:fldChar w:fldCharType="begin"/>
        </w:r>
        <w:r w:rsidR="00E04DCE">
          <w:rPr>
            <w:noProof/>
            <w:webHidden/>
          </w:rPr>
          <w:instrText xml:space="preserve"> PAGEREF _Toc531263239 \h </w:instrText>
        </w:r>
        <w:r w:rsidR="00E04DCE">
          <w:rPr>
            <w:noProof/>
            <w:webHidden/>
          </w:rPr>
        </w:r>
        <w:r w:rsidR="00E04DCE">
          <w:rPr>
            <w:noProof/>
            <w:webHidden/>
          </w:rPr>
          <w:fldChar w:fldCharType="separate"/>
        </w:r>
        <w:r w:rsidR="00E04DCE">
          <w:rPr>
            <w:noProof/>
            <w:webHidden/>
          </w:rPr>
          <w:t>30</w:t>
        </w:r>
        <w:r w:rsidR="00E04DCE">
          <w:rPr>
            <w:noProof/>
            <w:webHidden/>
          </w:rPr>
          <w:fldChar w:fldCharType="end"/>
        </w:r>
      </w:hyperlink>
    </w:p>
    <w:p w14:paraId="54F0678D" w14:textId="0778F63F" w:rsidR="00E04DCE" w:rsidRDefault="00B47FBD">
      <w:pPr>
        <w:pStyle w:val="TOC2"/>
        <w:tabs>
          <w:tab w:val="right" w:leader="dot" w:pos="5030"/>
        </w:tabs>
        <w:rPr>
          <w:rFonts w:eastAsiaTheme="minorEastAsia"/>
          <w:b w:val="0"/>
          <w:smallCaps w:val="0"/>
          <w:noProof/>
          <w:sz w:val="22"/>
          <w:lang w:val="en-US" w:eastAsia="en-US" w:bidi="ar-SA"/>
        </w:rPr>
      </w:pPr>
      <w:hyperlink w:anchor="_Toc531263240" w:history="1">
        <w:r w:rsidR="00E04DCE" w:rsidRPr="00DB4D53">
          <w:rPr>
            <w:rStyle w:val="Hyperlink"/>
            <w:noProof/>
          </w:rPr>
          <w:t>Overige Online Diensten</w:t>
        </w:r>
        <w:r w:rsidR="00E04DCE">
          <w:rPr>
            <w:noProof/>
            <w:webHidden/>
          </w:rPr>
          <w:tab/>
        </w:r>
        <w:r w:rsidR="00E04DCE">
          <w:rPr>
            <w:noProof/>
            <w:webHidden/>
          </w:rPr>
          <w:fldChar w:fldCharType="begin"/>
        </w:r>
        <w:r w:rsidR="00E04DCE">
          <w:rPr>
            <w:noProof/>
            <w:webHidden/>
          </w:rPr>
          <w:instrText xml:space="preserve"> PAGEREF _Toc531263240 \h </w:instrText>
        </w:r>
        <w:r w:rsidR="00E04DCE">
          <w:rPr>
            <w:noProof/>
            <w:webHidden/>
          </w:rPr>
        </w:r>
        <w:r w:rsidR="00E04DCE">
          <w:rPr>
            <w:noProof/>
            <w:webHidden/>
          </w:rPr>
          <w:fldChar w:fldCharType="separate"/>
        </w:r>
        <w:r w:rsidR="00E04DCE">
          <w:rPr>
            <w:noProof/>
            <w:webHidden/>
          </w:rPr>
          <w:t>30</w:t>
        </w:r>
        <w:r w:rsidR="00E04DCE">
          <w:rPr>
            <w:noProof/>
            <w:webHidden/>
          </w:rPr>
          <w:fldChar w:fldCharType="end"/>
        </w:r>
      </w:hyperlink>
    </w:p>
    <w:p w14:paraId="25C15F78" w14:textId="5C8B6CFA" w:rsidR="00E04DCE" w:rsidRDefault="00B47FBD">
      <w:pPr>
        <w:pStyle w:val="TOC4"/>
        <w:rPr>
          <w:rFonts w:eastAsiaTheme="minorEastAsia"/>
          <w:smallCaps w:val="0"/>
          <w:noProof/>
          <w:sz w:val="22"/>
          <w:lang w:val="en-US" w:eastAsia="en-US" w:bidi="ar-SA"/>
        </w:rPr>
      </w:pPr>
      <w:hyperlink w:anchor="_Toc531263241" w:history="1">
        <w:r w:rsidR="00E04DCE" w:rsidRPr="00DB4D53">
          <w:rPr>
            <w:rStyle w:val="Hyperlink"/>
            <w:noProof/>
            <w:lang w:val="de-DE"/>
          </w:rPr>
          <w:t>Bing Maps Enterprise Platform en Mobile Asset Management Platform</w:t>
        </w:r>
        <w:r w:rsidR="00E04DCE">
          <w:rPr>
            <w:noProof/>
            <w:webHidden/>
          </w:rPr>
          <w:tab/>
        </w:r>
        <w:r w:rsidR="00E04DCE">
          <w:rPr>
            <w:noProof/>
            <w:webHidden/>
          </w:rPr>
          <w:fldChar w:fldCharType="begin"/>
        </w:r>
        <w:r w:rsidR="00E04DCE">
          <w:rPr>
            <w:noProof/>
            <w:webHidden/>
          </w:rPr>
          <w:instrText xml:space="preserve"> PAGEREF _Toc531263241 \h </w:instrText>
        </w:r>
        <w:r w:rsidR="00E04DCE">
          <w:rPr>
            <w:noProof/>
            <w:webHidden/>
          </w:rPr>
        </w:r>
        <w:r w:rsidR="00E04DCE">
          <w:rPr>
            <w:noProof/>
            <w:webHidden/>
          </w:rPr>
          <w:fldChar w:fldCharType="separate"/>
        </w:r>
        <w:r w:rsidR="00E04DCE">
          <w:rPr>
            <w:noProof/>
            <w:webHidden/>
          </w:rPr>
          <w:t>30</w:t>
        </w:r>
        <w:r w:rsidR="00E04DCE">
          <w:rPr>
            <w:noProof/>
            <w:webHidden/>
          </w:rPr>
          <w:fldChar w:fldCharType="end"/>
        </w:r>
      </w:hyperlink>
    </w:p>
    <w:p w14:paraId="067850DE" w14:textId="2FBFF871" w:rsidR="00E04DCE" w:rsidRDefault="00B47FBD">
      <w:pPr>
        <w:pStyle w:val="TOC4"/>
        <w:rPr>
          <w:rFonts w:eastAsiaTheme="minorEastAsia"/>
          <w:smallCaps w:val="0"/>
          <w:noProof/>
          <w:sz w:val="22"/>
          <w:lang w:val="en-US" w:eastAsia="en-US" w:bidi="ar-SA"/>
        </w:rPr>
      </w:pPr>
      <w:hyperlink w:anchor="_Toc531263242" w:history="1">
        <w:r w:rsidR="00E04DCE" w:rsidRPr="00DB4D53">
          <w:rPr>
            <w:rStyle w:val="Hyperlink"/>
            <w:noProof/>
          </w:rPr>
          <w:t>Business Application Platform</w:t>
        </w:r>
        <w:r w:rsidR="00E04DCE">
          <w:rPr>
            <w:noProof/>
            <w:webHidden/>
          </w:rPr>
          <w:tab/>
        </w:r>
        <w:r w:rsidR="00E04DCE">
          <w:rPr>
            <w:noProof/>
            <w:webHidden/>
          </w:rPr>
          <w:fldChar w:fldCharType="begin"/>
        </w:r>
        <w:r w:rsidR="00E04DCE">
          <w:rPr>
            <w:noProof/>
            <w:webHidden/>
          </w:rPr>
          <w:instrText xml:space="preserve"> PAGEREF _Toc531263242 \h </w:instrText>
        </w:r>
        <w:r w:rsidR="00E04DCE">
          <w:rPr>
            <w:noProof/>
            <w:webHidden/>
          </w:rPr>
        </w:r>
        <w:r w:rsidR="00E04DCE">
          <w:rPr>
            <w:noProof/>
            <w:webHidden/>
          </w:rPr>
          <w:fldChar w:fldCharType="separate"/>
        </w:r>
        <w:r w:rsidR="00E04DCE">
          <w:rPr>
            <w:noProof/>
            <w:webHidden/>
          </w:rPr>
          <w:t>31</w:t>
        </w:r>
        <w:r w:rsidR="00E04DCE">
          <w:rPr>
            <w:noProof/>
            <w:webHidden/>
          </w:rPr>
          <w:fldChar w:fldCharType="end"/>
        </w:r>
      </w:hyperlink>
    </w:p>
    <w:p w14:paraId="50C3190F" w14:textId="4267D437" w:rsidR="00E04DCE" w:rsidRDefault="00B47FBD">
      <w:pPr>
        <w:pStyle w:val="TOC4"/>
        <w:rPr>
          <w:rFonts w:eastAsiaTheme="minorEastAsia"/>
          <w:smallCaps w:val="0"/>
          <w:noProof/>
          <w:sz w:val="22"/>
          <w:lang w:val="en-US" w:eastAsia="en-US" w:bidi="ar-SA"/>
        </w:rPr>
      </w:pPr>
      <w:hyperlink w:anchor="_Toc531263243" w:history="1">
        <w:r w:rsidR="00E04DCE" w:rsidRPr="00DB4D53">
          <w:rPr>
            <w:rStyle w:val="Hyperlink"/>
            <w:noProof/>
          </w:rPr>
          <w:t>Microsoft Cloud App Security</w:t>
        </w:r>
        <w:r w:rsidR="00E04DCE">
          <w:rPr>
            <w:noProof/>
            <w:webHidden/>
          </w:rPr>
          <w:tab/>
        </w:r>
        <w:r w:rsidR="00E04DCE">
          <w:rPr>
            <w:noProof/>
            <w:webHidden/>
          </w:rPr>
          <w:fldChar w:fldCharType="begin"/>
        </w:r>
        <w:r w:rsidR="00E04DCE">
          <w:rPr>
            <w:noProof/>
            <w:webHidden/>
          </w:rPr>
          <w:instrText xml:space="preserve"> PAGEREF _Toc531263243 \h </w:instrText>
        </w:r>
        <w:r w:rsidR="00E04DCE">
          <w:rPr>
            <w:noProof/>
            <w:webHidden/>
          </w:rPr>
        </w:r>
        <w:r w:rsidR="00E04DCE">
          <w:rPr>
            <w:noProof/>
            <w:webHidden/>
          </w:rPr>
          <w:fldChar w:fldCharType="separate"/>
        </w:r>
        <w:r w:rsidR="00E04DCE">
          <w:rPr>
            <w:noProof/>
            <w:webHidden/>
          </w:rPr>
          <w:t>32</w:t>
        </w:r>
        <w:r w:rsidR="00E04DCE">
          <w:rPr>
            <w:noProof/>
            <w:webHidden/>
          </w:rPr>
          <w:fldChar w:fldCharType="end"/>
        </w:r>
      </w:hyperlink>
    </w:p>
    <w:p w14:paraId="67A52811" w14:textId="23F0C3B6" w:rsidR="00E04DCE" w:rsidRDefault="00B47FBD">
      <w:pPr>
        <w:pStyle w:val="TOC4"/>
        <w:rPr>
          <w:rFonts w:eastAsiaTheme="minorEastAsia"/>
          <w:smallCaps w:val="0"/>
          <w:noProof/>
          <w:sz w:val="22"/>
          <w:lang w:val="en-US" w:eastAsia="en-US" w:bidi="ar-SA"/>
        </w:rPr>
      </w:pPr>
      <w:hyperlink w:anchor="_Toc531263244" w:history="1">
        <w:r w:rsidR="00E04DCE" w:rsidRPr="00DB4D53">
          <w:rPr>
            <w:rStyle w:val="Hyperlink"/>
            <w:noProof/>
          </w:rPr>
          <w:t>Microsoft Intune</w:t>
        </w:r>
        <w:r w:rsidR="00E04DCE">
          <w:rPr>
            <w:noProof/>
            <w:webHidden/>
          </w:rPr>
          <w:tab/>
        </w:r>
        <w:r w:rsidR="00E04DCE">
          <w:rPr>
            <w:noProof/>
            <w:webHidden/>
          </w:rPr>
          <w:fldChar w:fldCharType="begin"/>
        </w:r>
        <w:r w:rsidR="00E04DCE">
          <w:rPr>
            <w:noProof/>
            <w:webHidden/>
          </w:rPr>
          <w:instrText xml:space="preserve"> PAGEREF _Toc531263244 \h </w:instrText>
        </w:r>
        <w:r w:rsidR="00E04DCE">
          <w:rPr>
            <w:noProof/>
            <w:webHidden/>
          </w:rPr>
        </w:r>
        <w:r w:rsidR="00E04DCE">
          <w:rPr>
            <w:noProof/>
            <w:webHidden/>
          </w:rPr>
          <w:fldChar w:fldCharType="separate"/>
        </w:r>
        <w:r w:rsidR="00E04DCE">
          <w:rPr>
            <w:noProof/>
            <w:webHidden/>
          </w:rPr>
          <w:t>32</w:t>
        </w:r>
        <w:r w:rsidR="00E04DCE">
          <w:rPr>
            <w:noProof/>
            <w:webHidden/>
          </w:rPr>
          <w:fldChar w:fldCharType="end"/>
        </w:r>
      </w:hyperlink>
    </w:p>
    <w:p w14:paraId="45FF094A" w14:textId="222ABF8B" w:rsidR="00E04DCE" w:rsidRDefault="00B47FBD">
      <w:pPr>
        <w:pStyle w:val="TOC4"/>
        <w:rPr>
          <w:rFonts w:eastAsiaTheme="minorEastAsia"/>
          <w:smallCaps w:val="0"/>
          <w:noProof/>
          <w:sz w:val="22"/>
          <w:lang w:val="en-US" w:eastAsia="en-US" w:bidi="ar-SA"/>
        </w:rPr>
      </w:pPr>
      <w:hyperlink w:anchor="_Toc531263245" w:history="1">
        <w:r w:rsidR="00E04DCE" w:rsidRPr="00DB4D53">
          <w:rPr>
            <w:rStyle w:val="Hyperlink"/>
            <w:noProof/>
          </w:rPr>
          <w:t>Microsoft Learning</w:t>
        </w:r>
        <w:r w:rsidR="00E04DCE">
          <w:rPr>
            <w:noProof/>
            <w:webHidden/>
          </w:rPr>
          <w:tab/>
        </w:r>
        <w:r w:rsidR="00E04DCE">
          <w:rPr>
            <w:noProof/>
            <w:webHidden/>
          </w:rPr>
          <w:fldChar w:fldCharType="begin"/>
        </w:r>
        <w:r w:rsidR="00E04DCE">
          <w:rPr>
            <w:noProof/>
            <w:webHidden/>
          </w:rPr>
          <w:instrText xml:space="preserve"> PAGEREF _Toc531263245 \h </w:instrText>
        </w:r>
        <w:r w:rsidR="00E04DCE">
          <w:rPr>
            <w:noProof/>
            <w:webHidden/>
          </w:rPr>
        </w:r>
        <w:r w:rsidR="00E04DCE">
          <w:rPr>
            <w:noProof/>
            <w:webHidden/>
          </w:rPr>
          <w:fldChar w:fldCharType="separate"/>
        </w:r>
        <w:r w:rsidR="00E04DCE">
          <w:rPr>
            <w:noProof/>
            <w:webHidden/>
          </w:rPr>
          <w:t>32</w:t>
        </w:r>
        <w:r w:rsidR="00E04DCE">
          <w:rPr>
            <w:noProof/>
            <w:webHidden/>
          </w:rPr>
          <w:fldChar w:fldCharType="end"/>
        </w:r>
      </w:hyperlink>
    </w:p>
    <w:p w14:paraId="6414320C" w14:textId="21CC91C8" w:rsidR="00E04DCE" w:rsidRDefault="00B47FBD">
      <w:pPr>
        <w:pStyle w:val="TOC4"/>
        <w:rPr>
          <w:rFonts w:eastAsiaTheme="minorEastAsia"/>
          <w:smallCaps w:val="0"/>
          <w:noProof/>
          <w:sz w:val="22"/>
          <w:lang w:val="en-US" w:eastAsia="en-US" w:bidi="ar-SA"/>
        </w:rPr>
      </w:pPr>
      <w:hyperlink w:anchor="_Toc531263246" w:history="1">
        <w:r w:rsidR="00E04DCE" w:rsidRPr="00DB4D53">
          <w:rPr>
            <w:rStyle w:val="Hyperlink"/>
            <w:noProof/>
          </w:rPr>
          <w:t>Minecraft: Onderwijseditie</w:t>
        </w:r>
        <w:r w:rsidR="00E04DCE">
          <w:rPr>
            <w:noProof/>
            <w:webHidden/>
          </w:rPr>
          <w:tab/>
        </w:r>
        <w:r w:rsidR="00E04DCE">
          <w:rPr>
            <w:noProof/>
            <w:webHidden/>
          </w:rPr>
          <w:fldChar w:fldCharType="begin"/>
        </w:r>
        <w:r w:rsidR="00E04DCE">
          <w:rPr>
            <w:noProof/>
            <w:webHidden/>
          </w:rPr>
          <w:instrText xml:space="preserve"> PAGEREF _Toc531263246 \h </w:instrText>
        </w:r>
        <w:r w:rsidR="00E04DCE">
          <w:rPr>
            <w:noProof/>
            <w:webHidden/>
          </w:rPr>
        </w:r>
        <w:r w:rsidR="00E04DCE">
          <w:rPr>
            <w:noProof/>
            <w:webHidden/>
          </w:rPr>
          <w:fldChar w:fldCharType="separate"/>
        </w:r>
        <w:r w:rsidR="00E04DCE">
          <w:rPr>
            <w:noProof/>
            <w:webHidden/>
          </w:rPr>
          <w:t>33</w:t>
        </w:r>
        <w:r w:rsidR="00E04DCE">
          <w:rPr>
            <w:noProof/>
            <w:webHidden/>
          </w:rPr>
          <w:fldChar w:fldCharType="end"/>
        </w:r>
      </w:hyperlink>
    </w:p>
    <w:p w14:paraId="75D0F236" w14:textId="11E71C2E" w:rsidR="00E04DCE" w:rsidRDefault="00B47FBD">
      <w:pPr>
        <w:pStyle w:val="TOC4"/>
        <w:rPr>
          <w:rFonts w:eastAsiaTheme="minorEastAsia"/>
          <w:smallCaps w:val="0"/>
          <w:noProof/>
          <w:sz w:val="22"/>
          <w:lang w:val="en-US" w:eastAsia="en-US" w:bidi="ar-SA"/>
        </w:rPr>
      </w:pPr>
      <w:hyperlink w:anchor="_Toc531263247" w:history="1">
        <w:r w:rsidR="00E04DCE" w:rsidRPr="00DB4D53">
          <w:rPr>
            <w:rStyle w:val="Hyperlink"/>
            <w:noProof/>
          </w:rPr>
          <w:t>Office 365 Developer</w:t>
        </w:r>
        <w:r w:rsidR="00E04DCE">
          <w:rPr>
            <w:noProof/>
            <w:webHidden/>
          </w:rPr>
          <w:tab/>
        </w:r>
        <w:r w:rsidR="00E04DCE">
          <w:rPr>
            <w:noProof/>
            <w:webHidden/>
          </w:rPr>
          <w:fldChar w:fldCharType="begin"/>
        </w:r>
        <w:r w:rsidR="00E04DCE">
          <w:rPr>
            <w:noProof/>
            <w:webHidden/>
          </w:rPr>
          <w:instrText xml:space="preserve"> PAGEREF _Toc531263247 \h </w:instrText>
        </w:r>
        <w:r w:rsidR="00E04DCE">
          <w:rPr>
            <w:noProof/>
            <w:webHidden/>
          </w:rPr>
        </w:r>
        <w:r w:rsidR="00E04DCE">
          <w:rPr>
            <w:noProof/>
            <w:webHidden/>
          </w:rPr>
          <w:fldChar w:fldCharType="separate"/>
        </w:r>
        <w:r w:rsidR="00E04DCE">
          <w:rPr>
            <w:noProof/>
            <w:webHidden/>
          </w:rPr>
          <w:t>33</w:t>
        </w:r>
        <w:r w:rsidR="00E04DCE">
          <w:rPr>
            <w:noProof/>
            <w:webHidden/>
          </w:rPr>
          <w:fldChar w:fldCharType="end"/>
        </w:r>
      </w:hyperlink>
    </w:p>
    <w:p w14:paraId="6BE90B7C" w14:textId="53E2C2B5" w:rsidR="00E04DCE" w:rsidRDefault="00B47FBD">
      <w:pPr>
        <w:pStyle w:val="TOC4"/>
        <w:rPr>
          <w:rFonts w:eastAsiaTheme="minorEastAsia"/>
          <w:smallCaps w:val="0"/>
          <w:noProof/>
          <w:sz w:val="22"/>
          <w:lang w:val="en-US" w:eastAsia="en-US" w:bidi="ar-SA"/>
        </w:rPr>
      </w:pPr>
      <w:hyperlink w:anchor="_Toc531263248" w:history="1">
        <w:r w:rsidR="00E04DCE" w:rsidRPr="00DB4D53">
          <w:rPr>
            <w:rStyle w:val="Hyperlink"/>
            <w:noProof/>
          </w:rPr>
          <w:t>Windows Desktop Operating System</w:t>
        </w:r>
        <w:r w:rsidR="00E04DCE">
          <w:rPr>
            <w:noProof/>
            <w:webHidden/>
          </w:rPr>
          <w:tab/>
        </w:r>
        <w:r w:rsidR="00E04DCE">
          <w:rPr>
            <w:noProof/>
            <w:webHidden/>
          </w:rPr>
          <w:fldChar w:fldCharType="begin"/>
        </w:r>
        <w:r w:rsidR="00E04DCE">
          <w:rPr>
            <w:noProof/>
            <w:webHidden/>
          </w:rPr>
          <w:instrText xml:space="preserve"> PAGEREF _Toc531263248 \h </w:instrText>
        </w:r>
        <w:r w:rsidR="00E04DCE">
          <w:rPr>
            <w:noProof/>
            <w:webHidden/>
          </w:rPr>
        </w:r>
        <w:r w:rsidR="00E04DCE">
          <w:rPr>
            <w:noProof/>
            <w:webHidden/>
          </w:rPr>
          <w:fldChar w:fldCharType="separate"/>
        </w:r>
        <w:r w:rsidR="00E04DCE">
          <w:rPr>
            <w:noProof/>
            <w:webHidden/>
          </w:rPr>
          <w:t>33</w:t>
        </w:r>
        <w:r w:rsidR="00E04DCE">
          <w:rPr>
            <w:noProof/>
            <w:webHidden/>
          </w:rPr>
          <w:fldChar w:fldCharType="end"/>
        </w:r>
      </w:hyperlink>
    </w:p>
    <w:p w14:paraId="666A7647" w14:textId="11B92397" w:rsidR="00E04DCE" w:rsidRDefault="00B47FBD">
      <w:pPr>
        <w:pStyle w:val="TOC1"/>
        <w:tabs>
          <w:tab w:val="right" w:leader="dot" w:pos="5030"/>
        </w:tabs>
        <w:rPr>
          <w:rFonts w:eastAsiaTheme="minorEastAsia"/>
          <w:b w:val="0"/>
          <w:caps w:val="0"/>
          <w:noProof/>
          <w:sz w:val="22"/>
          <w:lang w:val="en-US" w:eastAsia="en-US" w:bidi="ar-SA"/>
        </w:rPr>
      </w:pPr>
      <w:hyperlink w:anchor="_Toc531263249" w:history="1">
        <w:r w:rsidR="00E04DCE" w:rsidRPr="00DB4D53">
          <w:rPr>
            <w:rStyle w:val="Hyperlink"/>
            <w:noProof/>
          </w:rPr>
          <w:t>Bijlage 1 – Kennisgevingen</w:t>
        </w:r>
        <w:r w:rsidR="00E04DCE">
          <w:rPr>
            <w:noProof/>
            <w:webHidden/>
          </w:rPr>
          <w:tab/>
        </w:r>
        <w:r w:rsidR="00E04DCE">
          <w:rPr>
            <w:noProof/>
            <w:webHidden/>
          </w:rPr>
          <w:fldChar w:fldCharType="begin"/>
        </w:r>
        <w:r w:rsidR="00E04DCE">
          <w:rPr>
            <w:noProof/>
            <w:webHidden/>
          </w:rPr>
          <w:instrText xml:space="preserve"> PAGEREF _Toc531263249 \h </w:instrText>
        </w:r>
        <w:r w:rsidR="00E04DCE">
          <w:rPr>
            <w:noProof/>
            <w:webHidden/>
          </w:rPr>
        </w:r>
        <w:r w:rsidR="00E04DCE">
          <w:rPr>
            <w:noProof/>
            <w:webHidden/>
          </w:rPr>
          <w:fldChar w:fldCharType="separate"/>
        </w:r>
        <w:r w:rsidR="00E04DCE">
          <w:rPr>
            <w:noProof/>
            <w:webHidden/>
          </w:rPr>
          <w:t>34</w:t>
        </w:r>
        <w:r w:rsidR="00E04DCE">
          <w:rPr>
            <w:noProof/>
            <w:webHidden/>
          </w:rPr>
          <w:fldChar w:fldCharType="end"/>
        </w:r>
      </w:hyperlink>
    </w:p>
    <w:p w14:paraId="1D4860BB" w14:textId="51F9C7AA" w:rsidR="00E04DCE" w:rsidRDefault="00B47FBD">
      <w:pPr>
        <w:pStyle w:val="TOC3"/>
        <w:rPr>
          <w:rFonts w:eastAsiaTheme="minorEastAsia"/>
          <w:b w:val="0"/>
          <w:smallCaps w:val="0"/>
          <w:sz w:val="22"/>
          <w:lang w:val="en-US" w:eastAsia="en-US" w:bidi="ar-SA"/>
        </w:rPr>
      </w:pPr>
      <w:hyperlink w:anchor="_Toc531263250" w:history="1">
        <w:r w:rsidR="00E04DCE" w:rsidRPr="00DB4D53">
          <w:rPr>
            <w:rStyle w:val="Hyperlink"/>
          </w:rPr>
          <w:t>Bing Maps</w:t>
        </w:r>
        <w:r w:rsidR="00E04DCE">
          <w:rPr>
            <w:webHidden/>
          </w:rPr>
          <w:tab/>
        </w:r>
        <w:r w:rsidR="00E04DCE">
          <w:rPr>
            <w:webHidden/>
          </w:rPr>
          <w:fldChar w:fldCharType="begin"/>
        </w:r>
        <w:r w:rsidR="00E04DCE">
          <w:rPr>
            <w:webHidden/>
          </w:rPr>
          <w:instrText xml:space="preserve"> PAGEREF _Toc531263250 \h </w:instrText>
        </w:r>
        <w:r w:rsidR="00E04DCE">
          <w:rPr>
            <w:webHidden/>
          </w:rPr>
        </w:r>
        <w:r w:rsidR="00E04DCE">
          <w:rPr>
            <w:webHidden/>
          </w:rPr>
          <w:fldChar w:fldCharType="separate"/>
        </w:r>
        <w:r w:rsidR="00E04DCE">
          <w:rPr>
            <w:webHidden/>
          </w:rPr>
          <w:t>34</w:t>
        </w:r>
        <w:r w:rsidR="00E04DCE">
          <w:rPr>
            <w:webHidden/>
          </w:rPr>
          <w:fldChar w:fldCharType="end"/>
        </w:r>
      </w:hyperlink>
    </w:p>
    <w:p w14:paraId="7CB39EBA" w14:textId="01936A7F" w:rsidR="00E04DCE" w:rsidRDefault="00B47FBD">
      <w:pPr>
        <w:pStyle w:val="TOC3"/>
        <w:rPr>
          <w:rFonts w:eastAsiaTheme="minorEastAsia"/>
          <w:b w:val="0"/>
          <w:smallCaps w:val="0"/>
          <w:sz w:val="22"/>
          <w:lang w:val="en-US" w:eastAsia="en-US" w:bidi="ar-SA"/>
        </w:rPr>
      </w:pPr>
      <w:hyperlink w:anchor="_Toc531263251" w:history="1">
        <w:r w:rsidR="00E04DCE" w:rsidRPr="00DB4D53">
          <w:rPr>
            <w:rStyle w:val="Hyperlink"/>
          </w:rPr>
          <w:t>Professionele Diensten</w:t>
        </w:r>
        <w:r w:rsidR="00E04DCE">
          <w:rPr>
            <w:webHidden/>
          </w:rPr>
          <w:tab/>
        </w:r>
        <w:r w:rsidR="00E04DCE">
          <w:rPr>
            <w:webHidden/>
          </w:rPr>
          <w:fldChar w:fldCharType="begin"/>
        </w:r>
        <w:r w:rsidR="00E04DCE">
          <w:rPr>
            <w:webHidden/>
          </w:rPr>
          <w:instrText xml:space="preserve"> PAGEREF _Toc531263251 \h </w:instrText>
        </w:r>
        <w:r w:rsidR="00E04DCE">
          <w:rPr>
            <w:webHidden/>
          </w:rPr>
        </w:r>
        <w:r w:rsidR="00E04DCE">
          <w:rPr>
            <w:webHidden/>
          </w:rPr>
          <w:fldChar w:fldCharType="separate"/>
        </w:r>
        <w:r w:rsidR="00E04DCE">
          <w:rPr>
            <w:webHidden/>
          </w:rPr>
          <w:t>34</w:t>
        </w:r>
        <w:r w:rsidR="00E04DCE">
          <w:rPr>
            <w:webHidden/>
          </w:rPr>
          <w:fldChar w:fldCharType="end"/>
        </w:r>
      </w:hyperlink>
    </w:p>
    <w:p w14:paraId="11DD39A3" w14:textId="1035E55D" w:rsidR="00E04DCE" w:rsidRDefault="00B47FBD">
      <w:pPr>
        <w:pStyle w:val="TOC3"/>
        <w:rPr>
          <w:rFonts w:eastAsiaTheme="minorEastAsia"/>
          <w:b w:val="0"/>
          <w:smallCaps w:val="0"/>
          <w:sz w:val="22"/>
          <w:lang w:val="en-US" w:eastAsia="en-US" w:bidi="ar-SA"/>
        </w:rPr>
      </w:pPr>
      <w:hyperlink w:anchor="_Toc531263252" w:history="1">
        <w:r w:rsidR="00E04DCE" w:rsidRPr="00DB4D53">
          <w:rPr>
            <w:rStyle w:val="Hyperlink"/>
          </w:rPr>
          <w:t>Mededeling over Azure Media Services - H.265/HEVC-codering</w:t>
        </w:r>
        <w:r w:rsidR="00E04DCE">
          <w:rPr>
            <w:webHidden/>
          </w:rPr>
          <w:tab/>
        </w:r>
        <w:r w:rsidR="00E04DCE">
          <w:rPr>
            <w:webHidden/>
          </w:rPr>
          <w:fldChar w:fldCharType="begin"/>
        </w:r>
        <w:r w:rsidR="00E04DCE">
          <w:rPr>
            <w:webHidden/>
          </w:rPr>
          <w:instrText xml:space="preserve"> PAGEREF _Toc531263252 \h </w:instrText>
        </w:r>
        <w:r w:rsidR="00E04DCE">
          <w:rPr>
            <w:webHidden/>
          </w:rPr>
        </w:r>
        <w:r w:rsidR="00E04DCE">
          <w:rPr>
            <w:webHidden/>
          </w:rPr>
          <w:fldChar w:fldCharType="separate"/>
        </w:r>
        <w:r w:rsidR="00E04DCE">
          <w:rPr>
            <w:webHidden/>
          </w:rPr>
          <w:t>37</w:t>
        </w:r>
        <w:r w:rsidR="00E04DCE">
          <w:rPr>
            <w:webHidden/>
          </w:rPr>
          <w:fldChar w:fldCharType="end"/>
        </w:r>
      </w:hyperlink>
    </w:p>
    <w:p w14:paraId="6EF8E3A0" w14:textId="220E79AB" w:rsidR="00E04DCE" w:rsidRDefault="00B47FBD">
      <w:pPr>
        <w:pStyle w:val="TOC3"/>
        <w:rPr>
          <w:rFonts w:eastAsiaTheme="minorEastAsia"/>
          <w:b w:val="0"/>
          <w:smallCaps w:val="0"/>
          <w:sz w:val="22"/>
          <w:lang w:val="en-US" w:eastAsia="en-US" w:bidi="ar-SA"/>
        </w:rPr>
      </w:pPr>
      <w:hyperlink w:anchor="_Toc531263253" w:history="1">
        <w:r w:rsidR="00E04DCE" w:rsidRPr="00DB4D53">
          <w:rPr>
            <w:rStyle w:val="Hyperlink"/>
          </w:rPr>
          <w:t>Kennisgeving betreffende Adobe Flash Player</w:t>
        </w:r>
        <w:r w:rsidR="00E04DCE">
          <w:rPr>
            <w:webHidden/>
          </w:rPr>
          <w:tab/>
        </w:r>
        <w:r w:rsidR="00E04DCE">
          <w:rPr>
            <w:webHidden/>
          </w:rPr>
          <w:fldChar w:fldCharType="begin"/>
        </w:r>
        <w:r w:rsidR="00E04DCE">
          <w:rPr>
            <w:webHidden/>
          </w:rPr>
          <w:instrText xml:space="preserve"> PAGEREF _Toc531263253 \h </w:instrText>
        </w:r>
        <w:r w:rsidR="00E04DCE">
          <w:rPr>
            <w:webHidden/>
          </w:rPr>
        </w:r>
        <w:r w:rsidR="00E04DCE">
          <w:rPr>
            <w:webHidden/>
          </w:rPr>
          <w:fldChar w:fldCharType="separate"/>
        </w:r>
        <w:r w:rsidR="00E04DCE">
          <w:rPr>
            <w:webHidden/>
          </w:rPr>
          <w:t>37</w:t>
        </w:r>
        <w:r w:rsidR="00E04DCE">
          <w:rPr>
            <w:webHidden/>
          </w:rPr>
          <w:fldChar w:fldCharType="end"/>
        </w:r>
      </w:hyperlink>
    </w:p>
    <w:p w14:paraId="5D4160EB" w14:textId="49580AEC" w:rsidR="00E04DCE" w:rsidRDefault="00B47FBD">
      <w:pPr>
        <w:pStyle w:val="TOC3"/>
        <w:rPr>
          <w:rFonts w:eastAsiaTheme="minorEastAsia"/>
          <w:b w:val="0"/>
          <w:smallCaps w:val="0"/>
          <w:sz w:val="22"/>
          <w:lang w:val="en-US" w:eastAsia="en-US" w:bidi="ar-SA"/>
        </w:rPr>
      </w:pPr>
      <w:hyperlink w:anchor="_Toc531263254" w:history="1">
        <w:r w:rsidR="00E04DCE" w:rsidRPr="00DB4D53">
          <w:rPr>
            <w:rStyle w:val="Hyperlink"/>
          </w:rPr>
          <w:t>Kennisgeving met betrekking tot de visuele norm H.264/AVC en de videonorm VC-1, de visuele norm MPEG-4 Part 2 en de videonorm MPEG-2.</w:t>
        </w:r>
        <w:r w:rsidR="00E04DCE">
          <w:rPr>
            <w:webHidden/>
          </w:rPr>
          <w:tab/>
        </w:r>
        <w:r w:rsidR="00E04DCE">
          <w:rPr>
            <w:webHidden/>
          </w:rPr>
          <w:fldChar w:fldCharType="begin"/>
        </w:r>
        <w:r w:rsidR="00E04DCE">
          <w:rPr>
            <w:webHidden/>
          </w:rPr>
          <w:instrText xml:space="preserve"> PAGEREF _Toc531263254 \h </w:instrText>
        </w:r>
        <w:r w:rsidR="00E04DCE">
          <w:rPr>
            <w:webHidden/>
          </w:rPr>
        </w:r>
        <w:r w:rsidR="00E04DCE">
          <w:rPr>
            <w:webHidden/>
          </w:rPr>
          <w:fldChar w:fldCharType="separate"/>
        </w:r>
        <w:r w:rsidR="00E04DCE">
          <w:rPr>
            <w:webHidden/>
          </w:rPr>
          <w:t>37</w:t>
        </w:r>
        <w:r w:rsidR="00E04DCE">
          <w:rPr>
            <w:webHidden/>
          </w:rPr>
          <w:fldChar w:fldCharType="end"/>
        </w:r>
      </w:hyperlink>
    </w:p>
    <w:p w14:paraId="302FF183" w14:textId="648DFF87" w:rsidR="00E04DCE" w:rsidRDefault="00B47FBD">
      <w:pPr>
        <w:pStyle w:val="TOC1"/>
        <w:tabs>
          <w:tab w:val="right" w:leader="dot" w:pos="5030"/>
        </w:tabs>
        <w:rPr>
          <w:rFonts w:eastAsiaTheme="minorEastAsia"/>
          <w:b w:val="0"/>
          <w:caps w:val="0"/>
          <w:noProof/>
          <w:sz w:val="22"/>
          <w:lang w:val="en-US" w:eastAsia="en-US" w:bidi="ar-SA"/>
        </w:rPr>
      </w:pPr>
      <w:hyperlink w:anchor="_Toc531263255" w:history="1">
        <w:r w:rsidR="00E04DCE" w:rsidRPr="00DB4D53">
          <w:rPr>
            <w:rStyle w:val="Hyperlink"/>
            <w:noProof/>
          </w:rPr>
          <w:t>Bijlage 2 – Abonnementslicentiesuites</w:t>
        </w:r>
        <w:r w:rsidR="00E04DCE">
          <w:rPr>
            <w:noProof/>
            <w:webHidden/>
          </w:rPr>
          <w:tab/>
        </w:r>
        <w:r w:rsidR="00E04DCE">
          <w:rPr>
            <w:noProof/>
            <w:webHidden/>
          </w:rPr>
          <w:fldChar w:fldCharType="begin"/>
        </w:r>
        <w:r w:rsidR="00E04DCE">
          <w:rPr>
            <w:noProof/>
            <w:webHidden/>
          </w:rPr>
          <w:instrText xml:space="preserve"> PAGEREF _Toc531263255 \h </w:instrText>
        </w:r>
        <w:r w:rsidR="00E04DCE">
          <w:rPr>
            <w:noProof/>
            <w:webHidden/>
          </w:rPr>
        </w:r>
        <w:r w:rsidR="00E04DCE">
          <w:rPr>
            <w:noProof/>
            <w:webHidden/>
          </w:rPr>
          <w:fldChar w:fldCharType="separate"/>
        </w:r>
        <w:r w:rsidR="00E04DCE">
          <w:rPr>
            <w:noProof/>
            <w:webHidden/>
          </w:rPr>
          <w:t>38</w:t>
        </w:r>
        <w:r w:rsidR="00E04DCE">
          <w:rPr>
            <w:noProof/>
            <w:webHidden/>
          </w:rPr>
          <w:fldChar w:fldCharType="end"/>
        </w:r>
      </w:hyperlink>
    </w:p>
    <w:p w14:paraId="3A50F5C6" w14:textId="2E93D81B" w:rsidR="00E04DCE" w:rsidRDefault="00B47FBD">
      <w:pPr>
        <w:pStyle w:val="TOC3"/>
        <w:rPr>
          <w:rFonts w:eastAsiaTheme="minorEastAsia"/>
          <w:b w:val="0"/>
          <w:smallCaps w:val="0"/>
          <w:sz w:val="22"/>
          <w:lang w:val="en-US" w:eastAsia="en-US" w:bidi="ar-SA"/>
        </w:rPr>
      </w:pPr>
      <w:hyperlink w:anchor="_Toc531263256" w:history="1">
        <w:r w:rsidR="00E04DCE" w:rsidRPr="00DB4D53">
          <w:rPr>
            <w:rStyle w:val="Hyperlink"/>
          </w:rPr>
          <w:t>Publieke sector</w:t>
        </w:r>
        <w:r w:rsidR="00E04DCE">
          <w:rPr>
            <w:webHidden/>
          </w:rPr>
          <w:tab/>
        </w:r>
        <w:r w:rsidR="00E04DCE">
          <w:rPr>
            <w:webHidden/>
          </w:rPr>
          <w:fldChar w:fldCharType="begin"/>
        </w:r>
        <w:r w:rsidR="00E04DCE">
          <w:rPr>
            <w:webHidden/>
          </w:rPr>
          <w:instrText xml:space="preserve"> PAGEREF _Toc531263256 \h </w:instrText>
        </w:r>
        <w:r w:rsidR="00E04DCE">
          <w:rPr>
            <w:webHidden/>
          </w:rPr>
        </w:r>
        <w:r w:rsidR="00E04DCE">
          <w:rPr>
            <w:webHidden/>
          </w:rPr>
          <w:fldChar w:fldCharType="separate"/>
        </w:r>
        <w:r w:rsidR="00E04DCE">
          <w:rPr>
            <w:webHidden/>
          </w:rPr>
          <w:t>39</w:t>
        </w:r>
        <w:r w:rsidR="00E04DCE">
          <w:rPr>
            <w:webHidden/>
          </w:rPr>
          <w:fldChar w:fldCharType="end"/>
        </w:r>
      </w:hyperlink>
    </w:p>
    <w:p w14:paraId="4EF175D6" w14:textId="6F8AF5FB" w:rsidR="00E04DCE" w:rsidRDefault="00B47FBD">
      <w:pPr>
        <w:pStyle w:val="TOC1"/>
        <w:tabs>
          <w:tab w:val="right" w:leader="dot" w:pos="5030"/>
        </w:tabs>
        <w:rPr>
          <w:rFonts w:eastAsiaTheme="minorEastAsia"/>
          <w:b w:val="0"/>
          <w:caps w:val="0"/>
          <w:noProof/>
          <w:sz w:val="22"/>
          <w:lang w:val="en-US" w:eastAsia="en-US" w:bidi="ar-SA"/>
        </w:rPr>
      </w:pPr>
      <w:hyperlink w:anchor="_Toc531263257" w:history="1">
        <w:r w:rsidR="00E04DCE" w:rsidRPr="00DB4D53">
          <w:rPr>
            <w:rStyle w:val="Hyperlink"/>
            <w:noProof/>
          </w:rPr>
          <w:t>Bijlage 3 – De Standardcontractclausules (verwerkers)</w:t>
        </w:r>
        <w:r w:rsidR="00E04DCE">
          <w:rPr>
            <w:noProof/>
            <w:webHidden/>
          </w:rPr>
          <w:tab/>
        </w:r>
        <w:r w:rsidR="00E04DCE">
          <w:rPr>
            <w:noProof/>
            <w:webHidden/>
          </w:rPr>
          <w:fldChar w:fldCharType="begin"/>
        </w:r>
        <w:r w:rsidR="00E04DCE">
          <w:rPr>
            <w:noProof/>
            <w:webHidden/>
          </w:rPr>
          <w:instrText xml:space="preserve"> PAGEREF _Toc531263257 \h </w:instrText>
        </w:r>
        <w:r w:rsidR="00E04DCE">
          <w:rPr>
            <w:noProof/>
            <w:webHidden/>
          </w:rPr>
        </w:r>
        <w:r w:rsidR="00E04DCE">
          <w:rPr>
            <w:noProof/>
            <w:webHidden/>
          </w:rPr>
          <w:fldChar w:fldCharType="separate"/>
        </w:r>
        <w:r w:rsidR="00E04DCE">
          <w:rPr>
            <w:noProof/>
            <w:webHidden/>
          </w:rPr>
          <w:t>40</w:t>
        </w:r>
        <w:r w:rsidR="00E04DCE">
          <w:rPr>
            <w:noProof/>
            <w:webHidden/>
          </w:rPr>
          <w:fldChar w:fldCharType="end"/>
        </w:r>
      </w:hyperlink>
    </w:p>
    <w:p w14:paraId="20426278" w14:textId="036EF615" w:rsidR="00E04DCE" w:rsidRDefault="00B47FBD">
      <w:pPr>
        <w:pStyle w:val="TOC1"/>
        <w:tabs>
          <w:tab w:val="right" w:leader="dot" w:pos="5030"/>
        </w:tabs>
        <w:rPr>
          <w:rFonts w:eastAsiaTheme="minorEastAsia"/>
          <w:b w:val="0"/>
          <w:caps w:val="0"/>
          <w:noProof/>
          <w:sz w:val="22"/>
          <w:lang w:val="en-US" w:eastAsia="en-US" w:bidi="ar-SA"/>
        </w:rPr>
      </w:pPr>
      <w:hyperlink w:anchor="_Toc531263258" w:history="1">
        <w:r w:rsidR="00E04DCE" w:rsidRPr="00DB4D53">
          <w:rPr>
            <w:rStyle w:val="Hyperlink"/>
            <w:noProof/>
          </w:rPr>
          <w:t>Bijlage 4 – Voorwaarden van de Algemene Verordening Gegevensbescherming van de Europese Unie</w:t>
        </w:r>
        <w:r w:rsidR="00E04DCE">
          <w:rPr>
            <w:noProof/>
            <w:webHidden/>
          </w:rPr>
          <w:tab/>
        </w:r>
        <w:r w:rsidR="00E04DCE">
          <w:rPr>
            <w:noProof/>
            <w:webHidden/>
          </w:rPr>
          <w:fldChar w:fldCharType="begin"/>
        </w:r>
        <w:r w:rsidR="00E04DCE">
          <w:rPr>
            <w:noProof/>
            <w:webHidden/>
          </w:rPr>
          <w:instrText xml:space="preserve"> PAGEREF _Toc531263258 \h </w:instrText>
        </w:r>
        <w:r w:rsidR="00E04DCE">
          <w:rPr>
            <w:noProof/>
            <w:webHidden/>
          </w:rPr>
        </w:r>
        <w:r w:rsidR="00E04DCE">
          <w:rPr>
            <w:noProof/>
            <w:webHidden/>
          </w:rPr>
          <w:fldChar w:fldCharType="separate"/>
        </w:r>
        <w:r w:rsidR="00E04DCE">
          <w:rPr>
            <w:noProof/>
            <w:webHidden/>
          </w:rPr>
          <w:t>47</w:t>
        </w:r>
        <w:r w:rsidR="00E04DCE">
          <w:rPr>
            <w:noProof/>
            <w:webHidden/>
          </w:rPr>
          <w:fldChar w:fldCharType="end"/>
        </w:r>
      </w:hyperlink>
    </w:p>
    <w:p w14:paraId="092C9288" w14:textId="436804AB"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531263183"/>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31263184"/>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31263185"/>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31263186"/>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31263187"/>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1C7FFD3" w14:textId="77777777" w:rsidR="00E04DCE" w:rsidRDefault="00E04DCE" w:rsidP="00E04DCE">
      <w:pPr>
        <w:pStyle w:val="ProductList-Offering1Heading"/>
      </w:pPr>
      <w:bookmarkStart w:id="22" w:name="_Toc528174036"/>
      <w:bookmarkStart w:id="23" w:name="_Toc527036884"/>
      <w:bookmarkStart w:id="24" w:name="_Toc507768536"/>
      <w:bookmarkStart w:id="25" w:name="_Toc528577536"/>
      <w:bookmarkStart w:id="26" w:name="_Toc531263188"/>
      <w:r>
        <w:t>Verduidelijkingen en overzicht van wijzigingen</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E04DCE" w:rsidRPr="00AD6DB4" w14:paraId="28B9C5D5" w14:textId="77777777" w:rsidTr="00E04DCE">
        <w:trPr>
          <w:tblHeader/>
        </w:trPr>
        <w:tc>
          <w:tcPr>
            <w:tcW w:w="5400" w:type="dxa"/>
            <w:shd w:val="clear" w:color="auto" w:fill="0072C6"/>
          </w:tcPr>
          <w:p w14:paraId="20AE2F59" w14:textId="77777777" w:rsidR="00E04DCE" w:rsidRPr="00231971" w:rsidRDefault="00E04DCE" w:rsidP="00F66971">
            <w:pPr>
              <w:pStyle w:val="ProductList-Body"/>
              <w:spacing w:before="20" w:after="20"/>
              <w:rPr>
                <w:color w:val="FFFFFF" w:themeColor="background1"/>
                <w:sz w:val="16"/>
                <w:szCs w:val="16"/>
              </w:rPr>
            </w:pPr>
            <w:r>
              <w:rPr>
                <w:color w:val="FFFFFF" w:themeColor="background1"/>
                <w:sz w:val="16"/>
                <w:szCs w:val="16"/>
              </w:rPr>
              <w:t>Toegevoegd</w:t>
            </w:r>
          </w:p>
        </w:tc>
        <w:tc>
          <w:tcPr>
            <w:tcW w:w="5400" w:type="dxa"/>
            <w:shd w:val="clear" w:color="auto" w:fill="0072C6"/>
          </w:tcPr>
          <w:p w14:paraId="555B402C" w14:textId="77777777" w:rsidR="00E04DCE" w:rsidRPr="00231971" w:rsidRDefault="00E04DCE" w:rsidP="00F66971">
            <w:pPr>
              <w:pStyle w:val="ProductList-Body"/>
              <w:spacing w:before="20" w:after="20"/>
              <w:rPr>
                <w:color w:val="FFFFFF" w:themeColor="background1"/>
                <w:sz w:val="16"/>
                <w:szCs w:val="16"/>
              </w:rPr>
            </w:pPr>
            <w:r>
              <w:rPr>
                <w:color w:val="FFFFFF" w:themeColor="background1"/>
                <w:sz w:val="16"/>
                <w:szCs w:val="16"/>
              </w:rPr>
              <w:t>Verwijderd</w:t>
            </w:r>
          </w:p>
        </w:tc>
      </w:tr>
      <w:tr w:rsidR="00E04DCE" w:rsidRPr="00A47BC4" w14:paraId="1A3B32DD" w14:textId="77777777" w:rsidTr="00E04DCE">
        <w:tc>
          <w:tcPr>
            <w:tcW w:w="5400" w:type="dxa"/>
            <w:vAlign w:val="bottom"/>
          </w:tcPr>
          <w:p w14:paraId="79E73ACA" w14:textId="77777777" w:rsidR="00E04DCE" w:rsidRPr="00F76658" w:rsidRDefault="00E04DCE" w:rsidP="00F66971">
            <w:pPr>
              <w:pStyle w:val="ProductList-Body"/>
              <w:rPr>
                <w:sz w:val="16"/>
              </w:rPr>
            </w:pPr>
            <w:bookmarkStart w:id="27" w:name="_Hlk494736247"/>
            <w:r>
              <w:rPr>
                <w:rFonts w:cstheme="minorHAnsi"/>
                <w:sz w:val="16"/>
                <w:szCs w:val="16"/>
              </w:rPr>
              <w:t>Meeting Room</w:t>
            </w:r>
          </w:p>
        </w:tc>
        <w:tc>
          <w:tcPr>
            <w:tcW w:w="5400" w:type="dxa"/>
            <w:vAlign w:val="bottom"/>
          </w:tcPr>
          <w:p w14:paraId="36C7635A" w14:textId="77777777" w:rsidR="00E04DCE" w:rsidRPr="00E92AA5" w:rsidRDefault="00E04DCE" w:rsidP="00F66971">
            <w:pPr>
              <w:pStyle w:val="ProductList-Body"/>
              <w:rPr>
                <w:rFonts w:cstheme="minorHAnsi"/>
                <w:sz w:val="16"/>
                <w:szCs w:val="16"/>
              </w:rPr>
            </w:pPr>
          </w:p>
        </w:tc>
      </w:tr>
    </w:tbl>
    <w:p w14:paraId="6C1B007B" w14:textId="77777777" w:rsidR="00E04DCE" w:rsidRDefault="00E04DCE" w:rsidP="00E04DCE">
      <w:pPr>
        <w:pStyle w:val="ProductList-Body"/>
      </w:pPr>
      <w:bookmarkStart w:id="28" w:name="_Hlk494736381"/>
    </w:p>
    <w:p w14:paraId="62EE515D" w14:textId="77777777" w:rsidR="00E04DCE" w:rsidRDefault="00E04DCE" w:rsidP="00E04DCE">
      <w:pPr>
        <w:pStyle w:val="ProductList-ClauseHeading"/>
        <w:outlineLvl w:val="2"/>
      </w:pPr>
      <w:r>
        <w:t>Bepalingen inzake de bescherming van persoonsgegevens</w:t>
      </w:r>
    </w:p>
    <w:p w14:paraId="6BB43F2A" w14:textId="77777777" w:rsidR="00E04DCE" w:rsidRDefault="00B47FBD" w:rsidP="00E04DCE">
      <w:pPr>
        <w:pStyle w:val="ProductList-Body"/>
      </w:pPr>
      <w:hyperlink w:anchor="AppendixA_CoreOnlineServices" w:history="1">
        <w:r w:rsidR="00E04DCE">
          <w:rPr>
            <w:rStyle w:val="Hyperlink"/>
          </w:rPr>
          <w:t>Bijlage A – Core Online Diensten</w:t>
        </w:r>
      </w:hyperlink>
      <w:r w:rsidR="00E04DCE">
        <w:t xml:space="preserve">: Microsoft Forms is toegevoegd als een Core Online Dienst van Office 365-diensten. </w:t>
      </w:r>
    </w:p>
    <w:p w14:paraId="7CE81B0D" w14:textId="77777777" w:rsidR="00E04DCE" w:rsidRDefault="00E04DCE" w:rsidP="00E04DCE">
      <w:pPr>
        <w:pStyle w:val="ProductList-Body"/>
      </w:pPr>
    </w:p>
    <w:p w14:paraId="6F62B808" w14:textId="77777777" w:rsidR="00E04DCE" w:rsidRDefault="00E04DCE" w:rsidP="00E04DCE">
      <w:pPr>
        <w:pStyle w:val="ProductList-ClauseHeading"/>
        <w:outlineLvl w:val="2"/>
      </w:pPr>
      <w:r>
        <w:t>Specifieke voorwaarden voor Online Diensten</w:t>
      </w:r>
    </w:p>
    <w:p w14:paraId="393B03EB" w14:textId="77777777" w:rsidR="00E04DCE" w:rsidRDefault="00B47FBD" w:rsidP="00E04DCE">
      <w:pPr>
        <w:pStyle w:val="ProductList-Body"/>
      </w:pPr>
      <w:hyperlink w:anchor="MicrosoftAzureServices" w:history="1">
        <w:r w:rsidR="00E04DCE">
          <w:rPr>
            <w:rStyle w:val="Hyperlink"/>
          </w:rPr>
          <w:t>Microsoft Azure Services</w:t>
        </w:r>
      </w:hyperlink>
      <w:r w:rsidR="00E04DCE">
        <w:t>: Definitie van “Bing Search Services” bijgewerkt en omvat nu ook Bing Local Business Search.</w:t>
      </w:r>
    </w:p>
    <w:p w14:paraId="28120F56" w14:textId="648F576A" w:rsidR="00E04DCE" w:rsidRDefault="00B47FBD" w:rsidP="00E04DCE">
      <w:pPr>
        <w:pStyle w:val="ProductList-Body"/>
      </w:pPr>
      <w:hyperlink w:anchor="AudioServices" w:history="1">
        <w:r w:rsidR="00E04DCE">
          <w:rPr>
            <w:rStyle w:val="Hyperlink"/>
          </w:rPr>
          <w:t>Audiodiensten</w:t>
        </w:r>
      </w:hyperlink>
      <w:r w:rsidR="00E04DCE">
        <w:t>: De naam van de bepaling Common Area Phone is gewijzigd in Common Area Communication Device ter ondersteuning van de lancering van de Meeting Room-aanbieding.</w:t>
      </w:r>
    </w:p>
    <w:p w14:paraId="57E31C39" w14:textId="77777777" w:rsidR="00E04DCE" w:rsidRDefault="00B47FBD" w:rsidP="00E04DCE">
      <w:pPr>
        <w:pStyle w:val="ProductList-Body"/>
      </w:pPr>
      <w:hyperlink w:anchor="Stream" w:history="1">
        <w:r w:rsidR="00E04DCE">
          <w:rPr>
            <w:rStyle w:val="Hyperlink"/>
          </w:rPr>
          <w:t>Microsoft Stream</w:t>
        </w:r>
      </w:hyperlink>
      <w:r w:rsidR="00E04DCE">
        <w:t xml:space="preserve">: Microsoft Stream is verplaatst van de vermelding </w:t>
      </w:r>
      <w:hyperlink w:anchor="BusinessApplicationPlatform" w:history="1">
        <w:r w:rsidR="00E04DCE">
          <w:rPr>
            <w:rStyle w:val="Hyperlink"/>
          </w:rPr>
          <w:t>Business Application Platform</w:t>
        </w:r>
      </w:hyperlink>
      <w:r w:rsidR="00E04DCE">
        <w:t xml:space="preserve"> naar een eigen vermelding binnen het artikel </w:t>
      </w:r>
      <w:hyperlink w:anchor="O365Services" w:history="1">
        <w:r w:rsidR="00E04DCE">
          <w:rPr>
            <w:rStyle w:val="Hyperlink"/>
          </w:rPr>
          <w:t>Office 365-diensten</w:t>
        </w:r>
      </w:hyperlink>
      <w:r w:rsidR="00E04DCE">
        <w:t>.</w:t>
      </w:r>
    </w:p>
    <w:p w14:paraId="3EBEA993" w14:textId="77777777" w:rsidR="00E04DCE" w:rsidRDefault="00E04DCE" w:rsidP="00E04DCE">
      <w:pPr>
        <w:pStyle w:val="ProductList-Body"/>
      </w:pPr>
    </w:p>
    <w:p w14:paraId="337C3156" w14:textId="77777777" w:rsidR="00E04DCE" w:rsidRDefault="00E04DCE" w:rsidP="00E04DCE">
      <w:pPr>
        <w:pStyle w:val="ProductList-ClauseHeading"/>
        <w:outlineLvl w:val="2"/>
      </w:pPr>
      <w:r>
        <w:t>Bijlage 1 - Kennisgevingen</w:t>
      </w:r>
    </w:p>
    <w:p w14:paraId="3E7D8E47" w14:textId="77777777" w:rsidR="00E04DCE" w:rsidRDefault="00B47FBD" w:rsidP="00E04DCE">
      <w:pPr>
        <w:pStyle w:val="ProductList-Body"/>
      </w:pPr>
      <w:hyperlink w:anchor="ProfessionalServices" w:history="1">
        <w:r w:rsidR="00E04DCE">
          <w:rPr>
            <w:rStyle w:val="Hyperlink"/>
          </w:rPr>
          <w:t>Professionele Diensten</w:t>
        </w:r>
      </w:hyperlink>
      <w:r w:rsidR="00E04DCE">
        <w:t>: Bepaling “Gebruik van subverwerkers” toegevoegd onder het artikel “Overige voorwaarden Professionele Diensten”.</w:t>
      </w:r>
    </w:p>
    <w:bookmarkEnd w:id="27"/>
    <w:bookmarkEnd w:id="28"/>
    <w:p w14:paraId="1908BC3A" w14:textId="0ED009D8" w:rsidR="00AB689D" w:rsidRDefault="00C20D82" w:rsidP="00381DAF">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9" w:name="_Toc507768537"/>
      <w:bookmarkStart w:id="30" w:name="_Toc507239489"/>
      <w:bookmarkStart w:id="31" w:name="_Toc531263189"/>
      <w:bookmarkStart w:id="32" w:name="Definitions"/>
      <w:bookmarkEnd w:id="7"/>
      <w:bookmarkEnd w:id="8"/>
      <w:bookmarkEnd w:id="9"/>
      <w:bookmarkEnd w:id="10"/>
      <w:bookmarkEnd w:id="11"/>
      <w:bookmarkEnd w:id="12"/>
      <w:r>
        <w:lastRenderedPageBreak/>
        <w:t>Definities</w:t>
      </w:r>
      <w:bookmarkEnd w:id="29"/>
      <w:bookmarkEnd w:id="30"/>
      <w:bookmarkEnd w:id="31"/>
    </w:p>
    <w:bookmarkEnd w:id="32"/>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41774DE8" w:rsidR="00103924"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0B15492" w14:textId="77777777" w:rsidR="00806C20" w:rsidRPr="00874919" w:rsidRDefault="00806C20" w:rsidP="00806C20">
      <w:pPr>
        <w:pStyle w:val="ProductList-Body"/>
        <w:spacing w:after="120"/>
      </w:pPr>
      <w:r>
        <w:t>“Netwerkserver” betekent een fysieke hardwareserver die exclusief wordt gebruikt door de Klant en aanvullende bronnen levert aan computers in een netwerk.</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3" w:name="_Toc507239490"/>
      <w:r>
        <w:t>Voorwaarden voor Online Diensten</w:t>
      </w:r>
      <w:bookmarkEnd w:id="33"/>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lastRenderedPageBreak/>
        <w:t>“Subverwerkers” betekent andere verwerkers die door Microsoft worden gebruikt voor het verwerken van gegevens.</w:t>
      </w:r>
    </w:p>
    <w:p w14:paraId="7DF6C59C" w14:textId="77777777"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B47FBD"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4" w:name="_Toc507768538"/>
      <w:bookmarkStart w:id="35" w:name="_Toc531263190"/>
      <w:r>
        <w:lastRenderedPageBreak/>
        <w:t>Algemene Voorwaarden</w:t>
      </w:r>
      <w:bookmarkEnd w:id="34"/>
      <w:bookmarkEnd w:id="35"/>
    </w:p>
    <w:p w14:paraId="78B2CCC2" w14:textId="77777777" w:rsidR="00381DAF" w:rsidRDefault="00381DAF" w:rsidP="00381DAF">
      <w:pPr>
        <w:pStyle w:val="ProductList-SubSubSectionHeading"/>
        <w:outlineLvl w:val="1"/>
      </w:pPr>
      <w:bookmarkStart w:id="36" w:name="_Toc507768539"/>
      <w:bookmarkStart w:id="37" w:name="_Toc531263191"/>
      <w:bookmarkStart w:id="38" w:name="OnlineServicesChanges"/>
      <w:r>
        <w:t>Licentiëring van de Online Diensten</w:t>
      </w:r>
      <w:bookmarkEnd w:id="36"/>
      <w:bookmarkEnd w:id="37"/>
    </w:p>
    <w:bookmarkEnd w:id="38"/>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9" w:name="_Toc507768540"/>
      <w:bookmarkStart w:id="40" w:name="_Toc531263192"/>
      <w:r>
        <w:t>Gebruik van de Online Diensten</w:t>
      </w:r>
      <w:bookmarkEnd w:id="39"/>
      <w:bookmarkEnd w:id="40"/>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1" w:name="_Toc507768541"/>
      <w:bookmarkStart w:id="42" w:name="_Toc507239493"/>
      <w:bookmarkStart w:id="43" w:name="_Toc531263193"/>
      <w:r>
        <w:t>Gebruik van software in combinatie met de Online Dienst</w:t>
      </w:r>
      <w:bookmarkEnd w:id="41"/>
      <w:bookmarkEnd w:id="42"/>
      <w:bookmarkEnd w:id="43"/>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4" w:name="_Toc507768542"/>
      <w:bookmarkStart w:id="45" w:name="_Toc531263194"/>
      <w:r>
        <w:t>Technische beperkingen</w:t>
      </w:r>
      <w:bookmarkEnd w:id="44"/>
      <w:bookmarkEnd w:id="45"/>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6" w:name="_Toc507768543"/>
      <w:bookmarkStart w:id="47" w:name="_Toc531263195"/>
      <w:r>
        <w:t>Import-/exportdiensten</w:t>
      </w:r>
      <w:bookmarkEnd w:id="46"/>
      <w:bookmarkEnd w:id="47"/>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8" w:name="_Toc507768544"/>
      <w:bookmarkStart w:id="49" w:name="_Toc531263196"/>
      <w:r>
        <w:t>Fontonderdelen</w:t>
      </w:r>
      <w:bookmarkEnd w:id="48"/>
      <w:bookmarkEnd w:id="49"/>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0" w:name="_Toc507768545"/>
      <w:bookmarkStart w:id="51" w:name="_Toc531263197"/>
      <w:r>
        <w:t>Wijziging en beschikbaarheid van de Online Diensten</w:t>
      </w:r>
      <w:bookmarkEnd w:id="50"/>
      <w:bookmarkEnd w:id="51"/>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2" w:name="_Toc507768546"/>
      <w:bookmarkStart w:id="53" w:name="_Toc531263198"/>
      <w:r>
        <w:t>Naleving van wetten</w:t>
      </w:r>
      <w:bookmarkEnd w:id="52"/>
      <w:bookmarkEnd w:id="53"/>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4" w:name="_Toc507768547"/>
      <w:bookmarkStart w:id="55" w:name="_Toc531263199"/>
      <w:r>
        <w:t>Anders</w:t>
      </w:r>
      <w:bookmarkEnd w:id="54"/>
      <w:bookmarkEnd w:id="55"/>
    </w:p>
    <w:p w14:paraId="0CB2C2AC" w14:textId="77777777" w:rsidR="00BF07E0" w:rsidRPr="00381DAF" w:rsidRDefault="00BF07E0" w:rsidP="00381DAF">
      <w:pPr>
        <w:pStyle w:val="ProductList-SubSubSectionHeading"/>
        <w:ind w:left="158"/>
        <w:outlineLvl w:val="1"/>
        <w:rPr>
          <w:color w:val="0072C6"/>
        </w:rPr>
      </w:pPr>
      <w:bookmarkStart w:id="56" w:name="_Toc460240070"/>
      <w:bookmarkStart w:id="57" w:name="_Toc459970681"/>
      <w:bookmarkStart w:id="58" w:name="_Toc531263200"/>
      <w:bookmarkStart w:id="59" w:name="NonMicrosoftProducts"/>
      <w:r w:rsidRPr="00381DAF">
        <w:rPr>
          <w:color w:val="0072C6"/>
        </w:rPr>
        <w:t>Niet-Microsoft-producten</w:t>
      </w:r>
      <w:bookmarkEnd w:id="56"/>
      <w:bookmarkEnd w:id="57"/>
      <w:bookmarkEnd w:id="58"/>
    </w:p>
    <w:bookmarkEnd w:id="59"/>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60" w:name="_Toc531263201"/>
      <w:r>
        <w:rPr>
          <w:color w:val="0072C6"/>
        </w:rPr>
        <w:t>Vergelijkende benchmarking</w:t>
      </w:r>
      <w:bookmarkEnd w:id="60"/>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B47FBD"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1" w:name="_Toc507239504"/>
      <w:bookmarkStart w:id="62" w:name="_Toc531263202"/>
      <w:r>
        <w:lastRenderedPageBreak/>
        <w:t>Bepalingen inzake de bescherming van persoonsgegevens</w:t>
      </w:r>
      <w:bookmarkEnd w:id="61"/>
      <w:bookmarkEnd w:id="62"/>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Bijlage B – Veiligheidsmaatregelen </w:t>
      </w:r>
      <w:bookmarkEnd w:id="63"/>
      <w:bookmarkEnd w:id="64"/>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5" w:name="_Toc507768549"/>
      <w:bookmarkStart w:id="66" w:name="_Toc531263203"/>
      <w:r>
        <w:t>Reikwijdte</w:t>
      </w:r>
      <w:bookmarkEnd w:id="65"/>
      <w:bookmarkEnd w:id="66"/>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7" w:name="_Toc507768550"/>
      <w:bookmarkStart w:id="68" w:name="_Toc531263204"/>
      <w:r>
        <w:t>Verwerking van Gegevens van de Klant; eigendom</w:t>
      </w:r>
      <w:bookmarkEnd w:id="67"/>
      <w:bookmarkEnd w:id="68"/>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9" w:name="_Toc507768551"/>
      <w:bookmarkStart w:id="70" w:name="_Toc531263205"/>
      <w:r>
        <w:t>Bekendmaking van Gegevens van de Klant</w:t>
      </w:r>
      <w:bookmarkEnd w:id="69"/>
      <w:bookmarkEnd w:id="70"/>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1" w:name="_Toc507768552"/>
      <w:bookmarkStart w:id="72" w:name="_Toc531263206"/>
      <w:r>
        <w:lastRenderedPageBreak/>
        <w:t>Verwerking van persoonsgegevens; AVG</w:t>
      </w:r>
      <w:bookmarkEnd w:id="71"/>
      <w:bookmarkEnd w:id="72"/>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3" w:name="_Toc507768553"/>
      <w:bookmarkStart w:id="74" w:name="_Toc531263207"/>
      <w:r>
        <w:t>Gegevensbeveiliging</w:t>
      </w:r>
      <w:bookmarkEnd w:id="73"/>
      <w:bookmarkEnd w:id="74"/>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5"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5"/>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lastRenderedPageBreak/>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71734526" w14:textId="77777777" w:rsidR="007C4150" w:rsidRPr="004C41FC" w:rsidRDefault="007C4150" w:rsidP="007C4150">
      <w:pPr>
        <w:pStyle w:val="ProductList-Body"/>
        <w:ind w:left="720"/>
      </w:pPr>
      <w:r>
        <w:rPr>
          <w:i/>
          <w:iCs/>
          <w:color w:val="000000" w:themeColor="text1"/>
        </w:rPr>
        <w:t xml:space="preserve">*Exclusief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en Microsoft Dynamics 365 for Talent: Onboard en Dynamics 365 AI voor verkoop.</w:t>
      </w:r>
    </w:p>
    <w:p w14:paraId="5FB27960" w14:textId="77777777" w:rsidR="00E04DCE" w:rsidRPr="00C97DF5" w:rsidRDefault="00E04DCE" w:rsidP="00E04DCE">
      <w:pPr>
        <w:pStyle w:val="ProductList-Body"/>
        <w:ind w:left="720"/>
      </w:pPr>
      <w:r>
        <w:rPr>
          <w:color w:val="000000" w:themeColor="text1"/>
        </w:rPr>
        <w:t>**</w:t>
      </w:r>
      <w:r>
        <w:rPr>
          <w:i/>
          <w:iCs/>
          <w:color w:val="000000" w:themeColor="text1"/>
        </w:rPr>
        <w:t>Huidige reikwijdte wordt beschreven in het controlerapport en samengevat in het Vertrouwenscentrum van Microsoft.</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lastRenderedPageBreak/>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6" w:name="_Toc507768554"/>
      <w:bookmarkStart w:id="77" w:name="_Toc531263208"/>
      <w:r>
        <w:t>Kennisgeving van beveiligingsincidenten</w:t>
      </w:r>
      <w:bookmarkEnd w:id="76"/>
      <w:bookmarkEnd w:id="77"/>
    </w:p>
    <w:p w14:paraId="18926E8F" w14:textId="77777777" w:rsidR="00381DAF" w:rsidRDefault="00381DAF" w:rsidP="00381DAF">
      <w:pPr>
        <w:pStyle w:val="ProductList-Body"/>
      </w:pPr>
      <w:bookmarkStart w:id="78"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8"/>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9" w:name="_Toc507768555"/>
      <w:bookmarkStart w:id="80" w:name="_Toc531263209"/>
      <w:bookmarkStart w:id="81" w:name="DataTransfersandLocation"/>
      <w:r>
        <w:t>Gegevensoverdracht en locatie</w:t>
      </w:r>
      <w:bookmarkEnd w:id="79"/>
      <w:bookmarkEnd w:id="80"/>
    </w:p>
    <w:bookmarkEnd w:id="81"/>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2" w:name="LocationofCustomerDataatRest"/>
      <w:r>
        <w:rPr>
          <w:b/>
          <w:color w:val="0072C6"/>
        </w:rPr>
        <w:t>Locatie van Gegevens van de Klant at-rest</w:t>
      </w:r>
    </w:p>
    <w:bookmarkEnd w:id="82"/>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63F43FE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lastRenderedPageBreak/>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2C445F1B"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3" w:name="_Toc507768556"/>
      <w:bookmarkStart w:id="84" w:name="_Toc531263210"/>
      <w:r>
        <w:t>Bewaring en verwijdering van gegevens</w:t>
      </w:r>
      <w:bookmarkEnd w:id="83"/>
      <w:bookmarkEnd w:id="84"/>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5" w:name="_Toc507768557"/>
      <w:bookmarkStart w:id="86" w:name="_Toc531263211"/>
      <w:r>
        <w:t>Geheimhoudingsplicht van de verwerker</w:t>
      </w:r>
      <w:bookmarkEnd w:id="85"/>
      <w:bookmarkEnd w:id="86"/>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7" w:name="_Toc507768558"/>
      <w:bookmarkStart w:id="88" w:name="_Toc531263212"/>
      <w:r>
        <w:t>Kennisgeving en maatregelen betreffende het gebruik van Subverwerkers</w:t>
      </w:r>
      <w:bookmarkEnd w:id="87"/>
      <w:bookmarkEnd w:id="88"/>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lastRenderedPageBreak/>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9" w:name="_Toc507768559"/>
      <w:bookmarkStart w:id="90" w:name="_Toc531263213"/>
      <w:r>
        <w:t>Onderwijsinstellingen</w:t>
      </w:r>
      <w:bookmarkEnd w:id="89"/>
      <w:bookmarkEnd w:id="90"/>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91" w:name="_Toc489605580"/>
      <w:bookmarkStart w:id="92" w:name="_Toc487134016"/>
      <w:bookmarkStart w:id="93" w:name="_Toc531263214"/>
      <w:bookmarkStart w:id="94" w:name="HIPPA"/>
      <w:r>
        <w:t>Zakenpartner HIPAA</w:t>
      </w:r>
      <w:bookmarkEnd w:id="91"/>
      <w:bookmarkEnd w:id="92"/>
      <w:bookmarkEnd w:id="93"/>
    </w:p>
    <w:bookmarkEnd w:id="94"/>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5" w:name="_Toc531263215"/>
      <w:r>
        <w:t>Contact met Microsoft opnemen</w:t>
      </w:r>
      <w:bookmarkEnd w:id="9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B47FBD"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6" w:name="_Toc507768562"/>
      <w:bookmarkStart w:id="97" w:name="_Toc531263216"/>
      <w:bookmarkStart w:id="98" w:name="AppendixA_CoreOnlineServices"/>
      <w:bookmarkStart w:id="99" w:name="_Toc431459514"/>
      <w:bookmarkStart w:id="100" w:name="DataProcessingTerms"/>
      <w:r>
        <w:lastRenderedPageBreak/>
        <w:t>Bijlage A – Core Online Diensten</w:t>
      </w:r>
      <w:bookmarkEnd w:id="96"/>
      <w:bookmarkEnd w:id="97"/>
    </w:p>
    <w:bookmarkEnd w:id="98"/>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9"/>
      <w:bookmarkEnd w:id="100"/>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101" w:name="DPTOnlineServicesTable"/>
            <w:r>
              <w:rPr>
                <w:color w:val="FFFFFF" w:themeColor="background1"/>
                <w:sz w:val="16"/>
                <w:szCs w:val="16"/>
              </w:rPr>
              <w:t>Online Diensten</w:t>
            </w:r>
          </w:p>
        </w:tc>
      </w:tr>
      <w:tr w:rsidR="00806C20" w14:paraId="1F17BA84" w14:textId="77777777" w:rsidTr="00BF07E0">
        <w:tc>
          <w:tcPr>
            <w:tcW w:w="2610" w:type="dxa"/>
            <w:vAlign w:val="center"/>
          </w:tcPr>
          <w:p w14:paraId="68357BBB" w14:textId="09FE03D7" w:rsidR="00806C20" w:rsidRPr="00231971" w:rsidRDefault="00806C20" w:rsidP="00806C20">
            <w:pPr>
              <w:pStyle w:val="ProductList-Body"/>
              <w:rPr>
                <w:sz w:val="16"/>
                <w:szCs w:val="16"/>
              </w:rPr>
            </w:pPr>
            <w:bookmarkStart w:id="102" w:name="MicrosoftDynamicsOnlineServices"/>
            <w:bookmarkEnd w:id="101"/>
            <w:r>
              <w:rPr>
                <w:sz w:val="16"/>
                <w:szCs w:val="16"/>
              </w:rPr>
              <w:t>Microsoft Dynamics 365 Core Services</w:t>
            </w:r>
          </w:p>
        </w:tc>
        <w:tc>
          <w:tcPr>
            <w:tcW w:w="8190" w:type="dxa"/>
          </w:tcPr>
          <w:p w14:paraId="66D89D4F" w14:textId="41239524" w:rsidR="00806C20" w:rsidRPr="00231971" w:rsidRDefault="00806C20" w:rsidP="00806C20">
            <w:pPr>
              <w:pStyle w:val="ProductList-Body"/>
              <w:rPr>
                <w:sz w:val="16"/>
                <w:szCs w:val="16"/>
              </w:rPr>
            </w:pPr>
            <w:r>
              <w:rPr>
                <w:sz w:val="16"/>
                <w:szCs w:val="16"/>
              </w:rPr>
              <w:t>De volgende diensten, elk als zelfstandige dienst of opgenomen in een plan of toepassing onder de merknaam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en Microsoft Social Engagement.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bookmarkEnd w:id="102"/>
      <w:tr w:rsidR="00E04DCE" w14:paraId="0A35BE16" w14:textId="77777777" w:rsidTr="00BF07E0">
        <w:tc>
          <w:tcPr>
            <w:tcW w:w="2610" w:type="dxa"/>
            <w:vAlign w:val="center"/>
          </w:tcPr>
          <w:p w14:paraId="6C5B131F" w14:textId="49F931A6" w:rsidR="00E04DCE" w:rsidRPr="00231971" w:rsidRDefault="00E04DCE" w:rsidP="00E04DCE">
            <w:pPr>
              <w:pStyle w:val="ProductList-Body"/>
              <w:rPr>
                <w:sz w:val="16"/>
                <w:szCs w:val="16"/>
              </w:rPr>
            </w:pPr>
            <w:r>
              <w:rPr>
                <w:sz w:val="16"/>
                <w:szCs w:val="16"/>
              </w:rPr>
              <w:t>Office 365-diensten</w:t>
            </w:r>
          </w:p>
        </w:tc>
        <w:tc>
          <w:tcPr>
            <w:tcW w:w="8190" w:type="dxa"/>
          </w:tcPr>
          <w:p w14:paraId="7CF97CCD" w14:textId="2EA1C354" w:rsidR="00E04DCE" w:rsidRPr="00231971" w:rsidRDefault="00E04DCE" w:rsidP="00E04DCE">
            <w:pPr>
              <w:pStyle w:val="ProductList-Body"/>
              <w:rPr>
                <w:sz w:val="16"/>
                <w:szCs w:val="16"/>
              </w:rPr>
            </w:pPr>
            <w:r>
              <w:rPr>
                <w:sz w:val="16"/>
                <w:szCs w:val="16"/>
              </w:rPr>
              <w:t xml:space="preserve">De volgende diensten, elk als zelfstandige dienst of opgenomen in een plan of suite onder de merknaam Office 365: </w:t>
            </w:r>
            <w:bookmarkStart w:id="10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voor Bedrijven, Outlook Customer Manager, Project Online (behalve Roadmap), SharePoint Online, Skype voor Bedrijven Online, Sway en Yammer Enterprise</w:t>
            </w:r>
            <w:bookmarkEnd w:id="103"/>
            <w:r>
              <w:rPr>
                <w:sz w:val="16"/>
                <w:szCs w:val="16"/>
              </w:rPr>
              <w:t xml:space="preserve"> en de organisatiegroepen van de Klant beheerd door middel van de Kaizala Pro-beheerportal.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C4150" w14:paraId="0D831308" w14:textId="77777777" w:rsidTr="00BF07E0">
        <w:tc>
          <w:tcPr>
            <w:tcW w:w="2610" w:type="dxa"/>
            <w:vAlign w:val="center"/>
          </w:tcPr>
          <w:p w14:paraId="4AC9FDFA" w14:textId="318C8463" w:rsidR="007C4150" w:rsidRPr="00231971" w:rsidRDefault="007C4150" w:rsidP="007C4150">
            <w:pPr>
              <w:pStyle w:val="ProductList-Body"/>
              <w:rPr>
                <w:sz w:val="16"/>
                <w:szCs w:val="16"/>
              </w:rPr>
            </w:pPr>
            <w:bookmarkStart w:id="104" w:name="MicrosoftAzureCoreServices"/>
            <w:r>
              <w:rPr>
                <w:sz w:val="16"/>
                <w:szCs w:val="16"/>
              </w:rPr>
              <w:t>Microsoft Azure Core Services</w:t>
            </w:r>
            <w:bookmarkEnd w:id="104"/>
          </w:p>
        </w:tc>
        <w:tc>
          <w:tcPr>
            <w:tcW w:w="8190" w:type="dxa"/>
          </w:tcPr>
          <w:p w14:paraId="42212B33" w14:textId="2F275C97" w:rsidR="007C4150" w:rsidRPr="00231971" w:rsidRDefault="007C4150" w:rsidP="007C4150">
            <w:pPr>
              <w:pStyle w:val="ProductList-Body"/>
              <w:rPr>
                <w:sz w:val="16"/>
                <w:szCs w:val="16"/>
              </w:rPr>
            </w:pPr>
            <w:r>
              <w:rPr>
                <w:sz w:val="16"/>
                <w:szCs w:val="16"/>
              </w:rPr>
              <w:t xml:space="preserve">API Management, App Service (API-apps, logische apps, mobiele apps, web-apps), Application Gateway, Application Insights, Automation, Azure Active Directory, Azure Container Service, Azure Cosmos DB (voorheen DocumentDB), Azure Database for MySQL, Azure Database for PostgreSQL, Azure Databricks, DevTest Labs, Azure DNS, Azure Information Protection (inclusief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E04DCE" w14:paraId="59700150" w14:textId="77777777" w:rsidTr="00BF07E0">
        <w:tc>
          <w:tcPr>
            <w:tcW w:w="2610" w:type="dxa"/>
            <w:vAlign w:val="center"/>
          </w:tcPr>
          <w:p w14:paraId="013EE165" w14:textId="7957F80E" w:rsidR="00E04DCE" w:rsidRPr="00231971" w:rsidRDefault="00E04DCE" w:rsidP="00E04DCE">
            <w:pPr>
              <w:pStyle w:val="ProductList-Body"/>
              <w:rPr>
                <w:sz w:val="16"/>
                <w:szCs w:val="16"/>
              </w:rPr>
            </w:pPr>
            <w:r w:rsidRPr="00682AD0">
              <w:rPr>
                <w:sz w:val="16"/>
                <w:szCs w:val="16"/>
                <w:lang w:val="en-US"/>
              </w:rPr>
              <w:t>Microsoft Business Application Platform Core Services</w:t>
            </w:r>
          </w:p>
        </w:tc>
        <w:tc>
          <w:tcPr>
            <w:tcW w:w="8190" w:type="dxa"/>
          </w:tcPr>
          <w:p w14:paraId="645985D4" w14:textId="6EDDE555" w:rsidR="00E04DCE" w:rsidRPr="00484B40" w:rsidRDefault="00E04DCE" w:rsidP="00E04DCE">
            <w:pPr>
              <w:pStyle w:val="ProductList-Body"/>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5" w:name="AppendixB_SecurityMeasures"/>
      <w:bookmarkStart w:id="106" w:name="_Toc507768563"/>
      <w:bookmarkStart w:id="107" w:name="_Toc531263217"/>
      <w:bookmarkStart w:id="108" w:name="DataProcessingTerms_DataatRest"/>
      <w:r>
        <w:t xml:space="preserve">Bijlage B </w:t>
      </w:r>
      <w:bookmarkStart w:id="109" w:name="DataProcessingTerms_Security"/>
      <w:bookmarkStart w:id="110" w:name="_Toc507239523"/>
      <w:r>
        <w:t>–</w:t>
      </w:r>
      <w:bookmarkEnd w:id="109"/>
      <w:bookmarkEnd w:id="110"/>
      <w:r>
        <w:t xml:space="preserve"> Veiligheidsmaatregelen</w:t>
      </w:r>
      <w:bookmarkEnd w:id="105"/>
      <w:bookmarkEnd w:id="106"/>
      <w:bookmarkEnd w:id="107"/>
    </w:p>
    <w:bookmarkEnd w:id="108"/>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lastRenderedPageBreak/>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B47FB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31263218"/>
      <w:r>
        <w:lastRenderedPageBreak/>
        <w:t>Specifieke voorwaarden voor Online Diensten</w:t>
      </w:r>
      <w:bookmarkEnd w:id="111"/>
      <w:bookmarkEnd w:id="11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3" w:name="_Toc531263219"/>
      <w:bookmarkStart w:id="114" w:name="MicrosoftAzureServices"/>
      <w:r w:rsidRPr="008855D8">
        <w:rPr>
          <w:lang w:val="nl-NL"/>
        </w:rPr>
        <w:t>Microsoft Azure Services</w:t>
      </w:r>
      <w:bookmarkEnd w:id="113"/>
    </w:p>
    <w:bookmarkEnd w:id="114"/>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29"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4798E3F" w14:textId="77777777" w:rsidR="00E04DCE" w:rsidRDefault="00E04DCE" w:rsidP="00E04DCE">
      <w:pPr>
        <w:pStyle w:val="ProductList-Body"/>
      </w:pPr>
      <w:r>
        <w:t xml:space="preserve">Microsoft Azure maakt het voor de Klant mogelijk om, onder afzonderlijke voorwaarden die beschikbaar zijn op </w:t>
      </w:r>
      <w:r>
        <w:br/>
      </w:r>
      <w:hyperlink r:id="rId32" w:history="1">
        <w:r>
          <w:rPr>
            <w:rStyle w:val="Hyperlink"/>
          </w:rPr>
          <w:t>http://azure.microsoft.com/en-us/support/legal/store-terms</w:t>
        </w:r>
      </w:hyperlink>
      <w:hyperlink r:id="rId33" w:history="1"/>
      <w:r>
        <w:t xml:space="preserve">, toegang te verkrijgen tot producten die zijn geoptimaliseerd </w:t>
      </w:r>
      <w:r>
        <w:br/>
        <w:t>voor gebruik met Azure of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5" w:name="MicrosoftTranslator"/>
      <w:bookmarkStart w:id="116" w:name="_Toc449618403"/>
      <w:bookmarkStart w:id="117" w:name="_Toc445967470"/>
      <w:r w:rsidRPr="005F10B7">
        <w:rPr>
          <w:lang w:val="nl-NL"/>
        </w:rPr>
        <w:tab/>
      </w:r>
      <w:bookmarkStart w:id="118" w:name="_Toc509825512"/>
      <w:bookmarkStart w:id="119" w:name="_Toc510880769"/>
      <w:bookmarkStart w:id="120" w:name="_Toc531263220"/>
      <w:r w:rsidRPr="005F10B7">
        <w:rPr>
          <w:lang w:val="nl-NL"/>
        </w:rPr>
        <w:t>Azure Maps</w:t>
      </w:r>
      <w:bookmarkEnd w:id="118"/>
      <w:bookmarkEnd w:id="119"/>
      <w:bookmarkEnd w:id="120"/>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21" w:name="_Hlk509835802"/>
      <w:r>
        <w:t>U mag geen Resultaten weergeven over enige inhoud of geografische-kaartendatabase van derden.</w:t>
      </w:r>
    </w:p>
    <w:bookmarkEnd w:id="121"/>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B47FBD"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22" w:name="_Toc484158292"/>
      <w:bookmarkStart w:id="123" w:name="_Toc531263221"/>
      <w:r w:rsidRPr="005F10B7">
        <w:rPr>
          <w:lang w:val="nl-NL"/>
        </w:rPr>
        <w:t>Microsoft Azure Stack</w:t>
      </w:r>
      <w:bookmarkEnd w:id="122"/>
      <w:bookmarkEnd w:id="123"/>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B47FBD"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5"/>
      <w:bookmarkEnd w:id="116"/>
      <w:bookmarkEnd w:id="117"/>
      <w:r w:rsidRPr="005F10B7">
        <w:rPr>
          <w:lang w:val="nl-NL"/>
        </w:rPr>
        <w:tab/>
      </w:r>
      <w:bookmarkStart w:id="133" w:name="MicrosoftCognitiveServices"/>
      <w:bookmarkStart w:id="134" w:name="_Toc510880771"/>
      <w:bookmarkStart w:id="135" w:name="_Toc510115105"/>
      <w:bookmarkStart w:id="136" w:name="_Toc531263222"/>
      <w:r w:rsidRPr="005F10B7">
        <w:rPr>
          <w:lang w:val="nl-NL"/>
        </w:rPr>
        <w:t>Bing Search Services</w:t>
      </w:r>
      <w:bookmarkEnd w:id="133"/>
      <w:bookmarkEnd w:id="134"/>
      <w:bookmarkEnd w:id="135"/>
      <w:bookmarkEnd w:id="136"/>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B47FBD"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7" w:name="_Toc510880772"/>
      <w:bookmarkStart w:id="138" w:name="_Toc531263223"/>
      <w:r w:rsidRPr="005F10B7">
        <w:rPr>
          <w:lang w:val="nl-NL"/>
        </w:rPr>
        <w:t>Microsoft Cognitive Services</w:t>
      </w:r>
      <w:bookmarkEnd w:id="137"/>
      <w:bookmarkEnd w:id="138"/>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B47FBD"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9" w:name="_Toc531263224"/>
      <w:r w:rsidRPr="00B04C3D">
        <w:rPr>
          <w:lang w:val="nl-NL"/>
        </w:rPr>
        <w:t>Microsoft Genomics</w:t>
      </w:r>
      <w:bookmarkEnd w:id="124"/>
      <w:bookmarkEnd w:id="139"/>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B47FBD"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40" w:name="_Toc494738673"/>
      <w:bookmarkStart w:id="141" w:name="_Toc531263225"/>
      <w:r w:rsidRPr="00B04C3D">
        <w:rPr>
          <w:lang w:val="nl-NL"/>
        </w:rPr>
        <w:t xml:space="preserve">Visual Studio </w:t>
      </w:r>
      <w:r w:rsidR="00D16F70" w:rsidRPr="00B04C3D">
        <w:rPr>
          <w:lang w:val="nl-NL"/>
        </w:rPr>
        <w:t>App</w:t>
      </w:r>
      <w:r w:rsidRPr="00B04C3D">
        <w:rPr>
          <w:lang w:val="nl-NL"/>
        </w:rPr>
        <w:t xml:space="preserve"> Center</w:t>
      </w:r>
      <w:bookmarkEnd w:id="140"/>
      <w:bookmarkEnd w:id="141"/>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B47FBD"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E04DCE" w:rsidRDefault="00DF7B82" w:rsidP="00DF7B82">
      <w:pPr>
        <w:pStyle w:val="ProductList-OfferingGroupHeading"/>
        <w:spacing w:after="80"/>
        <w:outlineLvl w:val="1"/>
        <w:rPr>
          <w:lang w:val="nl-NL"/>
        </w:rPr>
      </w:pPr>
      <w:bookmarkStart w:id="142" w:name="_Toc531263226"/>
      <w:r w:rsidRPr="00E04DCE">
        <w:rPr>
          <w:lang w:val="nl-NL"/>
        </w:rPr>
        <w:t>Microsoft Azure-plannen</w:t>
      </w:r>
      <w:bookmarkEnd w:id="125"/>
      <w:bookmarkEnd w:id="126"/>
      <w:bookmarkEnd w:id="142"/>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3" w:name="_Toc531263227"/>
      <w:r w:rsidR="008635CB" w:rsidRPr="00B04C3D">
        <w:rPr>
          <w:lang w:val="nl-NL"/>
        </w:rPr>
        <w:t>Azure Active Directory Basic</w:t>
      </w:r>
      <w:bookmarkEnd w:id="127"/>
      <w:bookmarkEnd w:id="128"/>
      <w:bookmarkEnd w:id="143"/>
    </w:p>
    <w:bookmarkEnd w:id="129"/>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B47FBD"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4" w:name="AzureActiveDirectoryPremium"/>
      <w:r>
        <w:tab/>
      </w:r>
      <w:bookmarkStart w:id="145" w:name="_Toc459970715"/>
      <w:bookmarkStart w:id="146" w:name="_Toc457466429"/>
      <w:bookmarkStart w:id="147" w:name="_Toc531263228"/>
      <w:r>
        <w:t>Azure Active Directory Premium</w:t>
      </w:r>
      <w:bookmarkEnd w:id="145"/>
      <w:bookmarkEnd w:id="146"/>
      <w:bookmarkEnd w:id="147"/>
    </w:p>
    <w:bookmarkEnd w:id="144"/>
    <w:p w14:paraId="307F7D0C" w14:textId="2E9F584B" w:rsidR="008635CB"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635CB">
      <w:pPr>
        <w:pStyle w:val="ProductList-Body"/>
      </w:pPr>
    </w:p>
    <w:p w14:paraId="623B555C" w14:textId="77777777" w:rsidR="007C4150" w:rsidRDefault="007C4150" w:rsidP="007C4150">
      <w:pPr>
        <w:pStyle w:val="ProductList-ClauseHeading"/>
      </w:pPr>
      <w:r>
        <w:t>Toelating externe gebruikers</w:t>
      </w:r>
    </w:p>
    <w:p w14:paraId="1946A7A1" w14:textId="77777777" w:rsidR="007C4150" w:rsidRPr="00534B01" w:rsidRDefault="007C4150" w:rsidP="007C4150">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p w14:paraId="25ED0CBA" w14:textId="77777777" w:rsidR="008635CB" w:rsidRPr="003C2FBE" w:rsidRDefault="00B47FBD"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8" w:name="AzureInformationProtectionPremium"/>
      <w:r w:rsidRPr="00B04C3D">
        <w:rPr>
          <w:lang w:val="nl-NL"/>
        </w:rPr>
        <w:tab/>
      </w:r>
      <w:bookmarkStart w:id="149" w:name="AzureRightsManagement"/>
      <w:bookmarkStart w:id="150" w:name="_Toc459970716"/>
      <w:bookmarkStart w:id="151" w:name="_Toc457466430"/>
      <w:bookmarkStart w:id="152" w:name="_Toc531263229"/>
      <w:r w:rsidRPr="00B04C3D">
        <w:rPr>
          <w:lang w:val="nl-NL"/>
        </w:rPr>
        <w:t>Azure Information Protection</w:t>
      </w:r>
      <w:bookmarkEnd w:id="149"/>
      <w:r w:rsidRPr="00B04C3D">
        <w:rPr>
          <w:lang w:val="nl-NL"/>
        </w:rPr>
        <w:t xml:space="preserve"> Premium</w:t>
      </w:r>
      <w:bookmarkEnd w:id="150"/>
      <w:bookmarkEnd w:id="151"/>
      <w:bookmarkEnd w:id="152"/>
    </w:p>
    <w:bookmarkEnd w:id="148"/>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B47FBD"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79132A1" w14:textId="77777777" w:rsidR="007C4150" w:rsidRDefault="007C4150" w:rsidP="007C4150">
      <w:pPr>
        <w:pStyle w:val="ProductList-Body"/>
      </w:pPr>
      <w:bookmarkStart w:id="153" w:name="_Toc388464308"/>
      <w:bookmarkStart w:id="154" w:name="Dynamics365"/>
      <w:bookmarkStart w:id="155" w:name="_Toc524436945"/>
      <w:bookmarkStart w:id="156" w:name="_Toc523239317"/>
      <w:bookmarkEnd w:id="130"/>
      <w:bookmarkEnd w:id="131"/>
      <w:bookmarkEnd w:id="132"/>
      <w:bookmarkEnd w:id="153"/>
    </w:p>
    <w:p w14:paraId="3803FFDE" w14:textId="4D9C1EE6" w:rsidR="007C4150" w:rsidRDefault="007C4150" w:rsidP="007C4150">
      <w:pPr>
        <w:pStyle w:val="ProductList-Body"/>
      </w:pPr>
    </w:p>
    <w:p w14:paraId="795A4939" w14:textId="17B81096" w:rsidR="007C4150" w:rsidRDefault="007C4150" w:rsidP="007C4150">
      <w:pPr>
        <w:pStyle w:val="ProductList-Body"/>
      </w:pPr>
    </w:p>
    <w:p w14:paraId="0B610E28" w14:textId="2568C8D5" w:rsidR="007C4150" w:rsidRDefault="007C4150" w:rsidP="007C4150">
      <w:pPr>
        <w:pStyle w:val="ProductList-Body"/>
      </w:pPr>
    </w:p>
    <w:p w14:paraId="3FED64FA" w14:textId="11479D3F" w:rsidR="007C4150" w:rsidRDefault="007C4150" w:rsidP="007C4150">
      <w:pPr>
        <w:pStyle w:val="ProductList-Body"/>
      </w:pPr>
    </w:p>
    <w:p w14:paraId="036825E0" w14:textId="4D81A764" w:rsidR="007C4150" w:rsidRDefault="007C4150" w:rsidP="007C4150">
      <w:pPr>
        <w:pStyle w:val="ProductList-Body"/>
      </w:pPr>
    </w:p>
    <w:p w14:paraId="01FF76D5" w14:textId="407E7224" w:rsidR="007C4150" w:rsidRDefault="007C4150" w:rsidP="007C4150">
      <w:pPr>
        <w:pStyle w:val="ProductList-Body"/>
      </w:pPr>
    </w:p>
    <w:p w14:paraId="4DEDA1BA" w14:textId="77777777" w:rsidR="007C4150" w:rsidRDefault="007C4150" w:rsidP="007C4150">
      <w:pPr>
        <w:pStyle w:val="ProductList-Body"/>
      </w:pPr>
    </w:p>
    <w:p w14:paraId="7FA70D84" w14:textId="77777777" w:rsidR="007C4150" w:rsidRDefault="007C4150" w:rsidP="007C4150">
      <w:pPr>
        <w:pStyle w:val="ProductList-Body"/>
      </w:pPr>
    </w:p>
    <w:p w14:paraId="121AD390" w14:textId="77777777" w:rsidR="007C4150" w:rsidRDefault="007C4150" w:rsidP="007C4150">
      <w:pPr>
        <w:pStyle w:val="ProductList-Body"/>
      </w:pPr>
    </w:p>
    <w:p w14:paraId="7ECEAF40" w14:textId="77777777" w:rsidR="007C4150" w:rsidRDefault="007C4150" w:rsidP="007C4150">
      <w:pPr>
        <w:pStyle w:val="ProductList-Body"/>
      </w:pPr>
    </w:p>
    <w:p w14:paraId="0426621A" w14:textId="77777777" w:rsidR="007C4150" w:rsidRDefault="007C4150" w:rsidP="007C4150">
      <w:pPr>
        <w:pStyle w:val="ProductList-Body"/>
      </w:pPr>
    </w:p>
    <w:p w14:paraId="1E60EC9B" w14:textId="77777777" w:rsidR="007C4150" w:rsidRDefault="007C4150" w:rsidP="007C4150">
      <w:pPr>
        <w:pStyle w:val="ProductList-Body"/>
      </w:pPr>
    </w:p>
    <w:p w14:paraId="4D2BAD1F" w14:textId="4F8E3A57" w:rsidR="00806C20" w:rsidRPr="00E04DCE" w:rsidRDefault="00806C20" w:rsidP="00806C20">
      <w:pPr>
        <w:pStyle w:val="ProductList-Offering1Heading"/>
        <w:rPr>
          <w:lang w:val="nl-NL"/>
        </w:rPr>
      </w:pPr>
      <w:bookmarkStart w:id="157" w:name="_Toc531263230"/>
      <w:r w:rsidRPr="00E04DCE">
        <w:rPr>
          <w:lang w:val="nl-NL"/>
        </w:rPr>
        <w:lastRenderedPageBreak/>
        <w:t>Microsoft Dynamics 365 Services</w:t>
      </w:r>
      <w:bookmarkEnd w:id="154"/>
      <w:bookmarkEnd w:id="155"/>
      <w:bookmarkEnd w:id="156"/>
      <w:bookmarkEnd w:id="157"/>
    </w:p>
    <w:p w14:paraId="1F9D6D3C" w14:textId="77777777" w:rsidR="00806C20" w:rsidRPr="00A8327A" w:rsidRDefault="00806C20" w:rsidP="00806C20">
      <w:pPr>
        <w:pStyle w:val="ProductList-Body"/>
        <w:rPr>
          <w:rFonts w:asciiTheme="majorHAnsi" w:hAnsiTheme="majorHAnsi"/>
          <w:sz w:val="16"/>
          <w:szCs w:val="16"/>
        </w:rPr>
        <w:sectPr w:rsidR="00806C20" w:rsidRPr="00A8327A" w:rsidSect="00806C20">
          <w:footerReference w:type="default" r:id="rId40"/>
          <w:footerReference w:type="first" r:id="rId41"/>
          <w:pgSz w:w="12240" w:h="15840"/>
          <w:pgMar w:top="1440" w:right="720" w:bottom="1440" w:left="720" w:header="720" w:footer="720" w:gutter="0"/>
          <w:cols w:space="720"/>
          <w:titlePg/>
          <w:docGrid w:linePitch="360"/>
        </w:sectPr>
      </w:pPr>
    </w:p>
    <w:p w14:paraId="15734BB3"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Plan</w:t>
      </w:r>
    </w:p>
    <w:p w14:paraId="032BC7C1"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Unified Operations Plan</w:t>
      </w:r>
    </w:p>
    <w:p w14:paraId="419AF3A8"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Customer Engagement Plan</w:t>
      </w:r>
    </w:p>
    <w:p w14:paraId="708244E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Case Management</w:t>
      </w:r>
    </w:p>
    <w:p w14:paraId="50995C34"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6732975"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B0A3CE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Field Services</w:t>
      </w:r>
    </w:p>
    <w:p w14:paraId="42D03E9E"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Essentials</w:t>
      </w:r>
    </w:p>
    <w:p w14:paraId="49FF0A2A"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Premium</w:t>
      </w:r>
    </w:p>
    <w:p w14:paraId="5835D422"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Team Member</w:t>
      </w:r>
    </w:p>
    <w:p w14:paraId="24180541"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for Marketing</w:t>
      </w:r>
    </w:p>
    <w:p w14:paraId="488E4D7A"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Activity</w:t>
      </w:r>
    </w:p>
    <w:p w14:paraId="163F2A5F"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Device</w:t>
      </w:r>
    </w:p>
    <w:p w14:paraId="10494B5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Order Lines</w:t>
      </w:r>
    </w:p>
    <w:p w14:paraId="66DB1CD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EEF648F"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Retail</w:t>
      </w:r>
    </w:p>
    <w:p w14:paraId="40F1C214"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Sales Enterprise</w:t>
      </w:r>
    </w:p>
    <w:p w14:paraId="15AF441F"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Sales Professional</w:t>
      </w:r>
    </w:p>
    <w:p w14:paraId="7FD51E58"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AI voor verkoop</w:t>
      </w:r>
    </w:p>
    <w:p w14:paraId="2DFA01F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w:t>
      </w:r>
    </w:p>
    <w:p w14:paraId="6B294AA6"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 Attract</w:t>
      </w:r>
    </w:p>
    <w:p w14:paraId="2A21A2D0"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 Onboard</w:t>
      </w:r>
    </w:p>
    <w:p w14:paraId="676FDD9A"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Team Members</w:t>
      </w:r>
    </w:p>
    <w:p w14:paraId="499547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Layout</w:t>
      </w:r>
    </w:p>
    <w:p w14:paraId="7ED9125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Remote Assist</w:t>
      </w:r>
    </w:p>
    <w:p w14:paraId="68A28BBE"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Relationship Sales Solution</w:t>
      </w:r>
    </w:p>
    <w:p w14:paraId="3ED7F1EF"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D69259A" w14:textId="77777777" w:rsidR="007C4150" w:rsidRPr="005F08E6" w:rsidRDefault="007C4150" w:rsidP="007C4150">
      <w:pPr>
        <w:pStyle w:val="ProductList-Body"/>
        <w:rPr>
          <w:rFonts w:asciiTheme="majorHAnsi" w:hAnsiTheme="majorHAnsi"/>
          <w:sz w:val="16"/>
          <w:szCs w:val="16"/>
        </w:rPr>
        <w:sectPr w:rsidR="007C4150" w:rsidRPr="005F08E6" w:rsidSect="00E275D6">
          <w:type w:val="continuous"/>
          <w:pgSz w:w="12240" w:h="15840"/>
          <w:pgMar w:top="1440" w:right="720" w:bottom="1440" w:left="720" w:header="720" w:footer="720" w:gutter="0"/>
          <w:cols w:num="2" w:space="720"/>
          <w:titlePg/>
          <w:docGrid w:linePitch="360"/>
        </w:sectPr>
      </w:pPr>
    </w:p>
    <w:p w14:paraId="72BAFB60"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0A4A8D49" w14:textId="77777777" w:rsidR="00806C20" w:rsidRDefault="00806C20" w:rsidP="00806C20">
      <w:pPr>
        <w:pStyle w:val="ProductList-ClauseHeading"/>
      </w:pPr>
      <w:r>
        <w:t>Kennisgevingen</w:t>
      </w:r>
    </w:p>
    <w:p w14:paraId="691AE349" w14:textId="77777777" w:rsidR="00806C20" w:rsidRPr="00AB267B" w:rsidRDefault="00806C20" w:rsidP="00806C2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onderhevig aan de Kennisgeving betreffende Professionele Diensten in </w:t>
      </w:r>
      <w:hyperlink w:anchor="Attachment1" w:history="1">
        <w:r>
          <w:rPr>
            <w:rStyle w:val="Hyperlink"/>
          </w:rPr>
          <w:t>Bijlage 1</w:t>
        </w:r>
      </w:hyperlink>
      <w:r w:rsidRPr="005D79A5">
        <w:t>.</w:t>
      </w:r>
    </w:p>
    <w:p w14:paraId="478E6972" w14:textId="77777777" w:rsidR="00806C20" w:rsidRDefault="00806C20" w:rsidP="00806C20">
      <w:pPr>
        <w:pStyle w:val="ProductList-Body"/>
      </w:pPr>
    </w:p>
    <w:p w14:paraId="3D7012E8" w14:textId="77777777" w:rsidR="00806C20" w:rsidRPr="00017A5A" w:rsidRDefault="00806C20" w:rsidP="00806C20">
      <w:pPr>
        <w:pStyle w:val="ProductList-ClauseHeading"/>
      </w:pPr>
      <w:r>
        <w:t>Abonnementslicentiesuites</w:t>
      </w:r>
    </w:p>
    <w:p w14:paraId="0F92159E" w14:textId="77777777" w:rsidR="00806C20" w:rsidRPr="00234095" w:rsidRDefault="00806C20" w:rsidP="00806C2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7253FEE0" w14:textId="77777777" w:rsidR="00806C20" w:rsidRPr="000E3993" w:rsidRDefault="00806C20" w:rsidP="00806C20">
      <w:pPr>
        <w:pStyle w:val="ProductList-Body"/>
      </w:pPr>
    </w:p>
    <w:p w14:paraId="1B65C539" w14:textId="77777777" w:rsidR="00806C20" w:rsidRPr="000A5E8A" w:rsidRDefault="00806C20" w:rsidP="00806C20">
      <w:pPr>
        <w:pStyle w:val="ProductList-ClauseHeading"/>
      </w:pPr>
      <w:r>
        <w:t>Externe gebruikers</w:t>
      </w:r>
    </w:p>
    <w:p w14:paraId="2A4BDA46" w14:textId="77777777" w:rsidR="00806C20" w:rsidRDefault="00806C20" w:rsidP="00806C20">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het Dynamics 365 Unified Operations Plan, Dynamics 365 for Retail, Dynamics 365 for Talent: Attract, of Dynamics 365 for Talent: Onboard.</w:t>
      </w:r>
    </w:p>
    <w:p w14:paraId="3B017C9B" w14:textId="77777777" w:rsidR="00806C20" w:rsidRDefault="00806C20" w:rsidP="00806C20">
      <w:pPr>
        <w:pStyle w:val="ProductList-Body"/>
        <w:tabs>
          <w:tab w:val="clear" w:pos="158"/>
          <w:tab w:val="left" w:pos="360"/>
        </w:tabs>
        <w:rPr>
          <w:color w:val="000000" w:themeColor="text1"/>
          <w:szCs w:val="18"/>
        </w:rPr>
      </w:pPr>
    </w:p>
    <w:p w14:paraId="43162398" w14:textId="77777777" w:rsidR="00806C20" w:rsidRDefault="00806C20" w:rsidP="00806C20">
      <w:pPr>
        <w:pStyle w:val="ProductList-ClauseHeading"/>
      </w:pPr>
      <w:r>
        <w:t>Beheerportal</w:t>
      </w:r>
    </w:p>
    <w:p w14:paraId="43605D87" w14:textId="77777777" w:rsidR="00806C20" w:rsidRDefault="00806C20" w:rsidP="00806C20">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62F0DFAE" w14:textId="77777777" w:rsidR="00806C20" w:rsidRPr="006E11C3" w:rsidRDefault="00806C20" w:rsidP="00806C20">
      <w:pPr>
        <w:pStyle w:val="ProductList-Body"/>
      </w:pPr>
    </w:p>
    <w:p w14:paraId="4DC1F5AB" w14:textId="77777777" w:rsidR="00806C20" w:rsidRPr="00E94E14" w:rsidRDefault="00806C20" w:rsidP="00806C20">
      <w:pPr>
        <w:pStyle w:val="ProductList-ClauseHeading"/>
      </w:pPr>
      <w:r>
        <w:t>Gemengde implementaties van Dynamics 365-diensten</w:t>
      </w:r>
    </w:p>
    <w:p w14:paraId="24FA8AB2" w14:textId="77777777" w:rsidR="00806C20" w:rsidRDefault="00806C20" w:rsidP="00806C20">
      <w:pPr>
        <w:pStyle w:val="ProductList-Body"/>
      </w:pPr>
      <w:r>
        <w:t>Klanten kunnen (i) Dynamics 365 for Sales Professional- en Enterprise-licenties, (ii) Dynamics 365 for Customer Service Professional- en Enterprise-licenties, of (iii) Dynamics 365 Business Central- en Dynamics 365 for Unified Operations Plan-licenties door elkaar gebruiken indien,</w:t>
      </w:r>
    </w:p>
    <w:p w14:paraId="3AA7A5E2" w14:textId="77777777" w:rsidR="00806C20" w:rsidRDefault="00806C20" w:rsidP="00806C20">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4C939310" w14:textId="77777777" w:rsidR="00806C20" w:rsidRDefault="00806C20" w:rsidP="00806C20">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47D9CFC" w14:textId="77777777" w:rsidR="00806C20" w:rsidRDefault="00806C20" w:rsidP="00806C20">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71FC5705" w14:textId="77777777" w:rsidR="00806C20" w:rsidRDefault="00806C20" w:rsidP="00806C20">
      <w:pPr>
        <w:pStyle w:val="ProductList-Body"/>
      </w:pPr>
    </w:p>
    <w:p w14:paraId="78A35519" w14:textId="77777777" w:rsidR="00806C20" w:rsidRDefault="00806C20" w:rsidP="00806C20">
      <w:pPr>
        <w:pStyle w:val="ProductList-ClauseHeading"/>
        <w:keepLines/>
        <w:tabs>
          <w:tab w:val="clear" w:pos="360"/>
          <w:tab w:val="left" w:pos="0"/>
        </w:tabs>
        <w:ind w:left="296" w:hangingChars="164" w:hanging="296"/>
      </w:pPr>
      <w:r>
        <w:t>Dynamics 365 for Marketing</w:t>
      </w:r>
    </w:p>
    <w:p w14:paraId="2D048AB5" w14:textId="77777777" w:rsidR="00806C20" w:rsidRPr="00455F0E" w:rsidRDefault="00806C20" w:rsidP="00806C20">
      <w:pPr>
        <w:pStyle w:val="ProductList-Body"/>
        <w:keepNext/>
        <w:keepLines/>
        <w:tabs>
          <w:tab w:val="clear" w:pos="158"/>
          <w:tab w:val="left" w:pos="90"/>
          <w:tab w:val="left" w:pos="270"/>
        </w:tabs>
        <w:ind w:left="296" w:hangingChars="164" w:hanging="296"/>
      </w:pPr>
      <w:r>
        <w:rPr>
          <w:b/>
          <w:bCs/>
          <w:color w:val="0072C6"/>
        </w:rPr>
        <w:t>Service Level Overeenkomst</w:t>
      </w:r>
    </w:p>
    <w:p w14:paraId="224A0784" w14:textId="77777777" w:rsidR="00806C20" w:rsidRDefault="00806C20" w:rsidP="00806C20">
      <w:pPr>
        <w:pStyle w:val="ProductList-Body"/>
        <w:tabs>
          <w:tab w:val="clear" w:pos="158"/>
          <w:tab w:val="left" w:pos="90"/>
          <w:tab w:val="left" w:pos="270"/>
        </w:tabs>
        <w:ind w:left="518" w:hanging="360"/>
      </w:pPr>
      <w:r>
        <w:t>Er is geen SLA voor Dynamics 365 for Marketing.</w:t>
      </w:r>
    </w:p>
    <w:p w14:paraId="0D0F0A8E" w14:textId="77777777" w:rsidR="00806C20" w:rsidRDefault="00806C20" w:rsidP="00806C20">
      <w:pPr>
        <w:pStyle w:val="ProductList-Body"/>
        <w:tabs>
          <w:tab w:val="clear" w:pos="158"/>
          <w:tab w:val="left" w:pos="90"/>
          <w:tab w:val="left" w:pos="270"/>
        </w:tabs>
        <w:ind w:left="518" w:hanging="360"/>
      </w:pPr>
    </w:p>
    <w:p w14:paraId="15149486" w14:textId="77777777" w:rsidR="00806C20" w:rsidRDefault="00806C20" w:rsidP="00806C20">
      <w:pPr>
        <w:pStyle w:val="ProductList-Body"/>
        <w:tabs>
          <w:tab w:val="clear" w:pos="158"/>
          <w:tab w:val="left" w:pos="90"/>
          <w:tab w:val="left" w:pos="270"/>
        </w:tabs>
        <w:spacing w:line="238" w:lineRule="auto"/>
        <w:ind w:left="518" w:hanging="360"/>
      </w:pPr>
      <w:r>
        <w:rPr>
          <w:b/>
          <w:bCs/>
          <w:color w:val="0072C6"/>
        </w:rPr>
        <w:t>Wetten, voorschriften en industrienormen betreffende reclame</w:t>
      </w:r>
    </w:p>
    <w:p w14:paraId="51928F3A" w14:textId="77777777" w:rsidR="00806C20" w:rsidRDefault="00806C20" w:rsidP="00806C20">
      <w:pPr>
        <w:pStyle w:val="ProductList-Body"/>
        <w:tabs>
          <w:tab w:val="clear" w:pos="158"/>
          <w:tab w:val="left" w:pos="90"/>
          <w:tab w:val="left" w:pos="270"/>
        </w:tabs>
        <w:spacing w:line="238" w:lineRule="auto"/>
        <w:ind w:left="180"/>
      </w:pPr>
      <w:r>
        <w:t xml:space="preserve">Microsoft is niet verantwoordelijk voor de naleving van toepasselijke wetten, voorschriften of industrienormen die van toepassing zijn op de verzending van reclamemateriaal door de Klant. </w:t>
      </w:r>
    </w:p>
    <w:p w14:paraId="7E8D86E6" w14:textId="77777777" w:rsidR="00806C20" w:rsidRPr="00B10B17" w:rsidRDefault="00806C20" w:rsidP="00806C20">
      <w:pPr>
        <w:pStyle w:val="ProductList-Body"/>
        <w:spacing w:line="238" w:lineRule="auto"/>
        <w:rPr>
          <w:sz w:val="16"/>
          <w:szCs w:val="16"/>
        </w:rPr>
      </w:pPr>
    </w:p>
    <w:p w14:paraId="167D15CD" w14:textId="77777777" w:rsidR="00806C20" w:rsidRDefault="00806C20" w:rsidP="00806C20">
      <w:pPr>
        <w:pStyle w:val="ProductList-ClauseHeading"/>
        <w:spacing w:line="238" w:lineRule="auto"/>
      </w:pPr>
      <w:r>
        <w:t>Dynamics 365 Unified Operations Plan-broncode</w:t>
      </w:r>
    </w:p>
    <w:p w14:paraId="57BA10D8" w14:textId="77777777" w:rsidR="00806C20" w:rsidRDefault="00806C20" w:rsidP="00806C20">
      <w:pPr>
        <w:pStyle w:val="ProductList-Body"/>
        <w:tabs>
          <w:tab w:val="clear" w:pos="158"/>
          <w:tab w:val="left" w:pos="360"/>
        </w:tabs>
        <w:spacing w:line="238" w:lineRule="auto"/>
        <w:rPr>
          <w:strike/>
        </w:rPr>
      </w:pPr>
      <w:r>
        <w:t>De Klant mag de toepassingsbroncode voor Dynamics 365 Finance and Operations en Dynamics 365 for Retail voor eigen intern gebruik aanpassen.</w:t>
      </w:r>
    </w:p>
    <w:p w14:paraId="1825113A" w14:textId="77777777" w:rsidR="00806C20" w:rsidRPr="00B10B17" w:rsidRDefault="00806C20" w:rsidP="00806C20">
      <w:pPr>
        <w:pStyle w:val="ProductList-Body"/>
        <w:tabs>
          <w:tab w:val="clear" w:pos="158"/>
          <w:tab w:val="left" w:pos="360"/>
        </w:tabs>
        <w:spacing w:line="238" w:lineRule="auto"/>
        <w:rPr>
          <w:sz w:val="16"/>
          <w:szCs w:val="16"/>
        </w:rPr>
      </w:pPr>
    </w:p>
    <w:p w14:paraId="6112A0FB" w14:textId="77777777" w:rsidR="00806C20" w:rsidRPr="00FE50CE" w:rsidRDefault="00806C20" w:rsidP="00806C20">
      <w:pPr>
        <w:pStyle w:val="ProductList-ClauseHeading"/>
        <w:spacing w:line="238" w:lineRule="auto"/>
      </w:pPr>
      <w:r>
        <w:t>Dynamics 365 for Talent, Dynamics 365 for Talent: Attract en Dynamics 365 Talent: Onboard</w:t>
      </w:r>
    </w:p>
    <w:p w14:paraId="22B69EE4" w14:textId="77777777" w:rsidR="00806C20" w:rsidRPr="007F1B5F" w:rsidRDefault="00806C20" w:rsidP="00806C20">
      <w:pPr>
        <w:pStyle w:val="ProductList-Body"/>
        <w:tabs>
          <w:tab w:val="clear" w:pos="158"/>
          <w:tab w:val="left" w:pos="360"/>
        </w:tabs>
        <w:spacing w:line="238" w:lineRule="auto"/>
      </w:pPr>
      <w:r>
        <w:t>Gebruikers van de Online Dienst die (1) kandidaat zijn in de wervingsmodule of (2) nieuwe werknemers zijn in de introductiemodule, hebben geen SL nodig voor toegang tot de Online Dienst.</w:t>
      </w:r>
    </w:p>
    <w:p w14:paraId="52FA6545" w14:textId="77777777" w:rsidR="00806C20" w:rsidRPr="00B10B17" w:rsidRDefault="00806C20" w:rsidP="00806C20">
      <w:pPr>
        <w:pStyle w:val="ProductList-Body"/>
        <w:tabs>
          <w:tab w:val="clear" w:pos="158"/>
          <w:tab w:val="left" w:pos="360"/>
        </w:tabs>
        <w:spacing w:line="238" w:lineRule="auto"/>
        <w:rPr>
          <w:color w:val="000000" w:themeColor="text1"/>
          <w:sz w:val="16"/>
          <w:szCs w:val="16"/>
        </w:rPr>
      </w:pPr>
    </w:p>
    <w:p w14:paraId="6B0BFD1A" w14:textId="77777777" w:rsidR="00806C20" w:rsidRDefault="00806C20" w:rsidP="00806C20">
      <w:pPr>
        <w:pStyle w:val="ProductList-ClauseHeading"/>
        <w:spacing w:line="238" w:lineRule="auto"/>
      </w:pPr>
      <w:r>
        <w:t>Servergebruiksrechten voor Dynamics 365, Gebruikers-SL's, Gebruikers-SL's vanuit SA en Aanvullende Gebruikers-SL's</w:t>
      </w:r>
    </w:p>
    <w:p w14:paraId="45F9C402" w14:textId="77777777" w:rsidR="00806C20" w:rsidRDefault="00806C20" w:rsidP="00806C20">
      <w:pPr>
        <w:pStyle w:val="ProductList-Body"/>
        <w:spacing w:line="238" w:lineRule="auto"/>
      </w:pPr>
      <w:r>
        <w:t>De onderstaande gebruiksrechtbepalingen voor servers zijn niet van toepassing op Klanten met een licentie voor Dynamics 365 for Sales Professional, Dynamics 365 Customer Service Professional, Dynamics for Marketing, Dynamics 365 for Talent: Attract, Dynamics 365 for Talent: Onboard, of Klanten met een licentie voor Dynamics 365 Online Diensten op grond van Open License, Open Value en Open Value Subscription.</w:t>
      </w:r>
    </w:p>
    <w:p w14:paraId="19E15A6B" w14:textId="77777777" w:rsidR="00806C20" w:rsidRPr="00B10B17" w:rsidRDefault="00806C20" w:rsidP="00806C20">
      <w:pPr>
        <w:pStyle w:val="ProductList-Body"/>
        <w:spacing w:line="238" w:lineRule="auto"/>
        <w:rPr>
          <w:sz w:val="16"/>
          <w:szCs w:val="16"/>
        </w:rPr>
      </w:pPr>
    </w:p>
    <w:p w14:paraId="75567E9A" w14:textId="77777777" w:rsidR="00806C20" w:rsidRPr="002C6BAD" w:rsidRDefault="00806C20" w:rsidP="00806C20">
      <w:pPr>
        <w:pStyle w:val="ProductList-Body"/>
        <w:spacing w:line="238" w:lineRule="auto"/>
        <w:ind w:left="180"/>
        <w:rPr>
          <w:b/>
          <w:color w:val="0072C6"/>
        </w:rPr>
      </w:pPr>
      <w:r>
        <w:rPr>
          <w:b/>
          <w:color w:val="0072C6"/>
        </w:rPr>
        <w:t>Dynamics 365 for Operations on-premises Server</w:t>
      </w:r>
    </w:p>
    <w:p w14:paraId="1243E1F1" w14:textId="77777777" w:rsidR="00806C20" w:rsidRPr="004B4D84" w:rsidRDefault="00806C20" w:rsidP="00806C20">
      <w:pPr>
        <w:pStyle w:val="ProductList-Body"/>
        <w:spacing w:line="238" w:lineRule="auto"/>
        <w:ind w:left="180"/>
      </w:pPr>
      <w:r>
        <w:t>Klanten met een actief abonnement voor (1) Dynamics 365 Plan of (2) Dynamics 365 Unified Operations Plan (of een afzonderlijk gelicentieerde component van het Plan) kunnen:</w:t>
      </w:r>
    </w:p>
    <w:p w14:paraId="513FA81A"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een onbepaald aantal exemplaren van de Dynamics 365 for Operations Server-software installeren op een netwerkserver of gedeelde servers;</w:t>
      </w:r>
    </w:p>
    <w:p w14:paraId="1220C736" w14:textId="77777777" w:rsidR="00806C20" w:rsidRDefault="00806C20" w:rsidP="00806C20">
      <w:pPr>
        <w:pStyle w:val="ProductList-Body"/>
        <w:numPr>
          <w:ilvl w:val="0"/>
          <w:numId w:val="39"/>
        </w:numPr>
        <w:tabs>
          <w:tab w:val="left" w:pos="360"/>
          <w:tab w:val="left" w:pos="720"/>
        </w:tabs>
        <w:spacing w:line="238" w:lineRule="auto"/>
        <w:ind w:left="720"/>
      </w:pPr>
      <w:r>
        <w:t>Dynamics AX 2012 R3 Server-software installeren en gebruiken in plaats van Dynamics 365 for Operations Server;</w:t>
      </w:r>
    </w:p>
    <w:p w14:paraId="0E872D53"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uitsluitend toegang tot de serversoftware toestaan aan gebruikers en apparaten waaraan een kwalificerende SL is toegewezen;</w:t>
      </w:r>
    </w:p>
    <w:p w14:paraId="72E2804C"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updates ontvangen en gebruiken betreffende de vereisten van de overheid inzake belastingen en regelgeving met betrekking tot de serversoftware; en</w:t>
      </w:r>
    </w:p>
    <w:p w14:paraId="7660D7D2"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7C448900" w14:textId="77777777" w:rsidR="00806C20" w:rsidRPr="00B10B17" w:rsidRDefault="00806C20" w:rsidP="00806C20">
      <w:pPr>
        <w:pStyle w:val="ProductList-Body"/>
        <w:spacing w:line="238" w:lineRule="auto"/>
        <w:rPr>
          <w:sz w:val="16"/>
          <w:szCs w:val="16"/>
        </w:rPr>
      </w:pPr>
    </w:p>
    <w:p w14:paraId="6C48ACA0"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on-premises Server</w:t>
      </w:r>
    </w:p>
    <w:p w14:paraId="3B13580F" w14:textId="77777777" w:rsidR="00806C20" w:rsidRDefault="00806C20" w:rsidP="00806C20">
      <w:pPr>
        <w:pStyle w:val="ProductList-Body"/>
        <w:spacing w:line="238" w:lineRule="auto"/>
        <w:ind w:left="180"/>
      </w:pPr>
      <w:r>
        <w:t>Klanten met een actief abonnement voor (1) Dynamics 365 Plan of (2) Dynamics 365 Customer Engagement Plan (of een afzonderlijk gelicentieerde component van het Plan) kunnen:</w:t>
      </w:r>
    </w:p>
    <w:p w14:paraId="7025FA82" w14:textId="77777777" w:rsidR="00806C20" w:rsidRDefault="00806C20" w:rsidP="00806C20">
      <w:pPr>
        <w:pStyle w:val="ProductList-Body"/>
        <w:numPr>
          <w:ilvl w:val="0"/>
          <w:numId w:val="43"/>
        </w:numPr>
        <w:spacing w:line="238" w:lineRule="auto"/>
      </w:pPr>
      <w:r>
        <w:t>een onbepaald aantal exemplaren van Dynamics 365-serversoftware (on-premises) installeren op een netwerkserver of gedeelde servers;</w:t>
      </w:r>
    </w:p>
    <w:p w14:paraId="7C083CDE" w14:textId="77777777" w:rsidR="00806C20" w:rsidRDefault="00806C20" w:rsidP="00806C20">
      <w:pPr>
        <w:pStyle w:val="ProductList-Body"/>
        <w:numPr>
          <w:ilvl w:val="0"/>
          <w:numId w:val="43"/>
        </w:numPr>
        <w:spacing w:line="238" w:lineRule="auto"/>
      </w:pPr>
      <w:r>
        <w:t xml:space="preserve">Dynamics CRM 2016 Server-software installeren in plaats van Dynamics 365 On-Premise Server; </w:t>
      </w:r>
    </w:p>
    <w:p w14:paraId="6314035D" w14:textId="77777777" w:rsidR="00806C20" w:rsidRDefault="00806C20" w:rsidP="00806C20">
      <w:pPr>
        <w:pStyle w:val="ProductList-Body"/>
        <w:numPr>
          <w:ilvl w:val="0"/>
          <w:numId w:val="43"/>
        </w:numPr>
        <w:spacing w:line="238" w:lineRule="auto"/>
      </w:pPr>
      <w:r>
        <w:t>uitsluitend toegang tot de serversoftware toestaan aan gebruikers en apparaten waaraan een kwalificerende SL is toegewezen; en</w:t>
      </w:r>
    </w:p>
    <w:p w14:paraId="11D1E43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C2D2597" w14:textId="77777777" w:rsidR="00806C20" w:rsidRPr="00B10B17" w:rsidRDefault="00806C20" w:rsidP="00806C20">
      <w:pPr>
        <w:pStyle w:val="ProductList-Body"/>
        <w:spacing w:line="238" w:lineRule="auto"/>
        <w:rPr>
          <w:sz w:val="16"/>
          <w:szCs w:val="16"/>
        </w:rPr>
      </w:pPr>
    </w:p>
    <w:p w14:paraId="2B07E541"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Business Central on-premises</w:t>
      </w:r>
    </w:p>
    <w:p w14:paraId="68F2A875" w14:textId="77777777" w:rsidR="00806C20" w:rsidRDefault="00806C20" w:rsidP="00806C20">
      <w:pPr>
        <w:pStyle w:val="ProductList-Body"/>
        <w:spacing w:line="238" w:lineRule="auto"/>
        <w:ind w:left="180"/>
      </w:pPr>
      <w:r>
        <w:t>Klanten met actieve abonnementen op Dynamics 365 Business Central mogen:</w:t>
      </w:r>
    </w:p>
    <w:p w14:paraId="40357309" w14:textId="77777777" w:rsidR="00806C20" w:rsidRDefault="00806C20" w:rsidP="00806C20">
      <w:pPr>
        <w:pStyle w:val="ProductList-Body"/>
        <w:numPr>
          <w:ilvl w:val="0"/>
          <w:numId w:val="43"/>
        </w:numPr>
        <w:spacing w:line="238" w:lineRule="auto"/>
      </w:pPr>
      <w:r>
        <w:t>een onbepaald aantal exemplaren van Dynamics 365 Business Central on-premises software installeren op een netwerkserver of gedeelde servers;</w:t>
      </w:r>
    </w:p>
    <w:p w14:paraId="5D8AF4A3" w14:textId="77777777" w:rsidR="00806C20" w:rsidRDefault="00806C20" w:rsidP="00806C20">
      <w:pPr>
        <w:pStyle w:val="ProductList-Body"/>
        <w:numPr>
          <w:ilvl w:val="0"/>
          <w:numId w:val="43"/>
        </w:numPr>
        <w:spacing w:line="238" w:lineRule="auto"/>
      </w:pPr>
      <w:r>
        <w:t>uitsluitend toegang tot de serversoftware toestaan aan gebruikers en apparaten waaraan een kwalificerende SL is toegewezen; en</w:t>
      </w:r>
    </w:p>
    <w:p w14:paraId="36D7FF4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176966D8" w14:textId="77777777" w:rsidR="00806C20" w:rsidRPr="00B10B17" w:rsidRDefault="00806C20" w:rsidP="00806C20">
      <w:pPr>
        <w:pStyle w:val="ProductList-Body"/>
        <w:spacing w:line="238" w:lineRule="auto"/>
        <w:rPr>
          <w:sz w:val="16"/>
          <w:szCs w:val="16"/>
        </w:rPr>
      </w:pPr>
    </w:p>
    <w:p w14:paraId="419B1F58" w14:textId="77777777" w:rsidR="00806C20" w:rsidRPr="006F1174" w:rsidRDefault="00806C20" w:rsidP="00806C20">
      <w:pPr>
        <w:pStyle w:val="ProductList-ClauseHeading"/>
        <w:spacing w:line="238" w:lineRule="auto"/>
      </w:pPr>
      <w:r>
        <w:t>Microsoft Relationship Sales</w:t>
      </w:r>
    </w:p>
    <w:p w14:paraId="770E599E" w14:textId="77777777" w:rsidR="00806C20" w:rsidRDefault="00806C20" w:rsidP="00806C20">
      <w:pPr>
        <w:pStyle w:val="ProductList-Body"/>
        <w:spacing w:line="238" w:lineRule="auto"/>
      </w:pPr>
      <w:r>
        <w:t>De oplossing Microsoft Relationship Sales omvat Dynamics 365 for Sales Enterprise en LinkedIn Sales Navigator Team of Enterprise. LinkedIn Sales Navigator Team/Enterprise is uitsluitend bestemd voor gebruik door de Gelicentieerde Gebruiker van de Microsoft Relationship Sales-oplossing voor de duur van het abonnement.</w:t>
      </w:r>
    </w:p>
    <w:p w14:paraId="7C90FCC1" w14:textId="77777777" w:rsidR="00806C20" w:rsidRPr="00B10B17" w:rsidRDefault="00806C20" w:rsidP="00806C20">
      <w:pPr>
        <w:pStyle w:val="ProductList-Body"/>
        <w:spacing w:line="238" w:lineRule="auto"/>
        <w:rPr>
          <w:sz w:val="16"/>
          <w:szCs w:val="16"/>
        </w:rPr>
      </w:pPr>
    </w:p>
    <w:p w14:paraId="613D69C7" w14:textId="77777777" w:rsidR="00806C20" w:rsidRPr="00303530" w:rsidRDefault="00806C20" w:rsidP="00806C20">
      <w:pPr>
        <w:pStyle w:val="ProductList-Body"/>
        <w:spacing w:line="238" w:lineRule="auto"/>
        <w:ind w:left="180"/>
        <w:rPr>
          <w:b/>
        </w:rPr>
      </w:pPr>
      <w:r>
        <w:rPr>
          <w:b/>
          <w:color w:val="0072C6"/>
        </w:rPr>
        <w:t>LinkedIn Sales Navigator</w:t>
      </w:r>
    </w:p>
    <w:p w14:paraId="0C0FE644" w14:textId="77777777" w:rsidR="00806C20" w:rsidRDefault="00806C20" w:rsidP="00806C20">
      <w:pPr>
        <w:pStyle w:val="ProductList-Body"/>
        <w:spacing w:line="238" w:lineRule="auto"/>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5901728D" w14:textId="77777777" w:rsidR="00806C20" w:rsidRDefault="00806C20" w:rsidP="00806C20">
      <w:pPr>
        <w:pStyle w:val="ProductList-Body"/>
        <w:ind w:left="180"/>
      </w:pPr>
    </w:p>
    <w:p w14:paraId="27947FBD" w14:textId="77777777" w:rsidR="00806C20" w:rsidRPr="00303530" w:rsidRDefault="00806C20" w:rsidP="00806C20">
      <w:pPr>
        <w:pStyle w:val="ProductList-Body"/>
        <w:ind w:left="180"/>
        <w:rPr>
          <w:b/>
          <w:color w:val="0072C6"/>
        </w:rPr>
      </w:pPr>
      <w:r>
        <w:rPr>
          <w:b/>
          <w:color w:val="0072C6"/>
        </w:rPr>
        <w:t>Service Level Overeenkomst</w:t>
      </w:r>
    </w:p>
    <w:p w14:paraId="06F53A73" w14:textId="77777777" w:rsidR="00806C20" w:rsidRDefault="00806C20" w:rsidP="00806C20">
      <w:pPr>
        <w:pStyle w:val="ProductList-Body"/>
        <w:ind w:left="180"/>
      </w:pPr>
      <w:r>
        <w:t>Er is geen SLA voor LinkedIn Sales Navigator Team of Enterprise.</w:t>
      </w:r>
    </w:p>
    <w:p w14:paraId="08CFF784" w14:textId="77777777" w:rsidR="00806C20" w:rsidRDefault="00806C20" w:rsidP="00806C20">
      <w:pPr>
        <w:pStyle w:val="ProductList-Body"/>
      </w:pPr>
    </w:p>
    <w:p w14:paraId="2D573D19" w14:textId="77777777" w:rsidR="00806C20" w:rsidRDefault="00806C20" w:rsidP="00806C20">
      <w:pPr>
        <w:pStyle w:val="ProductList-ClauseHeading"/>
      </w:pPr>
      <w:r>
        <w:t>Microsoft Social Engagement</w:t>
      </w:r>
    </w:p>
    <w:p w14:paraId="06CFC020" w14:textId="77777777" w:rsidR="00806C20" w:rsidRPr="002C6BAD" w:rsidRDefault="00806C20" w:rsidP="00806C20">
      <w:pPr>
        <w:pStyle w:val="ProductList-Body"/>
        <w:ind w:left="180"/>
        <w:rPr>
          <w:b/>
          <w:color w:val="0072C6"/>
        </w:rPr>
      </w:pPr>
      <w:r>
        <w:rPr>
          <w:b/>
          <w:color w:val="0072C6"/>
        </w:rPr>
        <w:t>Service Level Overeenkomst</w:t>
      </w:r>
    </w:p>
    <w:p w14:paraId="6B0A4F82" w14:textId="77777777" w:rsidR="00806C20" w:rsidRDefault="00806C20" w:rsidP="00806C20">
      <w:pPr>
        <w:pStyle w:val="ProductList-Body"/>
        <w:ind w:left="180"/>
      </w:pPr>
      <w:r>
        <w:t>Er is geen SLA voor Microsoft Social Engagement.</w:t>
      </w:r>
    </w:p>
    <w:p w14:paraId="05991DCC" w14:textId="77777777" w:rsidR="00806C20" w:rsidRPr="00BA61B1" w:rsidRDefault="00806C20" w:rsidP="00806C20">
      <w:pPr>
        <w:pStyle w:val="ProductList-Body"/>
      </w:pPr>
    </w:p>
    <w:p w14:paraId="5E18E06B" w14:textId="77777777" w:rsidR="00806C20" w:rsidRPr="002C6BAD" w:rsidRDefault="00806C20" w:rsidP="00806C20">
      <w:pPr>
        <w:pStyle w:val="ProductList-Body"/>
        <w:keepNext/>
        <w:tabs>
          <w:tab w:val="clear" w:pos="158"/>
          <w:tab w:val="left" w:pos="360"/>
        </w:tabs>
        <w:ind w:left="187"/>
        <w:rPr>
          <w:b/>
          <w:color w:val="0072C6"/>
        </w:rPr>
      </w:pPr>
      <w:r>
        <w:rPr>
          <w:b/>
          <w:color w:val="0072C6"/>
        </w:rPr>
        <w:t>Sociale Inhoud verkregen door middel van Dynamics 365 AI for Market Insights</w:t>
      </w:r>
    </w:p>
    <w:p w14:paraId="7B664362" w14:textId="77777777" w:rsidR="00806C20" w:rsidRPr="00B10B17" w:rsidRDefault="00806C20" w:rsidP="00806C20">
      <w:pPr>
        <w:pStyle w:val="ProductList-Body"/>
        <w:tabs>
          <w:tab w:val="clear" w:pos="158"/>
          <w:tab w:val="left" w:pos="360"/>
        </w:tabs>
        <w:ind w:left="180"/>
        <w:rPr>
          <w:spacing w:val="-2"/>
        </w:rPr>
      </w:pPr>
      <w:r w:rsidRPr="00B10B17">
        <w:rPr>
          <w:spacing w:val="-2"/>
        </w:rPr>
        <w:t>Sociale Inhoud is inhoud die wordt geleverd door socialemedianetwerken (zoals Twitter, Facebook en YouTube) en door middel van diensten voor</w:t>
      </w:r>
      <w:r>
        <w:rPr>
          <w:spacing w:val="-2"/>
        </w:rPr>
        <w:t> </w:t>
      </w:r>
      <w:r w:rsidRPr="00B10B17">
        <w:rPr>
          <w:spacing w:val="-2"/>
        </w:rPr>
        <w:t xml:space="preserve">gegevensindexering of gegevensvergaring in reactie op zoekopdrachten die door de Klant zijn uitgevoerd in Microsoft Social Engagement. </w:t>
      </w:r>
      <w:r w:rsidRPr="00B10B17">
        <w:rPr>
          <w:spacing w:val="-2"/>
        </w:rPr>
        <w:lastRenderedPageBreak/>
        <w:t>Sociale Inhoud wordt niet beschouwd als Gegevens van de Klant. Gegevens van de Klant die worden gebruikt bij het configureren of initiëren van zoekopdrachten die in naam van de Klant worden uitgevoerd, worden gedeeld met derden ten behoeve van het ophalen van Sociale Inhoud, indien</w:t>
      </w:r>
      <w:r>
        <w:rPr>
          <w:spacing w:val="-2"/>
        </w:rPr>
        <w:t> </w:t>
      </w:r>
      <w:r w:rsidRPr="00B10B17">
        <w:rPr>
          <w:spacing w:val="-2"/>
        </w:rPr>
        <w:t>vereist.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1D33F0A1" w14:textId="77777777" w:rsidR="00806C20" w:rsidRDefault="00806C20" w:rsidP="00806C2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CA304DC" w14:textId="77777777" w:rsidR="00806C20" w:rsidRDefault="00806C20" w:rsidP="00806C20">
      <w:pPr>
        <w:pStyle w:val="ProductList-Body"/>
        <w:numPr>
          <w:ilvl w:val="0"/>
          <w:numId w:val="13"/>
        </w:numPr>
        <w:spacing w:before="40"/>
        <w:ind w:left="810" w:hanging="274"/>
      </w:pPr>
      <w:r>
        <w:t xml:space="preserve">zich toegang te verschaffen tot Sociale Inhoud dan wel deze te bewerken of te verwijderen, ongeacht het doel; de 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44FE6ADA" w14:textId="77777777" w:rsidR="00806C20" w:rsidRDefault="00806C20" w:rsidP="00806C20">
      <w:pPr>
        <w:pStyle w:val="ProductList-Body"/>
      </w:pPr>
    </w:p>
    <w:p w14:paraId="6F55FBA5" w14:textId="77777777" w:rsidR="00806C20" w:rsidRPr="006F1174" w:rsidRDefault="00806C20" w:rsidP="00806C20">
      <w:pPr>
        <w:pStyle w:val="ProductList-ClauseHeading"/>
      </w:pPr>
      <w:r>
        <w:t>Dynamics 365 for Operations Order Lines</w:t>
      </w:r>
    </w:p>
    <w:p w14:paraId="50A3C999" w14:textId="77777777" w:rsidR="00806C20" w:rsidRDefault="00806C20" w:rsidP="00806C20">
      <w:pPr>
        <w:pStyle w:val="ProductList-Body"/>
      </w:pPr>
      <w:r>
        <w:t>Gebruikers of apparaten hebben geen SL nodig voor het indirect (niet via een client-UI) uitvoeren van de transactietypen die worden vermeld in de Dynamics 365 Licentiehandleiding (</w:t>
      </w:r>
      <w:hyperlink r:id="rId45" w:history="1">
        <w:r>
          <w:rPr>
            <w:rStyle w:val="Hyperlink"/>
          </w:rPr>
          <w:t>https://go.microsoft.com/fwlink/?LinkId=866544&amp;clcid=0x409</w:t>
        </w:r>
      </w:hyperlink>
      <w:r>
        <w:t xml:space="preserve">). Het aantal toegestane transacties is beperkt tot het aantal gelicentieerde bestelregels. </w:t>
      </w:r>
    </w:p>
    <w:p w14:paraId="3679D8B6" w14:textId="77777777" w:rsidR="00806C20" w:rsidRDefault="00806C20" w:rsidP="00806C20">
      <w:pPr>
        <w:pStyle w:val="ProductList-Body"/>
      </w:pPr>
    </w:p>
    <w:p w14:paraId="709798E1" w14:textId="77777777" w:rsidR="007C4150" w:rsidRDefault="007C4150" w:rsidP="007C4150">
      <w:pPr>
        <w:pStyle w:val="ProductList-ClauseHeading"/>
        <w:tabs>
          <w:tab w:val="clear" w:pos="360"/>
          <w:tab w:val="left" w:pos="0"/>
        </w:tabs>
        <w:ind w:left="360" w:hanging="360"/>
      </w:pPr>
      <w:r>
        <w:t>Dynamics 365 AI voor verkoop</w:t>
      </w:r>
    </w:p>
    <w:p w14:paraId="02D0DBF0" w14:textId="77777777" w:rsidR="007C4150" w:rsidRPr="00455F0E" w:rsidRDefault="007C4150" w:rsidP="007C4150">
      <w:pPr>
        <w:pStyle w:val="ProductList-Body"/>
        <w:tabs>
          <w:tab w:val="clear" w:pos="158"/>
          <w:tab w:val="left" w:pos="90"/>
          <w:tab w:val="left" w:pos="270"/>
        </w:tabs>
        <w:ind w:left="518" w:hanging="360"/>
      </w:pPr>
      <w:r>
        <w:rPr>
          <w:b/>
          <w:bCs/>
          <w:color w:val="0072C6"/>
        </w:rPr>
        <w:t>Service Level Overeenkomst</w:t>
      </w:r>
    </w:p>
    <w:p w14:paraId="219244C1" w14:textId="77777777" w:rsidR="007C4150" w:rsidRDefault="007C4150" w:rsidP="007C4150">
      <w:pPr>
        <w:pStyle w:val="ProductList-Body"/>
        <w:tabs>
          <w:tab w:val="clear" w:pos="158"/>
          <w:tab w:val="left" w:pos="90"/>
          <w:tab w:val="left" w:pos="270"/>
        </w:tabs>
        <w:ind w:left="518" w:hanging="360"/>
      </w:pPr>
      <w:r>
        <w:t>Er is geen SLA voor Dynamics 365 Al for Sales.</w:t>
      </w:r>
    </w:p>
    <w:p w14:paraId="03646D4C" w14:textId="77777777" w:rsidR="007C4150" w:rsidRPr="00AC1B3E" w:rsidRDefault="007C4150" w:rsidP="007C4150">
      <w:pPr>
        <w:pStyle w:val="ProductList-Body"/>
      </w:pPr>
    </w:p>
    <w:p w14:paraId="3EC1A42C" w14:textId="77777777" w:rsidR="007C4150" w:rsidRDefault="007C4150" w:rsidP="007C4150">
      <w:pPr>
        <w:pStyle w:val="ProductList-ClauseHeading"/>
        <w:tabs>
          <w:tab w:val="clear" w:pos="360"/>
          <w:tab w:val="left" w:pos="0"/>
        </w:tabs>
        <w:ind w:left="360" w:hanging="360"/>
      </w:pPr>
      <w:r>
        <w:t>Dynamics 365 Layout</w:t>
      </w:r>
    </w:p>
    <w:p w14:paraId="25C4023B" w14:textId="77777777" w:rsidR="007C4150" w:rsidRPr="00455F0E" w:rsidRDefault="007C4150" w:rsidP="007C4150">
      <w:pPr>
        <w:pStyle w:val="ProductList-Body"/>
        <w:tabs>
          <w:tab w:val="clear" w:pos="158"/>
          <w:tab w:val="left" w:pos="90"/>
          <w:tab w:val="left" w:pos="270"/>
        </w:tabs>
        <w:ind w:left="518" w:hanging="360"/>
      </w:pPr>
      <w:r>
        <w:rPr>
          <w:b/>
          <w:bCs/>
          <w:color w:val="0072C6"/>
        </w:rPr>
        <w:t>Service Level Overeenkomst</w:t>
      </w:r>
    </w:p>
    <w:p w14:paraId="6B964788" w14:textId="77777777" w:rsidR="007C4150" w:rsidRDefault="007C4150" w:rsidP="007C4150">
      <w:pPr>
        <w:pStyle w:val="ProductList-Body"/>
        <w:tabs>
          <w:tab w:val="clear" w:pos="158"/>
          <w:tab w:val="left" w:pos="90"/>
          <w:tab w:val="left" w:pos="270"/>
        </w:tabs>
        <w:ind w:left="518" w:hanging="360"/>
      </w:pPr>
      <w:r>
        <w:t>Er is geen SLA voor Dynamics 365 Layout.</w:t>
      </w:r>
    </w:p>
    <w:p w14:paraId="3D907F42" w14:textId="77777777" w:rsidR="00806C20" w:rsidRDefault="00806C20" w:rsidP="00806C20">
      <w:pPr>
        <w:pStyle w:val="ProductList-Body"/>
      </w:pPr>
    </w:p>
    <w:p w14:paraId="6B6ECB89" w14:textId="77777777" w:rsidR="00806C20" w:rsidRDefault="00806C20" w:rsidP="00806C20">
      <w:pPr>
        <w:pStyle w:val="ProductList-ClauseHeading"/>
        <w:tabs>
          <w:tab w:val="clear" w:pos="360"/>
          <w:tab w:val="left" w:pos="0"/>
        </w:tabs>
        <w:ind w:left="360" w:hanging="360"/>
      </w:pPr>
      <w:r>
        <w:t>Dynamics 365 Remote Assist</w:t>
      </w:r>
    </w:p>
    <w:p w14:paraId="14832854" w14:textId="77777777" w:rsidR="00806C20" w:rsidRPr="00455F0E" w:rsidRDefault="00806C20" w:rsidP="00806C20">
      <w:pPr>
        <w:pStyle w:val="ProductList-Body"/>
        <w:tabs>
          <w:tab w:val="clear" w:pos="158"/>
          <w:tab w:val="left" w:pos="90"/>
          <w:tab w:val="left" w:pos="270"/>
        </w:tabs>
        <w:ind w:left="518" w:hanging="360"/>
      </w:pPr>
      <w:r>
        <w:rPr>
          <w:b/>
          <w:bCs/>
          <w:color w:val="0072C6"/>
        </w:rPr>
        <w:t>Service Level Overeenkomst</w:t>
      </w:r>
    </w:p>
    <w:p w14:paraId="06AEE52D" w14:textId="77777777" w:rsidR="00806C20" w:rsidRPr="00D97771" w:rsidRDefault="00806C20" w:rsidP="00806C20">
      <w:pPr>
        <w:pStyle w:val="ProductList-Body"/>
        <w:tabs>
          <w:tab w:val="clear" w:pos="158"/>
          <w:tab w:val="left" w:pos="90"/>
          <w:tab w:val="left" w:pos="270"/>
        </w:tabs>
        <w:ind w:left="518" w:hanging="360"/>
      </w:pPr>
      <w:r>
        <w:t>Er is geen SLA voor Dynamics 365 Remote Assist.</w:t>
      </w:r>
    </w:p>
    <w:p w14:paraId="7E9AADD6" w14:textId="77777777" w:rsidR="00806C20" w:rsidRPr="00585A48" w:rsidRDefault="00B47FBD" w:rsidP="00806C20">
      <w:pPr>
        <w:pStyle w:val="ProductList-Body"/>
        <w:shd w:val="clear" w:color="auto" w:fill="A6A6A6" w:themeFill="background1" w:themeFillShade="A6"/>
        <w:spacing w:before="120" w:after="240"/>
        <w:jc w:val="right"/>
        <w:rPr>
          <w:sz w:val="16"/>
          <w:szCs w:val="16"/>
        </w:rPr>
      </w:pPr>
      <w:hyperlink w:anchor="TableofContents" w:history="1">
        <w:r w:rsidR="00806C20">
          <w:rPr>
            <w:rStyle w:val="Hyperlink"/>
            <w:sz w:val="16"/>
            <w:szCs w:val="16"/>
          </w:rPr>
          <w:t>Inhoudsopgave</w:t>
        </w:r>
      </w:hyperlink>
      <w:r w:rsidR="00806C20">
        <w:rPr>
          <w:sz w:val="16"/>
          <w:szCs w:val="16"/>
        </w:rPr>
        <w:t xml:space="preserve"> / </w:t>
      </w:r>
      <w:hyperlink w:anchor="GeneralTerms" w:history="1">
        <w:r w:rsidR="00806C2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8" w:name="_Toc531263231"/>
      <w:bookmarkStart w:id="159" w:name="O365Services"/>
      <w:r w:rsidRPr="008855D8">
        <w:rPr>
          <w:lang w:val="nl-NL"/>
        </w:rPr>
        <w:t>Office 365-diensten</w:t>
      </w:r>
      <w:bookmarkEnd w:id="158"/>
    </w:p>
    <w:bookmarkEnd w:id="15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0" w:name="CoreFeaturesforOffice365Services"/>
      <w:r>
        <w:rPr>
          <w:b/>
          <w:color w:val="00188F"/>
        </w:rPr>
        <w:t>Kernfunctionaliteit voor Office 365-diensten</w:t>
      </w:r>
    </w:p>
    <w:bookmarkEnd w:id="16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22F153DF" w14:textId="77777777" w:rsidR="005F10B7" w:rsidRDefault="005F10B7" w:rsidP="005F10B7">
      <w:pPr>
        <w:pStyle w:val="ProductList-Body"/>
        <w:rPr>
          <w:b/>
          <w:color w:val="00188F"/>
        </w:rPr>
      </w:pPr>
      <w:bookmarkStart w:id="161" w:name="MicrosoftTeams"/>
      <w:r>
        <w:rPr>
          <w:b/>
          <w:color w:val="00188F"/>
        </w:rPr>
        <w:t>Microsoft Teams</w:t>
      </w:r>
      <w:bookmarkEnd w:id="161"/>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B47FBD"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5FC6059B" w14:textId="77777777" w:rsidR="00E04DCE" w:rsidRPr="00E04DCE" w:rsidRDefault="00E04DCE" w:rsidP="00E04DCE">
      <w:pPr>
        <w:pStyle w:val="ProductList-Offering2Heading"/>
        <w:outlineLvl w:val="2"/>
        <w:rPr>
          <w:lang w:val="de-DE"/>
        </w:rPr>
      </w:pPr>
      <w:bookmarkStart w:id="162" w:name="AudioServices"/>
      <w:r>
        <w:tab/>
      </w:r>
      <w:bookmarkStart w:id="163" w:name="_Toc528174078"/>
      <w:bookmarkStart w:id="164" w:name="_Toc531263232"/>
      <w:r w:rsidRPr="00E04DCE">
        <w:rPr>
          <w:lang w:val="de-DE"/>
        </w:rPr>
        <w:t>Audiodiensten</w:t>
      </w:r>
      <w:bookmarkEnd w:id="163"/>
      <w:bookmarkEnd w:id="164"/>
    </w:p>
    <w:p w14:paraId="4AD1E2F9" w14:textId="77777777" w:rsidR="00E04DCE" w:rsidRDefault="00E04DCE" w:rsidP="00E04DCE">
      <w:pPr>
        <w:pStyle w:val="ProductList-Offering1"/>
        <w:sectPr w:rsidR="00E04DCE" w:rsidSect="00E275D6">
          <w:type w:val="continuous"/>
          <w:pgSz w:w="12240" w:h="15840"/>
          <w:pgMar w:top="1440" w:right="720" w:bottom="1440" w:left="720" w:header="720" w:footer="720" w:gutter="0"/>
          <w:cols w:space="720"/>
          <w:titlePg/>
          <w:docGrid w:linePitch="360"/>
        </w:sectPr>
      </w:pPr>
    </w:p>
    <w:bookmarkEnd w:id="162"/>
    <w:p w14:paraId="70FD5839" w14:textId="77777777" w:rsidR="00E04DCE" w:rsidRDefault="00E04DCE" w:rsidP="00E04DCE">
      <w:pPr>
        <w:pStyle w:val="ProductList-Body"/>
        <w:rPr>
          <w:rFonts w:asciiTheme="majorHAnsi" w:hAnsiTheme="majorHAnsi"/>
          <w:sz w:val="16"/>
          <w:szCs w:val="16"/>
        </w:rPr>
      </w:pPr>
      <w:r>
        <w:rPr>
          <w:rFonts w:asciiTheme="majorHAnsi" w:hAnsiTheme="majorHAnsi"/>
          <w:sz w:val="16"/>
          <w:szCs w:val="16"/>
        </w:rPr>
        <w:t>Skype voor Bedrijven Online (Plan 2)</w:t>
      </w:r>
    </w:p>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155FC194" w14:textId="77777777" w:rsidR="00E04DCE" w:rsidRDefault="00E04DCE" w:rsidP="00E04DCE">
      <w:pPr>
        <w:pStyle w:val="ProductList-Body"/>
      </w:pPr>
      <w:r>
        <w:t xml:space="preserve">De </w:t>
      </w:r>
      <w:hyperlink w:anchor="CoreFeaturesforOffice365Services" w:history="1">
        <w:r>
          <w:rPr>
            <w:rStyle w:val="Hyperlink"/>
          </w:rPr>
          <w:t>Core-functionaliteit</w:t>
        </w:r>
      </w:hyperlink>
      <w:r>
        <w:t xml:space="preserve"> van Skype voor Bedrijven Online Plan 2 of een opvolgende dienst daarvan biedt de volgende mogelijkheden:</w:t>
      </w:r>
    </w:p>
    <w:p w14:paraId="1591F4E1" w14:textId="77777777" w:rsidR="00E04DCE" w:rsidRPr="00D7478E" w:rsidRDefault="00E04DCE" w:rsidP="00E04DCE">
      <w:pPr>
        <w:pStyle w:val="ProductList-Body"/>
      </w:pPr>
    </w:p>
    <w:p w14:paraId="1B6C125D" w14:textId="77777777"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E04DCE">
      <w:pPr>
        <w:pStyle w:val="ProductList-Body"/>
        <w:keepNext/>
        <w:tabs>
          <w:tab w:val="clear" w:pos="158"/>
          <w:tab w:val="left" w:pos="360"/>
        </w:tabs>
        <w:ind w:left="187"/>
        <w:rPr>
          <w:b/>
          <w:color w:val="0072C6"/>
        </w:rPr>
      </w:pPr>
      <w:r>
        <w:rPr>
          <w:b/>
          <w:color w:val="0072C6"/>
        </w:rPr>
        <w:t>Online vergaderingen</w:t>
      </w:r>
    </w:p>
    <w:p w14:paraId="1BD82E95" w14:textId="77777777" w:rsidR="00E04DCE" w:rsidRDefault="00E04DCE" w:rsidP="00E04DCE">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E04DCE">
      <w:pPr>
        <w:pStyle w:val="ProductList-Body"/>
      </w:pPr>
    </w:p>
    <w:p w14:paraId="7337CDDD" w14:textId="77777777" w:rsidR="00E04DCE" w:rsidRDefault="00E04DCE" w:rsidP="00E04DCE">
      <w:pPr>
        <w:pStyle w:val="ProductList-Body"/>
        <w:rPr>
          <w:b/>
          <w:color w:val="00188F"/>
        </w:rPr>
      </w:pPr>
      <w:r>
        <w:rPr>
          <w:b/>
          <w:color w:val="00188F"/>
        </w:rPr>
        <w:t>Kennisgevingen</w:t>
      </w:r>
    </w:p>
    <w:p w14:paraId="3EE19A8F" w14:textId="77777777" w:rsidR="00E04DCE" w:rsidRDefault="00E04DCE" w:rsidP="00E04DCE">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6FF342C7" w14:textId="77777777" w:rsidR="00E04DCE" w:rsidRDefault="00E04DCE" w:rsidP="00E04DCE">
      <w:pPr>
        <w:pStyle w:val="ProductList-Body"/>
        <w:tabs>
          <w:tab w:val="clear" w:pos="158"/>
          <w:tab w:val="left" w:pos="360"/>
        </w:tabs>
      </w:pPr>
    </w:p>
    <w:p w14:paraId="6255BC89" w14:textId="77777777" w:rsidR="00E04DCE" w:rsidRPr="00207B92" w:rsidRDefault="00E04DCE" w:rsidP="00E04DCE">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E04DCE">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E04DCE">
      <w:pPr>
        <w:pStyle w:val="ProductList-Body"/>
        <w:tabs>
          <w:tab w:val="clear" w:pos="158"/>
          <w:tab w:val="left" w:pos="360"/>
        </w:tabs>
      </w:pPr>
    </w:p>
    <w:p w14:paraId="68588AAC" w14:textId="77777777" w:rsidR="00E04DCE" w:rsidRPr="0011540B" w:rsidRDefault="00E04DCE" w:rsidP="00E04DCE">
      <w:pPr>
        <w:pStyle w:val="ProductList-Body"/>
        <w:rPr>
          <w:b/>
          <w:color w:val="00188F"/>
        </w:rPr>
      </w:pPr>
      <w:r>
        <w:rPr>
          <w:b/>
          <w:color w:val="00188F"/>
        </w:rPr>
        <w:t>Common Area Communications Device</w:t>
      </w:r>
    </w:p>
    <w:p w14:paraId="27CCCA31" w14:textId="77777777" w:rsidR="00E04DCE" w:rsidRDefault="00E04DCE" w:rsidP="00E04DCE">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E04DCE">
      <w:pPr>
        <w:pStyle w:val="ProductList-Body"/>
        <w:tabs>
          <w:tab w:val="clear" w:pos="158"/>
          <w:tab w:val="left" w:pos="360"/>
        </w:tabs>
      </w:pPr>
    </w:p>
    <w:p w14:paraId="16DED590" w14:textId="77777777" w:rsidR="00E04DCE" w:rsidRPr="00682AD0" w:rsidRDefault="00E04DCE" w:rsidP="00E04DCE">
      <w:pPr>
        <w:pStyle w:val="ProductList-Body"/>
        <w:rPr>
          <w:b/>
          <w:color w:val="00188F"/>
          <w:lang w:val="en-US"/>
        </w:rPr>
      </w:pPr>
      <w:r w:rsidRPr="00682AD0">
        <w:rPr>
          <w:b/>
          <w:color w:val="00188F"/>
          <w:lang w:val="en-US"/>
        </w:rPr>
        <w:t>Calling Plan en Audio Conferencing Services (Calling/Conferencing Services)</w:t>
      </w:r>
    </w:p>
    <w:p w14:paraId="7DB3C4A8" w14:textId="77777777" w:rsidR="00E04DCE" w:rsidRDefault="00E04DCE" w:rsidP="00E04DCE">
      <w:pPr>
        <w:pStyle w:val="ProductList-Body"/>
        <w:tabs>
          <w:tab w:val="clear" w:pos="158"/>
          <w:tab w:val="left" w:pos="360"/>
        </w:tabs>
      </w:pPr>
      <w:r>
        <w:t xml:space="preserve">Calling en Conferencing Services worden geleverd door de Gelieerde Onderneming van Microsoft die geautoriseerd is om deze te beheren. In de prijzen van Calling en Conferencing Services kunnen toepasselijke belastingen en toeslagen zijn inbegrepen. De voorwaarden voor Calling en Conferencing Services kunnen van land tot land verschillen. Alle inbegrepen belastingen, toeslagen en landspecifieke gebruiksvoorwaarden worden vermeld in de gebruiksvoorwaarden op de Volume Licensing-website op </w:t>
      </w:r>
      <w:hyperlink r:id="rId46" w:history="1">
        <w:r>
          <w:rPr>
            <w:rStyle w:val="Hyperlink"/>
          </w:rPr>
          <w:t>http://go.microsoft.com/fwlink/?LinkId=690247</w:t>
        </w:r>
      </w:hyperlink>
      <w:r>
        <w:t>.</w:t>
      </w:r>
    </w:p>
    <w:p w14:paraId="748C6EF1" w14:textId="77777777" w:rsidR="00E04DCE" w:rsidRPr="0081293D" w:rsidRDefault="00E04DCE" w:rsidP="00E04DCE">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E04DCE">
      <w:pPr>
        <w:pStyle w:val="ProductList-Body"/>
      </w:pPr>
    </w:p>
    <w:p w14:paraId="07F5A2CB" w14:textId="77777777" w:rsidR="00E04DCE" w:rsidRPr="003619D2" w:rsidRDefault="00E04DCE" w:rsidP="00E04DCE">
      <w:pPr>
        <w:pStyle w:val="ProductList-Body"/>
        <w:rPr>
          <w:b/>
          <w:color w:val="00188F"/>
        </w:rPr>
      </w:pPr>
      <w:r>
        <w:rPr>
          <w:b/>
          <w:color w:val="00188F"/>
        </w:rPr>
        <w:t>Belangrijke informatie over noodhulpdiensten</w:t>
      </w:r>
    </w:p>
    <w:p w14:paraId="75730A87" w14:textId="77777777" w:rsidR="00E04DCE" w:rsidRDefault="00E04DCE" w:rsidP="00E04DCE">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4A80755C" w14:textId="77777777" w:rsidR="00E04DCE" w:rsidRPr="006D2C33" w:rsidRDefault="00B47FBD" w:rsidP="00E04DCE">
      <w:pPr>
        <w:pStyle w:val="ProductList-Body"/>
        <w:shd w:val="clear" w:color="auto" w:fill="A6A6A6" w:themeFill="background1" w:themeFillShade="A6"/>
        <w:spacing w:before="120" w:after="240"/>
        <w:jc w:val="right"/>
      </w:pPr>
      <w:hyperlink w:anchor="TableofContents" w:history="1">
        <w:r w:rsidR="00E04DCE">
          <w:rPr>
            <w:rStyle w:val="Hyperlink"/>
            <w:sz w:val="16"/>
            <w:szCs w:val="16"/>
          </w:rPr>
          <w:t>Inhoudsopgave</w:t>
        </w:r>
      </w:hyperlink>
      <w:r w:rsidR="00E04DCE">
        <w:rPr>
          <w:sz w:val="16"/>
          <w:szCs w:val="16"/>
        </w:rPr>
        <w:t xml:space="preserve"> / </w:t>
      </w:r>
      <w:hyperlink w:anchor="GeneralTerms" w:history="1">
        <w:r w:rsidR="00E04DCE">
          <w:rPr>
            <w:rStyle w:val="Hyperlink"/>
            <w:sz w:val="16"/>
            <w:szCs w:val="16"/>
          </w:rPr>
          <w:t>Algemene voorwaarden</w:t>
        </w:r>
      </w:hyperlink>
    </w:p>
    <w:p w14:paraId="2F717226" w14:textId="77777777" w:rsidR="00E04DCE" w:rsidRPr="00E04DCE" w:rsidRDefault="00E04DCE" w:rsidP="00E04DCE">
      <w:pPr>
        <w:pStyle w:val="ProductList-Body"/>
      </w:pPr>
    </w:p>
    <w:p w14:paraId="3C933CB9" w14:textId="7726DBE6" w:rsidR="00E04DCE" w:rsidRDefault="00E04DCE" w:rsidP="00E04DCE">
      <w:pPr>
        <w:pStyle w:val="ProductList-Body"/>
      </w:pPr>
    </w:p>
    <w:p w14:paraId="28CEF78C" w14:textId="77777777" w:rsidR="00E04DCE" w:rsidRPr="00E04DCE" w:rsidRDefault="00E04DCE" w:rsidP="00E04DCE">
      <w:pPr>
        <w:pStyle w:val="ProductList-Body"/>
      </w:pPr>
    </w:p>
    <w:p w14:paraId="05396466" w14:textId="77777777" w:rsidR="00E04DCE" w:rsidRPr="00E04DCE" w:rsidRDefault="00E04DCE" w:rsidP="00E04DCE">
      <w:pPr>
        <w:pStyle w:val="ProductList-Body"/>
      </w:pPr>
    </w:p>
    <w:p w14:paraId="35D7D358" w14:textId="778D5D18" w:rsidR="00806C20" w:rsidRPr="007C4150" w:rsidRDefault="00806C20" w:rsidP="00806C20">
      <w:pPr>
        <w:pStyle w:val="ProductList-Offering2Heading"/>
        <w:outlineLvl w:val="2"/>
        <w:rPr>
          <w:lang w:val="de-DE"/>
        </w:rPr>
      </w:pPr>
      <w:r w:rsidRPr="007C4150">
        <w:rPr>
          <w:lang w:val="de-DE"/>
        </w:rPr>
        <w:lastRenderedPageBreak/>
        <w:tab/>
      </w:r>
      <w:bookmarkStart w:id="165" w:name="ExchangeOnline"/>
      <w:bookmarkStart w:id="166" w:name="_Toc524436947"/>
      <w:bookmarkStart w:id="167" w:name="_Toc523239319"/>
      <w:bookmarkStart w:id="168" w:name="_Toc531263233"/>
      <w:r w:rsidRPr="007C4150">
        <w:rPr>
          <w:lang w:val="de-DE"/>
        </w:rPr>
        <w:t>Exchange Online</w:t>
      </w:r>
      <w:bookmarkEnd w:id="165"/>
      <w:bookmarkEnd w:id="166"/>
      <w:bookmarkEnd w:id="167"/>
      <w:bookmarkEnd w:id="168"/>
    </w:p>
    <w:p w14:paraId="33D398FB" w14:textId="77777777" w:rsidR="00806C20" w:rsidRDefault="00806C20" w:rsidP="00806C20">
      <w:pPr>
        <w:pStyle w:val="ProductList-Offering1"/>
        <w:sectPr w:rsidR="00806C20" w:rsidSect="00E275D6">
          <w:footerReference w:type="first" r:id="rId47"/>
          <w:type w:val="continuous"/>
          <w:pgSz w:w="12240" w:h="15840"/>
          <w:pgMar w:top="1440" w:right="720" w:bottom="1440" w:left="720" w:header="720" w:footer="720" w:gutter="0"/>
          <w:cols w:space="720"/>
          <w:titlePg/>
          <w:docGrid w:linePitch="360"/>
        </w:sectPr>
      </w:pPr>
    </w:p>
    <w:p w14:paraId="57A0AFFF"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806C20">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7C4150">
      <w:pPr>
        <w:pStyle w:val="ProductList-Body"/>
        <w:keepNext/>
        <w:ind w:left="187"/>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01B17772" w14:textId="77777777" w:rsidR="00EA240D" w:rsidRDefault="00EA240D" w:rsidP="00EA240D">
      <w:pPr>
        <w:pStyle w:val="ProductList-ClauseHeading"/>
      </w:pPr>
      <w:r>
        <w:t>Smartphones en tablets</w:t>
      </w:r>
    </w:p>
    <w:p w14:paraId="103FFA27" w14:textId="77777777" w:rsidR="00EA240D" w:rsidRPr="003A1DB6" w:rsidRDefault="00EA240D" w:rsidP="00EA240D">
      <w:pPr>
        <w:pStyle w:val="ProductList-Body"/>
      </w:pPr>
      <w:r>
        <w:t xml:space="preserve">Elke gebruiker aan wie een Klant een Gebruikers-SL voor Exchange Online toewijst, mag de Microsoft Outlook Mobile-software daarnaast activeren voor gebruik op maximaal vijf smartphones en vijf tablets. </w:t>
      </w:r>
    </w:p>
    <w:p w14:paraId="678202C7" w14:textId="77777777" w:rsidR="00EA240D" w:rsidRDefault="00EA240D" w:rsidP="006523C8">
      <w:pPr>
        <w:pStyle w:val="ProductList-Body"/>
        <w:tabs>
          <w:tab w:val="clear" w:pos="158"/>
          <w:tab w:val="left" w:pos="270"/>
        </w:tabs>
        <w:rPr>
          <w:b/>
          <w:color w:val="00188F"/>
        </w:rPr>
      </w:pPr>
    </w:p>
    <w:p w14:paraId="6F4D5951" w14:textId="4F1B5B15"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9A4D4C4" w14:textId="77777777" w:rsidR="00EB3D7B" w:rsidRPr="00017A5A" w:rsidRDefault="00EB3D7B" w:rsidP="00806C20">
      <w:pPr>
        <w:pStyle w:val="ProductList-Body"/>
        <w:keepNext/>
        <w:tabs>
          <w:tab w:val="clear" w:pos="158"/>
          <w:tab w:val="left" w:pos="180"/>
        </w:tabs>
        <w:rPr>
          <w:b/>
          <w:color w:val="00188F"/>
        </w:rPr>
      </w:pPr>
      <w:r>
        <w:rPr>
          <w:b/>
          <w:color w:val="00188F"/>
        </w:rPr>
        <w:t>Apparaatlicentie voor Office 365 Data Loss Prevention</w:t>
      </w:r>
    </w:p>
    <w:p w14:paraId="23833ACC" w14:textId="77777777" w:rsidR="00EB3D7B" w:rsidRDefault="00EB3D7B" w:rsidP="00EB3D7B">
      <w:pPr>
        <w:pStyle w:val="ProductList-Body"/>
      </w:pPr>
      <w:r>
        <w:t>Indien de Klant beschikt over een licentie voor Office 365 Data Loss Prevention per Apparaat, beschikken alle gebruikers van het Gelicentieerde Apparaat over een licentie voor de Online Dienst.</w:t>
      </w:r>
      <w:bookmarkStart w:id="169" w:name="_Hlk486589626"/>
    </w:p>
    <w:bookmarkEnd w:id="169"/>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70" w:name="_Toc423959249"/>
      <w:r w:rsidRPr="00FF75DE">
        <w:rPr>
          <w:b/>
          <w:color w:val="00188F"/>
        </w:rPr>
        <w:t>Service Level Overeenkomst</w:t>
      </w:r>
      <w:bookmarkEnd w:id="170"/>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B47FB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8B224B1" w14:textId="77777777" w:rsidR="00806C20" w:rsidRDefault="00806C20" w:rsidP="00806C20">
      <w:pPr>
        <w:pStyle w:val="ProductList-Offering2Heading"/>
        <w:outlineLvl w:val="2"/>
      </w:pPr>
      <w:bookmarkStart w:id="171" w:name="O365Applications"/>
      <w:r>
        <w:tab/>
      </w:r>
      <w:bookmarkStart w:id="172" w:name="_Toc524436948"/>
      <w:bookmarkStart w:id="173" w:name="_Toc523239320"/>
      <w:bookmarkStart w:id="174" w:name="_Toc531263234"/>
      <w:r>
        <w:t>Office 365-toepassingen</w:t>
      </w:r>
      <w:bookmarkEnd w:id="171"/>
      <w:bookmarkEnd w:id="172"/>
      <w:bookmarkEnd w:id="173"/>
      <w:bookmarkEnd w:id="174"/>
    </w:p>
    <w:p w14:paraId="5536514C" w14:textId="77777777" w:rsidR="00806C20" w:rsidRDefault="00806C20" w:rsidP="00806C20">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806C20">
      <w:pPr>
        <w:pStyle w:val="ProductList-Body"/>
        <w:rPr>
          <w:b/>
          <w:color w:val="00188F"/>
        </w:rPr>
      </w:pPr>
      <w:r>
        <w:rPr>
          <w:b/>
          <w:color w:val="00188F"/>
        </w:rPr>
        <w:t>Service Level Overeenkomst</w:t>
      </w:r>
    </w:p>
    <w:p w14:paraId="15587136" w14:textId="77777777" w:rsidR="00806C20" w:rsidRDefault="00806C20" w:rsidP="00806C20">
      <w:pPr>
        <w:pStyle w:val="ProductList-Body"/>
      </w:pPr>
      <w:r>
        <w:t>Er is geen SLA voor Visio Online.</w:t>
      </w:r>
    </w:p>
    <w:p w14:paraId="7CFBEEA5" w14:textId="77777777" w:rsidR="00806C20" w:rsidRPr="00123E7D" w:rsidRDefault="00806C20" w:rsidP="00806C20">
      <w:pPr>
        <w:pStyle w:val="ProductList-Body"/>
      </w:pPr>
    </w:p>
    <w:p w14:paraId="67FF1B76" w14:textId="77777777" w:rsidR="00806C20" w:rsidRPr="00123E7D" w:rsidRDefault="00806C20" w:rsidP="00806C20">
      <w:pPr>
        <w:pStyle w:val="ProductList-Body"/>
        <w:keepNext/>
        <w:keepLines/>
        <w:tabs>
          <w:tab w:val="clear" w:pos="158"/>
          <w:tab w:val="left" w:pos="180"/>
        </w:tabs>
        <w:rPr>
          <w:b/>
          <w:color w:val="00188F"/>
        </w:rPr>
      </w:pPr>
      <w:r>
        <w:rPr>
          <w:b/>
          <w:color w:val="00188F"/>
        </w:rPr>
        <w:t xml:space="preserve">Installatie en Gebruiksrechten </w:t>
      </w:r>
    </w:p>
    <w:p w14:paraId="40CD70E2" w14:textId="77777777" w:rsidR="00806C20" w:rsidRDefault="00806C20" w:rsidP="00806C20">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47060F9" w14:textId="77777777" w:rsidR="00806C20" w:rsidRDefault="00806C20" w:rsidP="00806C20">
      <w:pPr>
        <w:pStyle w:val="ProductList-Body"/>
        <w:numPr>
          <w:ilvl w:val="0"/>
          <w:numId w:val="40"/>
        </w:numPr>
        <w:ind w:left="450" w:hanging="270"/>
      </w:pPr>
      <w:r>
        <w:t>mogen de software die bij de SL worden geleverd activeren op ten hoogste vijf OSE's voor lokaal of extern gebruik;</w:t>
      </w:r>
    </w:p>
    <w:p w14:paraId="06450641" w14:textId="77777777" w:rsidR="00806C20" w:rsidRDefault="00806C20" w:rsidP="00806C20">
      <w:pPr>
        <w:pStyle w:val="ProductList-Body"/>
        <w:numPr>
          <w:ilvl w:val="0"/>
          <w:numId w:val="40"/>
        </w:numPr>
        <w:ind w:left="450" w:hanging="270"/>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9" w:history="1">
        <w:r>
          <w:rPr>
            <w:rStyle w:val="Hyperlink"/>
          </w:rPr>
          <w:t>www.office.com/sca</w:t>
        </w:r>
      </w:hyperlink>
      <w:r>
        <w:rPr>
          <w:color w:val="1F497D"/>
        </w:rPr>
        <w:t xml:space="preserve">. </w:t>
      </w:r>
      <w:r>
        <w:t>Deze voorziening voor Shared Computer Activation geldt niet voor Klanten met licenties voor Office 365 Business; en</w:t>
      </w:r>
    </w:p>
    <w:p w14:paraId="210D9E44" w14:textId="77777777" w:rsidR="00806C20" w:rsidRPr="008958E4" w:rsidRDefault="00806C20" w:rsidP="00806C20">
      <w:pPr>
        <w:pStyle w:val="ProductList-Body"/>
        <w:numPr>
          <w:ilvl w:val="0"/>
          <w:numId w:val="40"/>
        </w:numPr>
        <w:ind w:left="450" w:hanging="270"/>
        <w:rPr>
          <w:b/>
        </w:rPr>
      </w:pPr>
      <w:r>
        <w:t>moet met elk apparaat waarop de gebruiker de software heeft geïnstalleerd ten minste eenmaal per 30 dagen een verbinding met internet maken. Dit nalaten kan gevolgen hebben voor de functionaliteit van de software.</w:t>
      </w:r>
    </w:p>
    <w:p w14:paraId="227D6874" w14:textId="77777777" w:rsidR="00806C20" w:rsidRPr="00F40FD0" w:rsidRDefault="00806C20" w:rsidP="00806C20">
      <w:pPr>
        <w:pStyle w:val="ProductList-Body"/>
        <w:numPr>
          <w:ilvl w:val="0"/>
          <w:numId w:val="40"/>
        </w:numPr>
        <w:ind w:left="450" w:hanging="270"/>
      </w:pPr>
      <w: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1CE423" w14:textId="77777777" w:rsidR="00806C20" w:rsidRPr="00FF3FF1" w:rsidRDefault="00806C20" w:rsidP="00806C20">
      <w:pPr>
        <w:pStyle w:val="ProductList-Body"/>
        <w:spacing w:before="40"/>
      </w:pPr>
    </w:p>
    <w:p w14:paraId="2F68DCD2" w14:textId="77777777" w:rsidR="00806C20" w:rsidRPr="00597EF9" w:rsidRDefault="00806C20" w:rsidP="00806C20">
      <w:pPr>
        <w:pStyle w:val="ProductList-Body"/>
        <w:rPr>
          <w:b/>
          <w:color w:val="00188F"/>
        </w:rPr>
      </w:pPr>
      <w:r>
        <w:rPr>
          <w:b/>
          <w:color w:val="00188F"/>
        </w:rPr>
        <w:t>Smartphones en tablets</w:t>
      </w:r>
    </w:p>
    <w:p w14:paraId="64EC306A" w14:textId="77777777" w:rsidR="00806C20" w:rsidRPr="00FC79DE" w:rsidRDefault="00806C20" w:rsidP="00806C20">
      <w:pPr>
        <w:pStyle w:val="ProductList-Body"/>
        <w:rPr>
          <w:spacing w:val="-2"/>
        </w:rPr>
      </w:pPr>
      <w:r w:rsidRPr="00FC79DE">
        <w:rPr>
          <w:spacing w:val="-2"/>
        </w:rPr>
        <w:t>Elke gebruiker aan wie een Klant een Gebruikers-SL toewijst, mag de Microsoft Office Mobile-software daarnaast activeren voor gebruik op maximaal vijf smartphones en vijf tablets. Voor gebruiker van de Office 365 A1, E1, F1, en Business Essentials, en Microsoft 365 E1, F1 is dit recht om Microsoft Office Mobile-software te activeren beperkt tot apparaten met een geïntegreerd scherm met een beelddiagonaal van 10,1 inch of minder.</w:t>
      </w:r>
    </w:p>
    <w:p w14:paraId="540A4153" w14:textId="77777777" w:rsidR="00806C20" w:rsidRDefault="00806C20" w:rsidP="00806C20">
      <w:pPr>
        <w:pStyle w:val="ProductList-Body"/>
      </w:pPr>
    </w:p>
    <w:p w14:paraId="2878FFCB" w14:textId="77777777" w:rsidR="00806C20" w:rsidRPr="00974EAE" w:rsidRDefault="00806C20" w:rsidP="00E04DCE">
      <w:pPr>
        <w:pStyle w:val="ProductList-Body"/>
        <w:keepNext/>
        <w:rPr>
          <w:b/>
          <w:color w:val="00188F"/>
        </w:rPr>
      </w:pPr>
      <w:r>
        <w:rPr>
          <w:b/>
          <w:color w:val="00188F"/>
        </w:rPr>
        <w:lastRenderedPageBreak/>
        <w:t>De volgende bepalingen zijn alleen van toepassing op Office 365 ProPlus</w:t>
      </w:r>
    </w:p>
    <w:p w14:paraId="44F9E523" w14:textId="77777777" w:rsidR="00806C20" w:rsidRPr="00FC409E" w:rsidRDefault="00806C20" w:rsidP="00E04DCE">
      <w:pPr>
        <w:pStyle w:val="ProductList-Body"/>
        <w:keepNext/>
        <w:ind w:left="180"/>
        <w:rPr>
          <w:b/>
          <w:color w:val="0072C6"/>
        </w:rPr>
      </w:pPr>
      <w:r>
        <w:rPr>
          <w:b/>
          <w:color w:val="0072C6"/>
        </w:rPr>
        <w:t>Office voor Thuisgebruik en Studenten RT 2013, commercieel gebruik</w:t>
      </w:r>
    </w:p>
    <w:p w14:paraId="41D85A1D" w14:textId="77777777" w:rsidR="00806C20" w:rsidRDefault="00806C20" w:rsidP="00806C20">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806C20">
      <w:pPr>
        <w:pStyle w:val="ProductList-Body"/>
        <w:ind w:left="180"/>
      </w:pPr>
    </w:p>
    <w:p w14:paraId="10AF8D35" w14:textId="77777777" w:rsidR="00806C20" w:rsidRPr="00FC409E" w:rsidRDefault="00806C20" w:rsidP="00806C20">
      <w:pPr>
        <w:pStyle w:val="ProductList-Body"/>
        <w:ind w:left="180"/>
        <w:rPr>
          <w:b/>
          <w:color w:val="0072C6"/>
        </w:rPr>
      </w:pPr>
      <w:r>
        <w:rPr>
          <w:b/>
          <w:color w:val="0072C6"/>
        </w:rPr>
        <w:t>Office Online Server</w:t>
      </w:r>
    </w:p>
    <w:p w14:paraId="39C8D830" w14:textId="77777777" w:rsidR="00806C20" w:rsidRPr="00003503" w:rsidRDefault="00806C20" w:rsidP="00806C20">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p>
    <w:p w14:paraId="691A6A2C" w14:textId="77777777" w:rsidR="00806C20" w:rsidRPr="00585A48" w:rsidRDefault="00B47FBD" w:rsidP="00806C20">
      <w:pPr>
        <w:pStyle w:val="ProductList-Body"/>
        <w:shd w:val="clear" w:color="auto" w:fill="A6A6A6" w:themeFill="background1" w:themeFillShade="A6"/>
        <w:spacing w:before="120" w:after="240"/>
        <w:jc w:val="right"/>
        <w:rPr>
          <w:sz w:val="16"/>
          <w:szCs w:val="16"/>
        </w:rPr>
      </w:pPr>
      <w:hyperlink w:anchor="TableofContents" w:history="1">
        <w:r w:rsidR="00806C20">
          <w:rPr>
            <w:rStyle w:val="Hyperlink"/>
            <w:sz w:val="16"/>
            <w:szCs w:val="16"/>
          </w:rPr>
          <w:t>Inhoudsopgave</w:t>
        </w:r>
      </w:hyperlink>
      <w:r w:rsidR="00806C20">
        <w:rPr>
          <w:sz w:val="16"/>
          <w:szCs w:val="16"/>
        </w:rPr>
        <w:t xml:space="preserve"> / </w:t>
      </w:r>
      <w:hyperlink w:anchor="GeneralTerms" w:history="1">
        <w:r w:rsidR="00806C20">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5" w:name="_Toc531263235"/>
      <w:r w:rsidRPr="008855D8">
        <w:rPr>
          <w:lang w:val="nl-NL"/>
        </w:rPr>
        <w:t>Office Online</w:t>
      </w:r>
      <w:bookmarkEnd w:id="175"/>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B47FB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6" w:name="_Toc531263236"/>
      <w:r w:rsidR="005B7124" w:rsidRPr="008855D8">
        <w:rPr>
          <w:lang w:val="nl-NL"/>
        </w:rPr>
        <w:t>OneDrive for Business</w:t>
      </w:r>
      <w:bookmarkEnd w:id="17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B47F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611EE5E0" w:rsidR="0026410B" w:rsidRPr="00903BB7" w:rsidRDefault="0026410B" w:rsidP="0026410B">
      <w:pPr>
        <w:pStyle w:val="ProductList-Offering2Heading"/>
        <w:outlineLvl w:val="2"/>
      </w:pPr>
      <w:r>
        <w:tab/>
      </w:r>
      <w:bookmarkStart w:id="177" w:name="_Toc453946627"/>
      <w:bookmarkStart w:id="178" w:name="_Toc451949065"/>
      <w:bookmarkStart w:id="179" w:name="_Toc531263237"/>
      <w:bookmarkStart w:id="180" w:name="ProjectOnline"/>
      <w:r>
        <w:t>Project Online</w:t>
      </w:r>
      <w:bookmarkEnd w:id="177"/>
      <w:bookmarkEnd w:id="178"/>
      <w:bookmarkEnd w:id="179"/>
    </w:p>
    <w:bookmarkEnd w:id="180"/>
    <w:p w14:paraId="15FE3AA8" w14:textId="77777777" w:rsidR="0026410B" w:rsidRDefault="0026410B" w:rsidP="0026410B">
      <w:pPr>
        <w:pStyle w:val="ProductList-Offering1"/>
        <w:sectPr w:rsidR="0026410B" w:rsidSect="00E275D6">
          <w:footerReference w:type="first" r:id="rId50"/>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483A5D2C" w14:textId="77777777" w:rsidR="00806C20" w:rsidRPr="005108F0" w:rsidRDefault="00806C20" w:rsidP="00806C20">
      <w:pPr>
        <w:pStyle w:val="ProductList-Body"/>
        <w:rPr>
          <w:b/>
          <w:color w:val="00188F"/>
        </w:rPr>
      </w:pPr>
      <w:r>
        <w:rPr>
          <w:b/>
          <w:color w:val="00188F"/>
        </w:rPr>
        <w:t>Installatie en gebruiksrechten voor Project-toepassing</w:t>
      </w:r>
    </w:p>
    <w:p w14:paraId="02154611" w14:textId="77777777" w:rsidR="00806C20" w:rsidRDefault="00806C20" w:rsidP="00806C20">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gebruikers:</w:t>
      </w:r>
    </w:p>
    <w:p w14:paraId="052DAEEE" w14:textId="77777777" w:rsidR="00806C20" w:rsidRDefault="00806C20" w:rsidP="00806C20">
      <w:pPr>
        <w:pStyle w:val="ProductList-Body"/>
        <w:numPr>
          <w:ilvl w:val="0"/>
          <w:numId w:val="37"/>
        </w:numPr>
      </w:pPr>
      <w:r>
        <w:t>mogen de software die bij de SL worden geleverd activeren op ten hoogste vijf OSE's voor lokaal of extern gebruik;</w:t>
      </w:r>
    </w:p>
    <w:p w14:paraId="449C8F25" w14:textId="77777777" w:rsidR="00806C20" w:rsidRDefault="00806C20" w:rsidP="00806C20">
      <w:pPr>
        <w:pStyle w:val="ProductList-Body"/>
        <w:numPr>
          <w:ilvl w:val="0"/>
          <w:numId w:val="37"/>
        </w:numPr>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51" w:history="1">
        <w:r>
          <w:rPr>
            <w:rStyle w:val="Hyperlink"/>
          </w:rPr>
          <w:t>www.office.com/sca</w:t>
        </w:r>
      </w:hyperlink>
      <w:r>
        <w:t>; en</w:t>
      </w:r>
    </w:p>
    <w:p w14:paraId="452C4F21" w14:textId="77777777" w:rsidR="00806C20" w:rsidRDefault="00806C20" w:rsidP="00806C20">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556BE1C4" w14:textId="26C0FFB6" w:rsidR="00EA240D" w:rsidRDefault="00EA240D" w:rsidP="00EA240D">
      <w:pPr>
        <w:pStyle w:val="ProductList-Body"/>
      </w:pPr>
    </w:p>
    <w:p w14:paraId="13AC3669" w14:textId="77777777" w:rsidR="00EA240D" w:rsidRPr="00B21A83" w:rsidRDefault="00EA240D" w:rsidP="00EA240D">
      <w:pPr>
        <w:pStyle w:val="ProductList-ClauseHeading"/>
      </w:pPr>
      <w:r>
        <w:t>Gebruiken van SharePoint Online</w:t>
      </w:r>
    </w:p>
    <w:p w14:paraId="50B00BF9" w14:textId="77777777" w:rsidR="00EA240D" w:rsidRDefault="00EA240D" w:rsidP="00EA240D">
      <w:pPr>
        <w:pStyle w:val="ProductList-Body"/>
      </w:pPr>
      <w:r>
        <w:t>Rechten op de SharePoint Online-functionaliteit die geleverd worden met een Gebruikers-SL voor Project Online Professional of Premium blijven beperkt tot het opslaan en gebruiken van data om Project Online te ondersteunen.</w:t>
      </w:r>
    </w:p>
    <w:p w14:paraId="7D8C3180" w14:textId="77777777" w:rsidR="005B7124" w:rsidRPr="00690C65" w:rsidRDefault="00B47F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DF4D8B8" w14:textId="77777777" w:rsidR="00806C20" w:rsidRDefault="00806C20" w:rsidP="00806C20">
      <w:pPr>
        <w:pStyle w:val="ProductList-Offering2Heading"/>
        <w:outlineLvl w:val="2"/>
      </w:pPr>
      <w:r>
        <w:tab/>
      </w:r>
      <w:bookmarkStart w:id="181" w:name="_Toc524436952"/>
      <w:bookmarkStart w:id="182" w:name="_Toc523239324"/>
      <w:bookmarkStart w:id="183" w:name="_Toc531263238"/>
      <w:r>
        <w:t>SharePoint Online</w:t>
      </w:r>
      <w:bookmarkEnd w:id="181"/>
      <w:bookmarkEnd w:id="182"/>
      <w:bookmarkEnd w:id="183"/>
    </w:p>
    <w:p w14:paraId="452AF9AA" w14:textId="77777777" w:rsidR="00806C20" w:rsidRDefault="00806C20" w:rsidP="00806C20">
      <w:pPr>
        <w:pStyle w:val="ProductList-Offering1"/>
        <w:ind w:left="0"/>
        <w:sectPr w:rsidR="00806C20" w:rsidSect="00E275D6">
          <w:type w:val="continuous"/>
          <w:pgSz w:w="12240" w:h="15840"/>
          <w:pgMar w:top="1440" w:right="720" w:bottom="1440" w:left="720" w:header="720" w:footer="720" w:gutter="0"/>
          <w:cols w:space="720"/>
          <w:titlePg/>
          <w:docGrid w:linePitch="360"/>
        </w:sectPr>
      </w:pPr>
    </w:p>
    <w:p w14:paraId="1CB8BB0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lastRenderedPageBreak/>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B47FB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5AB4B9" w14:textId="77777777" w:rsidR="00E04DCE" w:rsidRDefault="00E04DCE" w:rsidP="00E04DCE">
      <w:pPr>
        <w:pStyle w:val="ProductList-Offering2Heading"/>
        <w:outlineLvl w:val="2"/>
      </w:pPr>
      <w:r>
        <w:tab/>
      </w:r>
      <w:bookmarkStart w:id="184" w:name="Stream"/>
      <w:bookmarkStart w:id="185" w:name="_Toc528174085"/>
      <w:bookmarkStart w:id="186" w:name="_Toc531263239"/>
      <w:r>
        <w:t>Microsoft Stream</w:t>
      </w:r>
      <w:bookmarkEnd w:id="184"/>
      <w:bookmarkEnd w:id="185"/>
      <w:bookmarkEnd w:id="186"/>
    </w:p>
    <w:p w14:paraId="42D40C40" w14:textId="77777777" w:rsidR="00E04DCE" w:rsidRDefault="00E04DCE" w:rsidP="00E04DCE">
      <w:pPr>
        <w:pStyle w:val="ProductList-Body"/>
        <w:keepNext/>
        <w:tabs>
          <w:tab w:val="clear" w:pos="158"/>
          <w:tab w:val="left" w:pos="360"/>
        </w:tabs>
        <w:rPr>
          <w:b/>
          <w:color w:val="00188F"/>
        </w:rPr>
      </w:pPr>
      <w:r>
        <w:rPr>
          <w:b/>
          <w:color w:val="00188F"/>
        </w:rPr>
        <w:t>Kennisgevingen</w:t>
      </w:r>
    </w:p>
    <w:p w14:paraId="5BE6D46E" w14:textId="77777777" w:rsidR="00E04DCE" w:rsidRDefault="00E04DCE" w:rsidP="00E04DCE">
      <w:pPr>
        <w:pStyle w:val="ProductList-Body"/>
        <w:ind w:right="450"/>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610D047" w14:textId="77777777" w:rsidR="00B17F10" w:rsidRPr="00927E5E" w:rsidRDefault="00B47FB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7" w:name="_Toc531263240"/>
      <w:bookmarkStart w:id="188" w:name="OtherOnlineServices"/>
      <w:r w:rsidRPr="008855D8">
        <w:rPr>
          <w:lang w:val="nl-NL"/>
        </w:rPr>
        <w:t>Overige Online Diensten</w:t>
      </w:r>
      <w:bookmarkEnd w:id="187"/>
    </w:p>
    <w:p w14:paraId="507361B3" w14:textId="77777777" w:rsidR="009030C3" w:rsidRPr="00B04C3D" w:rsidRDefault="009030C3" w:rsidP="009030C3">
      <w:pPr>
        <w:pStyle w:val="ProductList-Offering2Heading"/>
        <w:outlineLvl w:val="2"/>
        <w:rPr>
          <w:lang w:val="de-DE"/>
        </w:rPr>
      </w:pPr>
      <w:bookmarkStart w:id="189" w:name="MicrosoftLearning"/>
      <w:bookmarkStart w:id="190" w:name="MicrosoftPowerBIPro"/>
      <w:bookmarkEnd w:id="188"/>
      <w:r w:rsidRPr="00B04C3D">
        <w:rPr>
          <w:lang w:val="de-DE"/>
        </w:rPr>
        <w:tab/>
      </w:r>
      <w:bookmarkStart w:id="191" w:name="_Toc476230941"/>
      <w:bookmarkStart w:id="192" w:name="_Toc476476626"/>
      <w:bookmarkStart w:id="193" w:name="_Toc531263241"/>
      <w:bookmarkStart w:id="194" w:name="BingMaps"/>
      <w:r w:rsidRPr="00B04C3D">
        <w:rPr>
          <w:lang w:val="de-DE"/>
        </w:rPr>
        <w:t>Bing Maps Enterprise Platform en Mobile Asset Management Platform</w:t>
      </w:r>
      <w:bookmarkEnd w:id="191"/>
      <w:bookmarkEnd w:id="192"/>
      <w:bookmarkEnd w:id="193"/>
    </w:p>
    <w:bookmarkEnd w:id="194"/>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E04DCE">
      <w:pPr>
        <w:pStyle w:val="ProductList-Body"/>
        <w:keepNext/>
      </w:pPr>
      <w:r>
        <w:rPr>
          <w:b/>
          <w:color w:val="00188F"/>
        </w:rPr>
        <w:lastRenderedPageBreak/>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2" w:history="1">
        <w:r>
          <w:rPr>
            <w:rStyle w:val="Hyperlink"/>
          </w:rPr>
          <w:t>https://aka.ms/bingmapsplatformapistou</w:t>
        </w:r>
      </w:hyperlink>
      <w:r>
        <w:t xml:space="preserve"> en </w:t>
      </w:r>
      <w:hyperlink r:id="rId53"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4"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B47FBD"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5" w:name="_Toc476230942"/>
      <w:bookmarkStart w:id="196" w:name="_Toc531263242"/>
      <w:bookmarkStart w:id="197" w:name="BusinessApplicationPlatform"/>
      <w:r>
        <w:t>Business Application Platform</w:t>
      </w:r>
      <w:bookmarkEnd w:id="195"/>
      <w:bookmarkEnd w:id="196"/>
    </w:p>
    <w:bookmarkEnd w:id="197"/>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5"/>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01C2EC02" w14:textId="4380744A" w:rsidR="00307B70" w:rsidRDefault="00307B70" w:rsidP="00307B70">
      <w:pPr>
        <w:pStyle w:val="ProductList-Body"/>
        <w:rPr>
          <w:rFonts w:asciiTheme="majorHAnsi" w:hAnsiTheme="majorHAnsi"/>
          <w:sz w:val="16"/>
          <w:szCs w:val="16"/>
        </w:rPr>
        <w:sectPr w:rsidR="00307B70" w:rsidSect="00833D50">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2900BC89"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2FB4FD99"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B47FBD"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E04DCE" w:rsidRDefault="009030C3" w:rsidP="00DF7B82">
      <w:pPr>
        <w:pStyle w:val="ProductList-Offering2Heading"/>
        <w:outlineLvl w:val="2"/>
        <w:rPr>
          <w:b w:val="0"/>
          <w:color w:val="000000" w:themeColor="text1"/>
          <w:sz w:val="8"/>
          <w:szCs w:val="8"/>
          <w:lang w:val="nl-NL"/>
        </w:rPr>
      </w:pPr>
      <w:bookmarkStart w:id="198" w:name="_Toc476476628"/>
      <w:r w:rsidRPr="00E04DCE">
        <w:rPr>
          <w:lang w:val="nl-NL"/>
        </w:rPr>
        <w:tab/>
      </w:r>
      <w:bookmarkStart w:id="199" w:name="_Toc531263243"/>
      <w:r w:rsidR="00DF7B82" w:rsidRPr="00E04DCE">
        <w:rPr>
          <w:lang w:val="nl-NL"/>
        </w:rPr>
        <w:t>Microsoft Cloud App Security</w:t>
      </w:r>
      <w:bookmarkEnd w:id="198"/>
      <w:bookmarkEnd w:id="199"/>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B47FBD"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bookmarkStart w:id="200" w:name="Intune"/>
      <w:r w:rsidRPr="00B04C3D">
        <w:rPr>
          <w:lang w:val="nl-NL"/>
        </w:rPr>
        <w:tab/>
      </w:r>
      <w:bookmarkStart w:id="201" w:name="_Toc476230944"/>
      <w:bookmarkStart w:id="202" w:name="_Toc531263244"/>
      <w:r w:rsidRPr="00B04C3D">
        <w:rPr>
          <w:lang w:val="nl-NL"/>
        </w:rPr>
        <w:t>Microsoft Intune</w:t>
      </w:r>
      <w:bookmarkEnd w:id="201"/>
      <w:bookmarkEnd w:id="202"/>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9"/>
          <w:type w:val="continuous"/>
          <w:pgSz w:w="12240" w:h="15840"/>
          <w:pgMar w:top="1440" w:right="720" w:bottom="1440" w:left="720" w:header="720" w:footer="720" w:gutter="0"/>
          <w:cols w:space="720"/>
          <w:titlePg/>
          <w:docGrid w:linePitch="360"/>
        </w:sectPr>
      </w:pPr>
    </w:p>
    <w:bookmarkEnd w:id="200"/>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618C4456" w14:textId="77777777" w:rsidR="007C4150" w:rsidRPr="00A8327A" w:rsidRDefault="007C4150" w:rsidP="007C4150">
      <w:pPr>
        <w:pStyle w:val="ProductList-Body"/>
        <w:tabs>
          <w:tab w:val="clear" w:pos="158"/>
          <w:tab w:val="left" w:pos="180"/>
        </w:tabs>
        <w:rPr>
          <w:b/>
          <w:color w:val="00188F"/>
        </w:rPr>
      </w:pPr>
      <w:r>
        <w:rPr>
          <w:b/>
          <w:color w:val="00188F"/>
        </w:rPr>
        <w:t>Apparaten en toepassingen beheren</w:t>
      </w:r>
    </w:p>
    <w:p w14:paraId="5D267A25" w14:textId="77777777" w:rsidR="007C4150" w:rsidRDefault="007C4150" w:rsidP="007C415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7C4150">
      <w:pPr>
        <w:pStyle w:val="ProductList-Body"/>
        <w:tabs>
          <w:tab w:val="clear" w:pos="158"/>
          <w:tab w:val="left" w:pos="180"/>
        </w:tabs>
      </w:pPr>
    </w:p>
    <w:p w14:paraId="4172E422" w14:textId="77777777" w:rsidR="007C4150" w:rsidRPr="00612EFD" w:rsidRDefault="007C4150" w:rsidP="007C4150">
      <w:pPr>
        <w:pStyle w:val="ProductList-Body"/>
        <w:rPr>
          <w:b/>
          <w:bCs/>
          <w:color w:val="00188F"/>
        </w:rPr>
      </w:pPr>
      <w:r>
        <w:rPr>
          <w:b/>
          <w:bCs/>
          <w:color w:val="00188F"/>
        </w:rPr>
        <w:t>Microsoft Intune voor apparaten</w:t>
      </w:r>
    </w:p>
    <w:p w14:paraId="6FA6C18B" w14:textId="77777777" w:rsidR="007C4150" w:rsidRPr="00A8327A" w:rsidRDefault="007C4150" w:rsidP="007C4150">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203" w:name="_Hlk521486116"/>
      <w:r>
        <w:t>Toepassingen die gewoonlijk worden gekoppeld aan specifieke gebruikers, zoals Outlook en OneDrive, mogen niet onder deze service worden gebruikt.</w:t>
      </w:r>
      <w:bookmarkEnd w:id="203"/>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60"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06C20">
      <w:pPr>
        <w:pStyle w:val="ProductList-Body"/>
        <w:keepNext/>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B47FBD"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204" w:name="_Toc453946633"/>
      <w:bookmarkStart w:id="205" w:name="_Toc451949071"/>
      <w:r>
        <w:tab/>
      </w:r>
      <w:bookmarkStart w:id="206" w:name="_Toc531263245"/>
      <w:r w:rsidR="0026410B">
        <w:t>Microsoft Learning</w:t>
      </w:r>
      <w:bookmarkEnd w:id="204"/>
      <w:bookmarkEnd w:id="206"/>
      <w:r w:rsidR="0026410B">
        <w:t xml:space="preserve"> </w:t>
      </w:r>
      <w:bookmarkEnd w:id="205"/>
    </w:p>
    <w:bookmarkEnd w:id="189"/>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7" w:name="_Toc451949072"/>
      <w:r>
        <w:t>Microsoft Learning Imagine Academy</w:t>
      </w:r>
      <w:bookmarkEnd w:id="207"/>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61"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B47FBD"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90"/>
    <w:p w14:paraId="7E528773" w14:textId="77777777" w:rsidR="00273FD8" w:rsidRPr="00E04DCE" w:rsidRDefault="00273FD8" w:rsidP="00273FD8">
      <w:pPr>
        <w:pStyle w:val="ProductList-Offering2Heading"/>
        <w:keepNext/>
        <w:outlineLvl w:val="2"/>
        <w:rPr>
          <w:lang w:val="nl-NL"/>
        </w:rPr>
      </w:pPr>
      <w:r w:rsidRPr="00E04DCE">
        <w:rPr>
          <w:lang w:val="nl-NL"/>
        </w:rPr>
        <w:tab/>
      </w:r>
      <w:bookmarkStart w:id="208" w:name="_Toc457466455"/>
      <w:bookmarkStart w:id="209" w:name="_Toc531263246"/>
      <w:r w:rsidRPr="00E04DCE">
        <w:rPr>
          <w:lang w:val="nl-NL"/>
        </w:rPr>
        <w:t>Minecraft: Onderwijseditie</w:t>
      </w:r>
      <w:bookmarkEnd w:id="208"/>
      <w:bookmarkEnd w:id="209"/>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B47FBD"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7C4150">
      <w:pPr>
        <w:pStyle w:val="ProductList-Offering2Heading"/>
        <w:keepNext/>
        <w:rPr>
          <w:lang w:val="nl-NL"/>
        </w:rPr>
      </w:pPr>
      <w:r>
        <w:rPr>
          <w:lang w:val="nl-NL"/>
        </w:rPr>
        <w:tab/>
      </w:r>
      <w:bookmarkStart w:id="210" w:name="_Toc531263247"/>
      <w:r w:rsidR="00581CDB" w:rsidRPr="008855D8">
        <w:rPr>
          <w:lang w:val="nl-NL"/>
        </w:rPr>
        <w:t>Office 365 Developer</w:t>
      </w:r>
      <w:bookmarkEnd w:id="210"/>
    </w:p>
    <w:p w14:paraId="5B0F2979" w14:textId="77777777" w:rsidR="00581CDB" w:rsidRPr="00690C65" w:rsidRDefault="00581CDB" w:rsidP="007C4150">
      <w:pPr>
        <w:pStyle w:val="ProductList-Body"/>
        <w:keepNext/>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B47FB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11" w:name="_Toc453946637"/>
      <w:bookmarkStart w:id="212" w:name="_Toc531263248"/>
      <w:r w:rsidRPr="00B04C3D">
        <w:rPr>
          <w:lang w:val="nl-NL"/>
        </w:rPr>
        <w:t>Windows Desktop Operating System</w:t>
      </w:r>
      <w:bookmarkEnd w:id="211"/>
      <w:bookmarkEnd w:id="212"/>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B47FBD"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531263249"/>
      <w:r>
        <w:t>Bijlage 1 – Kennisgevingen</w:t>
      </w:r>
      <w:bookmarkEnd w:id="213"/>
      <w:bookmarkEnd w:id="214"/>
    </w:p>
    <w:p w14:paraId="2F4609B8" w14:textId="0A35F4A9" w:rsidR="004D27A6" w:rsidRPr="008855D8" w:rsidRDefault="00D67A4B" w:rsidP="00CC06D3">
      <w:pPr>
        <w:pStyle w:val="ProductList-Offering1Heading"/>
        <w:rPr>
          <w:lang w:val="nl-NL"/>
        </w:rPr>
      </w:pPr>
      <w:bookmarkStart w:id="215" w:name="_Toc531263250"/>
      <w:r w:rsidRPr="008855D8">
        <w:rPr>
          <w:lang w:val="nl-NL"/>
        </w:rPr>
        <w:t>Bing Maps</w:t>
      </w:r>
      <w:bookmarkEnd w:id="215"/>
    </w:p>
    <w:p w14:paraId="3CE88AB2" w14:textId="77777777" w:rsidR="007C4150" w:rsidRDefault="007C4150" w:rsidP="007C4150">
      <w:pPr>
        <w:pStyle w:val="ProductList-Body"/>
      </w:pPr>
      <w:bookmarkStart w:id="216"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63" w:history="1">
        <w:r>
          <w:rPr>
            <w:rStyle w:val="Hyperlink"/>
          </w:rPr>
          <w:t>go.microsoft.com/?linkid=9710837</w:t>
        </w:r>
      </w:hyperlink>
      <w:r>
        <w:t xml:space="preserve">, en de Privacyverklaring voor Microsoft, beschikbaar op </w:t>
      </w:r>
      <w:hyperlink r:id="rId64" w:history="1">
        <w:r>
          <w:rPr>
            <w:rStyle w:val="Hyperlink"/>
          </w:rPr>
          <w:t>go.microsoft.com/fwlink/?LinkID=248686</w:t>
        </w:r>
      </w:hyperlink>
      <w:r>
        <w:t>.</w:t>
      </w:r>
    </w:p>
    <w:p w14:paraId="067656F9" w14:textId="77777777" w:rsidR="00B96A05" w:rsidRPr="000772BE" w:rsidRDefault="00B47FBD"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7" w:name="_Toc531263251"/>
      <w:bookmarkStart w:id="218" w:name="ProfessionalServices"/>
      <w:r w:rsidRPr="008855D8">
        <w:rPr>
          <w:lang w:val="nl-NL"/>
        </w:rPr>
        <w:t>Professionele Diensten</w:t>
      </w:r>
      <w:bookmarkEnd w:id="216"/>
      <w:bookmarkEnd w:id="217"/>
    </w:p>
    <w:bookmarkEnd w:id="218"/>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15EE6D49" w14:textId="77777777" w:rsidR="007C4150" w:rsidRDefault="007C4150" w:rsidP="007C4150">
      <w:pPr>
        <w:pStyle w:val="ProductList-Body"/>
        <w:ind w:left="180"/>
        <w:outlineLvl w:val="2"/>
        <w:rPr>
          <w:color w:val="0072C6"/>
        </w:rPr>
      </w:pPr>
      <w:r>
        <w:rPr>
          <w:b/>
          <w:color w:val="0072C6"/>
        </w:rPr>
        <w:tab/>
      </w:r>
      <w:r>
        <w:rPr>
          <w:color w:val="0072C6"/>
        </w:rPr>
        <w:t>Gebruik van Subverwerkers</w:t>
      </w:r>
    </w:p>
    <w:p w14:paraId="76E33679" w14:textId="77777777" w:rsidR="007C4150" w:rsidRDefault="007C4150" w:rsidP="007C4150">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“Kennisgeving en maatregelen betreffende het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6B6A0429" w14:textId="77777777" w:rsidR="007C4150" w:rsidRPr="00AC5443" w:rsidRDefault="007C4150" w:rsidP="007C4150">
      <w:pPr>
        <w:pStyle w:val="ProductList-Body"/>
        <w:tabs>
          <w:tab w:val="clear" w:pos="158"/>
          <w:tab w:val="left" w:pos="360"/>
        </w:tabs>
        <w:ind w:left="180"/>
        <w:outlineLvl w:val="3"/>
        <w:rPr>
          <w:b/>
          <w:color w:val="0072C6"/>
        </w:rPr>
      </w:pPr>
      <w:r>
        <w:rPr>
          <w:b/>
          <w:color w:val="0072C6"/>
        </w:rPr>
        <w:t>Verwerking van persoonsgegevens</w:t>
      </w:r>
    </w:p>
    <w:p w14:paraId="5D2E8ADC" w14:textId="6962A27B" w:rsidR="007C4150" w:rsidRDefault="007C4150" w:rsidP="007C4150">
      <w:pPr>
        <w:pStyle w:val="CommentText"/>
        <w:ind w:left="180"/>
        <w:rPr>
          <w:sz w:val="18"/>
          <w:szCs w:val="18"/>
        </w:rPr>
      </w:pPr>
      <w:r>
        <w:rPr>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(a) bepaling “Verwerking van persoonsgegevens; AVG” in het artikel Bepalingen inzake de bescherming van persoonsgegevens in de Voorwaarden voor Online Diensten en (B) de AVG-voorwaarden in bijlage 4. </w:t>
      </w:r>
    </w:p>
    <w:p w14:paraId="0AEB2151" w14:textId="77777777" w:rsidR="00E04DCE" w:rsidRPr="00AC5443" w:rsidRDefault="00E04DCE" w:rsidP="00E04DCE">
      <w:pPr>
        <w:pStyle w:val="ProductList-Body"/>
        <w:ind w:left="158"/>
        <w:rPr>
          <w:b/>
          <w:color w:val="0072C6"/>
        </w:rPr>
      </w:pPr>
      <w:r>
        <w:rPr>
          <w:b/>
          <w:color w:val="0072C6"/>
        </w:rPr>
        <w:t>Gebruik van Subverwerkers</w:t>
      </w:r>
    </w:p>
    <w:p w14:paraId="7969DBD7" w14:textId="77777777" w:rsidR="00E04DCE" w:rsidRPr="00E04DCE" w:rsidRDefault="00E04DCE" w:rsidP="00E04DCE">
      <w:pPr>
        <w:pStyle w:val="CommentText"/>
        <w:ind w:left="180"/>
        <w:rPr>
          <w:sz w:val="18"/>
          <w:szCs w:val="18"/>
        </w:rPr>
      </w:pPr>
      <w:r w:rsidRPr="00E04DCE">
        <w:rPr>
          <w:sz w:val="18"/>
          <w:szCs w:val="18"/>
        </w:rPr>
        <w:t xml:space="preserve">Microsoft kan Subverwerkers inhuren om namens Microsoft bepaalde diensten te leveren. Voor Professionele Diensten anders dat technische ondersteuning voor Online Diensten stemt de Klant ermee in dat Microsoft Subverwerkers inschakelt voor de verwerking van Persoonsgegevens. Microsoft zal erop toezien dat Subverwerkers zijn gebonden door schriftelijke overeenkomsten die hen verplichten ten minste dezelfde mate van bescherming van persoonsgegevens te bieden als welke van Microsoft wordt verlangd op grond van deze bijlage. </w:t>
      </w:r>
    </w:p>
    <w:p w14:paraId="10DE50A9" w14:textId="77777777" w:rsidR="00E04DCE" w:rsidRPr="00E04DCE" w:rsidRDefault="00E04DCE" w:rsidP="00E04DCE">
      <w:pPr>
        <w:pStyle w:val="CommentText"/>
        <w:ind w:left="180"/>
        <w:rPr>
          <w:sz w:val="18"/>
          <w:szCs w:val="18"/>
        </w:rPr>
      </w:pPr>
      <w:r w:rsidRPr="00E04DCE">
        <w:rPr>
          <w:sz w:val="18"/>
          <w:szCs w:val="18"/>
        </w:rPr>
        <w:t>Een lijst van de Subverwerkers van Microsoft is verkrijgbaar op verzoek. Indien een dergelijke lijst wordt gevraagd, zal Microsoft de lijst ten minste 14 dagen voordat Microsoft een nieuwe Subverwerker machtigt om toegang te verkrijgen tot Persoonsgegevens bijwerken en de Klant een mechanisme verschaffen om op de hoogte te worden gebracht van de wijziging.</w:t>
      </w:r>
    </w:p>
    <w:p w14:paraId="2AF84C46" w14:textId="77777777" w:rsidR="00E04DCE" w:rsidRPr="00E04DCE" w:rsidRDefault="00E04DCE" w:rsidP="00E04DCE">
      <w:pPr>
        <w:pStyle w:val="CommentText"/>
        <w:ind w:left="180"/>
        <w:rPr>
          <w:sz w:val="18"/>
          <w:szCs w:val="18"/>
        </w:rPr>
      </w:pPr>
      <w:r w:rsidRPr="00E04DCE">
        <w:rPr>
          <w:sz w:val="18"/>
          <w:szCs w:val="18"/>
        </w:rPr>
        <w:t>Indien de Klant een nieuwe Subverwerker niet goedkeurt, mag de Klant de Overeenkomst voor de betreffende Professionele Diensten beëindigen door voor het einde van de kennisgevingsperiode een schriftelijke kennisgeving van de beëindiging in te dienen met een uitleg van de redenen voor het niet verlenen van de goedkeuring.</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E04DCE">
      <w:pPr>
        <w:pStyle w:val="ProductList-Body"/>
        <w:keepNext/>
        <w:tabs>
          <w:tab w:val="clear" w:pos="158"/>
          <w:tab w:val="left" w:pos="360"/>
        </w:tabs>
        <w:ind w:left="187"/>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B47FBD"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9" w:name="_Toc451949080"/>
      <w:bookmarkStart w:id="220" w:name="_Toc531263252"/>
      <w:r w:rsidRPr="00737C5F">
        <w:rPr>
          <w:lang w:val="nl-NL"/>
        </w:rPr>
        <w:t>Mededeling over Azure Media Services - H.265/HEVC-codering</w:t>
      </w:r>
      <w:bookmarkEnd w:id="219"/>
      <w:bookmarkEnd w:id="220"/>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B47FBD"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1" w:name="_Toc484158323"/>
      <w:bookmarkStart w:id="222" w:name="_Toc531263253"/>
      <w:r w:rsidRPr="00B04C3D">
        <w:rPr>
          <w:lang w:val="nl-NL"/>
        </w:rPr>
        <w:t>Kennisgeving betreffende Adobe Flash Player</w:t>
      </w:r>
      <w:bookmarkEnd w:id="221"/>
      <w:bookmarkEnd w:id="222"/>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5"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B47FBD"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3" w:name="_Toc484158324"/>
      <w:bookmarkStart w:id="224" w:name="_Toc476230953"/>
      <w:bookmarkStart w:id="225" w:name="_Toc531263254"/>
      <w:r w:rsidRPr="00D16F70">
        <w:rPr>
          <w:lang w:val="nl-NL"/>
        </w:rPr>
        <w:t>Kennisgeving met betrekking tot de visuele norm H.264/AVC en de videonorm VC-1, de visuele norm MPEG-4 Part 2 en de videonorm MPEG-2.</w:t>
      </w:r>
      <w:bookmarkEnd w:id="223"/>
      <w:bookmarkEnd w:id="224"/>
      <w:bookmarkEnd w:id="225"/>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B47FBD"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6" w:name="_Toc503180509"/>
      <w:bookmarkStart w:id="227" w:name="_Toc531263255"/>
      <w:bookmarkStart w:id="228" w:name="Attachment2"/>
      <w:r>
        <w:t>Bijlage 2 – Abonnementslicentiesuites</w:t>
      </w:r>
      <w:bookmarkEnd w:id="226"/>
      <w:bookmarkEnd w:id="227"/>
    </w:p>
    <w:p w14:paraId="144CE88A" w14:textId="7FBBE9A2"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Ind w:w="-9" w:type="dxa"/>
        <w:tblLook w:val="04A0" w:firstRow="1" w:lastRow="0" w:firstColumn="1" w:lastColumn="0" w:noHBand="0" w:noVBand="1"/>
      </w:tblPr>
      <w:tblGrid>
        <w:gridCol w:w="3463"/>
        <w:gridCol w:w="328"/>
        <w:gridCol w:w="333"/>
        <w:gridCol w:w="333"/>
        <w:gridCol w:w="333"/>
        <w:gridCol w:w="716"/>
        <w:gridCol w:w="720"/>
        <w:gridCol w:w="450"/>
        <w:gridCol w:w="450"/>
        <w:gridCol w:w="360"/>
        <w:gridCol w:w="360"/>
        <w:gridCol w:w="360"/>
        <w:gridCol w:w="990"/>
        <w:gridCol w:w="381"/>
        <w:gridCol w:w="450"/>
        <w:gridCol w:w="366"/>
      </w:tblGrid>
      <w:tr w:rsidR="00EB3D7B" w14:paraId="7AB13B94" w14:textId="77777777" w:rsidTr="00806C20">
        <w:trPr>
          <w:trHeight w:val="636"/>
          <w:tblHeader/>
        </w:trPr>
        <w:tc>
          <w:tcPr>
            <w:tcW w:w="3463" w:type="dxa"/>
            <w:vMerge w:val="restart"/>
            <w:tcBorders>
              <w:top w:val="nil"/>
              <w:left w:val="nil"/>
              <w:bottom w:val="dashSmallGap" w:sz="4" w:space="0" w:color="FFFFFF" w:themeColor="text1" w:themeTint="00" w:themeShade="00"/>
              <w:right w:val="nil"/>
            </w:tcBorders>
            <w:vAlign w:val="bottom"/>
            <w:hideMark/>
          </w:tcPr>
          <w:p w14:paraId="4CBC08B2"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A67B1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1CD06CE"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B0A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29CE30"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4D7C30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0E6B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7FBC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37A8812"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EC2E99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6881189"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D1579C8"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EDAC4C"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7F7B3C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B7CC47" w14:textId="77777777" w:rsidR="00EB3D7B" w:rsidRPr="006F1174"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2A249F7A" w14:textId="77777777" w:rsidR="00EB3D7B" w:rsidRPr="001F15CE"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A06E36F"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500A8A"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D7B" w14:paraId="12242D6B" w14:textId="77777777" w:rsidTr="00806C20">
        <w:trPr>
          <w:trHeight w:val="299"/>
          <w:tblHeader/>
        </w:trPr>
        <w:tc>
          <w:tcPr>
            <w:tcW w:w="3463" w:type="dxa"/>
            <w:vMerge/>
            <w:tcBorders>
              <w:top w:val="nil"/>
              <w:left w:val="nil"/>
              <w:bottom w:val="dashSmallGap" w:sz="4" w:space="0" w:color="808080" w:themeColor="background1" w:themeShade="80"/>
              <w:right w:val="nil"/>
            </w:tcBorders>
            <w:vAlign w:val="center"/>
            <w:hideMark/>
          </w:tcPr>
          <w:p w14:paraId="7C4788BC" w14:textId="77777777" w:rsidR="00EB3D7B" w:rsidRDefault="00EB3D7B"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F558AC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9150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69BF7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2D1A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0FD6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74D0A"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233379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1E7CC0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C2435"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5C70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1B6E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2A7D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373CC5F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840BD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C7394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EC600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012C0E10"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3D7B" w14:paraId="265DB74E" w14:textId="77777777" w:rsidTr="00806C20">
        <w:trPr>
          <w:trHeight w:val="210"/>
        </w:trPr>
        <w:tc>
          <w:tcPr>
            <w:tcW w:w="3463" w:type="dxa"/>
            <w:tcBorders>
              <w:top w:val="nil"/>
              <w:left w:val="nil"/>
              <w:bottom w:val="dashSmallGap" w:sz="4" w:space="0" w:color="BFBFBF" w:themeColor="background1" w:themeShade="BF"/>
              <w:right w:val="nil"/>
            </w:tcBorders>
            <w:noWrap/>
            <w:vAlign w:val="center"/>
            <w:hideMark/>
          </w:tcPr>
          <w:p w14:paraId="10EF1EC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7D04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75F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26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12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5A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27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28E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4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E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8A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8B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A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F7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C4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73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FBF9A6"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E03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B63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38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3A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DE1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74A7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916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0B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064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FE6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0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83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0A7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75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6F1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F28C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002578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5333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A9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38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FA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1C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E3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1B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E5A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6B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4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6C9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59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0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E12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A4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2BA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A4F749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4559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B47E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A11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B6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14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D2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5B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64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067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2ED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0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C1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19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732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29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6E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8BB540"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7D63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0BE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5AD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306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34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A36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C8A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295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73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62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E2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8B8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6D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B9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D7D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956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6DE7AF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1C4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AF3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7D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1E2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0E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A3A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B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61F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F4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E1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C7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4B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6A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DB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EF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7EE9D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9224717"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4B79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3334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22E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F7D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919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360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8E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D5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63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14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B4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BCB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A61C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77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12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01B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53F18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FA4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1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03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E8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818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40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405E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EC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B3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FC8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46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7D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C3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E82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BB6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0A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93F4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AA9C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E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B1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4F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F6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7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E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8B9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DF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78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7C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17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5E6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6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71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69EC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56CA1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99F3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EDC8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DDF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E3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FB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BA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D6C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9C3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39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86C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F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4CD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78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CF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5E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71FF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8C764D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4D54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648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A21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71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9E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E6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25F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991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2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A01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7DD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53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D93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BD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A9F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5CD7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24B36C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473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5CE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F3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B9E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9DB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1E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4F9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9B5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3C0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4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E28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2F3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34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132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BF1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E9E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0E059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23F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D0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415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9F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EC0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3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DE6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FC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8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A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8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31D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38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65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8436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7625D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9E0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95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4A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48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75B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0F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596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F7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BF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EA7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7BA8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BD7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92A7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C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D0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D2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410CD8" w14:textId="77777777" w:rsidTr="00806C20">
        <w:trPr>
          <w:trHeight w:val="195"/>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7A811"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55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2B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38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FAF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51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CE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C14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7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50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26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25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05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6F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219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8BA5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4EA47D1" w14:textId="77777777" w:rsidTr="00806C20">
        <w:trPr>
          <w:trHeight w:val="24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69CA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37E0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3B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F9F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8E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648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205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5D93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5BF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2A0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8B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E34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4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9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E0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A632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20B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20A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0F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D6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B6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94E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CD1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10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5E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21C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5B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BBE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E85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C8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6B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67A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9ED7B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E4EE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5C2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10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DB2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802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7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948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BA0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F3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3EB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51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D0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E5D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23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C7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2A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83AC79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09C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2EF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B5F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45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E01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6D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EC5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58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B7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3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41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94C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6F7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471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32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014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17256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03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704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6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7F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F0F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14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64B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FCC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75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AAE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888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09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13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56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80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5B47C2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27E9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C02E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843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18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0F1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32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5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7D7F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1B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034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27A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B4A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60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87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7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D2D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F3B3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CB9D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251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7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7B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CB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4BD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FD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AC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5F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BB5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17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87B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F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AD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1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117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3659BB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F204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5E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C70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45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A3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D0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C693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2E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1F4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06E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1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B9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D92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5F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97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FE57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E05F43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2E20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591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80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02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EC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0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84E2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AC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290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D5F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FFD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51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730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9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5E5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EAF93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7202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92B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EA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76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9E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02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ECE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08F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F711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39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9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245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4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E8C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6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15B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156B1E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8CD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C7C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9A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5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05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A41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E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92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BCD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49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75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0D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F36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1E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47D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A6155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3019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14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A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A01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9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EF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BE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44A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BF9C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A3C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B8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93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FA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9BA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5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E5CA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9DAB5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CF25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997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1D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F6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ECC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A7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CA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70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5BAC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F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B22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48D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A58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34F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4AB0E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083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4CB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A3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39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210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9B5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51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15A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A2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90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73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1C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408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F1A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792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6FDB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C94D95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0F0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2E9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80D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21F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8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CFB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F4B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C67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1C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1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1A7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C12A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9A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363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3F89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59FEB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23D0A" w14:textId="77777777" w:rsidR="00EB3D7B" w:rsidRPr="00F40FD0"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74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46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E7D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9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F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6C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F8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887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7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0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38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6F4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6B5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F5D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0F50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D90F1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A2C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3BE8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F08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0AD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CE2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2F5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7459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6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08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BD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F0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54C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703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687F3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65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C8252D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52313"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667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F5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7A5D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F3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10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8E21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94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A2D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D25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4C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AC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FCA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9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50E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FCFC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B2A9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1DF2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90B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77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8D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02DA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08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75F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FA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4B3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79BA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B0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27EE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3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66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9B13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8000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7F75A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E8BB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310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3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19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C19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46A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D6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226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FF1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22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71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712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B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15F7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75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2FB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478D1F9"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1D98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37AB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7B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598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D4D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C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F59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D4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2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7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17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68D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601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343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49E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FC2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7EDFC7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1C1BF2"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8C8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798C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C7CA8"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710A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8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1983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6B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3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5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8B63"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14702"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DDCB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9FD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747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02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1284D334" w:rsidR="004620AE"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9" w:history="1">
        <w:r w:rsidRPr="00FC6DBC">
          <w:rPr>
            <w:rStyle w:val="Hyperlink"/>
            <w:i/>
            <w:sz w:val="16"/>
            <w:szCs w:val="16"/>
          </w:rPr>
          <w:t>https://www.microsoft.com/en-us/dynamics365/pricing</w:t>
        </w:r>
      </w:hyperlink>
      <w:r w:rsidRPr="00FC6DBC">
        <w:rPr>
          <w:i/>
          <w:sz w:val="16"/>
          <w:szCs w:val="16"/>
        </w:rPr>
        <w:t>.</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0CA73C4C" w14:textId="77777777" w:rsidR="007C4150" w:rsidRPr="00FC6DBC" w:rsidRDefault="007C4150" w:rsidP="004620AE">
      <w:pPr>
        <w:pStyle w:val="ProductList-Body"/>
        <w:rPr>
          <w:i/>
          <w:sz w:val="16"/>
          <w:szCs w:val="16"/>
        </w:rPr>
      </w:pPr>
    </w:p>
    <w:p w14:paraId="306BBAB0" w14:textId="77777777" w:rsidR="004620AE" w:rsidRDefault="004620AE" w:rsidP="004620AE">
      <w:pPr>
        <w:pStyle w:val="ProductList-Body"/>
      </w:pPr>
    </w:p>
    <w:p w14:paraId="2FE5C974" w14:textId="2FFC6C41" w:rsidR="004620AE" w:rsidRDefault="004620AE" w:rsidP="004620AE">
      <w:pPr>
        <w:pStyle w:val="ProductList-Offering1Heading"/>
      </w:pPr>
      <w:bookmarkStart w:id="229" w:name="_Toc503180510"/>
      <w:bookmarkStart w:id="230" w:name="_Toc531263256"/>
      <w:r>
        <w:t>Publieke sector</w:t>
      </w:r>
      <w:bookmarkEnd w:id="229"/>
      <w:bookmarkEnd w:id="230"/>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EB3D7B" w14:paraId="1A42D5E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638FE2E"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37BFCFB" w14:textId="77777777" w:rsidR="00EB3D7B" w:rsidRPr="001F15CE" w:rsidRDefault="00EB3D7B"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6A513F6" w14:textId="77777777" w:rsidR="00EB3D7B" w:rsidRPr="001F15CE" w:rsidRDefault="00EB3D7B"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5FB71A1" w14:textId="77777777" w:rsidR="00EB3D7B" w:rsidRPr="001F15CE" w:rsidRDefault="00EB3D7B"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3D7B" w14:paraId="60486361"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113C88C" w14:textId="77777777" w:rsidR="00EB3D7B" w:rsidRDefault="00EB3D7B"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51F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33A6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4D6B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EEF8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77998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8E20C"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4CDA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39EE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4903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E3918" w14:textId="77777777" w:rsidR="00EB3D7B" w:rsidRPr="006F1174"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12BC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D7B" w14:paraId="1E23548E"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419590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944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40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3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BFD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1CA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E2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61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2FC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CF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6305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94FB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7AAB30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F8CD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4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A3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DC4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826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D7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9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AA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A9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76F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8A8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F0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A5A2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1F64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84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1D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531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3F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F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BF2D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5C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3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333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848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CB8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FC64A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84DF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DD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44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EE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E0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D4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2C1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06B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5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B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17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03C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C580B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6C3B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E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E80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44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8B8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EE7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1A60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A24B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7A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304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D24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00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1EC8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E7E9B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CC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09A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E0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54B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A22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4F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353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A32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A7B8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1421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1E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5A6BC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C51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4C3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C5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3D8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ED7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A9B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F8C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C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ECC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5969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019E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F233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41E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BBF8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F0C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E4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C6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95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A6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09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8AE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09F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86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1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44547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352B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866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C90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AD2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4D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184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D5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32D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95E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B3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B064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E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9FD6A7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5492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336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0F3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2D3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75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C59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4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F37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A1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C336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C6C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92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B8D390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93E9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37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D7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670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62365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A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7F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4E6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06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C480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6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3A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1AF79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B36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AD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065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6A5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AB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C6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D0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F8E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4B64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1F32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9D0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0AA69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FC29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2A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44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8F7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E5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BA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D7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4D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F1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6AC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82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CDA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C02FF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D8E57"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86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A5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480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E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33B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5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85F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CE1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6375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5B17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6D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1DA7D74"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DAA2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02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C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E49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9B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93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F3C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F64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B799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59E7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DA6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29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872FE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BBF2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5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9C0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E3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25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C0F8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E97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1B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B2D7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E7D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A63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60252D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526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B2E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51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F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AB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B7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66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F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056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F94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32A6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9E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5C2F20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0DCEC"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02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4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A9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2D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AB1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E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DAE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2F2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0CC0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FBC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D4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E3D5E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B1D4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06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ED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18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0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35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A10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E1D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4C5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AB4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D5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3AC853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DC6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28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B2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05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77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D66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4A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68D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079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5F70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30EC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AC1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E04A78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E5A8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C4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E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64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DC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D83E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77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F1F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CF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600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2A3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A9F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87550C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2FA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D1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14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063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6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59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8E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E3A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18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D12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70E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77B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A2F95C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4EB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B9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46F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44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22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4D7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3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57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925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B3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0CA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0BA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729D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2977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885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87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B0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4ED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17C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51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74B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1C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1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503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7ED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6E90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7ADE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CA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FFC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48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E77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F7E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3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E8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86D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2AE8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E70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AB546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7E2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33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659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0B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54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966E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C2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611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074D7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428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E1A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4DA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E36F7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B66A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3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70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C31E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3DB4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0745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5BC189"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C8AE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633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D74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35FC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EB8C6"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2C1B0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781B7"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3B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A81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5E4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28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F63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770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790E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E8F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4AF7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D75A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74B5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bookmarkEnd w:id="228"/>
    <w:p w14:paraId="2725BDB1" w14:textId="77777777" w:rsidR="007C4150" w:rsidRDefault="007C4150" w:rsidP="007C4150">
      <w:pPr>
        <w:pStyle w:val="ProductList-Body"/>
        <w:rPr>
          <w:i/>
          <w:sz w:val="16"/>
          <w:szCs w:val="16"/>
        </w:rPr>
      </w:pPr>
      <w:r>
        <w:rPr>
          <w:i/>
          <w:sz w:val="16"/>
          <w:szCs w:val="16"/>
          <w:vertAlign w:val="superscript"/>
        </w:rPr>
        <w:t>4</w:t>
      </w:r>
      <w:r w:rsidRPr="00ED7D6D">
        <w:rPr>
          <w:i/>
          <w:sz w:val="16"/>
          <w:szCs w:val="16"/>
        </w:rPr>
        <w:t xml:space="preserve"> </w:t>
      </w:r>
      <w:r>
        <w:rPr>
          <w:i/>
          <w:sz w:val="16"/>
          <w:szCs w:val="16"/>
        </w:rPr>
        <w:t>Inclusief Microsoft 365 Education A3 met Core CAL.</w:t>
      </w:r>
    </w:p>
    <w:p w14:paraId="6DEAF295" w14:textId="77777777" w:rsidR="007C4150" w:rsidRDefault="007C4150" w:rsidP="007C4150">
      <w:pPr>
        <w:pStyle w:val="ProductList-Body"/>
        <w:rPr>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74EA8ED" w14:textId="75AD82CB" w:rsidR="00D67A4B" w:rsidRPr="00690C65" w:rsidRDefault="00B47FBD"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1" w:name="Attachment3"/>
      <w:bookmarkStart w:id="232" w:name="_Toc531263257"/>
      <w:r>
        <w:t>Bijlage 3 – De Standardcontractclausules (verwerkers)</w:t>
      </w:r>
      <w:bookmarkEnd w:id="231"/>
      <w:bookmarkEnd w:id="232"/>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765CD2">
      <w:pPr>
        <w:pStyle w:val="ProductList-Body"/>
        <w:keepNext/>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33" w:name="Attachment4"/>
      <w:bookmarkStart w:id="234" w:name="_Toc489605629"/>
      <w:bookmarkStart w:id="235" w:name="_Toc531263258"/>
      <w:r>
        <w:t>Bijlage 4 – Voorwaarden van de Algemene Verordening Gegevensbescherming van de Europese Unie</w:t>
      </w:r>
      <w:bookmarkEnd w:id="233"/>
      <w:bookmarkEnd w:id="234"/>
      <w:bookmarkEnd w:id="235"/>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EB3D7B" w:rsidRDefault="00751D62" w:rsidP="00751D62">
      <w:pPr>
        <w:pStyle w:val="ProductList-Body"/>
        <w:outlineLvl w:val="1"/>
        <w:rPr>
          <w:color w:val="00188F"/>
        </w:rPr>
      </w:pPr>
      <w:r w:rsidRPr="00EB3D7B">
        <w:rPr>
          <w:b/>
          <w:color w:val="00188F"/>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3462DD44" w:rsidR="00751D62" w:rsidRPr="0008458E" w:rsidRDefault="00751D62" w:rsidP="00751D62">
      <w:pPr>
        <w:pStyle w:val="ProductList-Body"/>
        <w:spacing w:after="120"/>
        <w:ind w:left="720"/>
      </w:pPr>
      <w:r>
        <w:rPr>
          <w:b/>
        </w:rPr>
        <w:t>(d)</w:t>
      </w:r>
      <w:r>
        <w:tab/>
        <w:t>aan de in de leden </w:t>
      </w:r>
      <w:r w:rsidR="004B0A9C">
        <w:t>1</w:t>
      </w:r>
      <w:r>
        <w:t xml:space="preserve">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4B0C3E" w14:textId="77777777" w:rsidR="00C20D82" w:rsidRDefault="00C20D82" w:rsidP="009A573F">
      <w:pPr>
        <w:spacing w:after="0" w:line="240" w:lineRule="auto"/>
      </w:pPr>
      <w:r>
        <w:separator/>
      </w:r>
    </w:p>
  </w:endnote>
  <w:endnote w:type="continuationSeparator" w:id="0">
    <w:p w14:paraId="37301C0B" w14:textId="77777777" w:rsidR="00C20D82" w:rsidRDefault="00C20D82" w:rsidP="009A573F">
      <w:pPr>
        <w:spacing w:after="0" w:line="240" w:lineRule="auto"/>
      </w:pPr>
      <w:r>
        <w:continuationSeparator/>
      </w:r>
    </w:p>
  </w:endnote>
  <w:endnote w:type="continuationNotice" w:id="1">
    <w:p w14:paraId="51BA7990" w14:textId="77777777" w:rsidR="00C20D82" w:rsidRDefault="00C20D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B47FBD"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B47FBD"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B47FBD"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B47FBD"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B47FBD"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B47FBD"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B47FBD"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B47FBD"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B47FBD"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B47FBD"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B47FBD"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B47FBD"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B47FBD"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B47FBD"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B47FBD"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B47FBD"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B47FBD"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B47FBD"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B47FBD"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B47FBD"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B47FBD"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B47FBD"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B47FBD"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B47FBD"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B47FBD"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B47FBD"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B47FBD"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B47FBD"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B47FBD"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B47FBD"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B47FBD"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B47FBD"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B47FBD"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B47FBD"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B47FBD"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B47FBD"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B47FBD"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B47FBD"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B47FBD"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B47FBD"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B47FBD"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B47FBD"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2A195526"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B413F" w14:textId="77777777" w:rsidR="00806C20" w:rsidRPr="00C76DF3" w:rsidRDefault="00B47FBD" w:rsidP="00C16B6C">
          <w:pPr>
            <w:pStyle w:val="ProductList-OfferingBody"/>
            <w:ind w:left="-77" w:right="-73"/>
            <w:jc w:val="center"/>
            <w:rPr>
              <w:color w:val="808080" w:themeColor="background1" w:themeShade="80"/>
              <w:sz w:val="14"/>
              <w:szCs w:val="14"/>
            </w:rPr>
          </w:pPr>
          <w:hyperlink w:anchor="TableofContents" w:history="1">
            <w:r w:rsidR="00806C2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2D49F" w14:textId="77777777" w:rsidR="00806C20" w:rsidRPr="00C76DF3" w:rsidRDefault="00806C2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39D38" w14:textId="77777777" w:rsidR="00806C20" w:rsidRPr="00C76DF3" w:rsidRDefault="00B47FBD" w:rsidP="00C16B6C">
          <w:pPr>
            <w:pStyle w:val="ProductList-OfferingBody"/>
            <w:ind w:left="-72" w:right="-74"/>
            <w:jc w:val="center"/>
            <w:rPr>
              <w:color w:val="808080" w:themeColor="background1" w:themeShade="80"/>
              <w:sz w:val="14"/>
              <w:szCs w:val="14"/>
            </w:rPr>
          </w:pPr>
          <w:hyperlink w:anchor="Introduction" w:history="1">
            <w:r w:rsidR="00806C2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355CC" w14:textId="77777777" w:rsidR="00806C20" w:rsidRPr="00C76DF3" w:rsidRDefault="00806C2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F2EAE" w14:textId="77777777" w:rsidR="00806C20" w:rsidRPr="00C76DF3" w:rsidRDefault="00B47FBD" w:rsidP="00C16B6C">
          <w:pPr>
            <w:pStyle w:val="ProductList-OfferingBody"/>
            <w:ind w:left="-72" w:right="-75"/>
            <w:jc w:val="center"/>
            <w:rPr>
              <w:color w:val="808080" w:themeColor="background1" w:themeShade="80"/>
              <w:sz w:val="14"/>
              <w:szCs w:val="14"/>
            </w:rPr>
          </w:pPr>
          <w:hyperlink w:anchor="GeneralTerms" w:history="1">
            <w:r w:rsidR="00806C2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DE8C33" w14:textId="77777777" w:rsidR="00806C20" w:rsidRPr="00C76DF3" w:rsidRDefault="00806C2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542D7" w14:textId="77777777" w:rsidR="00806C20" w:rsidRPr="00C76DF3" w:rsidRDefault="00B47FBD" w:rsidP="00C16B6C">
          <w:pPr>
            <w:pStyle w:val="ProductList-OfferingBody"/>
            <w:ind w:left="-72" w:right="-77"/>
            <w:jc w:val="center"/>
            <w:rPr>
              <w:color w:val="808080" w:themeColor="background1" w:themeShade="80"/>
              <w:sz w:val="14"/>
              <w:szCs w:val="14"/>
            </w:rPr>
          </w:pPr>
          <w:hyperlink w:anchor="PrivacyandSecurityTerms" w:history="1">
            <w:r w:rsidR="00806C2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2026E"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40502" w14:textId="77777777" w:rsidR="00806C20" w:rsidRPr="00C76DF3" w:rsidRDefault="00B47FBD" w:rsidP="00C16B6C">
          <w:pPr>
            <w:pStyle w:val="ProductList-OfferingBody"/>
            <w:ind w:left="-72" w:right="-77"/>
            <w:jc w:val="center"/>
            <w:rPr>
              <w:color w:val="808080" w:themeColor="background1" w:themeShade="80"/>
              <w:sz w:val="14"/>
              <w:szCs w:val="14"/>
            </w:rPr>
          </w:pPr>
          <w:hyperlink w:anchor="OnlineServiceSpecificTerms" w:history="1">
            <w:r w:rsidR="00806C2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310FC5"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6BDBA" w14:textId="77777777" w:rsidR="00806C20" w:rsidRPr="00C76DF3" w:rsidRDefault="00B47FBD" w:rsidP="00C16B6C">
          <w:pPr>
            <w:pStyle w:val="ProductList-OfferingBody"/>
            <w:ind w:left="-72" w:right="-76"/>
            <w:jc w:val="center"/>
            <w:rPr>
              <w:color w:val="808080" w:themeColor="background1" w:themeShade="80"/>
              <w:sz w:val="14"/>
              <w:szCs w:val="14"/>
            </w:rPr>
          </w:pPr>
          <w:hyperlink w:anchor="Attachment1" w:history="1">
            <w:r w:rsidR="00806C20">
              <w:rPr>
                <w:rStyle w:val="Hyperlink"/>
                <w:sz w:val="14"/>
                <w:szCs w:val="14"/>
              </w:rPr>
              <w:t>Bijlage</w:t>
            </w:r>
          </w:hyperlink>
        </w:p>
      </w:tc>
    </w:tr>
  </w:tbl>
  <w:p w14:paraId="28E45EB5" w14:textId="77777777" w:rsidR="00806C20" w:rsidRPr="00591643" w:rsidRDefault="00806C2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806C20" w:rsidRPr="00C76DF3" w:rsidRDefault="00B47FBD" w:rsidP="00806C20">
          <w:pPr>
            <w:pStyle w:val="ProductList-OfferingBody"/>
            <w:ind w:left="-77" w:right="-73"/>
            <w:jc w:val="center"/>
            <w:rPr>
              <w:color w:val="808080" w:themeColor="background1" w:themeShade="80"/>
              <w:sz w:val="14"/>
              <w:szCs w:val="14"/>
            </w:rPr>
          </w:pPr>
          <w:hyperlink w:anchor="TableofContents" w:history="1">
            <w:r w:rsidR="00806C2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806C20" w:rsidRPr="00C76DF3" w:rsidRDefault="00806C20"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806C20" w:rsidRPr="00C76DF3" w:rsidRDefault="00B47FBD" w:rsidP="00806C20">
          <w:pPr>
            <w:pStyle w:val="ProductList-OfferingBody"/>
            <w:ind w:left="-72" w:right="-74"/>
            <w:jc w:val="center"/>
            <w:rPr>
              <w:color w:val="808080" w:themeColor="background1" w:themeShade="80"/>
              <w:sz w:val="14"/>
              <w:szCs w:val="14"/>
            </w:rPr>
          </w:pPr>
          <w:hyperlink w:anchor="Introduction" w:history="1">
            <w:r w:rsidR="00806C2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806C20" w:rsidRPr="00C76DF3" w:rsidRDefault="00806C20"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806C20" w:rsidRPr="00C76DF3" w:rsidRDefault="00B47FBD" w:rsidP="00806C20">
          <w:pPr>
            <w:pStyle w:val="ProductList-OfferingBody"/>
            <w:ind w:left="-72" w:right="-75"/>
            <w:jc w:val="center"/>
            <w:rPr>
              <w:color w:val="808080" w:themeColor="background1" w:themeShade="80"/>
              <w:sz w:val="14"/>
              <w:szCs w:val="14"/>
            </w:rPr>
          </w:pPr>
          <w:hyperlink w:anchor="GeneralTerms" w:history="1">
            <w:r w:rsidR="00806C2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806C20" w:rsidRPr="00C76DF3" w:rsidRDefault="00806C20"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806C20" w:rsidRPr="00C76DF3" w:rsidRDefault="00B47FBD" w:rsidP="00806C20">
          <w:pPr>
            <w:pStyle w:val="ProductList-OfferingBody"/>
            <w:ind w:left="-72" w:right="-77"/>
            <w:jc w:val="center"/>
            <w:rPr>
              <w:color w:val="808080" w:themeColor="background1" w:themeShade="80"/>
              <w:sz w:val="14"/>
              <w:szCs w:val="14"/>
            </w:rPr>
          </w:pPr>
          <w:hyperlink w:anchor="PrivacyandSecurityTerms" w:history="1">
            <w:r w:rsidR="00806C2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806C20" w:rsidRPr="00C76DF3" w:rsidRDefault="00B47FBD" w:rsidP="00806C20">
          <w:pPr>
            <w:pStyle w:val="ProductList-OfferingBody"/>
            <w:ind w:left="-72" w:right="-77"/>
            <w:jc w:val="center"/>
            <w:rPr>
              <w:color w:val="808080" w:themeColor="background1" w:themeShade="80"/>
              <w:sz w:val="14"/>
              <w:szCs w:val="14"/>
            </w:rPr>
          </w:pPr>
          <w:hyperlink w:anchor="OnlineServiceSpecificTerms" w:history="1">
            <w:r w:rsidR="00806C2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806C20" w:rsidRPr="00C76DF3" w:rsidRDefault="00B47FBD" w:rsidP="00806C20">
          <w:pPr>
            <w:pStyle w:val="ProductList-OfferingBody"/>
            <w:ind w:left="-72" w:right="-76"/>
            <w:jc w:val="center"/>
            <w:rPr>
              <w:color w:val="808080" w:themeColor="background1" w:themeShade="80"/>
              <w:sz w:val="14"/>
              <w:szCs w:val="14"/>
            </w:rPr>
          </w:pPr>
          <w:hyperlink w:anchor="Attachment1" w:history="1">
            <w:r w:rsidR="00806C20">
              <w:rPr>
                <w:rStyle w:val="Hyperlink"/>
                <w:sz w:val="14"/>
                <w:szCs w:val="14"/>
              </w:rPr>
              <w:t>Bijlage</w:t>
            </w:r>
          </w:hyperlink>
        </w:p>
      </w:tc>
    </w:tr>
  </w:tbl>
  <w:p w14:paraId="0BD39401" w14:textId="77777777" w:rsidR="00806C20" w:rsidRPr="00591643" w:rsidRDefault="00806C2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806C20" w:rsidRPr="00591643" w:rsidRDefault="00806C2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B47FBD"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B47FBD"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B47FBD"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B47FBD"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B47FBD"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B47FBD"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B47FBD"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B47FBD"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B47FBD"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B47FBD"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B47FBD"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B47FBD"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B47FBD"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B47FBD"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B47FBD"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B47FBD"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B47FBD"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B47FBD"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B47FBD"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B47FBD"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B47FBD"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B47FBD"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B47FBD"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B47FBD"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B47FBD"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B47FBD"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B47FBD"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B47FBD"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B47FBD"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B47FBD"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B47FBD"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B47FBD"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B47FBD"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B47FBD"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B47FBD"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B47FBD"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B47FBD"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B47FBD"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B47FBD"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B47FBD"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B47FBD"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B47FBD"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B47FBD"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B47FBD"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B47FBD"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B47FBD"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B47FBD"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B47FBD"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19CD54" w14:textId="77777777" w:rsidR="00C20D82" w:rsidRDefault="00C20D82" w:rsidP="009A573F">
      <w:pPr>
        <w:spacing w:after="0" w:line="240" w:lineRule="auto"/>
      </w:pPr>
      <w:r>
        <w:separator/>
      </w:r>
    </w:p>
  </w:footnote>
  <w:footnote w:type="continuationSeparator" w:id="0">
    <w:p w14:paraId="1B704457" w14:textId="77777777" w:rsidR="00C20D82" w:rsidRDefault="00C20D82" w:rsidP="009A573F">
      <w:pPr>
        <w:spacing w:after="0" w:line="240" w:lineRule="auto"/>
      </w:pPr>
      <w:r>
        <w:continuationSeparator/>
      </w:r>
    </w:p>
  </w:footnote>
  <w:footnote w:type="continuationNotice" w:id="1">
    <w:p w14:paraId="70C24DED" w14:textId="77777777" w:rsidR="00C20D82" w:rsidRDefault="00C20D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070492"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04DCE">
          <w:rPr>
            <w:color w:val="404040" w:themeColor="text1" w:themeTint="BF"/>
            <w:sz w:val="16"/>
            <w:szCs w:val="16"/>
          </w:rPr>
          <w:t>dec</w:t>
        </w:r>
        <w:r w:rsidR="007C4150">
          <w:rPr>
            <w:color w:val="404040" w:themeColor="text1" w:themeTint="BF"/>
            <w:sz w:val="16"/>
            <w:szCs w:val="16"/>
          </w:rPr>
          <w:t xml:space="preserve">ember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22C52D"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04DCE">
          <w:rPr>
            <w:color w:val="404040" w:themeColor="text1" w:themeTint="BF"/>
            <w:sz w:val="16"/>
            <w:szCs w:val="16"/>
          </w:rPr>
          <w:t>dec</w:t>
        </w:r>
        <w:r w:rsidR="007C4150">
          <w:rPr>
            <w:color w:val="404040" w:themeColor="text1" w:themeTint="BF"/>
            <w:sz w:val="16"/>
            <w:szCs w:val="16"/>
          </w:rPr>
          <w:t>em</w:t>
        </w:r>
        <w:r w:rsidR="00806C20">
          <w:rPr>
            <w:color w:val="404040" w:themeColor="text1" w:themeTint="BF"/>
            <w:sz w:val="16"/>
            <w:szCs w:val="16"/>
          </w:rPr>
          <w:t>ber</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h+iKZSCaEqR9/ZfufAChdYhBlRbUti/Vna9CneAd+ctv7v45o+j2sO3BTkkH3AWLs+/+MGH3XBtXnqhWIHfsA==" w:salt="ReWJJVqMogGggAiv9r99O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47FBD"/>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0D82"/>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4EFE4-6403-49BE-BE4F-0114F5226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29210</Words>
  <Characters>166502</Characters>
  <Application>Microsoft Office Word</Application>
  <DocSecurity>8</DocSecurity>
  <Lines>1387</Lines>
  <Paragraphs>390</Paragraphs>
  <ScaleCrop>false</ScaleCrop>
  <LinksUpToDate>false</LinksUpToDate>
  <CharactersWithSpaces>195322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2018-12-01T22:29:00Z</dcterms:created>
  <dcterms:modified xsi:type="dcterms:W3CDTF">2018-12-01T22:29:00Z</dcterms:modified>
</cp:coreProperties>
</file>