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25E415C8"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4620AE">
        <w:rPr>
          <w:rFonts w:asciiTheme="majorHAnsi" w:hAnsiTheme="majorHAnsi"/>
          <w:color w:val="FFFFFF" w:themeColor="background1"/>
          <w:sz w:val="72"/>
          <w:szCs w:val="72"/>
        </w:rPr>
        <w:t xml:space="preserve">februari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4DCC61CD" w14:textId="55CD4742" w:rsidR="004620AE"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05030665" w:history="1">
        <w:r w:rsidR="004620AE" w:rsidRPr="009D70C9">
          <w:rPr>
            <w:rStyle w:val="Hyperlink"/>
            <w:noProof/>
          </w:rPr>
          <w:t>Inleiding</w:t>
        </w:r>
        <w:r w:rsidR="004620AE">
          <w:rPr>
            <w:noProof/>
            <w:webHidden/>
          </w:rPr>
          <w:tab/>
        </w:r>
        <w:r w:rsidR="004620AE">
          <w:rPr>
            <w:noProof/>
            <w:webHidden/>
          </w:rPr>
          <w:fldChar w:fldCharType="begin"/>
        </w:r>
        <w:r w:rsidR="004620AE">
          <w:rPr>
            <w:noProof/>
            <w:webHidden/>
          </w:rPr>
          <w:instrText xml:space="preserve"> PAGEREF _Toc505030665 \h </w:instrText>
        </w:r>
        <w:r w:rsidR="004620AE">
          <w:rPr>
            <w:noProof/>
            <w:webHidden/>
          </w:rPr>
        </w:r>
        <w:r w:rsidR="004620AE">
          <w:rPr>
            <w:noProof/>
            <w:webHidden/>
          </w:rPr>
          <w:fldChar w:fldCharType="separate"/>
        </w:r>
        <w:r w:rsidR="004620AE">
          <w:rPr>
            <w:noProof/>
            <w:webHidden/>
          </w:rPr>
          <w:t>3</w:t>
        </w:r>
        <w:r w:rsidR="004620AE">
          <w:rPr>
            <w:noProof/>
            <w:webHidden/>
          </w:rPr>
          <w:fldChar w:fldCharType="end"/>
        </w:r>
      </w:hyperlink>
    </w:p>
    <w:p w14:paraId="34D0CB57" w14:textId="0D217D8A" w:rsidR="004620AE" w:rsidRDefault="007A196E">
      <w:pPr>
        <w:pStyle w:val="TOC3"/>
        <w:rPr>
          <w:rFonts w:eastAsiaTheme="minorEastAsia"/>
          <w:b w:val="0"/>
          <w:smallCaps w:val="0"/>
          <w:sz w:val="22"/>
          <w:lang w:val="en-US" w:eastAsia="en-US" w:bidi="ar-SA"/>
        </w:rPr>
      </w:pPr>
      <w:hyperlink w:anchor="_Toc505030666" w:history="1">
        <w:r w:rsidR="004620AE" w:rsidRPr="009D70C9">
          <w:rPr>
            <w:rStyle w:val="Hyperlink"/>
          </w:rPr>
          <w:t>Eerdere versies</w:t>
        </w:r>
        <w:r w:rsidR="004620AE">
          <w:rPr>
            <w:webHidden/>
          </w:rPr>
          <w:tab/>
        </w:r>
        <w:r w:rsidR="004620AE">
          <w:rPr>
            <w:webHidden/>
          </w:rPr>
          <w:fldChar w:fldCharType="begin"/>
        </w:r>
        <w:r w:rsidR="004620AE">
          <w:rPr>
            <w:webHidden/>
          </w:rPr>
          <w:instrText xml:space="preserve"> PAGEREF _Toc505030666 \h </w:instrText>
        </w:r>
        <w:r w:rsidR="004620AE">
          <w:rPr>
            <w:webHidden/>
          </w:rPr>
        </w:r>
        <w:r w:rsidR="004620AE">
          <w:rPr>
            <w:webHidden/>
          </w:rPr>
          <w:fldChar w:fldCharType="separate"/>
        </w:r>
        <w:r w:rsidR="004620AE">
          <w:rPr>
            <w:webHidden/>
          </w:rPr>
          <w:t>3</w:t>
        </w:r>
        <w:r w:rsidR="004620AE">
          <w:rPr>
            <w:webHidden/>
          </w:rPr>
          <w:fldChar w:fldCharType="end"/>
        </w:r>
      </w:hyperlink>
    </w:p>
    <w:p w14:paraId="4915A897" w14:textId="13F6C09D" w:rsidR="004620AE" w:rsidRDefault="007A196E">
      <w:pPr>
        <w:pStyle w:val="TOC3"/>
        <w:rPr>
          <w:rFonts w:eastAsiaTheme="minorEastAsia"/>
          <w:b w:val="0"/>
          <w:smallCaps w:val="0"/>
          <w:sz w:val="22"/>
          <w:lang w:val="en-US" w:eastAsia="en-US" w:bidi="ar-SA"/>
        </w:rPr>
      </w:pPr>
      <w:hyperlink w:anchor="_Toc505030667" w:history="1">
        <w:r w:rsidR="004620AE" w:rsidRPr="009D70C9">
          <w:rPr>
            <w:rStyle w:val="Hyperlink"/>
          </w:rPr>
          <w:t>Verduidelijkingen en overzicht van wijzigingen</w:t>
        </w:r>
        <w:r w:rsidR="004620AE">
          <w:rPr>
            <w:webHidden/>
          </w:rPr>
          <w:tab/>
        </w:r>
        <w:r w:rsidR="004620AE">
          <w:rPr>
            <w:webHidden/>
          </w:rPr>
          <w:fldChar w:fldCharType="begin"/>
        </w:r>
        <w:r w:rsidR="004620AE">
          <w:rPr>
            <w:webHidden/>
          </w:rPr>
          <w:instrText xml:space="preserve"> PAGEREF _Toc505030667 \h </w:instrText>
        </w:r>
        <w:r w:rsidR="004620AE">
          <w:rPr>
            <w:webHidden/>
          </w:rPr>
        </w:r>
        <w:r w:rsidR="004620AE">
          <w:rPr>
            <w:webHidden/>
          </w:rPr>
          <w:fldChar w:fldCharType="separate"/>
        </w:r>
        <w:r w:rsidR="004620AE">
          <w:rPr>
            <w:webHidden/>
          </w:rPr>
          <w:t>3</w:t>
        </w:r>
        <w:r w:rsidR="004620AE">
          <w:rPr>
            <w:webHidden/>
          </w:rPr>
          <w:fldChar w:fldCharType="end"/>
        </w:r>
      </w:hyperlink>
    </w:p>
    <w:p w14:paraId="5EF1767B" w14:textId="6FB324E7" w:rsidR="004620AE" w:rsidRDefault="007A196E">
      <w:pPr>
        <w:pStyle w:val="TOC1"/>
        <w:tabs>
          <w:tab w:val="right" w:leader="dot" w:pos="5030"/>
        </w:tabs>
        <w:rPr>
          <w:rFonts w:eastAsiaTheme="minorEastAsia"/>
          <w:b w:val="0"/>
          <w:caps w:val="0"/>
          <w:noProof/>
          <w:sz w:val="22"/>
          <w:lang w:val="en-US" w:eastAsia="en-US" w:bidi="ar-SA"/>
        </w:rPr>
      </w:pPr>
      <w:hyperlink w:anchor="_Toc505030668" w:history="1">
        <w:r w:rsidR="004620AE" w:rsidRPr="009D70C9">
          <w:rPr>
            <w:rStyle w:val="Hyperlink"/>
            <w:noProof/>
          </w:rPr>
          <w:t>Algemene voorwaarden</w:t>
        </w:r>
        <w:r w:rsidR="004620AE">
          <w:rPr>
            <w:noProof/>
            <w:webHidden/>
          </w:rPr>
          <w:tab/>
        </w:r>
        <w:r w:rsidR="004620AE">
          <w:rPr>
            <w:noProof/>
            <w:webHidden/>
          </w:rPr>
          <w:fldChar w:fldCharType="begin"/>
        </w:r>
        <w:r w:rsidR="004620AE">
          <w:rPr>
            <w:noProof/>
            <w:webHidden/>
          </w:rPr>
          <w:instrText xml:space="preserve"> PAGEREF _Toc505030668 \h </w:instrText>
        </w:r>
        <w:r w:rsidR="004620AE">
          <w:rPr>
            <w:noProof/>
            <w:webHidden/>
          </w:rPr>
        </w:r>
        <w:r w:rsidR="004620AE">
          <w:rPr>
            <w:noProof/>
            <w:webHidden/>
          </w:rPr>
          <w:fldChar w:fldCharType="separate"/>
        </w:r>
        <w:r w:rsidR="004620AE">
          <w:rPr>
            <w:noProof/>
            <w:webHidden/>
          </w:rPr>
          <w:t>4</w:t>
        </w:r>
        <w:r w:rsidR="004620AE">
          <w:rPr>
            <w:noProof/>
            <w:webHidden/>
          </w:rPr>
          <w:fldChar w:fldCharType="end"/>
        </w:r>
      </w:hyperlink>
    </w:p>
    <w:p w14:paraId="705B2D6A" w14:textId="0C102CBA" w:rsidR="004620AE" w:rsidRDefault="007A196E">
      <w:pPr>
        <w:pStyle w:val="TOC5"/>
        <w:tabs>
          <w:tab w:val="right" w:leader="dot" w:pos="5030"/>
        </w:tabs>
        <w:rPr>
          <w:rFonts w:eastAsiaTheme="minorEastAsia"/>
          <w:noProof/>
          <w:sz w:val="22"/>
          <w:lang w:val="en-US" w:eastAsia="en-US" w:bidi="ar-SA"/>
        </w:rPr>
      </w:pPr>
      <w:hyperlink w:anchor="_Toc505030669" w:history="1">
        <w:r w:rsidR="004620AE" w:rsidRPr="009D70C9">
          <w:rPr>
            <w:rStyle w:val="Hyperlink"/>
            <w:noProof/>
          </w:rPr>
          <w:t>Definities</w:t>
        </w:r>
        <w:r w:rsidR="004620AE">
          <w:rPr>
            <w:noProof/>
            <w:webHidden/>
          </w:rPr>
          <w:tab/>
        </w:r>
        <w:r w:rsidR="004620AE">
          <w:rPr>
            <w:noProof/>
            <w:webHidden/>
          </w:rPr>
          <w:fldChar w:fldCharType="begin"/>
        </w:r>
        <w:r w:rsidR="004620AE">
          <w:rPr>
            <w:noProof/>
            <w:webHidden/>
          </w:rPr>
          <w:instrText xml:space="preserve"> PAGEREF _Toc505030669 \h </w:instrText>
        </w:r>
        <w:r w:rsidR="004620AE">
          <w:rPr>
            <w:noProof/>
            <w:webHidden/>
          </w:rPr>
        </w:r>
        <w:r w:rsidR="004620AE">
          <w:rPr>
            <w:noProof/>
            <w:webHidden/>
          </w:rPr>
          <w:fldChar w:fldCharType="separate"/>
        </w:r>
        <w:r w:rsidR="004620AE">
          <w:rPr>
            <w:noProof/>
            <w:webHidden/>
          </w:rPr>
          <w:t>4</w:t>
        </w:r>
        <w:r w:rsidR="004620AE">
          <w:rPr>
            <w:noProof/>
            <w:webHidden/>
          </w:rPr>
          <w:fldChar w:fldCharType="end"/>
        </w:r>
      </w:hyperlink>
    </w:p>
    <w:p w14:paraId="74EA2873" w14:textId="296BC7FE" w:rsidR="004620AE" w:rsidRDefault="007A196E">
      <w:pPr>
        <w:pStyle w:val="TOC5"/>
        <w:tabs>
          <w:tab w:val="right" w:leader="dot" w:pos="5030"/>
        </w:tabs>
        <w:rPr>
          <w:rFonts w:eastAsiaTheme="minorEastAsia"/>
          <w:noProof/>
          <w:sz w:val="22"/>
          <w:lang w:val="en-US" w:eastAsia="en-US" w:bidi="ar-SA"/>
        </w:rPr>
      </w:pPr>
      <w:hyperlink w:anchor="_Toc505030670" w:history="1">
        <w:r w:rsidR="004620AE" w:rsidRPr="009D70C9">
          <w:rPr>
            <w:rStyle w:val="Hyperlink"/>
            <w:noProof/>
          </w:rPr>
          <w:t>Wijziging van de Voorwaarden voor Online Diensten</w:t>
        </w:r>
        <w:r w:rsidR="004620AE">
          <w:rPr>
            <w:noProof/>
            <w:webHidden/>
          </w:rPr>
          <w:tab/>
        </w:r>
        <w:r w:rsidR="004620AE">
          <w:rPr>
            <w:noProof/>
            <w:webHidden/>
          </w:rPr>
          <w:fldChar w:fldCharType="begin"/>
        </w:r>
        <w:r w:rsidR="004620AE">
          <w:rPr>
            <w:noProof/>
            <w:webHidden/>
          </w:rPr>
          <w:instrText xml:space="preserve"> PAGEREF _Toc505030670 \h </w:instrText>
        </w:r>
        <w:r w:rsidR="004620AE">
          <w:rPr>
            <w:noProof/>
            <w:webHidden/>
          </w:rPr>
        </w:r>
        <w:r w:rsidR="004620AE">
          <w:rPr>
            <w:noProof/>
            <w:webHidden/>
          </w:rPr>
          <w:fldChar w:fldCharType="separate"/>
        </w:r>
        <w:r w:rsidR="004620AE">
          <w:rPr>
            <w:noProof/>
            <w:webHidden/>
          </w:rPr>
          <w:t>4</w:t>
        </w:r>
        <w:r w:rsidR="004620AE">
          <w:rPr>
            <w:noProof/>
            <w:webHidden/>
          </w:rPr>
          <w:fldChar w:fldCharType="end"/>
        </w:r>
      </w:hyperlink>
    </w:p>
    <w:p w14:paraId="561EC82D" w14:textId="12DCBA99" w:rsidR="004620AE" w:rsidRDefault="007A196E">
      <w:pPr>
        <w:pStyle w:val="TOC5"/>
        <w:tabs>
          <w:tab w:val="right" w:leader="dot" w:pos="5030"/>
        </w:tabs>
        <w:rPr>
          <w:rFonts w:eastAsiaTheme="minorEastAsia"/>
          <w:noProof/>
          <w:sz w:val="22"/>
          <w:lang w:val="en-US" w:eastAsia="en-US" w:bidi="ar-SA"/>
        </w:rPr>
      </w:pPr>
      <w:hyperlink w:anchor="_Toc505030671" w:history="1">
        <w:r w:rsidR="004620AE" w:rsidRPr="009D70C9">
          <w:rPr>
            <w:rStyle w:val="Hyperlink"/>
            <w:noProof/>
          </w:rPr>
          <w:t>Veranderingen in Online Diensten en beschikbaarheid</w:t>
        </w:r>
        <w:r w:rsidR="004620AE">
          <w:rPr>
            <w:noProof/>
            <w:webHidden/>
          </w:rPr>
          <w:tab/>
        </w:r>
        <w:r w:rsidR="004620AE">
          <w:rPr>
            <w:noProof/>
            <w:webHidden/>
          </w:rPr>
          <w:fldChar w:fldCharType="begin"/>
        </w:r>
        <w:r w:rsidR="004620AE">
          <w:rPr>
            <w:noProof/>
            <w:webHidden/>
          </w:rPr>
          <w:instrText xml:space="preserve"> PAGEREF _Toc505030671 \h </w:instrText>
        </w:r>
        <w:r w:rsidR="004620AE">
          <w:rPr>
            <w:noProof/>
            <w:webHidden/>
          </w:rPr>
        </w:r>
        <w:r w:rsidR="004620AE">
          <w:rPr>
            <w:noProof/>
            <w:webHidden/>
          </w:rPr>
          <w:fldChar w:fldCharType="separate"/>
        </w:r>
        <w:r w:rsidR="004620AE">
          <w:rPr>
            <w:noProof/>
            <w:webHidden/>
          </w:rPr>
          <w:t>5</w:t>
        </w:r>
        <w:r w:rsidR="004620AE">
          <w:rPr>
            <w:noProof/>
            <w:webHidden/>
          </w:rPr>
          <w:fldChar w:fldCharType="end"/>
        </w:r>
      </w:hyperlink>
    </w:p>
    <w:p w14:paraId="75F23EAF" w14:textId="5B6EB9EB" w:rsidR="004620AE" w:rsidRDefault="007A196E">
      <w:pPr>
        <w:pStyle w:val="TOC5"/>
        <w:tabs>
          <w:tab w:val="right" w:leader="dot" w:pos="5030"/>
        </w:tabs>
        <w:rPr>
          <w:rFonts w:eastAsiaTheme="minorEastAsia"/>
          <w:noProof/>
          <w:sz w:val="22"/>
          <w:lang w:val="en-US" w:eastAsia="en-US" w:bidi="ar-SA"/>
        </w:rPr>
      </w:pPr>
      <w:hyperlink w:anchor="_Toc505030672" w:history="1">
        <w:r w:rsidR="004620AE" w:rsidRPr="009D70C9">
          <w:rPr>
            <w:rStyle w:val="Hyperlink"/>
            <w:noProof/>
          </w:rPr>
          <w:t>Gegevensbehoud</w:t>
        </w:r>
        <w:r w:rsidR="004620AE">
          <w:rPr>
            <w:noProof/>
            <w:webHidden/>
          </w:rPr>
          <w:tab/>
        </w:r>
        <w:r w:rsidR="004620AE">
          <w:rPr>
            <w:noProof/>
            <w:webHidden/>
          </w:rPr>
          <w:fldChar w:fldCharType="begin"/>
        </w:r>
        <w:r w:rsidR="004620AE">
          <w:rPr>
            <w:noProof/>
            <w:webHidden/>
          </w:rPr>
          <w:instrText xml:space="preserve"> PAGEREF _Toc505030672 \h </w:instrText>
        </w:r>
        <w:r w:rsidR="004620AE">
          <w:rPr>
            <w:noProof/>
            <w:webHidden/>
          </w:rPr>
        </w:r>
        <w:r w:rsidR="004620AE">
          <w:rPr>
            <w:noProof/>
            <w:webHidden/>
          </w:rPr>
          <w:fldChar w:fldCharType="separate"/>
        </w:r>
        <w:r w:rsidR="004620AE">
          <w:rPr>
            <w:noProof/>
            <w:webHidden/>
          </w:rPr>
          <w:t>5</w:t>
        </w:r>
        <w:r w:rsidR="004620AE">
          <w:rPr>
            <w:noProof/>
            <w:webHidden/>
          </w:rPr>
          <w:fldChar w:fldCharType="end"/>
        </w:r>
      </w:hyperlink>
    </w:p>
    <w:p w14:paraId="695BC5B2" w14:textId="469EE8DE" w:rsidR="004620AE" w:rsidRDefault="007A196E">
      <w:pPr>
        <w:pStyle w:val="TOC5"/>
        <w:tabs>
          <w:tab w:val="right" w:leader="dot" w:pos="5030"/>
        </w:tabs>
        <w:rPr>
          <w:rFonts w:eastAsiaTheme="minorEastAsia"/>
          <w:noProof/>
          <w:sz w:val="22"/>
          <w:lang w:val="en-US" w:eastAsia="en-US" w:bidi="ar-SA"/>
        </w:rPr>
      </w:pPr>
      <w:hyperlink w:anchor="_Toc505030673" w:history="1">
        <w:r w:rsidR="004620AE" w:rsidRPr="009D70C9">
          <w:rPr>
            <w:rStyle w:val="Hyperlink"/>
            <w:noProof/>
          </w:rPr>
          <w:t>Gebruik van software met de onlinedienst</w:t>
        </w:r>
        <w:r w:rsidR="004620AE">
          <w:rPr>
            <w:noProof/>
            <w:webHidden/>
          </w:rPr>
          <w:tab/>
        </w:r>
        <w:r w:rsidR="004620AE">
          <w:rPr>
            <w:noProof/>
            <w:webHidden/>
          </w:rPr>
          <w:fldChar w:fldCharType="begin"/>
        </w:r>
        <w:r w:rsidR="004620AE">
          <w:rPr>
            <w:noProof/>
            <w:webHidden/>
          </w:rPr>
          <w:instrText xml:space="preserve"> PAGEREF _Toc505030673 \h </w:instrText>
        </w:r>
        <w:r w:rsidR="004620AE">
          <w:rPr>
            <w:noProof/>
            <w:webHidden/>
          </w:rPr>
        </w:r>
        <w:r w:rsidR="004620AE">
          <w:rPr>
            <w:noProof/>
            <w:webHidden/>
          </w:rPr>
          <w:fldChar w:fldCharType="separate"/>
        </w:r>
        <w:r w:rsidR="004620AE">
          <w:rPr>
            <w:noProof/>
            <w:webHidden/>
          </w:rPr>
          <w:t>5</w:t>
        </w:r>
        <w:r w:rsidR="004620AE">
          <w:rPr>
            <w:noProof/>
            <w:webHidden/>
          </w:rPr>
          <w:fldChar w:fldCharType="end"/>
        </w:r>
      </w:hyperlink>
    </w:p>
    <w:p w14:paraId="00BC1CE7" w14:textId="2E34A76E" w:rsidR="004620AE" w:rsidRDefault="007A196E">
      <w:pPr>
        <w:pStyle w:val="TOC5"/>
        <w:tabs>
          <w:tab w:val="right" w:leader="dot" w:pos="5030"/>
        </w:tabs>
        <w:rPr>
          <w:rFonts w:eastAsiaTheme="minorEastAsia"/>
          <w:noProof/>
          <w:sz w:val="22"/>
          <w:lang w:val="en-US" w:eastAsia="en-US" w:bidi="ar-SA"/>
        </w:rPr>
      </w:pPr>
      <w:hyperlink w:anchor="_Toc505030674" w:history="1">
        <w:r w:rsidR="004620AE" w:rsidRPr="009D70C9">
          <w:rPr>
            <w:rStyle w:val="Hyperlink"/>
            <w:noProof/>
          </w:rPr>
          <w:t>Niet-Microsoft-producten</w:t>
        </w:r>
        <w:r w:rsidR="004620AE">
          <w:rPr>
            <w:noProof/>
            <w:webHidden/>
          </w:rPr>
          <w:tab/>
        </w:r>
        <w:r w:rsidR="004620AE">
          <w:rPr>
            <w:noProof/>
            <w:webHidden/>
          </w:rPr>
          <w:fldChar w:fldCharType="begin"/>
        </w:r>
        <w:r w:rsidR="004620AE">
          <w:rPr>
            <w:noProof/>
            <w:webHidden/>
          </w:rPr>
          <w:instrText xml:space="preserve"> PAGEREF _Toc505030674 \h </w:instrText>
        </w:r>
        <w:r w:rsidR="004620AE">
          <w:rPr>
            <w:noProof/>
            <w:webHidden/>
          </w:rPr>
        </w:r>
        <w:r w:rsidR="004620AE">
          <w:rPr>
            <w:noProof/>
            <w:webHidden/>
          </w:rPr>
          <w:fldChar w:fldCharType="separate"/>
        </w:r>
        <w:r w:rsidR="004620AE">
          <w:rPr>
            <w:noProof/>
            <w:webHidden/>
          </w:rPr>
          <w:t>5</w:t>
        </w:r>
        <w:r w:rsidR="004620AE">
          <w:rPr>
            <w:noProof/>
            <w:webHidden/>
          </w:rPr>
          <w:fldChar w:fldCharType="end"/>
        </w:r>
      </w:hyperlink>
    </w:p>
    <w:p w14:paraId="4BAD7839" w14:textId="5519D945" w:rsidR="004620AE" w:rsidRDefault="007A196E">
      <w:pPr>
        <w:pStyle w:val="TOC5"/>
        <w:tabs>
          <w:tab w:val="right" w:leader="dot" w:pos="5030"/>
        </w:tabs>
        <w:rPr>
          <w:rFonts w:eastAsiaTheme="minorEastAsia"/>
          <w:noProof/>
          <w:sz w:val="22"/>
          <w:lang w:val="en-US" w:eastAsia="en-US" w:bidi="ar-SA"/>
        </w:rPr>
      </w:pPr>
      <w:hyperlink w:anchor="_Toc505030675" w:history="1">
        <w:r w:rsidR="004620AE" w:rsidRPr="009D70C9">
          <w:rPr>
            <w:rStyle w:val="Hyperlink"/>
            <w:noProof/>
          </w:rPr>
          <w:t>Gebruiksregels</w:t>
        </w:r>
        <w:r w:rsidR="004620AE">
          <w:rPr>
            <w:noProof/>
            <w:webHidden/>
          </w:rPr>
          <w:tab/>
        </w:r>
        <w:r w:rsidR="004620AE">
          <w:rPr>
            <w:noProof/>
            <w:webHidden/>
          </w:rPr>
          <w:fldChar w:fldCharType="begin"/>
        </w:r>
        <w:r w:rsidR="004620AE">
          <w:rPr>
            <w:noProof/>
            <w:webHidden/>
          </w:rPr>
          <w:instrText xml:space="preserve"> PAGEREF _Toc505030675 \h </w:instrText>
        </w:r>
        <w:r w:rsidR="004620AE">
          <w:rPr>
            <w:noProof/>
            <w:webHidden/>
          </w:rPr>
        </w:r>
        <w:r w:rsidR="004620AE">
          <w:rPr>
            <w:noProof/>
            <w:webHidden/>
          </w:rPr>
          <w:fldChar w:fldCharType="separate"/>
        </w:r>
        <w:r w:rsidR="004620AE">
          <w:rPr>
            <w:noProof/>
            <w:webHidden/>
          </w:rPr>
          <w:t>6</w:t>
        </w:r>
        <w:r w:rsidR="004620AE">
          <w:rPr>
            <w:noProof/>
            <w:webHidden/>
          </w:rPr>
          <w:fldChar w:fldCharType="end"/>
        </w:r>
      </w:hyperlink>
    </w:p>
    <w:p w14:paraId="58EA0649" w14:textId="0F1981D4" w:rsidR="004620AE" w:rsidRDefault="007A196E">
      <w:pPr>
        <w:pStyle w:val="TOC5"/>
        <w:tabs>
          <w:tab w:val="right" w:leader="dot" w:pos="5030"/>
        </w:tabs>
        <w:rPr>
          <w:rFonts w:eastAsiaTheme="minorEastAsia"/>
          <w:noProof/>
          <w:sz w:val="22"/>
          <w:lang w:val="en-US" w:eastAsia="en-US" w:bidi="ar-SA"/>
        </w:rPr>
      </w:pPr>
      <w:hyperlink w:anchor="_Toc505030676" w:history="1">
        <w:r w:rsidR="004620AE" w:rsidRPr="009D70C9">
          <w:rPr>
            <w:rStyle w:val="Hyperlink"/>
            <w:noProof/>
          </w:rPr>
          <w:t>Technische beperkingen</w:t>
        </w:r>
        <w:r w:rsidR="004620AE">
          <w:rPr>
            <w:noProof/>
            <w:webHidden/>
          </w:rPr>
          <w:tab/>
        </w:r>
        <w:r w:rsidR="004620AE">
          <w:rPr>
            <w:noProof/>
            <w:webHidden/>
          </w:rPr>
          <w:fldChar w:fldCharType="begin"/>
        </w:r>
        <w:r w:rsidR="004620AE">
          <w:rPr>
            <w:noProof/>
            <w:webHidden/>
          </w:rPr>
          <w:instrText xml:space="preserve"> PAGEREF _Toc505030676 \h </w:instrText>
        </w:r>
        <w:r w:rsidR="004620AE">
          <w:rPr>
            <w:noProof/>
            <w:webHidden/>
          </w:rPr>
        </w:r>
        <w:r w:rsidR="004620AE">
          <w:rPr>
            <w:noProof/>
            <w:webHidden/>
          </w:rPr>
          <w:fldChar w:fldCharType="separate"/>
        </w:r>
        <w:r w:rsidR="004620AE">
          <w:rPr>
            <w:noProof/>
            <w:webHidden/>
          </w:rPr>
          <w:t>6</w:t>
        </w:r>
        <w:r w:rsidR="004620AE">
          <w:rPr>
            <w:noProof/>
            <w:webHidden/>
          </w:rPr>
          <w:fldChar w:fldCharType="end"/>
        </w:r>
      </w:hyperlink>
    </w:p>
    <w:p w14:paraId="2500132F" w14:textId="4EFB8C70" w:rsidR="004620AE" w:rsidRDefault="007A196E">
      <w:pPr>
        <w:pStyle w:val="TOC5"/>
        <w:tabs>
          <w:tab w:val="right" w:leader="dot" w:pos="5030"/>
        </w:tabs>
        <w:rPr>
          <w:rFonts w:eastAsiaTheme="minorEastAsia"/>
          <w:noProof/>
          <w:sz w:val="22"/>
          <w:lang w:val="en-US" w:eastAsia="en-US" w:bidi="ar-SA"/>
        </w:rPr>
      </w:pPr>
      <w:hyperlink w:anchor="_Toc505030677" w:history="1">
        <w:r w:rsidR="004620AE" w:rsidRPr="009D70C9">
          <w:rPr>
            <w:rStyle w:val="Hyperlink"/>
            <w:noProof/>
          </w:rPr>
          <w:t>Naleving van wetten</w:t>
        </w:r>
        <w:r w:rsidR="004620AE">
          <w:rPr>
            <w:noProof/>
            <w:webHidden/>
          </w:rPr>
          <w:tab/>
        </w:r>
        <w:r w:rsidR="004620AE">
          <w:rPr>
            <w:noProof/>
            <w:webHidden/>
          </w:rPr>
          <w:fldChar w:fldCharType="begin"/>
        </w:r>
        <w:r w:rsidR="004620AE">
          <w:rPr>
            <w:noProof/>
            <w:webHidden/>
          </w:rPr>
          <w:instrText xml:space="preserve"> PAGEREF _Toc505030677 \h </w:instrText>
        </w:r>
        <w:r w:rsidR="004620AE">
          <w:rPr>
            <w:noProof/>
            <w:webHidden/>
          </w:rPr>
        </w:r>
        <w:r w:rsidR="004620AE">
          <w:rPr>
            <w:noProof/>
            <w:webHidden/>
          </w:rPr>
          <w:fldChar w:fldCharType="separate"/>
        </w:r>
        <w:r w:rsidR="004620AE">
          <w:rPr>
            <w:noProof/>
            <w:webHidden/>
          </w:rPr>
          <w:t>6</w:t>
        </w:r>
        <w:r w:rsidR="004620AE">
          <w:rPr>
            <w:noProof/>
            <w:webHidden/>
          </w:rPr>
          <w:fldChar w:fldCharType="end"/>
        </w:r>
      </w:hyperlink>
    </w:p>
    <w:p w14:paraId="0EECC4CC" w14:textId="2C66BE53" w:rsidR="004620AE" w:rsidRDefault="007A196E">
      <w:pPr>
        <w:pStyle w:val="TOC5"/>
        <w:tabs>
          <w:tab w:val="right" w:leader="dot" w:pos="5030"/>
        </w:tabs>
        <w:rPr>
          <w:rFonts w:eastAsiaTheme="minorEastAsia"/>
          <w:noProof/>
          <w:sz w:val="22"/>
          <w:lang w:val="en-US" w:eastAsia="en-US" w:bidi="ar-SA"/>
        </w:rPr>
      </w:pPr>
      <w:hyperlink w:anchor="_Toc505030678" w:history="1">
        <w:r w:rsidR="004620AE" w:rsidRPr="009D70C9">
          <w:rPr>
            <w:rStyle w:val="Hyperlink"/>
            <w:noProof/>
          </w:rPr>
          <w:t>Import-/exportdiensten</w:t>
        </w:r>
        <w:r w:rsidR="004620AE">
          <w:rPr>
            <w:noProof/>
            <w:webHidden/>
          </w:rPr>
          <w:tab/>
        </w:r>
        <w:r w:rsidR="004620AE">
          <w:rPr>
            <w:noProof/>
            <w:webHidden/>
          </w:rPr>
          <w:fldChar w:fldCharType="begin"/>
        </w:r>
        <w:r w:rsidR="004620AE">
          <w:rPr>
            <w:noProof/>
            <w:webHidden/>
          </w:rPr>
          <w:instrText xml:space="preserve"> PAGEREF _Toc505030678 \h </w:instrText>
        </w:r>
        <w:r w:rsidR="004620AE">
          <w:rPr>
            <w:noProof/>
            <w:webHidden/>
          </w:rPr>
        </w:r>
        <w:r w:rsidR="004620AE">
          <w:rPr>
            <w:noProof/>
            <w:webHidden/>
          </w:rPr>
          <w:fldChar w:fldCharType="separate"/>
        </w:r>
        <w:r w:rsidR="004620AE">
          <w:rPr>
            <w:noProof/>
            <w:webHidden/>
          </w:rPr>
          <w:t>6</w:t>
        </w:r>
        <w:r w:rsidR="004620AE">
          <w:rPr>
            <w:noProof/>
            <w:webHidden/>
          </w:rPr>
          <w:fldChar w:fldCharType="end"/>
        </w:r>
      </w:hyperlink>
    </w:p>
    <w:p w14:paraId="2C468DF8" w14:textId="0573230B" w:rsidR="004620AE" w:rsidRDefault="007A196E">
      <w:pPr>
        <w:pStyle w:val="TOC5"/>
        <w:tabs>
          <w:tab w:val="right" w:leader="dot" w:pos="5030"/>
        </w:tabs>
        <w:rPr>
          <w:rFonts w:eastAsiaTheme="minorEastAsia"/>
          <w:noProof/>
          <w:sz w:val="22"/>
          <w:lang w:val="en-US" w:eastAsia="en-US" w:bidi="ar-SA"/>
        </w:rPr>
      </w:pPr>
      <w:hyperlink w:anchor="_Toc505030679" w:history="1">
        <w:r w:rsidR="004620AE" w:rsidRPr="009D70C9">
          <w:rPr>
            <w:rStyle w:val="Hyperlink"/>
            <w:noProof/>
          </w:rPr>
          <w:t>Elektronische kennisgevingen</w:t>
        </w:r>
        <w:r w:rsidR="004620AE">
          <w:rPr>
            <w:noProof/>
            <w:webHidden/>
          </w:rPr>
          <w:tab/>
        </w:r>
        <w:r w:rsidR="004620AE">
          <w:rPr>
            <w:noProof/>
            <w:webHidden/>
          </w:rPr>
          <w:fldChar w:fldCharType="begin"/>
        </w:r>
        <w:r w:rsidR="004620AE">
          <w:rPr>
            <w:noProof/>
            <w:webHidden/>
          </w:rPr>
          <w:instrText xml:space="preserve"> PAGEREF _Toc505030679 \h </w:instrText>
        </w:r>
        <w:r w:rsidR="004620AE">
          <w:rPr>
            <w:noProof/>
            <w:webHidden/>
          </w:rPr>
        </w:r>
        <w:r w:rsidR="004620AE">
          <w:rPr>
            <w:noProof/>
            <w:webHidden/>
          </w:rPr>
          <w:fldChar w:fldCharType="separate"/>
        </w:r>
        <w:r w:rsidR="004620AE">
          <w:rPr>
            <w:noProof/>
            <w:webHidden/>
          </w:rPr>
          <w:t>6</w:t>
        </w:r>
        <w:r w:rsidR="004620AE">
          <w:rPr>
            <w:noProof/>
            <w:webHidden/>
          </w:rPr>
          <w:fldChar w:fldCharType="end"/>
        </w:r>
      </w:hyperlink>
    </w:p>
    <w:p w14:paraId="29C11DFD" w14:textId="2EA6C542" w:rsidR="004620AE" w:rsidRDefault="007A196E">
      <w:pPr>
        <w:pStyle w:val="TOC5"/>
        <w:tabs>
          <w:tab w:val="right" w:leader="dot" w:pos="5030"/>
        </w:tabs>
        <w:rPr>
          <w:rFonts w:eastAsiaTheme="minorEastAsia"/>
          <w:noProof/>
          <w:sz w:val="22"/>
          <w:lang w:val="en-US" w:eastAsia="en-US" w:bidi="ar-SA"/>
        </w:rPr>
      </w:pPr>
      <w:hyperlink w:anchor="_Toc505030680" w:history="1">
        <w:r w:rsidR="004620AE" w:rsidRPr="009D70C9">
          <w:rPr>
            <w:rStyle w:val="Hyperlink"/>
            <w:noProof/>
          </w:rPr>
          <w:t>Licenties opnieuw toewijzen</w:t>
        </w:r>
        <w:r w:rsidR="004620AE">
          <w:rPr>
            <w:noProof/>
            <w:webHidden/>
          </w:rPr>
          <w:tab/>
        </w:r>
        <w:r w:rsidR="004620AE">
          <w:rPr>
            <w:noProof/>
            <w:webHidden/>
          </w:rPr>
          <w:fldChar w:fldCharType="begin"/>
        </w:r>
        <w:r w:rsidR="004620AE">
          <w:rPr>
            <w:noProof/>
            <w:webHidden/>
          </w:rPr>
          <w:instrText xml:space="preserve"> PAGEREF _Toc505030680 \h </w:instrText>
        </w:r>
        <w:r w:rsidR="004620AE">
          <w:rPr>
            <w:noProof/>
            <w:webHidden/>
          </w:rPr>
        </w:r>
        <w:r w:rsidR="004620AE">
          <w:rPr>
            <w:noProof/>
            <w:webHidden/>
          </w:rPr>
          <w:fldChar w:fldCharType="separate"/>
        </w:r>
        <w:r w:rsidR="004620AE">
          <w:rPr>
            <w:noProof/>
            <w:webHidden/>
          </w:rPr>
          <w:t>6</w:t>
        </w:r>
        <w:r w:rsidR="004620AE">
          <w:rPr>
            <w:noProof/>
            <w:webHidden/>
          </w:rPr>
          <w:fldChar w:fldCharType="end"/>
        </w:r>
      </w:hyperlink>
    </w:p>
    <w:p w14:paraId="70A843E8" w14:textId="5385D188" w:rsidR="004620AE" w:rsidRDefault="007A196E">
      <w:pPr>
        <w:pStyle w:val="TOC5"/>
        <w:tabs>
          <w:tab w:val="right" w:leader="dot" w:pos="5030"/>
        </w:tabs>
        <w:rPr>
          <w:rFonts w:eastAsiaTheme="minorEastAsia"/>
          <w:noProof/>
          <w:sz w:val="22"/>
          <w:lang w:val="en-US" w:eastAsia="en-US" w:bidi="ar-SA"/>
        </w:rPr>
      </w:pPr>
      <w:hyperlink w:anchor="_Toc505030681" w:history="1">
        <w:r w:rsidR="004620AE" w:rsidRPr="009D70C9">
          <w:rPr>
            <w:rStyle w:val="Hyperlink"/>
            <w:noProof/>
          </w:rPr>
          <w:t>Fontonderdelen</w:t>
        </w:r>
        <w:r w:rsidR="004620AE">
          <w:rPr>
            <w:noProof/>
            <w:webHidden/>
          </w:rPr>
          <w:tab/>
        </w:r>
        <w:r w:rsidR="004620AE">
          <w:rPr>
            <w:noProof/>
            <w:webHidden/>
          </w:rPr>
          <w:fldChar w:fldCharType="begin"/>
        </w:r>
        <w:r w:rsidR="004620AE">
          <w:rPr>
            <w:noProof/>
            <w:webHidden/>
          </w:rPr>
          <w:instrText xml:space="preserve"> PAGEREF _Toc505030681 \h </w:instrText>
        </w:r>
        <w:r w:rsidR="004620AE">
          <w:rPr>
            <w:noProof/>
            <w:webHidden/>
          </w:rPr>
        </w:r>
        <w:r w:rsidR="004620AE">
          <w:rPr>
            <w:noProof/>
            <w:webHidden/>
          </w:rPr>
          <w:fldChar w:fldCharType="separate"/>
        </w:r>
        <w:r w:rsidR="004620AE">
          <w:rPr>
            <w:noProof/>
            <w:webHidden/>
          </w:rPr>
          <w:t>7</w:t>
        </w:r>
        <w:r w:rsidR="004620AE">
          <w:rPr>
            <w:noProof/>
            <w:webHidden/>
          </w:rPr>
          <w:fldChar w:fldCharType="end"/>
        </w:r>
      </w:hyperlink>
    </w:p>
    <w:p w14:paraId="024202B0" w14:textId="163711B7" w:rsidR="004620AE" w:rsidRDefault="007A196E">
      <w:pPr>
        <w:pStyle w:val="TOC5"/>
        <w:tabs>
          <w:tab w:val="right" w:leader="dot" w:pos="5030"/>
        </w:tabs>
        <w:rPr>
          <w:rFonts w:eastAsiaTheme="minorEastAsia"/>
          <w:noProof/>
          <w:sz w:val="22"/>
          <w:lang w:val="en-US" w:eastAsia="en-US" w:bidi="ar-SA"/>
        </w:rPr>
      </w:pPr>
      <w:hyperlink w:anchor="_Toc505030682" w:history="1">
        <w:r w:rsidR="004620AE" w:rsidRPr="009D70C9">
          <w:rPr>
            <w:rStyle w:val="Hyperlink"/>
            <w:noProof/>
          </w:rPr>
          <w:t>Vergelijkende benchmarking</w:t>
        </w:r>
        <w:r w:rsidR="004620AE">
          <w:rPr>
            <w:noProof/>
            <w:webHidden/>
          </w:rPr>
          <w:tab/>
        </w:r>
        <w:r w:rsidR="004620AE">
          <w:rPr>
            <w:noProof/>
            <w:webHidden/>
          </w:rPr>
          <w:fldChar w:fldCharType="begin"/>
        </w:r>
        <w:r w:rsidR="004620AE">
          <w:rPr>
            <w:noProof/>
            <w:webHidden/>
          </w:rPr>
          <w:instrText xml:space="preserve"> PAGEREF _Toc505030682 \h </w:instrText>
        </w:r>
        <w:r w:rsidR="004620AE">
          <w:rPr>
            <w:noProof/>
            <w:webHidden/>
          </w:rPr>
        </w:r>
        <w:r w:rsidR="004620AE">
          <w:rPr>
            <w:noProof/>
            <w:webHidden/>
          </w:rPr>
          <w:fldChar w:fldCharType="separate"/>
        </w:r>
        <w:r w:rsidR="004620AE">
          <w:rPr>
            <w:noProof/>
            <w:webHidden/>
          </w:rPr>
          <w:t>7</w:t>
        </w:r>
        <w:r w:rsidR="004620AE">
          <w:rPr>
            <w:noProof/>
            <w:webHidden/>
          </w:rPr>
          <w:fldChar w:fldCharType="end"/>
        </w:r>
      </w:hyperlink>
    </w:p>
    <w:p w14:paraId="396DC087" w14:textId="5623C170" w:rsidR="004620AE" w:rsidRDefault="007A196E">
      <w:pPr>
        <w:pStyle w:val="TOC5"/>
        <w:tabs>
          <w:tab w:val="right" w:leader="dot" w:pos="5030"/>
        </w:tabs>
        <w:rPr>
          <w:rFonts w:eastAsiaTheme="minorEastAsia"/>
          <w:noProof/>
          <w:sz w:val="22"/>
          <w:lang w:val="en-US" w:eastAsia="en-US" w:bidi="ar-SA"/>
        </w:rPr>
      </w:pPr>
      <w:hyperlink w:anchor="_Toc505030683" w:history="1">
        <w:r w:rsidR="004620AE" w:rsidRPr="009D70C9">
          <w:rPr>
            <w:rStyle w:val="Hyperlink"/>
            <w:noProof/>
          </w:rPr>
          <w:t>Multiplexing</w:t>
        </w:r>
        <w:r w:rsidR="004620AE">
          <w:rPr>
            <w:noProof/>
            <w:webHidden/>
          </w:rPr>
          <w:tab/>
        </w:r>
        <w:r w:rsidR="004620AE">
          <w:rPr>
            <w:noProof/>
            <w:webHidden/>
          </w:rPr>
          <w:fldChar w:fldCharType="begin"/>
        </w:r>
        <w:r w:rsidR="004620AE">
          <w:rPr>
            <w:noProof/>
            <w:webHidden/>
          </w:rPr>
          <w:instrText xml:space="preserve"> PAGEREF _Toc505030683 \h </w:instrText>
        </w:r>
        <w:r w:rsidR="004620AE">
          <w:rPr>
            <w:noProof/>
            <w:webHidden/>
          </w:rPr>
        </w:r>
        <w:r w:rsidR="004620AE">
          <w:rPr>
            <w:noProof/>
            <w:webHidden/>
          </w:rPr>
          <w:fldChar w:fldCharType="separate"/>
        </w:r>
        <w:r w:rsidR="004620AE">
          <w:rPr>
            <w:noProof/>
            <w:webHidden/>
          </w:rPr>
          <w:t>7</w:t>
        </w:r>
        <w:r w:rsidR="004620AE">
          <w:rPr>
            <w:noProof/>
            <w:webHidden/>
          </w:rPr>
          <w:fldChar w:fldCharType="end"/>
        </w:r>
      </w:hyperlink>
    </w:p>
    <w:p w14:paraId="427FC36D" w14:textId="52A78741" w:rsidR="004620AE" w:rsidRDefault="007A196E">
      <w:pPr>
        <w:pStyle w:val="TOC1"/>
        <w:tabs>
          <w:tab w:val="right" w:leader="dot" w:pos="5030"/>
        </w:tabs>
        <w:rPr>
          <w:rFonts w:eastAsiaTheme="minorEastAsia"/>
          <w:b w:val="0"/>
          <w:caps w:val="0"/>
          <w:noProof/>
          <w:sz w:val="22"/>
          <w:lang w:val="en-US" w:eastAsia="en-US" w:bidi="ar-SA"/>
        </w:rPr>
      </w:pPr>
      <w:hyperlink w:anchor="_Toc505030684" w:history="1">
        <w:r w:rsidR="004620AE" w:rsidRPr="009D70C9">
          <w:rPr>
            <w:rStyle w:val="Hyperlink"/>
            <w:noProof/>
          </w:rPr>
          <w:t>Voorwaarden voor privacy en beveiliging</w:t>
        </w:r>
        <w:r w:rsidR="004620AE">
          <w:rPr>
            <w:noProof/>
            <w:webHidden/>
          </w:rPr>
          <w:tab/>
        </w:r>
        <w:r w:rsidR="004620AE">
          <w:rPr>
            <w:noProof/>
            <w:webHidden/>
          </w:rPr>
          <w:fldChar w:fldCharType="begin"/>
        </w:r>
        <w:r w:rsidR="004620AE">
          <w:rPr>
            <w:noProof/>
            <w:webHidden/>
          </w:rPr>
          <w:instrText xml:space="preserve"> PAGEREF _Toc505030684 \h </w:instrText>
        </w:r>
        <w:r w:rsidR="004620AE">
          <w:rPr>
            <w:noProof/>
            <w:webHidden/>
          </w:rPr>
        </w:r>
        <w:r w:rsidR="004620AE">
          <w:rPr>
            <w:noProof/>
            <w:webHidden/>
          </w:rPr>
          <w:fldChar w:fldCharType="separate"/>
        </w:r>
        <w:r w:rsidR="004620AE">
          <w:rPr>
            <w:noProof/>
            <w:webHidden/>
          </w:rPr>
          <w:t>8</w:t>
        </w:r>
        <w:r w:rsidR="004620AE">
          <w:rPr>
            <w:noProof/>
            <w:webHidden/>
          </w:rPr>
          <w:fldChar w:fldCharType="end"/>
        </w:r>
      </w:hyperlink>
    </w:p>
    <w:p w14:paraId="3A7908E9" w14:textId="665B8BF0" w:rsidR="004620AE" w:rsidRDefault="007A196E">
      <w:pPr>
        <w:pStyle w:val="TOC3"/>
        <w:rPr>
          <w:rFonts w:eastAsiaTheme="minorEastAsia"/>
          <w:b w:val="0"/>
          <w:smallCaps w:val="0"/>
          <w:sz w:val="22"/>
          <w:lang w:val="en-US" w:eastAsia="en-US" w:bidi="ar-SA"/>
        </w:rPr>
      </w:pPr>
      <w:hyperlink w:anchor="_Toc505030685" w:history="1">
        <w:r w:rsidR="004620AE" w:rsidRPr="009D70C9">
          <w:rPr>
            <w:rStyle w:val="Hyperlink"/>
          </w:rPr>
          <w:t>Algemene voorwaarden voor privacy en beveiliging</w:t>
        </w:r>
        <w:r w:rsidR="004620AE">
          <w:rPr>
            <w:webHidden/>
          </w:rPr>
          <w:tab/>
        </w:r>
        <w:r w:rsidR="004620AE">
          <w:rPr>
            <w:webHidden/>
          </w:rPr>
          <w:fldChar w:fldCharType="begin"/>
        </w:r>
        <w:r w:rsidR="004620AE">
          <w:rPr>
            <w:webHidden/>
          </w:rPr>
          <w:instrText xml:space="preserve"> PAGEREF _Toc505030685 \h </w:instrText>
        </w:r>
        <w:r w:rsidR="004620AE">
          <w:rPr>
            <w:webHidden/>
          </w:rPr>
        </w:r>
        <w:r w:rsidR="004620AE">
          <w:rPr>
            <w:webHidden/>
          </w:rPr>
          <w:fldChar w:fldCharType="separate"/>
        </w:r>
        <w:r w:rsidR="004620AE">
          <w:rPr>
            <w:webHidden/>
          </w:rPr>
          <w:t>8</w:t>
        </w:r>
        <w:r w:rsidR="004620AE">
          <w:rPr>
            <w:webHidden/>
          </w:rPr>
          <w:fldChar w:fldCharType="end"/>
        </w:r>
      </w:hyperlink>
    </w:p>
    <w:p w14:paraId="5057A417" w14:textId="1E59DF5A" w:rsidR="004620AE" w:rsidRDefault="007A196E">
      <w:pPr>
        <w:pStyle w:val="TOC5"/>
        <w:tabs>
          <w:tab w:val="right" w:leader="dot" w:pos="5030"/>
        </w:tabs>
        <w:rPr>
          <w:rFonts w:eastAsiaTheme="minorEastAsia"/>
          <w:noProof/>
          <w:sz w:val="22"/>
          <w:lang w:val="en-US" w:eastAsia="en-US" w:bidi="ar-SA"/>
        </w:rPr>
      </w:pPr>
      <w:hyperlink w:anchor="_Toc505030686" w:history="1">
        <w:r w:rsidR="004620AE" w:rsidRPr="009D70C9">
          <w:rPr>
            <w:rStyle w:val="Hyperlink"/>
            <w:noProof/>
          </w:rPr>
          <w:t>Reikwijdte</w:t>
        </w:r>
        <w:r w:rsidR="004620AE">
          <w:rPr>
            <w:noProof/>
            <w:webHidden/>
          </w:rPr>
          <w:tab/>
        </w:r>
        <w:r w:rsidR="004620AE">
          <w:rPr>
            <w:noProof/>
            <w:webHidden/>
          </w:rPr>
          <w:fldChar w:fldCharType="begin"/>
        </w:r>
        <w:r w:rsidR="004620AE">
          <w:rPr>
            <w:noProof/>
            <w:webHidden/>
          </w:rPr>
          <w:instrText xml:space="preserve"> PAGEREF _Toc505030686 \h </w:instrText>
        </w:r>
        <w:r w:rsidR="004620AE">
          <w:rPr>
            <w:noProof/>
            <w:webHidden/>
          </w:rPr>
        </w:r>
        <w:r w:rsidR="004620AE">
          <w:rPr>
            <w:noProof/>
            <w:webHidden/>
          </w:rPr>
          <w:fldChar w:fldCharType="separate"/>
        </w:r>
        <w:r w:rsidR="004620AE">
          <w:rPr>
            <w:noProof/>
            <w:webHidden/>
          </w:rPr>
          <w:t>8</w:t>
        </w:r>
        <w:r w:rsidR="004620AE">
          <w:rPr>
            <w:noProof/>
            <w:webHidden/>
          </w:rPr>
          <w:fldChar w:fldCharType="end"/>
        </w:r>
      </w:hyperlink>
    </w:p>
    <w:p w14:paraId="4D3EF134" w14:textId="3F54B295" w:rsidR="004620AE" w:rsidRDefault="007A196E">
      <w:pPr>
        <w:pStyle w:val="TOC5"/>
        <w:tabs>
          <w:tab w:val="right" w:leader="dot" w:pos="5030"/>
        </w:tabs>
        <w:rPr>
          <w:rFonts w:eastAsiaTheme="minorEastAsia"/>
          <w:noProof/>
          <w:sz w:val="22"/>
          <w:lang w:val="en-US" w:eastAsia="en-US" w:bidi="ar-SA"/>
        </w:rPr>
      </w:pPr>
      <w:hyperlink w:anchor="_Toc505030687" w:history="1">
        <w:r w:rsidR="004620AE" w:rsidRPr="009D70C9">
          <w:rPr>
            <w:rStyle w:val="Hyperlink"/>
            <w:noProof/>
          </w:rPr>
          <w:t>Gebruik van Klantgegevens</w:t>
        </w:r>
        <w:r w:rsidR="004620AE">
          <w:rPr>
            <w:noProof/>
            <w:webHidden/>
          </w:rPr>
          <w:tab/>
        </w:r>
        <w:r w:rsidR="004620AE">
          <w:rPr>
            <w:noProof/>
            <w:webHidden/>
          </w:rPr>
          <w:fldChar w:fldCharType="begin"/>
        </w:r>
        <w:r w:rsidR="004620AE">
          <w:rPr>
            <w:noProof/>
            <w:webHidden/>
          </w:rPr>
          <w:instrText xml:space="preserve"> PAGEREF _Toc505030687 \h </w:instrText>
        </w:r>
        <w:r w:rsidR="004620AE">
          <w:rPr>
            <w:noProof/>
            <w:webHidden/>
          </w:rPr>
        </w:r>
        <w:r w:rsidR="004620AE">
          <w:rPr>
            <w:noProof/>
            <w:webHidden/>
          </w:rPr>
          <w:fldChar w:fldCharType="separate"/>
        </w:r>
        <w:r w:rsidR="004620AE">
          <w:rPr>
            <w:noProof/>
            <w:webHidden/>
          </w:rPr>
          <w:t>8</w:t>
        </w:r>
        <w:r w:rsidR="004620AE">
          <w:rPr>
            <w:noProof/>
            <w:webHidden/>
          </w:rPr>
          <w:fldChar w:fldCharType="end"/>
        </w:r>
      </w:hyperlink>
    </w:p>
    <w:p w14:paraId="02B8327C" w14:textId="05F2839A" w:rsidR="004620AE" w:rsidRDefault="007A196E">
      <w:pPr>
        <w:pStyle w:val="TOC5"/>
        <w:tabs>
          <w:tab w:val="right" w:leader="dot" w:pos="5030"/>
        </w:tabs>
        <w:rPr>
          <w:rFonts w:eastAsiaTheme="minorEastAsia"/>
          <w:noProof/>
          <w:sz w:val="22"/>
          <w:lang w:val="en-US" w:eastAsia="en-US" w:bidi="ar-SA"/>
        </w:rPr>
      </w:pPr>
      <w:hyperlink w:anchor="_Toc505030688" w:history="1">
        <w:r w:rsidR="004620AE" w:rsidRPr="009D70C9">
          <w:rPr>
            <w:rStyle w:val="Hyperlink"/>
            <w:noProof/>
          </w:rPr>
          <w:t>Verwerking van persoonsgegevens</w:t>
        </w:r>
        <w:r w:rsidR="004620AE">
          <w:rPr>
            <w:noProof/>
            <w:webHidden/>
          </w:rPr>
          <w:tab/>
        </w:r>
        <w:r w:rsidR="004620AE">
          <w:rPr>
            <w:noProof/>
            <w:webHidden/>
          </w:rPr>
          <w:fldChar w:fldCharType="begin"/>
        </w:r>
        <w:r w:rsidR="004620AE">
          <w:rPr>
            <w:noProof/>
            <w:webHidden/>
          </w:rPr>
          <w:instrText xml:space="preserve"> PAGEREF _Toc505030688 \h </w:instrText>
        </w:r>
        <w:r w:rsidR="004620AE">
          <w:rPr>
            <w:noProof/>
            <w:webHidden/>
          </w:rPr>
        </w:r>
        <w:r w:rsidR="004620AE">
          <w:rPr>
            <w:noProof/>
            <w:webHidden/>
          </w:rPr>
          <w:fldChar w:fldCharType="separate"/>
        </w:r>
        <w:r w:rsidR="004620AE">
          <w:rPr>
            <w:noProof/>
            <w:webHidden/>
          </w:rPr>
          <w:t>8</w:t>
        </w:r>
        <w:r w:rsidR="004620AE">
          <w:rPr>
            <w:noProof/>
            <w:webHidden/>
          </w:rPr>
          <w:fldChar w:fldCharType="end"/>
        </w:r>
      </w:hyperlink>
    </w:p>
    <w:p w14:paraId="6F75634F" w14:textId="449229A3" w:rsidR="004620AE" w:rsidRDefault="007A196E">
      <w:pPr>
        <w:pStyle w:val="TOC5"/>
        <w:tabs>
          <w:tab w:val="right" w:leader="dot" w:pos="5030"/>
        </w:tabs>
        <w:rPr>
          <w:rFonts w:eastAsiaTheme="minorEastAsia"/>
          <w:noProof/>
          <w:sz w:val="22"/>
          <w:lang w:val="en-US" w:eastAsia="en-US" w:bidi="ar-SA"/>
        </w:rPr>
      </w:pPr>
      <w:hyperlink w:anchor="_Toc505030689" w:history="1">
        <w:r w:rsidR="004620AE" w:rsidRPr="009D70C9">
          <w:rPr>
            <w:rStyle w:val="Hyperlink"/>
            <w:noProof/>
          </w:rPr>
          <w:t>Gebruik van ondersteuningsgegevens</w:t>
        </w:r>
        <w:r w:rsidR="004620AE">
          <w:rPr>
            <w:noProof/>
            <w:webHidden/>
          </w:rPr>
          <w:tab/>
        </w:r>
        <w:r w:rsidR="004620AE">
          <w:rPr>
            <w:noProof/>
            <w:webHidden/>
          </w:rPr>
          <w:fldChar w:fldCharType="begin"/>
        </w:r>
        <w:r w:rsidR="004620AE">
          <w:rPr>
            <w:noProof/>
            <w:webHidden/>
          </w:rPr>
          <w:instrText xml:space="preserve"> PAGEREF _Toc505030689 \h </w:instrText>
        </w:r>
        <w:r w:rsidR="004620AE">
          <w:rPr>
            <w:noProof/>
            <w:webHidden/>
          </w:rPr>
        </w:r>
        <w:r w:rsidR="004620AE">
          <w:rPr>
            <w:noProof/>
            <w:webHidden/>
          </w:rPr>
          <w:fldChar w:fldCharType="separate"/>
        </w:r>
        <w:r w:rsidR="004620AE">
          <w:rPr>
            <w:noProof/>
            <w:webHidden/>
          </w:rPr>
          <w:t>8</w:t>
        </w:r>
        <w:r w:rsidR="004620AE">
          <w:rPr>
            <w:noProof/>
            <w:webHidden/>
          </w:rPr>
          <w:fldChar w:fldCharType="end"/>
        </w:r>
      </w:hyperlink>
    </w:p>
    <w:p w14:paraId="056FCA9C" w14:textId="588D52A2" w:rsidR="004620AE" w:rsidRDefault="007A196E">
      <w:pPr>
        <w:pStyle w:val="TOC5"/>
        <w:tabs>
          <w:tab w:val="right" w:leader="dot" w:pos="5030"/>
        </w:tabs>
        <w:rPr>
          <w:rFonts w:eastAsiaTheme="minorEastAsia"/>
          <w:noProof/>
          <w:sz w:val="22"/>
          <w:lang w:val="en-US" w:eastAsia="en-US" w:bidi="ar-SA"/>
        </w:rPr>
      </w:pPr>
      <w:hyperlink w:anchor="_Toc505030690" w:history="1">
        <w:r w:rsidR="004620AE" w:rsidRPr="009D70C9">
          <w:rPr>
            <w:rStyle w:val="Hyperlink"/>
            <w:noProof/>
          </w:rPr>
          <w:t>Bekendmaking van Klantgegevens en Ondersteuningsgegevens</w:t>
        </w:r>
        <w:r w:rsidR="004620AE">
          <w:rPr>
            <w:noProof/>
            <w:webHidden/>
          </w:rPr>
          <w:tab/>
        </w:r>
        <w:r w:rsidR="004620AE">
          <w:rPr>
            <w:noProof/>
            <w:webHidden/>
          </w:rPr>
          <w:fldChar w:fldCharType="begin"/>
        </w:r>
        <w:r w:rsidR="004620AE">
          <w:rPr>
            <w:noProof/>
            <w:webHidden/>
          </w:rPr>
          <w:instrText xml:space="preserve"> PAGEREF _Toc505030690 \h </w:instrText>
        </w:r>
        <w:r w:rsidR="004620AE">
          <w:rPr>
            <w:noProof/>
            <w:webHidden/>
          </w:rPr>
        </w:r>
        <w:r w:rsidR="004620AE">
          <w:rPr>
            <w:noProof/>
            <w:webHidden/>
          </w:rPr>
          <w:fldChar w:fldCharType="separate"/>
        </w:r>
        <w:r w:rsidR="004620AE">
          <w:rPr>
            <w:noProof/>
            <w:webHidden/>
          </w:rPr>
          <w:t>8</w:t>
        </w:r>
        <w:r w:rsidR="004620AE">
          <w:rPr>
            <w:noProof/>
            <w:webHidden/>
          </w:rPr>
          <w:fldChar w:fldCharType="end"/>
        </w:r>
      </w:hyperlink>
    </w:p>
    <w:p w14:paraId="2CBC8549" w14:textId="64BC5D06" w:rsidR="004620AE" w:rsidRDefault="007A196E">
      <w:pPr>
        <w:pStyle w:val="TOC5"/>
        <w:tabs>
          <w:tab w:val="right" w:leader="dot" w:pos="5030"/>
        </w:tabs>
        <w:rPr>
          <w:rFonts w:eastAsiaTheme="minorEastAsia"/>
          <w:noProof/>
          <w:sz w:val="22"/>
          <w:lang w:val="en-US" w:eastAsia="en-US" w:bidi="ar-SA"/>
        </w:rPr>
      </w:pPr>
      <w:hyperlink w:anchor="_Toc505030691" w:history="1">
        <w:r w:rsidR="004620AE" w:rsidRPr="009D70C9">
          <w:rPr>
            <w:rStyle w:val="Hyperlink"/>
            <w:noProof/>
          </w:rPr>
          <w:t>Onderwijsinstellingen</w:t>
        </w:r>
        <w:r w:rsidR="004620AE">
          <w:rPr>
            <w:noProof/>
            <w:webHidden/>
          </w:rPr>
          <w:tab/>
        </w:r>
        <w:r w:rsidR="004620AE">
          <w:rPr>
            <w:noProof/>
            <w:webHidden/>
          </w:rPr>
          <w:fldChar w:fldCharType="begin"/>
        </w:r>
        <w:r w:rsidR="004620AE">
          <w:rPr>
            <w:noProof/>
            <w:webHidden/>
          </w:rPr>
          <w:instrText xml:space="preserve"> PAGEREF _Toc505030691 \h </w:instrText>
        </w:r>
        <w:r w:rsidR="004620AE">
          <w:rPr>
            <w:noProof/>
            <w:webHidden/>
          </w:rPr>
        </w:r>
        <w:r w:rsidR="004620AE">
          <w:rPr>
            <w:noProof/>
            <w:webHidden/>
          </w:rPr>
          <w:fldChar w:fldCharType="separate"/>
        </w:r>
        <w:r w:rsidR="004620AE">
          <w:rPr>
            <w:noProof/>
            <w:webHidden/>
          </w:rPr>
          <w:t>9</w:t>
        </w:r>
        <w:r w:rsidR="004620AE">
          <w:rPr>
            <w:noProof/>
            <w:webHidden/>
          </w:rPr>
          <w:fldChar w:fldCharType="end"/>
        </w:r>
      </w:hyperlink>
    </w:p>
    <w:p w14:paraId="5752075A" w14:textId="577AA990" w:rsidR="004620AE" w:rsidRDefault="007A196E">
      <w:pPr>
        <w:pStyle w:val="TOC5"/>
        <w:tabs>
          <w:tab w:val="right" w:leader="dot" w:pos="5030"/>
        </w:tabs>
        <w:rPr>
          <w:rFonts w:eastAsiaTheme="minorEastAsia"/>
          <w:noProof/>
          <w:sz w:val="22"/>
          <w:lang w:val="en-US" w:eastAsia="en-US" w:bidi="ar-SA"/>
        </w:rPr>
      </w:pPr>
      <w:hyperlink w:anchor="_Toc505030692" w:history="1">
        <w:r w:rsidR="004620AE" w:rsidRPr="009D70C9">
          <w:rPr>
            <w:rStyle w:val="Hyperlink"/>
            <w:noProof/>
          </w:rPr>
          <w:t>Zakenpartner HIPAA</w:t>
        </w:r>
        <w:r w:rsidR="004620AE">
          <w:rPr>
            <w:noProof/>
            <w:webHidden/>
          </w:rPr>
          <w:tab/>
        </w:r>
        <w:r w:rsidR="004620AE">
          <w:rPr>
            <w:noProof/>
            <w:webHidden/>
          </w:rPr>
          <w:fldChar w:fldCharType="begin"/>
        </w:r>
        <w:r w:rsidR="004620AE">
          <w:rPr>
            <w:noProof/>
            <w:webHidden/>
          </w:rPr>
          <w:instrText xml:space="preserve"> PAGEREF _Toc505030692 \h </w:instrText>
        </w:r>
        <w:r w:rsidR="004620AE">
          <w:rPr>
            <w:noProof/>
            <w:webHidden/>
          </w:rPr>
        </w:r>
        <w:r w:rsidR="004620AE">
          <w:rPr>
            <w:noProof/>
            <w:webHidden/>
          </w:rPr>
          <w:fldChar w:fldCharType="separate"/>
        </w:r>
        <w:r w:rsidR="004620AE">
          <w:rPr>
            <w:noProof/>
            <w:webHidden/>
          </w:rPr>
          <w:t>9</w:t>
        </w:r>
        <w:r w:rsidR="004620AE">
          <w:rPr>
            <w:noProof/>
            <w:webHidden/>
          </w:rPr>
          <w:fldChar w:fldCharType="end"/>
        </w:r>
      </w:hyperlink>
    </w:p>
    <w:p w14:paraId="00F0ECA1" w14:textId="62D74A5B" w:rsidR="004620AE" w:rsidRDefault="007A196E">
      <w:pPr>
        <w:pStyle w:val="TOC5"/>
        <w:tabs>
          <w:tab w:val="right" w:leader="dot" w:pos="5030"/>
        </w:tabs>
        <w:rPr>
          <w:rFonts w:eastAsiaTheme="minorEastAsia"/>
          <w:noProof/>
          <w:sz w:val="22"/>
          <w:lang w:val="en-US" w:eastAsia="en-US" w:bidi="ar-SA"/>
        </w:rPr>
      </w:pPr>
      <w:hyperlink w:anchor="_Toc505030693" w:history="1">
        <w:r w:rsidR="004620AE" w:rsidRPr="009D70C9">
          <w:rPr>
            <w:rStyle w:val="Hyperlink"/>
            <w:noProof/>
          </w:rPr>
          <w:t>Beveiliging</w:t>
        </w:r>
        <w:r w:rsidR="004620AE">
          <w:rPr>
            <w:noProof/>
            <w:webHidden/>
          </w:rPr>
          <w:tab/>
        </w:r>
        <w:r w:rsidR="004620AE">
          <w:rPr>
            <w:noProof/>
            <w:webHidden/>
          </w:rPr>
          <w:fldChar w:fldCharType="begin"/>
        </w:r>
        <w:r w:rsidR="004620AE">
          <w:rPr>
            <w:noProof/>
            <w:webHidden/>
          </w:rPr>
          <w:instrText xml:space="preserve"> PAGEREF _Toc505030693 \h </w:instrText>
        </w:r>
        <w:r w:rsidR="004620AE">
          <w:rPr>
            <w:noProof/>
            <w:webHidden/>
          </w:rPr>
        </w:r>
        <w:r w:rsidR="004620AE">
          <w:rPr>
            <w:noProof/>
            <w:webHidden/>
          </w:rPr>
          <w:fldChar w:fldCharType="separate"/>
        </w:r>
        <w:r w:rsidR="004620AE">
          <w:rPr>
            <w:noProof/>
            <w:webHidden/>
          </w:rPr>
          <w:t>9</w:t>
        </w:r>
        <w:r w:rsidR="004620AE">
          <w:rPr>
            <w:noProof/>
            <w:webHidden/>
          </w:rPr>
          <w:fldChar w:fldCharType="end"/>
        </w:r>
      </w:hyperlink>
    </w:p>
    <w:p w14:paraId="35B2834D" w14:textId="1D94D57D" w:rsidR="004620AE" w:rsidRDefault="007A196E">
      <w:pPr>
        <w:pStyle w:val="TOC5"/>
        <w:tabs>
          <w:tab w:val="right" w:leader="dot" w:pos="5030"/>
        </w:tabs>
        <w:rPr>
          <w:rFonts w:eastAsiaTheme="minorEastAsia"/>
          <w:noProof/>
          <w:sz w:val="22"/>
          <w:lang w:val="en-US" w:eastAsia="en-US" w:bidi="ar-SA"/>
        </w:rPr>
      </w:pPr>
      <w:hyperlink w:anchor="_Toc505030694" w:history="1">
        <w:r w:rsidR="004620AE" w:rsidRPr="009D70C9">
          <w:rPr>
            <w:rStyle w:val="Hyperlink"/>
            <w:noProof/>
          </w:rPr>
          <w:t>Kennisgeving van beveiligingsincidenten</w:t>
        </w:r>
        <w:r w:rsidR="004620AE">
          <w:rPr>
            <w:noProof/>
            <w:webHidden/>
          </w:rPr>
          <w:tab/>
        </w:r>
        <w:r w:rsidR="004620AE">
          <w:rPr>
            <w:noProof/>
            <w:webHidden/>
          </w:rPr>
          <w:fldChar w:fldCharType="begin"/>
        </w:r>
        <w:r w:rsidR="004620AE">
          <w:rPr>
            <w:noProof/>
            <w:webHidden/>
          </w:rPr>
          <w:instrText xml:space="preserve"> PAGEREF _Toc505030694 \h </w:instrText>
        </w:r>
        <w:r w:rsidR="004620AE">
          <w:rPr>
            <w:noProof/>
            <w:webHidden/>
          </w:rPr>
        </w:r>
        <w:r w:rsidR="004620AE">
          <w:rPr>
            <w:noProof/>
            <w:webHidden/>
          </w:rPr>
          <w:fldChar w:fldCharType="separate"/>
        </w:r>
        <w:r w:rsidR="004620AE">
          <w:rPr>
            <w:noProof/>
            <w:webHidden/>
          </w:rPr>
          <w:t>9</w:t>
        </w:r>
        <w:r w:rsidR="004620AE">
          <w:rPr>
            <w:noProof/>
            <w:webHidden/>
          </w:rPr>
          <w:fldChar w:fldCharType="end"/>
        </w:r>
      </w:hyperlink>
    </w:p>
    <w:p w14:paraId="1C63FE43" w14:textId="44C9A90C" w:rsidR="004620AE" w:rsidRDefault="007A196E">
      <w:pPr>
        <w:pStyle w:val="TOC5"/>
        <w:tabs>
          <w:tab w:val="right" w:leader="dot" w:pos="5030"/>
        </w:tabs>
        <w:rPr>
          <w:rFonts w:eastAsiaTheme="minorEastAsia"/>
          <w:noProof/>
          <w:sz w:val="22"/>
          <w:lang w:val="en-US" w:eastAsia="en-US" w:bidi="ar-SA"/>
        </w:rPr>
      </w:pPr>
      <w:hyperlink w:anchor="_Toc505030695" w:history="1">
        <w:r w:rsidR="004620AE" w:rsidRPr="009D70C9">
          <w:rPr>
            <w:rStyle w:val="Hyperlink"/>
            <w:noProof/>
          </w:rPr>
          <w:t>Locatie van de gegevensverwerking</w:t>
        </w:r>
        <w:r w:rsidR="004620AE">
          <w:rPr>
            <w:noProof/>
            <w:webHidden/>
          </w:rPr>
          <w:tab/>
        </w:r>
        <w:r w:rsidR="004620AE">
          <w:rPr>
            <w:noProof/>
            <w:webHidden/>
          </w:rPr>
          <w:fldChar w:fldCharType="begin"/>
        </w:r>
        <w:r w:rsidR="004620AE">
          <w:rPr>
            <w:noProof/>
            <w:webHidden/>
          </w:rPr>
          <w:instrText xml:space="preserve"> PAGEREF _Toc505030695 \h </w:instrText>
        </w:r>
        <w:r w:rsidR="004620AE">
          <w:rPr>
            <w:noProof/>
            <w:webHidden/>
          </w:rPr>
        </w:r>
        <w:r w:rsidR="004620AE">
          <w:rPr>
            <w:noProof/>
            <w:webHidden/>
          </w:rPr>
          <w:fldChar w:fldCharType="separate"/>
        </w:r>
        <w:r w:rsidR="004620AE">
          <w:rPr>
            <w:noProof/>
            <w:webHidden/>
          </w:rPr>
          <w:t>9</w:t>
        </w:r>
        <w:r w:rsidR="004620AE">
          <w:rPr>
            <w:noProof/>
            <w:webHidden/>
          </w:rPr>
          <w:fldChar w:fldCharType="end"/>
        </w:r>
      </w:hyperlink>
    </w:p>
    <w:p w14:paraId="431E14C0" w14:textId="7E0AE0A5" w:rsidR="004620AE" w:rsidRDefault="007A196E">
      <w:pPr>
        <w:pStyle w:val="TOC5"/>
        <w:tabs>
          <w:tab w:val="right" w:leader="dot" w:pos="5030"/>
        </w:tabs>
        <w:rPr>
          <w:rFonts w:eastAsiaTheme="minorEastAsia"/>
          <w:noProof/>
          <w:sz w:val="22"/>
          <w:lang w:val="en-US" w:eastAsia="en-US" w:bidi="ar-SA"/>
        </w:rPr>
      </w:pPr>
      <w:hyperlink w:anchor="_Toc505030696" w:history="1">
        <w:r w:rsidR="004620AE" w:rsidRPr="009D70C9">
          <w:rPr>
            <w:rStyle w:val="Hyperlink"/>
            <w:noProof/>
          </w:rPr>
          <w:t>Preview-releases</w:t>
        </w:r>
        <w:r w:rsidR="004620AE">
          <w:rPr>
            <w:noProof/>
            <w:webHidden/>
          </w:rPr>
          <w:tab/>
        </w:r>
        <w:r w:rsidR="004620AE">
          <w:rPr>
            <w:noProof/>
            <w:webHidden/>
          </w:rPr>
          <w:fldChar w:fldCharType="begin"/>
        </w:r>
        <w:r w:rsidR="004620AE">
          <w:rPr>
            <w:noProof/>
            <w:webHidden/>
          </w:rPr>
          <w:instrText xml:space="preserve"> PAGEREF _Toc505030696 \h </w:instrText>
        </w:r>
        <w:r w:rsidR="004620AE">
          <w:rPr>
            <w:noProof/>
            <w:webHidden/>
          </w:rPr>
        </w:r>
        <w:r w:rsidR="004620AE">
          <w:rPr>
            <w:noProof/>
            <w:webHidden/>
          </w:rPr>
          <w:fldChar w:fldCharType="separate"/>
        </w:r>
        <w:r w:rsidR="004620AE">
          <w:rPr>
            <w:noProof/>
            <w:webHidden/>
          </w:rPr>
          <w:t>10</w:t>
        </w:r>
        <w:r w:rsidR="004620AE">
          <w:rPr>
            <w:noProof/>
            <w:webHidden/>
          </w:rPr>
          <w:fldChar w:fldCharType="end"/>
        </w:r>
      </w:hyperlink>
    </w:p>
    <w:p w14:paraId="740EDD5E" w14:textId="083D3D3B" w:rsidR="004620AE" w:rsidRDefault="007A196E">
      <w:pPr>
        <w:pStyle w:val="TOC5"/>
        <w:tabs>
          <w:tab w:val="right" w:leader="dot" w:pos="5030"/>
        </w:tabs>
        <w:rPr>
          <w:rFonts w:eastAsiaTheme="minorEastAsia"/>
          <w:noProof/>
          <w:sz w:val="22"/>
          <w:lang w:val="en-US" w:eastAsia="en-US" w:bidi="ar-SA"/>
        </w:rPr>
      </w:pPr>
      <w:hyperlink w:anchor="_Toc505030697" w:history="1">
        <w:r w:rsidR="004620AE" w:rsidRPr="009D70C9">
          <w:rPr>
            <w:rStyle w:val="Hyperlink"/>
            <w:noProof/>
          </w:rPr>
          <w:t>Gebruik van opdrachtnemers</w:t>
        </w:r>
        <w:r w:rsidR="004620AE">
          <w:rPr>
            <w:noProof/>
            <w:webHidden/>
          </w:rPr>
          <w:tab/>
        </w:r>
        <w:r w:rsidR="004620AE">
          <w:rPr>
            <w:noProof/>
            <w:webHidden/>
          </w:rPr>
          <w:fldChar w:fldCharType="begin"/>
        </w:r>
        <w:r w:rsidR="004620AE">
          <w:rPr>
            <w:noProof/>
            <w:webHidden/>
          </w:rPr>
          <w:instrText xml:space="preserve"> PAGEREF _Toc505030697 \h </w:instrText>
        </w:r>
        <w:r w:rsidR="004620AE">
          <w:rPr>
            <w:noProof/>
            <w:webHidden/>
          </w:rPr>
        </w:r>
        <w:r w:rsidR="004620AE">
          <w:rPr>
            <w:noProof/>
            <w:webHidden/>
          </w:rPr>
          <w:fldChar w:fldCharType="separate"/>
        </w:r>
        <w:r w:rsidR="004620AE">
          <w:rPr>
            <w:noProof/>
            <w:webHidden/>
          </w:rPr>
          <w:t>10</w:t>
        </w:r>
        <w:r w:rsidR="004620AE">
          <w:rPr>
            <w:noProof/>
            <w:webHidden/>
          </w:rPr>
          <w:fldChar w:fldCharType="end"/>
        </w:r>
      </w:hyperlink>
    </w:p>
    <w:p w14:paraId="794F5442" w14:textId="14D8AD72" w:rsidR="004620AE" w:rsidRDefault="007A196E">
      <w:pPr>
        <w:pStyle w:val="TOC5"/>
        <w:tabs>
          <w:tab w:val="right" w:leader="dot" w:pos="5030"/>
        </w:tabs>
        <w:rPr>
          <w:rFonts w:eastAsiaTheme="minorEastAsia"/>
          <w:noProof/>
          <w:sz w:val="22"/>
          <w:lang w:val="en-US" w:eastAsia="en-US" w:bidi="ar-SA"/>
        </w:rPr>
      </w:pPr>
      <w:hyperlink w:anchor="_Toc505030698" w:history="1">
        <w:r w:rsidR="004620AE" w:rsidRPr="009D70C9">
          <w:rPr>
            <w:rStyle w:val="Hyperlink"/>
            <w:noProof/>
          </w:rPr>
          <w:t>Contact met Microsoft opnemen</w:t>
        </w:r>
        <w:r w:rsidR="004620AE">
          <w:rPr>
            <w:noProof/>
            <w:webHidden/>
          </w:rPr>
          <w:tab/>
        </w:r>
        <w:r w:rsidR="004620AE">
          <w:rPr>
            <w:noProof/>
            <w:webHidden/>
          </w:rPr>
          <w:fldChar w:fldCharType="begin"/>
        </w:r>
        <w:r w:rsidR="004620AE">
          <w:rPr>
            <w:noProof/>
            <w:webHidden/>
          </w:rPr>
          <w:instrText xml:space="preserve"> PAGEREF _Toc505030698 \h </w:instrText>
        </w:r>
        <w:r w:rsidR="004620AE">
          <w:rPr>
            <w:noProof/>
            <w:webHidden/>
          </w:rPr>
        </w:r>
        <w:r w:rsidR="004620AE">
          <w:rPr>
            <w:noProof/>
            <w:webHidden/>
          </w:rPr>
          <w:fldChar w:fldCharType="separate"/>
        </w:r>
        <w:r w:rsidR="004620AE">
          <w:rPr>
            <w:noProof/>
            <w:webHidden/>
          </w:rPr>
          <w:t>10</w:t>
        </w:r>
        <w:r w:rsidR="004620AE">
          <w:rPr>
            <w:noProof/>
            <w:webHidden/>
          </w:rPr>
          <w:fldChar w:fldCharType="end"/>
        </w:r>
      </w:hyperlink>
    </w:p>
    <w:p w14:paraId="73606494" w14:textId="0BAB5B39" w:rsidR="004620AE" w:rsidRDefault="007A196E">
      <w:pPr>
        <w:pStyle w:val="TOC3"/>
        <w:rPr>
          <w:rFonts w:eastAsiaTheme="minorEastAsia"/>
          <w:b w:val="0"/>
          <w:smallCaps w:val="0"/>
          <w:sz w:val="22"/>
          <w:lang w:val="en-US" w:eastAsia="en-US" w:bidi="ar-SA"/>
        </w:rPr>
      </w:pPr>
      <w:hyperlink w:anchor="_Toc505030699" w:history="1">
        <w:r w:rsidR="004620AE" w:rsidRPr="009D70C9">
          <w:rPr>
            <w:rStyle w:val="Hyperlink"/>
          </w:rPr>
          <w:t>Bepalingen voor Gegevensverwerking</w:t>
        </w:r>
        <w:r w:rsidR="004620AE">
          <w:rPr>
            <w:webHidden/>
          </w:rPr>
          <w:tab/>
        </w:r>
        <w:r w:rsidR="004620AE">
          <w:rPr>
            <w:webHidden/>
          </w:rPr>
          <w:fldChar w:fldCharType="begin"/>
        </w:r>
        <w:r w:rsidR="004620AE">
          <w:rPr>
            <w:webHidden/>
          </w:rPr>
          <w:instrText xml:space="preserve"> PAGEREF _Toc505030699 \h </w:instrText>
        </w:r>
        <w:r w:rsidR="004620AE">
          <w:rPr>
            <w:webHidden/>
          </w:rPr>
        </w:r>
        <w:r w:rsidR="004620AE">
          <w:rPr>
            <w:webHidden/>
          </w:rPr>
          <w:fldChar w:fldCharType="separate"/>
        </w:r>
        <w:r w:rsidR="004620AE">
          <w:rPr>
            <w:webHidden/>
          </w:rPr>
          <w:t>11</w:t>
        </w:r>
        <w:r w:rsidR="004620AE">
          <w:rPr>
            <w:webHidden/>
          </w:rPr>
          <w:fldChar w:fldCharType="end"/>
        </w:r>
      </w:hyperlink>
    </w:p>
    <w:p w14:paraId="53FF84AA" w14:textId="1B8D1791" w:rsidR="004620AE" w:rsidRDefault="007A196E">
      <w:pPr>
        <w:pStyle w:val="TOC5"/>
        <w:tabs>
          <w:tab w:val="right" w:leader="dot" w:pos="5030"/>
        </w:tabs>
        <w:rPr>
          <w:rFonts w:eastAsiaTheme="minorEastAsia"/>
          <w:noProof/>
          <w:sz w:val="22"/>
          <w:lang w:val="en-US" w:eastAsia="en-US" w:bidi="ar-SA"/>
        </w:rPr>
      </w:pPr>
      <w:hyperlink w:anchor="_Toc505030700" w:history="1">
        <w:r w:rsidR="004620AE" w:rsidRPr="009D70C9">
          <w:rPr>
            <w:rStyle w:val="Hyperlink"/>
            <w:noProof/>
          </w:rPr>
          <w:t>Locatie data-at-rest van de klant</w:t>
        </w:r>
        <w:r w:rsidR="004620AE">
          <w:rPr>
            <w:noProof/>
            <w:webHidden/>
          </w:rPr>
          <w:tab/>
        </w:r>
        <w:r w:rsidR="004620AE">
          <w:rPr>
            <w:noProof/>
            <w:webHidden/>
          </w:rPr>
          <w:fldChar w:fldCharType="begin"/>
        </w:r>
        <w:r w:rsidR="004620AE">
          <w:rPr>
            <w:noProof/>
            <w:webHidden/>
          </w:rPr>
          <w:instrText xml:space="preserve"> PAGEREF _Toc505030700 \h </w:instrText>
        </w:r>
        <w:r w:rsidR="004620AE">
          <w:rPr>
            <w:noProof/>
            <w:webHidden/>
          </w:rPr>
        </w:r>
        <w:r w:rsidR="004620AE">
          <w:rPr>
            <w:noProof/>
            <w:webHidden/>
          </w:rPr>
          <w:fldChar w:fldCharType="separate"/>
        </w:r>
        <w:r w:rsidR="004620AE">
          <w:rPr>
            <w:noProof/>
            <w:webHidden/>
          </w:rPr>
          <w:t>12</w:t>
        </w:r>
        <w:r w:rsidR="004620AE">
          <w:rPr>
            <w:noProof/>
            <w:webHidden/>
          </w:rPr>
          <w:fldChar w:fldCharType="end"/>
        </w:r>
      </w:hyperlink>
    </w:p>
    <w:p w14:paraId="0C915430" w14:textId="1B0D59C3" w:rsidR="004620AE" w:rsidRDefault="007A196E">
      <w:pPr>
        <w:pStyle w:val="TOC5"/>
        <w:tabs>
          <w:tab w:val="right" w:leader="dot" w:pos="5030"/>
        </w:tabs>
        <w:rPr>
          <w:rFonts w:eastAsiaTheme="minorEastAsia"/>
          <w:noProof/>
          <w:sz w:val="22"/>
          <w:lang w:val="en-US" w:eastAsia="en-US" w:bidi="ar-SA"/>
        </w:rPr>
      </w:pPr>
      <w:hyperlink w:anchor="_Toc505030701" w:history="1">
        <w:r w:rsidR="004620AE" w:rsidRPr="009D70C9">
          <w:rPr>
            <w:rStyle w:val="Hyperlink"/>
            <w:noProof/>
          </w:rPr>
          <w:t>Privacy</w:t>
        </w:r>
        <w:r w:rsidR="004620AE">
          <w:rPr>
            <w:noProof/>
            <w:webHidden/>
          </w:rPr>
          <w:tab/>
        </w:r>
        <w:r w:rsidR="004620AE">
          <w:rPr>
            <w:noProof/>
            <w:webHidden/>
          </w:rPr>
          <w:fldChar w:fldCharType="begin"/>
        </w:r>
        <w:r w:rsidR="004620AE">
          <w:rPr>
            <w:noProof/>
            <w:webHidden/>
          </w:rPr>
          <w:instrText xml:space="preserve"> PAGEREF _Toc505030701 \h </w:instrText>
        </w:r>
        <w:r w:rsidR="004620AE">
          <w:rPr>
            <w:noProof/>
            <w:webHidden/>
          </w:rPr>
        </w:r>
        <w:r w:rsidR="004620AE">
          <w:rPr>
            <w:noProof/>
            <w:webHidden/>
          </w:rPr>
          <w:fldChar w:fldCharType="separate"/>
        </w:r>
        <w:r w:rsidR="004620AE">
          <w:rPr>
            <w:noProof/>
            <w:webHidden/>
          </w:rPr>
          <w:t>12</w:t>
        </w:r>
        <w:r w:rsidR="004620AE">
          <w:rPr>
            <w:noProof/>
            <w:webHidden/>
          </w:rPr>
          <w:fldChar w:fldCharType="end"/>
        </w:r>
      </w:hyperlink>
    </w:p>
    <w:p w14:paraId="3E577487" w14:textId="664F291D" w:rsidR="004620AE" w:rsidRDefault="007A196E">
      <w:pPr>
        <w:pStyle w:val="TOC5"/>
        <w:tabs>
          <w:tab w:val="right" w:leader="dot" w:pos="5030"/>
        </w:tabs>
        <w:rPr>
          <w:rFonts w:eastAsiaTheme="minorEastAsia"/>
          <w:noProof/>
          <w:sz w:val="22"/>
          <w:lang w:val="en-US" w:eastAsia="en-US" w:bidi="ar-SA"/>
        </w:rPr>
      </w:pPr>
      <w:hyperlink w:anchor="_Toc505030702" w:history="1">
        <w:r w:rsidR="004620AE" w:rsidRPr="009D70C9">
          <w:rPr>
            <w:rStyle w:val="Hyperlink"/>
            <w:noProof/>
          </w:rPr>
          <w:t>Aanvullende Europese voorwaarden.</w:t>
        </w:r>
        <w:r w:rsidR="004620AE">
          <w:rPr>
            <w:noProof/>
            <w:webHidden/>
          </w:rPr>
          <w:tab/>
        </w:r>
        <w:r w:rsidR="004620AE">
          <w:rPr>
            <w:noProof/>
            <w:webHidden/>
          </w:rPr>
          <w:fldChar w:fldCharType="begin"/>
        </w:r>
        <w:r w:rsidR="004620AE">
          <w:rPr>
            <w:noProof/>
            <w:webHidden/>
          </w:rPr>
          <w:instrText xml:space="preserve"> PAGEREF _Toc505030702 \h </w:instrText>
        </w:r>
        <w:r w:rsidR="004620AE">
          <w:rPr>
            <w:noProof/>
            <w:webHidden/>
          </w:rPr>
        </w:r>
        <w:r w:rsidR="004620AE">
          <w:rPr>
            <w:noProof/>
            <w:webHidden/>
          </w:rPr>
          <w:fldChar w:fldCharType="separate"/>
        </w:r>
        <w:r w:rsidR="004620AE">
          <w:rPr>
            <w:noProof/>
            <w:webHidden/>
          </w:rPr>
          <w:t>13</w:t>
        </w:r>
        <w:r w:rsidR="004620AE">
          <w:rPr>
            <w:noProof/>
            <w:webHidden/>
          </w:rPr>
          <w:fldChar w:fldCharType="end"/>
        </w:r>
      </w:hyperlink>
    </w:p>
    <w:p w14:paraId="3C1E36A2" w14:textId="576E574F" w:rsidR="004620AE" w:rsidRDefault="007A196E">
      <w:pPr>
        <w:pStyle w:val="TOC5"/>
        <w:tabs>
          <w:tab w:val="right" w:leader="dot" w:pos="5030"/>
        </w:tabs>
        <w:rPr>
          <w:rFonts w:eastAsiaTheme="minorEastAsia"/>
          <w:noProof/>
          <w:sz w:val="22"/>
          <w:lang w:val="en-US" w:eastAsia="en-US" w:bidi="ar-SA"/>
        </w:rPr>
      </w:pPr>
      <w:hyperlink w:anchor="_Toc505030703" w:history="1">
        <w:r w:rsidR="004620AE" w:rsidRPr="009D70C9">
          <w:rPr>
            <w:rStyle w:val="Hyperlink"/>
            <w:noProof/>
          </w:rPr>
          <w:t>Beveiliging</w:t>
        </w:r>
        <w:r w:rsidR="004620AE">
          <w:rPr>
            <w:noProof/>
            <w:webHidden/>
          </w:rPr>
          <w:tab/>
        </w:r>
        <w:r w:rsidR="004620AE">
          <w:rPr>
            <w:noProof/>
            <w:webHidden/>
          </w:rPr>
          <w:fldChar w:fldCharType="begin"/>
        </w:r>
        <w:r w:rsidR="004620AE">
          <w:rPr>
            <w:noProof/>
            <w:webHidden/>
          </w:rPr>
          <w:instrText xml:space="preserve"> PAGEREF _Toc505030703 \h </w:instrText>
        </w:r>
        <w:r w:rsidR="004620AE">
          <w:rPr>
            <w:noProof/>
            <w:webHidden/>
          </w:rPr>
        </w:r>
        <w:r w:rsidR="004620AE">
          <w:rPr>
            <w:noProof/>
            <w:webHidden/>
          </w:rPr>
          <w:fldChar w:fldCharType="separate"/>
        </w:r>
        <w:r w:rsidR="004620AE">
          <w:rPr>
            <w:noProof/>
            <w:webHidden/>
          </w:rPr>
          <w:t>13</w:t>
        </w:r>
        <w:r w:rsidR="004620AE">
          <w:rPr>
            <w:noProof/>
            <w:webHidden/>
          </w:rPr>
          <w:fldChar w:fldCharType="end"/>
        </w:r>
      </w:hyperlink>
    </w:p>
    <w:p w14:paraId="6E22CBA7" w14:textId="72177272" w:rsidR="004620AE" w:rsidRDefault="004620A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30704" w:history="1">
        <w:r w:rsidRPr="009D70C9">
          <w:rPr>
            <w:rStyle w:val="Hyperlink"/>
            <w:noProof/>
          </w:rPr>
          <w:t>Specifieke voorwaarden voor Online Diensten</w:t>
        </w:r>
        <w:r>
          <w:rPr>
            <w:noProof/>
            <w:webHidden/>
          </w:rPr>
          <w:tab/>
        </w:r>
        <w:r>
          <w:rPr>
            <w:noProof/>
            <w:webHidden/>
          </w:rPr>
          <w:fldChar w:fldCharType="begin"/>
        </w:r>
        <w:r>
          <w:rPr>
            <w:noProof/>
            <w:webHidden/>
          </w:rPr>
          <w:instrText xml:space="preserve"> PAGEREF _Toc505030704 \h </w:instrText>
        </w:r>
        <w:r>
          <w:rPr>
            <w:noProof/>
            <w:webHidden/>
          </w:rPr>
        </w:r>
        <w:r>
          <w:rPr>
            <w:noProof/>
            <w:webHidden/>
          </w:rPr>
          <w:fldChar w:fldCharType="separate"/>
        </w:r>
        <w:r>
          <w:rPr>
            <w:noProof/>
            <w:webHidden/>
          </w:rPr>
          <w:t>17</w:t>
        </w:r>
        <w:r>
          <w:rPr>
            <w:noProof/>
            <w:webHidden/>
          </w:rPr>
          <w:fldChar w:fldCharType="end"/>
        </w:r>
      </w:hyperlink>
    </w:p>
    <w:p w14:paraId="47EBA799" w14:textId="3D8E2570" w:rsidR="004620AE" w:rsidRDefault="007A196E">
      <w:pPr>
        <w:pStyle w:val="TOC2"/>
        <w:tabs>
          <w:tab w:val="right" w:leader="dot" w:pos="5030"/>
        </w:tabs>
        <w:rPr>
          <w:rFonts w:eastAsiaTheme="minorEastAsia"/>
          <w:b w:val="0"/>
          <w:smallCaps w:val="0"/>
          <w:noProof/>
          <w:sz w:val="22"/>
          <w:lang w:val="en-US" w:eastAsia="en-US" w:bidi="ar-SA"/>
        </w:rPr>
      </w:pPr>
      <w:hyperlink w:anchor="_Toc505030705" w:history="1">
        <w:r w:rsidR="004620AE" w:rsidRPr="009D70C9">
          <w:rPr>
            <w:rStyle w:val="Hyperlink"/>
            <w:noProof/>
          </w:rPr>
          <w:t>Microsoft Azure Services</w:t>
        </w:r>
        <w:r w:rsidR="004620AE">
          <w:rPr>
            <w:noProof/>
            <w:webHidden/>
          </w:rPr>
          <w:tab/>
        </w:r>
        <w:r w:rsidR="004620AE">
          <w:rPr>
            <w:noProof/>
            <w:webHidden/>
          </w:rPr>
          <w:fldChar w:fldCharType="begin"/>
        </w:r>
        <w:r w:rsidR="004620AE">
          <w:rPr>
            <w:noProof/>
            <w:webHidden/>
          </w:rPr>
          <w:instrText xml:space="preserve"> PAGEREF _Toc505030705 \h </w:instrText>
        </w:r>
        <w:r w:rsidR="004620AE">
          <w:rPr>
            <w:noProof/>
            <w:webHidden/>
          </w:rPr>
        </w:r>
        <w:r w:rsidR="004620AE">
          <w:rPr>
            <w:noProof/>
            <w:webHidden/>
          </w:rPr>
          <w:fldChar w:fldCharType="separate"/>
        </w:r>
        <w:r w:rsidR="004620AE">
          <w:rPr>
            <w:noProof/>
            <w:webHidden/>
          </w:rPr>
          <w:t>17</w:t>
        </w:r>
        <w:r w:rsidR="004620AE">
          <w:rPr>
            <w:noProof/>
            <w:webHidden/>
          </w:rPr>
          <w:fldChar w:fldCharType="end"/>
        </w:r>
      </w:hyperlink>
    </w:p>
    <w:p w14:paraId="36898202" w14:textId="34A3D0FC" w:rsidR="004620AE" w:rsidRDefault="007A196E">
      <w:pPr>
        <w:pStyle w:val="TOC4"/>
        <w:rPr>
          <w:rFonts w:eastAsiaTheme="minorEastAsia"/>
          <w:smallCaps w:val="0"/>
          <w:noProof/>
          <w:sz w:val="22"/>
          <w:lang w:val="en-US" w:eastAsia="en-US" w:bidi="ar-SA"/>
        </w:rPr>
      </w:pPr>
      <w:hyperlink w:anchor="_Toc505030706" w:history="1">
        <w:r w:rsidR="004620AE" w:rsidRPr="009D70C9">
          <w:rPr>
            <w:rStyle w:val="Hyperlink"/>
            <w:noProof/>
          </w:rPr>
          <w:t>Microsoft Azure Stack</w:t>
        </w:r>
        <w:r w:rsidR="004620AE">
          <w:rPr>
            <w:noProof/>
            <w:webHidden/>
          </w:rPr>
          <w:tab/>
        </w:r>
        <w:r w:rsidR="004620AE">
          <w:rPr>
            <w:noProof/>
            <w:webHidden/>
          </w:rPr>
          <w:fldChar w:fldCharType="begin"/>
        </w:r>
        <w:r w:rsidR="004620AE">
          <w:rPr>
            <w:noProof/>
            <w:webHidden/>
          </w:rPr>
          <w:instrText xml:space="preserve"> PAGEREF _Toc505030706 \h </w:instrText>
        </w:r>
        <w:r w:rsidR="004620AE">
          <w:rPr>
            <w:noProof/>
            <w:webHidden/>
          </w:rPr>
        </w:r>
        <w:r w:rsidR="004620AE">
          <w:rPr>
            <w:noProof/>
            <w:webHidden/>
          </w:rPr>
          <w:fldChar w:fldCharType="separate"/>
        </w:r>
        <w:r w:rsidR="004620AE">
          <w:rPr>
            <w:noProof/>
            <w:webHidden/>
          </w:rPr>
          <w:t>18</w:t>
        </w:r>
        <w:r w:rsidR="004620AE">
          <w:rPr>
            <w:noProof/>
            <w:webHidden/>
          </w:rPr>
          <w:fldChar w:fldCharType="end"/>
        </w:r>
      </w:hyperlink>
    </w:p>
    <w:p w14:paraId="544D5001" w14:textId="56A766F7" w:rsidR="004620AE" w:rsidRDefault="007A196E">
      <w:pPr>
        <w:pStyle w:val="TOC4"/>
        <w:rPr>
          <w:rFonts w:eastAsiaTheme="minorEastAsia"/>
          <w:smallCaps w:val="0"/>
          <w:noProof/>
          <w:sz w:val="22"/>
          <w:lang w:val="en-US" w:eastAsia="en-US" w:bidi="ar-SA"/>
        </w:rPr>
      </w:pPr>
      <w:hyperlink w:anchor="_Toc505030707" w:history="1">
        <w:r w:rsidR="004620AE" w:rsidRPr="009D70C9">
          <w:rPr>
            <w:rStyle w:val="Hyperlink"/>
            <w:noProof/>
          </w:rPr>
          <w:t>Microsoft Cognitive Services</w:t>
        </w:r>
        <w:r w:rsidR="004620AE">
          <w:rPr>
            <w:noProof/>
            <w:webHidden/>
          </w:rPr>
          <w:tab/>
        </w:r>
        <w:r w:rsidR="004620AE">
          <w:rPr>
            <w:noProof/>
            <w:webHidden/>
          </w:rPr>
          <w:fldChar w:fldCharType="begin"/>
        </w:r>
        <w:r w:rsidR="004620AE">
          <w:rPr>
            <w:noProof/>
            <w:webHidden/>
          </w:rPr>
          <w:instrText xml:space="preserve"> PAGEREF _Toc505030707 \h </w:instrText>
        </w:r>
        <w:r w:rsidR="004620AE">
          <w:rPr>
            <w:noProof/>
            <w:webHidden/>
          </w:rPr>
        </w:r>
        <w:r w:rsidR="004620AE">
          <w:rPr>
            <w:noProof/>
            <w:webHidden/>
          </w:rPr>
          <w:fldChar w:fldCharType="separate"/>
        </w:r>
        <w:r w:rsidR="004620AE">
          <w:rPr>
            <w:noProof/>
            <w:webHidden/>
          </w:rPr>
          <w:t>18</w:t>
        </w:r>
        <w:r w:rsidR="004620AE">
          <w:rPr>
            <w:noProof/>
            <w:webHidden/>
          </w:rPr>
          <w:fldChar w:fldCharType="end"/>
        </w:r>
      </w:hyperlink>
    </w:p>
    <w:p w14:paraId="350328EE" w14:textId="053A3EF0" w:rsidR="004620AE" w:rsidRDefault="007A196E">
      <w:pPr>
        <w:pStyle w:val="TOC4"/>
        <w:rPr>
          <w:rFonts w:eastAsiaTheme="minorEastAsia"/>
          <w:smallCaps w:val="0"/>
          <w:noProof/>
          <w:sz w:val="22"/>
          <w:lang w:val="en-US" w:eastAsia="en-US" w:bidi="ar-SA"/>
        </w:rPr>
      </w:pPr>
      <w:hyperlink w:anchor="_Toc505030708" w:history="1">
        <w:r w:rsidR="004620AE" w:rsidRPr="009D70C9">
          <w:rPr>
            <w:rStyle w:val="Hyperlink"/>
            <w:noProof/>
          </w:rPr>
          <w:t>Microsoft Genomics</w:t>
        </w:r>
        <w:r w:rsidR="004620AE">
          <w:rPr>
            <w:noProof/>
            <w:webHidden/>
          </w:rPr>
          <w:tab/>
        </w:r>
        <w:r w:rsidR="004620AE">
          <w:rPr>
            <w:noProof/>
            <w:webHidden/>
          </w:rPr>
          <w:fldChar w:fldCharType="begin"/>
        </w:r>
        <w:r w:rsidR="004620AE">
          <w:rPr>
            <w:noProof/>
            <w:webHidden/>
          </w:rPr>
          <w:instrText xml:space="preserve"> PAGEREF _Toc505030708 \h </w:instrText>
        </w:r>
        <w:r w:rsidR="004620AE">
          <w:rPr>
            <w:noProof/>
            <w:webHidden/>
          </w:rPr>
        </w:r>
        <w:r w:rsidR="004620AE">
          <w:rPr>
            <w:noProof/>
            <w:webHidden/>
          </w:rPr>
          <w:fldChar w:fldCharType="separate"/>
        </w:r>
        <w:r w:rsidR="004620AE">
          <w:rPr>
            <w:noProof/>
            <w:webHidden/>
          </w:rPr>
          <w:t>19</w:t>
        </w:r>
        <w:r w:rsidR="004620AE">
          <w:rPr>
            <w:noProof/>
            <w:webHidden/>
          </w:rPr>
          <w:fldChar w:fldCharType="end"/>
        </w:r>
      </w:hyperlink>
    </w:p>
    <w:p w14:paraId="554601E2" w14:textId="222AD173" w:rsidR="004620AE" w:rsidRDefault="007A196E">
      <w:pPr>
        <w:pStyle w:val="TOC4"/>
        <w:rPr>
          <w:rFonts w:eastAsiaTheme="minorEastAsia"/>
          <w:smallCaps w:val="0"/>
          <w:noProof/>
          <w:sz w:val="22"/>
          <w:lang w:val="en-US" w:eastAsia="en-US" w:bidi="ar-SA"/>
        </w:rPr>
      </w:pPr>
      <w:hyperlink w:anchor="_Toc505030709" w:history="1">
        <w:r w:rsidR="004620AE" w:rsidRPr="009D70C9">
          <w:rPr>
            <w:rStyle w:val="Hyperlink"/>
            <w:noProof/>
          </w:rPr>
          <w:t>Visual Studio App Center</w:t>
        </w:r>
        <w:r w:rsidR="004620AE">
          <w:rPr>
            <w:noProof/>
            <w:webHidden/>
          </w:rPr>
          <w:tab/>
        </w:r>
        <w:r w:rsidR="004620AE">
          <w:rPr>
            <w:noProof/>
            <w:webHidden/>
          </w:rPr>
          <w:fldChar w:fldCharType="begin"/>
        </w:r>
        <w:r w:rsidR="004620AE">
          <w:rPr>
            <w:noProof/>
            <w:webHidden/>
          </w:rPr>
          <w:instrText xml:space="preserve"> PAGEREF _Toc505030709 \h </w:instrText>
        </w:r>
        <w:r w:rsidR="004620AE">
          <w:rPr>
            <w:noProof/>
            <w:webHidden/>
          </w:rPr>
        </w:r>
        <w:r w:rsidR="004620AE">
          <w:rPr>
            <w:noProof/>
            <w:webHidden/>
          </w:rPr>
          <w:fldChar w:fldCharType="separate"/>
        </w:r>
        <w:r w:rsidR="004620AE">
          <w:rPr>
            <w:noProof/>
            <w:webHidden/>
          </w:rPr>
          <w:t>20</w:t>
        </w:r>
        <w:r w:rsidR="004620AE">
          <w:rPr>
            <w:noProof/>
            <w:webHidden/>
          </w:rPr>
          <w:fldChar w:fldCharType="end"/>
        </w:r>
      </w:hyperlink>
    </w:p>
    <w:p w14:paraId="79C3299E" w14:textId="530FB074" w:rsidR="004620AE" w:rsidRDefault="007A196E">
      <w:pPr>
        <w:pStyle w:val="TOC2"/>
        <w:tabs>
          <w:tab w:val="right" w:leader="dot" w:pos="5030"/>
        </w:tabs>
        <w:rPr>
          <w:rFonts w:eastAsiaTheme="minorEastAsia"/>
          <w:b w:val="0"/>
          <w:smallCaps w:val="0"/>
          <w:noProof/>
          <w:sz w:val="22"/>
          <w:lang w:val="en-US" w:eastAsia="en-US" w:bidi="ar-SA"/>
        </w:rPr>
      </w:pPr>
      <w:hyperlink w:anchor="_Toc505030710" w:history="1">
        <w:r w:rsidR="004620AE" w:rsidRPr="009D70C9">
          <w:rPr>
            <w:rStyle w:val="Hyperlink"/>
            <w:noProof/>
            <w:lang w:val="de-DE"/>
          </w:rPr>
          <w:t>Microsoft Azure-plannen</w:t>
        </w:r>
        <w:r w:rsidR="004620AE">
          <w:rPr>
            <w:noProof/>
            <w:webHidden/>
          </w:rPr>
          <w:tab/>
        </w:r>
        <w:r w:rsidR="004620AE">
          <w:rPr>
            <w:noProof/>
            <w:webHidden/>
          </w:rPr>
          <w:fldChar w:fldCharType="begin"/>
        </w:r>
        <w:r w:rsidR="004620AE">
          <w:rPr>
            <w:noProof/>
            <w:webHidden/>
          </w:rPr>
          <w:instrText xml:space="preserve"> PAGEREF _Toc505030710 \h </w:instrText>
        </w:r>
        <w:r w:rsidR="004620AE">
          <w:rPr>
            <w:noProof/>
            <w:webHidden/>
          </w:rPr>
        </w:r>
        <w:r w:rsidR="004620AE">
          <w:rPr>
            <w:noProof/>
            <w:webHidden/>
          </w:rPr>
          <w:fldChar w:fldCharType="separate"/>
        </w:r>
        <w:r w:rsidR="004620AE">
          <w:rPr>
            <w:noProof/>
            <w:webHidden/>
          </w:rPr>
          <w:t>20</w:t>
        </w:r>
        <w:r w:rsidR="004620AE">
          <w:rPr>
            <w:noProof/>
            <w:webHidden/>
          </w:rPr>
          <w:fldChar w:fldCharType="end"/>
        </w:r>
      </w:hyperlink>
    </w:p>
    <w:p w14:paraId="4F208F87" w14:textId="09DE752C" w:rsidR="004620AE" w:rsidRDefault="007A196E">
      <w:pPr>
        <w:pStyle w:val="TOC4"/>
        <w:rPr>
          <w:rFonts w:eastAsiaTheme="minorEastAsia"/>
          <w:smallCaps w:val="0"/>
          <w:noProof/>
          <w:sz w:val="22"/>
          <w:lang w:val="en-US" w:eastAsia="en-US" w:bidi="ar-SA"/>
        </w:rPr>
      </w:pPr>
      <w:hyperlink w:anchor="_Toc505030711" w:history="1">
        <w:r w:rsidR="004620AE" w:rsidRPr="009D70C9">
          <w:rPr>
            <w:rStyle w:val="Hyperlink"/>
            <w:noProof/>
          </w:rPr>
          <w:t>Azure Active Directory Basic</w:t>
        </w:r>
        <w:r w:rsidR="004620AE">
          <w:rPr>
            <w:noProof/>
            <w:webHidden/>
          </w:rPr>
          <w:tab/>
        </w:r>
        <w:r w:rsidR="004620AE">
          <w:rPr>
            <w:noProof/>
            <w:webHidden/>
          </w:rPr>
          <w:fldChar w:fldCharType="begin"/>
        </w:r>
        <w:r w:rsidR="004620AE">
          <w:rPr>
            <w:noProof/>
            <w:webHidden/>
          </w:rPr>
          <w:instrText xml:space="preserve"> PAGEREF _Toc505030711 \h </w:instrText>
        </w:r>
        <w:r w:rsidR="004620AE">
          <w:rPr>
            <w:noProof/>
            <w:webHidden/>
          </w:rPr>
        </w:r>
        <w:r w:rsidR="004620AE">
          <w:rPr>
            <w:noProof/>
            <w:webHidden/>
          </w:rPr>
          <w:fldChar w:fldCharType="separate"/>
        </w:r>
        <w:r w:rsidR="004620AE">
          <w:rPr>
            <w:noProof/>
            <w:webHidden/>
          </w:rPr>
          <w:t>20</w:t>
        </w:r>
        <w:r w:rsidR="004620AE">
          <w:rPr>
            <w:noProof/>
            <w:webHidden/>
          </w:rPr>
          <w:fldChar w:fldCharType="end"/>
        </w:r>
      </w:hyperlink>
    </w:p>
    <w:p w14:paraId="2F2F1512" w14:textId="78A7435D" w:rsidR="004620AE" w:rsidRDefault="007A196E">
      <w:pPr>
        <w:pStyle w:val="TOC4"/>
        <w:rPr>
          <w:rFonts w:eastAsiaTheme="minorEastAsia"/>
          <w:smallCaps w:val="0"/>
          <w:noProof/>
          <w:sz w:val="22"/>
          <w:lang w:val="en-US" w:eastAsia="en-US" w:bidi="ar-SA"/>
        </w:rPr>
      </w:pPr>
      <w:hyperlink w:anchor="_Toc505030712" w:history="1">
        <w:r w:rsidR="004620AE" w:rsidRPr="009D70C9">
          <w:rPr>
            <w:rStyle w:val="Hyperlink"/>
            <w:noProof/>
          </w:rPr>
          <w:t>Azure Active Directory Premium</w:t>
        </w:r>
        <w:r w:rsidR="004620AE">
          <w:rPr>
            <w:noProof/>
            <w:webHidden/>
          </w:rPr>
          <w:tab/>
        </w:r>
        <w:r w:rsidR="004620AE">
          <w:rPr>
            <w:noProof/>
            <w:webHidden/>
          </w:rPr>
          <w:fldChar w:fldCharType="begin"/>
        </w:r>
        <w:r w:rsidR="004620AE">
          <w:rPr>
            <w:noProof/>
            <w:webHidden/>
          </w:rPr>
          <w:instrText xml:space="preserve"> PAGEREF _Toc505030712 \h </w:instrText>
        </w:r>
        <w:r w:rsidR="004620AE">
          <w:rPr>
            <w:noProof/>
            <w:webHidden/>
          </w:rPr>
        </w:r>
        <w:r w:rsidR="004620AE">
          <w:rPr>
            <w:noProof/>
            <w:webHidden/>
          </w:rPr>
          <w:fldChar w:fldCharType="separate"/>
        </w:r>
        <w:r w:rsidR="004620AE">
          <w:rPr>
            <w:noProof/>
            <w:webHidden/>
          </w:rPr>
          <w:t>20</w:t>
        </w:r>
        <w:r w:rsidR="004620AE">
          <w:rPr>
            <w:noProof/>
            <w:webHidden/>
          </w:rPr>
          <w:fldChar w:fldCharType="end"/>
        </w:r>
      </w:hyperlink>
    </w:p>
    <w:p w14:paraId="3C482403" w14:textId="17DA3816" w:rsidR="004620AE" w:rsidRDefault="007A196E">
      <w:pPr>
        <w:pStyle w:val="TOC4"/>
        <w:rPr>
          <w:rFonts w:eastAsiaTheme="minorEastAsia"/>
          <w:smallCaps w:val="0"/>
          <w:noProof/>
          <w:sz w:val="22"/>
          <w:lang w:val="en-US" w:eastAsia="en-US" w:bidi="ar-SA"/>
        </w:rPr>
      </w:pPr>
      <w:hyperlink w:anchor="_Toc505030713" w:history="1">
        <w:r w:rsidR="004620AE" w:rsidRPr="009D70C9">
          <w:rPr>
            <w:rStyle w:val="Hyperlink"/>
            <w:noProof/>
          </w:rPr>
          <w:t>Azure Information Protection Premium</w:t>
        </w:r>
        <w:r w:rsidR="004620AE">
          <w:rPr>
            <w:noProof/>
            <w:webHidden/>
          </w:rPr>
          <w:tab/>
        </w:r>
        <w:r w:rsidR="004620AE">
          <w:rPr>
            <w:noProof/>
            <w:webHidden/>
          </w:rPr>
          <w:fldChar w:fldCharType="begin"/>
        </w:r>
        <w:r w:rsidR="004620AE">
          <w:rPr>
            <w:noProof/>
            <w:webHidden/>
          </w:rPr>
          <w:instrText xml:space="preserve"> PAGEREF _Toc505030713 \h </w:instrText>
        </w:r>
        <w:r w:rsidR="004620AE">
          <w:rPr>
            <w:noProof/>
            <w:webHidden/>
          </w:rPr>
        </w:r>
        <w:r w:rsidR="004620AE">
          <w:rPr>
            <w:noProof/>
            <w:webHidden/>
          </w:rPr>
          <w:fldChar w:fldCharType="separate"/>
        </w:r>
        <w:r w:rsidR="004620AE">
          <w:rPr>
            <w:noProof/>
            <w:webHidden/>
          </w:rPr>
          <w:t>21</w:t>
        </w:r>
        <w:r w:rsidR="004620AE">
          <w:rPr>
            <w:noProof/>
            <w:webHidden/>
          </w:rPr>
          <w:fldChar w:fldCharType="end"/>
        </w:r>
      </w:hyperlink>
    </w:p>
    <w:p w14:paraId="369A6414" w14:textId="5D573E91" w:rsidR="004620AE" w:rsidRDefault="007A196E">
      <w:pPr>
        <w:pStyle w:val="TOC3"/>
        <w:rPr>
          <w:rFonts w:eastAsiaTheme="minorEastAsia"/>
          <w:b w:val="0"/>
          <w:smallCaps w:val="0"/>
          <w:sz w:val="22"/>
          <w:lang w:val="en-US" w:eastAsia="en-US" w:bidi="ar-SA"/>
        </w:rPr>
      </w:pPr>
      <w:hyperlink w:anchor="_Toc505030714" w:history="1">
        <w:r w:rsidR="004620AE" w:rsidRPr="009D70C9">
          <w:rPr>
            <w:rStyle w:val="Hyperlink"/>
          </w:rPr>
          <w:t>Microsoft Dynamics 365 Services</w:t>
        </w:r>
        <w:r w:rsidR="004620AE">
          <w:rPr>
            <w:webHidden/>
          </w:rPr>
          <w:tab/>
        </w:r>
        <w:r w:rsidR="004620AE">
          <w:rPr>
            <w:webHidden/>
          </w:rPr>
          <w:fldChar w:fldCharType="begin"/>
        </w:r>
        <w:r w:rsidR="004620AE">
          <w:rPr>
            <w:webHidden/>
          </w:rPr>
          <w:instrText xml:space="preserve"> PAGEREF _Toc505030714 \h </w:instrText>
        </w:r>
        <w:r w:rsidR="004620AE">
          <w:rPr>
            <w:webHidden/>
          </w:rPr>
        </w:r>
        <w:r w:rsidR="004620AE">
          <w:rPr>
            <w:webHidden/>
          </w:rPr>
          <w:fldChar w:fldCharType="separate"/>
        </w:r>
        <w:r w:rsidR="004620AE">
          <w:rPr>
            <w:webHidden/>
          </w:rPr>
          <w:t>21</w:t>
        </w:r>
        <w:r w:rsidR="004620AE">
          <w:rPr>
            <w:webHidden/>
          </w:rPr>
          <w:fldChar w:fldCharType="end"/>
        </w:r>
      </w:hyperlink>
    </w:p>
    <w:p w14:paraId="5BFE16B3" w14:textId="102AD4D5" w:rsidR="004620AE" w:rsidRDefault="007A196E">
      <w:pPr>
        <w:pStyle w:val="TOC2"/>
        <w:tabs>
          <w:tab w:val="right" w:leader="dot" w:pos="5030"/>
        </w:tabs>
        <w:rPr>
          <w:rFonts w:eastAsiaTheme="minorEastAsia"/>
          <w:b w:val="0"/>
          <w:smallCaps w:val="0"/>
          <w:noProof/>
          <w:sz w:val="22"/>
          <w:lang w:val="en-US" w:eastAsia="en-US" w:bidi="ar-SA"/>
        </w:rPr>
      </w:pPr>
      <w:hyperlink w:anchor="_Toc505030715" w:history="1">
        <w:r w:rsidR="004620AE" w:rsidRPr="009D70C9">
          <w:rPr>
            <w:rStyle w:val="Hyperlink"/>
            <w:noProof/>
          </w:rPr>
          <w:t>Office 365-diensten</w:t>
        </w:r>
        <w:r w:rsidR="004620AE">
          <w:rPr>
            <w:noProof/>
            <w:webHidden/>
          </w:rPr>
          <w:tab/>
        </w:r>
        <w:r w:rsidR="004620AE">
          <w:rPr>
            <w:noProof/>
            <w:webHidden/>
          </w:rPr>
          <w:fldChar w:fldCharType="begin"/>
        </w:r>
        <w:r w:rsidR="004620AE">
          <w:rPr>
            <w:noProof/>
            <w:webHidden/>
          </w:rPr>
          <w:instrText xml:space="preserve"> PAGEREF _Toc505030715 \h </w:instrText>
        </w:r>
        <w:r w:rsidR="004620AE">
          <w:rPr>
            <w:noProof/>
            <w:webHidden/>
          </w:rPr>
        </w:r>
        <w:r w:rsidR="004620AE">
          <w:rPr>
            <w:noProof/>
            <w:webHidden/>
          </w:rPr>
          <w:fldChar w:fldCharType="separate"/>
        </w:r>
        <w:r w:rsidR="004620AE">
          <w:rPr>
            <w:noProof/>
            <w:webHidden/>
          </w:rPr>
          <w:t>22</w:t>
        </w:r>
        <w:r w:rsidR="004620AE">
          <w:rPr>
            <w:noProof/>
            <w:webHidden/>
          </w:rPr>
          <w:fldChar w:fldCharType="end"/>
        </w:r>
      </w:hyperlink>
    </w:p>
    <w:p w14:paraId="3DB9BD26" w14:textId="57A9FADD" w:rsidR="004620AE" w:rsidRDefault="007A196E">
      <w:pPr>
        <w:pStyle w:val="TOC4"/>
        <w:rPr>
          <w:rFonts w:eastAsiaTheme="minorEastAsia"/>
          <w:smallCaps w:val="0"/>
          <w:noProof/>
          <w:sz w:val="22"/>
          <w:lang w:val="en-US" w:eastAsia="en-US" w:bidi="ar-SA"/>
        </w:rPr>
      </w:pPr>
      <w:hyperlink w:anchor="_Toc505030716" w:history="1">
        <w:r w:rsidR="004620AE" w:rsidRPr="009D70C9">
          <w:rPr>
            <w:rStyle w:val="Hyperlink"/>
            <w:noProof/>
          </w:rPr>
          <w:t>Exchange Online</w:t>
        </w:r>
        <w:r w:rsidR="004620AE">
          <w:rPr>
            <w:noProof/>
            <w:webHidden/>
          </w:rPr>
          <w:tab/>
        </w:r>
        <w:r w:rsidR="004620AE">
          <w:rPr>
            <w:noProof/>
            <w:webHidden/>
          </w:rPr>
          <w:fldChar w:fldCharType="begin"/>
        </w:r>
        <w:r w:rsidR="004620AE">
          <w:rPr>
            <w:noProof/>
            <w:webHidden/>
          </w:rPr>
          <w:instrText xml:space="preserve"> PAGEREF _Toc505030716 \h </w:instrText>
        </w:r>
        <w:r w:rsidR="004620AE">
          <w:rPr>
            <w:noProof/>
            <w:webHidden/>
          </w:rPr>
        </w:r>
        <w:r w:rsidR="004620AE">
          <w:rPr>
            <w:noProof/>
            <w:webHidden/>
          </w:rPr>
          <w:fldChar w:fldCharType="separate"/>
        </w:r>
        <w:r w:rsidR="004620AE">
          <w:rPr>
            <w:noProof/>
            <w:webHidden/>
          </w:rPr>
          <w:t>23</w:t>
        </w:r>
        <w:r w:rsidR="004620AE">
          <w:rPr>
            <w:noProof/>
            <w:webHidden/>
          </w:rPr>
          <w:fldChar w:fldCharType="end"/>
        </w:r>
      </w:hyperlink>
    </w:p>
    <w:p w14:paraId="199A38C4" w14:textId="13D0D21A" w:rsidR="004620AE" w:rsidRDefault="007A196E">
      <w:pPr>
        <w:pStyle w:val="TOC4"/>
        <w:rPr>
          <w:rFonts w:eastAsiaTheme="minorEastAsia"/>
          <w:smallCaps w:val="0"/>
          <w:noProof/>
          <w:sz w:val="22"/>
          <w:lang w:val="en-US" w:eastAsia="en-US" w:bidi="ar-SA"/>
        </w:rPr>
      </w:pPr>
      <w:hyperlink w:anchor="_Toc505030717" w:history="1">
        <w:r w:rsidR="004620AE" w:rsidRPr="009D70C9">
          <w:rPr>
            <w:rStyle w:val="Hyperlink"/>
            <w:noProof/>
          </w:rPr>
          <w:t>Office 365-toepassingen</w:t>
        </w:r>
        <w:r w:rsidR="004620AE">
          <w:rPr>
            <w:noProof/>
            <w:webHidden/>
          </w:rPr>
          <w:tab/>
        </w:r>
        <w:r w:rsidR="004620AE">
          <w:rPr>
            <w:noProof/>
            <w:webHidden/>
          </w:rPr>
          <w:fldChar w:fldCharType="begin"/>
        </w:r>
        <w:r w:rsidR="004620AE">
          <w:rPr>
            <w:noProof/>
            <w:webHidden/>
          </w:rPr>
          <w:instrText xml:space="preserve"> PAGEREF _Toc505030717 \h </w:instrText>
        </w:r>
        <w:r w:rsidR="004620AE">
          <w:rPr>
            <w:noProof/>
            <w:webHidden/>
          </w:rPr>
        </w:r>
        <w:r w:rsidR="004620AE">
          <w:rPr>
            <w:noProof/>
            <w:webHidden/>
          </w:rPr>
          <w:fldChar w:fldCharType="separate"/>
        </w:r>
        <w:r w:rsidR="004620AE">
          <w:rPr>
            <w:noProof/>
            <w:webHidden/>
          </w:rPr>
          <w:t>24</w:t>
        </w:r>
        <w:r w:rsidR="004620AE">
          <w:rPr>
            <w:noProof/>
            <w:webHidden/>
          </w:rPr>
          <w:fldChar w:fldCharType="end"/>
        </w:r>
      </w:hyperlink>
    </w:p>
    <w:p w14:paraId="4C808880" w14:textId="706FF748" w:rsidR="004620AE" w:rsidRDefault="007A196E">
      <w:pPr>
        <w:pStyle w:val="TOC4"/>
        <w:rPr>
          <w:rFonts w:eastAsiaTheme="minorEastAsia"/>
          <w:smallCaps w:val="0"/>
          <w:noProof/>
          <w:sz w:val="22"/>
          <w:lang w:val="en-US" w:eastAsia="en-US" w:bidi="ar-SA"/>
        </w:rPr>
      </w:pPr>
      <w:hyperlink w:anchor="_Toc505030718" w:history="1">
        <w:r w:rsidR="004620AE" w:rsidRPr="009D70C9">
          <w:rPr>
            <w:rStyle w:val="Hyperlink"/>
            <w:noProof/>
          </w:rPr>
          <w:t>Microsoft MyAnalytics</w:t>
        </w:r>
        <w:r w:rsidR="004620AE">
          <w:rPr>
            <w:noProof/>
            <w:webHidden/>
          </w:rPr>
          <w:tab/>
        </w:r>
        <w:r w:rsidR="004620AE">
          <w:rPr>
            <w:noProof/>
            <w:webHidden/>
          </w:rPr>
          <w:fldChar w:fldCharType="begin"/>
        </w:r>
        <w:r w:rsidR="004620AE">
          <w:rPr>
            <w:noProof/>
            <w:webHidden/>
          </w:rPr>
          <w:instrText xml:space="preserve"> PAGEREF _Toc505030718 \h </w:instrText>
        </w:r>
        <w:r w:rsidR="004620AE">
          <w:rPr>
            <w:noProof/>
            <w:webHidden/>
          </w:rPr>
        </w:r>
        <w:r w:rsidR="004620AE">
          <w:rPr>
            <w:noProof/>
            <w:webHidden/>
          </w:rPr>
          <w:fldChar w:fldCharType="separate"/>
        </w:r>
        <w:r w:rsidR="004620AE">
          <w:rPr>
            <w:noProof/>
            <w:webHidden/>
          </w:rPr>
          <w:t>25</w:t>
        </w:r>
        <w:r w:rsidR="004620AE">
          <w:rPr>
            <w:noProof/>
            <w:webHidden/>
          </w:rPr>
          <w:fldChar w:fldCharType="end"/>
        </w:r>
      </w:hyperlink>
    </w:p>
    <w:p w14:paraId="7A017368" w14:textId="017E86C2" w:rsidR="004620AE" w:rsidRDefault="007A196E">
      <w:pPr>
        <w:pStyle w:val="TOC4"/>
        <w:rPr>
          <w:rFonts w:eastAsiaTheme="minorEastAsia"/>
          <w:smallCaps w:val="0"/>
          <w:noProof/>
          <w:sz w:val="22"/>
          <w:lang w:val="en-US" w:eastAsia="en-US" w:bidi="ar-SA"/>
        </w:rPr>
      </w:pPr>
      <w:hyperlink w:anchor="_Toc505030719" w:history="1">
        <w:r w:rsidR="004620AE" w:rsidRPr="009D70C9">
          <w:rPr>
            <w:rStyle w:val="Hyperlink"/>
            <w:noProof/>
          </w:rPr>
          <w:t>Office Online</w:t>
        </w:r>
        <w:r w:rsidR="004620AE">
          <w:rPr>
            <w:noProof/>
            <w:webHidden/>
          </w:rPr>
          <w:tab/>
        </w:r>
        <w:r w:rsidR="004620AE">
          <w:rPr>
            <w:noProof/>
            <w:webHidden/>
          </w:rPr>
          <w:fldChar w:fldCharType="begin"/>
        </w:r>
        <w:r w:rsidR="004620AE">
          <w:rPr>
            <w:noProof/>
            <w:webHidden/>
          </w:rPr>
          <w:instrText xml:space="preserve"> PAGEREF _Toc505030719 \h </w:instrText>
        </w:r>
        <w:r w:rsidR="004620AE">
          <w:rPr>
            <w:noProof/>
            <w:webHidden/>
          </w:rPr>
        </w:r>
        <w:r w:rsidR="004620AE">
          <w:rPr>
            <w:noProof/>
            <w:webHidden/>
          </w:rPr>
          <w:fldChar w:fldCharType="separate"/>
        </w:r>
        <w:r w:rsidR="004620AE">
          <w:rPr>
            <w:noProof/>
            <w:webHidden/>
          </w:rPr>
          <w:t>25</w:t>
        </w:r>
        <w:r w:rsidR="004620AE">
          <w:rPr>
            <w:noProof/>
            <w:webHidden/>
          </w:rPr>
          <w:fldChar w:fldCharType="end"/>
        </w:r>
      </w:hyperlink>
    </w:p>
    <w:p w14:paraId="24B565FA" w14:textId="7B892C92" w:rsidR="004620AE" w:rsidRDefault="007A196E">
      <w:pPr>
        <w:pStyle w:val="TOC4"/>
        <w:rPr>
          <w:rFonts w:eastAsiaTheme="minorEastAsia"/>
          <w:smallCaps w:val="0"/>
          <w:noProof/>
          <w:sz w:val="22"/>
          <w:lang w:val="en-US" w:eastAsia="en-US" w:bidi="ar-SA"/>
        </w:rPr>
      </w:pPr>
      <w:hyperlink w:anchor="_Toc505030720" w:history="1">
        <w:r w:rsidR="004620AE" w:rsidRPr="009D70C9">
          <w:rPr>
            <w:rStyle w:val="Hyperlink"/>
            <w:noProof/>
          </w:rPr>
          <w:t>OneDrive for Business</w:t>
        </w:r>
        <w:r w:rsidR="004620AE">
          <w:rPr>
            <w:noProof/>
            <w:webHidden/>
          </w:rPr>
          <w:tab/>
        </w:r>
        <w:r w:rsidR="004620AE">
          <w:rPr>
            <w:noProof/>
            <w:webHidden/>
          </w:rPr>
          <w:fldChar w:fldCharType="begin"/>
        </w:r>
        <w:r w:rsidR="004620AE">
          <w:rPr>
            <w:noProof/>
            <w:webHidden/>
          </w:rPr>
          <w:instrText xml:space="preserve"> PAGEREF _Toc505030720 \h </w:instrText>
        </w:r>
        <w:r w:rsidR="004620AE">
          <w:rPr>
            <w:noProof/>
            <w:webHidden/>
          </w:rPr>
        </w:r>
        <w:r w:rsidR="004620AE">
          <w:rPr>
            <w:noProof/>
            <w:webHidden/>
          </w:rPr>
          <w:fldChar w:fldCharType="separate"/>
        </w:r>
        <w:r w:rsidR="004620AE">
          <w:rPr>
            <w:noProof/>
            <w:webHidden/>
          </w:rPr>
          <w:t>25</w:t>
        </w:r>
        <w:r w:rsidR="004620AE">
          <w:rPr>
            <w:noProof/>
            <w:webHidden/>
          </w:rPr>
          <w:fldChar w:fldCharType="end"/>
        </w:r>
      </w:hyperlink>
    </w:p>
    <w:p w14:paraId="5E15F1C6" w14:textId="1558BD8C" w:rsidR="004620AE" w:rsidRDefault="007A196E">
      <w:pPr>
        <w:pStyle w:val="TOC4"/>
        <w:rPr>
          <w:rFonts w:eastAsiaTheme="minorEastAsia"/>
          <w:smallCaps w:val="0"/>
          <w:noProof/>
          <w:sz w:val="22"/>
          <w:lang w:val="en-US" w:eastAsia="en-US" w:bidi="ar-SA"/>
        </w:rPr>
      </w:pPr>
      <w:hyperlink w:anchor="_Toc505030721" w:history="1">
        <w:r w:rsidR="004620AE" w:rsidRPr="009D70C9">
          <w:rPr>
            <w:rStyle w:val="Hyperlink"/>
            <w:noProof/>
          </w:rPr>
          <w:t>Project Online</w:t>
        </w:r>
        <w:r w:rsidR="004620AE">
          <w:rPr>
            <w:noProof/>
            <w:webHidden/>
          </w:rPr>
          <w:tab/>
        </w:r>
        <w:r w:rsidR="004620AE">
          <w:rPr>
            <w:noProof/>
            <w:webHidden/>
          </w:rPr>
          <w:fldChar w:fldCharType="begin"/>
        </w:r>
        <w:r w:rsidR="004620AE">
          <w:rPr>
            <w:noProof/>
            <w:webHidden/>
          </w:rPr>
          <w:instrText xml:space="preserve"> PAGEREF _Toc505030721 \h </w:instrText>
        </w:r>
        <w:r w:rsidR="004620AE">
          <w:rPr>
            <w:noProof/>
            <w:webHidden/>
          </w:rPr>
        </w:r>
        <w:r w:rsidR="004620AE">
          <w:rPr>
            <w:noProof/>
            <w:webHidden/>
          </w:rPr>
          <w:fldChar w:fldCharType="separate"/>
        </w:r>
        <w:r w:rsidR="004620AE">
          <w:rPr>
            <w:noProof/>
            <w:webHidden/>
          </w:rPr>
          <w:t>26</w:t>
        </w:r>
        <w:r w:rsidR="004620AE">
          <w:rPr>
            <w:noProof/>
            <w:webHidden/>
          </w:rPr>
          <w:fldChar w:fldCharType="end"/>
        </w:r>
      </w:hyperlink>
    </w:p>
    <w:p w14:paraId="0AE91D7D" w14:textId="1F789BDC" w:rsidR="004620AE" w:rsidRDefault="007A196E">
      <w:pPr>
        <w:pStyle w:val="TOC4"/>
        <w:rPr>
          <w:rFonts w:eastAsiaTheme="minorEastAsia"/>
          <w:smallCaps w:val="0"/>
          <w:noProof/>
          <w:sz w:val="22"/>
          <w:lang w:val="en-US" w:eastAsia="en-US" w:bidi="ar-SA"/>
        </w:rPr>
      </w:pPr>
      <w:hyperlink w:anchor="_Toc505030722" w:history="1">
        <w:r w:rsidR="004620AE" w:rsidRPr="009D70C9">
          <w:rPr>
            <w:rStyle w:val="Hyperlink"/>
            <w:noProof/>
          </w:rPr>
          <w:t>SharePoint Online</w:t>
        </w:r>
        <w:r w:rsidR="004620AE">
          <w:rPr>
            <w:noProof/>
            <w:webHidden/>
          </w:rPr>
          <w:tab/>
        </w:r>
        <w:r w:rsidR="004620AE">
          <w:rPr>
            <w:noProof/>
            <w:webHidden/>
          </w:rPr>
          <w:fldChar w:fldCharType="begin"/>
        </w:r>
        <w:r w:rsidR="004620AE">
          <w:rPr>
            <w:noProof/>
            <w:webHidden/>
          </w:rPr>
          <w:instrText xml:space="preserve"> PAGEREF _Toc505030722 \h </w:instrText>
        </w:r>
        <w:r w:rsidR="004620AE">
          <w:rPr>
            <w:noProof/>
            <w:webHidden/>
          </w:rPr>
        </w:r>
        <w:r w:rsidR="004620AE">
          <w:rPr>
            <w:noProof/>
            <w:webHidden/>
          </w:rPr>
          <w:fldChar w:fldCharType="separate"/>
        </w:r>
        <w:r w:rsidR="004620AE">
          <w:rPr>
            <w:noProof/>
            <w:webHidden/>
          </w:rPr>
          <w:t>26</w:t>
        </w:r>
        <w:r w:rsidR="004620AE">
          <w:rPr>
            <w:noProof/>
            <w:webHidden/>
          </w:rPr>
          <w:fldChar w:fldCharType="end"/>
        </w:r>
      </w:hyperlink>
    </w:p>
    <w:p w14:paraId="2C1CEEBF" w14:textId="5755EF4C" w:rsidR="004620AE" w:rsidRDefault="007A196E">
      <w:pPr>
        <w:pStyle w:val="TOC4"/>
        <w:rPr>
          <w:rFonts w:eastAsiaTheme="minorEastAsia"/>
          <w:smallCaps w:val="0"/>
          <w:noProof/>
          <w:sz w:val="22"/>
          <w:lang w:val="en-US" w:eastAsia="en-US" w:bidi="ar-SA"/>
        </w:rPr>
      </w:pPr>
      <w:hyperlink w:anchor="_Toc505030723" w:history="1">
        <w:r w:rsidR="004620AE" w:rsidRPr="009D70C9">
          <w:rPr>
            <w:rStyle w:val="Hyperlink"/>
            <w:noProof/>
          </w:rPr>
          <w:t>Skype voor Business Online</w:t>
        </w:r>
        <w:r w:rsidR="004620AE">
          <w:rPr>
            <w:noProof/>
            <w:webHidden/>
          </w:rPr>
          <w:tab/>
        </w:r>
        <w:r w:rsidR="004620AE">
          <w:rPr>
            <w:noProof/>
            <w:webHidden/>
          </w:rPr>
          <w:fldChar w:fldCharType="begin"/>
        </w:r>
        <w:r w:rsidR="004620AE">
          <w:rPr>
            <w:noProof/>
            <w:webHidden/>
          </w:rPr>
          <w:instrText xml:space="preserve"> PAGEREF _Toc505030723 \h </w:instrText>
        </w:r>
        <w:r w:rsidR="004620AE">
          <w:rPr>
            <w:noProof/>
            <w:webHidden/>
          </w:rPr>
        </w:r>
        <w:r w:rsidR="004620AE">
          <w:rPr>
            <w:noProof/>
            <w:webHidden/>
          </w:rPr>
          <w:fldChar w:fldCharType="separate"/>
        </w:r>
        <w:r w:rsidR="004620AE">
          <w:rPr>
            <w:noProof/>
            <w:webHidden/>
          </w:rPr>
          <w:t>26</w:t>
        </w:r>
        <w:r w:rsidR="004620AE">
          <w:rPr>
            <w:noProof/>
            <w:webHidden/>
          </w:rPr>
          <w:fldChar w:fldCharType="end"/>
        </w:r>
      </w:hyperlink>
    </w:p>
    <w:p w14:paraId="6CFFE0E9" w14:textId="0376B014" w:rsidR="004620AE" w:rsidRDefault="007A196E">
      <w:pPr>
        <w:pStyle w:val="TOC2"/>
        <w:tabs>
          <w:tab w:val="right" w:leader="dot" w:pos="5030"/>
        </w:tabs>
        <w:rPr>
          <w:rFonts w:eastAsiaTheme="minorEastAsia"/>
          <w:b w:val="0"/>
          <w:smallCaps w:val="0"/>
          <w:noProof/>
          <w:sz w:val="22"/>
          <w:lang w:val="en-US" w:eastAsia="en-US" w:bidi="ar-SA"/>
        </w:rPr>
      </w:pPr>
      <w:hyperlink w:anchor="_Toc505030724" w:history="1">
        <w:r w:rsidR="004620AE" w:rsidRPr="009D70C9">
          <w:rPr>
            <w:rStyle w:val="Hyperlink"/>
            <w:noProof/>
          </w:rPr>
          <w:t>Overige Online Diensten</w:t>
        </w:r>
        <w:r w:rsidR="004620AE">
          <w:rPr>
            <w:noProof/>
            <w:webHidden/>
          </w:rPr>
          <w:tab/>
        </w:r>
        <w:r w:rsidR="004620AE">
          <w:rPr>
            <w:noProof/>
            <w:webHidden/>
          </w:rPr>
          <w:fldChar w:fldCharType="begin"/>
        </w:r>
        <w:r w:rsidR="004620AE">
          <w:rPr>
            <w:noProof/>
            <w:webHidden/>
          </w:rPr>
          <w:instrText xml:space="preserve"> PAGEREF _Toc505030724 \h </w:instrText>
        </w:r>
        <w:r w:rsidR="004620AE">
          <w:rPr>
            <w:noProof/>
            <w:webHidden/>
          </w:rPr>
        </w:r>
        <w:r w:rsidR="004620AE">
          <w:rPr>
            <w:noProof/>
            <w:webHidden/>
          </w:rPr>
          <w:fldChar w:fldCharType="separate"/>
        </w:r>
        <w:r w:rsidR="004620AE">
          <w:rPr>
            <w:noProof/>
            <w:webHidden/>
          </w:rPr>
          <w:t>27</w:t>
        </w:r>
        <w:r w:rsidR="004620AE">
          <w:rPr>
            <w:noProof/>
            <w:webHidden/>
          </w:rPr>
          <w:fldChar w:fldCharType="end"/>
        </w:r>
      </w:hyperlink>
    </w:p>
    <w:p w14:paraId="2F644E72" w14:textId="6360CBB2" w:rsidR="004620AE" w:rsidRDefault="007A196E">
      <w:pPr>
        <w:pStyle w:val="TOC4"/>
        <w:rPr>
          <w:rFonts w:eastAsiaTheme="minorEastAsia"/>
          <w:smallCaps w:val="0"/>
          <w:noProof/>
          <w:sz w:val="22"/>
          <w:lang w:val="en-US" w:eastAsia="en-US" w:bidi="ar-SA"/>
        </w:rPr>
      </w:pPr>
      <w:hyperlink w:anchor="_Toc505030725" w:history="1">
        <w:r w:rsidR="004620AE" w:rsidRPr="009D70C9">
          <w:rPr>
            <w:rStyle w:val="Hyperlink"/>
            <w:noProof/>
            <w:lang w:val="de-DE"/>
          </w:rPr>
          <w:t>Bing Maps Enterprise Platform en Mobile Asset Management Platform</w:t>
        </w:r>
        <w:r w:rsidR="004620AE">
          <w:rPr>
            <w:noProof/>
            <w:webHidden/>
          </w:rPr>
          <w:tab/>
        </w:r>
        <w:r w:rsidR="004620AE">
          <w:rPr>
            <w:noProof/>
            <w:webHidden/>
          </w:rPr>
          <w:fldChar w:fldCharType="begin"/>
        </w:r>
        <w:r w:rsidR="004620AE">
          <w:rPr>
            <w:noProof/>
            <w:webHidden/>
          </w:rPr>
          <w:instrText xml:space="preserve"> PAGEREF _Toc505030725 \h </w:instrText>
        </w:r>
        <w:r w:rsidR="004620AE">
          <w:rPr>
            <w:noProof/>
            <w:webHidden/>
          </w:rPr>
        </w:r>
        <w:r w:rsidR="004620AE">
          <w:rPr>
            <w:noProof/>
            <w:webHidden/>
          </w:rPr>
          <w:fldChar w:fldCharType="separate"/>
        </w:r>
        <w:r w:rsidR="004620AE">
          <w:rPr>
            <w:noProof/>
            <w:webHidden/>
          </w:rPr>
          <w:t>27</w:t>
        </w:r>
        <w:r w:rsidR="004620AE">
          <w:rPr>
            <w:noProof/>
            <w:webHidden/>
          </w:rPr>
          <w:fldChar w:fldCharType="end"/>
        </w:r>
      </w:hyperlink>
    </w:p>
    <w:p w14:paraId="3622325F" w14:textId="2C44E58A" w:rsidR="004620AE" w:rsidRDefault="007A196E">
      <w:pPr>
        <w:pStyle w:val="TOC4"/>
        <w:rPr>
          <w:rFonts w:eastAsiaTheme="minorEastAsia"/>
          <w:smallCaps w:val="0"/>
          <w:noProof/>
          <w:sz w:val="22"/>
          <w:lang w:val="en-US" w:eastAsia="en-US" w:bidi="ar-SA"/>
        </w:rPr>
      </w:pPr>
      <w:hyperlink w:anchor="_Toc505030726" w:history="1">
        <w:r w:rsidR="004620AE" w:rsidRPr="009D70C9">
          <w:rPr>
            <w:rStyle w:val="Hyperlink"/>
            <w:noProof/>
          </w:rPr>
          <w:t>Business Application Platform</w:t>
        </w:r>
        <w:r w:rsidR="004620AE">
          <w:rPr>
            <w:noProof/>
            <w:webHidden/>
          </w:rPr>
          <w:tab/>
        </w:r>
        <w:r w:rsidR="004620AE">
          <w:rPr>
            <w:noProof/>
            <w:webHidden/>
          </w:rPr>
          <w:fldChar w:fldCharType="begin"/>
        </w:r>
        <w:r w:rsidR="004620AE">
          <w:rPr>
            <w:noProof/>
            <w:webHidden/>
          </w:rPr>
          <w:instrText xml:space="preserve"> PAGEREF _Toc505030726 \h </w:instrText>
        </w:r>
        <w:r w:rsidR="004620AE">
          <w:rPr>
            <w:noProof/>
            <w:webHidden/>
          </w:rPr>
        </w:r>
        <w:r w:rsidR="004620AE">
          <w:rPr>
            <w:noProof/>
            <w:webHidden/>
          </w:rPr>
          <w:fldChar w:fldCharType="separate"/>
        </w:r>
        <w:r w:rsidR="004620AE">
          <w:rPr>
            <w:noProof/>
            <w:webHidden/>
          </w:rPr>
          <w:t>28</w:t>
        </w:r>
        <w:r w:rsidR="004620AE">
          <w:rPr>
            <w:noProof/>
            <w:webHidden/>
          </w:rPr>
          <w:fldChar w:fldCharType="end"/>
        </w:r>
      </w:hyperlink>
    </w:p>
    <w:p w14:paraId="58F340E0" w14:textId="13645406" w:rsidR="004620AE" w:rsidRDefault="007A196E">
      <w:pPr>
        <w:pStyle w:val="TOC4"/>
        <w:rPr>
          <w:rFonts w:eastAsiaTheme="minorEastAsia"/>
          <w:smallCaps w:val="0"/>
          <w:noProof/>
          <w:sz w:val="22"/>
          <w:lang w:val="en-US" w:eastAsia="en-US" w:bidi="ar-SA"/>
        </w:rPr>
      </w:pPr>
      <w:hyperlink w:anchor="_Toc505030727" w:history="1">
        <w:r w:rsidR="004620AE" w:rsidRPr="009D70C9">
          <w:rPr>
            <w:rStyle w:val="Hyperlink"/>
            <w:noProof/>
          </w:rPr>
          <w:t>Microsoft Cloud App Security</w:t>
        </w:r>
        <w:r w:rsidR="004620AE">
          <w:rPr>
            <w:noProof/>
            <w:webHidden/>
          </w:rPr>
          <w:tab/>
        </w:r>
        <w:r w:rsidR="004620AE">
          <w:rPr>
            <w:noProof/>
            <w:webHidden/>
          </w:rPr>
          <w:fldChar w:fldCharType="begin"/>
        </w:r>
        <w:r w:rsidR="004620AE">
          <w:rPr>
            <w:noProof/>
            <w:webHidden/>
          </w:rPr>
          <w:instrText xml:space="preserve"> PAGEREF _Toc505030727 \h </w:instrText>
        </w:r>
        <w:r w:rsidR="004620AE">
          <w:rPr>
            <w:noProof/>
            <w:webHidden/>
          </w:rPr>
        </w:r>
        <w:r w:rsidR="004620AE">
          <w:rPr>
            <w:noProof/>
            <w:webHidden/>
          </w:rPr>
          <w:fldChar w:fldCharType="separate"/>
        </w:r>
        <w:r w:rsidR="004620AE">
          <w:rPr>
            <w:noProof/>
            <w:webHidden/>
          </w:rPr>
          <w:t>29</w:t>
        </w:r>
        <w:r w:rsidR="004620AE">
          <w:rPr>
            <w:noProof/>
            <w:webHidden/>
          </w:rPr>
          <w:fldChar w:fldCharType="end"/>
        </w:r>
      </w:hyperlink>
    </w:p>
    <w:p w14:paraId="070CAD77" w14:textId="5DBB10EA" w:rsidR="004620AE" w:rsidRDefault="007A196E">
      <w:pPr>
        <w:pStyle w:val="TOC4"/>
        <w:rPr>
          <w:rFonts w:eastAsiaTheme="minorEastAsia"/>
          <w:smallCaps w:val="0"/>
          <w:noProof/>
          <w:sz w:val="22"/>
          <w:lang w:val="en-US" w:eastAsia="en-US" w:bidi="ar-SA"/>
        </w:rPr>
      </w:pPr>
      <w:hyperlink w:anchor="_Toc505030728" w:history="1">
        <w:r w:rsidR="004620AE" w:rsidRPr="009D70C9">
          <w:rPr>
            <w:rStyle w:val="Hyperlink"/>
            <w:noProof/>
          </w:rPr>
          <w:t>Microsoft Intune</w:t>
        </w:r>
        <w:r w:rsidR="004620AE">
          <w:rPr>
            <w:noProof/>
            <w:webHidden/>
          </w:rPr>
          <w:tab/>
        </w:r>
        <w:r w:rsidR="004620AE">
          <w:rPr>
            <w:noProof/>
            <w:webHidden/>
          </w:rPr>
          <w:fldChar w:fldCharType="begin"/>
        </w:r>
        <w:r w:rsidR="004620AE">
          <w:rPr>
            <w:noProof/>
            <w:webHidden/>
          </w:rPr>
          <w:instrText xml:space="preserve"> PAGEREF _Toc505030728 \h </w:instrText>
        </w:r>
        <w:r w:rsidR="004620AE">
          <w:rPr>
            <w:noProof/>
            <w:webHidden/>
          </w:rPr>
        </w:r>
        <w:r w:rsidR="004620AE">
          <w:rPr>
            <w:noProof/>
            <w:webHidden/>
          </w:rPr>
          <w:fldChar w:fldCharType="separate"/>
        </w:r>
        <w:r w:rsidR="004620AE">
          <w:rPr>
            <w:noProof/>
            <w:webHidden/>
          </w:rPr>
          <w:t>29</w:t>
        </w:r>
        <w:r w:rsidR="004620AE">
          <w:rPr>
            <w:noProof/>
            <w:webHidden/>
          </w:rPr>
          <w:fldChar w:fldCharType="end"/>
        </w:r>
      </w:hyperlink>
    </w:p>
    <w:p w14:paraId="0C676AC7" w14:textId="2340946F" w:rsidR="004620AE" w:rsidRDefault="007A196E">
      <w:pPr>
        <w:pStyle w:val="TOC4"/>
        <w:rPr>
          <w:rFonts w:eastAsiaTheme="minorEastAsia"/>
          <w:smallCaps w:val="0"/>
          <w:noProof/>
          <w:sz w:val="22"/>
          <w:lang w:val="en-US" w:eastAsia="en-US" w:bidi="ar-SA"/>
        </w:rPr>
      </w:pPr>
      <w:hyperlink w:anchor="_Toc505030729" w:history="1">
        <w:r w:rsidR="004620AE" w:rsidRPr="009D70C9">
          <w:rPr>
            <w:rStyle w:val="Hyperlink"/>
            <w:noProof/>
          </w:rPr>
          <w:t>Microsoft Kaizala Pro</w:t>
        </w:r>
        <w:r w:rsidR="004620AE">
          <w:rPr>
            <w:noProof/>
            <w:webHidden/>
          </w:rPr>
          <w:tab/>
        </w:r>
        <w:r w:rsidR="004620AE">
          <w:rPr>
            <w:noProof/>
            <w:webHidden/>
          </w:rPr>
          <w:fldChar w:fldCharType="begin"/>
        </w:r>
        <w:r w:rsidR="004620AE">
          <w:rPr>
            <w:noProof/>
            <w:webHidden/>
          </w:rPr>
          <w:instrText xml:space="preserve"> PAGEREF _Toc505030729 \h </w:instrText>
        </w:r>
        <w:r w:rsidR="004620AE">
          <w:rPr>
            <w:noProof/>
            <w:webHidden/>
          </w:rPr>
        </w:r>
        <w:r w:rsidR="004620AE">
          <w:rPr>
            <w:noProof/>
            <w:webHidden/>
          </w:rPr>
          <w:fldChar w:fldCharType="separate"/>
        </w:r>
        <w:r w:rsidR="004620AE">
          <w:rPr>
            <w:noProof/>
            <w:webHidden/>
          </w:rPr>
          <w:t>29</w:t>
        </w:r>
        <w:r w:rsidR="004620AE">
          <w:rPr>
            <w:noProof/>
            <w:webHidden/>
          </w:rPr>
          <w:fldChar w:fldCharType="end"/>
        </w:r>
      </w:hyperlink>
    </w:p>
    <w:p w14:paraId="7677FEC6" w14:textId="054D1B53" w:rsidR="004620AE" w:rsidRDefault="007A196E">
      <w:pPr>
        <w:pStyle w:val="TOC4"/>
        <w:rPr>
          <w:rFonts w:eastAsiaTheme="minorEastAsia"/>
          <w:smallCaps w:val="0"/>
          <w:noProof/>
          <w:sz w:val="22"/>
          <w:lang w:val="en-US" w:eastAsia="en-US" w:bidi="ar-SA"/>
        </w:rPr>
      </w:pPr>
      <w:hyperlink w:anchor="_Toc505030730" w:history="1">
        <w:r w:rsidR="004620AE" w:rsidRPr="009D70C9">
          <w:rPr>
            <w:rStyle w:val="Hyperlink"/>
            <w:noProof/>
          </w:rPr>
          <w:t>Microsoft Learning</w:t>
        </w:r>
        <w:r w:rsidR="004620AE">
          <w:rPr>
            <w:noProof/>
            <w:webHidden/>
          </w:rPr>
          <w:tab/>
        </w:r>
        <w:r w:rsidR="004620AE">
          <w:rPr>
            <w:noProof/>
            <w:webHidden/>
          </w:rPr>
          <w:fldChar w:fldCharType="begin"/>
        </w:r>
        <w:r w:rsidR="004620AE">
          <w:rPr>
            <w:noProof/>
            <w:webHidden/>
          </w:rPr>
          <w:instrText xml:space="preserve"> PAGEREF _Toc505030730 \h </w:instrText>
        </w:r>
        <w:r w:rsidR="004620AE">
          <w:rPr>
            <w:noProof/>
            <w:webHidden/>
          </w:rPr>
        </w:r>
        <w:r w:rsidR="004620AE">
          <w:rPr>
            <w:noProof/>
            <w:webHidden/>
          </w:rPr>
          <w:fldChar w:fldCharType="separate"/>
        </w:r>
        <w:r w:rsidR="004620AE">
          <w:rPr>
            <w:noProof/>
            <w:webHidden/>
          </w:rPr>
          <w:t>29</w:t>
        </w:r>
        <w:r w:rsidR="004620AE">
          <w:rPr>
            <w:noProof/>
            <w:webHidden/>
          </w:rPr>
          <w:fldChar w:fldCharType="end"/>
        </w:r>
      </w:hyperlink>
    </w:p>
    <w:p w14:paraId="7475F1C1" w14:textId="041C8911" w:rsidR="004620AE" w:rsidRDefault="007A196E">
      <w:pPr>
        <w:pStyle w:val="TOC4"/>
        <w:rPr>
          <w:rFonts w:eastAsiaTheme="minorEastAsia"/>
          <w:smallCaps w:val="0"/>
          <w:noProof/>
          <w:sz w:val="22"/>
          <w:lang w:val="en-US" w:eastAsia="en-US" w:bidi="ar-SA"/>
        </w:rPr>
      </w:pPr>
      <w:hyperlink w:anchor="_Toc505030731" w:history="1">
        <w:r w:rsidR="004620AE" w:rsidRPr="009D70C9">
          <w:rPr>
            <w:rStyle w:val="Hyperlink"/>
            <w:noProof/>
            <w:lang w:val="de-DE"/>
          </w:rPr>
          <w:t>Minecraft: Onderwijseditie</w:t>
        </w:r>
        <w:r w:rsidR="004620AE">
          <w:rPr>
            <w:noProof/>
            <w:webHidden/>
          </w:rPr>
          <w:tab/>
        </w:r>
        <w:r w:rsidR="004620AE">
          <w:rPr>
            <w:noProof/>
            <w:webHidden/>
          </w:rPr>
          <w:fldChar w:fldCharType="begin"/>
        </w:r>
        <w:r w:rsidR="004620AE">
          <w:rPr>
            <w:noProof/>
            <w:webHidden/>
          </w:rPr>
          <w:instrText xml:space="preserve"> PAGEREF _Toc505030731 \h </w:instrText>
        </w:r>
        <w:r w:rsidR="004620AE">
          <w:rPr>
            <w:noProof/>
            <w:webHidden/>
          </w:rPr>
        </w:r>
        <w:r w:rsidR="004620AE">
          <w:rPr>
            <w:noProof/>
            <w:webHidden/>
          </w:rPr>
          <w:fldChar w:fldCharType="separate"/>
        </w:r>
        <w:r w:rsidR="004620AE">
          <w:rPr>
            <w:noProof/>
            <w:webHidden/>
          </w:rPr>
          <w:t>30</w:t>
        </w:r>
        <w:r w:rsidR="004620AE">
          <w:rPr>
            <w:noProof/>
            <w:webHidden/>
          </w:rPr>
          <w:fldChar w:fldCharType="end"/>
        </w:r>
      </w:hyperlink>
    </w:p>
    <w:p w14:paraId="6BC874D1" w14:textId="1C789950" w:rsidR="004620AE" w:rsidRDefault="007A196E">
      <w:pPr>
        <w:pStyle w:val="TOC4"/>
        <w:rPr>
          <w:rFonts w:eastAsiaTheme="minorEastAsia"/>
          <w:smallCaps w:val="0"/>
          <w:noProof/>
          <w:sz w:val="22"/>
          <w:lang w:val="en-US" w:eastAsia="en-US" w:bidi="ar-SA"/>
        </w:rPr>
      </w:pPr>
      <w:hyperlink w:anchor="_Toc505030732" w:history="1">
        <w:r w:rsidR="004620AE" w:rsidRPr="009D70C9">
          <w:rPr>
            <w:rStyle w:val="Hyperlink"/>
            <w:noProof/>
          </w:rPr>
          <w:t>Office 365 Developer</w:t>
        </w:r>
        <w:r w:rsidR="004620AE">
          <w:rPr>
            <w:noProof/>
            <w:webHidden/>
          </w:rPr>
          <w:tab/>
        </w:r>
        <w:r w:rsidR="004620AE">
          <w:rPr>
            <w:noProof/>
            <w:webHidden/>
          </w:rPr>
          <w:fldChar w:fldCharType="begin"/>
        </w:r>
        <w:r w:rsidR="004620AE">
          <w:rPr>
            <w:noProof/>
            <w:webHidden/>
          </w:rPr>
          <w:instrText xml:space="preserve"> PAGEREF _Toc505030732 \h </w:instrText>
        </w:r>
        <w:r w:rsidR="004620AE">
          <w:rPr>
            <w:noProof/>
            <w:webHidden/>
          </w:rPr>
        </w:r>
        <w:r w:rsidR="004620AE">
          <w:rPr>
            <w:noProof/>
            <w:webHidden/>
          </w:rPr>
          <w:fldChar w:fldCharType="separate"/>
        </w:r>
        <w:r w:rsidR="004620AE">
          <w:rPr>
            <w:noProof/>
            <w:webHidden/>
          </w:rPr>
          <w:t>30</w:t>
        </w:r>
        <w:r w:rsidR="004620AE">
          <w:rPr>
            <w:noProof/>
            <w:webHidden/>
          </w:rPr>
          <w:fldChar w:fldCharType="end"/>
        </w:r>
      </w:hyperlink>
    </w:p>
    <w:p w14:paraId="043671F0" w14:textId="1A20564E" w:rsidR="004620AE" w:rsidRDefault="007A196E">
      <w:pPr>
        <w:pStyle w:val="TOC4"/>
        <w:rPr>
          <w:rFonts w:eastAsiaTheme="minorEastAsia"/>
          <w:smallCaps w:val="0"/>
          <w:noProof/>
          <w:sz w:val="22"/>
          <w:lang w:val="en-US" w:eastAsia="en-US" w:bidi="ar-SA"/>
        </w:rPr>
      </w:pPr>
      <w:hyperlink w:anchor="_Toc505030733" w:history="1">
        <w:r w:rsidR="004620AE" w:rsidRPr="009D70C9">
          <w:rPr>
            <w:rStyle w:val="Hyperlink"/>
            <w:noProof/>
          </w:rPr>
          <w:t>Windows Desktop Operating System</w:t>
        </w:r>
        <w:r w:rsidR="004620AE">
          <w:rPr>
            <w:noProof/>
            <w:webHidden/>
          </w:rPr>
          <w:tab/>
        </w:r>
        <w:r w:rsidR="004620AE">
          <w:rPr>
            <w:noProof/>
            <w:webHidden/>
          </w:rPr>
          <w:fldChar w:fldCharType="begin"/>
        </w:r>
        <w:r w:rsidR="004620AE">
          <w:rPr>
            <w:noProof/>
            <w:webHidden/>
          </w:rPr>
          <w:instrText xml:space="preserve"> PAGEREF _Toc505030733 \h </w:instrText>
        </w:r>
        <w:r w:rsidR="004620AE">
          <w:rPr>
            <w:noProof/>
            <w:webHidden/>
          </w:rPr>
        </w:r>
        <w:r w:rsidR="004620AE">
          <w:rPr>
            <w:noProof/>
            <w:webHidden/>
          </w:rPr>
          <w:fldChar w:fldCharType="separate"/>
        </w:r>
        <w:r w:rsidR="004620AE">
          <w:rPr>
            <w:noProof/>
            <w:webHidden/>
          </w:rPr>
          <w:t>30</w:t>
        </w:r>
        <w:r w:rsidR="004620AE">
          <w:rPr>
            <w:noProof/>
            <w:webHidden/>
          </w:rPr>
          <w:fldChar w:fldCharType="end"/>
        </w:r>
      </w:hyperlink>
    </w:p>
    <w:p w14:paraId="37BDA8FA" w14:textId="3359E4AB" w:rsidR="004620AE" w:rsidRDefault="007A196E">
      <w:pPr>
        <w:pStyle w:val="TOC1"/>
        <w:tabs>
          <w:tab w:val="right" w:leader="dot" w:pos="5030"/>
        </w:tabs>
        <w:rPr>
          <w:rFonts w:eastAsiaTheme="minorEastAsia"/>
          <w:b w:val="0"/>
          <w:caps w:val="0"/>
          <w:noProof/>
          <w:sz w:val="22"/>
          <w:lang w:val="en-US" w:eastAsia="en-US" w:bidi="ar-SA"/>
        </w:rPr>
      </w:pPr>
      <w:hyperlink w:anchor="_Toc505030734" w:history="1">
        <w:r w:rsidR="004620AE" w:rsidRPr="009D70C9">
          <w:rPr>
            <w:rStyle w:val="Hyperlink"/>
            <w:noProof/>
          </w:rPr>
          <w:t>Bijlage 1 – Kennisgevingen</w:t>
        </w:r>
        <w:r w:rsidR="004620AE">
          <w:rPr>
            <w:noProof/>
            <w:webHidden/>
          </w:rPr>
          <w:tab/>
        </w:r>
        <w:r w:rsidR="004620AE">
          <w:rPr>
            <w:noProof/>
            <w:webHidden/>
          </w:rPr>
          <w:fldChar w:fldCharType="begin"/>
        </w:r>
        <w:r w:rsidR="004620AE">
          <w:rPr>
            <w:noProof/>
            <w:webHidden/>
          </w:rPr>
          <w:instrText xml:space="preserve"> PAGEREF _Toc505030734 \h </w:instrText>
        </w:r>
        <w:r w:rsidR="004620AE">
          <w:rPr>
            <w:noProof/>
            <w:webHidden/>
          </w:rPr>
        </w:r>
        <w:r w:rsidR="004620AE">
          <w:rPr>
            <w:noProof/>
            <w:webHidden/>
          </w:rPr>
          <w:fldChar w:fldCharType="separate"/>
        </w:r>
        <w:r w:rsidR="004620AE">
          <w:rPr>
            <w:noProof/>
            <w:webHidden/>
          </w:rPr>
          <w:t>31</w:t>
        </w:r>
        <w:r w:rsidR="004620AE">
          <w:rPr>
            <w:noProof/>
            <w:webHidden/>
          </w:rPr>
          <w:fldChar w:fldCharType="end"/>
        </w:r>
      </w:hyperlink>
    </w:p>
    <w:p w14:paraId="02085FC8" w14:textId="2D196779" w:rsidR="004620AE" w:rsidRDefault="007A196E">
      <w:pPr>
        <w:pStyle w:val="TOC3"/>
        <w:rPr>
          <w:rFonts w:eastAsiaTheme="minorEastAsia"/>
          <w:b w:val="0"/>
          <w:smallCaps w:val="0"/>
          <w:sz w:val="22"/>
          <w:lang w:val="en-US" w:eastAsia="en-US" w:bidi="ar-SA"/>
        </w:rPr>
      </w:pPr>
      <w:hyperlink w:anchor="_Toc505030735" w:history="1">
        <w:r w:rsidR="004620AE" w:rsidRPr="009D70C9">
          <w:rPr>
            <w:rStyle w:val="Hyperlink"/>
          </w:rPr>
          <w:t>Bing Maps</w:t>
        </w:r>
        <w:r w:rsidR="004620AE">
          <w:rPr>
            <w:webHidden/>
          </w:rPr>
          <w:tab/>
        </w:r>
        <w:r w:rsidR="004620AE">
          <w:rPr>
            <w:webHidden/>
          </w:rPr>
          <w:fldChar w:fldCharType="begin"/>
        </w:r>
        <w:r w:rsidR="004620AE">
          <w:rPr>
            <w:webHidden/>
          </w:rPr>
          <w:instrText xml:space="preserve"> PAGEREF _Toc505030735 \h </w:instrText>
        </w:r>
        <w:r w:rsidR="004620AE">
          <w:rPr>
            <w:webHidden/>
          </w:rPr>
        </w:r>
        <w:r w:rsidR="004620AE">
          <w:rPr>
            <w:webHidden/>
          </w:rPr>
          <w:fldChar w:fldCharType="separate"/>
        </w:r>
        <w:r w:rsidR="004620AE">
          <w:rPr>
            <w:webHidden/>
          </w:rPr>
          <w:t>31</w:t>
        </w:r>
        <w:r w:rsidR="004620AE">
          <w:rPr>
            <w:webHidden/>
          </w:rPr>
          <w:fldChar w:fldCharType="end"/>
        </w:r>
      </w:hyperlink>
    </w:p>
    <w:p w14:paraId="164F30C9" w14:textId="53687268" w:rsidR="004620AE" w:rsidRDefault="007A196E">
      <w:pPr>
        <w:pStyle w:val="TOC3"/>
        <w:rPr>
          <w:rFonts w:eastAsiaTheme="minorEastAsia"/>
          <w:b w:val="0"/>
          <w:smallCaps w:val="0"/>
          <w:sz w:val="22"/>
          <w:lang w:val="en-US" w:eastAsia="en-US" w:bidi="ar-SA"/>
        </w:rPr>
      </w:pPr>
      <w:hyperlink w:anchor="_Toc505030736" w:history="1">
        <w:r w:rsidR="004620AE" w:rsidRPr="009D70C9">
          <w:rPr>
            <w:rStyle w:val="Hyperlink"/>
          </w:rPr>
          <w:t>Professionele Diensten</w:t>
        </w:r>
        <w:r w:rsidR="004620AE">
          <w:rPr>
            <w:webHidden/>
          </w:rPr>
          <w:tab/>
        </w:r>
        <w:r w:rsidR="004620AE">
          <w:rPr>
            <w:webHidden/>
          </w:rPr>
          <w:fldChar w:fldCharType="begin"/>
        </w:r>
        <w:r w:rsidR="004620AE">
          <w:rPr>
            <w:webHidden/>
          </w:rPr>
          <w:instrText xml:space="preserve"> PAGEREF _Toc505030736 \h </w:instrText>
        </w:r>
        <w:r w:rsidR="004620AE">
          <w:rPr>
            <w:webHidden/>
          </w:rPr>
        </w:r>
        <w:r w:rsidR="004620AE">
          <w:rPr>
            <w:webHidden/>
          </w:rPr>
          <w:fldChar w:fldCharType="separate"/>
        </w:r>
        <w:r w:rsidR="004620AE">
          <w:rPr>
            <w:webHidden/>
          </w:rPr>
          <w:t>31</w:t>
        </w:r>
        <w:r w:rsidR="004620AE">
          <w:rPr>
            <w:webHidden/>
          </w:rPr>
          <w:fldChar w:fldCharType="end"/>
        </w:r>
      </w:hyperlink>
    </w:p>
    <w:p w14:paraId="770F3A2D" w14:textId="463DF282" w:rsidR="004620AE" w:rsidRDefault="007A196E">
      <w:pPr>
        <w:pStyle w:val="TOC3"/>
        <w:rPr>
          <w:rFonts w:eastAsiaTheme="minorEastAsia"/>
          <w:b w:val="0"/>
          <w:smallCaps w:val="0"/>
          <w:sz w:val="22"/>
          <w:lang w:val="en-US" w:eastAsia="en-US" w:bidi="ar-SA"/>
        </w:rPr>
      </w:pPr>
      <w:hyperlink w:anchor="_Toc505030737" w:history="1">
        <w:r w:rsidR="004620AE" w:rsidRPr="009D70C9">
          <w:rPr>
            <w:rStyle w:val="Hyperlink"/>
          </w:rPr>
          <w:t>Mededeling over Azure Media Services - H.265/HEVC-codering</w:t>
        </w:r>
        <w:r w:rsidR="004620AE">
          <w:rPr>
            <w:webHidden/>
          </w:rPr>
          <w:tab/>
        </w:r>
        <w:r w:rsidR="004620AE">
          <w:rPr>
            <w:webHidden/>
          </w:rPr>
          <w:fldChar w:fldCharType="begin"/>
        </w:r>
        <w:r w:rsidR="004620AE">
          <w:rPr>
            <w:webHidden/>
          </w:rPr>
          <w:instrText xml:space="preserve"> PAGEREF _Toc505030737 \h </w:instrText>
        </w:r>
        <w:r w:rsidR="004620AE">
          <w:rPr>
            <w:webHidden/>
          </w:rPr>
        </w:r>
        <w:r w:rsidR="004620AE">
          <w:rPr>
            <w:webHidden/>
          </w:rPr>
          <w:fldChar w:fldCharType="separate"/>
        </w:r>
        <w:r w:rsidR="004620AE">
          <w:rPr>
            <w:webHidden/>
          </w:rPr>
          <w:t>32</w:t>
        </w:r>
        <w:r w:rsidR="004620AE">
          <w:rPr>
            <w:webHidden/>
          </w:rPr>
          <w:fldChar w:fldCharType="end"/>
        </w:r>
      </w:hyperlink>
    </w:p>
    <w:p w14:paraId="1E37D92B" w14:textId="4168FF50" w:rsidR="004620AE" w:rsidRDefault="007A196E">
      <w:pPr>
        <w:pStyle w:val="TOC3"/>
        <w:rPr>
          <w:rFonts w:eastAsiaTheme="minorEastAsia"/>
          <w:b w:val="0"/>
          <w:smallCaps w:val="0"/>
          <w:sz w:val="22"/>
          <w:lang w:val="en-US" w:eastAsia="en-US" w:bidi="ar-SA"/>
        </w:rPr>
      </w:pPr>
      <w:hyperlink w:anchor="_Toc505030738" w:history="1">
        <w:r w:rsidR="004620AE" w:rsidRPr="009D70C9">
          <w:rPr>
            <w:rStyle w:val="Hyperlink"/>
          </w:rPr>
          <w:t>Kennisgeving betreffende Adobe Flash Player</w:t>
        </w:r>
        <w:r w:rsidR="004620AE">
          <w:rPr>
            <w:webHidden/>
          </w:rPr>
          <w:tab/>
        </w:r>
        <w:r w:rsidR="004620AE">
          <w:rPr>
            <w:webHidden/>
          </w:rPr>
          <w:fldChar w:fldCharType="begin"/>
        </w:r>
        <w:r w:rsidR="004620AE">
          <w:rPr>
            <w:webHidden/>
          </w:rPr>
          <w:instrText xml:space="preserve"> PAGEREF _Toc505030738 \h </w:instrText>
        </w:r>
        <w:r w:rsidR="004620AE">
          <w:rPr>
            <w:webHidden/>
          </w:rPr>
        </w:r>
        <w:r w:rsidR="004620AE">
          <w:rPr>
            <w:webHidden/>
          </w:rPr>
          <w:fldChar w:fldCharType="separate"/>
        </w:r>
        <w:r w:rsidR="004620AE">
          <w:rPr>
            <w:webHidden/>
          </w:rPr>
          <w:t>32</w:t>
        </w:r>
        <w:r w:rsidR="004620AE">
          <w:rPr>
            <w:webHidden/>
          </w:rPr>
          <w:fldChar w:fldCharType="end"/>
        </w:r>
      </w:hyperlink>
    </w:p>
    <w:p w14:paraId="5F93142C" w14:textId="3F2C7407" w:rsidR="004620AE" w:rsidRDefault="007A196E">
      <w:pPr>
        <w:pStyle w:val="TOC3"/>
        <w:rPr>
          <w:rFonts w:eastAsiaTheme="minorEastAsia"/>
          <w:b w:val="0"/>
          <w:smallCaps w:val="0"/>
          <w:sz w:val="22"/>
          <w:lang w:val="en-US" w:eastAsia="en-US" w:bidi="ar-SA"/>
        </w:rPr>
      </w:pPr>
      <w:hyperlink w:anchor="_Toc505030739" w:history="1">
        <w:r w:rsidR="004620AE" w:rsidRPr="009D70C9">
          <w:rPr>
            <w:rStyle w:val="Hyperlink"/>
          </w:rPr>
          <w:t>Kennisgeving met betrekking tot de visuele norm H.264/AVC en de videonorm VC-1, de visuele norm MPEG-4 Part 2 en de videonorm MPEG-2.</w:t>
        </w:r>
        <w:r w:rsidR="004620AE">
          <w:rPr>
            <w:webHidden/>
          </w:rPr>
          <w:tab/>
        </w:r>
        <w:r w:rsidR="004620AE">
          <w:rPr>
            <w:webHidden/>
          </w:rPr>
          <w:fldChar w:fldCharType="begin"/>
        </w:r>
        <w:r w:rsidR="004620AE">
          <w:rPr>
            <w:webHidden/>
          </w:rPr>
          <w:instrText xml:space="preserve"> PAGEREF _Toc505030739 \h </w:instrText>
        </w:r>
        <w:r w:rsidR="004620AE">
          <w:rPr>
            <w:webHidden/>
          </w:rPr>
        </w:r>
        <w:r w:rsidR="004620AE">
          <w:rPr>
            <w:webHidden/>
          </w:rPr>
          <w:fldChar w:fldCharType="separate"/>
        </w:r>
        <w:r w:rsidR="004620AE">
          <w:rPr>
            <w:webHidden/>
          </w:rPr>
          <w:t>32</w:t>
        </w:r>
        <w:r w:rsidR="004620AE">
          <w:rPr>
            <w:webHidden/>
          </w:rPr>
          <w:fldChar w:fldCharType="end"/>
        </w:r>
      </w:hyperlink>
    </w:p>
    <w:p w14:paraId="2879B5C0" w14:textId="2EE05B2A" w:rsidR="004620AE" w:rsidRDefault="007A196E">
      <w:pPr>
        <w:pStyle w:val="TOC1"/>
        <w:tabs>
          <w:tab w:val="right" w:leader="dot" w:pos="5030"/>
        </w:tabs>
        <w:rPr>
          <w:rFonts w:eastAsiaTheme="minorEastAsia"/>
          <w:b w:val="0"/>
          <w:caps w:val="0"/>
          <w:noProof/>
          <w:sz w:val="22"/>
          <w:lang w:val="en-US" w:eastAsia="en-US" w:bidi="ar-SA"/>
        </w:rPr>
      </w:pPr>
      <w:hyperlink w:anchor="_Toc505030740" w:history="1">
        <w:r w:rsidR="004620AE" w:rsidRPr="009D70C9">
          <w:rPr>
            <w:rStyle w:val="Hyperlink"/>
            <w:noProof/>
          </w:rPr>
          <w:t>Bijlage 2 – Abonnementslicentiesuites</w:t>
        </w:r>
        <w:r w:rsidR="004620AE">
          <w:rPr>
            <w:noProof/>
            <w:webHidden/>
          </w:rPr>
          <w:tab/>
        </w:r>
        <w:r w:rsidR="004620AE">
          <w:rPr>
            <w:noProof/>
            <w:webHidden/>
          </w:rPr>
          <w:fldChar w:fldCharType="begin"/>
        </w:r>
        <w:r w:rsidR="004620AE">
          <w:rPr>
            <w:noProof/>
            <w:webHidden/>
          </w:rPr>
          <w:instrText xml:space="preserve"> PAGEREF _Toc505030740 \h </w:instrText>
        </w:r>
        <w:r w:rsidR="004620AE">
          <w:rPr>
            <w:noProof/>
            <w:webHidden/>
          </w:rPr>
        </w:r>
        <w:r w:rsidR="004620AE">
          <w:rPr>
            <w:noProof/>
            <w:webHidden/>
          </w:rPr>
          <w:fldChar w:fldCharType="separate"/>
        </w:r>
        <w:r w:rsidR="004620AE">
          <w:rPr>
            <w:noProof/>
            <w:webHidden/>
          </w:rPr>
          <w:t>34</w:t>
        </w:r>
        <w:r w:rsidR="004620AE">
          <w:rPr>
            <w:noProof/>
            <w:webHidden/>
          </w:rPr>
          <w:fldChar w:fldCharType="end"/>
        </w:r>
      </w:hyperlink>
    </w:p>
    <w:p w14:paraId="603E5174" w14:textId="5B71F8F8" w:rsidR="004620AE" w:rsidRDefault="007A196E">
      <w:pPr>
        <w:pStyle w:val="TOC3"/>
        <w:rPr>
          <w:rFonts w:eastAsiaTheme="minorEastAsia"/>
          <w:b w:val="0"/>
          <w:smallCaps w:val="0"/>
          <w:sz w:val="22"/>
          <w:lang w:val="en-US" w:eastAsia="en-US" w:bidi="ar-SA"/>
        </w:rPr>
      </w:pPr>
      <w:hyperlink w:anchor="_Toc505030741" w:history="1">
        <w:r w:rsidR="004620AE" w:rsidRPr="009D70C9">
          <w:rPr>
            <w:rStyle w:val="Hyperlink"/>
          </w:rPr>
          <w:t>Publieke sector</w:t>
        </w:r>
        <w:r w:rsidR="004620AE">
          <w:rPr>
            <w:webHidden/>
          </w:rPr>
          <w:tab/>
        </w:r>
        <w:r w:rsidR="004620AE">
          <w:rPr>
            <w:webHidden/>
          </w:rPr>
          <w:fldChar w:fldCharType="begin"/>
        </w:r>
        <w:r w:rsidR="004620AE">
          <w:rPr>
            <w:webHidden/>
          </w:rPr>
          <w:instrText xml:space="preserve"> PAGEREF _Toc505030741 \h </w:instrText>
        </w:r>
        <w:r w:rsidR="004620AE">
          <w:rPr>
            <w:webHidden/>
          </w:rPr>
        </w:r>
        <w:r w:rsidR="004620AE">
          <w:rPr>
            <w:webHidden/>
          </w:rPr>
          <w:fldChar w:fldCharType="separate"/>
        </w:r>
        <w:r w:rsidR="004620AE">
          <w:rPr>
            <w:webHidden/>
          </w:rPr>
          <w:t>35</w:t>
        </w:r>
        <w:r w:rsidR="004620AE">
          <w:rPr>
            <w:webHidden/>
          </w:rPr>
          <w:fldChar w:fldCharType="end"/>
        </w:r>
      </w:hyperlink>
    </w:p>
    <w:p w14:paraId="51C7ACA6" w14:textId="1B7EA7C8" w:rsidR="004620AE" w:rsidRDefault="007A196E">
      <w:pPr>
        <w:pStyle w:val="TOC1"/>
        <w:tabs>
          <w:tab w:val="right" w:leader="dot" w:pos="5030"/>
        </w:tabs>
        <w:rPr>
          <w:rFonts w:eastAsiaTheme="minorEastAsia"/>
          <w:b w:val="0"/>
          <w:caps w:val="0"/>
          <w:noProof/>
          <w:sz w:val="22"/>
          <w:lang w:val="en-US" w:eastAsia="en-US" w:bidi="ar-SA"/>
        </w:rPr>
      </w:pPr>
      <w:hyperlink w:anchor="_Toc505030742" w:history="1">
        <w:r w:rsidR="004620AE" w:rsidRPr="009D70C9">
          <w:rPr>
            <w:rStyle w:val="Hyperlink"/>
            <w:noProof/>
          </w:rPr>
          <w:t>Bijlage 3 – De Standardcontractclausules (verwerkers)</w:t>
        </w:r>
        <w:r w:rsidR="004620AE">
          <w:rPr>
            <w:noProof/>
            <w:webHidden/>
          </w:rPr>
          <w:tab/>
        </w:r>
        <w:r w:rsidR="004620AE">
          <w:rPr>
            <w:noProof/>
            <w:webHidden/>
          </w:rPr>
          <w:fldChar w:fldCharType="begin"/>
        </w:r>
        <w:r w:rsidR="004620AE">
          <w:rPr>
            <w:noProof/>
            <w:webHidden/>
          </w:rPr>
          <w:instrText xml:space="preserve"> PAGEREF _Toc505030742 \h </w:instrText>
        </w:r>
        <w:r w:rsidR="004620AE">
          <w:rPr>
            <w:noProof/>
            <w:webHidden/>
          </w:rPr>
        </w:r>
        <w:r w:rsidR="004620AE">
          <w:rPr>
            <w:noProof/>
            <w:webHidden/>
          </w:rPr>
          <w:fldChar w:fldCharType="separate"/>
        </w:r>
        <w:r w:rsidR="004620AE">
          <w:rPr>
            <w:noProof/>
            <w:webHidden/>
          </w:rPr>
          <w:t>36</w:t>
        </w:r>
        <w:r w:rsidR="004620AE">
          <w:rPr>
            <w:noProof/>
            <w:webHidden/>
          </w:rPr>
          <w:fldChar w:fldCharType="end"/>
        </w:r>
      </w:hyperlink>
    </w:p>
    <w:p w14:paraId="74375084" w14:textId="79DC6903" w:rsidR="004620AE" w:rsidRDefault="007A196E">
      <w:pPr>
        <w:pStyle w:val="TOC1"/>
        <w:tabs>
          <w:tab w:val="right" w:leader="dot" w:pos="5030"/>
        </w:tabs>
        <w:rPr>
          <w:rFonts w:eastAsiaTheme="minorEastAsia"/>
          <w:b w:val="0"/>
          <w:caps w:val="0"/>
          <w:noProof/>
          <w:sz w:val="22"/>
          <w:lang w:val="en-US" w:eastAsia="en-US" w:bidi="ar-SA"/>
        </w:rPr>
      </w:pPr>
      <w:hyperlink w:anchor="_Toc505030743" w:history="1">
        <w:r w:rsidR="004620AE" w:rsidRPr="009D70C9">
          <w:rPr>
            <w:rStyle w:val="Hyperlink"/>
            <w:noProof/>
          </w:rPr>
          <w:t>Bijlage 4 – Voorwaarden van de Algemene Verordening Gegevensbescherming van de Europese Unie</w:t>
        </w:r>
        <w:r w:rsidR="004620AE">
          <w:rPr>
            <w:noProof/>
            <w:webHidden/>
          </w:rPr>
          <w:tab/>
        </w:r>
        <w:r w:rsidR="004620AE">
          <w:rPr>
            <w:noProof/>
            <w:webHidden/>
          </w:rPr>
          <w:fldChar w:fldCharType="begin"/>
        </w:r>
        <w:r w:rsidR="004620AE">
          <w:rPr>
            <w:noProof/>
            <w:webHidden/>
          </w:rPr>
          <w:instrText xml:space="preserve"> PAGEREF _Toc505030743 \h </w:instrText>
        </w:r>
        <w:r w:rsidR="004620AE">
          <w:rPr>
            <w:noProof/>
            <w:webHidden/>
          </w:rPr>
        </w:r>
        <w:r w:rsidR="004620AE">
          <w:rPr>
            <w:noProof/>
            <w:webHidden/>
          </w:rPr>
          <w:fldChar w:fldCharType="separate"/>
        </w:r>
        <w:r w:rsidR="004620AE">
          <w:rPr>
            <w:noProof/>
            <w:webHidden/>
          </w:rPr>
          <w:t>42</w:t>
        </w:r>
        <w:r w:rsidR="004620AE">
          <w:rPr>
            <w:noProof/>
            <w:webHidden/>
          </w:rPr>
          <w:fldChar w:fldCharType="end"/>
        </w:r>
      </w:hyperlink>
    </w:p>
    <w:p w14:paraId="0918CD98" w14:textId="658D1D76" w:rsidR="004620AE" w:rsidRDefault="007A196E">
      <w:pPr>
        <w:pStyle w:val="TOC1"/>
        <w:tabs>
          <w:tab w:val="right" w:leader="dot" w:pos="5030"/>
        </w:tabs>
        <w:rPr>
          <w:rFonts w:eastAsiaTheme="minorEastAsia"/>
          <w:b w:val="0"/>
          <w:caps w:val="0"/>
          <w:noProof/>
          <w:sz w:val="22"/>
          <w:lang w:val="en-US" w:eastAsia="en-US" w:bidi="ar-SA"/>
        </w:rPr>
      </w:pPr>
      <w:hyperlink w:anchor="_Toc505030744" w:history="1">
        <w:r w:rsidR="004620AE" w:rsidRPr="009D70C9">
          <w:rPr>
            <w:rStyle w:val="Hyperlink"/>
            <w:noProof/>
          </w:rPr>
          <w:t>Bijlage 1 – Aanvullende AVG-voorwaarden</w:t>
        </w:r>
        <w:r w:rsidR="004620AE">
          <w:rPr>
            <w:noProof/>
            <w:webHidden/>
          </w:rPr>
          <w:tab/>
        </w:r>
        <w:r w:rsidR="004620AE">
          <w:rPr>
            <w:noProof/>
            <w:webHidden/>
          </w:rPr>
          <w:fldChar w:fldCharType="begin"/>
        </w:r>
        <w:r w:rsidR="004620AE">
          <w:rPr>
            <w:noProof/>
            <w:webHidden/>
          </w:rPr>
          <w:instrText xml:space="preserve"> PAGEREF _Toc505030744 \h </w:instrText>
        </w:r>
        <w:r w:rsidR="004620AE">
          <w:rPr>
            <w:noProof/>
            <w:webHidden/>
          </w:rPr>
        </w:r>
        <w:r w:rsidR="004620AE">
          <w:rPr>
            <w:noProof/>
            <w:webHidden/>
          </w:rPr>
          <w:fldChar w:fldCharType="separate"/>
        </w:r>
        <w:r w:rsidR="004620AE">
          <w:rPr>
            <w:noProof/>
            <w:webHidden/>
          </w:rPr>
          <w:t>44</w:t>
        </w:r>
        <w:r w:rsidR="004620AE">
          <w:rPr>
            <w:noProof/>
            <w:webHidden/>
          </w:rPr>
          <w:fldChar w:fldCharType="end"/>
        </w:r>
      </w:hyperlink>
    </w:p>
    <w:p w14:paraId="092C9288" w14:textId="5C0F30B4"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30665"/>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505030666"/>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6"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22A6D06E" w14:textId="77777777" w:rsidR="007656C0" w:rsidRPr="00BA2331" w:rsidRDefault="007656C0" w:rsidP="007656C0">
      <w:pPr>
        <w:pStyle w:val="ProductList-Offering1Heading"/>
      </w:pPr>
      <w:bookmarkStart w:id="6" w:name="_Toc494738631"/>
      <w:bookmarkStart w:id="7" w:name="_Toc492329094"/>
      <w:bookmarkStart w:id="8" w:name="_Toc505030667"/>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7656C0" w:rsidRPr="00AD6DB4" w14:paraId="3FAB03B8" w14:textId="77777777" w:rsidTr="007656C0">
        <w:trPr>
          <w:tblHeader/>
        </w:trPr>
        <w:tc>
          <w:tcPr>
            <w:tcW w:w="5395" w:type="dxa"/>
            <w:shd w:val="clear" w:color="auto" w:fill="0072C6"/>
          </w:tcPr>
          <w:p w14:paraId="7496C667"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57465155"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Verwijderd</w:t>
            </w:r>
          </w:p>
        </w:tc>
      </w:tr>
      <w:tr w:rsidR="007656C0" w14:paraId="60140E31" w14:textId="77777777" w:rsidTr="007656C0">
        <w:tc>
          <w:tcPr>
            <w:tcW w:w="5395" w:type="dxa"/>
          </w:tcPr>
          <w:p w14:paraId="1EBA7B85" w14:textId="7A9D9A74" w:rsidR="007656C0" w:rsidRPr="004D0AF6" w:rsidRDefault="007656C0" w:rsidP="007656C0">
            <w:pPr>
              <w:pStyle w:val="ProductList-Body"/>
            </w:pPr>
            <w:bookmarkStart w:id="15" w:name="_Hlk494736247"/>
          </w:p>
        </w:tc>
        <w:tc>
          <w:tcPr>
            <w:tcW w:w="5395" w:type="dxa"/>
          </w:tcPr>
          <w:p w14:paraId="73215057" w14:textId="26328178" w:rsidR="007656C0" w:rsidRPr="003E0686" w:rsidRDefault="007656C0" w:rsidP="007656C0">
            <w:pPr>
              <w:pStyle w:val="ProductList-Body"/>
            </w:pPr>
          </w:p>
        </w:tc>
      </w:tr>
    </w:tbl>
    <w:p w14:paraId="7F51D3A1" w14:textId="77777777" w:rsidR="007656C0" w:rsidRPr="00BA2331" w:rsidRDefault="007656C0" w:rsidP="007656C0">
      <w:pPr>
        <w:pStyle w:val="ProductList-Body"/>
      </w:pPr>
      <w:bookmarkStart w:id="16" w:name="_Hlk494736381"/>
    </w:p>
    <w:bookmarkEnd w:id="15"/>
    <w:bookmarkEnd w:id="16"/>
    <w:p w14:paraId="42F9F27D" w14:textId="77777777" w:rsidR="004620AE" w:rsidRDefault="004620AE" w:rsidP="004620AE">
      <w:pPr>
        <w:pStyle w:val="ProductList-Body"/>
      </w:pPr>
      <w:r>
        <w:fldChar w:fldCharType="begin"/>
      </w:r>
      <w:r>
        <w:instrText xml:space="preserve"> HYPERLINK \l "Attachment2" </w:instrText>
      </w:r>
      <w:r>
        <w:fldChar w:fldCharType="separate"/>
      </w:r>
      <w:r>
        <w:rPr>
          <w:rStyle w:val="Hyperlink"/>
        </w:rPr>
        <w:t>Bijlage 2 – Abonnementslicentiesuites</w:t>
      </w:r>
      <w:r>
        <w:rPr>
          <w:rStyle w:val="Hyperlink"/>
        </w:rPr>
        <w:fldChar w:fldCharType="end"/>
      </w:r>
      <w:r>
        <w:t>: Specifieke aanbiedingen voor Onderwijs en Overheid gesplitst in afzonderlijke tabellen voor de openbare sector.</w:t>
      </w:r>
    </w:p>
    <w:p w14:paraId="45E503B1" w14:textId="77777777" w:rsidR="0026410B" w:rsidRPr="00903BB7" w:rsidRDefault="007A196E"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30668"/>
      <w:bookmarkEnd w:id="9"/>
      <w:bookmarkEnd w:id="10"/>
      <w:bookmarkEnd w:id="11"/>
      <w:bookmarkEnd w:id="12"/>
      <w:bookmarkEnd w:id="13"/>
      <w:bookmarkEnd w:id="14"/>
      <w:r>
        <w:lastRenderedPageBreak/>
        <w:t>Algemene voorwaarden</w:t>
      </w:r>
      <w:bookmarkEnd w:id="17"/>
      <w:bookmarkEnd w:id="18"/>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30669"/>
      <w:bookmarkStart w:id="20" w:name="Definitions"/>
      <w:r>
        <w:t>Definities</w:t>
      </w:r>
      <w:bookmarkEnd w:id="19"/>
    </w:p>
    <w:bookmarkEnd w:id="20"/>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0C9F9C67" w14:textId="77777777" w:rsidR="00751D62" w:rsidRPr="00A526CC" w:rsidRDefault="00751D62" w:rsidP="00751D62">
      <w:pPr>
        <w:pStyle w:val="ProductList-Body"/>
        <w:spacing w:after="120"/>
        <w:rPr>
          <w:spacing w:val="-2"/>
        </w:rPr>
      </w:pPr>
      <w:r w:rsidRPr="00A526CC">
        <w:rPr>
          <w:spacing w:val="-2"/>
        </w:rPr>
        <w:t xml:space="preserve">“Persoonsgegevens”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 </w:t>
      </w:r>
    </w:p>
    <w:p w14:paraId="623FCD52" w14:textId="77777777" w:rsidR="00751D62" w:rsidRPr="0008458E" w:rsidRDefault="00751D62" w:rsidP="00751D62">
      <w:pPr>
        <w:pStyle w:val="ProductList-Body"/>
        <w:spacing w:after="120"/>
      </w:pPr>
      <w:r>
        <w:t>“SL” staat voor Subscription License en betekent abonnementslicentie.</w:t>
      </w:r>
    </w:p>
    <w:p w14:paraId="44B49B94" w14:textId="77777777" w:rsidR="00751D62" w:rsidRPr="0008458E" w:rsidRDefault="00751D62" w:rsidP="00751D62">
      <w:pPr>
        <w:pStyle w:val="ProductList-Body"/>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21" w:name="_Toc453946572"/>
      <w:bookmarkStart w:id="22" w:name="_Toc451949009"/>
      <w:bookmarkStart w:id="23" w:name="_Toc505030670"/>
      <w:r>
        <w:t>Wijziging van de Voorwaarden voor Online Diensten</w:t>
      </w:r>
      <w:bookmarkEnd w:id="21"/>
      <w:bookmarkEnd w:id="22"/>
      <w:bookmarkEnd w:id="23"/>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153E5571" w14:textId="77777777" w:rsidR="00B2308B" w:rsidRDefault="00B2308B" w:rsidP="009F07F0">
      <w:pPr>
        <w:pStyle w:val="ProductList-SubSubSectionHeading"/>
        <w:keepNext/>
        <w:outlineLvl w:val="1"/>
      </w:pPr>
      <w:bookmarkStart w:id="24" w:name="_Toc492329098"/>
      <w:bookmarkStart w:id="25" w:name="_Toc489605559"/>
      <w:bookmarkStart w:id="26" w:name="_Toc505030671"/>
      <w:bookmarkStart w:id="27" w:name="OnlineServicesChanges"/>
      <w:r>
        <w:lastRenderedPageBreak/>
        <w:t>Veranderingen in Online Diensten en beschikbaarheid</w:t>
      </w:r>
      <w:bookmarkEnd w:id="24"/>
      <w:bookmarkEnd w:id="25"/>
      <w:bookmarkEnd w:id="26"/>
    </w:p>
    <w:bookmarkEnd w:id="27"/>
    <w:p w14:paraId="13608EFE" w14:textId="77777777" w:rsidR="00B2308B" w:rsidRDefault="00B2308B" w:rsidP="00B2308B">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523752D8" w14:textId="77777777" w:rsidR="00B2308B" w:rsidRDefault="00B2308B" w:rsidP="00103924">
      <w:pPr>
        <w:pStyle w:val="ProductList-Body"/>
      </w:pPr>
    </w:p>
    <w:p w14:paraId="3A70F627" w14:textId="09385C3D" w:rsidR="00103924" w:rsidRPr="00690C65" w:rsidRDefault="00103924" w:rsidP="00103924">
      <w:pPr>
        <w:pStyle w:val="ProductList-Body"/>
      </w:pPr>
      <w:r>
        <w:t xml:space="preserve">Beschikbaarheid, functionaliteit en taalversies voor elke Online Dienst kunnen verschillen per land. Voor Informatie over beschikbaarheid kan de Klant terecht op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8" w:name="_Toc505030672"/>
      <w:r>
        <w:t>Gegevensbehoud</w:t>
      </w:r>
      <w:bookmarkEnd w:id="28"/>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9" w:name="_Toc505030673"/>
      <w:r>
        <w:t>Gebruik van software met de onlinedienst</w:t>
      </w:r>
      <w:bookmarkEnd w:id="29"/>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30" w:name="_Toc460240070"/>
      <w:bookmarkStart w:id="31" w:name="_Toc459970681"/>
      <w:bookmarkStart w:id="32" w:name="_Toc505030674"/>
      <w:bookmarkStart w:id="33" w:name="NonMicrosoftProducts"/>
      <w:r>
        <w:t>Niet-Microsoft-producten</w:t>
      </w:r>
      <w:bookmarkEnd w:id="30"/>
      <w:bookmarkEnd w:id="31"/>
      <w:bookmarkEnd w:id="32"/>
    </w:p>
    <w:bookmarkEnd w:id="33"/>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4" w:name="_Toc505030675"/>
      <w:r>
        <w:lastRenderedPageBreak/>
        <w:t>Gebruiksregels</w:t>
      </w:r>
      <w:bookmarkEnd w:id="3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5" w:name="_Toc505030676"/>
      <w:r>
        <w:t>Technische beperkingen</w:t>
      </w:r>
      <w:bookmarkEnd w:id="3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505030677"/>
      <w:r>
        <w:t>Naleving van wetten</w:t>
      </w:r>
      <w:bookmarkEnd w:id="36"/>
    </w:p>
    <w:p w14:paraId="7157AEC5" w14:textId="77777777" w:rsidR="00751D62" w:rsidRPr="0008458E" w:rsidRDefault="00751D62" w:rsidP="00751D62">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of Ondersteuningsgegevens informatie bevatten die is onderworpen aan specifieke wetten of voorschriften. Alle Beveiligingsincidenten zijn onderworpen aan de onderstaande voorwaarden voor Kennisgevingen betreffende Beveiligingsincidenten.</w:t>
      </w:r>
    </w:p>
    <w:p w14:paraId="4BD8A78A" w14:textId="77777777" w:rsidR="00751D62" w:rsidRPr="0008458E" w:rsidRDefault="00751D62" w:rsidP="00751D62">
      <w:pPr>
        <w:pStyle w:val="ProductList-Body"/>
      </w:pPr>
      <w: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voor het bepalen of de Online Diensten geschikt zijn voor de opslag en verwerking van informatie op grond van specifieke wetten en voorschriften, en voor het gebruikt van de Online Diensten op een wijze die voldoet aan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7" w:name="_Toc505030678"/>
      <w:bookmarkStart w:id="38" w:name="ImportExportServices"/>
      <w:r w:rsidRPr="009D79A6">
        <w:t>Import-/exportdiensten</w:t>
      </w:r>
      <w:bookmarkEnd w:id="37"/>
    </w:p>
    <w:bookmarkEnd w:id="38"/>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505030679"/>
      <w:r>
        <w:t>Elektronische kennisgevingen</w:t>
      </w:r>
      <w:bookmarkEnd w:id="39"/>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40" w:name="_Toc505030680"/>
      <w:r>
        <w:t>Licenties opnieuw toewijzen</w:t>
      </w:r>
      <w:bookmarkEnd w:id="40"/>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1" w:name="_Toc505030681"/>
      <w:r>
        <w:t>Fontonderdelen</w:t>
      </w:r>
      <w:bookmarkEnd w:id="41"/>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2" w:name="CompetitiveBenchmarking"/>
      <w:bookmarkStart w:id="43" w:name="_Toc459970689"/>
      <w:bookmarkStart w:id="44" w:name="_Toc505030682"/>
      <w:r>
        <w:t>Vergelijkende benchmarking</w:t>
      </w:r>
      <w:bookmarkEnd w:id="42"/>
      <w:bookmarkEnd w:id="43"/>
      <w:bookmarkEnd w:id="44"/>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5" w:name="_Toc505030683"/>
      <w:r>
        <w:t>Multiplexing</w:t>
      </w:r>
      <w:bookmarkEnd w:id="45"/>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7A196E"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5030684"/>
      <w:r>
        <w:lastRenderedPageBreak/>
        <w:t>Voorwaarden voor privacy en beveiliging</w:t>
      </w:r>
      <w:bookmarkEnd w:id="46"/>
      <w:bookmarkEnd w:id="47"/>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8" w:name="_Toc505030685"/>
      <w:r w:rsidRPr="008855D8">
        <w:rPr>
          <w:lang w:val="nl-NL"/>
        </w:rPr>
        <w:t>Algemene voorwaarden voor privacy en beveiliging</w:t>
      </w:r>
      <w:bookmarkEnd w:id="48"/>
    </w:p>
    <w:p w14:paraId="712E910E" w14:textId="77777777" w:rsidR="00BF07E0" w:rsidRPr="006D2C33" w:rsidRDefault="00BF07E0" w:rsidP="00BF07E0">
      <w:pPr>
        <w:pStyle w:val="ProductList-SubSubSectionHeading"/>
        <w:outlineLvl w:val="2"/>
      </w:pPr>
      <w:bookmarkStart w:id="49" w:name="_Toc460240082"/>
      <w:bookmarkStart w:id="50" w:name="_Toc459970693"/>
      <w:bookmarkStart w:id="51" w:name="_Toc505030686"/>
      <w:r>
        <w:t>Reikwijdte</w:t>
      </w:r>
      <w:bookmarkEnd w:id="49"/>
      <w:bookmarkEnd w:id="50"/>
      <w:bookmarkEnd w:id="51"/>
    </w:p>
    <w:p w14:paraId="3A508BA5" w14:textId="77777777" w:rsidR="004620AE" w:rsidRDefault="004620AE" w:rsidP="004620AE">
      <w:pPr>
        <w:pStyle w:val="ProductList-Body"/>
      </w:pPr>
      <w:r>
        <w:t xml:space="preserve">De voorwaarden in dit artikel zijn van toepassing op alle Online Diensten, behalve het Bing Maps Enterprise Platform, Bing Maps Mobile Asset Management Platform, Bing Search Services, de Language Understanding Intelligent Service (LUIS), LinkedIn Sales Navigator, Microsoft Cognitive Services, Microsoft Azure Stack, Microsoft Genomics, Microsoft Translator en Visual Studio Mobile App Center,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505030687"/>
      <w:r>
        <w:t>Gebruik van Klantgegevens</w:t>
      </w:r>
      <w:bookmarkEnd w:id="52"/>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12024E58" w14:textId="77777777" w:rsidR="00751D62" w:rsidRPr="0008458E" w:rsidRDefault="00751D62" w:rsidP="00751D62">
      <w:pPr>
        <w:pStyle w:val="ProductList-SubSubSectionHeading"/>
        <w:outlineLvl w:val="2"/>
      </w:pPr>
      <w:bookmarkStart w:id="53" w:name="_Toc489605576"/>
      <w:bookmarkStart w:id="54" w:name="_Toc505030688"/>
      <w:bookmarkStart w:id="55" w:name="ProcessingofPersonalData"/>
      <w:r>
        <w:t>Verwerking van persoonsgegevens</w:t>
      </w:r>
      <w:bookmarkEnd w:id="53"/>
      <w:bookmarkEnd w:id="54"/>
    </w:p>
    <w:bookmarkEnd w:id="55"/>
    <w:p w14:paraId="7D84523E" w14:textId="77777777" w:rsidR="00751D62" w:rsidRPr="0008458E" w:rsidRDefault="00751D62" w:rsidP="00751D62">
      <w:pPr>
        <w:pStyle w:val="ProductList-Body"/>
      </w:pPr>
      <w:r>
        <w:t xml:space="preserve">Artikel 28, lid 1 van de Algemene Verordening Gegevensbescherming (“AVG”) van de Europese Unie vereist een overeenkomst tussen een verwerkingsverantwoordelijke en verwerker, en tussen een verwerker en subverwerker, </w:t>
      </w:r>
      <w:r>
        <w:rPr>
          <w:rFonts w:cstheme="minorHAnsi"/>
          <w:szCs w:val="18"/>
        </w:rPr>
        <w:t>waarin is bepaald dat de verwerking moet worden uitgevoerd overeenkomstig technische en organisatorische maatregelen die voldoen aan de vereisten van de AVG en die waarborgen dat de rechten van de betrokkene worden beschermd</w:t>
      </w:r>
      <w:r>
        <w:t>. De AVG-voorwaarden in Bijlage 4 zijn bedoeld om aan deze vereisten voor de partijen te voldoen. De AVG-voorwaarden zijn als volgt georganiseerd:</w:t>
      </w:r>
    </w:p>
    <w:p w14:paraId="58541147" w14:textId="77777777" w:rsidR="00751D62" w:rsidRPr="0008458E" w:rsidRDefault="00751D62" w:rsidP="00751D62">
      <w:pPr>
        <w:pStyle w:val="ProductList-Body"/>
        <w:numPr>
          <w:ilvl w:val="0"/>
          <w:numId w:val="44"/>
        </w:numPr>
      </w:pPr>
      <w:r>
        <w:t xml:space="preserve">In onderdeel C worden de relevante contractvoorwaarden gereproduceerd (met kleine wijzigingen voor de duidelijkheid) die vereist zijn voor verwerkers en verwerkingsverantwoordelijken op grond van artikel 28, 32 en 33 van de AVG. </w:t>
      </w:r>
    </w:p>
    <w:p w14:paraId="2C27BB45" w14:textId="77777777" w:rsidR="00751D62" w:rsidRPr="0008458E" w:rsidRDefault="00751D62" w:rsidP="00751D62">
      <w:pPr>
        <w:pStyle w:val="ProductList-Body"/>
        <w:numPr>
          <w:ilvl w:val="0"/>
          <w:numId w:val="44"/>
        </w:numPr>
      </w:pPr>
      <w:r>
        <w:t>Bijlage 1 biedt meer details over wat een Klant mag verwachten van Microsoft met betrekking tot de naleving van deze voorwaarden, alsmede de verplichtingen die Microsoft op zich neemt met betrekking tot artikel 30 en 34-36 van de AVG.</w:t>
      </w:r>
    </w:p>
    <w:p w14:paraId="0B47FDD1" w14:textId="77777777" w:rsidR="00751D62" w:rsidRPr="0008458E" w:rsidRDefault="00751D62" w:rsidP="00751D62">
      <w:pPr>
        <w:pStyle w:val="ProductList-Body"/>
      </w:pPr>
      <w:r>
        <w:t xml:space="preserve">Microsoft verbindt zich aan de AVG-voorwaarden voor alle klanten met ingang van 25 mei 2018. </w:t>
      </w:r>
    </w:p>
    <w:p w14:paraId="63E0F3CB" w14:textId="77777777" w:rsidR="00751D62" w:rsidRPr="0008458E" w:rsidRDefault="00751D62" w:rsidP="00751D62">
      <w:pPr>
        <w:pStyle w:val="ProductList-Body"/>
      </w:pPr>
    </w:p>
    <w:p w14:paraId="47F5ADC7" w14:textId="77777777" w:rsidR="00751D62" w:rsidRPr="0008458E" w:rsidRDefault="00751D62" w:rsidP="00751D62">
      <w:pPr>
        <w:pStyle w:val="ProductList-SubSubSectionHeading"/>
        <w:outlineLvl w:val="2"/>
      </w:pPr>
      <w:bookmarkStart w:id="56" w:name="_Toc489605577"/>
      <w:bookmarkStart w:id="57" w:name="_Toc505030689"/>
      <w:r>
        <w:t>Gebruik van ondersteuningsgegevens</w:t>
      </w:r>
      <w:bookmarkEnd w:id="56"/>
      <w:bookmarkEnd w:id="57"/>
    </w:p>
    <w:p w14:paraId="37188EE0" w14:textId="77777777" w:rsidR="00751D62" w:rsidRPr="0008458E" w:rsidRDefault="00751D62" w:rsidP="00751D62">
      <w:pPr>
        <w:pStyle w:val="ProductList-Body"/>
      </w:pPr>
      <w:r>
        <w:t>Ondersteuningsgegevens worden alleen gebruikt voor het leveren van ondersteuning aan de Klant, met inbegrip van activiteiten die in overeenstemming zijn met het leveren van ondersteuning, zoals het zoeken naar de oorzaak van terugkerende problemen en het aanbrengen van verbeteringen in de ondersteuning of in de Online Diensten. Microsoft zal geen Ondersteuningsgegevens gebruiken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w:t>
      </w:r>
      <w:r>
        <w:rPr>
          <w:bCs/>
        </w:rPr>
        <w:t xml:space="preserve"> om de ondersteuning aan de Klant te leveren</w:t>
      </w:r>
      <w:r>
        <w:t>. Deze paragraaf heeft geen invloed op de rechten van Microsoft met betrekking tot de software of diensten waarvoor Microsoft de Klant een licentie verleent.</w:t>
      </w:r>
    </w:p>
    <w:p w14:paraId="442DEA36" w14:textId="77777777" w:rsidR="00751D62" w:rsidRPr="0008458E" w:rsidRDefault="00751D62" w:rsidP="00751D62">
      <w:pPr>
        <w:pStyle w:val="ProductList-Body"/>
      </w:pPr>
    </w:p>
    <w:p w14:paraId="307EF45B" w14:textId="77777777" w:rsidR="00751D62" w:rsidRPr="0008458E" w:rsidRDefault="00751D62" w:rsidP="00751D62">
      <w:pPr>
        <w:pStyle w:val="ProductList-SubSubSectionHeading"/>
        <w:outlineLvl w:val="2"/>
      </w:pPr>
      <w:bookmarkStart w:id="58" w:name="_Toc487134014"/>
      <w:bookmarkStart w:id="59" w:name="_Toc489605578"/>
      <w:bookmarkStart w:id="60" w:name="_Toc505030690"/>
      <w:r>
        <w:t>Bekendmaking van Klantgegevens</w:t>
      </w:r>
      <w:bookmarkEnd w:id="58"/>
      <w:r>
        <w:t xml:space="preserve"> en Ondersteuningsgegevens</w:t>
      </w:r>
      <w:bookmarkEnd w:id="59"/>
      <w:bookmarkEnd w:id="60"/>
    </w:p>
    <w:p w14:paraId="11711FA1" w14:textId="77777777" w:rsidR="00751D62" w:rsidRPr="0008458E" w:rsidRDefault="00751D62" w:rsidP="00751D62">
      <w:pPr>
        <w:pStyle w:val="ProductList-Body"/>
        <w:spacing w:after="120"/>
      </w:pPr>
      <w:r>
        <w:t xml:space="preserve">Microsoft zal geen Gegevens van de Klant of Ondersteuningsgegevens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3BD70B6D" w14:textId="77777777" w:rsidR="00751D62" w:rsidRPr="0008458E" w:rsidRDefault="00751D62" w:rsidP="00751D62">
      <w:pPr>
        <w:pStyle w:val="ProductList-Body"/>
        <w:spacing w:after="120"/>
      </w:pPr>
      <w:r>
        <w:t xml:space="preserve">Microsoft zal geen Gegevens van de Klant </w:t>
      </w:r>
      <w:bookmarkStart w:id="61" w:name="_Hlk486795797"/>
      <w:r>
        <w:t xml:space="preserve">of Ondersteuningsgegevens </w:t>
      </w:r>
      <w:bookmarkEnd w:id="61"/>
      <w:r>
        <w:t>bekendmaken aan opsporingsautoriteiten, tenzij wettelijk verplicht. Indien opsporingsautoriteiten contact opnemen met Microsoft om Gegevens van de Klant of Ondersteuningsgegevens op te vragen, probeert Microsoft hen door te verwijzen om die gegevens rechtstreeks bij de Klant op te vragen. Indien Microsoft is gehouden om Gegevens van de Klant of Ondersteuningsgegevens bekend te maken aan opsporingsautoriteiten, zal Microsoft de Klant onmiddellijk op de hoogte stellen en een kopie van de vordering verstrekken, tenzij dit wettelijk niet is toegestaan.</w:t>
      </w:r>
    </w:p>
    <w:p w14:paraId="43DE2752" w14:textId="77777777" w:rsidR="00751D62" w:rsidRPr="0008458E" w:rsidRDefault="00751D62" w:rsidP="00751D62">
      <w:pPr>
        <w:pStyle w:val="ProductList-Body"/>
        <w:spacing w:after="120"/>
      </w:pPr>
      <w:r>
        <w:t xml:space="preserve">Bij ontvangst van ieder ander verzoek van derden om Gegevens van de Klant of Ondersteuningsgegevens, zal Microsoft de Klant onmiddellijk op de hoogte stellen, tenzij dit wettelijk niet is toegestaan. Microsoft zal het verzoek afwijzen, tenzij Microsoft wettelijk verplicht is aan het verzoek te </w:t>
      </w:r>
      <w:r>
        <w:lastRenderedPageBreak/>
        <w:t>voldoen. Indien het verzoek gegrond is, zal Microsoft proberen de derde partij door te wijzen om de gegevens rechtstreeks bij de Klant op te vragen.</w:t>
      </w:r>
    </w:p>
    <w:p w14:paraId="3C973CA5" w14:textId="77777777" w:rsidR="00751D62" w:rsidRPr="0008458E" w:rsidRDefault="00751D62" w:rsidP="00751D62">
      <w:pPr>
        <w:pStyle w:val="ProductList-Body"/>
        <w:spacing w:after="120"/>
      </w:pPr>
      <w:r>
        <w:t xml:space="preserve">Microsoft zal derden niets van het volgende verstrekken: (a) directe, indirecte, algehele of onbeperkte toegang tot Gegevens van de Klant of Ondersteuningsgegevens; (b) de platformversleutelingscodes die zijn gebruikt voor het beveiligen van de Gegevens van de Klant of Ondersteuningsgegevens of middelen om deze versleuteling te breken; of (c) toegang tot Gegevens van de Klant indien Microsoft ervan op de hoogte is dat deze gegevens zullen worden gebruikt voor andere doeleinden dan welke worden genoemd in het verzoek van de derde partij. </w:t>
      </w:r>
    </w:p>
    <w:p w14:paraId="10FE6734" w14:textId="77777777" w:rsidR="00751D62" w:rsidRPr="0008458E" w:rsidRDefault="00751D62" w:rsidP="00751D62">
      <w:pPr>
        <w:pStyle w:val="ProductList-Body"/>
      </w:pPr>
      <w:r>
        <w:t xml:space="preserve">Ter ondersteuning van het bovenstaande, kan Microsoft de basiscontactgegevens van de Klant aan de derde partij verstrekken. </w:t>
      </w:r>
    </w:p>
    <w:p w14:paraId="0AC9E087" w14:textId="77777777" w:rsidR="00751D62" w:rsidRPr="0008458E" w:rsidRDefault="00751D62" w:rsidP="00751D62">
      <w:pPr>
        <w:pStyle w:val="ProductList-Body"/>
      </w:pPr>
    </w:p>
    <w:p w14:paraId="7DB75C14" w14:textId="77777777" w:rsidR="00751D62" w:rsidRPr="0008458E" w:rsidRDefault="00751D62" w:rsidP="00751D62">
      <w:pPr>
        <w:pStyle w:val="ProductList-SubSubSectionHeading"/>
        <w:outlineLvl w:val="2"/>
      </w:pPr>
      <w:bookmarkStart w:id="62" w:name="_Toc489605579"/>
      <w:bookmarkStart w:id="63" w:name="_Toc487134015"/>
      <w:bookmarkStart w:id="64" w:name="_Toc505030691"/>
      <w:r>
        <w:t>Onderwijsinstellingen</w:t>
      </w:r>
      <w:bookmarkEnd w:id="62"/>
      <w:bookmarkEnd w:id="63"/>
      <w:bookmarkEnd w:id="64"/>
    </w:p>
    <w:p w14:paraId="7E545E94" w14:textId="77777777" w:rsidR="00751D62" w:rsidRPr="0008458E" w:rsidRDefault="00751D62" w:rsidP="00751D62">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en Ondersteuningsgegevens, zoals deze termen worden gedefinieerd in de FERPA en de regelgeving ter implementatie hiervan, en Microsoft stemt ermee in zich te houden aan de beperkingen en vereisten die door 34 CFR 99.33(a) worden opgelegd aan schoolfunctionarissen.</w:t>
      </w:r>
    </w:p>
    <w:p w14:paraId="05BD4297" w14:textId="77777777" w:rsidR="00751D62" w:rsidRPr="0008458E" w:rsidRDefault="00751D62" w:rsidP="00751D62">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of Ondersteuningsgegevens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65" w:name="_Toc489605580"/>
      <w:bookmarkStart w:id="66" w:name="_Toc487134016"/>
      <w:bookmarkStart w:id="67" w:name="_Toc505030692"/>
      <w:bookmarkStart w:id="68" w:name="HIPPA"/>
      <w:r>
        <w:t>Zakenpartner HIPAA</w:t>
      </w:r>
      <w:bookmarkEnd w:id="65"/>
      <w:bookmarkEnd w:id="66"/>
      <w:bookmarkEnd w:id="67"/>
    </w:p>
    <w:bookmarkEnd w:id="68"/>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2"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0CF9DA8A" w14:textId="77777777" w:rsidR="00751D62" w:rsidRPr="0008458E" w:rsidRDefault="00751D62" w:rsidP="00751D62">
      <w:pPr>
        <w:pStyle w:val="ProductList-Body"/>
        <w:ind w:left="180"/>
      </w:pPr>
    </w:p>
    <w:p w14:paraId="6841A2BE" w14:textId="77777777" w:rsidR="00751D62" w:rsidRPr="0008458E" w:rsidRDefault="00751D62" w:rsidP="00751D62">
      <w:pPr>
        <w:pStyle w:val="ProductList-SubSubSectionHeading"/>
        <w:outlineLvl w:val="2"/>
      </w:pPr>
      <w:bookmarkStart w:id="69" w:name="_Toc489605581"/>
      <w:bookmarkStart w:id="70" w:name="_Toc487134017"/>
      <w:bookmarkStart w:id="71" w:name="_Toc505030693"/>
      <w:r>
        <w:t>Beveiliging</w:t>
      </w:r>
      <w:bookmarkEnd w:id="69"/>
      <w:bookmarkEnd w:id="70"/>
      <w:bookmarkEnd w:id="71"/>
    </w:p>
    <w:p w14:paraId="390D3F38" w14:textId="77777777" w:rsidR="00751D62" w:rsidRPr="0008458E" w:rsidRDefault="00751D62" w:rsidP="00751D62">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en Ondersteuningsgegevens tegen onvoorziene, ongeautoriseerde of onrechtmatige toegang, openbaarmaking, wijziging, verlies of vernietiging. </w:t>
      </w:r>
    </w:p>
    <w:p w14:paraId="4C3F2C46" w14:textId="77777777" w:rsidR="00751D62" w:rsidRPr="0008458E" w:rsidRDefault="00751D62" w:rsidP="00751D62">
      <w:pPr>
        <w:pStyle w:val="ProductList-Body"/>
      </w:pPr>
    </w:p>
    <w:p w14:paraId="2E92469B" w14:textId="77777777" w:rsidR="00751D62" w:rsidRPr="0008458E" w:rsidRDefault="00751D62" w:rsidP="00751D62">
      <w:pPr>
        <w:pStyle w:val="ProductList-SubSubSectionHeading"/>
        <w:outlineLvl w:val="2"/>
      </w:pPr>
      <w:bookmarkStart w:id="72" w:name="_Toc489605582"/>
      <w:bookmarkStart w:id="73" w:name="_Toc487134018"/>
      <w:bookmarkStart w:id="74" w:name="_Toc505030694"/>
      <w:r>
        <w:t>Kennisgeving van beveiligingsincidenten</w:t>
      </w:r>
      <w:bookmarkEnd w:id="72"/>
      <w:bookmarkEnd w:id="73"/>
      <w:bookmarkEnd w:id="74"/>
    </w:p>
    <w:p w14:paraId="3CAB8598" w14:textId="77777777" w:rsidR="00751D62" w:rsidRPr="0008458E" w:rsidRDefault="00751D62" w:rsidP="00751D62">
      <w:pPr>
        <w:pStyle w:val="ProductList-Body"/>
        <w:spacing w:after="120"/>
      </w:pPr>
      <w:r>
        <w:t>Indien Microsoft kennis heeft van enige onrechtmatige toegang tot Gegevens van de Klant of Ondersteuningsgegevens die zijn opgeslagen op apparatuur of faciliteiten van Microsoft, of van ongeautoriseerde toegang tot dergelijke apparatuur of faciliteiten, hetgeen leidt tot verlies, openbaarmaking of wijziging van Gegevens van de Klant of Ondersteuningsgegevens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1B30F788" w14:textId="77777777" w:rsidR="00751D62" w:rsidRPr="0008458E" w:rsidRDefault="00751D62" w:rsidP="00751D62">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4094D1AE" w14:textId="77777777" w:rsidR="00751D62" w:rsidRPr="0008458E" w:rsidRDefault="00751D62" w:rsidP="00751D62">
      <w:pPr>
        <w:pStyle w:val="ProductList-Body"/>
      </w:pPr>
      <w:r>
        <w:t>De Klant dient Microsoft onmiddellijk op de hoogte te stellen van mogelijk misbruik van de accounts of verificatiegegevens van de Klant of beveiligingsincidenten in verband met een Online Dienst.</w:t>
      </w:r>
    </w:p>
    <w:p w14:paraId="283CDFAC" w14:textId="77777777" w:rsidR="00751D62" w:rsidRPr="0008458E" w:rsidRDefault="00751D62" w:rsidP="00751D62">
      <w:pPr>
        <w:pStyle w:val="ProductList-Body"/>
      </w:pPr>
    </w:p>
    <w:p w14:paraId="425D8CB2" w14:textId="77777777" w:rsidR="00751D62" w:rsidRPr="0008458E" w:rsidRDefault="00751D62" w:rsidP="00751D62">
      <w:pPr>
        <w:pStyle w:val="ProductList-SubSubSectionHeading"/>
        <w:outlineLvl w:val="2"/>
      </w:pPr>
      <w:bookmarkStart w:id="75" w:name="LocationofDataProcessing"/>
      <w:bookmarkStart w:id="76" w:name="_Toc489605583"/>
      <w:bookmarkStart w:id="77" w:name="_Toc487134019"/>
      <w:bookmarkStart w:id="78" w:name="_Toc505030695"/>
      <w:r>
        <w:t>Locatie van de gegevensverwerking</w:t>
      </w:r>
      <w:bookmarkEnd w:id="75"/>
      <w:bookmarkEnd w:id="76"/>
      <w:bookmarkEnd w:id="77"/>
      <w:bookmarkEnd w:id="78"/>
    </w:p>
    <w:p w14:paraId="19EB5FE2" w14:textId="77777777" w:rsidR="00751D62" w:rsidRPr="00A526CC" w:rsidRDefault="00751D62" w:rsidP="00751D62">
      <w:pPr>
        <w:pStyle w:val="ProductList-Body"/>
        <w:rPr>
          <w:spacing w:val="-2"/>
        </w:rPr>
      </w:pPr>
      <w:r w:rsidRPr="00A526CC">
        <w:rPr>
          <w:spacing w:val="-2"/>
        </w:rPr>
        <w:t xml:space="preserve">Tenzij elders beschreven in de VOD, kunnen Gegevens van de Klant en Ondersteuningsgegevens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en Ondersteuningsgegevens </w:t>
      </w:r>
      <w:r w:rsidRPr="00A526CC">
        <w:rPr>
          <w:spacing w:val="-2"/>
        </w:rPr>
        <w:lastRenderedPageBreak/>
        <w:t xml:space="preserve">naar een van deze landen, en de opslag en verwerking van Gegevens van de Klant en Ondersteuningsgegevens, uit te voeren ten behoeve van de levering van de Online Diensten. </w:t>
      </w:r>
    </w:p>
    <w:p w14:paraId="75CA250F" w14:textId="77777777" w:rsidR="00751D62" w:rsidRPr="0008458E" w:rsidRDefault="00751D62" w:rsidP="00751D62">
      <w:pPr>
        <w:pStyle w:val="ProductList-Body"/>
      </w:pPr>
    </w:p>
    <w:p w14:paraId="66FCA6FC" w14:textId="77777777" w:rsidR="00751D62" w:rsidRPr="0008458E" w:rsidRDefault="00751D62" w:rsidP="00751D62">
      <w:pPr>
        <w:pStyle w:val="ProductList-Body"/>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passende veiligheidsmechanismen, zoals beschreven in artikel 46 van het AVG, en dat dergelijke overdrachten en veiligheidsmechanismen worden gedocumenteerd overeenkomstig artikel 30, lid 2 van de AVG. 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9EF92D" w14:textId="77777777" w:rsidR="00751D62" w:rsidRPr="0008458E" w:rsidRDefault="00751D62" w:rsidP="00751D62">
      <w:pPr>
        <w:pStyle w:val="ProductList-Body"/>
      </w:pPr>
    </w:p>
    <w:p w14:paraId="3EC9EED7" w14:textId="77777777" w:rsidR="00751D62" w:rsidRPr="0008458E" w:rsidRDefault="00751D62" w:rsidP="00751D62">
      <w:pPr>
        <w:pStyle w:val="ProductList-SubSubSectionHeading"/>
        <w:outlineLvl w:val="2"/>
      </w:pPr>
      <w:bookmarkStart w:id="79" w:name="_Toc489605584"/>
      <w:bookmarkStart w:id="80" w:name="_Toc487134020"/>
      <w:bookmarkStart w:id="81" w:name="_Toc505030696"/>
      <w:r>
        <w:t>Preview-releases</w:t>
      </w:r>
      <w:bookmarkEnd w:id="79"/>
      <w:bookmarkEnd w:id="80"/>
      <w:bookmarkEnd w:id="81"/>
    </w:p>
    <w:p w14:paraId="63DC907C" w14:textId="77777777" w:rsidR="00751D62" w:rsidRPr="0008458E" w:rsidRDefault="00751D62" w:rsidP="00751D62">
      <w:pPr>
        <w:pStyle w:val="ProductList-Body"/>
      </w:pPr>
      <w:r>
        <w:t>Microsoft kan previewversies, bètaversies of andere pre-release functies, datacenterlocaties en diensten ("Previews") aanbieden voor optionele evaluatie. Tenzij anders is bepaald, (i) bevatten Previews mindere of andere privacy- en beveiligingsvoorzieningen dan welke doorgaans aanwezig zijn in Online Diensten, (ii) zijn Previews niet inbegrepen in de SLA voor de corresponderende Online Dienst, en (iii) mag de Klant Previews niet gebruiken voor het verwerken van Persoonsgegevens of andere gegevens die zijn onderworpen aan strengere nalevingsvereisten.</w:t>
      </w:r>
    </w:p>
    <w:p w14:paraId="1F9FD1D8" w14:textId="77777777" w:rsidR="00751D62" w:rsidRPr="0008458E" w:rsidRDefault="00751D62" w:rsidP="00751D62">
      <w:pPr>
        <w:pStyle w:val="ProductList-Body"/>
      </w:pPr>
    </w:p>
    <w:p w14:paraId="51421B6B" w14:textId="77777777" w:rsidR="00751D62" w:rsidRPr="0008458E" w:rsidRDefault="00751D62" w:rsidP="00751D62">
      <w:pPr>
        <w:pStyle w:val="ProductList-SubSubSectionHeading"/>
        <w:outlineLvl w:val="2"/>
      </w:pPr>
      <w:bookmarkStart w:id="82" w:name="_Toc489605585"/>
      <w:bookmarkStart w:id="83" w:name="_Toc487134021"/>
      <w:bookmarkStart w:id="84" w:name="_Toc505030697"/>
      <w:r>
        <w:t>Gebruik van opdrachtnemers</w:t>
      </w:r>
      <w:bookmarkEnd w:id="82"/>
      <w:bookmarkEnd w:id="83"/>
      <w:bookmarkEnd w:id="84"/>
    </w:p>
    <w:p w14:paraId="7022AA71" w14:textId="77777777" w:rsidR="00751D62" w:rsidRPr="0008458E" w:rsidRDefault="00751D62" w:rsidP="00751D62">
      <w:pPr>
        <w:pStyle w:val="ProductList-Body"/>
      </w:pPr>
      <w:r>
        <w:t>Microsoft kan onderaannemers inhuren om namens Microsoft beperkte diensten te leveren. Die onderaannemers mogen Gegevens van de Klant en Ondersteuningsgegevens uitsluitend verzamelen voor het leveren van de diensten die Microsoft hen gevraagd heeft te leveren, en zullen Gegevens van de Klant en Ondersteuningsgegevens voor geen enkel ander doel mogen gebruiken. Microsoft blijft verantwoordelijk voor de naleving door de onderaannemers van de verplichtingen van Microsoft op grond van de VOD. De Klant heeft er eerder mee ingestemd dat Microsoft de Gegevens van de Klant en Ondersteuningsgegevens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5030698"/>
      <w:r>
        <w:t>Contact met Microsoft opnemen</w:t>
      </w:r>
      <w:bookmarkEnd w:id="8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3"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B04C3D" w:rsidRDefault="00F77036" w:rsidP="00F77036">
      <w:pPr>
        <w:pStyle w:val="ProductList-Body"/>
        <w:ind w:left="180"/>
        <w:rPr>
          <w:lang w:val="de-DE"/>
        </w:rPr>
      </w:pPr>
      <w:r w:rsidRPr="00B04C3D">
        <w:rPr>
          <w:lang w:val="de-DE"/>
        </w:rPr>
        <w:t>Redmond, Washington 98052 USA</w:t>
      </w:r>
    </w:p>
    <w:p w14:paraId="228DA6BA" w14:textId="77777777" w:rsidR="00F77036" w:rsidRPr="00B04C3D" w:rsidRDefault="00F77036" w:rsidP="00F77036">
      <w:pPr>
        <w:pStyle w:val="ProductList-Body"/>
        <w:rPr>
          <w:lang w:val="de-DE"/>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7AA2C3CB" w14:textId="77777777" w:rsidR="00B04C3D" w:rsidRPr="00040CC3" w:rsidRDefault="00B04C3D" w:rsidP="00B04C3D">
      <w:pPr>
        <w:pStyle w:val="ProductList-Body"/>
        <w:spacing w:before="120"/>
        <w:ind w:left="187"/>
        <w:rPr>
          <w:lang w:val="en-US"/>
        </w:rPr>
      </w:pPr>
      <w:r w:rsidRPr="00040CC3">
        <w:rPr>
          <w:b/>
          <w:lang w:val="en-US"/>
        </w:rPr>
        <w:t>Microsoft Ireland Operations, Ltd.</w:t>
      </w:r>
    </w:p>
    <w:p w14:paraId="513E4DF6" w14:textId="77777777" w:rsidR="00B04C3D" w:rsidRPr="00040CC3" w:rsidRDefault="00B04C3D" w:rsidP="00B04C3D">
      <w:pPr>
        <w:pStyle w:val="ProductList-Body"/>
        <w:ind w:left="180"/>
        <w:rPr>
          <w:lang w:val="en-US"/>
        </w:rPr>
      </w:pPr>
      <w:r w:rsidRPr="00040CC3">
        <w:rPr>
          <w:lang w:val="en-US"/>
        </w:rPr>
        <w:t>Attn: Data Protection</w:t>
      </w:r>
    </w:p>
    <w:p w14:paraId="5E41C316" w14:textId="77777777" w:rsidR="00B04C3D" w:rsidRPr="00040CC3" w:rsidRDefault="00B04C3D" w:rsidP="00B04C3D">
      <w:pPr>
        <w:pStyle w:val="ProductList-Body"/>
        <w:ind w:left="180"/>
        <w:rPr>
          <w:lang w:val="en-US"/>
        </w:rPr>
      </w:pPr>
      <w:r w:rsidRPr="00040CC3">
        <w:rPr>
          <w:lang w:val="en-US"/>
        </w:rPr>
        <w:t>One Microsoft Place,</w:t>
      </w:r>
    </w:p>
    <w:p w14:paraId="1BE61257" w14:textId="77777777" w:rsidR="00B04C3D" w:rsidRPr="00040CC3" w:rsidRDefault="00B04C3D" w:rsidP="00B04C3D">
      <w:pPr>
        <w:pStyle w:val="ProductList-Body"/>
        <w:ind w:left="180"/>
        <w:rPr>
          <w:lang w:val="en-US"/>
        </w:rPr>
      </w:pPr>
      <w:r w:rsidRPr="00040CC3">
        <w:rPr>
          <w:lang w:val="en-US"/>
        </w:rPr>
        <w:t>South County Industrial Park,</w:t>
      </w:r>
    </w:p>
    <w:p w14:paraId="645A43EF" w14:textId="77777777" w:rsidR="00B04C3D" w:rsidRPr="00A66AC2" w:rsidRDefault="00B04C3D" w:rsidP="00B04C3D">
      <w:pPr>
        <w:pStyle w:val="ProductList-Body"/>
        <w:ind w:left="180"/>
      </w:pPr>
      <w:r>
        <w:t>Leopardstown,</w:t>
      </w:r>
    </w:p>
    <w:p w14:paraId="75ED07BB" w14:textId="77777777" w:rsidR="00B04C3D" w:rsidRPr="00A66AC2" w:rsidRDefault="00B04C3D" w:rsidP="00B04C3D">
      <w:pPr>
        <w:pStyle w:val="ProductList-Body"/>
        <w:ind w:left="180"/>
      </w:pPr>
      <w:r>
        <w:t>Dublin 18,</w:t>
      </w:r>
    </w:p>
    <w:p w14:paraId="5AE17FE3" w14:textId="214E7DF5" w:rsidR="000E6ED8" w:rsidRPr="00690C65" w:rsidRDefault="00B04C3D" w:rsidP="00B04C3D">
      <w:pPr>
        <w:pStyle w:val="ProductList-Body"/>
        <w:ind w:left="180"/>
      </w:pPr>
      <w:r>
        <w:t>D18 P521</w:t>
      </w:r>
    </w:p>
    <w:p w14:paraId="3350DB1F" w14:textId="77777777" w:rsidR="00A02E3C" w:rsidRPr="00690C65" w:rsidRDefault="007A196E"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6" w:name="_Toc505030699"/>
      <w:bookmarkStart w:id="87" w:name="DataProcessingTerms"/>
      <w:r w:rsidRPr="008855D8">
        <w:rPr>
          <w:lang w:val="nl-NL"/>
        </w:rPr>
        <w:lastRenderedPageBreak/>
        <w:t>Bepalingen voor Gegevensverwerking</w:t>
      </w:r>
      <w:bookmarkEnd w:id="86"/>
    </w:p>
    <w:bookmarkEnd w:id="8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88" w:name="DPTOnlineServicesTable"/>
            <w:r>
              <w:rPr>
                <w:color w:val="FFFFFF" w:themeColor="background1"/>
                <w:sz w:val="16"/>
                <w:szCs w:val="16"/>
              </w:rPr>
              <w:t>Online Diensten</w:t>
            </w:r>
          </w:p>
        </w:tc>
      </w:tr>
      <w:tr w:rsidR="007656C0" w14:paraId="1F17BA84" w14:textId="77777777" w:rsidTr="00BF07E0">
        <w:tc>
          <w:tcPr>
            <w:tcW w:w="2610" w:type="dxa"/>
            <w:vAlign w:val="center"/>
          </w:tcPr>
          <w:p w14:paraId="68357BBB" w14:textId="6F8589B3" w:rsidR="007656C0" w:rsidRPr="00231971" w:rsidRDefault="007656C0" w:rsidP="007656C0">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66D89D4F" w14:textId="3C58FE26" w:rsidR="007656C0" w:rsidRPr="00231971" w:rsidRDefault="007656C0" w:rsidP="007656C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Finance and Operations (Enterprise en Business Edition), Microsoft Dynamics 365 for Retail, Microsoft Dynamics 365 for Talent, Microsoft Dynamics 365 for Talent: Attract, Microsoft Dynamics 365 for Talent: Onboard; (2) Microsoft Dynamics 365 Diensten voor ondersteunde apparaten of software, met inbegrip van, maar niet beperkt tot Microsoft Dynamics 365 voor apps, tablets en/of telefoons; (3) LinkedIn Sales Navigator; of (4) uitgezonderd hetgeen uitdrukkelijk is bepaald in de licentievoorwaarden van de corresponderende dienst, diensten die onder een afzonderlijke merknaam beschikbaar zijn gesteld samen of in verband met Microsoft Dynamics 365 Core Services.</w:t>
            </w:r>
          </w:p>
        </w:tc>
      </w:tr>
      <w:bookmarkEnd w:id="89"/>
      <w:tr w:rsidR="00B04C3D" w14:paraId="0A35BE16" w14:textId="77777777" w:rsidTr="00BF07E0">
        <w:tc>
          <w:tcPr>
            <w:tcW w:w="2610" w:type="dxa"/>
            <w:vAlign w:val="center"/>
          </w:tcPr>
          <w:p w14:paraId="6C5B131F" w14:textId="4441A601" w:rsidR="00B04C3D" w:rsidRPr="00231971" w:rsidRDefault="00B04C3D" w:rsidP="00B04C3D">
            <w:pPr>
              <w:pStyle w:val="ProductList-Body"/>
              <w:rPr>
                <w:sz w:val="16"/>
                <w:szCs w:val="16"/>
              </w:rPr>
            </w:pPr>
            <w:r>
              <w:rPr>
                <w:sz w:val="16"/>
                <w:szCs w:val="16"/>
              </w:rPr>
              <w:t>Office 365-diensten</w:t>
            </w:r>
          </w:p>
        </w:tc>
        <w:tc>
          <w:tcPr>
            <w:tcW w:w="8190" w:type="dxa"/>
          </w:tcPr>
          <w:p w14:paraId="7CF97CCD" w14:textId="2350B5D0" w:rsidR="00B04C3D" w:rsidRPr="00231971" w:rsidRDefault="00B04C3D" w:rsidP="00B04C3D">
            <w:pPr>
              <w:pStyle w:val="ProductList-Body"/>
              <w:rPr>
                <w:sz w:val="16"/>
                <w:szCs w:val="16"/>
              </w:rPr>
            </w:pPr>
            <w:r>
              <w:rPr>
                <w:sz w:val="16"/>
                <w:szCs w:val="16"/>
              </w:rPr>
              <w:t xml:space="preserve">De volgende diensten, elk als zelfstandige dienst of opgenomen in een plan of suite onder de merknaam Office 365: </w:t>
            </w:r>
            <w:bookmarkStart w:id="90"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voor Bedrijven, Outlook Customer Manager, Project Online, SharePoint Online, Skype voor Bedrijven Online, Sway en Yammer Enterprise</w:t>
            </w:r>
            <w:bookmarkEnd w:id="90"/>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16F70" w14:paraId="0D831308" w14:textId="77777777" w:rsidTr="00BF07E0">
        <w:tc>
          <w:tcPr>
            <w:tcW w:w="2610" w:type="dxa"/>
            <w:vAlign w:val="center"/>
          </w:tcPr>
          <w:p w14:paraId="4AC9FDFA" w14:textId="1584F794" w:rsidR="00D16F70" w:rsidRPr="00231971" w:rsidRDefault="00D16F70" w:rsidP="00D16F70">
            <w:pPr>
              <w:pStyle w:val="ProductList-Body"/>
              <w:rPr>
                <w:sz w:val="16"/>
                <w:szCs w:val="16"/>
              </w:rPr>
            </w:pPr>
            <w:bookmarkStart w:id="91" w:name="MicrosoftAzureCoreServices"/>
            <w:r>
              <w:rPr>
                <w:sz w:val="16"/>
                <w:szCs w:val="16"/>
              </w:rPr>
              <w:t>Microsoft Azure Core Services</w:t>
            </w:r>
            <w:bookmarkEnd w:id="91"/>
          </w:p>
        </w:tc>
        <w:tc>
          <w:tcPr>
            <w:tcW w:w="8190" w:type="dxa"/>
          </w:tcPr>
          <w:p w14:paraId="42212B33" w14:textId="15FAEA5F" w:rsidR="00D16F70" w:rsidRPr="00231971" w:rsidRDefault="004620AE" w:rsidP="00D16F70">
            <w:pPr>
              <w:pStyle w:val="ProductList-Body"/>
              <w:rPr>
                <w:sz w:val="16"/>
                <w:szCs w:val="16"/>
              </w:rPr>
            </w:pPr>
            <w:r>
              <w:rPr>
                <w:sz w:val="16"/>
                <w:szCs w:val="16"/>
              </w:rPr>
              <w:t xml:space="preserve">API Management, App Service (API-apps, logische apps, mobiele apps, web-apps), Application Gateway, Application Insights, Automation, Azure Active Directory (gratis en basis),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w:t>
            </w:r>
            <w:r>
              <w:rPr>
                <w:sz w:val="16"/>
                <w:szCs w:val="16"/>
              </w:rPr>
              <w:lastRenderedPageBreak/>
              <w:t xml:space="preserve">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lastRenderedPageBreak/>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92" w:name="DataProcessingTerms_DataatRest"/>
      <w:bookmarkStart w:id="93" w:name="_Toc457466419"/>
      <w:bookmarkStart w:id="94" w:name="_Toc453946599"/>
      <w:bookmarkStart w:id="95" w:name="_Toc505030700"/>
      <w:r>
        <w:t>Locatie data-at-rest van de klant</w:t>
      </w:r>
      <w:bookmarkEnd w:id="92"/>
      <w:bookmarkEnd w:id="93"/>
      <w:bookmarkEnd w:id="94"/>
      <w:bookmarkEnd w:id="95"/>
    </w:p>
    <w:p w14:paraId="26A7295C" w14:textId="77777777" w:rsidR="009030C3" w:rsidRDefault="009030C3" w:rsidP="009030C3">
      <w:pPr>
        <w:pStyle w:val="ProductList-Body"/>
        <w:keepNext/>
      </w:pPr>
      <w:r>
        <w:t>Microsoft slaat data-at-rest van de klant in bepaalde grote geografische gebieden (elk een Geo) als volgt op:</w:t>
      </w:r>
    </w:p>
    <w:p w14:paraId="14F90CC0" w14:textId="77777777" w:rsidR="004620AE" w:rsidRDefault="004620AE" w:rsidP="004620AE">
      <w:pPr>
        <w:pStyle w:val="ProductList-Body"/>
        <w:numPr>
          <w:ilvl w:val="0"/>
          <w:numId w:val="6"/>
        </w:numPr>
        <w:ind w:left="450" w:hanging="270"/>
      </w:pPr>
      <w:r>
        <w:rPr>
          <w:b/>
        </w:rPr>
        <w:t xml:space="preserve">Office 365-diensten. </w:t>
      </w:r>
      <w:r>
        <w:t xml:space="preserve">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7AD464B" w14:textId="77777777" w:rsidR="00751D62" w:rsidRPr="0008458E" w:rsidRDefault="00751D62" w:rsidP="00751D62">
      <w:pPr>
        <w:pStyle w:val="ProductList-Body"/>
        <w:numPr>
          <w:ilvl w:val="0"/>
          <w:numId w:val="6"/>
        </w:numPr>
        <w:ind w:left="450" w:hanging="270"/>
      </w:pPr>
      <w:r>
        <w:rPr>
          <w:b/>
        </w:rPr>
        <w:t>Microsoft Business Application Platform Core Services</w:t>
      </w:r>
      <w:r>
        <w:t>. Indien de Klant zijn tenant voorziet in Australië, Canada, Azië/Oceanië, India, Japan, de Europese Unie, het Verenigd Koninkrijk (alleen Power BI) of de Verenigde Staten, zal Microsoft de data-at-rest van de Klant uitsluitend opslaan binnen de betreffende Geo, uitgezonderd hetgeen is bepaald in het artikel Gegevenslocatie in het Microsoft Business Application Platform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77562C6C" w14:textId="77777777" w:rsidR="00D16F70" w:rsidRPr="00CD5B6E" w:rsidRDefault="00D16F70" w:rsidP="00D16F70">
      <w:pPr>
        <w:pStyle w:val="ProductList-Body"/>
        <w:numPr>
          <w:ilvl w:val="0"/>
          <w:numId w:val="6"/>
        </w:numPr>
        <w:ind w:left="450" w:hanging="270"/>
      </w:pPr>
      <w:r>
        <w:rPr>
          <w:b/>
        </w:rPr>
        <w:t>Microsoft Cloud App Security</w:t>
      </w:r>
      <w:r w:rsidRPr="00F46ED7">
        <w:rPr>
          <w:b/>
          <w:bCs/>
        </w:rPr>
        <w:t xml:space="preserve">. </w:t>
      </w:r>
      <w:r>
        <w:t>Indien de Klant zijn tenant voorziet in de Europese Unie of de Verenigde Staten, slaat Microsoft de data-at-rest van de Klant uitsluitend op binnen de betreffende Geo.</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96" w:name="DataProcessingTerms_Privacy"/>
      <w:bookmarkStart w:id="97" w:name="_Toc449618397"/>
      <w:bookmarkStart w:id="98" w:name="_Toc445967464"/>
      <w:bookmarkStart w:id="99" w:name="_Toc505030701"/>
      <w:r>
        <w:t>Privacy</w:t>
      </w:r>
      <w:bookmarkEnd w:id="96"/>
      <w:bookmarkEnd w:id="97"/>
      <w:bookmarkEnd w:id="98"/>
      <w:bookmarkEnd w:id="99"/>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100" w:name="SubcontractorTransfer"/>
      <w:r>
        <w:rPr>
          <w:b/>
        </w:rPr>
        <w:t>Verstrekking aan onderaannemers</w:t>
      </w:r>
      <w:bookmarkEnd w:id="100"/>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w:t>
      </w:r>
      <w:r>
        <w:lastRenderedPageBreak/>
        <w:t>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1" w:name="_Toc505030702"/>
      <w:r>
        <w:t>Aanvullende Europese voorwaarden.</w:t>
      </w:r>
      <w:bookmarkEnd w:id="101"/>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102" w:name="_Toc505030703"/>
      <w:r>
        <w:t>Beveiliging</w:t>
      </w:r>
      <w:bookmarkEnd w:id="102"/>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lastRenderedPageBreak/>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103" w:name="DataProcessingTerms_OLSInfoSecurityPolic"/>
      <w:bookmarkStart w:id="104" w:name="DataProcessingTerms_SecurityPolicy"/>
      <w:r>
        <w:rPr>
          <w:b/>
          <w:color w:val="00188F"/>
        </w:rPr>
        <w:t>Gegevensbeveiligingsbeleid voor Online Diensten</w:t>
      </w:r>
    </w:p>
    <w:bookmarkEnd w:id="103"/>
    <w:bookmarkEnd w:id="104"/>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751D62" w:rsidRPr="00C62FB6" w14:paraId="75AC33DE" w14:textId="77777777" w:rsidTr="00CF73AF">
        <w:trPr>
          <w:trHeight w:val="288"/>
        </w:trPr>
        <w:tc>
          <w:tcPr>
            <w:tcW w:w="2880" w:type="dxa"/>
            <w:vAlign w:val="center"/>
          </w:tcPr>
          <w:p w14:paraId="5CA2C9AE" w14:textId="7CD8ACBE" w:rsidR="00751D62" w:rsidRDefault="00751D62" w:rsidP="00751D62">
            <w:pPr>
              <w:pStyle w:val="ProductList-Body"/>
              <w:rPr>
                <w:sz w:val="16"/>
                <w:szCs w:val="16"/>
              </w:rPr>
            </w:pPr>
            <w:r>
              <w:rPr>
                <w:sz w:val="16"/>
                <w:szCs w:val="16"/>
              </w:rPr>
              <w:t>Microsoft Cloud App Security</w:t>
            </w:r>
          </w:p>
        </w:tc>
        <w:tc>
          <w:tcPr>
            <w:tcW w:w="1103" w:type="dxa"/>
            <w:vAlign w:val="center"/>
          </w:tcPr>
          <w:p w14:paraId="6C1FF964" w14:textId="71B90981"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EC0F6DA"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21B6BEF8"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0AC8E771"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4A7E9879" w14:textId="013BA30F" w:rsidR="00751D62"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2BB108CB" w14:textId="77777777" w:rsidTr="00CF73AF">
        <w:trPr>
          <w:trHeight w:val="288"/>
        </w:trPr>
        <w:tc>
          <w:tcPr>
            <w:tcW w:w="2880" w:type="dxa"/>
            <w:vAlign w:val="center"/>
          </w:tcPr>
          <w:p w14:paraId="6738CCCF" w14:textId="239FC960" w:rsidR="00751D62" w:rsidRPr="00231971" w:rsidRDefault="00751D62" w:rsidP="00751D62">
            <w:pPr>
              <w:pStyle w:val="ProductList-Body"/>
              <w:rPr>
                <w:sz w:val="16"/>
                <w:szCs w:val="16"/>
              </w:rPr>
            </w:pPr>
            <w:r>
              <w:rPr>
                <w:sz w:val="16"/>
                <w:szCs w:val="16"/>
              </w:rPr>
              <w:t>Microsoft Intune Online Diensten</w:t>
            </w:r>
          </w:p>
        </w:tc>
        <w:tc>
          <w:tcPr>
            <w:tcW w:w="1103" w:type="dxa"/>
            <w:vAlign w:val="center"/>
          </w:tcPr>
          <w:p w14:paraId="091612A5" w14:textId="60797895"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24B2ABDD"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6B80ADE"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96B0FD0"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61704918" w14:textId="1560FD7E" w:rsidR="00751D62" w:rsidRPr="00231971"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6982510" w14:textId="77777777" w:rsidTr="00CF73AF">
        <w:trPr>
          <w:trHeight w:val="288"/>
        </w:trPr>
        <w:tc>
          <w:tcPr>
            <w:tcW w:w="2880" w:type="dxa"/>
            <w:vAlign w:val="center"/>
          </w:tcPr>
          <w:p w14:paraId="21E3D109" w14:textId="44E98538" w:rsidR="00751D62" w:rsidRDefault="00751D62" w:rsidP="00751D62">
            <w:pPr>
              <w:pStyle w:val="ProductList-Body"/>
              <w:rPr>
                <w:sz w:val="16"/>
                <w:szCs w:val="16"/>
              </w:rPr>
            </w:pPr>
            <w:r>
              <w:rPr>
                <w:sz w:val="16"/>
                <w:szCs w:val="16"/>
              </w:rPr>
              <w:t>Microsoft Business Application Platform Core Services</w:t>
            </w:r>
          </w:p>
        </w:tc>
        <w:tc>
          <w:tcPr>
            <w:tcW w:w="1103" w:type="dxa"/>
            <w:vAlign w:val="center"/>
          </w:tcPr>
          <w:p w14:paraId="3BD71731" w14:textId="4DA882E5"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45A1933C" w14:textId="54B264F4"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29A35DE" w14:textId="5AD7D5B5"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51117404" w14:textId="252E5E44"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259CACA6" w14:textId="7EE3248D" w:rsidR="00751D62" w:rsidRDefault="00751D62" w:rsidP="00751D62">
            <w:pPr>
              <w:pStyle w:val="ProductList-Body"/>
              <w:rPr>
                <w:color w:val="000000" w:themeColor="text1"/>
                <w:sz w:val="16"/>
                <w:szCs w:val="16"/>
              </w:rPr>
            </w:pPr>
            <w:r>
              <w:rPr>
                <w:color w:val="000000" w:themeColor="text1"/>
                <w:sz w:val="16"/>
                <w:szCs w:val="16"/>
              </w:rPr>
              <w:t>Ja</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7A196E"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5030704"/>
      <w:r>
        <w:lastRenderedPageBreak/>
        <w:t>Specifieke voorwaarden voor Online Diensten</w:t>
      </w:r>
      <w:bookmarkEnd w:id="105"/>
      <w:bookmarkEnd w:id="106"/>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7" w:name="_Toc505030705"/>
      <w:bookmarkStart w:id="108" w:name="MicrosoftAzureServices"/>
      <w:r w:rsidRPr="008855D8">
        <w:rPr>
          <w:lang w:val="nl-NL"/>
        </w:rPr>
        <w:t>Microsoft Azure Services</w:t>
      </w:r>
      <w:bookmarkEnd w:id="107"/>
    </w:p>
    <w:bookmarkEnd w:id="108"/>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6"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7" w:anchor="services" w:history="1">
        <w:r w:rsidRPr="00A02E3C">
          <w:rPr>
            <w:rStyle w:val="Hyperlink"/>
          </w:rPr>
          <w:t>http://azure.microsoft.com/en-us/regions/#services</w:t>
        </w:r>
      </w:hyperlink>
      <w:r>
        <w:t>.</w:t>
      </w:r>
    </w:p>
    <w:p w14:paraId="7B3382D9" w14:textId="77777777" w:rsidR="004620AE" w:rsidRDefault="004620AE" w:rsidP="004620AE">
      <w:pPr>
        <w:pStyle w:val="ProductList-Body"/>
        <w:spacing w:after="120"/>
      </w:pPr>
      <w:r>
        <w:t>“Bing Search Services” betekent Bing Web Search, Image Search, Video Search en News Search API's, Bing Spell Check, Bing Autosuggest, Bing Custom Search en andere API's die worden genoemd op https://aka.ms/r1j7jq.</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28"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3D8D087C" w:rsidR="00BF07E0" w:rsidRDefault="00BF07E0" w:rsidP="004620AE">
      <w:pPr>
        <w:pStyle w:val="ProductList-Body"/>
        <w:spacing w:after="120"/>
      </w:pPr>
      <w:r>
        <w:t>“Microsoft Translator” betekent Translator API Text Translation en/of Translator API Speech Translation aangeboden door Microsoft als een op de cloud gebaseerde automatische vertaaldienst.</w:t>
      </w:r>
    </w:p>
    <w:p w14:paraId="5D4F6833" w14:textId="77777777" w:rsidR="004620AE" w:rsidRDefault="004620AE" w:rsidP="004620AE">
      <w:pPr>
        <w:pStyle w:val="ProductList-Body"/>
      </w:pPr>
      <w:r>
        <w:t>“Gespecificeerde Cognitive Services-gegevens” betekent de Gegevens van de Klant die aan Microsoft worden verstrekt door of namens de Klant door middel van het gebruik van de Bing Search Services, de Language Understanding Intelligent Service (LUIS) of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29"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0" w:history="1">
        <w:r w:rsidR="00257A3E">
          <w:rPr>
            <w:rStyle w:val="Hyperlink"/>
          </w:rPr>
          <w:t>http://azure.microsoft.com/en-us/support/legal/store-terms/</w:t>
        </w:r>
      </w:hyperlink>
      <w:hyperlink r:id="rId31"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09" w:name="MicrosoftTranslator"/>
      <w:bookmarkStart w:id="110" w:name="_Toc449618403"/>
      <w:bookmarkStart w:id="111" w:name="_Toc445967470"/>
      <w:r w:rsidRPr="00926B17">
        <w:rPr>
          <w:lang w:val="nl-NL"/>
        </w:rPr>
        <w:tab/>
      </w:r>
      <w:bookmarkStart w:id="112" w:name="_Toc484158292"/>
      <w:bookmarkStart w:id="113" w:name="_Toc505030706"/>
      <w:r>
        <w:t>Microsoft Azure Stack</w:t>
      </w:r>
      <w:bookmarkEnd w:id="112"/>
      <w:bookmarkEnd w:id="113"/>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2"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7A196E"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30C71E02" w14:textId="77777777" w:rsidR="004620AE" w:rsidRDefault="004620AE" w:rsidP="004620AE">
      <w:pPr>
        <w:pStyle w:val="ProductList-Offering2Heading"/>
        <w:outlineLvl w:val="2"/>
      </w:pPr>
      <w:bookmarkStart w:id="114" w:name="_Toc494738672"/>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9"/>
      <w:bookmarkEnd w:id="110"/>
      <w:bookmarkEnd w:id="111"/>
      <w:r>
        <w:tab/>
      </w:r>
      <w:bookmarkStart w:id="123" w:name="MicrosoftCognitiveServices"/>
      <w:bookmarkStart w:id="124" w:name="_Toc503180476"/>
      <w:bookmarkStart w:id="125" w:name="_Toc500148632"/>
      <w:bookmarkStart w:id="126" w:name="_Toc505030707"/>
      <w:r>
        <w:t>Microsoft Cognitive Services</w:t>
      </w:r>
      <w:bookmarkEnd w:id="123"/>
      <w:bookmarkEnd w:id="124"/>
      <w:bookmarkEnd w:id="125"/>
      <w:bookmarkEnd w:id="126"/>
    </w:p>
    <w:p w14:paraId="61D6F3EA" w14:textId="77777777" w:rsidR="004620AE" w:rsidRDefault="004620AE" w:rsidP="004620AE">
      <w:pPr>
        <w:pStyle w:val="ProductList-ClauseHeading"/>
      </w:pPr>
      <w:r>
        <w:t>Bing Search Services</w:t>
      </w:r>
    </w:p>
    <w:p w14:paraId="0E5832E6" w14:textId="77777777" w:rsidR="004620AE" w:rsidRPr="001E6994" w:rsidRDefault="004620AE" w:rsidP="004620AE">
      <w:pPr>
        <w:pStyle w:val="ProductList-Body"/>
        <w:ind w:left="158"/>
        <w:rPr>
          <w:b/>
          <w:color w:val="0072C6"/>
        </w:rPr>
      </w:pPr>
      <w:r>
        <w:rPr>
          <w:b/>
          <w:color w:val="0072C6"/>
        </w:rPr>
        <w:t>Gebruiks- en weergavevereisten</w:t>
      </w:r>
    </w:p>
    <w:p w14:paraId="68A561B1" w14:textId="77777777" w:rsidR="004620AE" w:rsidRDefault="004620AE" w:rsidP="004620AE">
      <w:pPr>
        <w:pStyle w:val="ProductList-Body"/>
        <w:tabs>
          <w:tab w:val="left" w:pos="270"/>
        </w:tabs>
        <w:ind w:left="158"/>
      </w:pPr>
      <w:r>
        <w:t>De Klant dient te voldoen aan de gebruiks- en weergavevereisten voor de Bing Search Services,</w:t>
      </w:r>
      <w:r>
        <w:rPr>
          <w:sz w:val="24"/>
          <w:szCs w:val="24"/>
        </w:rPr>
        <w:t xml:space="preserve"> </w:t>
      </w:r>
      <w:r>
        <w:t>beschikbaar op</w:t>
      </w:r>
      <w:r>
        <w:rPr>
          <w:sz w:val="24"/>
          <w:szCs w:val="24"/>
        </w:rPr>
        <w:t xml:space="preserve"> </w:t>
      </w:r>
      <w:hyperlink r:id="rId33"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2BA1AFB9" w14:textId="77777777" w:rsidR="004620AE" w:rsidRDefault="004620AE" w:rsidP="004620AE">
      <w:pPr>
        <w:pStyle w:val="ProductList-ClauseHeading"/>
        <w:keepNext w:val="0"/>
      </w:pPr>
    </w:p>
    <w:p w14:paraId="74DF1FAD" w14:textId="77777777" w:rsidR="004620AE" w:rsidRDefault="004620AE" w:rsidP="004620AE">
      <w:pPr>
        <w:pStyle w:val="ProductList-ClauseHeading"/>
        <w:keepNext w:val="0"/>
        <w:ind w:left="158"/>
      </w:pPr>
      <w:r>
        <w:rPr>
          <w:color w:val="0072C6"/>
        </w:rPr>
        <w:t>Privacy bij</w:t>
      </w:r>
      <w:r>
        <w:t xml:space="preserve"> </w:t>
      </w:r>
      <w:r>
        <w:rPr>
          <w:color w:val="0072C6"/>
        </w:rPr>
        <w:t xml:space="preserve">Microsoft Cognitive Services </w:t>
      </w:r>
    </w:p>
    <w:p w14:paraId="2ECF1706" w14:textId="77777777" w:rsidR="004620AE" w:rsidRDefault="004620AE" w:rsidP="004620AE">
      <w:pPr>
        <w:pStyle w:val="ProductList-Body"/>
        <w:ind w:left="158"/>
      </w:pPr>
      <w:r>
        <w:t xml:space="preserve">De Privacyverklaring van Microsoft op </w:t>
      </w:r>
      <w:hyperlink r:id="rId34" w:history="1">
        <w:r>
          <w:rPr>
            <w:rStyle w:val="Hyperlink"/>
          </w:rPr>
          <w:t>https://go.microsoft.com/fwlink/?LinkId=521839</w:t>
        </w:r>
      </w:hyperlink>
      <w:r>
        <w:t xml:space="preserve"> is van toepassing op het gebruik van de Bing Search Services, de Language Understanding Intelligent Service (LUIS) en Microsoft Translator door de Klant, met dien verstande dat het artikel Microsoft Cognitive Services in de Voorwaarden voor Online Diensten in geval van strijdigheden met de Privacyverklaring van Microsoft prevaleert. </w:t>
      </w:r>
    </w:p>
    <w:p w14:paraId="59B31FAA" w14:textId="77777777" w:rsidR="004620AE" w:rsidRDefault="004620AE" w:rsidP="004620AE">
      <w:pPr>
        <w:pStyle w:val="ProductList-Body"/>
      </w:pPr>
    </w:p>
    <w:p w14:paraId="47D29878" w14:textId="77777777" w:rsidR="004620AE" w:rsidRPr="001E6994" w:rsidRDefault="004620AE" w:rsidP="004620AE">
      <w:pPr>
        <w:pStyle w:val="ProductList-ClauseHeading"/>
        <w:ind w:left="158"/>
        <w:rPr>
          <w:color w:val="0072C6"/>
        </w:rPr>
      </w:pPr>
      <w:r>
        <w:rPr>
          <w:color w:val="0072C6"/>
        </w:rPr>
        <w:lastRenderedPageBreak/>
        <w:t xml:space="preserve">Gebruik van Gespecificeerde Cognitive Services-gegevens. </w:t>
      </w:r>
    </w:p>
    <w:p w14:paraId="75301A05" w14:textId="77777777" w:rsidR="004620AE" w:rsidRDefault="004620AE" w:rsidP="004620AE">
      <w:pPr>
        <w:pStyle w:val="ProductList-Body"/>
        <w:ind w:left="158"/>
      </w:pPr>
      <w:r>
        <w:t>De Klant draagt de volle verantwoordelijkheid voor alle Gespecificeerde Cognitive Services-gegevens.</w:t>
      </w:r>
    </w:p>
    <w:p w14:paraId="51631745" w14:textId="77777777" w:rsidR="004620AE" w:rsidRDefault="004620AE" w:rsidP="004620AE">
      <w:pPr>
        <w:pStyle w:val="ProductList-Body"/>
      </w:pPr>
    </w:p>
    <w:p w14:paraId="618089CE" w14:textId="77777777" w:rsidR="004620AE" w:rsidRDefault="004620AE" w:rsidP="004620AE">
      <w:pPr>
        <w:pStyle w:val="ProductList-Body"/>
        <w:ind w:left="158"/>
      </w:pPr>
      <w:r>
        <w:t>Microsoft mag Gespecificeerde Cognitive Services-gegevens uitsluitend gebruiken voor: (i) het leveren van Cognitive Services aan de Klant; en (ii) het verbeteren van producten en diensten van Microsoft. Uitsluitend voor deze doeleinden mag Microsoft Gespecificeerde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Gespecificeerde Cognitive Services-gegevens te verwerken zoals beschreven in deze paragraaf zonder de rechten van derden te schenden, of Microsoft anderszins verplichtingen te geven jegens de Klant of een derde.</w:t>
      </w:r>
    </w:p>
    <w:p w14:paraId="1B339894" w14:textId="77777777" w:rsidR="004620AE" w:rsidRDefault="004620AE" w:rsidP="004620AE">
      <w:pPr>
        <w:pStyle w:val="ProductList-Body"/>
        <w:ind w:left="158"/>
      </w:pPr>
    </w:p>
    <w:p w14:paraId="25711918" w14:textId="77777777" w:rsidR="004620AE" w:rsidRDefault="004620AE" w:rsidP="004620AE">
      <w:pPr>
        <w:pStyle w:val="ProductList-Body"/>
        <w:ind w:left="158"/>
      </w:pPr>
      <w:r>
        <w:t>Waar Gespecificeerde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7EDC7173" w14:textId="77777777" w:rsidR="004620AE" w:rsidRDefault="004620AE" w:rsidP="004620AE">
      <w:pPr>
        <w:pStyle w:val="ProductList-Body"/>
        <w:ind w:left="158"/>
      </w:pPr>
    </w:p>
    <w:p w14:paraId="69F950C5" w14:textId="77777777" w:rsidR="004620AE" w:rsidRDefault="004620AE" w:rsidP="004620AE">
      <w:pPr>
        <w:pStyle w:val="ProductList-Body"/>
        <w:ind w:left="158"/>
      </w:pPr>
      <w:r>
        <w:t xml:space="preserve">Microsoft zet zich ervoor in om personen waarop deze gegevens betrekking hebben en waarvan de identiteit kan worden bepaald op grond van de Gespecificeerde Cognitive Services-gegevens die Microsoft bewaart te beschermen. Microsoft heeft zakelijke en technische maatregelen genomen die zijn bedoeld om bepaalde bewaarde Gespecificeerde Cognitive Services-gegevens te anonimiseren. </w:t>
      </w:r>
    </w:p>
    <w:p w14:paraId="1C9C897C" w14:textId="77777777" w:rsidR="004620AE" w:rsidRDefault="004620AE" w:rsidP="004620AE">
      <w:pPr>
        <w:pStyle w:val="ProductList-Body"/>
        <w:ind w:left="158"/>
      </w:pPr>
    </w:p>
    <w:p w14:paraId="3C530D73" w14:textId="77777777" w:rsidR="004620AE" w:rsidRDefault="004620AE" w:rsidP="004620AE">
      <w:pPr>
        <w:pStyle w:val="ProductList-Body"/>
        <w:ind w:left="158"/>
      </w:pPr>
      <w:r>
        <w:t xml:space="preserve">Dit artikel Gebruik van Gespecificeerde Cognitive Services-gegevens in de Voorwaarden voor Online Diensten blijft van kracht na het beëindigen of aflopen van de volume licensing overeenkomst van de Klant. Tussen partijen behoudt de Klant alle rechten, eigendom en belangen met betrekking tot de Gespecificeerde Cognitive Service-gegevens. Microsoft verkrijgt geen rechten met betrekking tot de Gespecificeerde Cognitive Services-gegevens van de Klant, anders dan de rechten die de Klant Microsoft verleent in dit artikel Gebruik van Gespecificeerde Cognitive Services-gegevens. Deze paragraaf heeft geen invloed op de rechten van Microsoft met betrekking tot de software of diensten waarvoor Microsoft de Klant een licentie verleent. </w:t>
      </w:r>
    </w:p>
    <w:p w14:paraId="5937BF7B" w14:textId="77777777" w:rsidR="004620AE" w:rsidRDefault="004620AE" w:rsidP="004620AE">
      <w:pPr>
        <w:pStyle w:val="ProductList-Body"/>
        <w:ind w:left="158"/>
      </w:pPr>
    </w:p>
    <w:p w14:paraId="4AB9AF32" w14:textId="77777777" w:rsidR="004620AE" w:rsidRPr="001E6994" w:rsidRDefault="004620AE" w:rsidP="004620AE">
      <w:pPr>
        <w:pStyle w:val="ProductList-ClauseHeading"/>
        <w:keepNext w:val="0"/>
        <w:ind w:left="158"/>
        <w:rPr>
          <w:color w:val="0072C6"/>
        </w:rPr>
      </w:pPr>
      <w:r>
        <w:rPr>
          <w:color w:val="0072C6"/>
        </w:rPr>
        <w:t>Bewaren van Cognitive Services-gegevens:</w:t>
      </w:r>
    </w:p>
    <w:p w14:paraId="5082DF04" w14:textId="77777777" w:rsidR="004620AE" w:rsidRDefault="004620AE" w:rsidP="004620AE">
      <w:pPr>
        <w:pStyle w:val="ProductList-Body"/>
        <w:ind w:left="158"/>
      </w:pPr>
      <w:r>
        <w:t>Tenzij anders bepaald in de documentatie voor een dienst, zijn de Cognitive Services niet bedoeld voor het opslaan van Gegevens van de Klant namens de Klant.</w:t>
      </w:r>
      <w:r>
        <w:cr/>
      </w:r>
    </w:p>
    <w:p w14:paraId="47B26BBA" w14:textId="77777777" w:rsidR="004620AE" w:rsidRPr="001E6994" w:rsidRDefault="004620AE" w:rsidP="004620AE">
      <w:pPr>
        <w:pStyle w:val="ProductList-ClauseHeading"/>
        <w:keepNext w:val="0"/>
        <w:ind w:left="158"/>
        <w:rPr>
          <w:color w:val="0072C6"/>
        </w:rPr>
      </w:pPr>
      <w:r>
        <w:rPr>
          <w:color w:val="0072C6"/>
        </w:rPr>
        <w:t>Toepasselijkheid van de Algemene voorwaarden voor privacy en beveiliging op Bing Search Services, LUIS en Microsoft Translator:</w:t>
      </w:r>
    </w:p>
    <w:p w14:paraId="22DB9F28" w14:textId="77777777" w:rsidR="004620AE" w:rsidRDefault="004620AE" w:rsidP="004620AE">
      <w:pPr>
        <w:pStyle w:val="ProductList-Body"/>
        <w:ind w:left="158"/>
      </w:pPr>
      <w:r>
        <w:t>Alleen de volgende onderdelen van de Algemene voorwaarden voor privacy en beveiliging zijn van toepassing op de Bing Search Services, de Language Understanding Intelligent Service (LUIS) en Microsoft Translator: Locatie van de gegevensverwerking, Preview-releases, Gebruik van opdrachtnemers, Contact met Microsoft opnemen.</w:t>
      </w:r>
    </w:p>
    <w:p w14:paraId="5E757A2D" w14:textId="77777777" w:rsidR="004620AE" w:rsidRDefault="004620AE" w:rsidP="004620AE">
      <w:pPr>
        <w:pStyle w:val="ProductList-Body"/>
        <w:ind w:left="158"/>
      </w:pPr>
    </w:p>
    <w:p w14:paraId="5BDCF679" w14:textId="77777777" w:rsidR="004620AE" w:rsidRDefault="004620AE" w:rsidP="004620AE">
      <w:pPr>
        <w:pStyle w:val="ProductList-ClauseHeading"/>
        <w:keepNext w:val="0"/>
      </w:pPr>
      <w:r>
        <w:t>Prioriteit:</w:t>
      </w:r>
    </w:p>
    <w:p w14:paraId="46E86FE6" w14:textId="77777777" w:rsidR="004620AE" w:rsidRDefault="004620AE" w:rsidP="004620AE">
      <w:pPr>
        <w:pStyle w:val="ProductList-Body"/>
      </w:pPr>
      <w:r>
        <w:t>Dit artikel Microsoft Cognitive Services prevaleert in geval van strijdigheden met andere onderdelen van de Voorwaarden voor Online Diensten.</w:t>
      </w:r>
    </w:p>
    <w:p w14:paraId="5E19B2A1" w14:textId="77777777" w:rsidR="004620AE" w:rsidRDefault="004620AE" w:rsidP="004620AE">
      <w:pPr>
        <w:pStyle w:val="ProductList-Body"/>
      </w:pPr>
    </w:p>
    <w:p w14:paraId="1AE6AFCB" w14:textId="77777777" w:rsidR="004620AE" w:rsidRPr="00C95CCF" w:rsidRDefault="004620AE" w:rsidP="004620AE">
      <w:pPr>
        <w:pStyle w:val="ProductList-ClauseHeading"/>
        <w:keepNext w:val="0"/>
      </w:pPr>
      <w:r>
        <w:t>Beperking met betrekking tot gebruik door de Klant van uitvoer van de dienst:</w:t>
      </w:r>
    </w:p>
    <w:p w14:paraId="1EF2C867" w14:textId="77777777" w:rsidR="004620AE" w:rsidRDefault="004620AE" w:rsidP="004620AE">
      <w:pPr>
        <w:pStyle w:val="ProductList-Body"/>
        <w:tabs>
          <w:tab w:val="clear" w:pos="158"/>
          <w:tab w:val="left" w:pos="360"/>
        </w:tabs>
      </w:pPr>
      <w:r>
        <w:t>De Klant mag geen gegevens uit de Bing Search Services of Microsoft Translator gebruiken voor het ontwikkelen of aanbieden van een vergelijkbare, op machinaal leren gebaseerde dienst.</w:t>
      </w:r>
    </w:p>
    <w:p w14:paraId="62FEE019" w14:textId="77777777" w:rsidR="004620AE" w:rsidRDefault="004620AE" w:rsidP="004620AE">
      <w:pPr>
        <w:pStyle w:val="ProductList-Body"/>
        <w:tabs>
          <w:tab w:val="left" w:pos="360"/>
        </w:tabs>
      </w:pPr>
    </w:p>
    <w:p w14:paraId="66E80043" w14:textId="77777777" w:rsidR="004620AE" w:rsidRDefault="004620AE" w:rsidP="004620AE">
      <w:pPr>
        <w:pStyle w:val="ProductList-ClauseHeading"/>
        <w:keepNext w:val="0"/>
      </w:pPr>
      <w:r>
        <w:t>Microsoft Translator</w:t>
      </w:r>
    </w:p>
    <w:p w14:paraId="6D5EFABB" w14:textId="77777777" w:rsidR="004620AE" w:rsidRPr="00721DAE" w:rsidRDefault="004620AE" w:rsidP="004620AE">
      <w:pPr>
        <w:pStyle w:val="ProductList-Body"/>
        <w:tabs>
          <w:tab w:val="left" w:pos="360"/>
        </w:tabs>
        <w:ind w:left="180"/>
        <w:rPr>
          <w:b/>
          <w:color w:val="0072C6"/>
        </w:rPr>
      </w:pPr>
      <w:r>
        <w:rPr>
          <w:b/>
          <w:color w:val="0072C6"/>
        </w:rPr>
        <w:t>Toeschrijving:</w:t>
      </w:r>
    </w:p>
    <w:p w14:paraId="6FC5C374" w14:textId="77777777" w:rsidR="004620AE" w:rsidRDefault="004620AE" w:rsidP="004620AE">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10E82C29" w14:textId="77777777" w:rsidR="004620AE" w:rsidRPr="001349C6" w:rsidRDefault="007A196E" w:rsidP="004620AE">
      <w:pPr>
        <w:pStyle w:val="ProductList-Body"/>
        <w:shd w:val="clear" w:color="auto" w:fill="A6A6A6" w:themeFill="background1" w:themeFillShade="A6"/>
        <w:spacing w:before="120" w:after="240"/>
        <w:jc w:val="right"/>
        <w:rPr>
          <w:sz w:val="16"/>
          <w:szCs w:val="16"/>
        </w:rPr>
      </w:pPr>
      <w:hyperlink w:anchor="TableofContents" w:history="1">
        <w:r w:rsidR="004620AE">
          <w:rPr>
            <w:rStyle w:val="Hyperlink"/>
            <w:sz w:val="16"/>
            <w:szCs w:val="16"/>
          </w:rPr>
          <w:t>Inhoudsopgave</w:t>
        </w:r>
      </w:hyperlink>
      <w:r w:rsidR="004620AE">
        <w:rPr>
          <w:sz w:val="16"/>
          <w:szCs w:val="16"/>
        </w:rPr>
        <w:t xml:space="preserve"> / </w:t>
      </w:r>
      <w:hyperlink w:anchor="GeneralTerms" w:history="1">
        <w:r w:rsidR="004620AE">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27" w:name="_Toc505030708"/>
      <w:r w:rsidRPr="00B04C3D">
        <w:rPr>
          <w:lang w:val="nl-NL"/>
        </w:rPr>
        <w:t>Microsoft Genomics</w:t>
      </w:r>
      <w:bookmarkEnd w:id="114"/>
      <w:bookmarkEnd w:id="127"/>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5"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lastRenderedPageBreak/>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7A196E"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28" w:name="_Toc494738673"/>
      <w:bookmarkStart w:id="129" w:name="_Toc505030709"/>
      <w:r w:rsidRPr="00B04C3D">
        <w:rPr>
          <w:lang w:val="nl-NL"/>
        </w:rPr>
        <w:t xml:space="preserve">Visual Studio </w:t>
      </w:r>
      <w:r w:rsidR="00D16F70" w:rsidRPr="00B04C3D">
        <w:rPr>
          <w:lang w:val="nl-NL"/>
        </w:rPr>
        <w:t>App</w:t>
      </w:r>
      <w:r w:rsidRPr="00B04C3D">
        <w:rPr>
          <w:lang w:val="nl-NL"/>
        </w:rPr>
        <w:t xml:space="preserve"> Center</w:t>
      </w:r>
      <w:bookmarkEnd w:id="128"/>
      <w:bookmarkEnd w:id="129"/>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521045FD" w:rsidR="007656C0" w:rsidRPr="00BA2331" w:rsidRDefault="007656C0" w:rsidP="007656C0">
      <w:pPr>
        <w:pStyle w:val="ProductList-Body"/>
      </w:pPr>
      <w:r>
        <w:t xml:space="preserve">De privacyverklaring op https://aka.ms/mctestprivacypolicy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7A196E"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30" w:name="_Toc505030710"/>
      <w:r w:rsidRPr="00B04C3D">
        <w:rPr>
          <w:lang w:val="de-DE"/>
        </w:rPr>
        <w:t>Microsoft Azure-plannen</w:t>
      </w:r>
      <w:bookmarkEnd w:id="115"/>
      <w:bookmarkEnd w:id="116"/>
      <w:bookmarkEnd w:id="130"/>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31" w:name="_Toc505030711"/>
      <w:r w:rsidR="008635CB" w:rsidRPr="00B04C3D">
        <w:rPr>
          <w:lang w:val="nl-NL"/>
        </w:rPr>
        <w:t>Azure Active Directory Basic</w:t>
      </w:r>
      <w:bookmarkEnd w:id="117"/>
      <w:bookmarkEnd w:id="118"/>
      <w:bookmarkEnd w:id="131"/>
    </w:p>
    <w:bookmarkEnd w:id="119"/>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7A196E"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32" w:name="AzureActiveDirectoryPremium"/>
      <w:r>
        <w:tab/>
      </w:r>
      <w:bookmarkStart w:id="133" w:name="_Toc459970715"/>
      <w:bookmarkStart w:id="134" w:name="_Toc457466429"/>
      <w:bookmarkStart w:id="135" w:name="_Toc505030712"/>
      <w:r>
        <w:t>Azure Active Directory Premium</w:t>
      </w:r>
      <w:bookmarkEnd w:id="133"/>
      <w:bookmarkEnd w:id="134"/>
      <w:bookmarkEnd w:id="135"/>
    </w:p>
    <w:bookmarkEnd w:id="132"/>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7A196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36" w:name="AzureInformationProtectionPremium"/>
      <w:r w:rsidRPr="00B04C3D">
        <w:rPr>
          <w:lang w:val="nl-NL"/>
        </w:rPr>
        <w:lastRenderedPageBreak/>
        <w:tab/>
      </w:r>
      <w:bookmarkStart w:id="137" w:name="AzureRightsManagement"/>
      <w:bookmarkStart w:id="138" w:name="_Toc459970716"/>
      <w:bookmarkStart w:id="139" w:name="_Toc457466430"/>
      <w:bookmarkStart w:id="140" w:name="_Toc505030713"/>
      <w:r w:rsidRPr="00B04C3D">
        <w:rPr>
          <w:lang w:val="nl-NL"/>
        </w:rPr>
        <w:t>Azure Information Protection</w:t>
      </w:r>
      <w:bookmarkEnd w:id="137"/>
      <w:r w:rsidRPr="00B04C3D">
        <w:rPr>
          <w:lang w:val="nl-NL"/>
        </w:rPr>
        <w:t xml:space="preserve"> Premium</w:t>
      </w:r>
      <w:bookmarkEnd w:id="138"/>
      <w:bookmarkEnd w:id="139"/>
      <w:bookmarkEnd w:id="140"/>
    </w:p>
    <w:bookmarkEnd w:id="136"/>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7A196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41" w:name="_Toc388464308"/>
      <w:bookmarkStart w:id="142" w:name="Dynamics365"/>
      <w:bookmarkStart w:id="143" w:name="_Toc494738678"/>
      <w:bookmarkStart w:id="144" w:name="_Toc492329139"/>
      <w:bookmarkStart w:id="145" w:name="_Toc505030714"/>
      <w:bookmarkEnd w:id="120"/>
      <w:bookmarkEnd w:id="121"/>
      <w:bookmarkEnd w:id="122"/>
      <w:bookmarkEnd w:id="141"/>
      <w:r>
        <w:t>Microsoft Dynamics 365 Services</w:t>
      </w:r>
      <w:bookmarkEnd w:id="142"/>
      <w:bookmarkEnd w:id="143"/>
      <w:bookmarkEnd w:id="144"/>
      <w:bookmarkEnd w:id="145"/>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36"/>
          <w:footerReference w:type="first" r:id="rId37"/>
          <w:pgSz w:w="12240" w:h="15840"/>
          <w:pgMar w:top="1440" w:right="720" w:bottom="1440" w:left="720" w:header="720" w:footer="720" w:gutter="0"/>
          <w:cols w:space="720"/>
          <w:titlePg/>
          <w:docGrid w:linePitch="360"/>
        </w:sectPr>
      </w:pPr>
    </w:p>
    <w:p w14:paraId="36D06CD8"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Case Management, Enterprise Edition</w:t>
      </w:r>
    </w:p>
    <w:p w14:paraId="74EC664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Customer Service, Enterprise Edition</w:t>
      </w:r>
    </w:p>
    <w:p w14:paraId="2C1D4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Field Services, Enterprise Edition</w:t>
      </w:r>
    </w:p>
    <w:p w14:paraId="79DBD86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Finance and Operations, Business Edition</w:t>
      </w:r>
    </w:p>
    <w:p w14:paraId="020A831A"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Activity, Enterprise Edition</w:t>
      </w:r>
    </w:p>
    <w:p w14:paraId="6854243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Device, Enterprise Edition</w:t>
      </w:r>
    </w:p>
    <w:p w14:paraId="7EFED694"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Project Service Automation, Enterprise Edition</w:t>
      </w:r>
    </w:p>
    <w:p w14:paraId="117AF93C"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Retail, Enterprise Edition</w:t>
      </w:r>
    </w:p>
    <w:p w14:paraId="35B823E0"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Sales, Enterprise Edition</w:t>
      </w:r>
    </w:p>
    <w:p w14:paraId="7445213D"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Enterprise Edition</w:t>
      </w:r>
    </w:p>
    <w:p w14:paraId="1B190B56"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Attract, Enterprise Edition</w:t>
      </w:r>
    </w:p>
    <w:p w14:paraId="2AD4A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Onboard, Enterprise Edition</w:t>
      </w:r>
    </w:p>
    <w:p w14:paraId="3AB9ABE9"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Business Edition</w:t>
      </w:r>
    </w:p>
    <w:p w14:paraId="0004D8B3"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Enterprise Edition</w:t>
      </w:r>
    </w:p>
    <w:p w14:paraId="54F9F057" w14:textId="77777777" w:rsidR="007656C0" w:rsidRPr="00BA2331" w:rsidRDefault="007656C0" w:rsidP="007656C0">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5BC777E" w14:textId="77777777" w:rsidR="007656C0" w:rsidRPr="00BA2331" w:rsidRDefault="007656C0" w:rsidP="007656C0">
      <w:pPr>
        <w:pStyle w:val="ProductList-ClauseHeading"/>
      </w:pPr>
      <w:r>
        <w:t>Servergebruiksrechten voor Dynamics 365, Gebruikers-SL’s, Gebruikers-SL’s vanuit SA en Aanvullende Gebruikers-SL’s</w:t>
      </w:r>
    </w:p>
    <w:p w14:paraId="2A40CCCE" w14:textId="77777777" w:rsidR="007656C0" w:rsidRPr="00BA2331" w:rsidRDefault="007656C0" w:rsidP="007656C0">
      <w:pPr>
        <w:pStyle w:val="ProductList-Body"/>
      </w:pPr>
      <w:r>
        <w:t>De onderstaande voorziening van servergebruiksrechten is niet van toepassing op Klanten met een licentie voor Dynamics 365 Business Edition, Microsoft Dynamics 365 for Talent: Attract, Microsoft Dynamics 365 for Talent: Onboard,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lastRenderedPageBreak/>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38"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39"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0"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46" w:name="_Toc459970722"/>
      <w:bookmarkStart w:id="147" w:name="MicrosoftSocialEngagement"/>
      <w:r>
        <w:rPr>
          <w:b/>
          <w:color w:val="00188F"/>
        </w:rPr>
        <w:t>Microsoft Social Engagement</w:t>
      </w:r>
      <w:bookmarkEnd w:id="146"/>
    </w:p>
    <w:bookmarkEnd w:id="147"/>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709E65D" w14:textId="77777777" w:rsidR="00D16F70" w:rsidRPr="00CD5B6E" w:rsidRDefault="00D16F70" w:rsidP="00D16F70">
      <w:pPr>
        <w:pStyle w:val="ProductList-Body"/>
        <w:tabs>
          <w:tab w:val="clear" w:pos="158"/>
          <w:tab w:val="left" w:pos="360"/>
        </w:tabs>
        <w:ind w:left="180"/>
      </w:pPr>
      <w:r>
        <w:rPr>
          <w:b/>
          <w:color w:val="0072C6"/>
        </w:rPr>
        <w:t>Sociale Inhoud verkregen door Microsoft Social Engagement</w:t>
      </w:r>
    </w:p>
    <w:p w14:paraId="01D77513" w14:textId="77777777" w:rsidR="00D16F70" w:rsidRPr="00CD5B6E" w:rsidRDefault="00D16F70" w:rsidP="00D16F7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1B313F9" w14:textId="77777777" w:rsidR="00D16F70" w:rsidRPr="00CD5B6E" w:rsidRDefault="00D16F70" w:rsidP="00D16F7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0E120889" w14:textId="77777777" w:rsidR="00D16F70" w:rsidRPr="00CD5B6E" w:rsidRDefault="00D16F70" w:rsidP="00D16F70">
      <w:pPr>
        <w:pStyle w:val="ProductList-Body"/>
        <w:numPr>
          <w:ilvl w:val="0"/>
          <w:numId w:val="13"/>
        </w:numPr>
        <w:tabs>
          <w:tab w:val="clear" w:pos="158"/>
          <w:tab w:val="left" w:pos="180"/>
        </w:tabs>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64DE286A" w14:textId="77777777" w:rsidR="00D16F70" w:rsidRPr="00CD5B6E" w:rsidRDefault="00D16F70" w:rsidP="00D16F70">
      <w:pPr>
        <w:pStyle w:val="ProductList-Body"/>
        <w:numPr>
          <w:ilvl w:val="0"/>
          <w:numId w:val="13"/>
        </w:numPr>
        <w:spacing w:before="40"/>
        <w:ind w:left="810" w:hanging="274"/>
      </w:pPr>
      <w:r>
        <w:t>Klant te instrueren om Sociale inhoud te bewerken of te verwijderen indien Klant Sociale inhoud exporteert; en Sociale inhoud te verwijderen of de toegang ertoe te beperken nadat de Online Dienst is beëindigd of is verlopen.</w:t>
      </w:r>
    </w:p>
    <w:p w14:paraId="077A8A4C" w14:textId="77777777" w:rsidR="00BF07E0" w:rsidRPr="006D2C33" w:rsidRDefault="007A196E"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48" w:name="_Toc505030715"/>
      <w:bookmarkStart w:id="149" w:name="O365Services"/>
      <w:r w:rsidRPr="008855D8">
        <w:rPr>
          <w:lang w:val="nl-NL"/>
        </w:rPr>
        <w:t>Office 365-diensten</w:t>
      </w:r>
      <w:bookmarkEnd w:id="148"/>
    </w:p>
    <w:bookmarkEnd w:id="149"/>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0" w:name="CoreFeaturesforOffice365Services"/>
      <w:r>
        <w:rPr>
          <w:b/>
          <w:color w:val="00188F"/>
        </w:rPr>
        <w:t>Kernfunctionaliteit voor Office 365-diensten</w:t>
      </w:r>
    </w:p>
    <w:bookmarkEnd w:id="150"/>
    <w:p w14:paraId="6CD2CC0F" w14:textId="7D0FEFFD" w:rsidR="009427A1" w:rsidRPr="00690C65" w:rsidRDefault="009427A1" w:rsidP="009427A1">
      <w:pPr>
        <w:pStyle w:val="ProductList-Body"/>
      </w:pPr>
      <w:r>
        <w:t xml:space="preserve">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w:t>
      </w:r>
      <w:r>
        <w:lastRenderedPageBreak/>
        <w:t>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51" w:name="MicrosoftTeams"/>
      <w:r>
        <w:rPr>
          <w:b/>
          <w:color w:val="00188F"/>
        </w:rPr>
        <w:t>Microsoft Tams</w:t>
      </w:r>
      <w:bookmarkEnd w:id="151"/>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7A196E"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52" w:name="ExchangeOnline"/>
      <w:r w:rsidRPr="008855D8">
        <w:rPr>
          <w:lang w:val="nl-NL"/>
        </w:rPr>
        <w:tab/>
      </w:r>
      <w:bookmarkStart w:id="153" w:name="_Toc505030716"/>
      <w:r w:rsidRPr="008855D8">
        <w:rPr>
          <w:lang w:val="nl-NL"/>
        </w:rPr>
        <w:t>Exchange Online</w:t>
      </w:r>
      <w:bookmarkEnd w:id="153"/>
    </w:p>
    <w:p w14:paraId="504B85AD" w14:textId="77777777" w:rsidR="00E93FD0" w:rsidRDefault="00E93FD0" w:rsidP="00B96A05">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52"/>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lastRenderedPageBreak/>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2"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54" w:name="_Toc423959249"/>
      <w:r w:rsidRPr="00FF75DE">
        <w:rPr>
          <w:b/>
          <w:color w:val="00188F"/>
        </w:rPr>
        <w:t>Service Level Overeenkomst</w:t>
      </w:r>
      <w:bookmarkEnd w:id="154"/>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7A196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55" w:name="_Toc505030717"/>
      <w:bookmarkStart w:id="156" w:name="Office365Applications"/>
      <w:bookmarkStart w:id="157" w:name="O365Applications"/>
      <w:r>
        <w:t>Office 365-toepassingen</w:t>
      </w:r>
      <w:bookmarkEnd w:id="155"/>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56"/>
    <w:bookmarkEnd w:id="157"/>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4E04BD73" w14:textId="77777777" w:rsidR="004620AE" w:rsidRDefault="004620AE" w:rsidP="004620AE">
      <w:pPr>
        <w:pStyle w:val="ProductList-Body"/>
        <w:tabs>
          <w:tab w:val="clear" w:pos="158"/>
          <w:tab w:val="left" w:pos="180"/>
        </w:tabs>
      </w:pPr>
      <w:r>
        <w:t>Elke gebruiker waaraan de Klant een Gebruikers-SL toewijst, dient te beschikken over een Microsoft Account om de software die bij het abonnement wordt geleverd te kunnen gebruiken. Deze gebruikers:</w:t>
      </w:r>
    </w:p>
    <w:p w14:paraId="26E4B3FA" w14:textId="77777777" w:rsidR="004620AE" w:rsidRDefault="004620AE" w:rsidP="004620AE">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4620AE">
      <w:pPr>
        <w:pStyle w:val="ProductList-Body"/>
        <w:numPr>
          <w:ilvl w:val="0"/>
          <w:numId w:val="40"/>
        </w:numPr>
        <w:spacing w:before="40"/>
        <w:ind w:left="450" w:hanging="274"/>
      </w:pPr>
      <w:r>
        <w:lastRenderedPageBreak/>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3" w:history="1">
        <w:r>
          <w:rPr>
            <w:rStyle w:val="Hyperlink"/>
          </w:rPr>
          <w:t>www.office.com/sca</w:t>
        </w:r>
      </w:hyperlink>
      <w:r w:rsidRPr="00C43B5D">
        <w:t>.</w:t>
      </w:r>
      <w:r>
        <w:rPr>
          <w:color w:val="1F497D"/>
        </w:rPr>
        <w:t xml:space="preserve"> </w:t>
      </w:r>
      <w:r>
        <w:t>Binnen de context van dit gebruiksrecht betekent “netwerkserver” een fysieke hardwareserver voor exclusief gebruik door de Klant. Deze voorziening voor Shared Computer Activation geldt niet voor Klanten met licenties voor Office 365 Business; en</w:t>
      </w:r>
    </w:p>
    <w:p w14:paraId="62FC2074" w14:textId="77777777" w:rsidR="004620AE" w:rsidRPr="00B22F21" w:rsidRDefault="004620AE" w:rsidP="004620AE">
      <w:pPr>
        <w:pStyle w:val="ProductList-Body"/>
        <w:numPr>
          <w:ilvl w:val="0"/>
          <w:numId w:val="40"/>
        </w:numPr>
        <w:spacing w:before="40"/>
        <w:ind w:left="461"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7A196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58" w:name="MicrosoftMyAnalytics"/>
      <w:bookmarkStart w:id="159" w:name="_Toc465426847"/>
      <w:bookmarkStart w:id="160" w:name="_Toc505030718"/>
      <w:r>
        <w:t>Microsoft MyAnalytics</w:t>
      </w:r>
      <w:bookmarkEnd w:id="158"/>
      <w:bookmarkEnd w:id="159"/>
      <w:bookmarkEnd w:id="160"/>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7A196E"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61" w:name="_Toc505030719"/>
      <w:r w:rsidRPr="008855D8">
        <w:rPr>
          <w:lang w:val="nl-NL"/>
        </w:rPr>
        <w:t>Office Online</w:t>
      </w:r>
      <w:bookmarkEnd w:id="161"/>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7A196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62" w:name="_Toc505030720"/>
      <w:r w:rsidR="005B7124" w:rsidRPr="008855D8">
        <w:rPr>
          <w:lang w:val="nl-NL"/>
        </w:rPr>
        <w:t>OneDrive for Business</w:t>
      </w:r>
      <w:bookmarkEnd w:id="16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7A196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BBBE928" w14:textId="77777777" w:rsidR="004620AE" w:rsidRDefault="004620AE" w:rsidP="004620AE">
      <w:pPr>
        <w:pStyle w:val="ProductList-Body"/>
      </w:pPr>
    </w:p>
    <w:p w14:paraId="3A3ECAFE" w14:textId="5AB6A3EF" w:rsidR="0026410B" w:rsidRPr="00903BB7" w:rsidRDefault="0026410B" w:rsidP="0026410B">
      <w:pPr>
        <w:pStyle w:val="ProductList-Offering2Heading"/>
        <w:outlineLvl w:val="2"/>
      </w:pPr>
      <w:r>
        <w:lastRenderedPageBreak/>
        <w:tab/>
      </w:r>
      <w:bookmarkStart w:id="163" w:name="_Toc453946627"/>
      <w:bookmarkStart w:id="164" w:name="_Toc451949065"/>
      <w:bookmarkStart w:id="165" w:name="_Toc505030721"/>
      <w:bookmarkStart w:id="166" w:name="ProjectOnline"/>
      <w:r>
        <w:t>Project Online</w:t>
      </w:r>
      <w:bookmarkEnd w:id="163"/>
      <w:bookmarkEnd w:id="164"/>
      <w:bookmarkEnd w:id="165"/>
    </w:p>
    <w:bookmarkEnd w:id="166"/>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7A196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67" w:name="_Toc505030722"/>
      <w:r w:rsidRPr="008855D8">
        <w:rPr>
          <w:lang w:val="nl-NL"/>
        </w:rPr>
        <w:t>SharePoint Online</w:t>
      </w:r>
      <w:bookmarkEnd w:id="16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7A196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68" w:name="SkypeforBusinessOnline"/>
      <w:r w:rsidRPr="008855D8">
        <w:rPr>
          <w:lang w:val="nl-NL"/>
        </w:rPr>
        <w:tab/>
      </w:r>
      <w:bookmarkStart w:id="169" w:name="_Toc431797723"/>
      <w:bookmarkStart w:id="170" w:name="_Toc431459539"/>
      <w:bookmarkStart w:id="171" w:name="_Toc505030723"/>
      <w:r w:rsidRPr="008855D8">
        <w:rPr>
          <w:lang w:val="nl-NL"/>
        </w:rPr>
        <w:t xml:space="preserve">Skype voor Business </w:t>
      </w:r>
      <w:bookmarkEnd w:id="169"/>
      <w:r w:rsidRPr="008855D8">
        <w:rPr>
          <w:lang w:val="nl-NL"/>
        </w:rPr>
        <w:t>Online</w:t>
      </w:r>
      <w:bookmarkEnd w:id="168"/>
      <w:bookmarkEnd w:id="170"/>
      <w:bookmarkEnd w:id="171"/>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5432D969"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Skype for Business Online (Plan 1 en Plan 2)</w:t>
      </w:r>
    </w:p>
    <w:p w14:paraId="3DCB7733"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 xml:space="preserve">Audio Conferencing </w:t>
      </w:r>
    </w:p>
    <w:p w14:paraId="41A8A224" w14:textId="77777777" w:rsidR="00B2308B" w:rsidRPr="00EF1E73" w:rsidRDefault="00B2308B" w:rsidP="00B2308B">
      <w:pPr>
        <w:pStyle w:val="ProductList-Body"/>
        <w:rPr>
          <w:rFonts w:asciiTheme="majorHAnsi" w:hAnsiTheme="majorHAnsi"/>
          <w:sz w:val="16"/>
          <w:szCs w:val="16"/>
        </w:rPr>
      </w:pPr>
      <w:r>
        <w:rPr>
          <w:rFonts w:asciiTheme="majorHAnsi" w:hAnsiTheme="majorHAnsi"/>
          <w:sz w:val="16"/>
          <w:szCs w:val="16"/>
        </w:rPr>
        <w:t>Calling Plan</w:t>
      </w:r>
    </w:p>
    <w:p w14:paraId="7D6104E8"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Communication Credits</w:t>
      </w:r>
    </w:p>
    <w:p w14:paraId="74BB8A79" w14:textId="0E064394" w:rsidR="00B17F10" w:rsidRPr="00927E5E" w:rsidRDefault="00B2308B" w:rsidP="00B2308B">
      <w:pPr>
        <w:pStyle w:val="ProductList-Body"/>
      </w:pPr>
      <w:r>
        <w:rPr>
          <w:rFonts w:asciiTheme="majorHAnsi" w:hAnsiTheme="majorHAnsi"/>
          <w:sz w:val="16"/>
          <w:szCs w:val="16"/>
        </w:rPr>
        <w:t>Phone System</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72" w:name="KernfunctionaliteitvoorOffice365"/>
      <w:r>
        <w:rPr>
          <w:b/>
          <w:color w:val="00188F"/>
        </w:rPr>
        <w:t>Kernfunctionaliteit voor Office 365-diensten</w:t>
      </w:r>
      <w:bookmarkEnd w:id="172"/>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lastRenderedPageBreak/>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B45C0C3"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4"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7A196E"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73" w:name="_Toc505030724"/>
      <w:bookmarkStart w:id="174" w:name="OtherOnlineServices"/>
      <w:r w:rsidRPr="008855D8">
        <w:rPr>
          <w:lang w:val="nl-NL"/>
        </w:rPr>
        <w:t>Overige Online Diensten</w:t>
      </w:r>
      <w:bookmarkEnd w:id="173"/>
    </w:p>
    <w:p w14:paraId="507361B3" w14:textId="77777777" w:rsidR="009030C3" w:rsidRPr="00B04C3D" w:rsidRDefault="009030C3" w:rsidP="009030C3">
      <w:pPr>
        <w:pStyle w:val="ProductList-Offering2Heading"/>
        <w:outlineLvl w:val="2"/>
        <w:rPr>
          <w:lang w:val="de-DE"/>
        </w:rPr>
      </w:pPr>
      <w:bookmarkStart w:id="175" w:name="MicrosoftLearning"/>
      <w:bookmarkStart w:id="176" w:name="MicrosoftPowerBIPro"/>
      <w:bookmarkEnd w:id="174"/>
      <w:r w:rsidRPr="00B04C3D">
        <w:rPr>
          <w:lang w:val="de-DE"/>
        </w:rPr>
        <w:tab/>
      </w:r>
      <w:bookmarkStart w:id="177" w:name="_Toc476230941"/>
      <w:bookmarkStart w:id="178" w:name="_Toc476476626"/>
      <w:bookmarkStart w:id="179" w:name="_Toc505030725"/>
      <w:bookmarkStart w:id="180" w:name="BingMaps"/>
      <w:r w:rsidRPr="00B04C3D">
        <w:rPr>
          <w:lang w:val="de-DE"/>
        </w:rPr>
        <w:t>Bing Maps Enterprise Platform en Mobile Asset Management Platform</w:t>
      </w:r>
      <w:bookmarkEnd w:id="177"/>
      <w:bookmarkEnd w:id="178"/>
      <w:bookmarkEnd w:id="179"/>
    </w:p>
    <w:bookmarkEnd w:id="180"/>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 xml:space="preserve">Voor het Mobile Asset Management Platform is een Aanvullende SL vereist voor elke getraceerde Asset waarvan de GPS-positie of andere op basis van een sensor bepaalde positie kan worden gevolgd, weergegeven, via reverse geocoding kan worden bepaald of kan worden gebruikt om </w:t>
      </w:r>
      <w:r>
        <w:lastRenderedPageBreak/>
        <w:t>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5" w:history="1">
        <w:r>
          <w:rPr>
            <w:rStyle w:val="Hyperlink"/>
          </w:rPr>
          <w:t>https://aka.ms/bingmapsplatformapistou</w:t>
        </w:r>
      </w:hyperlink>
      <w:r>
        <w:t xml:space="preserve"> en </w:t>
      </w:r>
      <w:hyperlink r:id="rId46"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7"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7A196E"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81" w:name="_Toc476230942"/>
      <w:bookmarkStart w:id="182" w:name="_Toc505030726"/>
      <w:bookmarkStart w:id="183" w:name="BusinessApplicationPlatform"/>
      <w:r>
        <w:t>Business Application Platform</w:t>
      </w:r>
      <w:bookmarkEnd w:id="181"/>
      <w:bookmarkEnd w:id="182"/>
    </w:p>
    <w:bookmarkEnd w:id="183"/>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8"/>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7A196E"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84" w:name="_Toc476476628"/>
      <w:r>
        <w:tab/>
      </w:r>
      <w:bookmarkStart w:id="185" w:name="_Toc505030727"/>
      <w:r w:rsidR="00DF7B82">
        <w:t>Microsoft Cloud App Security</w:t>
      </w:r>
      <w:bookmarkEnd w:id="184"/>
      <w:bookmarkEnd w:id="185"/>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7A196E"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86" w:name="_Toc476230944"/>
      <w:bookmarkStart w:id="187" w:name="_Toc505030728"/>
      <w:r w:rsidRPr="00B04C3D">
        <w:rPr>
          <w:lang w:val="nl-NL"/>
        </w:rPr>
        <w:t>Microsoft Intune</w:t>
      </w:r>
      <w:bookmarkEnd w:id="186"/>
      <w:bookmarkEnd w:id="187"/>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1"/>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2"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7A196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D16F70" w:rsidRDefault="00B2308B" w:rsidP="00B2308B">
      <w:pPr>
        <w:pStyle w:val="ProductList-Offering2Heading"/>
        <w:ind w:firstLine="158"/>
        <w:outlineLvl w:val="2"/>
        <w:rPr>
          <w:b w:val="0"/>
          <w:color w:val="000000" w:themeColor="text1"/>
          <w:sz w:val="8"/>
          <w:szCs w:val="8"/>
          <w:lang w:val="nl-NL"/>
        </w:rPr>
      </w:pPr>
      <w:bookmarkStart w:id="188" w:name="_Toc492329154"/>
      <w:bookmarkStart w:id="189" w:name="_Toc505030729"/>
      <w:bookmarkStart w:id="190" w:name="MicrosoftKaizalaPro"/>
      <w:bookmarkStart w:id="191" w:name="_Toc453946633"/>
      <w:bookmarkStart w:id="192" w:name="_Toc451949071"/>
      <w:r w:rsidRPr="00D16F70">
        <w:rPr>
          <w:lang w:val="nl-NL"/>
        </w:rPr>
        <w:t>Microsoft Kaizala Pro</w:t>
      </w:r>
      <w:bookmarkEnd w:id="188"/>
      <w:bookmarkEnd w:id="189"/>
    </w:p>
    <w:bookmarkEnd w:id="190"/>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7A196E"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193" w:name="_Toc505030730"/>
      <w:r w:rsidR="0026410B">
        <w:t>Microsoft Learning</w:t>
      </w:r>
      <w:bookmarkEnd w:id="191"/>
      <w:bookmarkEnd w:id="193"/>
      <w:r w:rsidR="0026410B">
        <w:t xml:space="preserve"> </w:t>
      </w:r>
      <w:bookmarkEnd w:id="192"/>
    </w:p>
    <w:bookmarkEnd w:id="175"/>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94" w:name="_Toc451949072"/>
      <w:r>
        <w:t>Microsoft Learning Imagine Academy</w:t>
      </w:r>
      <w:bookmarkEnd w:id="194"/>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3"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7A196E"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76"/>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195" w:name="_Toc457466455"/>
      <w:bookmarkStart w:id="196" w:name="_Toc505030731"/>
      <w:r w:rsidRPr="00B04C3D">
        <w:rPr>
          <w:lang w:val="de-DE"/>
        </w:rPr>
        <w:t>Minecraft: Onderwijseditie</w:t>
      </w:r>
      <w:bookmarkEnd w:id="195"/>
      <w:bookmarkEnd w:id="196"/>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7A196E"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97" w:name="_Toc505030732"/>
      <w:r w:rsidR="00581CDB" w:rsidRPr="008855D8">
        <w:rPr>
          <w:lang w:val="nl-NL"/>
        </w:rPr>
        <w:t>Office 365 Developer</w:t>
      </w:r>
      <w:bookmarkEnd w:id="197"/>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7A196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198" w:name="_Toc453946637"/>
      <w:bookmarkStart w:id="199" w:name="_Toc505030733"/>
      <w:r w:rsidRPr="00B04C3D">
        <w:rPr>
          <w:lang w:val="nl-NL"/>
        </w:rPr>
        <w:t>Windows Desktop Operating System</w:t>
      </w:r>
      <w:bookmarkEnd w:id="198"/>
      <w:bookmarkEnd w:id="199"/>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7A196E"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05030734"/>
      <w:r>
        <w:lastRenderedPageBreak/>
        <w:t>Bijlage 1 – Kennisgevingen</w:t>
      </w:r>
      <w:bookmarkEnd w:id="200"/>
      <w:bookmarkEnd w:id="201"/>
    </w:p>
    <w:p w14:paraId="2F4609B8" w14:textId="0A35F4A9" w:rsidR="004D27A6" w:rsidRPr="008855D8" w:rsidRDefault="00D67A4B" w:rsidP="00CC06D3">
      <w:pPr>
        <w:pStyle w:val="ProductList-Offering1Heading"/>
        <w:rPr>
          <w:lang w:val="nl-NL"/>
        </w:rPr>
      </w:pPr>
      <w:bookmarkStart w:id="202" w:name="_Toc505030735"/>
      <w:r w:rsidRPr="008855D8">
        <w:rPr>
          <w:lang w:val="nl-NL"/>
        </w:rPr>
        <w:t>Bing Maps</w:t>
      </w:r>
      <w:bookmarkEnd w:id="202"/>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5" w:history="1">
        <w:r>
          <w:rPr>
            <w:rStyle w:val="Hyperlink"/>
          </w:rPr>
          <w:t>go.microsoft.com/?linkid=9710837</w:t>
        </w:r>
      </w:hyperlink>
      <w:r>
        <w:t xml:space="preserve">, en de Privacyverklaring voor Bing Maps, beschikbaar op </w:t>
      </w:r>
      <w:hyperlink r:id="rId56" w:history="1">
        <w:r>
          <w:rPr>
            <w:rStyle w:val="Hyperlink"/>
          </w:rPr>
          <w:t>go.microsoft.com/fwlink/?LinkID=248686</w:t>
        </w:r>
      </w:hyperlink>
      <w:r>
        <w:t>.</w:t>
      </w:r>
    </w:p>
    <w:bookmarkStart w:id="203"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04" w:name="_Toc505030736"/>
      <w:bookmarkStart w:id="205" w:name="ProfessionalServices"/>
      <w:r w:rsidRPr="008855D8">
        <w:rPr>
          <w:lang w:val="nl-NL"/>
        </w:rPr>
        <w:t>Professionele Diensten</w:t>
      </w:r>
      <w:bookmarkEnd w:id="203"/>
      <w:bookmarkEnd w:id="204"/>
    </w:p>
    <w:bookmarkEnd w:id="205"/>
    <w:p w14:paraId="4286B443" w14:textId="77777777" w:rsidR="00751D62" w:rsidRPr="0008458E" w:rsidRDefault="00751D62" w:rsidP="00751D62">
      <w:pPr>
        <w:pStyle w:val="ProductList-Body"/>
      </w:pPr>
      <w:r>
        <w:t xml:space="preserve">De Klant kan in aanmerking komen voor klantenondersteuning en adviesdiensten door Microsoft met betrekking tot deze Online Dienst. Deze diensten zijn “Professionele Diensten” in het kader van de volumelicentieovereenkomst van de Klant. Indien de volumelicentieovereenkomst van de Klant uitsluitend Online Diensten dekt (en geen Professionele Diensten definieert), worden deze diensten geleverd op grond van de volgende “Voorwaarden Professionele Diensten”. Indien de Professionele Diensten echter zijn opgenomen in een afzonderlijke overeenkomst, zijn de voorwaarden van deze afzonderlijke overeenkomst van toepassing. </w:t>
      </w:r>
    </w:p>
    <w:p w14:paraId="300BA9B8" w14:textId="77777777" w:rsidR="00760BB2" w:rsidRDefault="00760BB2" w:rsidP="00760BB2">
      <w:pPr>
        <w:pStyle w:val="ProductList-Body"/>
      </w:pPr>
    </w:p>
    <w:p w14:paraId="1D064A1D" w14:textId="77777777" w:rsidR="004620AE" w:rsidRDefault="004620AE" w:rsidP="004620AE">
      <w:pPr>
        <w:pStyle w:val="ProductList-Body"/>
      </w:pPr>
      <w:r>
        <w:t>De Professionele Diensten waarop deze Kennisgeving van toepassing is, zijn geen Online Diensten, en de rest van de Voorwaarden voor Online Diensten, alsmede eventuele amendementen betreffende gegevensverwerking die zijn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 xml:space="preserve">. </w:t>
      </w:r>
    </w:p>
    <w:p w14:paraId="63A2E591" w14:textId="77777777" w:rsidR="00760BB2" w:rsidRDefault="00760BB2" w:rsidP="00760BB2">
      <w:pPr>
        <w:pStyle w:val="ProductList-Body"/>
      </w:pPr>
    </w:p>
    <w:p w14:paraId="2D420BA1" w14:textId="77777777" w:rsidR="00751D62" w:rsidRPr="0008458E" w:rsidRDefault="00751D62" w:rsidP="00751D62">
      <w:pPr>
        <w:pStyle w:val="ProductList-Body"/>
      </w:pPr>
      <w:r>
        <w:t xml:space="preserve">Aanvullende voorwaarden in de Voorwaarden voor Online Diensten kunnen van toepassing zijn op deze Professionele Diensten, maar slechts in zoverre deze voorwaarden niet in tegenspraak zijn met deze Kennisgeving.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Definitie</w:t>
      </w:r>
    </w:p>
    <w:p w14:paraId="3AFBDFE0" w14:textId="18BE7B74" w:rsidR="00B96A05" w:rsidRDefault="00B96A05" w:rsidP="00751D62">
      <w:pPr>
        <w:pStyle w:val="ProductList-Body"/>
        <w:ind w:left="180"/>
      </w:pPr>
      <w:r>
        <w:t>Alle diensten op welke deze kennisgeving van toepassing is, worden samen gedefinieerd als “Professionele Diensten”.</w:t>
      </w:r>
    </w:p>
    <w:p w14:paraId="5E92D16D" w14:textId="5152B448" w:rsidR="00751D62" w:rsidRDefault="00751D62" w:rsidP="00751D62">
      <w:pPr>
        <w:pStyle w:val="ProductList-Body"/>
        <w:ind w:left="180"/>
      </w:pPr>
    </w:p>
    <w:p w14:paraId="5DCC3730" w14:textId="77777777" w:rsidR="00751D62" w:rsidRPr="0008458E" w:rsidRDefault="00751D62" w:rsidP="00751D62">
      <w:pPr>
        <w:pStyle w:val="ProductList-Body"/>
        <w:tabs>
          <w:tab w:val="clear" w:pos="158"/>
          <w:tab w:val="left" w:pos="360"/>
        </w:tabs>
        <w:ind w:left="180"/>
        <w:outlineLvl w:val="3"/>
      </w:pPr>
      <w:r>
        <w:rPr>
          <w:b/>
          <w:color w:val="0072C6"/>
        </w:rPr>
        <w:t>Verwerking van persoonsgegevens</w:t>
      </w:r>
    </w:p>
    <w:p w14:paraId="7E6E1782" w14:textId="77777777" w:rsidR="00751D62" w:rsidRPr="0008458E" w:rsidRDefault="00751D62" w:rsidP="00751D62">
      <w:pPr>
        <w:pStyle w:val="CommentText"/>
        <w:spacing w:after="0"/>
        <w:ind w:left="180"/>
      </w:pPr>
      <w:r>
        <w:rPr>
          <w:sz w:val="18"/>
          <w:szCs w:val="22"/>
        </w:rPr>
        <w:t xml:space="preserve">In zover Microsoft een verwerker of subverwerker van Persoonsgegevens is in verband met de levering van Professionele Diensten, verbindt Microsoft zich met ingang van 25 mei 2018 voor alle klanten aan de AVG-voorwaarden in bijlage 4. </w:t>
      </w:r>
    </w:p>
    <w:p w14:paraId="6BC8600D" w14:textId="77777777" w:rsidR="00B96A05" w:rsidRPr="000772BE" w:rsidRDefault="00B96A05" w:rsidP="00751D62">
      <w:pPr>
        <w:pStyle w:val="ProductList-Body"/>
        <w:ind w:left="180"/>
      </w:pP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w:t>
      </w:r>
      <w:r>
        <w:lastRenderedPageBreak/>
        <w:t>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7A196E"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206" w:name="_Toc451949080"/>
      <w:bookmarkStart w:id="207" w:name="_Toc505030737"/>
      <w:r w:rsidRPr="00737C5F">
        <w:rPr>
          <w:lang w:val="nl-NL"/>
        </w:rPr>
        <w:t>Mededeling over Azure Media Services - H.265/HEVC-codering</w:t>
      </w:r>
      <w:bookmarkEnd w:id="206"/>
      <w:bookmarkEnd w:id="20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7A196E"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08" w:name="_Toc484158323"/>
      <w:bookmarkStart w:id="209" w:name="_Toc505030738"/>
      <w:r w:rsidRPr="00B04C3D">
        <w:rPr>
          <w:lang w:val="nl-NL"/>
        </w:rPr>
        <w:t>Kennisgeving betreffende Adobe Flash Player</w:t>
      </w:r>
      <w:bookmarkEnd w:id="208"/>
      <w:bookmarkEnd w:id="209"/>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57"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7A196E"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0" w:name="_Toc484158324"/>
      <w:bookmarkStart w:id="211" w:name="_Toc476230953"/>
      <w:bookmarkStart w:id="212" w:name="_Toc505030739"/>
      <w:r w:rsidRPr="00D16F70">
        <w:rPr>
          <w:lang w:val="nl-NL"/>
        </w:rPr>
        <w:t>Kennisgeving met betrekking tot de visuele norm H.264/AVC en de videonorm VC-1, de visuele norm MPEG-4 Part 2 en de videonorm MPEG-2.</w:t>
      </w:r>
      <w:bookmarkEnd w:id="210"/>
      <w:bookmarkEnd w:id="211"/>
      <w:bookmarkEnd w:id="21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w:t>
      </w:r>
      <w:r>
        <w:lastRenderedPageBreak/>
        <w:t xml:space="preserve">DERGELIJKE VIDEO AAN TE BIEDEN. VOOR ENIG ANDER GEBRUIK WORDT GEEN LICENTIE VERLEEND, NOCH GEÏMPLICEERD. AANVULLENDE INFORMATIE KAN WORDEN VERKREGEN BIJ MPEG LA, L.L.C. ZIE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7A196E"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13" w:name="_Toc503180509"/>
      <w:bookmarkStart w:id="214" w:name="_Toc505030740"/>
      <w:bookmarkStart w:id="215" w:name="Attachment2"/>
      <w:r>
        <w:lastRenderedPageBreak/>
        <w:t>Bijlage 2 – Abonnementslicentiesuites</w:t>
      </w:r>
      <w:bookmarkEnd w:id="213"/>
      <w:bookmarkEnd w:id="214"/>
    </w:p>
    <w:p w14:paraId="144CE88A" w14:textId="77777777" w:rsidR="004620AE" w:rsidRPr="00EB4F97"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ayout w:type="fixed"/>
        <w:tblLook w:val="04A0" w:firstRow="1" w:lastRow="0" w:firstColumn="1" w:lastColumn="0" w:noHBand="0" w:noVBand="1"/>
      </w:tblPr>
      <w:tblGrid>
        <w:gridCol w:w="3359"/>
        <w:gridCol w:w="345"/>
        <w:gridCol w:w="361"/>
        <w:gridCol w:w="271"/>
        <w:gridCol w:w="361"/>
        <w:gridCol w:w="813"/>
        <w:gridCol w:w="813"/>
        <w:gridCol w:w="452"/>
        <w:gridCol w:w="450"/>
        <w:gridCol w:w="450"/>
        <w:gridCol w:w="416"/>
        <w:gridCol w:w="453"/>
        <w:gridCol w:w="963"/>
        <w:gridCol w:w="396"/>
        <w:gridCol w:w="432"/>
        <w:gridCol w:w="553"/>
      </w:tblGrid>
      <w:tr w:rsidR="004620AE" w14:paraId="2FA455FF" w14:textId="77777777" w:rsidTr="001D3977">
        <w:trPr>
          <w:trHeight w:val="636"/>
          <w:tblHeader/>
        </w:trPr>
        <w:tc>
          <w:tcPr>
            <w:tcW w:w="3359" w:type="dxa"/>
            <w:vMerge w:val="restart"/>
            <w:tcBorders>
              <w:top w:val="nil"/>
              <w:left w:val="nil"/>
              <w:right w:val="nil"/>
            </w:tcBorders>
            <w:vAlign w:val="bottom"/>
            <w:hideMark/>
          </w:tcPr>
          <w:p w14:paraId="6581B991"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13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B8DBC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AD4FF1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A26D5"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0BCA7"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123580"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B3961"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EF51BD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C394279"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2" w:type="dxa"/>
            <w:gridSpan w:val="2"/>
            <w:tcBorders>
              <w:top w:val="single" w:sz="12" w:space="0" w:color="FFFFFF" w:themeColor="background1"/>
              <w:left w:val="single" w:sz="12" w:space="0" w:color="FFFFFF" w:themeColor="background1"/>
              <w:right w:val="nil"/>
            </w:tcBorders>
            <w:shd w:val="clear" w:color="auto" w:fill="0072C6"/>
            <w:hideMark/>
          </w:tcPr>
          <w:p w14:paraId="4BB7E71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929FE20"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07137B"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3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8300D8"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C429EC"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D891933" w14:textId="77777777" w:rsidR="004620AE" w:rsidRPr="006F1174"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1" w:type="dxa"/>
            <w:gridSpan w:val="3"/>
            <w:tcBorders>
              <w:top w:val="single" w:sz="12" w:space="0" w:color="FFFFFF" w:themeColor="background1"/>
              <w:left w:val="single" w:sz="12" w:space="0" w:color="FFFFFF" w:themeColor="background1"/>
              <w:bottom w:val="nil"/>
              <w:right w:val="nil"/>
            </w:tcBorders>
            <w:shd w:val="clear" w:color="auto" w:fill="0072C6"/>
          </w:tcPr>
          <w:p w14:paraId="0F98AAE6" w14:textId="77777777" w:rsidR="004620AE" w:rsidRPr="001F15CE"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E0E649"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4EF6938"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620AE" w14:paraId="0750F324" w14:textId="77777777" w:rsidTr="001D3977">
        <w:trPr>
          <w:trHeight w:val="299"/>
          <w:tblHeader/>
        </w:trPr>
        <w:tc>
          <w:tcPr>
            <w:tcW w:w="3359" w:type="dxa"/>
            <w:vMerge/>
            <w:tcBorders>
              <w:left w:val="nil"/>
              <w:bottom w:val="dashSmallGap" w:sz="4" w:space="0" w:color="808080" w:themeColor="background1" w:themeShade="80"/>
              <w:right w:val="nil"/>
            </w:tcBorders>
            <w:vAlign w:val="center"/>
            <w:hideMark/>
          </w:tcPr>
          <w:p w14:paraId="4E83EA82" w14:textId="77777777" w:rsidR="004620AE" w:rsidRDefault="004620AE" w:rsidP="001D3977">
            <w:pPr>
              <w:spacing w:after="0"/>
            </w:pPr>
          </w:p>
        </w:tc>
        <w:tc>
          <w:tcPr>
            <w:tcW w:w="3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8530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25BFD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3D2021"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4BF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DCCA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0FD2F"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left w:val="single" w:sz="12" w:space="0" w:color="FFFFFF" w:themeColor="background1"/>
              <w:bottom w:val="single" w:sz="12" w:space="0" w:color="FFFFFF" w:themeColor="background1"/>
              <w:right w:val="nil"/>
            </w:tcBorders>
            <w:shd w:val="clear" w:color="auto" w:fill="0072C6"/>
            <w:vAlign w:val="center"/>
          </w:tcPr>
          <w:p w14:paraId="06BDB7B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73E81F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C977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B915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379AB"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7F5E6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955619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B8EE03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33B5999"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6E8F2F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3" w:type="dxa"/>
            <w:tcBorders>
              <w:top w:val="nil"/>
              <w:left w:val="single" w:sz="12" w:space="0" w:color="FFFFFF" w:themeColor="background1"/>
              <w:bottom w:val="single" w:sz="12" w:space="0" w:color="FFFFFF" w:themeColor="background1"/>
              <w:right w:val="nil"/>
            </w:tcBorders>
            <w:shd w:val="clear" w:color="auto" w:fill="0072C6"/>
            <w:vAlign w:val="center"/>
          </w:tcPr>
          <w:p w14:paraId="01BE946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4620AE" w14:paraId="2DCA40C3" w14:textId="77777777" w:rsidTr="001D3977">
        <w:trPr>
          <w:trHeight w:val="210"/>
        </w:trPr>
        <w:tc>
          <w:tcPr>
            <w:tcW w:w="335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78C61E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3C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58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D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A4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4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A75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1C5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65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C6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EA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6A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F87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ECD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1D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41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4B7AA10" w14:textId="77777777" w:rsidTr="001D3977">
        <w:trPr>
          <w:trHeight w:val="210"/>
        </w:trPr>
        <w:tc>
          <w:tcPr>
            <w:tcW w:w="3359" w:type="dxa"/>
            <w:tcBorders>
              <w:top w:val="nil"/>
              <w:left w:val="nil"/>
              <w:bottom w:val="dashSmallGap" w:sz="4" w:space="0" w:color="BFBFBF" w:themeColor="background1" w:themeShade="BF"/>
              <w:right w:val="nil"/>
            </w:tcBorders>
            <w:noWrap/>
            <w:vAlign w:val="center"/>
            <w:hideMark/>
          </w:tcPr>
          <w:p w14:paraId="432335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562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20C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B8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AA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C9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1DF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6C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F8E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F2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7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BB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17A7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8B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12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AAAF1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3F77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946E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E2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20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6E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695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BCC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FB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9A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6AA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34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D2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E24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DD0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8FA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D9F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75D8C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C7E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61F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356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78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27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CA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28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A6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D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A53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077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46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D7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8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A68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6393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A1B65B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C75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03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60E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B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73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C0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6D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A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8E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3C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BE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DD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28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0CE2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2F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85C5BE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B0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B7B8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2E5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AE0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49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8A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3C9C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77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B7A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786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F5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455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7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E3E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11B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E641AE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61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78C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570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D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25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2E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C5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75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1DE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6D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43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D8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65C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EF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1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44B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E7E546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8831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A7A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1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090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400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6B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4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B7E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E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47A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98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51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B69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A7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7F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3C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CA25FD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7EDA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5C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9E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4ED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38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0D8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2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2E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55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E7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5DC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26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26F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42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34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B3C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A3E0F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430B1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C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1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1BF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52F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7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67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80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C37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D4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09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9E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F79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5E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3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69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CED8A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76AC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D5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85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47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3D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3C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2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3CD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E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9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BDB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071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B7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6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E2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970B9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C81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78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F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16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71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9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DC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1F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37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9C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E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50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A32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B0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14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662A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A8369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E85D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285D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47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A2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6D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752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D9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E29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30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CD9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C02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47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90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A9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1EA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709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72CA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291D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11F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AF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4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16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F1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3E9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E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CF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491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C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53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2CA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47F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E55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D9B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C18BB5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663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E1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97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9D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B343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69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5B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1C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9D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38D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B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762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491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B2C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97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65F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375D2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7BD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55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20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AF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76C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52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0A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7C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F6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221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78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662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96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8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A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47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E0F8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C70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CD9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8C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C2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59B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74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06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239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293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5E3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FC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737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870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4E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3A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589A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D7534D" w14:textId="77777777" w:rsidTr="001D3977">
        <w:trPr>
          <w:trHeight w:val="299"/>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580CF"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60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D1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7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1C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8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53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8F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3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FF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B36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0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8FE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39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C7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472569"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3A20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373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34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FA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7A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50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FD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36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069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4E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568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B9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16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0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68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3EE40A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2EE0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8E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95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EB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40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74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F43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068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7E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B12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41B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23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24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01E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EF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C1FC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18D0B9E"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2412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0E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800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681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A47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D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48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15A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202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5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96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F0D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331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B5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4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D6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5C5C3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36ED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CC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F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F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4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1F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EA49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0D33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E34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2B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9C2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A06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5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A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C4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4C7E0D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2894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8A7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5D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C5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F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1A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5F9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0F7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91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A6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DF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E6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5F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B61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608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E6C2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B26EFB5"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8AB2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B19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0D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F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25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D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5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56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407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CA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7B4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3F8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11F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A3D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661B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F72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61D12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6E09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32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D9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5A0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1E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4EC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B38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5C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B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51D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A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65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F9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11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DB91BD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27E2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0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A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E2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A46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F1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7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D6B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4A6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C8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CC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C4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15AF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7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5E0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960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272D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E108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CC3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7D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AC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5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695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1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CC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5AD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A4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1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DDA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063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EAD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82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108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F8D3F6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AECA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5ED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C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08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6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F3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E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D5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8F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AC6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C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F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016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461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DA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81FB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08087A"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6B87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EDF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F0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4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0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4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572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7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DA5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26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30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23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22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C3CF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A8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A15A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DB7039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9F7C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458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A74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4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45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DA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BE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D3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E8D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0B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A2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065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4B1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1C8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B7E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0ECDEE7"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0BA47"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6FF2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27F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6D2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82D2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92AC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AE69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0D1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D89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8CDC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B6E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FC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A19F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2FAF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28E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271F6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2DAE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02300"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BA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1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4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B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45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A1B0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C5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E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5F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4C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F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6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F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66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6E1B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D56BF3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18658"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BC3B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5D5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876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45AE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6B5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6B1C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84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892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BF7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FC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73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12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B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7546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D1CC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16278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2532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006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35A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D6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E71D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F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256C6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FD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DF77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C8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B4AB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64B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A7B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232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E98A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24B0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E9F7F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694BE"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3A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D1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7B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5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8CD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3D4B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33F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B5B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4F4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E0B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7093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898A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488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920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E8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4554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B4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B4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D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2D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91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15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51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9E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EF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B4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E3B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B9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2A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ACE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7338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524AF8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94AC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5F4C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B68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8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9433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EA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79850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0D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9E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5B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A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19293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ECBF7"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3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67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5F7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C014D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FD46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F4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34EC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1B05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5B13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91B8D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0B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80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734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15382A"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8909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F582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C6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A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23B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1"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77777777" w:rsidR="004620AE" w:rsidRPr="00346B66" w:rsidRDefault="004620AE" w:rsidP="004620AE">
      <w:pPr>
        <w:pStyle w:val="ProductList-Offering1Heading"/>
      </w:pPr>
      <w:bookmarkStart w:id="216" w:name="_Toc503180510"/>
      <w:bookmarkStart w:id="217" w:name="_Toc505030741"/>
      <w:r>
        <w:t>Publieke sector</w:t>
      </w:r>
      <w:bookmarkEnd w:id="216"/>
      <w:bookmarkEnd w:id="217"/>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4620AE" w14:paraId="3A9FA623"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6E46FA"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A5A483" w14:textId="77777777" w:rsidR="004620AE" w:rsidRPr="001F15CE" w:rsidRDefault="004620AE"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4F834" w14:textId="77777777" w:rsidR="004620AE" w:rsidRPr="001F15CE" w:rsidRDefault="004620AE"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6D2A8B9" w14:textId="77777777" w:rsidR="004620AE" w:rsidRPr="001F15CE" w:rsidRDefault="004620AE"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4620AE" w14:paraId="025B666D"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9B559E5" w14:textId="77777777" w:rsidR="004620AE" w:rsidRDefault="004620AE"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65D1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F00D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803A1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41FD58"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0E32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FBE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914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33743"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BFEA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50325" w14:textId="77777777" w:rsidR="004620AE" w:rsidRPr="006F1174"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B6580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620AE" w14:paraId="7B4AC9E0"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0775165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4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5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8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4E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5B8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374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F3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4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BB4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F7A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A4B78F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869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44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9C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A4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41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3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32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2D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EA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F837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623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CC1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1DCBDED"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CCE5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57A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CEF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D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2F5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3B9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89A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526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F5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2C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0BA6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DF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7B55E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F0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9C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C00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19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767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DA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A1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5FA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3DB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894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79C2E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12D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5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8DB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6F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F7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22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F8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DCE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42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1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CCF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2ED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824AE5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642B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9F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5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AA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77E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DB8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B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95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7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711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17D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815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0C75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142A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6F4F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31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1A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887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66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09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A0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8D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2D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C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071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DEAE7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E3F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C5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2EE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EC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8E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0D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51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E8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B7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DB5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B6D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96C3F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75F1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C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FD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0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68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29D1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132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238F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228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D49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C5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5BA0FE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8192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62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3C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0DE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A4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84C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08A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27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B2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08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00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4DD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144850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1480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5A5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D1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16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6B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B25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15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146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6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B44F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0A15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BE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F4A5FE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0B96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4BB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B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C70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4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6A5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C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B8EC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3B4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5C5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41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D7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4250C4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DB85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E8B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E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1D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A6D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6C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FA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1A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A085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EF76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8A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948A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403B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3E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719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78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B5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08E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C7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3C9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B2A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B7E4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E9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30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535ED54"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5AF4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2D5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F5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59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2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213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354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79C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F8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A66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31DD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C28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5950D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E6C0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44C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D9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83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1D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C1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69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3F3B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203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10D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AB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6B6B8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013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C51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D7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53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88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8F7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AB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1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37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81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31E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039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8321B9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9B7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24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4D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AE0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8C8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5C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0C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507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51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C843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AB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0EF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64A6A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9018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DF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7E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308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5EE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237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05E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DE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CD2C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EAA0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CCB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3D6B39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4C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2F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1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5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F11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D0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0F5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9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FD33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6257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3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66A0D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3B6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D7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C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8ED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3A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03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CD1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9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F4E0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BC8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B0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6145C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35B43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BD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15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7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68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95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51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A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F254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4BB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767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1D9FB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E5BF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5A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AA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2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5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8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442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6D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E260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821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1C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3C6A93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197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80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6D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08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4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B4B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A32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47C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C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419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71DC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F39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23175B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6FE4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76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5AF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AD9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345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5B9E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966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199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CC63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C0C6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E97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12A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0641B3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E9D4"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64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C1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0B629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1EA23"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0BCB"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144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6BFE9"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CF86E"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62F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755E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721A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252FF2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4718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425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7AF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C603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0B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929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63D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BD91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65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0512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CB9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111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15"/>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2"/>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05030742"/>
      <w:r>
        <w:t>Bijlage 3 – De Standardcontractclausules (verwerkers)</w:t>
      </w:r>
      <w:bookmarkEnd w:id="218"/>
      <w:bookmarkEnd w:id="219"/>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20" w:name="Attachment4"/>
      <w:bookmarkStart w:id="221" w:name="_Toc489605629"/>
      <w:bookmarkStart w:id="222" w:name="_Toc505030743"/>
      <w:r>
        <w:t>Bijlage 4 – Voorwaarden van de Algemene Verordening Gegevensbescherming van de Europese Unie</w:t>
      </w:r>
      <w:bookmarkEnd w:id="220"/>
      <w:bookmarkEnd w:id="221"/>
      <w:bookmarkEnd w:id="222"/>
    </w:p>
    <w:p w14:paraId="5782B0D4" w14:textId="77777777" w:rsidR="00751D62" w:rsidRPr="0008458E" w:rsidRDefault="00751D62" w:rsidP="00751D62">
      <w:pPr>
        <w:pStyle w:val="ProductList-Body"/>
        <w:outlineLvl w:val="1"/>
      </w:pPr>
      <w:bookmarkStart w:id="223" w:name="_Hlk489289993"/>
      <w:r>
        <w:rPr>
          <w:rFonts w:cstheme="minorHAnsi"/>
          <w:b/>
          <w:szCs w:val="18"/>
        </w:rPr>
        <w:t xml:space="preserve">A. </w:t>
      </w:r>
      <w:r>
        <w:rPr>
          <w:b/>
        </w:rPr>
        <w:t>Definities</w:t>
      </w:r>
      <w:bookmarkEnd w:id="223"/>
    </w:p>
    <w:p w14:paraId="4BC68B2F" w14:textId="77777777" w:rsidR="00751D62" w:rsidRPr="0008458E" w:rsidRDefault="00751D62" w:rsidP="00751D62">
      <w:pPr>
        <w:pStyle w:val="ProductList-Body"/>
      </w:pPr>
    </w:p>
    <w:p w14:paraId="1AD65F92" w14:textId="77777777" w:rsidR="00751D62" w:rsidRPr="0008458E" w:rsidRDefault="00751D62" w:rsidP="00751D62">
      <w:pPr>
        <w:pStyle w:val="ProductList-Body"/>
      </w:pPr>
      <w:r>
        <w:t>Termen die in deze AVG-voorwaarden worden gebruikt, maar niet gedefinieerd, zoals “inbreuk in verband met persoonsgegevens”, “verwerking”, “verwerkingsverantwoordelijke”, “verwerker” en “betrokkene”, hebben dezelfde betekenis als beschreven in artikel 4 van de AVG.</w:t>
      </w:r>
    </w:p>
    <w:p w14:paraId="2D1D212F" w14:textId="77777777" w:rsidR="00751D62" w:rsidRPr="0008458E" w:rsidRDefault="00751D62" w:rsidP="00751D62">
      <w:pPr>
        <w:pStyle w:val="ProductList-Body"/>
      </w:pPr>
    </w:p>
    <w:p w14:paraId="518EC3F1" w14:textId="77777777" w:rsidR="00751D62" w:rsidRPr="0008458E" w:rsidRDefault="00751D62" w:rsidP="00751D62">
      <w:pPr>
        <w:pStyle w:val="ProductList-Body"/>
      </w:pPr>
      <w:r>
        <w:rPr>
          <w:rFonts w:cstheme="minorHAnsi"/>
          <w:szCs w:val="18"/>
        </w:rPr>
        <w:t>Daarnaast wordt de volgende definitie gebruikt in deze AVG-voorwaarden:</w:t>
      </w:r>
    </w:p>
    <w:p w14:paraId="6CFFD368" w14:textId="77777777" w:rsidR="00751D62" w:rsidRPr="0008458E" w:rsidRDefault="00751D62" w:rsidP="00751D62">
      <w:pPr>
        <w:pStyle w:val="ProductList-Body"/>
      </w:pPr>
    </w:p>
    <w:p w14:paraId="2D5E3B56" w14:textId="77777777" w:rsidR="00751D62" w:rsidRPr="0008458E" w:rsidRDefault="00751D62" w:rsidP="00751D62">
      <w:pPr>
        <w:pStyle w:val="ProductList-Body"/>
      </w:pPr>
      <w:r>
        <w:rPr>
          <w:rFonts w:cstheme="minorHAnsi"/>
          <w:b/>
          <w:szCs w:val="18"/>
        </w:rPr>
        <w:t>“Subverwerkers”</w:t>
      </w:r>
      <w:r>
        <w:rPr>
          <w:rFonts w:cstheme="minorHAnsi"/>
          <w:szCs w:val="18"/>
        </w:rPr>
        <w:t xml:space="preserve"> betekent de andere verwerkers die door Microsoft worden gebruikt voor het verwerken van Persoonsgegeven.</w:t>
      </w:r>
    </w:p>
    <w:p w14:paraId="13172424" w14:textId="77777777" w:rsidR="00751D62" w:rsidRPr="0008458E" w:rsidRDefault="00751D62" w:rsidP="00751D62">
      <w:pPr>
        <w:pStyle w:val="ProductList-Body"/>
      </w:pPr>
    </w:p>
    <w:p w14:paraId="79D24102" w14:textId="77777777" w:rsidR="00751D62" w:rsidRPr="0008458E" w:rsidRDefault="00751D62" w:rsidP="00751D62">
      <w:pPr>
        <w:pStyle w:val="ProductList-Body"/>
        <w:outlineLvl w:val="1"/>
      </w:pPr>
      <w:r>
        <w:rPr>
          <w:b/>
        </w:rPr>
        <w:t xml:space="preserve">B. Rollen en bereik </w:t>
      </w:r>
    </w:p>
    <w:p w14:paraId="1214D1F4" w14:textId="77777777" w:rsidR="00751D62" w:rsidRPr="0008458E" w:rsidRDefault="00751D62" w:rsidP="00751D62">
      <w:pPr>
        <w:pStyle w:val="ProductList-Body"/>
      </w:pPr>
    </w:p>
    <w:p w14:paraId="43C74A98" w14:textId="77777777" w:rsidR="00751D62" w:rsidRPr="0008458E" w:rsidRDefault="00751D62" w:rsidP="00751D62">
      <w:pPr>
        <w:pStyle w:val="ProductList-Body"/>
        <w:spacing w:after="120"/>
        <w:ind w:left="158"/>
      </w:pPr>
      <w:r>
        <w:rPr>
          <w:b/>
        </w:rPr>
        <w:t>1.</w:t>
      </w:r>
      <w:r>
        <w:t xml:space="preserve"> Deze AVG-voorwaarden zijn van toepassing op de verwerking van Persoonsgegevens namens de Klant door Microsoft binnen de reikwijdte van de AVG. </w:t>
      </w:r>
    </w:p>
    <w:p w14:paraId="4F857199" w14:textId="77777777" w:rsidR="00751D62" w:rsidRPr="0008458E" w:rsidRDefault="00751D62" w:rsidP="00751D62">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4D63E641" w14:textId="77777777" w:rsidR="00751D62" w:rsidRPr="0008458E" w:rsidRDefault="00751D62" w:rsidP="00751D62">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Voorwaarden voor Online Diensten of een andere overeenkomst tussen Microsoft en de Klant. </w:t>
      </w:r>
    </w:p>
    <w:p w14:paraId="0C852621" w14:textId="77777777" w:rsidR="00751D62" w:rsidRPr="0008458E" w:rsidRDefault="00751D62" w:rsidP="00751D62">
      <w:pPr>
        <w:pStyle w:val="ProductList-Body"/>
        <w:spacing w:after="120"/>
        <w:ind w:left="158"/>
      </w:pPr>
      <w:r>
        <w:rPr>
          <w:b/>
        </w:rPr>
        <w:t>4.</w:t>
      </w:r>
      <w:r>
        <w:t xml:space="preserve"> Deze AVG-voorwaarden zijn niet van toepassing wanneer Microsoft de Verwerkingsverantwoordelijke is met betrekking tot Persoonsgegevens. </w:t>
      </w:r>
    </w:p>
    <w:p w14:paraId="6B1483A5" w14:textId="77777777" w:rsidR="00751D62" w:rsidRPr="0008458E" w:rsidRDefault="00751D62" w:rsidP="00751D62">
      <w:pPr>
        <w:pStyle w:val="ProductList-Body"/>
      </w:pPr>
    </w:p>
    <w:p w14:paraId="0D0B51F9" w14:textId="77777777" w:rsidR="00751D62" w:rsidRPr="0008458E" w:rsidRDefault="00751D62" w:rsidP="00751D62">
      <w:pPr>
        <w:pStyle w:val="ProductList-Body"/>
        <w:outlineLvl w:val="1"/>
      </w:pPr>
      <w:r>
        <w:rPr>
          <w:b/>
        </w:rPr>
        <w:t>C. 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77777777" w:rsidR="00751D62" w:rsidRPr="0008458E" w:rsidRDefault="00751D62"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0748D34A" w14:textId="77777777" w:rsidR="00751D62" w:rsidRPr="0008458E" w:rsidRDefault="00751D62" w:rsidP="00751D62">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FDE819F" w14:textId="77777777" w:rsidR="00751D62" w:rsidRPr="0008458E" w:rsidRDefault="00751D62" w:rsidP="00751D62">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661F6C07" w14:textId="77777777" w:rsidR="00751D62" w:rsidRPr="0008458E" w:rsidRDefault="00751D62" w:rsidP="00751D62">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5E803C61" w14:textId="77777777" w:rsidR="00751D62" w:rsidRPr="0008458E" w:rsidRDefault="00751D62" w:rsidP="00751D62">
      <w:pPr>
        <w:pStyle w:val="ProductList-Body"/>
        <w:spacing w:after="120"/>
        <w:ind w:left="720"/>
      </w:pPr>
      <w:r>
        <w:rPr>
          <w:b/>
        </w:rPr>
        <w:t>(c)</w:t>
      </w:r>
      <w:r>
        <w:rPr>
          <w:b/>
        </w:rPr>
        <w:tab/>
      </w:r>
      <w:r>
        <w:t>de waarschijnlijke gevolgen van de inbreuk in verband met persoonsgegevens; en</w:t>
      </w:r>
    </w:p>
    <w:p w14:paraId="78994E65" w14:textId="77777777" w:rsidR="00751D62" w:rsidRPr="0008458E" w:rsidRDefault="00751D62" w:rsidP="00751D62">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 (Artikel 33, lid 3)</w:t>
      </w:r>
    </w:p>
    <w:p w14:paraId="2C616DE1" w14:textId="77777777" w:rsidR="00751D62" w:rsidRPr="0008458E" w:rsidRDefault="00751D62" w:rsidP="00751D62">
      <w:pPr>
        <w:pStyle w:val="ProductList-Body"/>
      </w:pPr>
      <w:r>
        <w:br w:type="page"/>
      </w:r>
    </w:p>
    <w:p w14:paraId="30C12DE0" w14:textId="77777777" w:rsidR="00751D62" w:rsidRPr="0008458E" w:rsidRDefault="00751D62" w:rsidP="00751D62">
      <w:pPr>
        <w:pStyle w:val="ProductList-SectionHeading"/>
        <w:outlineLvl w:val="0"/>
      </w:pPr>
      <w:bookmarkStart w:id="224" w:name="_Toc489605630"/>
      <w:bookmarkStart w:id="225" w:name="_Toc505030744"/>
      <w:bookmarkStart w:id="226" w:name="Appendix1_AdditionalGDPR"/>
      <w:r>
        <w:t>Bijlage 1 – Aanvullende AVG-voorwaarden</w:t>
      </w:r>
      <w:bookmarkEnd w:id="224"/>
      <w:bookmarkEnd w:id="225"/>
    </w:p>
    <w:bookmarkEnd w:id="226"/>
    <w:p w14:paraId="7E09BBBE" w14:textId="77777777" w:rsidR="00751D62" w:rsidRPr="0008458E" w:rsidRDefault="00751D62" w:rsidP="00751D62">
      <w:pPr>
        <w:pStyle w:val="ProductList-Body"/>
        <w:numPr>
          <w:ilvl w:val="0"/>
          <w:numId w:val="45"/>
        </w:numPr>
        <w:outlineLvl w:val="1"/>
      </w:pPr>
      <w:r>
        <w:rPr>
          <w:b/>
        </w:rPr>
        <w:t xml:space="preserve"> Subverwerkers </w:t>
      </w:r>
    </w:p>
    <w:p w14:paraId="56747244" w14:textId="77777777" w:rsidR="00751D62" w:rsidRPr="0008458E" w:rsidRDefault="00751D62" w:rsidP="00751D62">
      <w:pPr>
        <w:pStyle w:val="ProductList-Body"/>
      </w:pPr>
    </w:p>
    <w:p w14:paraId="4C50797D" w14:textId="77777777" w:rsidR="00751D62" w:rsidRPr="0008458E" w:rsidRDefault="00751D62" w:rsidP="00751D62">
      <w:pPr>
        <w:pStyle w:val="ProductList-Body"/>
        <w:spacing w:after="120"/>
        <w:ind w:left="158"/>
      </w:pPr>
      <w:r>
        <w:rPr>
          <w:b/>
        </w:rPr>
        <w:t>1.</w:t>
      </w:r>
      <w:r>
        <w:t xml:space="preserve"> De Klant stemt ermee in dat Microsoft Subverwerkers inschakelt voor de verwerking van Persoonsgegevens overeenkomstig deze AVG-voorwaarden. </w:t>
      </w:r>
    </w:p>
    <w:p w14:paraId="465181A2" w14:textId="77777777" w:rsidR="00751D62" w:rsidRPr="0008458E" w:rsidRDefault="00751D62" w:rsidP="00751D62">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 </w:t>
      </w:r>
    </w:p>
    <w:p w14:paraId="0877C171" w14:textId="77777777" w:rsidR="00B04C3D" w:rsidRPr="00A66AC2" w:rsidRDefault="00B04C3D" w:rsidP="00B04C3D">
      <w:pPr>
        <w:pStyle w:val="ProductList-Body"/>
        <w:spacing w:after="120"/>
        <w:ind w:left="158"/>
      </w:pPr>
      <w:r>
        <w:rPr>
          <w:b/>
        </w:rPr>
        <w:t>3.</w:t>
      </w:r>
      <w:r>
        <w:t xml:space="preserve"> Een lijst van de huidige Subverwerkers van Microsoft is beschikbaar op: https://aka.ms/Online_Serv_Subcontractor_List (deze url kan van tijd tot tijd door Microsoft worden bijgewerkt). Ten minste 14 dagen voordat Microsoft een nieuwe Subverwerker machtigt om toegang te verkrijgen tot Persoonsgegevens, werkt Microsoft de website bij en verschaft Microsoft de Klant een mechanisme om op de hoogte te worden gebracht van de wijziging. Wanneer Microsoft een verwerker is, zijn de volgende voorwaarden van toepassing:</w:t>
      </w:r>
    </w:p>
    <w:p w14:paraId="1B09C7B3" w14:textId="305C2ED3" w:rsidR="00751D62" w:rsidRPr="0008458E" w:rsidRDefault="00751D62" w:rsidP="00B04C3D">
      <w:pPr>
        <w:pStyle w:val="ProductList-Body"/>
        <w:spacing w:after="120"/>
        <w:ind w:left="1440" w:hanging="720"/>
      </w:pPr>
      <w:r>
        <w:rPr>
          <w:b/>
        </w:rPr>
        <w:t>(a)</w:t>
      </w:r>
      <w:r>
        <w:rPr>
          <w:b/>
        </w:rPr>
        <w:tab/>
      </w:r>
      <w:r>
        <w:t xml:space="preserve">Als de Klant een nieuwe Subverwerker niet goedkeurt, mag de Klant een abonnement op de betreffende Online Dienst zonder sancties beëindigen door voor het einde van de kennisgevingsperiode een schriftelijke kennisgeving van de beëindiging in te dienen met een uitleg van de redenen voor het niet verlenen van de goedkeuring. </w:t>
      </w:r>
    </w:p>
    <w:p w14:paraId="613EE788" w14:textId="77777777" w:rsidR="00751D62" w:rsidRPr="0008458E" w:rsidRDefault="00751D62" w:rsidP="00751D62">
      <w:pPr>
        <w:pStyle w:val="ProductList-Body"/>
        <w:spacing w:after="120"/>
        <w:ind w:left="1440" w:hanging="720"/>
      </w:pPr>
      <w:r>
        <w:rPr>
          <w:b/>
        </w:rPr>
        <w:t>(b)</w:t>
      </w:r>
      <w:r>
        <w:rPr>
          <w:b/>
        </w:rPr>
        <w:tab/>
      </w:r>
      <w:r>
        <w:t xml:space="preserve">Indien de betrokken Online Dienst deel uitmaakt van een suite (of vergelijkbare enkelvoudige aanschaf van diensten), geldt de beëindiging voor de volledige suite. </w:t>
      </w:r>
    </w:p>
    <w:p w14:paraId="45452D83" w14:textId="77777777" w:rsidR="00751D62" w:rsidRPr="0008458E" w:rsidRDefault="00751D62" w:rsidP="00751D62">
      <w:pPr>
        <w:pStyle w:val="ProductList-Body"/>
        <w:spacing w:after="120"/>
        <w:ind w:left="1440" w:hanging="720"/>
      </w:pPr>
      <w:r>
        <w:rPr>
          <w:b/>
        </w:rPr>
        <w:t>(c)</w:t>
      </w:r>
      <w:r>
        <w:tab/>
        <w:t>Na beëindiging verwijdert Microsoft de betalingsverplichtingen voor abonnementen op de beëindigde Online Dienst van de daaropvolgende facturen aan de Klant of zijn reseller.</w:t>
      </w:r>
    </w:p>
    <w:p w14:paraId="09EFE404" w14:textId="77777777" w:rsidR="00751D62" w:rsidRPr="0008458E" w:rsidRDefault="00751D62" w:rsidP="00751D62">
      <w:pPr>
        <w:pStyle w:val="ProductList-Body"/>
      </w:pPr>
    </w:p>
    <w:p w14:paraId="530B36BB" w14:textId="77777777" w:rsidR="00751D62" w:rsidRPr="0008458E" w:rsidRDefault="00751D62" w:rsidP="00751D62">
      <w:pPr>
        <w:pStyle w:val="ProductList-Body"/>
        <w:numPr>
          <w:ilvl w:val="0"/>
          <w:numId w:val="45"/>
        </w:numPr>
        <w:outlineLvl w:val="1"/>
      </w:pPr>
      <w:r>
        <w:rPr>
          <w:b/>
        </w:rPr>
        <w:t xml:space="preserve"> Hulp aan Klanten bij beantwoording van verzoeken van betrokkenen</w:t>
      </w:r>
    </w:p>
    <w:p w14:paraId="703F967F" w14:textId="77777777" w:rsidR="00751D62" w:rsidRPr="0008458E" w:rsidRDefault="00751D62" w:rsidP="00751D62">
      <w:pPr>
        <w:pStyle w:val="ProductList-Body"/>
      </w:pPr>
      <w:r>
        <w:t xml:space="preserve"> </w:t>
      </w:r>
    </w:p>
    <w:p w14:paraId="527D7BEC" w14:textId="77777777" w:rsidR="00751D62" w:rsidRPr="0008458E" w:rsidRDefault="00751D62" w:rsidP="00751D62">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functionaliteit van het Product en de rol van Microsoft als verwerker. Microsoft zal voldoen aan redelijke verzoeken van de Klant om te helpen bij het beantwoorden van dergelijke verzoeken van een betrokkene. </w:t>
      </w:r>
    </w:p>
    <w:p w14:paraId="3307FB41" w14:textId="77777777" w:rsidR="00751D62" w:rsidRPr="0008458E" w:rsidRDefault="00751D62" w:rsidP="00751D62">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543EC361" w14:textId="77777777" w:rsidR="00751D62" w:rsidRPr="0008458E" w:rsidRDefault="00751D62" w:rsidP="00751D62">
      <w:pPr>
        <w:pStyle w:val="ProductList-Body"/>
        <w:ind w:left="158"/>
      </w:pPr>
    </w:p>
    <w:p w14:paraId="06DA471E" w14:textId="77777777" w:rsidR="00751D62" w:rsidRPr="0008458E" w:rsidRDefault="00751D62" w:rsidP="00751D62">
      <w:pPr>
        <w:pStyle w:val="ProductList-Body"/>
        <w:numPr>
          <w:ilvl w:val="0"/>
          <w:numId w:val="45"/>
        </w:numPr>
        <w:outlineLvl w:val="1"/>
      </w:pPr>
      <w:r>
        <w:rPr>
          <w:b/>
        </w:rPr>
        <w:t xml:space="preserve"> Verwerking van persoonsgegevens</w:t>
      </w:r>
    </w:p>
    <w:p w14:paraId="7EE70C6E" w14:textId="77777777" w:rsidR="00751D62" w:rsidRPr="0008458E" w:rsidRDefault="00751D62" w:rsidP="00751D62">
      <w:pPr>
        <w:pStyle w:val="ProductList-Body"/>
      </w:pPr>
    </w:p>
    <w:p w14:paraId="00D4E38E" w14:textId="77777777" w:rsidR="00751D62" w:rsidRPr="0008458E" w:rsidRDefault="00751D62" w:rsidP="00751D62">
      <w:pPr>
        <w:pStyle w:val="ProductList-Body"/>
        <w:spacing w:after="120"/>
        <w:ind w:left="158"/>
      </w:pPr>
      <w:r>
        <w:rPr>
          <w:b/>
        </w:rPr>
        <w:t xml:space="preserve">1. </w:t>
      </w:r>
      <w:r>
        <w:t xml:space="preserve">De volumelicentieovereenkomst van de Klant (met inbegrip van deze AVG-voorwaarden), samen met het gebruik en de configuratie van de voorzieningen van het Product door de Klant, vormen de volledige en definitieve instructies aan Microsoft voor de verwerking van Persoonsgegevens. </w:t>
      </w:r>
    </w:p>
    <w:p w14:paraId="022A815A" w14:textId="77777777" w:rsidR="00751D62" w:rsidRPr="0008458E" w:rsidRDefault="00751D62" w:rsidP="00751D62">
      <w:pPr>
        <w:pStyle w:val="ProductList-Body"/>
        <w:spacing w:after="120"/>
        <w:ind w:left="158"/>
      </w:pPr>
      <w:r>
        <w:rPr>
          <w:b/>
        </w:rPr>
        <w:t xml:space="preserve">2. </w:t>
      </w:r>
      <w:r>
        <w:t>Microsoft kan Persoonsgegevens ook overdragen indien vereist op grond van het toepasselijk recht.</w:t>
      </w:r>
    </w:p>
    <w:p w14:paraId="33B1071B" w14:textId="77777777" w:rsidR="00751D62" w:rsidRPr="0008458E" w:rsidRDefault="00751D62" w:rsidP="00751D62">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296A58A2" w14:textId="77777777" w:rsidR="00751D62" w:rsidRPr="0008458E" w:rsidRDefault="00751D62" w:rsidP="00751D62">
      <w:pPr>
        <w:pStyle w:val="ProductList-Body"/>
        <w:spacing w:after="120"/>
        <w:ind w:left="158"/>
      </w:pPr>
      <w:bookmarkStart w:id="227" w:name="_Hlk487172389"/>
      <w:r>
        <w:rPr>
          <w:b/>
        </w:rPr>
        <w:t xml:space="preserve">4. </w:t>
      </w:r>
      <w:r>
        <w:t xml:space="preserve">Het onderwerp van de verwerking is beperkt tot Persoonsgegevens binnen de reikwijdte van de AVG, en de duur van de verwerking is voor de duur van het recht van de Klant tot het gebruik van het Product of de overeenkomst met de Klant voor de levering van Professionele Diensten. De aard en het doel van de verwerking dient de levering te zijn van het Product of de Professionele Diensten in het kader van de volumelicentieovereenkomst van de Klant. Tot de typen Persoonsgegevens die worden verwerkt door het Product of de Professionele Diensten behoren de typen die worden beschreven in artikel 4 van de AVG alsmede andere Persoonsgegevens die door de Klant worden verzonden naar het Product of in het kader van de overeenkomst voor de levering van Professionele Diensten. De categorieën van betrokkenen zijn vertegenwoordigers en eindgebruikers van de Klant, zoals werknemers, opdrachtnemers, medewerkers en klanten. </w:t>
      </w:r>
    </w:p>
    <w:p w14:paraId="6FD7046B" w14:textId="77777777" w:rsidR="00751D62" w:rsidRPr="0008458E" w:rsidRDefault="00751D62" w:rsidP="00751D62">
      <w:pPr>
        <w:pStyle w:val="ProductList-Body"/>
        <w:spacing w:after="120"/>
        <w:ind w:left="158"/>
      </w:pPr>
      <w:bookmarkStart w:id="228" w:name="_Hlk487172101"/>
      <w:bookmarkEnd w:id="227"/>
      <w:r>
        <w:rPr>
          <w:b/>
        </w:rPr>
        <w:t xml:space="preserve">5. </w:t>
      </w:r>
      <w:r>
        <w:t xml:space="preserve">Na het aflopen of de beëindiging van het recht van de Klant om het Product te gebruiken of het einde van de overeenkomst voor de levering van Professionele Diensten aan de Klant, zal Microsoft de Persoonsgegevens verwijderen of retourneren overeenkomstig de voorwaarden en tijdschema's voor elk van de Online Diensten zoals uiteengezet in de Voorwaarden voor Online Diensten, voor elk Product zoals beschreven in de documentatie van het Product, en voor Professionele Diensten zoals beschreven in de toepasselijke voorwaarden voor de werkopdracht, tenzij het Unierecht, lidstaatrecht of ander toepasselijk recht vereist dat de Persoonsgegevens worden bewaard. </w:t>
      </w:r>
    </w:p>
    <w:p w14:paraId="26D182F5" w14:textId="77777777" w:rsidR="00751D62" w:rsidRDefault="00751D62" w:rsidP="00751D62">
      <w:pPr>
        <w:pStyle w:val="ProductList-Body"/>
        <w:ind w:left="158"/>
      </w:pPr>
    </w:p>
    <w:bookmarkEnd w:id="228"/>
    <w:p w14:paraId="4E99B976" w14:textId="77777777" w:rsidR="00751D62" w:rsidRPr="00FB478E" w:rsidRDefault="00751D62" w:rsidP="00751D62">
      <w:pPr>
        <w:pStyle w:val="ProductList-Body"/>
        <w:numPr>
          <w:ilvl w:val="0"/>
          <w:numId w:val="45"/>
        </w:numPr>
        <w:ind w:left="162" w:hanging="162"/>
        <w:outlineLvl w:val="1"/>
        <w:rPr>
          <w:b/>
        </w:rPr>
      </w:pPr>
      <w:r>
        <w:rPr>
          <w:b/>
        </w:rPr>
        <w:t xml:space="preserve"> Beveiliging</w:t>
      </w:r>
    </w:p>
    <w:p w14:paraId="7A6CB024" w14:textId="77777777" w:rsidR="00751D62" w:rsidRPr="0008458E" w:rsidRDefault="00751D62" w:rsidP="00751D62">
      <w:pPr>
        <w:pStyle w:val="ProductList-Body"/>
      </w:pPr>
    </w:p>
    <w:p w14:paraId="36AE51D6" w14:textId="77777777" w:rsidR="00751D62" w:rsidRPr="0008458E" w:rsidRDefault="00751D62" w:rsidP="00751D62">
      <w:pPr>
        <w:pStyle w:val="ProductList-Body"/>
      </w:pPr>
      <w:r>
        <w:t xml:space="preserve">Microsoft (i) hanteert beveiligingspraktijken en een beveiligingsbeleid voor de bescherming van Persoonsgegevens zoals beschreven in het schriftelijke beleid inzake de bescherming van persoonsgegevens (dat beleid, eensGegevensbeschermingsbeleid”) voor elk Product en voor Professionele Diensten, en (ii) stelt de Klant in de gelegenheid, onderworpen aan een geheimhoudingsplicht, kennis te nemen van dit Gegevensbeschermingsbeleid, alsmede beschrijvingen van de beveiligingsmechanismen die zijn toegepast voor het Product of de Professionele Diensten en andere informatie betreffende de beveiligingspraktijken en het beveiligingsbeleid van Microsoft die redelijkerwijs door de Klant wordt gevraagd. </w:t>
      </w:r>
    </w:p>
    <w:p w14:paraId="588642DA" w14:textId="77777777" w:rsidR="00751D62" w:rsidRPr="0008458E" w:rsidRDefault="00751D62" w:rsidP="00751D62">
      <w:pPr>
        <w:pStyle w:val="ProductList-Body"/>
      </w:pPr>
    </w:p>
    <w:p w14:paraId="31BF834E" w14:textId="77777777" w:rsidR="00751D62" w:rsidRPr="0008458E" w:rsidRDefault="00751D62" w:rsidP="00751D62">
      <w:pPr>
        <w:pStyle w:val="ProductList-Body"/>
        <w:numPr>
          <w:ilvl w:val="0"/>
          <w:numId w:val="45"/>
        </w:numPr>
        <w:outlineLvl w:val="1"/>
      </w:pPr>
      <w:r>
        <w:rPr>
          <w:b/>
        </w:rPr>
        <w:t xml:space="preserve"> Inbreuk in verband met persoonsgegevens.</w:t>
      </w:r>
    </w:p>
    <w:p w14:paraId="1B1D2693" w14:textId="77777777" w:rsidR="00751D62" w:rsidRPr="0008458E" w:rsidRDefault="00751D62" w:rsidP="00751D62">
      <w:pPr>
        <w:pStyle w:val="ProductList-Body"/>
      </w:pPr>
    </w:p>
    <w:p w14:paraId="485D83B5" w14:textId="77777777" w:rsidR="00751D62" w:rsidRPr="0008458E" w:rsidRDefault="00751D62" w:rsidP="00751D62">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46929A55" w14:textId="77777777" w:rsidR="00751D62" w:rsidRPr="0008458E" w:rsidRDefault="00751D62" w:rsidP="00751D62">
      <w:pPr>
        <w:pStyle w:val="ProductList-Body"/>
      </w:pPr>
    </w:p>
    <w:p w14:paraId="01379815" w14:textId="77777777" w:rsidR="00751D62" w:rsidRPr="0008458E" w:rsidRDefault="00751D62" w:rsidP="00751D62">
      <w:pPr>
        <w:pStyle w:val="ProductList-Body"/>
        <w:numPr>
          <w:ilvl w:val="0"/>
          <w:numId w:val="45"/>
        </w:numPr>
        <w:outlineLvl w:val="1"/>
      </w:pPr>
      <w:r>
        <w:rPr>
          <w:b/>
        </w:rPr>
        <w:t xml:space="preserve"> Register van verwerkingsactiviteiten</w:t>
      </w:r>
    </w:p>
    <w:p w14:paraId="4CD21201" w14:textId="77777777" w:rsidR="00751D62" w:rsidRPr="0008458E" w:rsidRDefault="00751D62" w:rsidP="00751D62">
      <w:pPr>
        <w:pStyle w:val="ProductList-Body"/>
      </w:pPr>
    </w:p>
    <w:p w14:paraId="320988EE" w14:textId="77777777" w:rsidR="00751D62" w:rsidRPr="0008458E" w:rsidRDefault="00751D62" w:rsidP="00751D62">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32D6EC3A" w14:textId="77777777" w:rsidR="00751D62" w:rsidRPr="0008458E" w:rsidRDefault="00751D62" w:rsidP="00751D62">
      <w:pPr>
        <w:pStyle w:val="ProductList-Body"/>
      </w:pPr>
    </w:p>
    <w:p w14:paraId="7A3137C5" w14:textId="77777777" w:rsidR="00751D62" w:rsidRPr="008C6065" w:rsidRDefault="00751D62" w:rsidP="00751D62">
      <w:pPr>
        <w:pStyle w:val="ProductList-Body"/>
        <w:numPr>
          <w:ilvl w:val="0"/>
          <w:numId w:val="45"/>
        </w:numPr>
        <w:ind w:left="171" w:hanging="171"/>
        <w:outlineLvl w:val="1"/>
        <w:rPr>
          <w:b/>
        </w:rPr>
      </w:pPr>
      <w:r>
        <w:rPr>
          <w:b/>
        </w:rPr>
        <w:t xml:space="preserve"> Wijziging, aanvulling en looptijd</w:t>
      </w:r>
    </w:p>
    <w:p w14:paraId="4D358471" w14:textId="77777777" w:rsidR="00751D62" w:rsidRPr="0008458E" w:rsidRDefault="00751D62" w:rsidP="00751D62">
      <w:pPr>
        <w:pStyle w:val="ProductList-Body"/>
      </w:pPr>
    </w:p>
    <w:p w14:paraId="1926B0E7" w14:textId="77777777" w:rsidR="00751D62" w:rsidRPr="0008458E" w:rsidRDefault="00751D62" w:rsidP="00751D62">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 </w:t>
      </w:r>
    </w:p>
    <w:p w14:paraId="7C5D5D30" w14:textId="77777777" w:rsidR="00751D62" w:rsidRPr="0008458E" w:rsidRDefault="00751D62" w:rsidP="00751D62">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Productspecifieke technische, privacy- en beleidsdocumentatie. </w:t>
      </w:r>
    </w:p>
    <w:p w14:paraId="24CD0163" w14:textId="77777777" w:rsidR="00751D62" w:rsidRPr="0008458E" w:rsidRDefault="00751D62" w:rsidP="00751D62">
      <w:pPr>
        <w:pStyle w:val="ProductList-Body"/>
        <w:spacing w:after="120"/>
        <w:ind w:left="158"/>
      </w:pPr>
      <w:r>
        <w:rPr>
          <w:b/>
        </w:rPr>
        <w:t>3.</w:t>
      </w:r>
      <w:r>
        <w:t xml:space="preserve"> Deze AVG-voorwaarden worden van kracht op (a) de datum waarop de AVG van kracht wordt, of (b) de datum waarop de Klant een Product in gebruik neemt of Microsoft begint met de levering van Professionele Diensten waarbij Microsoft de rol van verwerker of subverwerker vervult, indien dat later is. </w:t>
      </w:r>
    </w:p>
    <w:p w14:paraId="67BAEBAF" w14:textId="77777777" w:rsidR="00751D62" w:rsidRPr="0008458E" w:rsidRDefault="00751D62" w:rsidP="00751D62">
      <w:pPr>
        <w:pStyle w:val="ProductList-Body"/>
      </w:pPr>
    </w:p>
    <w:p w14:paraId="08F085AC" w14:textId="77777777" w:rsidR="00751D62" w:rsidRPr="0008458E" w:rsidRDefault="00751D62" w:rsidP="00751D62"/>
    <w:p w14:paraId="7B9D2D15" w14:textId="77777777" w:rsidR="004D27A6" w:rsidRPr="00D16F70" w:rsidRDefault="004D27A6" w:rsidP="00A914BF">
      <w:pPr>
        <w:pStyle w:val="ProductList-Body"/>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F4E1FC" w14:textId="77777777" w:rsidR="004D772F" w:rsidRDefault="004D772F" w:rsidP="009A573F">
      <w:pPr>
        <w:spacing w:after="0" w:line="240" w:lineRule="auto"/>
      </w:pPr>
      <w:r>
        <w:separator/>
      </w:r>
    </w:p>
  </w:endnote>
  <w:endnote w:type="continuationSeparator" w:id="0">
    <w:p w14:paraId="4CA22E03" w14:textId="77777777" w:rsidR="004D772F" w:rsidRDefault="004D772F" w:rsidP="009A573F">
      <w:pPr>
        <w:spacing w:after="0" w:line="240" w:lineRule="auto"/>
      </w:pPr>
      <w:r>
        <w:continuationSeparator/>
      </w:r>
    </w:p>
  </w:endnote>
  <w:endnote w:type="continuationNotice" w:id="1">
    <w:p w14:paraId="2470756A" w14:textId="77777777" w:rsidR="004D772F" w:rsidRDefault="004D77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7A196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7A196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7A196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7A196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7A196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7A196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7A196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7A196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7A196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7A196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7A196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7A196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7A196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7A196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7A196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7A196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7A196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7A196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7A196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7A196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7A196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7A196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7A196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7A196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7A196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7A196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7A196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7A196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7A196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7A196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7A196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7A196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7A196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7A196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7A196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7A196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7A196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7A196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7A196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7A196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7A196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7A196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7A196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7A196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7A196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7A196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7A196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7A196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7A196E"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7A196E"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7A196E"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7A196E"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7A196E"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7A196E"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7A196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7A196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7A196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7A196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7A196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7A196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7A196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7A196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7A196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7A196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7A196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7A196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7A196E"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7A196E"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7A196E"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7A196E"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7A196E"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7A196E"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7A196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7A196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7A196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7A196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7A196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7A196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7A196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7A196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7A196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7A196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7A196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7A196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7A196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7A196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7A196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7A196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7A196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7A196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7A196E"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7A196E"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7A196E"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7A196E"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7A196E"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7A196E"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7A196E"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7A196E"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7A196E"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7A196E"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7A196E"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7A196E"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A62B7D" w14:textId="77777777" w:rsidR="004D772F" w:rsidRDefault="004D772F" w:rsidP="009A573F">
      <w:pPr>
        <w:spacing w:after="0" w:line="240" w:lineRule="auto"/>
      </w:pPr>
      <w:r>
        <w:separator/>
      </w:r>
    </w:p>
  </w:footnote>
  <w:footnote w:type="continuationSeparator" w:id="0">
    <w:p w14:paraId="066FA2CC" w14:textId="77777777" w:rsidR="004D772F" w:rsidRDefault="004D772F" w:rsidP="009A573F">
      <w:pPr>
        <w:spacing w:after="0" w:line="240" w:lineRule="auto"/>
      </w:pPr>
      <w:r>
        <w:continuationSeparator/>
      </w:r>
    </w:p>
  </w:footnote>
  <w:footnote w:type="continuationNotice" w:id="1">
    <w:p w14:paraId="3E2B45B6" w14:textId="77777777" w:rsidR="004D772F" w:rsidRDefault="004D77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5A46B62"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4620AE">
          <w:rPr>
            <w:color w:val="404040" w:themeColor="text1" w:themeTint="BF"/>
            <w:sz w:val="16"/>
            <w:szCs w:val="16"/>
          </w:rPr>
          <w:t xml:space="preserve">februari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A196E">
          <w:rPr>
            <w:noProof/>
            <w:color w:val="404040" w:themeColor="text1" w:themeTint="BF"/>
            <w:sz w:val="16"/>
            <w:szCs w:val="16"/>
          </w:rPr>
          <w:t>30</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6FA9E9F"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4620AE">
          <w:rPr>
            <w:color w:val="404040" w:themeColor="text1" w:themeTint="BF"/>
            <w:sz w:val="16"/>
            <w:szCs w:val="16"/>
          </w:rPr>
          <w:t xml:space="preserve">februari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A196E">
          <w:rPr>
            <w:noProof/>
            <w:color w:val="404040" w:themeColor="text1" w:themeTint="BF"/>
            <w:sz w:val="16"/>
            <w:szCs w:val="16"/>
          </w:rPr>
          <w:t>31</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7656C0" w:rsidRDefault="007656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rkXhbgZ5ro4uCd6GJ1pn3kybmR+SorkQ1oZI1I1JZbB5CuQE8O7LbIq0EI/Ac96KQul3OSMJp6PZZjz/Kv6Wqw==" w:salt="uzIKVacJCfstqsVEWSfGc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96E"/>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footer" Target="footer17.xml"/><Relationship Id="rId62"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BC8EB-4836-444E-A14F-1B99845D9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27365</Words>
  <Characters>155983</Characters>
  <Application>Microsoft Office Word</Application>
  <DocSecurity>8</DocSecurity>
  <Lines>1299</Lines>
  <Paragraphs>365</Paragraphs>
  <ScaleCrop>false</ScaleCrop>
  <LinksUpToDate>false</LinksUpToDate>
  <CharactersWithSpaces>182983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2018-01-30T22:23:00Z</dcterms:created>
  <dcterms:modified xsi:type="dcterms:W3CDTF">2018-01-30T22:23:00Z</dcterms:modified>
</cp:coreProperties>
</file>