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38B97BC7"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751D62">
        <w:rPr>
          <w:rFonts w:asciiTheme="majorHAnsi" w:hAnsiTheme="majorHAnsi"/>
          <w:color w:val="FFFFFF" w:themeColor="background1"/>
          <w:sz w:val="72"/>
          <w:szCs w:val="72"/>
        </w:rPr>
        <w:t>september</w:t>
      </w:r>
      <w:r w:rsidR="00DC0793">
        <w:rPr>
          <w:rFonts w:asciiTheme="majorHAnsi" w:hAnsiTheme="majorHAnsi"/>
          <w:color w:val="FFFFFF" w:themeColor="background1"/>
          <w:sz w:val="72"/>
          <w:szCs w:val="72"/>
        </w:rPr>
        <w:t xml:space="preserve">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13324A45" w14:textId="73A71FAB" w:rsidR="00751D62"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91270187" w:history="1">
        <w:r w:rsidR="00751D62" w:rsidRPr="007945E0">
          <w:rPr>
            <w:rStyle w:val="Hyperlink"/>
            <w:noProof/>
          </w:rPr>
          <w:t>Inleiding</w:t>
        </w:r>
        <w:r w:rsidR="00751D62">
          <w:rPr>
            <w:noProof/>
            <w:webHidden/>
          </w:rPr>
          <w:tab/>
        </w:r>
        <w:r w:rsidR="00751D62">
          <w:rPr>
            <w:noProof/>
            <w:webHidden/>
          </w:rPr>
          <w:fldChar w:fldCharType="begin"/>
        </w:r>
        <w:r w:rsidR="00751D62">
          <w:rPr>
            <w:noProof/>
            <w:webHidden/>
          </w:rPr>
          <w:instrText xml:space="preserve"> PAGEREF _Toc491270187 \h </w:instrText>
        </w:r>
        <w:r w:rsidR="00751D62">
          <w:rPr>
            <w:noProof/>
            <w:webHidden/>
          </w:rPr>
        </w:r>
        <w:r w:rsidR="00751D62">
          <w:rPr>
            <w:noProof/>
            <w:webHidden/>
          </w:rPr>
          <w:fldChar w:fldCharType="separate"/>
        </w:r>
        <w:r w:rsidR="00751D62">
          <w:rPr>
            <w:noProof/>
            <w:webHidden/>
          </w:rPr>
          <w:t>3</w:t>
        </w:r>
        <w:r w:rsidR="00751D62">
          <w:rPr>
            <w:noProof/>
            <w:webHidden/>
          </w:rPr>
          <w:fldChar w:fldCharType="end"/>
        </w:r>
      </w:hyperlink>
    </w:p>
    <w:p w14:paraId="0B580040" w14:textId="654285DB" w:rsidR="00751D62" w:rsidRDefault="00A51AD3">
      <w:pPr>
        <w:pStyle w:val="TOC3"/>
        <w:rPr>
          <w:rFonts w:eastAsiaTheme="minorEastAsia"/>
          <w:b w:val="0"/>
          <w:smallCaps w:val="0"/>
          <w:sz w:val="22"/>
          <w:lang w:val="en-US" w:eastAsia="en-US" w:bidi="ar-SA"/>
        </w:rPr>
      </w:pPr>
      <w:hyperlink w:anchor="_Toc491270188" w:history="1">
        <w:r w:rsidR="00751D62" w:rsidRPr="007945E0">
          <w:rPr>
            <w:rStyle w:val="Hyperlink"/>
          </w:rPr>
          <w:t>Eerdere versies</w:t>
        </w:r>
        <w:r w:rsidR="00751D62">
          <w:rPr>
            <w:webHidden/>
          </w:rPr>
          <w:tab/>
        </w:r>
        <w:r w:rsidR="00751D62">
          <w:rPr>
            <w:webHidden/>
          </w:rPr>
          <w:fldChar w:fldCharType="begin"/>
        </w:r>
        <w:r w:rsidR="00751D62">
          <w:rPr>
            <w:webHidden/>
          </w:rPr>
          <w:instrText xml:space="preserve"> PAGEREF _Toc491270188 \h </w:instrText>
        </w:r>
        <w:r w:rsidR="00751D62">
          <w:rPr>
            <w:webHidden/>
          </w:rPr>
        </w:r>
        <w:r w:rsidR="00751D62">
          <w:rPr>
            <w:webHidden/>
          </w:rPr>
          <w:fldChar w:fldCharType="separate"/>
        </w:r>
        <w:r w:rsidR="00751D62">
          <w:rPr>
            <w:webHidden/>
          </w:rPr>
          <w:t>3</w:t>
        </w:r>
        <w:r w:rsidR="00751D62">
          <w:rPr>
            <w:webHidden/>
          </w:rPr>
          <w:fldChar w:fldCharType="end"/>
        </w:r>
      </w:hyperlink>
    </w:p>
    <w:p w14:paraId="4A0E6028" w14:textId="21719216" w:rsidR="00751D62" w:rsidRDefault="00A51AD3">
      <w:pPr>
        <w:pStyle w:val="TOC3"/>
        <w:rPr>
          <w:rFonts w:eastAsiaTheme="minorEastAsia"/>
          <w:b w:val="0"/>
          <w:smallCaps w:val="0"/>
          <w:sz w:val="22"/>
          <w:lang w:val="en-US" w:eastAsia="en-US" w:bidi="ar-SA"/>
        </w:rPr>
      </w:pPr>
      <w:hyperlink w:anchor="_Toc491270189" w:history="1">
        <w:r w:rsidR="00751D62" w:rsidRPr="007945E0">
          <w:rPr>
            <w:rStyle w:val="Hyperlink"/>
          </w:rPr>
          <w:t>Verduidelijkingen en overzicht van wijzigingen</w:t>
        </w:r>
        <w:r w:rsidR="00751D62">
          <w:rPr>
            <w:webHidden/>
          </w:rPr>
          <w:tab/>
        </w:r>
        <w:r w:rsidR="00751D62">
          <w:rPr>
            <w:webHidden/>
          </w:rPr>
          <w:fldChar w:fldCharType="begin"/>
        </w:r>
        <w:r w:rsidR="00751D62">
          <w:rPr>
            <w:webHidden/>
          </w:rPr>
          <w:instrText xml:space="preserve"> PAGEREF _Toc491270189 \h </w:instrText>
        </w:r>
        <w:r w:rsidR="00751D62">
          <w:rPr>
            <w:webHidden/>
          </w:rPr>
        </w:r>
        <w:r w:rsidR="00751D62">
          <w:rPr>
            <w:webHidden/>
          </w:rPr>
          <w:fldChar w:fldCharType="separate"/>
        </w:r>
        <w:r w:rsidR="00751D62">
          <w:rPr>
            <w:webHidden/>
          </w:rPr>
          <w:t>3</w:t>
        </w:r>
        <w:r w:rsidR="00751D62">
          <w:rPr>
            <w:webHidden/>
          </w:rPr>
          <w:fldChar w:fldCharType="end"/>
        </w:r>
      </w:hyperlink>
    </w:p>
    <w:p w14:paraId="248BAE42" w14:textId="18CD6FF6" w:rsidR="00751D62" w:rsidRDefault="00A51AD3">
      <w:pPr>
        <w:pStyle w:val="TOC1"/>
        <w:tabs>
          <w:tab w:val="right" w:leader="dot" w:pos="5030"/>
        </w:tabs>
        <w:rPr>
          <w:rFonts w:eastAsiaTheme="minorEastAsia"/>
          <w:b w:val="0"/>
          <w:caps w:val="0"/>
          <w:noProof/>
          <w:sz w:val="22"/>
          <w:lang w:val="en-US" w:eastAsia="en-US" w:bidi="ar-SA"/>
        </w:rPr>
      </w:pPr>
      <w:hyperlink w:anchor="_Toc491270190" w:history="1">
        <w:r w:rsidR="00751D62" w:rsidRPr="007945E0">
          <w:rPr>
            <w:rStyle w:val="Hyperlink"/>
            <w:noProof/>
          </w:rPr>
          <w:t>Algemene voorwaarden</w:t>
        </w:r>
        <w:r w:rsidR="00751D62">
          <w:rPr>
            <w:noProof/>
            <w:webHidden/>
          </w:rPr>
          <w:tab/>
        </w:r>
        <w:r w:rsidR="00751D62">
          <w:rPr>
            <w:noProof/>
            <w:webHidden/>
          </w:rPr>
          <w:fldChar w:fldCharType="begin"/>
        </w:r>
        <w:r w:rsidR="00751D62">
          <w:rPr>
            <w:noProof/>
            <w:webHidden/>
          </w:rPr>
          <w:instrText xml:space="preserve"> PAGEREF _Toc491270190 \h </w:instrText>
        </w:r>
        <w:r w:rsidR="00751D62">
          <w:rPr>
            <w:noProof/>
            <w:webHidden/>
          </w:rPr>
        </w:r>
        <w:r w:rsidR="00751D62">
          <w:rPr>
            <w:noProof/>
            <w:webHidden/>
          </w:rPr>
          <w:fldChar w:fldCharType="separate"/>
        </w:r>
        <w:r w:rsidR="00751D62">
          <w:rPr>
            <w:noProof/>
            <w:webHidden/>
          </w:rPr>
          <w:t>4</w:t>
        </w:r>
        <w:r w:rsidR="00751D62">
          <w:rPr>
            <w:noProof/>
            <w:webHidden/>
          </w:rPr>
          <w:fldChar w:fldCharType="end"/>
        </w:r>
      </w:hyperlink>
    </w:p>
    <w:p w14:paraId="1DA8D7A5" w14:textId="42987C7C" w:rsidR="00751D62" w:rsidRDefault="00A51AD3">
      <w:pPr>
        <w:pStyle w:val="TOC5"/>
        <w:tabs>
          <w:tab w:val="right" w:leader="dot" w:pos="5030"/>
        </w:tabs>
        <w:rPr>
          <w:rFonts w:eastAsiaTheme="minorEastAsia"/>
          <w:noProof/>
          <w:sz w:val="22"/>
          <w:lang w:val="en-US" w:eastAsia="en-US" w:bidi="ar-SA"/>
        </w:rPr>
      </w:pPr>
      <w:hyperlink w:anchor="_Toc491270191" w:history="1">
        <w:r w:rsidR="00751D62" w:rsidRPr="007945E0">
          <w:rPr>
            <w:rStyle w:val="Hyperlink"/>
            <w:noProof/>
          </w:rPr>
          <w:t>Definities</w:t>
        </w:r>
        <w:r w:rsidR="00751D62">
          <w:rPr>
            <w:noProof/>
            <w:webHidden/>
          </w:rPr>
          <w:tab/>
        </w:r>
        <w:r w:rsidR="00751D62">
          <w:rPr>
            <w:noProof/>
            <w:webHidden/>
          </w:rPr>
          <w:fldChar w:fldCharType="begin"/>
        </w:r>
        <w:r w:rsidR="00751D62">
          <w:rPr>
            <w:noProof/>
            <w:webHidden/>
          </w:rPr>
          <w:instrText xml:space="preserve"> PAGEREF _Toc491270191 \h </w:instrText>
        </w:r>
        <w:r w:rsidR="00751D62">
          <w:rPr>
            <w:noProof/>
            <w:webHidden/>
          </w:rPr>
        </w:r>
        <w:r w:rsidR="00751D62">
          <w:rPr>
            <w:noProof/>
            <w:webHidden/>
          </w:rPr>
          <w:fldChar w:fldCharType="separate"/>
        </w:r>
        <w:r w:rsidR="00751D62">
          <w:rPr>
            <w:noProof/>
            <w:webHidden/>
          </w:rPr>
          <w:t>4</w:t>
        </w:r>
        <w:r w:rsidR="00751D62">
          <w:rPr>
            <w:noProof/>
            <w:webHidden/>
          </w:rPr>
          <w:fldChar w:fldCharType="end"/>
        </w:r>
      </w:hyperlink>
    </w:p>
    <w:p w14:paraId="71659B39" w14:textId="14333356" w:rsidR="00751D62" w:rsidRDefault="00A51AD3">
      <w:pPr>
        <w:pStyle w:val="TOC5"/>
        <w:tabs>
          <w:tab w:val="right" w:leader="dot" w:pos="5030"/>
        </w:tabs>
        <w:rPr>
          <w:rFonts w:eastAsiaTheme="minorEastAsia"/>
          <w:noProof/>
          <w:sz w:val="22"/>
          <w:lang w:val="en-US" w:eastAsia="en-US" w:bidi="ar-SA"/>
        </w:rPr>
      </w:pPr>
      <w:hyperlink w:anchor="_Toc491270192" w:history="1">
        <w:r w:rsidR="00751D62" w:rsidRPr="007945E0">
          <w:rPr>
            <w:rStyle w:val="Hyperlink"/>
            <w:noProof/>
          </w:rPr>
          <w:t>Wijziging van de Voorwaarden voor Online Diensten</w:t>
        </w:r>
        <w:r w:rsidR="00751D62">
          <w:rPr>
            <w:noProof/>
            <w:webHidden/>
          </w:rPr>
          <w:tab/>
        </w:r>
        <w:r w:rsidR="00751D62">
          <w:rPr>
            <w:noProof/>
            <w:webHidden/>
          </w:rPr>
          <w:fldChar w:fldCharType="begin"/>
        </w:r>
        <w:r w:rsidR="00751D62">
          <w:rPr>
            <w:noProof/>
            <w:webHidden/>
          </w:rPr>
          <w:instrText xml:space="preserve"> PAGEREF _Toc491270192 \h </w:instrText>
        </w:r>
        <w:r w:rsidR="00751D62">
          <w:rPr>
            <w:noProof/>
            <w:webHidden/>
          </w:rPr>
        </w:r>
        <w:r w:rsidR="00751D62">
          <w:rPr>
            <w:noProof/>
            <w:webHidden/>
          </w:rPr>
          <w:fldChar w:fldCharType="separate"/>
        </w:r>
        <w:r w:rsidR="00751D62">
          <w:rPr>
            <w:noProof/>
            <w:webHidden/>
          </w:rPr>
          <w:t>4</w:t>
        </w:r>
        <w:r w:rsidR="00751D62">
          <w:rPr>
            <w:noProof/>
            <w:webHidden/>
          </w:rPr>
          <w:fldChar w:fldCharType="end"/>
        </w:r>
      </w:hyperlink>
    </w:p>
    <w:p w14:paraId="6200C215" w14:textId="14DE3538" w:rsidR="00751D62" w:rsidRDefault="00A51AD3">
      <w:pPr>
        <w:pStyle w:val="TOC5"/>
        <w:tabs>
          <w:tab w:val="right" w:leader="dot" w:pos="5030"/>
        </w:tabs>
        <w:rPr>
          <w:rFonts w:eastAsiaTheme="minorEastAsia"/>
          <w:noProof/>
          <w:sz w:val="22"/>
          <w:lang w:val="en-US" w:eastAsia="en-US" w:bidi="ar-SA"/>
        </w:rPr>
      </w:pPr>
      <w:hyperlink w:anchor="_Toc491270193" w:history="1">
        <w:r w:rsidR="00751D62" w:rsidRPr="007945E0">
          <w:rPr>
            <w:rStyle w:val="Hyperlink"/>
            <w:noProof/>
          </w:rPr>
          <w:t>Veranderingen in Online Diensten en beschikbaarheid</w:t>
        </w:r>
        <w:r w:rsidR="00751D62">
          <w:rPr>
            <w:noProof/>
            <w:webHidden/>
          </w:rPr>
          <w:tab/>
        </w:r>
        <w:r w:rsidR="00751D62">
          <w:rPr>
            <w:noProof/>
            <w:webHidden/>
          </w:rPr>
          <w:fldChar w:fldCharType="begin"/>
        </w:r>
        <w:r w:rsidR="00751D62">
          <w:rPr>
            <w:noProof/>
            <w:webHidden/>
          </w:rPr>
          <w:instrText xml:space="preserve"> PAGEREF _Toc491270193 \h </w:instrText>
        </w:r>
        <w:r w:rsidR="00751D62">
          <w:rPr>
            <w:noProof/>
            <w:webHidden/>
          </w:rPr>
        </w:r>
        <w:r w:rsidR="00751D62">
          <w:rPr>
            <w:noProof/>
            <w:webHidden/>
          </w:rPr>
          <w:fldChar w:fldCharType="separate"/>
        </w:r>
        <w:r w:rsidR="00751D62">
          <w:rPr>
            <w:noProof/>
            <w:webHidden/>
          </w:rPr>
          <w:t>5</w:t>
        </w:r>
        <w:r w:rsidR="00751D62">
          <w:rPr>
            <w:noProof/>
            <w:webHidden/>
          </w:rPr>
          <w:fldChar w:fldCharType="end"/>
        </w:r>
      </w:hyperlink>
    </w:p>
    <w:p w14:paraId="52227A84" w14:textId="3FB78A75" w:rsidR="00751D62" w:rsidRDefault="00A51AD3">
      <w:pPr>
        <w:pStyle w:val="TOC5"/>
        <w:tabs>
          <w:tab w:val="right" w:leader="dot" w:pos="5030"/>
        </w:tabs>
        <w:rPr>
          <w:rFonts w:eastAsiaTheme="minorEastAsia"/>
          <w:noProof/>
          <w:sz w:val="22"/>
          <w:lang w:val="en-US" w:eastAsia="en-US" w:bidi="ar-SA"/>
        </w:rPr>
      </w:pPr>
      <w:hyperlink w:anchor="_Toc491270194" w:history="1">
        <w:r w:rsidR="00751D62" w:rsidRPr="007945E0">
          <w:rPr>
            <w:rStyle w:val="Hyperlink"/>
            <w:noProof/>
          </w:rPr>
          <w:t>Gegevensbehoud</w:t>
        </w:r>
        <w:r w:rsidR="00751D62">
          <w:rPr>
            <w:noProof/>
            <w:webHidden/>
          </w:rPr>
          <w:tab/>
        </w:r>
        <w:r w:rsidR="00751D62">
          <w:rPr>
            <w:noProof/>
            <w:webHidden/>
          </w:rPr>
          <w:fldChar w:fldCharType="begin"/>
        </w:r>
        <w:r w:rsidR="00751D62">
          <w:rPr>
            <w:noProof/>
            <w:webHidden/>
          </w:rPr>
          <w:instrText xml:space="preserve"> PAGEREF _Toc491270194 \h </w:instrText>
        </w:r>
        <w:r w:rsidR="00751D62">
          <w:rPr>
            <w:noProof/>
            <w:webHidden/>
          </w:rPr>
        </w:r>
        <w:r w:rsidR="00751D62">
          <w:rPr>
            <w:noProof/>
            <w:webHidden/>
          </w:rPr>
          <w:fldChar w:fldCharType="separate"/>
        </w:r>
        <w:r w:rsidR="00751D62">
          <w:rPr>
            <w:noProof/>
            <w:webHidden/>
          </w:rPr>
          <w:t>5</w:t>
        </w:r>
        <w:r w:rsidR="00751D62">
          <w:rPr>
            <w:noProof/>
            <w:webHidden/>
          </w:rPr>
          <w:fldChar w:fldCharType="end"/>
        </w:r>
      </w:hyperlink>
    </w:p>
    <w:p w14:paraId="0FC30075" w14:textId="71586A06" w:rsidR="00751D62" w:rsidRDefault="00A51AD3">
      <w:pPr>
        <w:pStyle w:val="TOC5"/>
        <w:tabs>
          <w:tab w:val="right" w:leader="dot" w:pos="5030"/>
        </w:tabs>
        <w:rPr>
          <w:rFonts w:eastAsiaTheme="minorEastAsia"/>
          <w:noProof/>
          <w:sz w:val="22"/>
          <w:lang w:val="en-US" w:eastAsia="en-US" w:bidi="ar-SA"/>
        </w:rPr>
      </w:pPr>
      <w:hyperlink w:anchor="_Toc491270195" w:history="1">
        <w:r w:rsidR="00751D62" w:rsidRPr="007945E0">
          <w:rPr>
            <w:rStyle w:val="Hyperlink"/>
            <w:noProof/>
          </w:rPr>
          <w:t>Gebruik van software met de onlinedienst</w:t>
        </w:r>
        <w:r w:rsidR="00751D62">
          <w:rPr>
            <w:noProof/>
            <w:webHidden/>
          </w:rPr>
          <w:tab/>
        </w:r>
        <w:r w:rsidR="00751D62">
          <w:rPr>
            <w:noProof/>
            <w:webHidden/>
          </w:rPr>
          <w:fldChar w:fldCharType="begin"/>
        </w:r>
        <w:r w:rsidR="00751D62">
          <w:rPr>
            <w:noProof/>
            <w:webHidden/>
          </w:rPr>
          <w:instrText xml:space="preserve"> PAGEREF _Toc491270195 \h </w:instrText>
        </w:r>
        <w:r w:rsidR="00751D62">
          <w:rPr>
            <w:noProof/>
            <w:webHidden/>
          </w:rPr>
        </w:r>
        <w:r w:rsidR="00751D62">
          <w:rPr>
            <w:noProof/>
            <w:webHidden/>
          </w:rPr>
          <w:fldChar w:fldCharType="separate"/>
        </w:r>
        <w:r w:rsidR="00751D62">
          <w:rPr>
            <w:noProof/>
            <w:webHidden/>
          </w:rPr>
          <w:t>5</w:t>
        </w:r>
        <w:r w:rsidR="00751D62">
          <w:rPr>
            <w:noProof/>
            <w:webHidden/>
          </w:rPr>
          <w:fldChar w:fldCharType="end"/>
        </w:r>
      </w:hyperlink>
    </w:p>
    <w:p w14:paraId="46F54E90" w14:textId="005D74C8" w:rsidR="00751D62" w:rsidRDefault="00A51AD3">
      <w:pPr>
        <w:pStyle w:val="TOC5"/>
        <w:tabs>
          <w:tab w:val="right" w:leader="dot" w:pos="5030"/>
        </w:tabs>
        <w:rPr>
          <w:rFonts w:eastAsiaTheme="minorEastAsia"/>
          <w:noProof/>
          <w:sz w:val="22"/>
          <w:lang w:val="en-US" w:eastAsia="en-US" w:bidi="ar-SA"/>
        </w:rPr>
      </w:pPr>
      <w:hyperlink w:anchor="_Toc491270196" w:history="1">
        <w:r w:rsidR="00751D62" w:rsidRPr="007945E0">
          <w:rPr>
            <w:rStyle w:val="Hyperlink"/>
            <w:noProof/>
          </w:rPr>
          <w:t>Niet-Microsoft-producten</w:t>
        </w:r>
        <w:r w:rsidR="00751D62">
          <w:rPr>
            <w:noProof/>
            <w:webHidden/>
          </w:rPr>
          <w:tab/>
        </w:r>
        <w:r w:rsidR="00751D62">
          <w:rPr>
            <w:noProof/>
            <w:webHidden/>
          </w:rPr>
          <w:fldChar w:fldCharType="begin"/>
        </w:r>
        <w:r w:rsidR="00751D62">
          <w:rPr>
            <w:noProof/>
            <w:webHidden/>
          </w:rPr>
          <w:instrText xml:space="preserve"> PAGEREF _Toc491270196 \h </w:instrText>
        </w:r>
        <w:r w:rsidR="00751D62">
          <w:rPr>
            <w:noProof/>
            <w:webHidden/>
          </w:rPr>
        </w:r>
        <w:r w:rsidR="00751D62">
          <w:rPr>
            <w:noProof/>
            <w:webHidden/>
          </w:rPr>
          <w:fldChar w:fldCharType="separate"/>
        </w:r>
        <w:r w:rsidR="00751D62">
          <w:rPr>
            <w:noProof/>
            <w:webHidden/>
          </w:rPr>
          <w:t>5</w:t>
        </w:r>
        <w:r w:rsidR="00751D62">
          <w:rPr>
            <w:noProof/>
            <w:webHidden/>
          </w:rPr>
          <w:fldChar w:fldCharType="end"/>
        </w:r>
      </w:hyperlink>
    </w:p>
    <w:p w14:paraId="4BD3BDC8" w14:textId="5DB3B0F0" w:rsidR="00751D62" w:rsidRDefault="00A51AD3">
      <w:pPr>
        <w:pStyle w:val="TOC5"/>
        <w:tabs>
          <w:tab w:val="right" w:leader="dot" w:pos="5030"/>
        </w:tabs>
        <w:rPr>
          <w:rFonts w:eastAsiaTheme="minorEastAsia"/>
          <w:noProof/>
          <w:sz w:val="22"/>
          <w:lang w:val="en-US" w:eastAsia="en-US" w:bidi="ar-SA"/>
        </w:rPr>
      </w:pPr>
      <w:hyperlink w:anchor="_Toc491270197" w:history="1">
        <w:r w:rsidR="00751D62" w:rsidRPr="007945E0">
          <w:rPr>
            <w:rStyle w:val="Hyperlink"/>
            <w:noProof/>
          </w:rPr>
          <w:t>Gebruiksregels</w:t>
        </w:r>
        <w:r w:rsidR="00751D62">
          <w:rPr>
            <w:noProof/>
            <w:webHidden/>
          </w:rPr>
          <w:tab/>
        </w:r>
        <w:r w:rsidR="00751D62">
          <w:rPr>
            <w:noProof/>
            <w:webHidden/>
          </w:rPr>
          <w:fldChar w:fldCharType="begin"/>
        </w:r>
        <w:r w:rsidR="00751D62">
          <w:rPr>
            <w:noProof/>
            <w:webHidden/>
          </w:rPr>
          <w:instrText xml:space="preserve"> PAGEREF _Toc491270197 \h </w:instrText>
        </w:r>
        <w:r w:rsidR="00751D62">
          <w:rPr>
            <w:noProof/>
            <w:webHidden/>
          </w:rPr>
        </w:r>
        <w:r w:rsidR="00751D62">
          <w:rPr>
            <w:noProof/>
            <w:webHidden/>
          </w:rPr>
          <w:fldChar w:fldCharType="separate"/>
        </w:r>
        <w:r w:rsidR="00751D62">
          <w:rPr>
            <w:noProof/>
            <w:webHidden/>
          </w:rPr>
          <w:t>5</w:t>
        </w:r>
        <w:r w:rsidR="00751D62">
          <w:rPr>
            <w:noProof/>
            <w:webHidden/>
          </w:rPr>
          <w:fldChar w:fldCharType="end"/>
        </w:r>
      </w:hyperlink>
    </w:p>
    <w:p w14:paraId="152488D6" w14:textId="6FC0086A" w:rsidR="00751D62" w:rsidRDefault="00A51AD3">
      <w:pPr>
        <w:pStyle w:val="TOC5"/>
        <w:tabs>
          <w:tab w:val="right" w:leader="dot" w:pos="5030"/>
        </w:tabs>
        <w:rPr>
          <w:rFonts w:eastAsiaTheme="minorEastAsia"/>
          <w:noProof/>
          <w:sz w:val="22"/>
          <w:lang w:val="en-US" w:eastAsia="en-US" w:bidi="ar-SA"/>
        </w:rPr>
      </w:pPr>
      <w:hyperlink w:anchor="_Toc491270198" w:history="1">
        <w:r w:rsidR="00751D62" w:rsidRPr="007945E0">
          <w:rPr>
            <w:rStyle w:val="Hyperlink"/>
            <w:noProof/>
          </w:rPr>
          <w:t>Technische beperkingen</w:t>
        </w:r>
        <w:r w:rsidR="00751D62">
          <w:rPr>
            <w:noProof/>
            <w:webHidden/>
          </w:rPr>
          <w:tab/>
        </w:r>
        <w:r w:rsidR="00751D62">
          <w:rPr>
            <w:noProof/>
            <w:webHidden/>
          </w:rPr>
          <w:fldChar w:fldCharType="begin"/>
        </w:r>
        <w:r w:rsidR="00751D62">
          <w:rPr>
            <w:noProof/>
            <w:webHidden/>
          </w:rPr>
          <w:instrText xml:space="preserve"> PAGEREF _Toc491270198 \h </w:instrText>
        </w:r>
        <w:r w:rsidR="00751D62">
          <w:rPr>
            <w:noProof/>
            <w:webHidden/>
          </w:rPr>
        </w:r>
        <w:r w:rsidR="00751D62">
          <w:rPr>
            <w:noProof/>
            <w:webHidden/>
          </w:rPr>
          <w:fldChar w:fldCharType="separate"/>
        </w:r>
        <w:r w:rsidR="00751D62">
          <w:rPr>
            <w:noProof/>
            <w:webHidden/>
          </w:rPr>
          <w:t>6</w:t>
        </w:r>
        <w:r w:rsidR="00751D62">
          <w:rPr>
            <w:noProof/>
            <w:webHidden/>
          </w:rPr>
          <w:fldChar w:fldCharType="end"/>
        </w:r>
      </w:hyperlink>
    </w:p>
    <w:p w14:paraId="35A231CA" w14:textId="743B6A32" w:rsidR="00751D62" w:rsidRDefault="00A51AD3">
      <w:pPr>
        <w:pStyle w:val="TOC5"/>
        <w:tabs>
          <w:tab w:val="right" w:leader="dot" w:pos="5030"/>
        </w:tabs>
        <w:rPr>
          <w:rFonts w:eastAsiaTheme="minorEastAsia"/>
          <w:noProof/>
          <w:sz w:val="22"/>
          <w:lang w:val="en-US" w:eastAsia="en-US" w:bidi="ar-SA"/>
        </w:rPr>
      </w:pPr>
      <w:hyperlink w:anchor="_Toc491270199" w:history="1">
        <w:r w:rsidR="00751D62" w:rsidRPr="007945E0">
          <w:rPr>
            <w:rStyle w:val="Hyperlink"/>
            <w:noProof/>
          </w:rPr>
          <w:t>Naleving van wetten</w:t>
        </w:r>
        <w:r w:rsidR="00751D62">
          <w:rPr>
            <w:noProof/>
            <w:webHidden/>
          </w:rPr>
          <w:tab/>
        </w:r>
        <w:r w:rsidR="00751D62">
          <w:rPr>
            <w:noProof/>
            <w:webHidden/>
          </w:rPr>
          <w:fldChar w:fldCharType="begin"/>
        </w:r>
        <w:r w:rsidR="00751D62">
          <w:rPr>
            <w:noProof/>
            <w:webHidden/>
          </w:rPr>
          <w:instrText xml:space="preserve"> PAGEREF _Toc491270199 \h </w:instrText>
        </w:r>
        <w:r w:rsidR="00751D62">
          <w:rPr>
            <w:noProof/>
            <w:webHidden/>
          </w:rPr>
        </w:r>
        <w:r w:rsidR="00751D62">
          <w:rPr>
            <w:noProof/>
            <w:webHidden/>
          </w:rPr>
          <w:fldChar w:fldCharType="separate"/>
        </w:r>
        <w:r w:rsidR="00751D62">
          <w:rPr>
            <w:noProof/>
            <w:webHidden/>
          </w:rPr>
          <w:t>6</w:t>
        </w:r>
        <w:r w:rsidR="00751D62">
          <w:rPr>
            <w:noProof/>
            <w:webHidden/>
          </w:rPr>
          <w:fldChar w:fldCharType="end"/>
        </w:r>
      </w:hyperlink>
    </w:p>
    <w:p w14:paraId="2A5CE721" w14:textId="7667C95C" w:rsidR="00751D62" w:rsidRDefault="00A51AD3">
      <w:pPr>
        <w:pStyle w:val="TOC5"/>
        <w:tabs>
          <w:tab w:val="right" w:leader="dot" w:pos="5030"/>
        </w:tabs>
        <w:rPr>
          <w:rFonts w:eastAsiaTheme="minorEastAsia"/>
          <w:noProof/>
          <w:sz w:val="22"/>
          <w:lang w:val="en-US" w:eastAsia="en-US" w:bidi="ar-SA"/>
        </w:rPr>
      </w:pPr>
      <w:hyperlink w:anchor="_Toc491270200" w:history="1">
        <w:r w:rsidR="00751D62" w:rsidRPr="007945E0">
          <w:rPr>
            <w:rStyle w:val="Hyperlink"/>
            <w:noProof/>
          </w:rPr>
          <w:t>Import-/exportdiensten</w:t>
        </w:r>
        <w:r w:rsidR="00751D62">
          <w:rPr>
            <w:noProof/>
            <w:webHidden/>
          </w:rPr>
          <w:tab/>
        </w:r>
        <w:r w:rsidR="00751D62">
          <w:rPr>
            <w:noProof/>
            <w:webHidden/>
          </w:rPr>
          <w:fldChar w:fldCharType="begin"/>
        </w:r>
        <w:r w:rsidR="00751D62">
          <w:rPr>
            <w:noProof/>
            <w:webHidden/>
          </w:rPr>
          <w:instrText xml:space="preserve"> PAGEREF _Toc491270200 \h </w:instrText>
        </w:r>
        <w:r w:rsidR="00751D62">
          <w:rPr>
            <w:noProof/>
            <w:webHidden/>
          </w:rPr>
        </w:r>
        <w:r w:rsidR="00751D62">
          <w:rPr>
            <w:noProof/>
            <w:webHidden/>
          </w:rPr>
          <w:fldChar w:fldCharType="separate"/>
        </w:r>
        <w:r w:rsidR="00751D62">
          <w:rPr>
            <w:noProof/>
            <w:webHidden/>
          </w:rPr>
          <w:t>6</w:t>
        </w:r>
        <w:r w:rsidR="00751D62">
          <w:rPr>
            <w:noProof/>
            <w:webHidden/>
          </w:rPr>
          <w:fldChar w:fldCharType="end"/>
        </w:r>
      </w:hyperlink>
    </w:p>
    <w:p w14:paraId="491BA12C" w14:textId="03556F46" w:rsidR="00751D62" w:rsidRDefault="00A51AD3">
      <w:pPr>
        <w:pStyle w:val="TOC5"/>
        <w:tabs>
          <w:tab w:val="right" w:leader="dot" w:pos="5030"/>
        </w:tabs>
        <w:rPr>
          <w:rFonts w:eastAsiaTheme="minorEastAsia"/>
          <w:noProof/>
          <w:sz w:val="22"/>
          <w:lang w:val="en-US" w:eastAsia="en-US" w:bidi="ar-SA"/>
        </w:rPr>
      </w:pPr>
      <w:hyperlink w:anchor="_Toc491270201" w:history="1">
        <w:r w:rsidR="00751D62" w:rsidRPr="007945E0">
          <w:rPr>
            <w:rStyle w:val="Hyperlink"/>
            <w:noProof/>
          </w:rPr>
          <w:t>Elektronische kennisgevingen</w:t>
        </w:r>
        <w:r w:rsidR="00751D62">
          <w:rPr>
            <w:noProof/>
            <w:webHidden/>
          </w:rPr>
          <w:tab/>
        </w:r>
        <w:r w:rsidR="00751D62">
          <w:rPr>
            <w:noProof/>
            <w:webHidden/>
          </w:rPr>
          <w:fldChar w:fldCharType="begin"/>
        </w:r>
        <w:r w:rsidR="00751D62">
          <w:rPr>
            <w:noProof/>
            <w:webHidden/>
          </w:rPr>
          <w:instrText xml:space="preserve"> PAGEREF _Toc491270201 \h </w:instrText>
        </w:r>
        <w:r w:rsidR="00751D62">
          <w:rPr>
            <w:noProof/>
            <w:webHidden/>
          </w:rPr>
        </w:r>
        <w:r w:rsidR="00751D62">
          <w:rPr>
            <w:noProof/>
            <w:webHidden/>
          </w:rPr>
          <w:fldChar w:fldCharType="separate"/>
        </w:r>
        <w:r w:rsidR="00751D62">
          <w:rPr>
            <w:noProof/>
            <w:webHidden/>
          </w:rPr>
          <w:t>6</w:t>
        </w:r>
        <w:r w:rsidR="00751D62">
          <w:rPr>
            <w:noProof/>
            <w:webHidden/>
          </w:rPr>
          <w:fldChar w:fldCharType="end"/>
        </w:r>
      </w:hyperlink>
    </w:p>
    <w:p w14:paraId="4402FA10" w14:textId="74E722E1" w:rsidR="00751D62" w:rsidRDefault="00A51AD3">
      <w:pPr>
        <w:pStyle w:val="TOC5"/>
        <w:tabs>
          <w:tab w:val="right" w:leader="dot" w:pos="5030"/>
        </w:tabs>
        <w:rPr>
          <w:rFonts w:eastAsiaTheme="minorEastAsia"/>
          <w:noProof/>
          <w:sz w:val="22"/>
          <w:lang w:val="en-US" w:eastAsia="en-US" w:bidi="ar-SA"/>
        </w:rPr>
      </w:pPr>
      <w:hyperlink w:anchor="_Toc491270202" w:history="1">
        <w:r w:rsidR="00751D62" w:rsidRPr="007945E0">
          <w:rPr>
            <w:rStyle w:val="Hyperlink"/>
            <w:noProof/>
          </w:rPr>
          <w:t>Licenties opnieuw toewijzen</w:t>
        </w:r>
        <w:r w:rsidR="00751D62">
          <w:rPr>
            <w:noProof/>
            <w:webHidden/>
          </w:rPr>
          <w:tab/>
        </w:r>
        <w:r w:rsidR="00751D62">
          <w:rPr>
            <w:noProof/>
            <w:webHidden/>
          </w:rPr>
          <w:fldChar w:fldCharType="begin"/>
        </w:r>
        <w:r w:rsidR="00751D62">
          <w:rPr>
            <w:noProof/>
            <w:webHidden/>
          </w:rPr>
          <w:instrText xml:space="preserve"> PAGEREF _Toc491270202 \h </w:instrText>
        </w:r>
        <w:r w:rsidR="00751D62">
          <w:rPr>
            <w:noProof/>
            <w:webHidden/>
          </w:rPr>
        </w:r>
        <w:r w:rsidR="00751D62">
          <w:rPr>
            <w:noProof/>
            <w:webHidden/>
          </w:rPr>
          <w:fldChar w:fldCharType="separate"/>
        </w:r>
        <w:r w:rsidR="00751D62">
          <w:rPr>
            <w:noProof/>
            <w:webHidden/>
          </w:rPr>
          <w:t>6</w:t>
        </w:r>
        <w:r w:rsidR="00751D62">
          <w:rPr>
            <w:noProof/>
            <w:webHidden/>
          </w:rPr>
          <w:fldChar w:fldCharType="end"/>
        </w:r>
      </w:hyperlink>
    </w:p>
    <w:p w14:paraId="414012ED" w14:textId="0785611D" w:rsidR="00751D62" w:rsidRDefault="00A51AD3">
      <w:pPr>
        <w:pStyle w:val="TOC5"/>
        <w:tabs>
          <w:tab w:val="right" w:leader="dot" w:pos="5030"/>
        </w:tabs>
        <w:rPr>
          <w:rFonts w:eastAsiaTheme="minorEastAsia"/>
          <w:noProof/>
          <w:sz w:val="22"/>
          <w:lang w:val="en-US" w:eastAsia="en-US" w:bidi="ar-SA"/>
        </w:rPr>
      </w:pPr>
      <w:hyperlink w:anchor="_Toc491270203" w:history="1">
        <w:r w:rsidR="00751D62" w:rsidRPr="007945E0">
          <w:rPr>
            <w:rStyle w:val="Hyperlink"/>
            <w:noProof/>
          </w:rPr>
          <w:t>Fontonderdelen</w:t>
        </w:r>
        <w:r w:rsidR="00751D62">
          <w:rPr>
            <w:noProof/>
            <w:webHidden/>
          </w:rPr>
          <w:tab/>
        </w:r>
        <w:r w:rsidR="00751D62">
          <w:rPr>
            <w:noProof/>
            <w:webHidden/>
          </w:rPr>
          <w:fldChar w:fldCharType="begin"/>
        </w:r>
        <w:r w:rsidR="00751D62">
          <w:rPr>
            <w:noProof/>
            <w:webHidden/>
          </w:rPr>
          <w:instrText xml:space="preserve"> PAGEREF _Toc491270203 \h </w:instrText>
        </w:r>
        <w:r w:rsidR="00751D62">
          <w:rPr>
            <w:noProof/>
            <w:webHidden/>
          </w:rPr>
        </w:r>
        <w:r w:rsidR="00751D62">
          <w:rPr>
            <w:noProof/>
            <w:webHidden/>
          </w:rPr>
          <w:fldChar w:fldCharType="separate"/>
        </w:r>
        <w:r w:rsidR="00751D62">
          <w:rPr>
            <w:noProof/>
            <w:webHidden/>
          </w:rPr>
          <w:t>6</w:t>
        </w:r>
        <w:r w:rsidR="00751D62">
          <w:rPr>
            <w:noProof/>
            <w:webHidden/>
          </w:rPr>
          <w:fldChar w:fldCharType="end"/>
        </w:r>
      </w:hyperlink>
    </w:p>
    <w:p w14:paraId="5222E324" w14:textId="28F8A502" w:rsidR="00751D62" w:rsidRDefault="00A51AD3">
      <w:pPr>
        <w:pStyle w:val="TOC5"/>
        <w:tabs>
          <w:tab w:val="right" w:leader="dot" w:pos="5030"/>
        </w:tabs>
        <w:rPr>
          <w:rFonts w:eastAsiaTheme="minorEastAsia"/>
          <w:noProof/>
          <w:sz w:val="22"/>
          <w:lang w:val="en-US" w:eastAsia="en-US" w:bidi="ar-SA"/>
        </w:rPr>
      </w:pPr>
      <w:hyperlink w:anchor="_Toc491270204" w:history="1">
        <w:r w:rsidR="00751D62" w:rsidRPr="007945E0">
          <w:rPr>
            <w:rStyle w:val="Hyperlink"/>
            <w:noProof/>
          </w:rPr>
          <w:t>Vergelijkende benchmarking</w:t>
        </w:r>
        <w:r w:rsidR="00751D62">
          <w:rPr>
            <w:noProof/>
            <w:webHidden/>
          </w:rPr>
          <w:tab/>
        </w:r>
        <w:r w:rsidR="00751D62">
          <w:rPr>
            <w:noProof/>
            <w:webHidden/>
          </w:rPr>
          <w:fldChar w:fldCharType="begin"/>
        </w:r>
        <w:r w:rsidR="00751D62">
          <w:rPr>
            <w:noProof/>
            <w:webHidden/>
          </w:rPr>
          <w:instrText xml:space="preserve"> PAGEREF _Toc491270204 \h </w:instrText>
        </w:r>
        <w:r w:rsidR="00751D62">
          <w:rPr>
            <w:noProof/>
            <w:webHidden/>
          </w:rPr>
        </w:r>
        <w:r w:rsidR="00751D62">
          <w:rPr>
            <w:noProof/>
            <w:webHidden/>
          </w:rPr>
          <w:fldChar w:fldCharType="separate"/>
        </w:r>
        <w:r w:rsidR="00751D62">
          <w:rPr>
            <w:noProof/>
            <w:webHidden/>
          </w:rPr>
          <w:t>7</w:t>
        </w:r>
        <w:r w:rsidR="00751D62">
          <w:rPr>
            <w:noProof/>
            <w:webHidden/>
          </w:rPr>
          <w:fldChar w:fldCharType="end"/>
        </w:r>
      </w:hyperlink>
    </w:p>
    <w:p w14:paraId="1F70BC23" w14:textId="1737D69E" w:rsidR="00751D62" w:rsidRDefault="00A51AD3">
      <w:pPr>
        <w:pStyle w:val="TOC5"/>
        <w:tabs>
          <w:tab w:val="right" w:leader="dot" w:pos="5030"/>
        </w:tabs>
        <w:rPr>
          <w:rFonts w:eastAsiaTheme="minorEastAsia"/>
          <w:noProof/>
          <w:sz w:val="22"/>
          <w:lang w:val="en-US" w:eastAsia="en-US" w:bidi="ar-SA"/>
        </w:rPr>
      </w:pPr>
      <w:hyperlink w:anchor="_Toc491270205" w:history="1">
        <w:r w:rsidR="00751D62" w:rsidRPr="007945E0">
          <w:rPr>
            <w:rStyle w:val="Hyperlink"/>
            <w:noProof/>
          </w:rPr>
          <w:t>Multiplexing</w:t>
        </w:r>
        <w:r w:rsidR="00751D62">
          <w:rPr>
            <w:noProof/>
            <w:webHidden/>
          </w:rPr>
          <w:tab/>
        </w:r>
        <w:r w:rsidR="00751D62">
          <w:rPr>
            <w:noProof/>
            <w:webHidden/>
          </w:rPr>
          <w:fldChar w:fldCharType="begin"/>
        </w:r>
        <w:r w:rsidR="00751D62">
          <w:rPr>
            <w:noProof/>
            <w:webHidden/>
          </w:rPr>
          <w:instrText xml:space="preserve"> PAGEREF _Toc491270205 \h </w:instrText>
        </w:r>
        <w:r w:rsidR="00751D62">
          <w:rPr>
            <w:noProof/>
            <w:webHidden/>
          </w:rPr>
        </w:r>
        <w:r w:rsidR="00751D62">
          <w:rPr>
            <w:noProof/>
            <w:webHidden/>
          </w:rPr>
          <w:fldChar w:fldCharType="separate"/>
        </w:r>
        <w:r w:rsidR="00751D62">
          <w:rPr>
            <w:noProof/>
            <w:webHidden/>
          </w:rPr>
          <w:t>7</w:t>
        </w:r>
        <w:r w:rsidR="00751D62">
          <w:rPr>
            <w:noProof/>
            <w:webHidden/>
          </w:rPr>
          <w:fldChar w:fldCharType="end"/>
        </w:r>
      </w:hyperlink>
    </w:p>
    <w:p w14:paraId="42EE5F4F" w14:textId="3E0C6048" w:rsidR="00751D62" w:rsidRDefault="00A51AD3">
      <w:pPr>
        <w:pStyle w:val="TOC1"/>
        <w:tabs>
          <w:tab w:val="right" w:leader="dot" w:pos="5030"/>
        </w:tabs>
        <w:rPr>
          <w:rFonts w:eastAsiaTheme="minorEastAsia"/>
          <w:b w:val="0"/>
          <w:caps w:val="0"/>
          <w:noProof/>
          <w:sz w:val="22"/>
          <w:lang w:val="en-US" w:eastAsia="en-US" w:bidi="ar-SA"/>
        </w:rPr>
      </w:pPr>
      <w:hyperlink w:anchor="_Toc491270206" w:history="1">
        <w:r w:rsidR="00751D62" w:rsidRPr="007945E0">
          <w:rPr>
            <w:rStyle w:val="Hyperlink"/>
            <w:noProof/>
          </w:rPr>
          <w:t>Voorwaarden voor privacy en beveiliging</w:t>
        </w:r>
        <w:r w:rsidR="00751D62">
          <w:rPr>
            <w:noProof/>
            <w:webHidden/>
          </w:rPr>
          <w:tab/>
        </w:r>
        <w:r w:rsidR="00751D62">
          <w:rPr>
            <w:noProof/>
            <w:webHidden/>
          </w:rPr>
          <w:fldChar w:fldCharType="begin"/>
        </w:r>
        <w:r w:rsidR="00751D62">
          <w:rPr>
            <w:noProof/>
            <w:webHidden/>
          </w:rPr>
          <w:instrText xml:space="preserve"> PAGEREF _Toc491270206 \h </w:instrText>
        </w:r>
        <w:r w:rsidR="00751D62">
          <w:rPr>
            <w:noProof/>
            <w:webHidden/>
          </w:rPr>
        </w:r>
        <w:r w:rsidR="00751D62">
          <w:rPr>
            <w:noProof/>
            <w:webHidden/>
          </w:rPr>
          <w:fldChar w:fldCharType="separate"/>
        </w:r>
        <w:r w:rsidR="00751D62">
          <w:rPr>
            <w:noProof/>
            <w:webHidden/>
          </w:rPr>
          <w:t>8</w:t>
        </w:r>
        <w:r w:rsidR="00751D62">
          <w:rPr>
            <w:noProof/>
            <w:webHidden/>
          </w:rPr>
          <w:fldChar w:fldCharType="end"/>
        </w:r>
      </w:hyperlink>
    </w:p>
    <w:p w14:paraId="4DCB364F" w14:textId="14CB6702" w:rsidR="00751D62" w:rsidRDefault="00A51AD3">
      <w:pPr>
        <w:pStyle w:val="TOC3"/>
        <w:rPr>
          <w:rFonts w:eastAsiaTheme="minorEastAsia"/>
          <w:b w:val="0"/>
          <w:smallCaps w:val="0"/>
          <w:sz w:val="22"/>
          <w:lang w:val="en-US" w:eastAsia="en-US" w:bidi="ar-SA"/>
        </w:rPr>
      </w:pPr>
      <w:hyperlink w:anchor="_Toc491270207" w:history="1">
        <w:r w:rsidR="00751D62" w:rsidRPr="007945E0">
          <w:rPr>
            <w:rStyle w:val="Hyperlink"/>
          </w:rPr>
          <w:t>Algemene voorwaarden voor privacy en beveiliging</w:t>
        </w:r>
        <w:r w:rsidR="00751D62">
          <w:rPr>
            <w:webHidden/>
          </w:rPr>
          <w:tab/>
        </w:r>
        <w:r w:rsidR="00751D62">
          <w:rPr>
            <w:webHidden/>
          </w:rPr>
          <w:fldChar w:fldCharType="begin"/>
        </w:r>
        <w:r w:rsidR="00751D62">
          <w:rPr>
            <w:webHidden/>
          </w:rPr>
          <w:instrText xml:space="preserve"> PAGEREF _Toc491270207 \h </w:instrText>
        </w:r>
        <w:r w:rsidR="00751D62">
          <w:rPr>
            <w:webHidden/>
          </w:rPr>
        </w:r>
        <w:r w:rsidR="00751D62">
          <w:rPr>
            <w:webHidden/>
          </w:rPr>
          <w:fldChar w:fldCharType="separate"/>
        </w:r>
        <w:r w:rsidR="00751D62">
          <w:rPr>
            <w:webHidden/>
          </w:rPr>
          <w:t>8</w:t>
        </w:r>
        <w:r w:rsidR="00751D62">
          <w:rPr>
            <w:webHidden/>
          </w:rPr>
          <w:fldChar w:fldCharType="end"/>
        </w:r>
      </w:hyperlink>
    </w:p>
    <w:p w14:paraId="07EF6206" w14:textId="5B33942C" w:rsidR="00751D62" w:rsidRDefault="00A51AD3">
      <w:pPr>
        <w:pStyle w:val="TOC5"/>
        <w:tabs>
          <w:tab w:val="right" w:leader="dot" w:pos="5030"/>
        </w:tabs>
        <w:rPr>
          <w:rFonts w:eastAsiaTheme="minorEastAsia"/>
          <w:noProof/>
          <w:sz w:val="22"/>
          <w:lang w:val="en-US" w:eastAsia="en-US" w:bidi="ar-SA"/>
        </w:rPr>
      </w:pPr>
      <w:hyperlink w:anchor="_Toc491270208" w:history="1">
        <w:r w:rsidR="00751D62" w:rsidRPr="007945E0">
          <w:rPr>
            <w:rStyle w:val="Hyperlink"/>
            <w:noProof/>
          </w:rPr>
          <w:t>Reikwijdte</w:t>
        </w:r>
        <w:r w:rsidR="00751D62">
          <w:rPr>
            <w:noProof/>
            <w:webHidden/>
          </w:rPr>
          <w:tab/>
        </w:r>
        <w:r w:rsidR="00751D62">
          <w:rPr>
            <w:noProof/>
            <w:webHidden/>
          </w:rPr>
          <w:fldChar w:fldCharType="begin"/>
        </w:r>
        <w:r w:rsidR="00751D62">
          <w:rPr>
            <w:noProof/>
            <w:webHidden/>
          </w:rPr>
          <w:instrText xml:space="preserve"> PAGEREF _Toc491270208 \h </w:instrText>
        </w:r>
        <w:r w:rsidR="00751D62">
          <w:rPr>
            <w:noProof/>
            <w:webHidden/>
          </w:rPr>
        </w:r>
        <w:r w:rsidR="00751D62">
          <w:rPr>
            <w:noProof/>
            <w:webHidden/>
          </w:rPr>
          <w:fldChar w:fldCharType="separate"/>
        </w:r>
        <w:r w:rsidR="00751D62">
          <w:rPr>
            <w:noProof/>
            <w:webHidden/>
          </w:rPr>
          <w:t>8</w:t>
        </w:r>
        <w:r w:rsidR="00751D62">
          <w:rPr>
            <w:noProof/>
            <w:webHidden/>
          </w:rPr>
          <w:fldChar w:fldCharType="end"/>
        </w:r>
      </w:hyperlink>
    </w:p>
    <w:p w14:paraId="0590342F" w14:textId="1F2BB04B" w:rsidR="00751D62" w:rsidRDefault="00A51AD3">
      <w:pPr>
        <w:pStyle w:val="TOC5"/>
        <w:tabs>
          <w:tab w:val="right" w:leader="dot" w:pos="5030"/>
        </w:tabs>
        <w:rPr>
          <w:rFonts w:eastAsiaTheme="minorEastAsia"/>
          <w:noProof/>
          <w:sz w:val="22"/>
          <w:lang w:val="en-US" w:eastAsia="en-US" w:bidi="ar-SA"/>
        </w:rPr>
      </w:pPr>
      <w:hyperlink w:anchor="_Toc491270209" w:history="1">
        <w:r w:rsidR="00751D62" w:rsidRPr="007945E0">
          <w:rPr>
            <w:rStyle w:val="Hyperlink"/>
            <w:noProof/>
          </w:rPr>
          <w:t>Gebruik van Klantgegevens</w:t>
        </w:r>
        <w:r w:rsidR="00751D62">
          <w:rPr>
            <w:noProof/>
            <w:webHidden/>
          </w:rPr>
          <w:tab/>
        </w:r>
        <w:r w:rsidR="00751D62">
          <w:rPr>
            <w:noProof/>
            <w:webHidden/>
          </w:rPr>
          <w:fldChar w:fldCharType="begin"/>
        </w:r>
        <w:r w:rsidR="00751D62">
          <w:rPr>
            <w:noProof/>
            <w:webHidden/>
          </w:rPr>
          <w:instrText xml:space="preserve"> PAGEREF _Toc491270209 \h </w:instrText>
        </w:r>
        <w:r w:rsidR="00751D62">
          <w:rPr>
            <w:noProof/>
            <w:webHidden/>
          </w:rPr>
        </w:r>
        <w:r w:rsidR="00751D62">
          <w:rPr>
            <w:noProof/>
            <w:webHidden/>
          </w:rPr>
          <w:fldChar w:fldCharType="separate"/>
        </w:r>
        <w:r w:rsidR="00751D62">
          <w:rPr>
            <w:noProof/>
            <w:webHidden/>
          </w:rPr>
          <w:t>8</w:t>
        </w:r>
        <w:r w:rsidR="00751D62">
          <w:rPr>
            <w:noProof/>
            <w:webHidden/>
          </w:rPr>
          <w:fldChar w:fldCharType="end"/>
        </w:r>
      </w:hyperlink>
    </w:p>
    <w:p w14:paraId="082EA4CD" w14:textId="4EDEB6DA" w:rsidR="00751D62" w:rsidRDefault="00A51AD3">
      <w:pPr>
        <w:pStyle w:val="TOC5"/>
        <w:tabs>
          <w:tab w:val="right" w:leader="dot" w:pos="5030"/>
        </w:tabs>
        <w:rPr>
          <w:rFonts w:eastAsiaTheme="minorEastAsia"/>
          <w:noProof/>
          <w:sz w:val="22"/>
          <w:lang w:val="en-US" w:eastAsia="en-US" w:bidi="ar-SA"/>
        </w:rPr>
      </w:pPr>
      <w:hyperlink w:anchor="_Toc491270210" w:history="1">
        <w:r w:rsidR="00751D62" w:rsidRPr="007945E0">
          <w:rPr>
            <w:rStyle w:val="Hyperlink"/>
            <w:noProof/>
          </w:rPr>
          <w:t>Verwerking van persoonsgegevens</w:t>
        </w:r>
        <w:r w:rsidR="00751D62">
          <w:rPr>
            <w:noProof/>
            <w:webHidden/>
          </w:rPr>
          <w:tab/>
        </w:r>
        <w:r w:rsidR="00751D62">
          <w:rPr>
            <w:noProof/>
            <w:webHidden/>
          </w:rPr>
          <w:fldChar w:fldCharType="begin"/>
        </w:r>
        <w:r w:rsidR="00751D62">
          <w:rPr>
            <w:noProof/>
            <w:webHidden/>
          </w:rPr>
          <w:instrText xml:space="preserve"> PAGEREF _Toc491270210 \h </w:instrText>
        </w:r>
        <w:r w:rsidR="00751D62">
          <w:rPr>
            <w:noProof/>
            <w:webHidden/>
          </w:rPr>
        </w:r>
        <w:r w:rsidR="00751D62">
          <w:rPr>
            <w:noProof/>
            <w:webHidden/>
          </w:rPr>
          <w:fldChar w:fldCharType="separate"/>
        </w:r>
        <w:r w:rsidR="00751D62">
          <w:rPr>
            <w:noProof/>
            <w:webHidden/>
          </w:rPr>
          <w:t>8</w:t>
        </w:r>
        <w:r w:rsidR="00751D62">
          <w:rPr>
            <w:noProof/>
            <w:webHidden/>
          </w:rPr>
          <w:fldChar w:fldCharType="end"/>
        </w:r>
      </w:hyperlink>
    </w:p>
    <w:p w14:paraId="00750905" w14:textId="0FEF50FD" w:rsidR="00751D62" w:rsidRDefault="00A51AD3">
      <w:pPr>
        <w:pStyle w:val="TOC5"/>
        <w:tabs>
          <w:tab w:val="right" w:leader="dot" w:pos="5030"/>
        </w:tabs>
        <w:rPr>
          <w:rFonts w:eastAsiaTheme="minorEastAsia"/>
          <w:noProof/>
          <w:sz w:val="22"/>
          <w:lang w:val="en-US" w:eastAsia="en-US" w:bidi="ar-SA"/>
        </w:rPr>
      </w:pPr>
      <w:hyperlink w:anchor="_Toc491270211" w:history="1">
        <w:r w:rsidR="00751D62" w:rsidRPr="007945E0">
          <w:rPr>
            <w:rStyle w:val="Hyperlink"/>
            <w:noProof/>
          </w:rPr>
          <w:t>Gebruik van ondersteuningsgegevens</w:t>
        </w:r>
        <w:r w:rsidR="00751D62">
          <w:rPr>
            <w:noProof/>
            <w:webHidden/>
          </w:rPr>
          <w:tab/>
        </w:r>
        <w:r w:rsidR="00751D62">
          <w:rPr>
            <w:noProof/>
            <w:webHidden/>
          </w:rPr>
          <w:fldChar w:fldCharType="begin"/>
        </w:r>
        <w:r w:rsidR="00751D62">
          <w:rPr>
            <w:noProof/>
            <w:webHidden/>
          </w:rPr>
          <w:instrText xml:space="preserve"> PAGEREF _Toc491270211 \h </w:instrText>
        </w:r>
        <w:r w:rsidR="00751D62">
          <w:rPr>
            <w:noProof/>
            <w:webHidden/>
          </w:rPr>
        </w:r>
        <w:r w:rsidR="00751D62">
          <w:rPr>
            <w:noProof/>
            <w:webHidden/>
          </w:rPr>
          <w:fldChar w:fldCharType="separate"/>
        </w:r>
        <w:r w:rsidR="00751D62">
          <w:rPr>
            <w:noProof/>
            <w:webHidden/>
          </w:rPr>
          <w:t>8</w:t>
        </w:r>
        <w:r w:rsidR="00751D62">
          <w:rPr>
            <w:noProof/>
            <w:webHidden/>
          </w:rPr>
          <w:fldChar w:fldCharType="end"/>
        </w:r>
      </w:hyperlink>
    </w:p>
    <w:p w14:paraId="24E7AF4D" w14:textId="2D6054FE" w:rsidR="00751D62" w:rsidRDefault="00A51AD3">
      <w:pPr>
        <w:pStyle w:val="TOC5"/>
        <w:tabs>
          <w:tab w:val="right" w:leader="dot" w:pos="5030"/>
        </w:tabs>
        <w:rPr>
          <w:rFonts w:eastAsiaTheme="minorEastAsia"/>
          <w:noProof/>
          <w:sz w:val="22"/>
          <w:lang w:val="en-US" w:eastAsia="en-US" w:bidi="ar-SA"/>
        </w:rPr>
      </w:pPr>
      <w:hyperlink w:anchor="_Toc491270212" w:history="1">
        <w:r w:rsidR="00751D62" w:rsidRPr="007945E0">
          <w:rPr>
            <w:rStyle w:val="Hyperlink"/>
            <w:noProof/>
          </w:rPr>
          <w:t>Bekendmaking van Klantgegevens en Ondersteuningsgegevens</w:t>
        </w:r>
        <w:r w:rsidR="00751D62">
          <w:rPr>
            <w:noProof/>
            <w:webHidden/>
          </w:rPr>
          <w:tab/>
        </w:r>
        <w:r w:rsidR="00751D62">
          <w:rPr>
            <w:noProof/>
            <w:webHidden/>
          </w:rPr>
          <w:fldChar w:fldCharType="begin"/>
        </w:r>
        <w:r w:rsidR="00751D62">
          <w:rPr>
            <w:noProof/>
            <w:webHidden/>
          </w:rPr>
          <w:instrText xml:space="preserve"> PAGEREF _Toc491270212 \h </w:instrText>
        </w:r>
        <w:r w:rsidR="00751D62">
          <w:rPr>
            <w:noProof/>
            <w:webHidden/>
          </w:rPr>
        </w:r>
        <w:r w:rsidR="00751D62">
          <w:rPr>
            <w:noProof/>
            <w:webHidden/>
          </w:rPr>
          <w:fldChar w:fldCharType="separate"/>
        </w:r>
        <w:r w:rsidR="00751D62">
          <w:rPr>
            <w:noProof/>
            <w:webHidden/>
          </w:rPr>
          <w:t>8</w:t>
        </w:r>
        <w:r w:rsidR="00751D62">
          <w:rPr>
            <w:noProof/>
            <w:webHidden/>
          </w:rPr>
          <w:fldChar w:fldCharType="end"/>
        </w:r>
      </w:hyperlink>
    </w:p>
    <w:p w14:paraId="673CF670" w14:textId="4F16604A" w:rsidR="00751D62" w:rsidRDefault="00A51AD3">
      <w:pPr>
        <w:pStyle w:val="TOC5"/>
        <w:tabs>
          <w:tab w:val="right" w:leader="dot" w:pos="5030"/>
        </w:tabs>
        <w:rPr>
          <w:rFonts w:eastAsiaTheme="minorEastAsia"/>
          <w:noProof/>
          <w:sz w:val="22"/>
          <w:lang w:val="en-US" w:eastAsia="en-US" w:bidi="ar-SA"/>
        </w:rPr>
      </w:pPr>
      <w:hyperlink w:anchor="_Toc491270213" w:history="1">
        <w:r w:rsidR="00751D62" w:rsidRPr="007945E0">
          <w:rPr>
            <w:rStyle w:val="Hyperlink"/>
            <w:noProof/>
          </w:rPr>
          <w:t>Onderwijsinstellingen</w:t>
        </w:r>
        <w:r w:rsidR="00751D62">
          <w:rPr>
            <w:noProof/>
            <w:webHidden/>
          </w:rPr>
          <w:tab/>
        </w:r>
        <w:r w:rsidR="00751D62">
          <w:rPr>
            <w:noProof/>
            <w:webHidden/>
          </w:rPr>
          <w:fldChar w:fldCharType="begin"/>
        </w:r>
        <w:r w:rsidR="00751D62">
          <w:rPr>
            <w:noProof/>
            <w:webHidden/>
          </w:rPr>
          <w:instrText xml:space="preserve"> PAGEREF _Toc491270213 \h </w:instrText>
        </w:r>
        <w:r w:rsidR="00751D62">
          <w:rPr>
            <w:noProof/>
            <w:webHidden/>
          </w:rPr>
        </w:r>
        <w:r w:rsidR="00751D62">
          <w:rPr>
            <w:noProof/>
            <w:webHidden/>
          </w:rPr>
          <w:fldChar w:fldCharType="separate"/>
        </w:r>
        <w:r w:rsidR="00751D62">
          <w:rPr>
            <w:noProof/>
            <w:webHidden/>
          </w:rPr>
          <w:t>9</w:t>
        </w:r>
        <w:r w:rsidR="00751D62">
          <w:rPr>
            <w:noProof/>
            <w:webHidden/>
          </w:rPr>
          <w:fldChar w:fldCharType="end"/>
        </w:r>
      </w:hyperlink>
    </w:p>
    <w:p w14:paraId="28C70762" w14:textId="3052F363" w:rsidR="00751D62" w:rsidRDefault="00A51AD3">
      <w:pPr>
        <w:pStyle w:val="TOC5"/>
        <w:tabs>
          <w:tab w:val="right" w:leader="dot" w:pos="5030"/>
        </w:tabs>
        <w:rPr>
          <w:rFonts w:eastAsiaTheme="minorEastAsia"/>
          <w:noProof/>
          <w:sz w:val="22"/>
          <w:lang w:val="en-US" w:eastAsia="en-US" w:bidi="ar-SA"/>
        </w:rPr>
      </w:pPr>
      <w:hyperlink w:anchor="_Toc491270214" w:history="1">
        <w:r w:rsidR="00751D62" w:rsidRPr="007945E0">
          <w:rPr>
            <w:rStyle w:val="Hyperlink"/>
            <w:noProof/>
          </w:rPr>
          <w:t>Zakenpartner HIPAA</w:t>
        </w:r>
        <w:r w:rsidR="00751D62">
          <w:rPr>
            <w:noProof/>
            <w:webHidden/>
          </w:rPr>
          <w:tab/>
        </w:r>
        <w:r w:rsidR="00751D62">
          <w:rPr>
            <w:noProof/>
            <w:webHidden/>
          </w:rPr>
          <w:fldChar w:fldCharType="begin"/>
        </w:r>
        <w:r w:rsidR="00751D62">
          <w:rPr>
            <w:noProof/>
            <w:webHidden/>
          </w:rPr>
          <w:instrText xml:space="preserve"> PAGEREF _Toc491270214 \h </w:instrText>
        </w:r>
        <w:r w:rsidR="00751D62">
          <w:rPr>
            <w:noProof/>
            <w:webHidden/>
          </w:rPr>
        </w:r>
        <w:r w:rsidR="00751D62">
          <w:rPr>
            <w:noProof/>
            <w:webHidden/>
          </w:rPr>
          <w:fldChar w:fldCharType="separate"/>
        </w:r>
        <w:r w:rsidR="00751D62">
          <w:rPr>
            <w:noProof/>
            <w:webHidden/>
          </w:rPr>
          <w:t>9</w:t>
        </w:r>
        <w:r w:rsidR="00751D62">
          <w:rPr>
            <w:noProof/>
            <w:webHidden/>
          </w:rPr>
          <w:fldChar w:fldCharType="end"/>
        </w:r>
      </w:hyperlink>
    </w:p>
    <w:p w14:paraId="767310EA" w14:textId="4C39B1BD" w:rsidR="00751D62" w:rsidRDefault="00A51AD3">
      <w:pPr>
        <w:pStyle w:val="TOC5"/>
        <w:tabs>
          <w:tab w:val="right" w:leader="dot" w:pos="5030"/>
        </w:tabs>
        <w:rPr>
          <w:rFonts w:eastAsiaTheme="minorEastAsia"/>
          <w:noProof/>
          <w:sz w:val="22"/>
          <w:lang w:val="en-US" w:eastAsia="en-US" w:bidi="ar-SA"/>
        </w:rPr>
      </w:pPr>
      <w:hyperlink w:anchor="_Toc491270215" w:history="1">
        <w:r w:rsidR="00751D62" w:rsidRPr="007945E0">
          <w:rPr>
            <w:rStyle w:val="Hyperlink"/>
            <w:noProof/>
          </w:rPr>
          <w:t>Beveiliging</w:t>
        </w:r>
        <w:r w:rsidR="00751D62">
          <w:rPr>
            <w:noProof/>
            <w:webHidden/>
          </w:rPr>
          <w:tab/>
        </w:r>
        <w:r w:rsidR="00751D62">
          <w:rPr>
            <w:noProof/>
            <w:webHidden/>
          </w:rPr>
          <w:fldChar w:fldCharType="begin"/>
        </w:r>
        <w:r w:rsidR="00751D62">
          <w:rPr>
            <w:noProof/>
            <w:webHidden/>
          </w:rPr>
          <w:instrText xml:space="preserve"> PAGEREF _Toc491270215 \h </w:instrText>
        </w:r>
        <w:r w:rsidR="00751D62">
          <w:rPr>
            <w:noProof/>
            <w:webHidden/>
          </w:rPr>
        </w:r>
        <w:r w:rsidR="00751D62">
          <w:rPr>
            <w:noProof/>
            <w:webHidden/>
          </w:rPr>
          <w:fldChar w:fldCharType="separate"/>
        </w:r>
        <w:r w:rsidR="00751D62">
          <w:rPr>
            <w:noProof/>
            <w:webHidden/>
          </w:rPr>
          <w:t>9</w:t>
        </w:r>
        <w:r w:rsidR="00751D62">
          <w:rPr>
            <w:noProof/>
            <w:webHidden/>
          </w:rPr>
          <w:fldChar w:fldCharType="end"/>
        </w:r>
      </w:hyperlink>
    </w:p>
    <w:p w14:paraId="375CEACD" w14:textId="45FC72C1" w:rsidR="00751D62" w:rsidRDefault="00A51AD3">
      <w:pPr>
        <w:pStyle w:val="TOC5"/>
        <w:tabs>
          <w:tab w:val="right" w:leader="dot" w:pos="5030"/>
        </w:tabs>
        <w:rPr>
          <w:rFonts w:eastAsiaTheme="minorEastAsia"/>
          <w:noProof/>
          <w:sz w:val="22"/>
          <w:lang w:val="en-US" w:eastAsia="en-US" w:bidi="ar-SA"/>
        </w:rPr>
      </w:pPr>
      <w:hyperlink w:anchor="_Toc491270216" w:history="1">
        <w:r w:rsidR="00751D62" w:rsidRPr="007945E0">
          <w:rPr>
            <w:rStyle w:val="Hyperlink"/>
            <w:noProof/>
          </w:rPr>
          <w:t>Kennisgeving van beveiligingsincidenten</w:t>
        </w:r>
        <w:r w:rsidR="00751D62">
          <w:rPr>
            <w:noProof/>
            <w:webHidden/>
          </w:rPr>
          <w:tab/>
        </w:r>
        <w:r w:rsidR="00751D62">
          <w:rPr>
            <w:noProof/>
            <w:webHidden/>
          </w:rPr>
          <w:fldChar w:fldCharType="begin"/>
        </w:r>
        <w:r w:rsidR="00751D62">
          <w:rPr>
            <w:noProof/>
            <w:webHidden/>
          </w:rPr>
          <w:instrText xml:space="preserve"> PAGEREF _Toc491270216 \h </w:instrText>
        </w:r>
        <w:r w:rsidR="00751D62">
          <w:rPr>
            <w:noProof/>
            <w:webHidden/>
          </w:rPr>
        </w:r>
        <w:r w:rsidR="00751D62">
          <w:rPr>
            <w:noProof/>
            <w:webHidden/>
          </w:rPr>
          <w:fldChar w:fldCharType="separate"/>
        </w:r>
        <w:r w:rsidR="00751D62">
          <w:rPr>
            <w:noProof/>
            <w:webHidden/>
          </w:rPr>
          <w:t>9</w:t>
        </w:r>
        <w:r w:rsidR="00751D62">
          <w:rPr>
            <w:noProof/>
            <w:webHidden/>
          </w:rPr>
          <w:fldChar w:fldCharType="end"/>
        </w:r>
      </w:hyperlink>
    </w:p>
    <w:p w14:paraId="02A895D0" w14:textId="736EF601" w:rsidR="00751D62" w:rsidRDefault="00A51AD3">
      <w:pPr>
        <w:pStyle w:val="TOC5"/>
        <w:tabs>
          <w:tab w:val="right" w:leader="dot" w:pos="5030"/>
        </w:tabs>
        <w:rPr>
          <w:rFonts w:eastAsiaTheme="minorEastAsia"/>
          <w:noProof/>
          <w:sz w:val="22"/>
          <w:lang w:val="en-US" w:eastAsia="en-US" w:bidi="ar-SA"/>
        </w:rPr>
      </w:pPr>
      <w:hyperlink w:anchor="_Toc491270217" w:history="1">
        <w:r w:rsidR="00751D62" w:rsidRPr="007945E0">
          <w:rPr>
            <w:rStyle w:val="Hyperlink"/>
            <w:noProof/>
          </w:rPr>
          <w:t>Locatie van de gegevensverwerking</w:t>
        </w:r>
        <w:r w:rsidR="00751D62">
          <w:rPr>
            <w:noProof/>
            <w:webHidden/>
          </w:rPr>
          <w:tab/>
        </w:r>
        <w:r w:rsidR="00751D62">
          <w:rPr>
            <w:noProof/>
            <w:webHidden/>
          </w:rPr>
          <w:fldChar w:fldCharType="begin"/>
        </w:r>
        <w:r w:rsidR="00751D62">
          <w:rPr>
            <w:noProof/>
            <w:webHidden/>
          </w:rPr>
          <w:instrText xml:space="preserve"> PAGEREF _Toc491270217 \h </w:instrText>
        </w:r>
        <w:r w:rsidR="00751D62">
          <w:rPr>
            <w:noProof/>
            <w:webHidden/>
          </w:rPr>
        </w:r>
        <w:r w:rsidR="00751D62">
          <w:rPr>
            <w:noProof/>
            <w:webHidden/>
          </w:rPr>
          <w:fldChar w:fldCharType="separate"/>
        </w:r>
        <w:r w:rsidR="00751D62">
          <w:rPr>
            <w:noProof/>
            <w:webHidden/>
          </w:rPr>
          <w:t>9</w:t>
        </w:r>
        <w:r w:rsidR="00751D62">
          <w:rPr>
            <w:noProof/>
            <w:webHidden/>
          </w:rPr>
          <w:fldChar w:fldCharType="end"/>
        </w:r>
      </w:hyperlink>
    </w:p>
    <w:p w14:paraId="18881027" w14:textId="595F89C0" w:rsidR="00751D62" w:rsidRDefault="00A51AD3">
      <w:pPr>
        <w:pStyle w:val="TOC5"/>
        <w:tabs>
          <w:tab w:val="right" w:leader="dot" w:pos="5030"/>
        </w:tabs>
        <w:rPr>
          <w:rFonts w:eastAsiaTheme="minorEastAsia"/>
          <w:noProof/>
          <w:sz w:val="22"/>
          <w:lang w:val="en-US" w:eastAsia="en-US" w:bidi="ar-SA"/>
        </w:rPr>
      </w:pPr>
      <w:hyperlink w:anchor="_Toc491270218" w:history="1">
        <w:r w:rsidR="00751D62" w:rsidRPr="007945E0">
          <w:rPr>
            <w:rStyle w:val="Hyperlink"/>
            <w:noProof/>
          </w:rPr>
          <w:t>Preview-releases</w:t>
        </w:r>
        <w:r w:rsidR="00751D62">
          <w:rPr>
            <w:noProof/>
            <w:webHidden/>
          </w:rPr>
          <w:tab/>
        </w:r>
        <w:r w:rsidR="00751D62">
          <w:rPr>
            <w:noProof/>
            <w:webHidden/>
          </w:rPr>
          <w:fldChar w:fldCharType="begin"/>
        </w:r>
        <w:r w:rsidR="00751D62">
          <w:rPr>
            <w:noProof/>
            <w:webHidden/>
          </w:rPr>
          <w:instrText xml:space="preserve"> PAGEREF _Toc491270218 \h </w:instrText>
        </w:r>
        <w:r w:rsidR="00751D62">
          <w:rPr>
            <w:noProof/>
            <w:webHidden/>
          </w:rPr>
        </w:r>
        <w:r w:rsidR="00751D62">
          <w:rPr>
            <w:noProof/>
            <w:webHidden/>
          </w:rPr>
          <w:fldChar w:fldCharType="separate"/>
        </w:r>
        <w:r w:rsidR="00751D62">
          <w:rPr>
            <w:noProof/>
            <w:webHidden/>
          </w:rPr>
          <w:t>10</w:t>
        </w:r>
        <w:r w:rsidR="00751D62">
          <w:rPr>
            <w:noProof/>
            <w:webHidden/>
          </w:rPr>
          <w:fldChar w:fldCharType="end"/>
        </w:r>
      </w:hyperlink>
    </w:p>
    <w:p w14:paraId="36E05581" w14:textId="6CC7100C" w:rsidR="00751D62" w:rsidRDefault="00A51AD3">
      <w:pPr>
        <w:pStyle w:val="TOC5"/>
        <w:tabs>
          <w:tab w:val="right" w:leader="dot" w:pos="5030"/>
        </w:tabs>
        <w:rPr>
          <w:rFonts w:eastAsiaTheme="minorEastAsia"/>
          <w:noProof/>
          <w:sz w:val="22"/>
          <w:lang w:val="en-US" w:eastAsia="en-US" w:bidi="ar-SA"/>
        </w:rPr>
      </w:pPr>
      <w:hyperlink w:anchor="_Toc491270219" w:history="1">
        <w:r w:rsidR="00751D62" w:rsidRPr="007945E0">
          <w:rPr>
            <w:rStyle w:val="Hyperlink"/>
            <w:noProof/>
          </w:rPr>
          <w:t>Gebruik van opdrachtnemers</w:t>
        </w:r>
        <w:r w:rsidR="00751D62">
          <w:rPr>
            <w:noProof/>
            <w:webHidden/>
          </w:rPr>
          <w:tab/>
        </w:r>
        <w:r w:rsidR="00751D62">
          <w:rPr>
            <w:noProof/>
            <w:webHidden/>
          </w:rPr>
          <w:fldChar w:fldCharType="begin"/>
        </w:r>
        <w:r w:rsidR="00751D62">
          <w:rPr>
            <w:noProof/>
            <w:webHidden/>
          </w:rPr>
          <w:instrText xml:space="preserve"> PAGEREF _Toc491270219 \h </w:instrText>
        </w:r>
        <w:r w:rsidR="00751D62">
          <w:rPr>
            <w:noProof/>
            <w:webHidden/>
          </w:rPr>
        </w:r>
        <w:r w:rsidR="00751D62">
          <w:rPr>
            <w:noProof/>
            <w:webHidden/>
          </w:rPr>
          <w:fldChar w:fldCharType="separate"/>
        </w:r>
        <w:r w:rsidR="00751D62">
          <w:rPr>
            <w:noProof/>
            <w:webHidden/>
          </w:rPr>
          <w:t>10</w:t>
        </w:r>
        <w:r w:rsidR="00751D62">
          <w:rPr>
            <w:noProof/>
            <w:webHidden/>
          </w:rPr>
          <w:fldChar w:fldCharType="end"/>
        </w:r>
      </w:hyperlink>
    </w:p>
    <w:p w14:paraId="573CFC38" w14:textId="20A72A9F" w:rsidR="00751D62" w:rsidRDefault="00A51AD3">
      <w:pPr>
        <w:pStyle w:val="TOC5"/>
        <w:tabs>
          <w:tab w:val="right" w:leader="dot" w:pos="5030"/>
        </w:tabs>
        <w:rPr>
          <w:rFonts w:eastAsiaTheme="minorEastAsia"/>
          <w:noProof/>
          <w:sz w:val="22"/>
          <w:lang w:val="en-US" w:eastAsia="en-US" w:bidi="ar-SA"/>
        </w:rPr>
      </w:pPr>
      <w:hyperlink w:anchor="_Toc491270220" w:history="1">
        <w:r w:rsidR="00751D62" w:rsidRPr="007945E0">
          <w:rPr>
            <w:rStyle w:val="Hyperlink"/>
            <w:noProof/>
          </w:rPr>
          <w:t>Contact met Microsoft opnemen</w:t>
        </w:r>
        <w:r w:rsidR="00751D62">
          <w:rPr>
            <w:noProof/>
            <w:webHidden/>
          </w:rPr>
          <w:tab/>
        </w:r>
        <w:r w:rsidR="00751D62">
          <w:rPr>
            <w:noProof/>
            <w:webHidden/>
          </w:rPr>
          <w:fldChar w:fldCharType="begin"/>
        </w:r>
        <w:r w:rsidR="00751D62">
          <w:rPr>
            <w:noProof/>
            <w:webHidden/>
          </w:rPr>
          <w:instrText xml:space="preserve"> PAGEREF _Toc491270220 \h </w:instrText>
        </w:r>
        <w:r w:rsidR="00751D62">
          <w:rPr>
            <w:noProof/>
            <w:webHidden/>
          </w:rPr>
        </w:r>
        <w:r w:rsidR="00751D62">
          <w:rPr>
            <w:noProof/>
            <w:webHidden/>
          </w:rPr>
          <w:fldChar w:fldCharType="separate"/>
        </w:r>
        <w:r w:rsidR="00751D62">
          <w:rPr>
            <w:noProof/>
            <w:webHidden/>
          </w:rPr>
          <w:t>10</w:t>
        </w:r>
        <w:r w:rsidR="00751D62">
          <w:rPr>
            <w:noProof/>
            <w:webHidden/>
          </w:rPr>
          <w:fldChar w:fldCharType="end"/>
        </w:r>
      </w:hyperlink>
    </w:p>
    <w:p w14:paraId="59A4DFB0" w14:textId="524F00D8" w:rsidR="00751D62" w:rsidRDefault="00A51AD3">
      <w:pPr>
        <w:pStyle w:val="TOC3"/>
        <w:rPr>
          <w:rFonts w:eastAsiaTheme="minorEastAsia"/>
          <w:b w:val="0"/>
          <w:smallCaps w:val="0"/>
          <w:sz w:val="22"/>
          <w:lang w:val="en-US" w:eastAsia="en-US" w:bidi="ar-SA"/>
        </w:rPr>
      </w:pPr>
      <w:hyperlink w:anchor="_Toc491270221" w:history="1">
        <w:r w:rsidR="00751D62" w:rsidRPr="007945E0">
          <w:rPr>
            <w:rStyle w:val="Hyperlink"/>
          </w:rPr>
          <w:t>Bepalingen voor Gegevensverwerking</w:t>
        </w:r>
        <w:r w:rsidR="00751D62">
          <w:rPr>
            <w:webHidden/>
          </w:rPr>
          <w:tab/>
        </w:r>
        <w:r w:rsidR="00751D62">
          <w:rPr>
            <w:webHidden/>
          </w:rPr>
          <w:fldChar w:fldCharType="begin"/>
        </w:r>
        <w:r w:rsidR="00751D62">
          <w:rPr>
            <w:webHidden/>
          </w:rPr>
          <w:instrText xml:space="preserve"> PAGEREF _Toc491270221 \h </w:instrText>
        </w:r>
        <w:r w:rsidR="00751D62">
          <w:rPr>
            <w:webHidden/>
          </w:rPr>
        </w:r>
        <w:r w:rsidR="00751D62">
          <w:rPr>
            <w:webHidden/>
          </w:rPr>
          <w:fldChar w:fldCharType="separate"/>
        </w:r>
        <w:r w:rsidR="00751D62">
          <w:rPr>
            <w:webHidden/>
          </w:rPr>
          <w:t>11</w:t>
        </w:r>
        <w:r w:rsidR="00751D62">
          <w:rPr>
            <w:webHidden/>
          </w:rPr>
          <w:fldChar w:fldCharType="end"/>
        </w:r>
      </w:hyperlink>
    </w:p>
    <w:p w14:paraId="252639A2" w14:textId="39F6B6B5" w:rsidR="00751D62" w:rsidRDefault="00A51AD3">
      <w:pPr>
        <w:pStyle w:val="TOC5"/>
        <w:tabs>
          <w:tab w:val="right" w:leader="dot" w:pos="5030"/>
        </w:tabs>
        <w:rPr>
          <w:rFonts w:eastAsiaTheme="minorEastAsia"/>
          <w:noProof/>
          <w:sz w:val="22"/>
          <w:lang w:val="en-US" w:eastAsia="en-US" w:bidi="ar-SA"/>
        </w:rPr>
      </w:pPr>
      <w:hyperlink w:anchor="_Toc491270222" w:history="1">
        <w:r w:rsidR="00751D62" w:rsidRPr="007945E0">
          <w:rPr>
            <w:rStyle w:val="Hyperlink"/>
            <w:noProof/>
          </w:rPr>
          <w:t>Locatie data-at-rest van de klant</w:t>
        </w:r>
        <w:r w:rsidR="00751D62">
          <w:rPr>
            <w:noProof/>
            <w:webHidden/>
          </w:rPr>
          <w:tab/>
        </w:r>
        <w:r w:rsidR="00751D62">
          <w:rPr>
            <w:noProof/>
            <w:webHidden/>
          </w:rPr>
          <w:fldChar w:fldCharType="begin"/>
        </w:r>
        <w:r w:rsidR="00751D62">
          <w:rPr>
            <w:noProof/>
            <w:webHidden/>
          </w:rPr>
          <w:instrText xml:space="preserve"> PAGEREF _Toc491270222 \h </w:instrText>
        </w:r>
        <w:r w:rsidR="00751D62">
          <w:rPr>
            <w:noProof/>
            <w:webHidden/>
          </w:rPr>
        </w:r>
        <w:r w:rsidR="00751D62">
          <w:rPr>
            <w:noProof/>
            <w:webHidden/>
          </w:rPr>
          <w:fldChar w:fldCharType="separate"/>
        </w:r>
        <w:r w:rsidR="00751D62">
          <w:rPr>
            <w:noProof/>
            <w:webHidden/>
          </w:rPr>
          <w:t>12</w:t>
        </w:r>
        <w:r w:rsidR="00751D62">
          <w:rPr>
            <w:noProof/>
            <w:webHidden/>
          </w:rPr>
          <w:fldChar w:fldCharType="end"/>
        </w:r>
      </w:hyperlink>
    </w:p>
    <w:p w14:paraId="467DB565" w14:textId="10EE5C52" w:rsidR="00751D62" w:rsidRDefault="00A51AD3">
      <w:pPr>
        <w:pStyle w:val="TOC5"/>
        <w:tabs>
          <w:tab w:val="right" w:leader="dot" w:pos="5030"/>
        </w:tabs>
        <w:rPr>
          <w:rFonts w:eastAsiaTheme="minorEastAsia"/>
          <w:noProof/>
          <w:sz w:val="22"/>
          <w:lang w:val="en-US" w:eastAsia="en-US" w:bidi="ar-SA"/>
        </w:rPr>
      </w:pPr>
      <w:hyperlink w:anchor="_Toc491270223" w:history="1">
        <w:r w:rsidR="00751D62" w:rsidRPr="007945E0">
          <w:rPr>
            <w:rStyle w:val="Hyperlink"/>
            <w:noProof/>
          </w:rPr>
          <w:t>Privacy</w:t>
        </w:r>
        <w:r w:rsidR="00751D62">
          <w:rPr>
            <w:noProof/>
            <w:webHidden/>
          </w:rPr>
          <w:tab/>
        </w:r>
        <w:r w:rsidR="00751D62">
          <w:rPr>
            <w:noProof/>
            <w:webHidden/>
          </w:rPr>
          <w:fldChar w:fldCharType="begin"/>
        </w:r>
        <w:r w:rsidR="00751D62">
          <w:rPr>
            <w:noProof/>
            <w:webHidden/>
          </w:rPr>
          <w:instrText xml:space="preserve"> PAGEREF _Toc491270223 \h </w:instrText>
        </w:r>
        <w:r w:rsidR="00751D62">
          <w:rPr>
            <w:noProof/>
            <w:webHidden/>
          </w:rPr>
        </w:r>
        <w:r w:rsidR="00751D62">
          <w:rPr>
            <w:noProof/>
            <w:webHidden/>
          </w:rPr>
          <w:fldChar w:fldCharType="separate"/>
        </w:r>
        <w:r w:rsidR="00751D62">
          <w:rPr>
            <w:noProof/>
            <w:webHidden/>
          </w:rPr>
          <w:t>12</w:t>
        </w:r>
        <w:r w:rsidR="00751D62">
          <w:rPr>
            <w:noProof/>
            <w:webHidden/>
          </w:rPr>
          <w:fldChar w:fldCharType="end"/>
        </w:r>
      </w:hyperlink>
    </w:p>
    <w:p w14:paraId="5FA4D0B6" w14:textId="65E0E7FE" w:rsidR="00751D62" w:rsidRDefault="00A51AD3">
      <w:pPr>
        <w:pStyle w:val="TOC5"/>
        <w:tabs>
          <w:tab w:val="right" w:leader="dot" w:pos="5030"/>
        </w:tabs>
        <w:rPr>
          <w:rFonts w:eastAsiaTheme="minorEastAsia"/>
          <w:noProof/>
          <w:sz w:val="22"/>
          <w:lang w:val="en-US" w:eastAsia="en-US" w:bidi="ar-SA"/>
        </w:rPr>
      </w:pPr>
      <w:hyperlink w:anchor="_Toc491270224" w:history="1">
        <w:r w:rsidR="00751D62" w:rsidRPr="007945E0">
          <w:rPr>
            <w:rStyle w:val="Hyperlink"/>
            <w:noProof/>
          </w:rPr>
          <w:t>Aanvullende Europese voorwaarden.</w:t>
        </w:r>
        <w:r w:rsidR="00751D62">
          <w:rPr>
            <w:noProof/>
            <w:webHidden/>
          </w:rPr>
          <w:tab/>
        </w:r>
        <w:r w:rsidR="00751D62">
          <w:rPr>
            <w:noProof/>
            <w:webHidden/>
          </w:rPr>
          <w:fldChar w:fldCharType="begin"/>
        </w:r>
        <w:r w:rsidR="00751D62">
          <w:rPr>
            <w:noProof/>
            <w:webHidden/>
          </w:rPr>
          <w:instrText xml:space="preserve"> PAGEREF _Toc491270224 \h </w:instrText>
        </w:r>
        <w:r w:rsidR="00751D62">
          <w:rPr>
            <w:noProof/>
            <w:webHidden/>
          </w:rPr>
        </w:r>
        <w:r w:rsidR="00751D62">
          <w:rPr>
            <w:noProof/>
            <w:webHidden/>
          </w:rPr>
          <w:fldChar w:fldCharType="separate"/>
        </w:r>
        <w:r w:rsidR="00751D62">
          <w:rPr>
            <w:noProof/>
            <w:webHidden/>
          </w:rPr>
          <w:t>13</w:t>
        </w:r>
        <w:r w:rsidR="00751D62">
          <w:rPr>
            <w:noProof/>
            <w:webHidden/>
          </w:rPr>
          <w:fldChar w:fldCharType="end"/>
        </w:r>
      </w:hyperlink>
    </w:p>
    <w:p w14:paraId="50E7BAF8" w14:textId="494AD219" w:rsidR="00751D62" w:rsidRDefault="00A51AD3">
      <w:pPr>
        <w:pStyle w:val="TOC5"/>
        <w:tabs>
          <w:tab w:val="right" w:leader="dot" w:pos="5030"/>
        </w:tabs>
        <w:rPr>
          <w:rFonts w:eastAsiaTheme="minorEastAsia"/>
          <w:noProof/>
          <w:sz w:val="22"/>
          <w:lang w:val="en-US" w:eastAsia="en-US" w:bidi="ar-SA"/>
        </w:rPr>
      </w:pPr>
      <w:hyperlink w:anchor="_Toc491270225" w:history="1">
        <w:r w:rsidR="00751D62" w:rsidRPr="007945E0">
          <w:rPr>
            <w:rStyle w:val="Hyperlink"/>
            <w:noProof/>
          </w:rPr>
          <w:t>Beveiliging</w:t>
        </w:r>
        <w:r w:rsidR="00751D62">
          <w:rPr>
            <w:noProof/>
            <w:webHidden/>
          </w:rPr>
          <w:tab/>
        </w:r>
        <w:r w:rsidR="00751D62">
          <w:rPr>
            <w:noProof/>
            <w:webHidden/>
          </w:rPr>
          <w:fldChar w:fldCharType="begin"/>
        </w:r>
        <w:r w:rsidR="00751D62">
          <w:rPr>
            <w:noProof/>
            <w:webHidden/>
          </w:rPr>
          <w:instrText xml:space="preserve"> PAGEREF _Toc491270225 \h </w:instrText>
        </w:r>
        <w:r w:rsidR="00751D62">
          <w:rPr>
            <w:noProof/>
            <w:webHidden/>
          </w:rPr>
        </w:r>
        <w:r w:rsidR="00751D62">
          <w:rPr>
            <w:noProof/>
            <w:webHidden/>
          </w:rPr>
          <w:fldChar w:fldCharType="separate"/>
        </w:r>
        <w:r w:rsidR="00751D62">
          <w:rPr>
            <w:noProof/>
            <w:webHidden/>
          </w:rPr>
          <w:t>13</w:t>
        </w:r>
        <w:r w:rsidR="00751D62">
          <w:rPr>
            <w:noProof/>
            <w:webHidden/>
          </w:rPr>
          <w:fldChar w:fldCharType="end"/>
        </w:r>
      </w:hyperlink>
    </w:p>
    <w:p w14:paraId="64FCA8AA" w14:textId="7E0C5F71" w:rsidR="00751D62" w:rsidRDefault="00751D6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270226" w:history="1">
        <w:r w:rsidRPr="007945E0">
          <w:rPr>
            <w:rStyle w:val="Hyperlink"/>
            <w:noProof/>
          </w:rPr>
          <w:t>Specifieke voorwaarden voor Online Diensten</w:t>
        </w:r>
        <w:r>
          <w:rPr>
            <w:noProof/>
            <w:webHidden/>
          </w:rPr>
          <w:tab/>
        </w:r>
        <w:r>
          <w:rPr>
            <w:noProof/>
            <w:webHidden/>
          </w:rPr>
          <w:fldChar w:fldCharType="begin"/>
        </w:r>
        <w:r>
          <w:rPr>
            <w:noProof/>
            <w:webHidden/>
          </w:rPr>
          <w:instrText xml:space="preserve"> PAGEREF _Toc491270226 \h </w:instrText>
        </w:r>
        <w:r>
          <w:rPr>
            <w:noProof/>
            <w:webHidden/>
          </w:rPr>
        </w:r>
        <w:r>
          <w:rPr>
            <w:noProof/>
            <w:webHidden/>
          </w:rPr>
          <w:fldChar w:fldCharType="separate"/>
        </w:r>
        <w:r>
          <w:rPr>
            <w:noProof/>
            <w:webHidden/>
          </w:rPr>
          <w:t>17</w:t>
        </w:r>
        <w:r>
          <w:rPr>
            <w:noProof/>
            <w:webHidden/>
          </w:rPr>
          <w:fldChar w:fldCharType="end"/>
        </w:r>
      </w:hyperlink>
    </w:p>
    <w:p w14:paraId="4BDF632A" w14:textId="4DEC2FB9" w:rsidR="00751D62" w:rsidRDefault="00A51AD3">
      <w:pPr>
        <w:pStyle w:val="TOC2"/>
        <w:tabs>
          <w:tab w:val="right" w:leader="dot" w:pos="5030"/>
        </w:tabs>
        <w:rPr>
          <w:rFonts w:eastAsiaTheme="minorEastAsia"/>
          <w:b w:val="0"/>
          <w:smallCaps w:val="0"/>
          <w:noProof/>
          <w:sz w:val="22"/>
          <w:lang w:val="en-US" w:eastAsia="en-US" w:bidi="ar-SA"/>
        </w:rPr>
      </w:pPr>
      <w:hyperlink w:anchor="_Toc491270227" w:history="1">
        <w:r w:rsidR="00751D62" w:rsidRPr="007945E0">
          <w:rPr>
            <w:rStyle w:val="Hyperlink"/>
            <w:noProof/>
          </w:rPr>
          <w:t>Microsoft Azure Services</w:t>
        </w:r>
        <w:r w:rsidR="00751D62">
          <w:rPr>
            <w:noProof/>
            <w:webHidden/>
          </w:rPr>
          <w:tab/>
        </w:r>
        <w:r w:rsidR="00751D62">
          <w:rPr>
            <w:noProof/>
            <w:webHidden/>
          </w:rPr>
          <w:fldChar w:fldCharType="begin"/>
        </w:r>
        <w:r w:rsidR="00751D62">
          <w:rPr>
            <w:noProof/>
            <w:webHidden/>
          </w:rPr>
          <w:instrText xml:space="preserve"> PAGEREF _Toc491270227 \h </w:instrText>
        </w:r>
        <w:r w:rsidR="00751D62">
          <w:rPr>
            <w:noProof/>
            <w:webHidden/>
          </w:rPr>
        </w:r>
        <w:r w:rsidR="00751D62">
          <w:rPr>
            <w:noProof/>
            <w:webHidden/>
          </w:rPr>
          <w:fldChar w:fldCharType="separate"/>
        </w:r>
        <w:r w:rsidR="00751D62">
          <w:rPr>
            <w:noProof/>
            <w:webHidden/>
          </w:rPr>
          <w:t>17</w:t>
        </w:r>
        <w:r w:rsidR="00751D62">
          <w:rPr>
            <w:noProof/>
            <w:webHidden/>
          </w:rPr>
          <w:fldChar w:fldCharType="end"/>
        </w:r>
      </w:hyperlink>
    </w:p>
    <w:p w14:paraId="53EC2131" w14:textId="12CF3D0B" w:rsidR="00751D62" w:rsidRDefault="00A51AD3">
      <w:pPr>
        <w:pStyle w:val="TOC4"/>
        <w:rPr>
          <w:rFonts w:eastAsiaTheme="minorEastAsia"/>
          <w:smallCaps w:val="0"/>
          <w:noProof/>
          <w:sz w:val="22"/>
          <w:lang w:val="en-US" w:eastAsia="en-US" w:bidi="ar-SA"/>
        </w:rPr>
      </w:pPr>
      <w:hyperlink w:anchor="_Toc491270228" w:history="1">
        <w:r w:rsidR="00751D62" w:rsidRPr="007945E0">
          <w:rPr>
            <w:rStyle w:val="Hyperlink"/>
            <w:noProof/>
          </w:rPr>
          <w:t>Microsoft Azure Stack</w:t>
        </w:r>
        <w:r w:rsidR="00751D62">
          <w:rPr>
            <w:noProof/>
            <w:webHidden/>
          </w:rPr>
          <w:tab/>
        </w:r>
        <w:r w:rsidR="00751D62">
          <w:rPr>
            <w:noProof/>
            <w:webHidden/>
          </w:rPr>
          <w:fldChar w:fldCharType="begin"/>
        </w:r>
        <w:r w:rsidR="00751D62">
          <w:rPr>
            <w:noProof/>
            <w:webHidden/>
          </w:rPr>
          <w:instrText xml:space="preserve"> PAGEREF _Toc491270228 \h </w:instrText>
        </w:r>
        <w:r w:rsidR="00751D62">
          <w:rPr>
            <w:noProof/>
            <w:webHidden/>
          </w:rPr>
        </w:r>
        <w:r w:rsidR="00751D62">
          <w:rPr>
            <w:noProof/>
            <w:webHidden/>
          </w:rPr>
          <w:fldChar w:fldCharType="separate"/>
        </w:r>
        <w:r w:rsidR="00751D62">
          <w:rPr>
            <w:noProof/>
            <w:webHidden/>
          </w:rPr>
          <w:t>18</w:t>
        </w:r>
        <w:r w:rsidR="00751D62">
          <w:rPr>
            <w:noProof/>
            <w:webHidden/>
          </w:rPr>
          <w:fldChar w:fldCharType="end"/>
        </w:r>
      </w:hyperlink>
    </w:p>
    <w:p w14:paraId="24C233F6" w14:textId="5711C30C" w:rsidR="00751D62" w:rsidRDefault="00A51AD3">
      <w:pPr>
        <w:pStyle w:val="TOC4"/>
        <w:rPr>
          <w:rFonts w:eastAsiaTheme="minorEastAsia"/>
          <w:smallCaps w:val="0"/>
          <w:noProof/>
          <w:sz w:val="22"/>
          <w:lang w:val="en-US" w:eastAsia="en-US" w:bidi="ar-SA"/>
        </w:rPr>
      </w:pPr>
      <w:hyperlink w:anchor="_Toc491270229" w:history="1">
        <w:r w:rsidR="00751D62" w:rsidRPr="007945E0">
          <w:rPr>
            <w:rStyle w:val="Hyperlink"/>
            <w:noProof/>
          </w:rPr>
          <w:t>Microsoft Cognitive Services</w:t>
        </w:r>
        <w:r w:rsidR="00751D62">
          <w:rPr>
            <w:noProof/>
            <w:webHidden/>
          </w:rPr>
          <w:tab/>
        </w:r>
        <w:r w:rsidR="00751D62">
          <w:rPr>
            <w:noProof/>
            <w:webHidden/>
          </w:rPr>
          <w:fldChar w:fldCharType="begin"/>
        </w:r>
        <w:r w:rsidR="00751D62">
          <w:rPr>
            <w:noProof/>
            <w:webHidden/>
          </w:rPr>
          <w:instrText xml:space="preserve"> PAGEREF _Toc491270229 \h </w:instrText>
        </w:r>
        <w:r w:rsidR="00751D62">
          <w:rPr>
            <w:noProof/>
            <w:webHidden/>
          </w:rPr>
        </w:r>
        <w:r w:rsidR="00751D62">
          <w:rPr>
            <w:noProof/>
            <w:webHidden/>
          </w:rPr>
          <w:fldChar w:fldCharType="separate"/>
        </w:r>
        <w:r w:rsidR="00751D62">
          <w:rPr>
            <w:noProof/>
            <w:webHidden/>
          </w:rPr>
          <w:t>18</w:t>
        </w:r>
        <w:r w:rsidR="00751D62">
          <w:rPr>
            <w:noProof/>
            <w:webHidden/>
          </w:rPr>
          <w:fldChar w:fldCharType="end"/>
        </w:r>
      </w:hyperlink>
    </w:p>
    <w:p w14:paraId="49503211" w14:textId="575D0716" w:rsidR="00751D62" w:rsidRDefault="00A51AD3">
      <w:pPr>
        <w:pStyle w:val="TOC2"/>
        <w:tabs>
          <w:tab w:val="right" w:leader="dot" w:pos="5030"/>
        </w:tabs>
        <w:rPr>
          <w:rFonts w:eastAsiaTheme="minorEastAsia"/>
          <w:b w:val="0"/>
          <w:smallCaps w:val="0"/>
          <w:noProof/>
          <w:sz w:val="22"/>
          <w:lang w:val="en-US" w:eastAsia="en-US" w:bidi="ar-SA"/>
        </w:rPr>
      </w:pPr>
      <w:hyperlink w:anchor="_Toc491270230" w:history="1">
        <w:r w:rsidR="00751D62" w:rsidRPr="007945E0">
          <w:rPr>
            <w:rStyle w:val="Hyperlink"/>
            <w:noProof/>
          </w:rPr>
          <w:t>Microsoft Azure-plannen</w:t>
        </w:r>
        <w:r w:rsidR="00751D62">
          <w:rPr>
            <w:noProof/>
            <w:webHidden/>
          </w:rPr>
          <w:tab/>
        </w:r>
        <w:r w:rsidR="00751D62">
          <w:rPr>
            <w:noProof/>
            <w:webHidden/>
          </w:rPr>
          <w:fldChar w:fldCharType="begin"/>
        </w:r>
        <w:r w:rsidR="00751D62">
          <w:rPr>
            <w:noProof/>
            <w:webHidden/>
          </w:rPr>
          <w:instrText xml:space="preserve"> PAGEREF _Toc491270230 \h </w:instrText>
        </w:r>
        <w:r w:rsidR="00751D62">
          <w:rPr>
            <w:noProof/>
            <w:webHidden/>
          </w:rPr>
        </w:r>
        <w:r w:rsidR="00751D62">
          <w:rPr>
            <w:noProof/>
            <w:webHidden/>
          </w:rPr>
          <w:fldChar w:fldCharType="separate"/>
        </w:r>
        <w:r w:rsidR="00751D62">
          <w:rPr>
            <w:noProof/>
            <w:webHidden/>
          </w:rPr>
          <w:t>19</w:t>
        </w:r>
        <w:r w:rsidR="00751D62">
          <w:rPr>
            <w:noProof/>
            <w:webHidden/>
          </w:rPr>
          <w:fldChar w:fldCharType="end"/>
        </w:r>
      </w:hyperlink>
    </w:p>
    <w:p w14:paraId="249D9DE1" w14:textId="3FFDB8D5" w:rsidR="00751D62" w:rsidRDefault="00A51AD3">
      <w:pPr>
        <w:pStyle w:val="TOC4"/>
        <w:rPr>
          <w:rFonts w:eastAsiaTheme="minorEastAsia"/>
          <w:smallCaps w:val="0"/>
          <w:noProof/>
          <w:sz w:val="22"/>
          <w:lang w:val="en-US" w:eastAsia="en-US" w:bidi="ar-SA"/>
        </w:rPr>
      </w:pPr>
      <w:hyperlink w:anchor="_Toc491270231" w:history="1">
        <w:r w:rsidR="00751D62" w:rsidRPr="007945E0">
          <w:rPr>
            <w:rStyle w:val="Hyperlink"/>
            <w:noProof/>
          </w:rPr>
          <w:t>Azure Active Directory Basic</w:t>
        </w:r>
        <w:r w:rsidR="00751D62">
          <w:rPr>
            <w:noProof/>
            <w:webHidden/>
          </w:rPr>
          <w:tab/>
        </w:r>
        <w:r w:rsidR="00751D62">
          <w:rPr>
            <w:noProof/>
            <w:webHidden/>
          </w:rPr>
          <w:fldChar w:fldCharType="begin"/>
        </w:r>
        <w:r w:rsidR="00751D62">
          <w:rPr>
            <w:noProof/>
            <w:webHidden/>
          </w:rPr>
          <w:instrText xml:space="preserve"> PAGEREF _Toc491270231 \h </w:instrText>
        </w:r>
        <w:r w:rsidR="00751D62">
          <w:rPr>
            <w:noProof/>
            <w:webHidden/>
          </w:rPr>
        </w:r>
        <w:r w:rsidR="00751D62">
          <w:rPr>
            <w:noProof/>
            <w:webHidden/>
          </w:rPr>
          <w:fldChar w:fldCharType="separate"/>
        </w:r>
        <w:r w:rsidR="00751D62">
          <w:rPr>
            <w:noProof/>
            <w:webHidden/>
          </w:rPr>
          <w:t>19</w:t>
        </w:r>
        <w:r w:rsidR="00751D62">
          <w:rPr>
            <w:noProof/>
            <w:webHidden/>
          </w:rPr>
          <w:fldChar w:fldCharType="end"/>
        </w:r>
      </w:hyperlink>
    </w:p>
    <w:p w14:paraId="4DBE8333" w14:textId="18D331AA" w:rsidR="00751D62" w:rsidRDefault="00A51AD3">
      <w:pPr>
        <w:pStyle w:val="TOC4"/>
        <w:rPr>
          <w:rFonts w:eastAsiaTheme="minorEastAsia"/>
          <w:smallCaps w:val="0"/>
          <w:noProof/>
          <w:sz w:val="22"/>
          <w:lang w:val="en-US" w:eastAsia="en-US" w:bidi="ar-SA"/>
        </w:rPr>
      </w:pPr>
      <w:hyperlink w:anchor="_Toc491270232" w:history="1">
        <w:r w:rsidR="00751D62" w:rsidRPr="007945E0">
          <w:rPr>
            <w:rStyle w:val="Hyperlink"/>
            <w:noProof/>
          </w:rPr>
          <w:t>Azure Active Directory Premium</w:t>
        </w:r>
        <w:r w:rsidR="00751D62">
          <w:rPr>
            <w:noProof/>
            <w:webHidden/>
          </w:rPr>
          <w:tab/>
        </w:r>
        <w:r w:rsidR="00751D62">
          <w:rPr>
            <w:noProof/>
            <w:webHidden/>
          </w:rPr>
          <w:fldChar w:fldCharType="begin"/>
        </w:r>
        <w:r w:rsidR="00751D62">
          <w:rPr>
            <w:noProof/>
            <w:webHidden/>
          </w:rPr>
          <w:instrText xml:space="preserve"> PAGEREF _Toc491270232 \h </w:instrText>
        </w:r>
        <w:r w:rsidR="00751D62">
          <w:rPr>
            <w:noProof/>
            <w:webHidden/>
          </w:rPr>
        </w:r>
        <w:r w:rsidR="00751D62">
          <w:rPr>
            <w:noProof/>
            <w:webHidden/>
          </w:rPr>
          <w:fldChar w:fldCharType="separate"/>
        </w:r>
        <w:r w:rsidR="00751D62">
          <w:rPr>
            <w:noProof/>
            <w:webHidden/>
          </w:rPr>
          <w:t>20</w:t>
        </w:r>
        <w:r w:rsidR="00751D62">
          <w:rPr>
            <w:noProof/>
            <w:webHidden/>
          </w:rPr>
          <w:fldChar w:fldCharType="end"/>
        </w:r>
      </w:hyperlink>
    </w:p>
    <w:p w14:paraId="20BC19CA" w14:textId="0B4BAAF9" w:rsidR="00751D62" w:rsidRDefault="00A51AD3">
      <w:pPr>
        <w:pStyle w:val="TOC4"/>
        <w:rPr>
          <w:rFonts w:eastAsiaTheme="minorEastAsia"/>
          <w:smallCaps w:val="0"/>
          <w:noProof/>
          <w:sz w:val="22"/>
          <w:lang w:val="en-US" w:eastAsia="en-US" w:bidi="ar-SA"/>
        </w:rPr>
      </w:pPr>
      <w:hyperlink w:anchor="_Toc491270233" w:history="1">
        <w:r w:rsidR="00751D62" w:rsidRPr="007945E0">
          <w:rPr>
            <w:rStyle w:val="Hyperlink"/>
            <w:noProof/>
          </w:rPr>
          <w:t>Azure Information Protection Premium</w:t>
        </w:r>
        <w:r w:rsidR="00751D62">
          <w:rPr>
            <w:noProof/>
            <w:webHidden/>
          </w:rPr>
          <w:tab/>
        </w:r>
        <w:r w:rsidR="00751D62">
          <w:rPr>
            <w:noProof/>
            <w:webHidden/>
          </w:rPr>
          <w:fldChar w:fldCharType="begin"/>
        </w:r>
        <w:r w:rsidR="00751D62">
          <w:rPr>
            <w:noProof/>
            <w:webHidden/>
          </w:rPr>
          <w:instrText xml:space="preserve"> PAGEREF _Toc491270233 \h </w:instrText>
        </w:r>
        <w:r w:rsidR="00751D62">
          <w:rPr>
            <w:noProof/>
            <w:webHidden/>
          </w:rPr>
        </w:r>
        <w:r w:rsidR="00751D62">
          <w:rPr>
            <w:noProof/>
            <w:webHidden/>
          </w:rPr>
          <w:fldChar w:fldCharType="separate"/>
        </w:r>
        <w:r w:rsidR="00751D62">
          <w:rPr>
            <w:noProof/>
            <w:webHidden/>
          </w:rPr>
          <w:t>20</w:t>
        </w:r>
        <w:r w:rsidR="00751D62">
          <w:rPr>
            <w:noProof/>
            <w:webHidden/>
          </w:rPr>
          <w:fldChar w:fldCharType="end"/>
        </w:r>
      </w:hyperlink>
    </w:p>
    <w:p w14:paraId="6B362130" w14:textId="07FD5622" w:rsidR="00751D62" w:rsidRDefault="00A51AD3">
      <w:pPr>
        <w:pStyle w:val="TOC3"/>
        <w:rPr>
          <w:rFonts w:eastAsiaTheme="minorEastAsia"/>
          <w:b w:val="0"/>
          <w:smallCaps w:val="0"/>
          <w:sz w:val="22"/>
          <w:lang w:val="en-US" w:eastAsia="en-US" w:bidi="ar-SA"/>
        </w:rPr>
      </w:pPr>
      <w:hyperlink w:anchor="_Toc491270234" w:history="1">
        <w:r w:rsidR="00751D62" w:rsidRPr="007945E0">
          <w:rPr>
            <w:rStyle w:val="Hyperlink"/>
          </w:rPr>
          <w:t>Microsoft Dynamics 365 Services</w:t>
        </w:r>
        <w:r w:rsidR="00751D62">
          <w:rPr>
            <w:webHidden/>
          </w:rPr>
          <w:tab/>
        </w:r>
        <w:r w:rsidR="00751D62">
          <w:rPr>
            <w:webHidden/>
          </w:rPr>
          <w:fldChar w:fldCharType="begin"/>
        </w:r>
        <w:r w:rsidR="00751D62">
          <w:rPr>
            <w:webHidden/>
          </w:rPr>
          <w:instrText xml:space="preserve"> PAGEREF _Toc491270234 \h </w:instrText>
        </w:r>
        <w:r w:rsidR="00751D62">
          <w:rPr>
            <w:webHidden/>
          </w:rPr>
        </w:r>
        <w:r w:rsidR="00751D62">
          <w:rPr>
            <w:webHidden/>
          </w:rPr>
          <w:fldChar w:fldCharType="separate"/>
        </w:r>
        <w:r w:rsidR="00751D62">
          <w:rPr>
            <w:webHidden/>
          </w:rPr>
          <w:t>20</w:t>
        </w:r>
        <w:r w:rsidR="00751D62">
          <w:rPr>
            <w:webHidden/>
          </w:rPr>
          <w:fldChar w:fldCharType="end"/>
        </w:r>
      </w:hyperlink>
    </w:p>
    <w:p w14:paraId="16A4213B" w14:textId="660CC22B" w:rsidR="00751D62" w:rsidRDefault="00A51AD3">
      <w:pPr>
        <w:pStyle w:val="TOC2"/>
        <w:tabs>
          <w:tab w:val="right" w:leader="dot" w:pos="5030"/>
        </w:tabs>
        <w:rPr>
          <w:rFonts w:eastAsiaTheme="minorEastAsia"/>
          <w:b w:val="0"/>
          <w:smallCaps w:val="0"/>
          <w:noProof/>
          <w:sz w:val="22"/>
          <w:lang w:val="en-US" w:eastAsia="en-US" w:bidi="ar-SA"/>
        </w:rPr>
      </w:pPr>
      <w:hyperlink w:anchor="_Toc491270235" w:history="1">
        <w:r w:rsidR="00751D62" w:rsidRPr="007945E0">
          <w:rPr>
            <w:rStyle w:val="Hyperlink"/>
            <w:noProof/>
          </w:rPr>
          <w:t>Office 365-diensten</w:t>
        </w:r>
        <w:r w:rsidR="00751D62">
          <w:rPr>
            <w:noProof/>
            <w:webHidden/>
          </w:rPr>
          <w:tab/>
        </w:r>
        <w:r w:rsidR="00751D62">
          <w:rPr>
            <w:noProof/>
            <w:webHidden/>
          </w:rPr>
          <w:fldChar w:fldCharType="begin"/>
        </w:r>
        <w:r w:rsidR="00751D62">
          <w:rPr>
            <w:noProof/>
            <w:webHidden/>
          </w:rPr>
          <w:instrText xml:space="preserve"> PAGEREF _Toc491270235 \h </w:instrText>
        </w:r>
        <w:r w:rsidR="00751D62">
          <w:rPr>
            <w:noProof/>
            <w:webHidden/>
          </w:rPr>
        </w:r>
        <w:r w:rsidR="00751D62">
          <w:rPr>
            <w:noProof/>
            <w:webHidden/>
          </w:rPr>
          <w:fldChar w:fldCharType="separate"/>
        </w:r>
        <w:r w:rsidR="00751D62">
          <w:rPr>
            <w:noProof/>
            <w:webHidden/>
          </w:rPr>
          <w:t>21</w:t>
        </w:r>
        <w:r w:rsidR="00751D62">
          <w:rPr>
            <w:noProof/>
            <w:webHidden/>
          </w:rPr>
          <w:fldChar w:fldCharType="end"/>
        </w:r>
      </w:hyperlink>
    </w:p>
    <w:p w14:paraId="319B9267" w14:textId="438584A2" w:rsidR="00751D62" w:rsidRDefault="00A51AD3">
      <w:pPr>
        <w:pStyle w:val="TOC4"/>
        <w:rPr>
          <w:rFonts w:eastAsiaTheme="minorEastAsia"/>
          <w:smallCaps w:val="0"/>
          <w:noProof/>
          <w:sz w:val="22"/>
          <w:lang w:val="en-US" w:eastAsia="en-US" w:bidi="ar-SA"/>
        </w:rPr>
      </w:pPr>
      <w:hyperlink w:anchor="_Toc491270236" w:history="1">
        <w:r w:rsidR="00751D62" w:rsidRPr="007945E0">
          <w:rPr>
            <w:rStyle w:val="Hyperlink"/>
            <w:noProof/>
          </w:rPr>
          <w:t>Exchange Online</w:t>
        </w:r>
        <w:r w:rsidR="00751D62">
          <w:rPr>
            <w:noProof/>
            <w:webHidden/>
          </w:rPr>
          <w:tab/>
        </w:r>
        <w:r w:rsidR="00751D62">
          <w:rPr>
            <w:noProof/>
            <w:webHidden/>
          </w:rPr>
          <w:fldChar w:fldCharType="begin"/>
        </w:r>
        <w:r w:rsidR="00751D62">
          <w:rPr>
            <w:noProof/>
            <w:webHidden/>
          </w:rPr>
          <w:instrText xml:space="preserve"> PAGEREF _Toc491270236 \h </w:instrText>
        </w:r>
        <w:r w:rsidR="00751D62">
          <w:rPr>
            <w:noProof/>
            <w:webHidden/>
          </w:rPr>
        </w:r>
        <w:r w:rsidR="00751D62">
          <w:rPr>
            <w:noProof/>
            <w:webHidden/>
          </w:rPr>
          <w:fldChar w:fldCharType="separate"/>
        </w:r>
        <w:r w:rsidR="00751D62">
          <w:rPr>
            <w:noProof/>
            <w:webHidden/>
          </w:rPr>
          <w:t>22</w:t>
        </w:r>
        <w:r w:rsidR="00751D62">
          <w:rPr>
            <w:noProof/>
            <w:webHidden/>
          </w:rPr>
          <w:fldChar w:fldCharType="end"/>
        </w:r>
      </w:hyperlink>
    </w:p>
    <w:p w14:paraId="384C3536" w14:textId="0D9AAC68" w:rsidR="00751D62" w:rsidRDefault="00A51AD3">
      <w:pPr>
        <w:pStyle w:val="TOC4"/>
        <w:rPr>
          <w:rFonts w:eastAsiaTheme="minorEastAsia"/>
          <w:smallCaps w:val="0"/>
          <w:noProof/>
          <w:sz w:val="22"/>
          <w:lang w:val="en-US" w:eastAsia="en-US" w:bidi="ar-SA"/>
        </w:rPr>
      </w:pPr>
      <w:hyperlink w:anchor="_Toc491270237" w:history="1">
        <w:r w:rsidR="00751D62" w:rsidRPr="007945E0">
          <w:rPr>
            <w:rStyle w:val="Hyperlink"/>
            <w:noProof/>
          </w:rPr>
          <w:t>Office 365-toepassingen</w:t>
        </w:r>
        <w:r w:rsidR="00751D62">
          <w:rPr>
            <w:noProof/>
            <w:webHidden/>
          </w:rPr>
          <w:tab/>
        </w:r>
        <w:r w:rsidR="00751D62">
          <w:rPr>
            <w:noProof/>
            <w:webHidden/>
          </w:rPr>
          <w:fldChar w:fldCharType="begin"/>
        </w:r>
        <w:r w:rsidR="00751D62">
          <w:rPr>
            <w:noProof/>
            <w:webHidden/>
          </w:rPr>
          <w:instrText xml:space="preserve"> PAGEREF _Toc491270237 \h </w:instrText>
        </w:r>
        <w:r w:rsidR="00751D62">
          <w:rPr>
            <w:noProof/>
            <w:webHidden/>
          </w:rPr>
        </w:r>
        <w:r w:rsidR="00751D62">
          <w:rPr>
            <w:noProof/>
            <w:webHidden/>
          </w:rPr>
          <w:fldChar w:fldCharType="separate"/>
        </w:r>
        <w:r w:rsidR="00751D62">
          <w:rPr>
            <w:noProof/>
            <w:webHidden/>
          </w:rPr>
          <w:t>23</w:t>
        </w:r>
        <w:r w:rsidR="00751D62">
          <w:rPr>
            <w:noProof/>
            <w:webHidden/>
          </w:rPr>
          <w:fldChar w:fldCharType="end"/>
        </w:r>
      </w:hyperlink>
    </w:p>
    <w:p w14:paraId="5EA23082" w14:textId="6E301ED1" w:rsidR="00751D62" w:rsidRDefault="00A51AD3">
      <w:pPr>
        <w:pStyle w:val="TOC4"/>
        <w:rPr>
          <w:rFonts w:eastAsiaTheme="minorEastAsia"/>
          <w:smallCaps w:val="0"/>
          <w:noProof/>
          <w:sz w:val="22"/>
          <w:lang w:val="en-US" w:eastAsia="en-US" w:bidi="ar-SA"/>
        </w:rPr>
      </w:pPr>
      <w:hyperlink w:anchor="_Toc491270238" w:history="1">
        <w:r w:rsidR="00751D62" w:rsidRPr="007945E0">
          <w:rPr>
            <w:rStyle w:val="Hyperlink"/>
            <w:noProof/>
          </w:rPr>
          <w:t>Microsoft MyAnalytics</w:t>
        </w:r>
        <w:r w:rsidR="00751D62">
          <w:rPr>
            <w:noProof/>
            <w:webHidden/>
          </w:rPr>
          <w:tab/>
        </w:r>
        <w:r w:rsidR="00751D62">
          <w:rPr>
            <w:noProof/>
            <w:webHidden/>
          </w:rPr>
          <w:fldChar w:fldCharType="begin"/>
        </w:r>
        <w:r w:rsidR="00751D62">
          <w:rPr>
            <w:noProof/>
            <w:webHidden/>
          </w:rPr>
          <w:instrText xml:space="preserve"> PAGEREF _Toc491270238 \h </w:instrText>
        </w:r>
        <w:r w:rsidR="00751D62">
          <w:rPr>
            <w:noProof/>
            <w:webHidden/>
          </w:rPr>
        </w:r>
        <w:r w:rsidR="00751D62">
          <w:rPr>
            <w:noProof/>
            <w:webHidden/>
          </w:rPr>
          <w:fldChar w:fldCharType="separate"/>
        </w:r>
        <w:r w:rsidR="00751D62">
          <w:rPr>
            <w:noProof/>
            <w:webHidden/>
          </w:rPr>
          <w:t>24</w:t>
        </w:r>
        <w:r w:rsidR="00751D62">
          <w:rPr>
            <w:noProof/>
            <w:webHidden/>
          </w:rPr>
          <w:fldChar w:fldCharType="end"/>
        </w:r>
      </w:hyperlink>
    </w:p>
    <w:p w14:paraId="0F2BC78B" w14:textId="1B86DC3E" w:rsidR="00751D62" w:rsidRDefault="00A51AD3">
      <w:pPr>
        <w:pStyle w:val="TOC4"/>
        <w:rPr>
          <w:rFonts w:eastAsiaTheme="minorEastAsia"/>
          <w:smallCaps w:val="0"/>
          <w:noProof/>
          <w:sz w:val="22"/>
          <w:lang w:val="en-US" w:eastAsia="en-US" w:bidi="ar-SA"/>
        </w:rPr>
      </w:pPr>
      <w:hyperlink w:anchor="_Toc491270239" w:history="1">
        <w:r w:rsidR="00751D62" w:rsidRPr="007945E0">
          <w:rPr>
            <w:rStyle w:val="Hyperlink"/>
            <w:noProof/>
          </w:rPr>
          <w:t>Office Online</w:t>
        </w:r>
        <w:r w:rsidR="00751D62">
          <w:rPr>
            <w:noProof/>
            <w:webHidden/>
          </w:rPr>
          <w:tab/>
        </w:r>
        <w:r w:rsidR="00751D62">
          <w:rPr>
            <w:noProof/>
            <w:webHidden/>
          </w:rPr>
          <w:fldChar w:fldCharType="begin"/>
        </w:r>
        <w:r w:rsidR="00751D62">
          <w:rPr>
            <w:noProof/>
            <w:webHidden/>
          </w:rPr>
          <w:instrText xml:space="preserve"> PAGEREF _Toc491270239 \h </w:instrText>
        </w:r>
        <w:r w:rsidR="00751D62">
          <w:rPr>
            <w:noProof/>
            <w:webHidden/>
          </w:rPr>
        </w:r>
        <w:r w:rsidR="00751D62">
          <w:rPr>
            <w:noProof/>
            <w:webHidden/>
          </w:rPr>
          <w:fldChar w:fldCharType="separate"/>
        </w:r>
        <w:r w:rsidR="00751D62">
          <w:rPr>
            <w:noProof/>
            <w:webHidden/>
          </w:rPr>
          <w:t>24</w:t>
        </w:r>
        <w:r w:rsidR="00751D62">
          <w:rPr>
            <w:noProof/>
            <w:webHidden/>
          </w:rPr>
          <w:fldChar w:fldCharType="end"/>
        </w:r>
      </w:hyperlink>
    </w:p>
    <w:p w14:paraId="1D92CA95" w14:textId="1D0B1BA1" w:rsidR="00751D62" w:rsidRDefault="00A51AD3">
      <w:pPr>
        <w:pStyle w:val="TOC4"/>
        <w:rPr>
          <w:rFonts w:eastAsiaTheme="minorEastAsia"/>
          <w:smallCaps w:val="0"/>
          <w:noProof/>
          <w:sz w:val="22"/>
          <w:lang w:val="en-US" w:eastAsia="en-US" w:bidi="ar-SA"/>
        </w:rPr>
      </w:pPr>
      <w:hyperlink w:anchor="_Toc491270240" w:history="1">
        <w:r w:rsidR="00751D62" w:rsidRPr="007945E0">
          <w:rPr>
            <w:rStyle w:val="Hyperlink"/>
            <w:noProof/>
          </w:rPr>
          <w:t>OneDrive for Business</w:t>
        </w:r>
        <w:r w:rsidR="00751D62">
          <w:rPr>
            <w:noProof/>
            <w:webHidden/>
          </w:rPr>
          <w:tab/>
        </w:r>
        <w:r w:rsidR="00751D62">
          <w:rPr>
            <w:noProof/>
            <w:webHidden/>
          </w:rPr>
          <w:fldChar w:fldCharType="begin"/>
        </w:r>
        <w:r w:rsidR="00751D62">
          <w:rPr>
            <w:noProof/>
            <w:webHidden/>
          </w:rPr>
          <w:instrText xml:space="preserve"> PAGEREF _Toc491270240 \h </w:instrText>
        </w:r>
        <w:r w:rsidR="00751D62">
          <w:rPr>
            <w:noProof/>
            <w:webHidden/>
          </w:rPr>
        </w:r>
        <w:r w:rsidR="00751D62">
          <w:rPr>
            <w:noProof/>
            <w:webHidden/>
          </w:rPr>
          <w:fldChar w:fldCharType="separate"/>
        </w:r>
        <w:r w:rsidR="00751D62">
          <w:rPr>
            <w:noProof/>
            <w:webHidden/>
          </w:rPr>
          <w:t>24</w:t>
        </w:r>
        <w:r w:rsidR="00751D62">
          <w:rPr>
            <w:noProof/>
            <w:webHidden/>
          </w:rPr>
          <w:fldChar w:fldCharType="end"/>
        </w:r>
      </w:hyperlink>
    </w:p>
    <w:p w14:paraId="23727A9E" w14:textId="1A0DA06B" w:rsidR="00751D62" w:rsidRDefault="00A51AD3">
      <w:pPr>
        <w:pStyle w:val="TOC4"/>
        <w:rPr>
          <w:rFonts w:eastAsiaTheme="minorEastAsia"/>
          <w:smallCaps w:val="0"/>
          <w:noProof/>
          <w:sz w:val="22"/>
          <w:lang w:val="en-US" w:eastAsia="en-US" w:bidi="ar-SA"/>
        </w:rPr>
      </w:pPr>
      <w:hyperlink w:anchor="_Toc491270241" w:history="1">
        <w:r w:rsidR="00751D62" w:rsidRPr="007945E0">
          <w:rPr>
            <w:rStyle w:val="Hyperlink"/>
            <w:noProof/>
          </w:rPr>
          <w:t>Project Online</w:t>
        </w:r>
        <w:r w:rsidR="00751D62">
          <w:rPr>
            <w:noProof/>
            <w:webHidden/>
          </w:rPr>
          <w:tab/>
        </w:r>
        <w:r w:rsidR="00751D62">
          <w:rPr>
            <w:noProof/>
            <w:webHidden/>
          </w:rPr>
          <w:fldChar w:fldCharType="begin"/>
        </w:r>
        <w:r w:rsidR="00751D62">
          <w:rPr>
            <w:noProof/>
            <w:webHidden/>
          </w:rPr>
          <w:instrText xml:space="preserve"> PAGEREF _Toc491270241 \h </w:instrText>
        </w:r>
        <w:r w:rsidR="00751D62">
          <w:rPr>
            <w:noProof/>
            <w:webHidden/>
          </w:rPr>
        </w:r>
        <w:r w:rsidR="00751D62">
          <w:rPr>
            <w:noProof/>
            <w:webHidden/>
          </w:rPr>
          <w:fldChar w:fldCharType="separate"/>
        </w:r>
        <w:r w:rsidR="00751D62">
          <w:rPr>
            <w:noProof/>
            <w:webHidden/>
          </w:rPr>
          <w:t>25</w:t>
        </w:r>
        <w:r w:rsidR="00751D62">
          <w:rPr>
            <w:noProof/>
            <w:webHidden/>
          </w:rPr>
          <w:fldChar w:fldCharType="end"/>
        </w:r>
      </w:hyperlink>
    </w:p>
    <w:p w14:paraId="79D6B39F" w14:textId="4A8F1250" w:rsidR="00751D62" w:rsidRDefault="00A51AD3">
      <w:pPr>
        <w:pStyle w:val="TOC4"/>
        <w:rPr>
          <w:rFonts w:eastAsiaTheme="minorEastAsia"/>
          <w:smallCaps w:val="0"/>
          <w:noProof/>
          <w:sz w:val="22"/>
          <w:lang w:val="en-US" w:eastAsia="en-US" w:bidi="ar-SA"/>
        </w:rPr>
      </w:pPr>
      <w:hyperlink w:anchor="_Toc491270242" w:history="1">
        <w:r w:rsidR="00751D62" w:rsidRPr="007945E0">
          <w:rPr>
            <w:rStyle w:val="Hyperlink"/>
            <w:noProof/>
          </w:rPr>
          <w:t>SharePoint Online</w:t>
        </w:r>
        <w:r w:rsidR="00751D62">
          <w:rPr>
            <w:noProof/>
            <w:webHidden/>
          </w:rPr>
          <w:tab/>
        </w:r>
        <w:r w:rsidR="00751D62">
          <w:rPr>
            <w:noProof/>
            <w:webHidden/>
          </w:rPr>
          <w:fldChar w:fldCharType="begin"/>
        </w:r>
        <w:r w:rsidR="00751D62">
          <w:rPr>
            <w:noProof/>
            <w:webHidden/>
          </w:rPr>
          <w:instrText xml:space="preserve"> PAGEREF _Toc491270242 \h </w:instrText>
        </w:r>
        <w:r w:rsidR="00751D62">
          <w:rPr>
            <w:noProof/>
            <w:webHidden/>
          </w:rPr>
        </w:r>
        <w:r w:rsidR="00751D62">
          <w:rPr>
            <w:noProof/>
            <w:webHidden/>
          </w:rPr>
          <w:fldChar w:fldCharType="separate"/>
        </w:r>
        <w:r w:rsidR="00751D62">
          <w:rPr>
            <w:noProof/>
            <w:webHidden/>
          </w:rPr>
          <w:t>25</w:t>
        </w:r>
        <w:r w:rsidR="00751D62">
          <w:rPr>
            <w:noProof/>
            <w:webHidden/>
          </w:rPr>
          <w:fldChar w:fldCharType="end"/>
        </w:r>
      </w:hyperlink>
    </w:p>
    <w:p w14:paraId="3CB5CBC1" w14:textId="664B7ECB" w:rsidR="00751D62" w:rsidRDefault="00A51AD3">
      <w:pPr>
        <w:pStyle w:val="TOC4"/>
        <w:rPr>
          <w:rFonts w:eastAsiaTheme="minorEastAsia"/>
          <w:smallCaps w:val="0"/>
          <w:noProof/>
          <w:sz w:val="22"/>
          <w:lang w:val="en-US" w:eastAsia="en-US" w:bidi="ar-SA"/>
        </w:rPr>
      </w:pPr>
      <w:hyperlink w:anchor="_Toc491270243" w:history="1">
        <w:r w:rsidR="00751D62" w:rsidRPr="007945E0">
          <w:rPr>
            <w:rStyle w:val="Hyperlink"/>
            <w:noProof/>
          </w:rPr>
          <w:t>Skype voor Business Online</w:t>
        </w:r>
        <w:r w:rsidR="00751D62">
          <w:rPr>
            <w:noProof/>
            <w:webHidden/>
          </w:rPr>
          <w:tab/>
        </w:r>
        <w:r w:rsidR="00751D62">
          <w:rPr>
            <w:noProof/>
            <w:webHidden/>
          </w:rPr>
          <w:fldChar w:fldCharType="begin"/>
        </w:r>
        <w:r w:rsidR="00751D62">
          <w:rPr>
            <w:noProof/>
            <w:webHidden/>
          </w:rPr>
          <w:instrText xml:space="preserve"> PAGEREF _Toc491270243 \h </w:instrText>
        </w:r>
        <w:r w:rsidR="00751D62">
          <w:rPr>
            <w:noProof/>
            <w:webHidden/>
          </w:rPr>
        </w:r>
        <w:r w:rsidR="00751D62">
          <w:rPr>
            <w:noProof/>
            <w:webHidden/>
          </w:rPr>
          <w:fldChar w:fldCharType="separate"/>
        </w:r>
        <w:r w:rsidR="00751D62">
          <w:rPr>
            <w:noProof/>
            <w:webHidden/>
          </w:rPr>
          <w:t>25</w:t>
        </w:r>
        <w:r w:rsidR="00751D62">
          <w:rPr>
            <w:noProof/>
            <w:webHidden/>
          </w:rPr>
          <w:fldChar w:fldCharType="end"/>
        </w:r>
      </w:hyperlink>
    </w:p>
    <w:p w14:paraId="255681A8" w14:textId="09F2D715" w:rsidR="00751D62" w:rsidRDefault="00A51AD3">
      <w:pPr>
        <w:pStyle w:val="TOC4"/>
        <w:rPr>
          <w:rFonts w:eastAsiaTheme="minorEastAsia"/>
          <w:smallCaps w:val="0"/>
          <w:noProof/>
          <w:sz w:val="22"/>
          <w:lang w:val="en-US" w:eastAsia="en-US" w:bidi="ar-SA"/>
        </w:rPr>
      </w:pPr>
      <w:hyperlink w:anchor="_Toc491270244" w:history="1">
        <w:r w:rsidR="00751D62" w:rsidRPr="007945E0">
          <w:rPr>
            <w:rStyle w:val="Hyperlink"/>
            <w:noProof/>
          </w:rPr>
          <w:t>Skype voor Bedrijven Online PSTN Services</w:t>
        </w:r>
        <w:r w:rsidR="00751D62">
          <w:rPr>
            <w:noProof/>
            <w:webHidden/>
          </w:rPr>
          <w:tab/>
        </w:r>
        <w:r w:rsidR="00751D62">
          <w:rPr>
            <w:noProof/>
            <w:webHidden/>
          </w:rPr>
          <w:fldChar w:fldCharType="begin"/>
        </w:r>
        <w:r w:rsidR="00751D62">
          <w:rPr>
            <w:noProof/>
            <w:webHidden/>
          </w:rPr>
          <w:instrText xml:space="preserve"> PAGEREF _Toc491270244 \h </w:instrText>
        </w:r>
        <w:r w:rsidR="00751D62">
          <w:rPr>
            <w:noProof/>
            <w:webHidden/>
          </w:rPr>
        </w:r>
        <w:r w:rsidR="00751D62">
          <w:rPr>
            <w:noProof/>
            <w:webHidden/>
          </w:rPr>
          <w:fldChar w:fldCharType="separate"/>
        </w:r>
        <w:r w:rsidR="00751D62">
          <w:rPr>
            <w:noProof/>
            <w:webHidden/>
          </w:rPr>
          <w:t>26</w:t>
        </w:r>
        <w:r w:rsidR="00751D62">
          <w:rPr>
            <w:noProof/>
            <w:webHidden/>
          </w:rPr>
          <w:fldChar w:fldCharType="end"/>
        </w:r>
      </w:hyperlink>
    </w:p>
    <w:p w14:paraId="02B8DC02" w14:textId="284AE429" w:rsidR="00751D62" w:rsidRDefault="00A51AD3">
      <w:pPr>
        <w:pStyle w:val="TOC2"/>
        <w:tabs>
          <w:tab w:val="right" w:leader="dot" w:pos="5030"/>
        </w:tabs>
        <w:rPr>
          <w:rFonts w:eastAsiaTheme="minorEastAsia"/>
          <w:b w:val="0"/>
          <w:smallCaps w:val="0"/>
          <w:noProof/>
          <w:sz w:val="22"/>
          <w:lang w:val="en-US" w:eastAsia="en-US" w:bidi="ar-SA"/>
        </w:rPr>
      </w:pPr>
      <w:hyperlink w:anchor="_Toc491270245" w:history="1">
        <w:r w:rsidR="00751D62" w:rsidRPr="007945E0">
          <w:rPr>
            <w:rStyle w:val="Hyperlink"/>
            <w:noProof/>
          </w:rPr>
          <w:t>Overige Online Diensten</w:t>
        </w:r>
        <w:r w:rsidR="00751D62">
          <w:rPr>
            <w:noProof/>
            <w:webHidden/>
          </w:rPr>
          <w:tab/>
        </w:r>
        <w:r w:rsidR="00751D62">
          <w:rPr>
            <w:noProof/>
            <w:webHidden/>
          </w:rPr>
          <w:fldChar w:fldCharType="begin"/>
        </w:r>
        <w:r w:rsidR="00751D62">
          <w:rPr>
            <w:noProof/>
            <w:webHidden/>
          </w:rPr>
          <w:instrText xml:space="preserve"> PAGEREF _Toc491270245 \h </w:instrText>
        </w:r>
        <w:r w:rsidR="00751D62">
          <w:rPr>
            <w:noProof/>
            <w:webHidden/>
          </w:rPr>
        </w:r>
        <w:r w:rsidR="00751D62">
          <w:rPr>
            <w:noProof/>
            <w:webHidden/>
          </w:rPr>
          <w:fldChar w:fldCharType="separate"/>
        </w:r>
        <w:r w:rsidR="00751D62">
          <w:rPr>
            <w:noProof/>
            <w:webHidden/>
          </w:rPr>
          <w:t>26</w:t>
        </w:r>
        <w:r w:rsidR="00751D62">
          <w:rPr>
            <w:noProof/>
            <w:webHidden/>
          </w:rPr>
          <w:fldChar w:fldCharType="end"/>
        </w:r>
      </w:hyperlink>
    </w:p>
    <w:p w14:paraId="08DCE144" w14:textId="75082ACD" w:rsidR="00751D62" w:rsidRDefault="00A51AD3">
      <w:pPr>
        <w:pStyle w:val="TOC4"/>
        <w:rPr>
          <w:rFonts w:eastAsiaTheme="minorEastAsia"/>
          <w:smallCaps w:val="0"/>
          <w:noProof/>
          <w:sz w:val="22"/>
          <w:lang w:val="en-US" w:eastAsia="en-US" w:bidi="ar-SA"/>
        </w:rPr>
      </w:pPr>
      <w:hyperlink w:anchor="_Toc491270246" w:history="1">
        <w:r w:rsidR="00751D62" w:rsidRPr="007945E0">
          <w:rPr>
            <w:rStyle w:val="Hyperlink"/>
            <w:noProof/>
            <w:lang w:val="en-MY"/>
          </w:rPr>
          <w:t>Bing Maps Enterprise Platform en Mobile Asset Management Platform</w:t>
        </w:r>
        <w:r w:rsidR="00751D62">
          <w:rPr>
            <w:noProof/>
            <w:webHidden/>
          </w:rPr>
          <w:tab/>
        </w:r>
        <w:r w:rsidR="00751D62">
          <w:rPr>
            <w:noProof/>
            <w:webHidden/>
          </w:rPr>
          <w:fldChar w:fldCharType="begin"/>
        </w:r>
        <w:r w:rsidR="00751D62">
          <w:rPr>
            <w:noProof/>
            <w:webHidden/>
          </w:rPr>
          <w:instrText xml:space="preserve"> PAGEREF _Toc491270246 \h </w:instrText>
        </w:r>
        <w:r w:rsidR="00751D62">
          <w:rPr>
            <w:noProof/>
            <w:webHidden/>
          </w:rPr>
        </w:r>
        <w:r w:rsidR="00751D62">
          <w:rPr>
            <w:noProof/>
            <w:webHidden/>
          </w:rPr>
          <w:fldChar w:fldCharType="separate"/>
        </w:r>
        <w:r w:rsidR="00751D62">
          <w:rPr>
            <w:noProof/>
            <w:webHidden/>
          </w:rPr>
          <w:t>26</w:t>
        </w:r>
        <w:r w:rsidR="00751D62">
          <w:rPr>
            <w:noProof/>
            <w:webHidden/>
          </w:rPr>
          <w:fldChar w:fldCharType="end"/>
        </w:r>
      </w:hyperlink>
    </w:p>
    <w:p w14:paraId="1CBAAB73" w14:textId="3F48815F" w:rsidR="00751D62" w:rsidRDefault="00A51AD3">
      <w:pPr>
        <w:pStyle w:val="TOC4"/>
        <w:rPr>
          <w:rFonts w:eastAsiaTheme="minorEastAsia"/>
          <w:smallCaps w:val="0"/>
          <w:noProof/>
          <w:sz w:val="22"/>
          <w:lang w:val="en-US" w:eastAsia="en-US" w:bidi="ar-SA"/>
        </w:rPr>
      </w:pPr>
      <w:hyperlink w:anchor="_Toc491270247" w:history="1">
        <w:r w:rsidR="00751D62" w:rsidRPr="007945E0">
          <w:rPr>
            <w:rStyle w:val="Hyperlink"/>
            <w:noProof/>
          </w:rPr>
          <w:t>Business Application Platform</w:t>
        </w:r>
        <w:r w:rsidR="00751D62">
          <w:rPr>
            <w:noProof/>
            <w:webHidden/>
          </w:rPr>
          <w:tab/>
        </w:r>
        <w:r w:rsidR="00751D62">
          <w:rPr>
            <w:noProof/>
            <w:webHidden/>
          </w:rPr>
          <w:fldChar w:fldCharType="begin"/>
        </w:r>
        <w:r w:rsidR="00751D62">
          <w:rPr>
            <w:noProof/>
            <w:webHidden/>
          </w:rPr>
          <w:instrText xml:space="preserve"> PAGEREF _Toc491270247 \h </w:instrText>
        </w:r>
        <w:r w:rsidR="00751D62">
          <w:rPr>
            <w:noProof/>
            <w:webHidden/>
          </w:rPr>
        </w:r>
        <w:r w:rsidR="00751D62">
          <w:rPr>
            <w:noProof/>
            <w:webHidden/>
          </w:rPr>
          <w:fldChar w:fldCharType="separate"/>
        </w:r>
        <w:r w:rsidR="00751D62">
          <w:rPr>
            <w:noProof/>
            <w:webHidden/>
          </w:rPr>
          <w:t>27</w:t>
        </w:r>
        <w:r w:rsidR="00751D62">
          <w:rPr>
            <w:noProof/>
            <w:webHidden/>
          </w:rPr>
          <w:fldChar w:fldCharType="end"/>
        </w:r>
      </w:hyperlink>
    </w:p>
    <w:p w14:paraId="405018A9" w14:textId="5814EBE9" w:rsidR="00751D62" w:rsidRDefault="00A51AD3">
      <w:pPr>
        <w:pStyle w:val="TOC4"/>
        <w:rPr>
          <w:rFonts w:eastAsiaTheme="minorEastAsia"/>
          <w:smallCaps w:val="0"/>
          <w:noProof/>
          <w:sz w:val="22"/>
          <w:lang w:val="en-US" w:eastAsia="en-US" w:bidi="ar-SA"/>
        </w:rPr>
      </w:pPr>
      <w:hyperlink w:anchor="_Toc491270248" w:history="1">
        <w:r w:rsidR="00751D62" w:rsidRPr="007945E0">
          <w:rPr>
            <w:rStyle w:val="Hyperlink"/>
            <w:noProof/>
          </w:rPr>
          <w:t>Kaizala</w:t>
        </w:r>
        <w:r w:rsidR="00751D62">
          <w:rPr>
            <w:noProof/>
            <w:webHidden/>
          </w:rPr>
          <w:tab/>
        </w:r>
        <w:r w:rsidR="00751D62">
          <w:rPr>
            <w:noProof/>
            <w:webHidden/>
          </w:rPr>
          <w:fldChar w:fldCharType="begin"/>
        </w:r>
        <w:r w:rsidR="00751D62">
          <w:rPr>
            <w:noProof/>
            <w:webHidden/>
          </w:rPr>
          <w:instrText xml:space="preserve"> PAGEREF _Toc491270248 \h </w:instrText>
        </w:r>
        <w:r w:rsidR="00751D62">
          <w:rPr>
            <w:noProof/>
            <w:webHidden/>
          </w:rPr>
        </w:r>
        <w:r w:rsidR="00751D62">
          <w:rPr>
            <w:noProof/>
            <w:webHidden/>
          </w:rPr>
          <w:fldChar w:fldCharType="separate"/>
        </w:r>
        <w:r w:rsidR="00751D62">
          <w:rPr>
            <w:noProof/>
            <w:webHidden/>
          </w:rPr>
          <w:t>28</w:t>
        </w:r>
        <w:r w:rsidR="00751D62">
          <w:rPr>
            <w:noProof/>
            <w:webHidden/>
          </w:rPr>
          <w:fldChar w:fldCharType="end"/>
        </w:r>
      </w:hyperlink>
    </w:p>
    <w:p w14:paraId="5BCED755" w14:textId="719D5ED1" w:rsidR="00751D62" w:rsidRDefault="00A51AD3">
      <w:pPr>
        <w:pStyle w:val="TOC4"/>
        <w:rPr>
          <w:rFonts w:eastAsiaTheme="minorEastAsia"/>
          <w:smallCaps w:val="0"/>
          <w:noProof/>
          <w:sz w:val="22"/>
          <w:lang w:val="en-US" w:eastAsia="en-US" w:bidi="ar-SA"/>
        </w:rPr>
      </w:pPr>
      <w:hyperlink w:anchor="_Toc491270249" w:history="1">
        <w:r w:rsidR="00751D62" w:rsidRPr="007945E0">
          <w:rPr>
            <w:rStyle w:val="Hyperlink"/>
            <w:noProof/>
          </w:rPr>
          <w:t>Microsoft Cloud App Security</w:t>
        </w:r>
        <w:r w:rsidR="00751D62">
          <w:rPr>
            <w:noProof/>
            <w:webHidden/>
          </w:rPr>
          <w:tab/>
        </w:r>
        <w:r w:rsidR="00751D62">
          <w:rPr>
            <w:noProof/>
            <w:webHidden/>
          </w:rPr>
          <w:fldChar w:fldCharType="begin"/>
        </w:r>
        <w:r w:rsidR="00751D62">
          <w:rPr>
            <w:noProof/>
            <w:webHidden/>
          </w:rPr>
          <w:instrText xml:space="preserve"> PAGEREF _Toc491270249 \h </w:instrText>
        </w:r>
        <w:r w:rsidR="00751D62">
          <w:rPr>
            <w:noProof/>
            <w:webHidden/>
          </w:rPr>
        </w:r>
        <w:r w:rsidR="00751D62">
          <w:rPr>
            <w:noProof/>
            <w:webHidden/>
          </w:rPr>
          <w:fldChar w:fldCharType="separate"/>
        </w:r>
        <w:r w:rsidR="00751D62">
          <w:rPr>
            <w:noProof/>
            <w:webHidden/>
          </w:rPr>
          <w:t>28</w:t>
        </w:r>
        <w:r w:rsidR="00751D62">
          <w:rPr>
            <w:noProof/>
            <w:webHidden/>
          </w:rPr>
          <w:fldChar w:fldCharType="end"/>
        </w:r>
      </w:hyperlink>
    </w:p>
    <w:p w14:paraId="2927C86C" w14:textId="3B5B5407" w:rsidR="00751D62" w:rsidRDefault="00A51AD3">
      <w:pPr>
        <w:pStyle w:val="TOC4"/>
        <w:rPr>
          <w:rFonts w:eastAsiaTheme="minorEastAsia"/>
          <w:smallCaps w:val="0"/>
          <w:noProof/>
          <w:sz w:val="22"/>
          <w:lang w:val="en-US" w:eastAsia="en-US" w:bidi="ar-SA"/>
        </w:rPr>
      </w:pPr>
      <w:hyperlink w:anchor="_Toc491270250" w:history="1">
        <w:r w:rsidR="00751D62" w:rsidRPr="007945E0">
          <w:rPr>
            <w:rStyle w:val="Hyperlink"/>
            <w:noProof/>
          </w:rPr>
          <w:t>Microsoft Intune</w:t>
        </w:r>
        <w:r w:rsidR="00751D62">
          <w:rPr>
            <w:noProof/>
            <w:webHidden/>
          </w:rPr>
          <w:tab/>
        </w:r>
        <w:r w:rsidR="00751D62">
          <w:rPr>
            <w:noProof/>
            <w:webHidden/>
          </w:rPr>
          <w:fldChar w:fldCharType="begin"/>
        </w:r>
        <w:r w:rsidR="00751D62">
          <w:rPr>
            <w:noProof/>
            <w:webHidden/>
          </w:rPr>
          <w:instrText xml:space="preserve"> PAGEREF _Toc491270250 \h </w:instrText>
        </w:r>
        <w:r w:rsidR="00751D62">
          <w:rPr>
            <w:noProof/>
            <w:webHidden/>
          </w:rPr>
        </w:r>
        <w:r w:rsidR="00751D62">
          <w:rPr>
            <w:noProof/>
            <w:webHidden/>
          </w:rPr>
          <w:fldChar w:fldCharType="separate"/>
        </w:r>
        <w:r w:rsidR="00751D62">
          <w:rPr>
            <w:noProof/>
            <w:webHidden/>
          </w:rPr>
          <w:t>28</w:t>
        </w:r>
        <w:r w:rsidR="00751D62">
          <w:rPr>
            <w:noProof/>
            <w:webHidden/>
          </w:rPr>
          <w:fldChar w:fldCharType="end"/>
        </w:r>
      </w:hyperlink>
    </w:p>
    <w:p w14:paraId="7640AA54" w14:textId="6EE2917B" w:rsidR="00751D62" w:rsidRDefault="00A51AD3">
      <w:pPr>
        <w:pStyle w:val="TOC4"/>
        <w:rPr>
          <w:rFonts w:eastAsiaTheme="minorEastAsia"/>
          <w:smallCaps w:val="0"/>
          <w:noProof/>
          <w:sz w:val="22"/>
          <w:lang w:val="en-US" w:eastAsia="en-US" w:bidi="ar-SA"/>
        </w:rPr>
      </w:pPr>
      <w:hyperlink w:anchor="_Toc491270251" w:history="1">
        <w:r w:rsidR="00751D62" w:rsidRPr="007945E0">
          <w:rPr>
            <w:rStyle w:val="Hyperlink"/>
            <w:noProof/>
          </w:rPr>
          <w:t>Microsoft Learning</w:t>
        </w:r>
        <w:r w:rsidR="00751D62">
          <w:rPr>
            <w:noProof/>
            <w:webHidden/>
          </w:rPr>
          <w:tab/>
        </w:r>
        <w:r w:rsidR="00751D62">
          <w:rPr>
            <w:noProof/>
            <w:webHidden/>
          </w:rPr>
          <w:fldChar w:fldCharType="begin"/>
        </w:r>
        <w:r w:rsidR="00751D62">
          <w:rPr>
            <w:noProof/>
            <w:webHidden/>
          </w:rPr>
          <w:instrText xml:space="preserve"> PAGEREF _Toc491270251 \h </w:instrText>
        </w:r>
        <w:r w:rsidR="00751D62">
          <w:rPr>
            <w:noProof/>
            <w:webHidden/>
          </w:rPr>
        </w:r>
        <w:r w:rsidR="00751D62">
          <w:rPr>
            <w:noProof/>
            <w:webHidden/>
          </w:rPr>
          <w:fldChar w:fldCharType="separate"/>
        </w:r>
        <w:r w:rsidR="00751D62">
          <w:rPr>
            <w:noProof/>
            <w:webHidden/>
          </w:rPr>
          <w:t>28</w:t>
        </w:r>
        <w:r w:rsidR="00751D62">
          <w:rPr>
            <w:noProof/>
            <w:webHidden/>
          </w:rPr>
          <w:fldChar w:fldCharType="end"/>
        </w:r>
      </w:hyperlink>
    </w:p>
    <w:p w14:paraId="29D34337" w14:textId="200DAA37" w:rsidR="00751D62" w:rsidRDefault="00A51AD3">
      <w:pPr>
        <w:pStyle w:val="TOC4"/>
        <w:rPr>
          <w:rFonts w:eastAsiaTheme="minorEastAsia"/>
          <w:smallCaps w:val="0"/>
          <w:noProof/>
          <w:sz w:val="22"/>
          <w:lang w:val="en-US" w:eastAsia="en-US" w:bidi="ar-SA"/>
        </w:rPr>
      </w:pPr>
      <w:hyperlink w:anchor="_Toc491270252" w:history="1">
        <w:r w:rsidR="00751D62" w:rsidRPr="007945E0">
          <w:rPr>
            <w:rStyle w:val="Hyperlink"/>
            <w:noProof/>
          </w:rPr>
          <w:t>Minecraft: Onderwijseditie</w:t>
        </w:r>
        <w:r w:rsidR="00751D62">
          <w:rPr>
            <w:noProof/>
            <w:webHidden/>
          </w:rPr>
          <w:tab/>
        </w:r>
        <w:r w:rsidR="00751D62">
          <w:rPr>
            <w:noProof/>
            <w:webHidden/>
          </w:rPr>
          <w:fldChar w:fldCharType="begin"/>
        </w:r>
        <w:r w:rsidR="00751D62">
          <w:rPr>
            <w:noProof/>
            <w:webHidden/>
          </w:rPr>
          <w:instrText xml:space="preserve"> PAGEREF _Toc491270252 \h </w:instrText>
        </w:r>
        <w:r w:rsidR="00751D62">
          <w:rPr>
            <w:noProof/>
            <w:webHidden/>
          </w:rPr>
        </w:r>
        <w:r w:rsidR="00751D62">
          <w:rPr>
            <w:noProof/>
            <w:webHidden/>
          </w:rPr>
          <w:fldChar w:fldCharType="separate"/>
        </w:r>
        <w:r w:rsidR="00751D62">
          <w:rPr>
            <w:noProof/>
            <w:webHidden/>
          </w:rPr>
          <w:t>29</w:t>
        </w:r>
        <w:r w:rsidR="00751D62">
          <w:rPr>
            <w:noProof/>
            <w:webHidden/>
          </w:rPr>
          <w:fldChar w:fldCharType="end"/>
        </w:r>
      </w:hyperlink>
    </w:p>
    <w:p w14:paraId="28C661A2" w14:textId="59E45E5B" w:rsidR="00751D62" w:rsidRDefault="00A51AD3">
      <w:pPr>
        <w:pStyle w:val="TOC4"/>
        <w:rPr>
          <w:rFonts w:eastAsiaTheme="minorEastAsia"/>
          <w:smallCaps w:val="0"/>
          <w:noProof/>
          <w:sz w:val="22"/>
          <w:lang w:val="en-US" w:eastAsia="en-US" w:bidi="ar-SA"/>
        </w:rPr>
      </w:pPr>
      <w:hyperlink w:anchor="_Toc491270253" w:history="1">
        <w:r w:rsidR="00751D62" w:rsidRPr="007945E0">
          <w:rPr>
            <w:rStyle w:val="Hyperlink"/>
            <w:noProof/>
          </w:rPr>
          <w:t>Office 365 Developer</w:t>
        </w:r>
        <w:r w:rsidR="00751D62">
          <w:rPr>
            <w:noProof/>
            <w:webHidden/>
          </w:rPr>
          <w:tab/>
        </w:r>
        <w:r w:rsidR="00751D62">
          <w:rPr>
            <w:noProof/>
            <w:webHidden/>
          </w:rPr>
          <w:fldChar w:fldCharType="begin"/>
        </w:r>
        <w:r w:rsidR="00751D62">
          <w:rPr>
            <w:noProof/>
            <w:webHidden/>
          </w:rPr>
          <w:instrText xml:space="preserve"> PAGEREF _Toc491270253 \h </w:instrText>
        </w:r>
        <w:r w:rsidR="00751D62">
          <w:rPr>
            <w:noProof/>
            <w:webHidden/>
          </w:rPr>
        </w:r>
        <w:r w:rsidR="00751D62">
          <w:rPr>
            <w:noProof/>
            <w:webHidden/>
          </w:rPr>
          <w:fldChar w:fldCharType="separate"/>
        </w:r>
        <w:r w:rsidR="00751D62">
          <w:rPr>
            <w:noProof/>
            <w:webHidden/>
          </w:rPr>
          <w:t>29</w:t>
        </w:r>
        <w:r w:rsidR="00751D62">
          <w:rPr>
            <w:noProof/>
            <w:webHidden/>
          </w:rPr>
          <w:fldChar w:fldCharType="end"/>
        </w:r>
      </w:hyperlink>
    </w:p>
    <w:p w14:paraId="5D9C56B9" w14:textId="50F95954" w:rsidR="00751D62" w:rsidRDefault="00A51AD3">
      <w:pPr>
        <w:pStyle w:val="TOC4"/>
        <w:rPr>
          <w:rFonts w:eastAsiaTheme="minorEastAsia"/>
          <w:smallCaps w:val="0"/>
          <w:noProof/>
          <w:sz w:val="22"/>
          <w:lang w:val="en-US" w:eastAsia="en-US" w:bidi="ar-SA"/>
        </w:rPr>
      </w:pPr>
      <w:hyperlink w:anchor="_Toc491270254" w:history="1">
        <w:r w:rsidR="00751D62" w:rsidRPr="007945E0">
          <w:rPr>
            <w:rStyle w:val="Hyperlink"/>
            <w:noProof/>
          </w:rPr>
          <w:t>Windows Desktop Operating System</w:t>
        </w:r>
        <w:r w:rsidR="00751D62">
          <w:rPr>
            <w:noProof/>
            <w:webHidden/>
          </w:rPr>
          <w:tab/>
        </w:r>
        <w:r w:rsidR="00751D62">
          <w:rPr>
            <w:noProof/>
            <w:webHidden/>
          </w:rPr>
          <w:fldChar w:fldCharType="begin"/>
        </w:r>
        <w:r w:rsidR="00751D62">
          <w:rPr>
            <w:noProof/>
            <w:webHidden/>
          </w:rPr>
          <w:instrText xml:space="preserve"> PAGEREF _Toc491270254 \h </w:instrText>
        </w:r>
        <w:r w:rsidR="00751D62">
          <w:rPr>
            <w:noProof/>
            <w:webHidden/>
          </w:rPr>
        </w:r>
        <w:r w:rsidR="00751D62">
          <w:rPr>
            <w:noProof/>
            <w:webHidden/>
          </w:rPr>
          <w:fldChar w:fldCharType="separate"/>
        </w:r>
        <w:r w:rsidR="00751D62">
          <w:rPr>
            <w:noProof/>
            <w:webHidden/>
          </w:rPr>
          <w:t>29</w:t>
        </w:r>
        <w:r w:rsidR="00751D62">
          <w:rPr>
            <w:noProof/>
            <w:webHidden/>
          </w:rPr>
          <w:fldChar w:fldCharType="end"/>
        </w:r>
      </w:hyperlink>
    </w:p>
    <w:p w14:paraId="51B7CD00" w14:textId="66A5F74A" w:rsidR="00751D62" w:rsidRDefault="00A51AD3">
      <w:pPr>
        <w:pStyle w:val="TOC1"/>
        <w:tabs>
          <w:tab w:val="right" w:leader="dot" w:pos="5030"/>
        </w:tabs>
        <w:rPr>
          <w:rFonts w:eastAsiaTheme="minorEastAsia"/>
          <w:b w:val="0"/>
          <w:caps w:val="0"/>
          <w:noProof/>
          <w:sz w:val="22"/>
          <w:lang w:val="en-US" w:eastAsia="en-US" w:bidi="ar-SA"/>
        </w:rPr>
      </w:pPr>
      <w:hyperlink w:anchor="_Toc491270255" w:history="1">
        <w:r w:rsidR="00751D62" w:rsidRPr="007945E0">
          <w:rPr>
            <w:rStyle w:val="Hyperlink"/>
            <w:noProof/>
          </w:rPr>
          <w:t>Bijlage 1 – Kennisgevingen</w:t>
        </w:r>
        <w:r w:rsidR="00751D62">
          <w:rPr>
            <w:noProof/>
            <w:webHidden/>
          </w:rPr>
          <w:tab/>
        </w:r>
        <w:r w:rsidR="00751D62">
          <w:rPr>
            <w:noProof/>
            <w:webHidden/>
          </w:rPr>
          <w:fldChar w:fldCharType="begin"/>
        </w:r>
        <w:r w:rsidR="00751D62">
          <w:rPr>
            <w:noProof/>
            <w:webHidden/>
          </w:rPr>
          <w:instrText xml:space="preserve"> PAGEREF _Toc491270255 \h </w:instrText>
        </w:r>
        <w:r w:rsidR="00751D62">
          <w:rPr>
            <w:noProof/>
            <w:webHidden/>
          </w:rPr>
        </w:r>
        <w:r w:rsidR="00751D62">
          <w:rPr>
            <w:noProof/>
            <w:webHidden/>
          </w:rPr>
          <w:fldChar w:fldCharType="separate"/>
        </w:r>
        <w:r w:rsidR="00751D62">
          <w:rPr>
            <w:noProof/>
            <w:webHidden/>
          </w:rPr>
          <w:t>30</w:t>
        </w:r>
        <w:r w:rsidR="00751D62">
          <w:rPr>
            <w:noProof/>
            <w:webHidden/>
          </w:rPr>
          <w:fldChar w:fldCharType="end"/>
        </w:r>
      </w:hyperlink>
    </w:p>
    <w:p w14:paraId="13405205" w14:textId="3ED7ACF7" w:rsidR="00751D62" w:rsidRDefault="00A51AD3">
      <w:pPr>
        <w:pStyle w:val="TOC3"/>
        <w:rPr>
          <w:rFonts w:eastAsiaTheme="minorEastAsia"/>
          <w:b w:val="0"/>
          <w:smallCaps w:val="0"/>
          <w:sz w:val="22"/>
          <w:lang w:val="en-US" w:eastAsia="en-US" w:bidi="ar-SA"/>
        </w:rPr>
      </w:pPr>
      <w:hyperlink w:anchor="_Toc491270256" w:history="1">
        <w:r w:rsidR="00751D62" w:rsidRPr="007945E0">
          <w:rPr>
            <w:rStyle w:val="Hyperlink"/>
          </w:rPr>
          <w:t>Bing Maps</w:t>
        </w:r>
        <w:r w:rsidR="00751D62">
          <w:rPr>
            <w:webHidden/>
          </w:rPr>
          <w:tab/>
        </w:r>
        <w:r w:rsidR="00751D62">
          <w:rPr>
            <w:webHidden/>
          </w:rPr>
          <w:fldChar w:fldCharType="begin"/>
        </w:r>
        <w:r w:rsidR="00751D62">
          <w:rPr>
            <w:webHidden/>
          </w:rPr>
          <w:instrText xml:space="preserve"> PAGEREF _Toc491270256 \h </w:instrText>
        </w:r>
        <w:r w:rsidR="00751D62">
          <w:rPr>
            <w:webHidden/>
          </w:rPr>
        </w:r>
        <w:r w:rsidR="00751D62">
          <w:rPr>
            <w:webHidden/>
          </w:rPr>
          <w:fldChar w:fldCharType="separate"/>
        </w:r>
        <w:r w:rsidR="00751D62">
          <w:rPr>
            <w:webHidden/>
          </w:rPr>
          <w:t>30</w:t>
        </w:r>
        <w:r w:rsidR="00751D62">
          <w:rPr>
            <w:webHidden/>
          </w:rPr>
          <w:fldChar w:fldCharType="end"/>
        </w:r>
      </w:hyperlink>
    </w:p>
    <w:p w14:paraId="25973534" w14:textId="10FC9F0F" w:rsidR="00751D62" w:rsidRDefault="00A51AD3">
      <w:pPr>
        <w:pStyle w:val="TOC3"/>
        <w:rPr>
          <w:rFonts w:eastAsiaTheme="minorEastAsia"/>
          <w:b w:val="0"/>
          <w:smallCaps w:val="0"/>
          <w:sz w:val="22"/>
          <w:lang w:val="en-US" w:eastAsia="en-US" w:bidi="ar-SA"/>
        </w:rPr>
      </w:pPr>
      <w:hyperlink w:anchor="_Toc491270257" w:history="1">
        <w:r w:rsidR="00751D62" w:rsidRPr="007945E0">
          <w:rPr>
            <w:rStyle w:val="Hyperlink"/>
          </w:rPr>
          <w:t>Professionele Diensten</w:t>
        </w:r>
        <w:r w:rsidR="00751D62">
          <w:rPr>
            <w:webHidden/>
          </w:rPr>
          <w:tab/>
        </w:r>
        <w:r w:rsidR="00751D62">
          <w:rPr>
            <w:webHidden/>
          </w:rPr>
          <w:fldChar w:fldCharType="begin"/>
        </w:r>
        <w:r w:rsidR="00751D62">
          <w:rPr>
            <w:webHidden/>
          </w:rPr>
          <w:instrText xml:space="preserve"> PAGEREF _Toc491270257 \h </w:instrText>
        </w:r>
        <w:r w:rsidR="00751D62">
          <w:rPr>
            <w:webHidden/>
          </w:rPr>
        </w:r>
        <w:r w:rsidR="00751D62">
          <w:rPr>
            <w:webHidden/>
          </w:rPr>
          <w:fldChar w:fldCharType="separate"/>
        </w:r>
        <w:r w:rsidR="00751D62">
          <w:rPr>
            <w:webHidden/>
          </w:rPr>
          <w:t>30</w:t>
        </w:r>
        <w:r w:rsidR="00751D62">
          <w:rPr>
            <w:webHidden/>
          </w:rPr>
          <w:fldChar w:fldCharType="end"/>
        </w:r>
      </w:hyperlink>
    </w:p>
    <w:p w14:paraId="34E0C5E3" w14:textId="1EAA078F" w:rsidR="00751D62" w:rsidRDefault="00A51AD3">
      <w:pPr>
        <w:pStyle w:val="TOC3"/>
        <w:rPr>
          <w:rFonts w:eastAsiaTheme="minorEastAsia"/>
          <w:b w:val="0"/>
          <w:smallCaps w:val="0"/>
          <w:sz w:val="22"/>
          <w:lang w:val="en-US" w:eastAsia="en-US" w:bidi="ar-SA"/>
        </w:rPr>
      </w:pPr>
      <w:hyperlink w:anchor="_Toc491270258" w:history="1">
        <w:r w:rsidR="00751D62" w:rsidRPr="007945E0">
          <w:rPr>
            <w:rStyle w:val="Hyperlink"/>
          </w:rPr>
          <w:t>Mededeling over Azure Media Services - H.265/HEVC-codering</w:t>
        </w:r>
        <w:r w:rsidR="00751D62">
          <w:rPr>
            <w:webHidden/>
          </w:rPr>
          <w:tab/>
        </w:r>
        <w:r w:rsidR="00751D62">
          <w:rPr>
            <w:webHidden/>
          </w:rPr>
          <w:fldChar w:fldCharType="begin"/>
        </w:r>
        <w:r w:rsidR="00751D62">
          <w:rPr>
            <w:webHidden/>
          </w:rPr>
          <w:instrText xml:space="preserve"> PAGEREF _Toc491270258 \h </w:instrText>
        </w:r>
        <w:r w:rsidR="00751D62">
          <w:rPr>
            <w:webHidden/>
          </w:rPr>
        </w:r>
        <w:r w:rsidR="00751D62">
          <w:rPr>
            <w:webHidden/>
          </w:rPr>
          <w:fldChar w:fldCharType="separate"/>
        </w:r>
        <w:r w:rsidR="00751D62">
          <w:rPr>
            <w:webHidden/>
          </w:rPr>
          <w:t>31</w:t>
        </w:r>
        <w:r w:rsidR="00751D62">
          <w:rPr>
            <w:webHidden/>
          </w:rPr>
          <w:fldChar w:fldCharType="end"/>
        </w:r>
      </w:hyperlink>
    </w:p>
    <w:p w14:paraId="2E145F92" w14:textId="568981A8" w:rsidR="00751D62" w:rsidRDefault="00A51AD3">
      <w:pPr>
        <w:pStyle w:val="TOC3"/>
        <w:rPr>
          <w:rFonts w:eastAsiaTheme="minorEastAsia"/>
          <w:b w:val="0"/>
          <w:smallCaps w:val="0"/>
          <w:sz w:val="22"/>
          <w:lang w:val="en-US" w:eastAsia="en-US" w:bidi="ar-SA"/>
        </w:rPr>
      </w:pPr>
      <w:hyperlink w:anchor="_Toc491270259" w:history="1">
        <w:r w:rsidR="00751D62" w:rsidRPr="007945E0">
          <w:rPr>
            <w:rStyle w:val="Hyperlink"/>
          </w:rPr>
          <w:t>Kennisgeving betreffende Adobe Flash Player</w:t>
        </w:r>
        <w:r w:rsidR="00751D62">
          <w:rPr>
            <w:webHidden/>
          </w:rPr>
          <w:tab/>
        </w:r>
        <w:r w:rsidR="00751D62">
          <w:rPr>
            <w:webHidden/>
          </w:rPr>
          <w:fldChar w:fldCharType="begin"/>
        </w:r>
        <w:r w:rsidR="00751D62">
          <w:rPr>
            <w:webHidden/>
          </w:rPr>
          <w:instrText xml:space="preserve"> PAGEREF _Toc491270259 \h </w:instrText>
        </w:r>
        <w:r w:rsidR="00751D62">
          <w:rPr>
            <w:webHidden/>
          </w:rPr>
        </w:r>
        <w:r w:rsidR="00751D62">
          <w:rPr>
            <w:webHidden/>
          </w:rPr>
          <w:fldChar w:fldCharType="separate"/>
        </w:r>
        <w:r w:rsidR="00751D62">
          <w:rPr>
            <w:webHidden/>
          </w:rPr>
          <w:t>31</w:t>
        </w:r>
        <w:r w:rsidR="00751D62">
          <w:rPr>
            <w:webHidden/>
          </w:rPr>
          <w:fldChar w:fldCharType="end"/>
        </w:r>
      </w:hyperlink>
    </w:p>
    <w:p w14:paraId="5EA3302A" w14:textId="46A63A87" w:rsidR="00751D62" w:rsidRDefault="00A51AD3">
      <w:pPr>
        <w:pStyle w:val="TOC3"/>
        <w:rPr>
          <w:rFonts w:eastAsiaTheme="minorEastAsia"/>
          <w:b w:val="0"/>
          <w:smallCaps w:val="0"/>
          <w:sz w:val="22"/>
          <w:lang w:val="en-US" w:eastAsia="en-US" w:bidi="ar-SA"/>
        </w:rPr>
      </w:pPr>
      <w:hyperlink w:anchor="_Toc491270260" w:history="1">
        <w:r w:rsidR="00751D62" w:rsidRPr="007945E0">
          <w:rPr>
            <w:rStyle w:val="Hyperlink"/>
          </w:rPr>
          <w:t>Kennisgeving met betrekking tot de visuele norm H.264/AVC en de videonorm VC-1, de visuele norm MPEG-4 Part 2 en de videonorm MPEG-2.</w:t>
        </w:r>
        <w:r w:rsidR="00751D62">
          <w:rPr>
            <w:webHidden/>
          </w:rPr>
          <w:tab/>
        </w:r>
        <w:r w:rsidR="00751D62">
          <w:rPr>
            <w:webHidden/>
          </w:rPr>
          <w:fldChar w:fldCharType="begin"/>
        </w:r>
        <w:r w:rsidR="00751D62">
          <w:rPr>
            <w:webHidden/>
          </w:rPr>
          <w:instrText xml:space="preserve"> PAGEREF _Toc491270260 \h </w:instrText>
        </w:r>
        <w:r w:rsidR="00751D62">
          <w:rPr>
            <w:webHidden/>
          </w:rPr>
        </w:r>
        <w:r w:rsidR="00751D62">
          <w:rPr>
            <w:webHidden/>
          </w:rPr>
          <w:fldChar w:fldCharType="separate"/>
        </w:r>
        <w:r w:rsidR="00751D62">
          <w:rPr>
            <w:webHidden/>
          </w:rPr>
          <w:t>31</w:t>
        </w:r>
        <w:r w:rsidR="00751D62">
          <w:rPr>
            <w:webHidden/>
          </w:rPr>
          <w:fldChar w:fldCharType="end"/>
        </w:r>
      </w:hyperlink>
    </w:p>
    <w:p w14:paraId="357BAA14" w14:textId="5E7061A6" w:rsidR="00751D62" w:rsidRDefault="00A51AD3">
      <w:pPr>
        <w:pStyle w:val="TOC1"/>
        <w:tabs>
          <w:tab w:val="right" w:leader="dot" w:pos="5030"/>
        </w:tabs>
        <w:rPr>
          <w:rFonts w:eastAsiaTheme="minorEastAsia"/>
          <w:b w:val="0"/>
          <w:caps w:val="0"/>
          <w:noProof/>
          <w:sz w:val="22"/>
          <w:lang w:val="en-US" w:eastAsia="en-US" w:bidi="ar-SA"/>
        </w:rPr>
      </w:pPr>
      <w:hyperlink w:anchor="_Toc491270261" w:history="1">
        <w:r w:rsidR="00751D62" w:rsidRPr="007945E0">
          <w:rPr>
            <w:rStyle w:val="Hyperlink"/>
            <w:noProof/>
          </w:rPr>
          <w:t>Bijlage 2 – Abonnementslicentiesuites</w:t>
        </w:r>
        <w:r w:rsidR="00751D62">
          <w:rPr>
            <w:noProof/>
            <w:webHidden/>
          </w:rPr>
          <w:tab/>
        </w:r>
        <w:r w:rsidR="00751D62">
          <w:rPr>
            <w:noProof/>
            <w:webHidden/>
          </w:rPr>
          <w:fldChar w:fldCharType="begin"/>
        </w:r>
        <w:r w:rsidR="00751D62">
          <w:rPr>
            <w:noProof/>
            <w:webHidden/>
          </w:rPr>
          <w:instrText xml:space="preserve"> PAGEREF _Toc491270261 \h </w:instrText>
        </w:r>
        <w:r w:rsidR="00751D62">
          <w:rPr>
            <w:noProof/>
            <w:webHidden/>
          </w:rPr>
        </w:r>
        <w:r w:rsidR="00751D62">
          <w:rPr>
            <w:noProof/>
            <w:webHidden/>
          </w:rPr>
          <w:fldChar w:fldCharType="separate"/>
        </w:r>
        <w:r w:rsidR="00751D62">
          <w:rPr>
            <w:noProof/>
            <w:webHidden/>
          </w:rPr>
          <w:t>33</w:t>
        </w:r>
        <w:r w:rsidR="00751D62">
          <w:rPr>
            <w:noProof/>
            <w:webHidden/>
          </w:rPr>
          <w:fldChar w:fldCharType="end"/>
        </w:r>
      </w:hyperlink>
    </w:p>
    <w:p w14:paraId="64388D8A" w14:textId="222BE6F3" w:rsidR="00751D62" w:rsidRDefault="00A51AD3">
      <w:pPr>
        <w:pStyle w:val="TOC1"/>
        <w:tabs>
          <w:tab w:val="right" w:leader="dot" w:pos="5030"/>
        </w:tabs>
        <w:rPr>
          <w:rFonts w:eastAsiaTheme="minorEastAsia"/>
          <w:b w:val="0"/>
          <w:caps w:val="0"/>
          <w:noProof/>
          <w:sz w:val="22"/>
          <w:lang w:val="en-US" w:eastAsia="en-US" w:bidi="ar-SA"/>
        </w:rPr>
      </w:pPr>
      <w:hyperlink w:anchor="_Toc491270262" w:history="1">
        <w:r w:rsidR="00751D62" w:rsidRPr="007945E0">
          <w:rPr>
            <w:rStyle w:val="Hyperlink"/>
            <w:noProof/>
          </w:rPr>
          <w:t>Bijlage 3 – De Standardcontractclausules (verwerkers)</w:t>
        </w:r>
        <w:r w:rsidR="00751D62">
          <w:rPr>
            <w:noProof/>
            <w:webHidden/>
          </w:rPr>
          <w:tab/>
        </w:r>
        <w:r w:rsidR="00751D62">
          <w:rPr>
            <w:noProof/>
            <w:webHidden/>
          </w:rPr>
          <w:fldChar w:fldCharType="begin"/>
        </w:r>
        <w:r w:rsidR="00751D62">
          <w:rPr>
            <w:noProof/>
            <w:webHidden/>
          </w:rPr>
          <w:instrText xml:space="preserve"> PAGEREF _Toc491270262 \h </w:instrText>
        </w:r>
        <w:r w:rsidR="00751D62">
          <w:rPr>
            <w:noProof/>
            <w:webHidden/>
          </w:rPr>
        </w:r>
        <w:r w:rsidR="00751D62">
          <w:rPr>
            <w:noProof/>
            <w:webHidden/>
          </w:rPr>
          <w:fldChar w:fldCharType="separate"/>
        </w:r>
        <w:r w:rsidR="00751D62">
          <w:rPr>
            <w:noProof/>
            <w:webHidden/>
          </w:rPr>
          <w:t>34</w:t>
        </w:r>
        <w:r w:rsidR="00751D62">
          <w:rPr>
            <w:noProof/>
            <w:webHidden/>
          </w:rPr>
          <w:fldChar w:fldCharType="end"/>
        </w:r>
      </w:hyperlink>
    </w:p>
    <w:p w14:paraId="689AE3E3" w14:textId="5A73853E" w:rsidR="00751D62" w:rsidRDefault="00A51AD3">
      <w:pPr>
        <w:pStyle w:val="TOC1"/>
        <w:tabs>
          <w:tab w:val="right" w:leader="dot" w:pos="5030"/>
        </w:tabs>
        <w:rPr>
          <w:rFonts w:eastAsiaTheme="minorEastAsia"/>
          <w:b w:val="0"/>
          <w:caps w:val="0"/>
          <w:noProof/>
          <w:sz w:val="22"/>
          <w:lang w:val="en-US" w:eastAsia="en-US" w:bidi="ar-SA"/>
        </w:rPr>
      </w:pPr>
      <w:hyperlink w:anchor="_Toc491270263" w:history="1">
        <w:r w:rsidR="00751D62" w:rsidRPr="007945E0">
          <w:rPr>
            <w:rStyle w:val="Hyperlink"/>
            <w:noProof/>
          </w:rPr>
          <w:t>Bijlage 4 – Voorwaarden van de Algemene Verordening Gegevensbescherming van de Europese Unie</w:t>
        </w:r>
        <w:r w:rsidR="00751D62">
          <w:rPr>
            <w:noProof/>
            <w:webHidden/>
          </w:rPr>
          <w:tab/>
        </w:r>
        <w:r w:rsidR="00751D62">
          <w:rPr>
            <w:noProof/>
            <w:webHidden/>
          </w:rPr>
          <w:fldChar w:fldCharType="begin"/>
        </w:r>
        <w:r w:rsidR="00751D62">
          <w:rPr>
            <w:noProof/>
            <w:webHidden/>
          </w:rPr>
          <w:instrText xml:space="preserve"> PAGEREF _Toc491270263 \h </w:instrText>
        </w:r>
        <w:r w:rsidR="00751D62">
          <w:rPr>
            <w:noProof/>
            <w:webHidden/>
          </w:rPr>
        </w:r>
        <w:r w:rsidR="00751D62">
          <w:rPr>
            <w:noProof/>
            <w:webHidden/>
          </w:rPr>
          <w:fldChar w:fldCharType="separate"/>
        </w:r>
        <w:r w:rsidR="00751D62">
          <w:rPr>
            <w:noProof/>
            <w:webHidden/>
          </w:rPr>
          <w:t>40</w:t>
        </w:r>
        <w:r w:rsidR="00751D62">
          <w:rPr>
            <w:noProof/>
            <w:webHidden/>
          </w:rPr>
          <w:fldChar w:fldCharType="end"/>
        </w:r>
      </w:hyperlink>
    </w:p>
    <w:p w14:paraId="192565DE" w14:textId="43BE4196" w:rsidR="00751D62" w:rsidRDefault="00A51AD3">
      <w:pPr>
        <w:pStyle w:val="TOC1"/>
        <w:tabs>
          <w:tab w:val="right" w:leader="dot" w:pos="5030"/>
        </w:tabs>
        <w:rPr>
          <w:rFonts w:eastAsiaTheme="minorEastAsia"/>
          <w:b w:val="0"/>
          <w:caps w:val="0"/>
          <w:noProof/>
          <w:sz w:val="22"/>
          <w:lang w:val="en-US" w:eastAsia="en-US" w:bidi="ar-SA"/>
        </w:rPr>
      </w:pPr>
      <w:hyperlink w:anchor="_Toc491270264" w:history="1">
        <w:r w:rsidR="00751D62" w:rsidRPr="007945E0">
          <w:rPr>
            <w:rStyle w:val="Hyperlink"/>
            <w:noProof/>
          </w:rPr>
          <w:t>Bijlage 1 – Aanvullende AVG-voorwaarden</w:t>
        </w:r>
        <w:r w:rsidR="00751D62">
          <w:rPr>
            <w:noProof/>
            <w:webHidden/>
          </w:rPr>
          <w:tab/>
        </w:r>
        <w:r w:rsidR="00751D62">
          <w:rPr>
            <w:noProof/>
            <w:webHidden/>
          </w:rPr>
          <w:fldChar w:fldCharType="begin"/>
        </w:r>
        <w:r w:rsidR="00751D62">
          <w:rPr>
            <w:noProof/>
            <w:webHidden/>
          </w:rPr>
          <w:instrText xml:space="preserve"> PAGEREF _Toc491270264 \h </w:instrText>
        </w:r>
        <w:r w:rsidR="00751D62">
          <w:rPr>
            <w:noProof/>
            <w:webHidden/>
          </w:rPr>
        </w:r>
        <w:r w:rsidR="00751D62">
          <w:rPr>
            <w:noProof/>
            <w:webHidden/>
          </w:rPr>
          <w:fldChar w:fldCharType="separate"/>
        </w:r>
        <w:r w:rsidR="00751D62">
          <w:rPr>
            <w:noProof/>
            <w:webHidden/>
          </w:rPr>
          <w:t>42</w:t>
        </w:r>
        <w:r w:rsidR="00751D62">
          <w:rPr>
            <w:noProof/>
            <w:webHidden/>
          </w:rPr>
          <w:fldChar w:fldCharType="end"/>
        </w:r>
      </w:hyperlink>
    </w:p>
    <w:p w14:paraId="092C9288" w14:textId="0DA1CC96"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270187"/>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91270188"/>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72D2B45C" w14:textId="77777777" w:rsidR="00C16B6C" w:rsidRPr="00E52A5C" w:rsidRDefault="00C16B6C" w:rsidP="00C16B6C">
      <w:pPr>
        <w:pStyle w:val="ProductList-Offering1Heading"/>
      </w:pPr>
      <w:bookmarkStart w:id="6" w:name="_Toc487133993"/>
      <w:bookmarkStart w:id="7" w:name="_Toc484158249"/>
      <w:bookmarkStart w:id="8" w:name="_Toc491270189"/>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C16B6C" w:rsidRPr="00AD6DB4" w14:paraId="04BC894E" w14:textId="77777777" w:rsidTr="00544304">
        <w:trPr>
          <w:tblHeader/>
        </w:trPr>
        <w:tc>
          <w:tcPr>
            <w:tcW w:w="5395" w:type="dxa"/>
            <w:shd w:val="clear" w:color="auto" w:fill="0072C6"/>
          </w:tcPr>
          <w:p w14:paraId="185E2157" w14:textId="77777777" w:rsidR="00C16B6C" w:rsidRPr="00231971" w:rsidRDefault="00C16B6C" w:rsidP="00544304">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6E31BA14" w14:textId="77777777" w:rsidR="00C16B6C" w:rsidRPr="00231971" w:rsidRDefault="00C16B6C" w:rsidP="00544304">
            <w:pPr>
              <w:pStyle w:val="ProductList-Body"/>
              <w:spacing w:before="20" w:after="20"/>
              <w:rPr>
                <w:color w:val="FFFFFF" w:themeColor="background1"/>
                <w:sz w:val="16"/>
                <w:szCs w:val="16"/>
              </w:rPr>
            </w:pPr>
            <w:r>
              <w:rPr>
                <w:color w:val="FFFFFF" w:themeColor="background1"/>
                <w:sz w:val="16"/>
                <w:szCs w:val="16"/>
              </w:rPr>
              <w:t>Verwijderd</w:t>
            </w:r>
          </w:p>
        </w:tc>
      </w:tr>
      <w:tr w:rsidR="00C16B6C" w14:paraId="3A7880A0" w14:textId="77777777" w:rsidTr="00544304">
        <w:tc>
          <w:tcPr>
            <w:tcW w:w="5395" w:type="dxa"/>
            <w:vAlign w:val="bottom"/>
          </w:tcPr>
          <w:p w14:paraId="4FEC2883" w14:textId="77777777" w:rsidR="00C16B6C" w:rsidRPr="00BC5530" w:rsidRDefault="00C16B6C" w:rsidP="00544304">
            <w:pPr>
              <w:pStyle w:val="ProductList-Offering1"/>
            </w:pPr>
          </w:p>
        </w:tc>
        <w:tc>
          <w:tcPr>
            <w:tcW w:w="5395" w:type="dxa"/>
            <w:vAlign w:val="bottom"/>
          </w:tcPr>
          <w:p w14:paraId="31DB05C1" w14:textId="77777777" w:rsidR="00C16B6C" w:rsidRPr="00231971" w:rsidRDefault="00C16B6C" w:rsidP="00544304">
            <w:pPr>
              <w:pStyle w:val="ProductList-Offering1"/>
            </w:pPr>
          </w:p>
        </w:tc>
      </w:tr>
    </w:tbl>
    <w:p w14:paraId="3BEB46DA" w14:textId="77777777" w:rsidR="00C16B6C" w:rsidRPr="00E52A5C" w:rsidRDefault="00C16B6C" w:rsidP="00C16B6C">
      <w:pPr>
        <w:pStyle w:val="ProductList-Body"/>
      </w:pPr>
    </w:p>
    <w:p w14:paraId="749122EC" w14:textId="7EB11696" w:rsidR="00751D62" w:rsidRPr="0008458E" w:rsidRDefault="00751D62" w:rsidP="00751D62">
      <w:pPr>
        <w:pStyle w:val="ProductList-Body"/>
      </w:pPr>
      <w:r>
        <w:t xml:space="preserve">Voorwaarden voor Online Diensten in het algemeen bijgewerkt met bepalingen betreffende de Algemene Verordening Gegevensbescherming van de Europese Unie, met inbegrip van een </w:t>
      </w:r>
      <w:hyperlink w:anchor="Definitions" w:history="1">
        <w:r>
          <w:rPr>
            <w:rStyle w:val="Hyperlink"/>
          </w:rPr>
          <w:t>definitie</w:t>
        </w:r>
      </w:hyperlink>
      <w:r>
        <w:t xml:space="preserve"> van “Persoonsgegevens”, een </w:t>
      </w:r>
      <w:hyperlink w:anchor="Definitions" w:history="1">
        <w:r>
          <w:rPr>
            <w:rStyle w:val="Hyperlink"/>
          </w:rPr>
          <w:t>definitie</w:t>
        </w:r>
      </w:hyperlink>
      <w:r>
        <w:t xml:space="preserve"> van “Ondersteuningsgegevens”, een artikel “</w:t>
      </w:r>
      <w:hyperlink w:anchor="ProcessingofPersonalData" w:history="1">
        <w:r>
          <w:rPr>
            <w:rStyle w:val="Hyperlink"/>
          </w:rPr>
          <w:t>Verwerking van persoonsgegevens</w:t>
        </w:r>
      </w:hyperlink>
      <w:r>
        <w:t xml:space="preserve">,” </w:t>
      </w:r>
      <w:hyperlink w:anchor="Attachment4" w:history="1">
        <w:r>
          <w:rPr>
            <w:rStyle w:val="Hyperlink"/>
          </w:rPr>
          <w:t>Bijlage 4 – Voorwaarden van de Algemene Verordening Gegevensbescherming van de Europese Unie</w:t>
        </w:r>
      </w:hyperlink>
      <w:r>
        <w:t xml:space="preserve"> en </w:t>
      </w:r>
      <w:hyperlink w:anchor="Appendix1_AdditionalGDPR" w:history="1">
        <w:r>
          <w:rPr>
            <w:rStyle w:val="Hyperlink"/>
          </w:rPr>
          <w:t>Bijlage 1 – Aanvullende AVG-voorwaarden</w:t>
        </w:r>
      </w:hyperlink>
      <w:r>
        <w:t>.</w:t>
      </w:r>
    </w:p>
    <w:p w14:paraId="7EF5AC65" w14:textId="77777777" w:rsidR="00751D62" w:rsidRPr="0008458E" w:rsidRDefault="00751D62" w:rsidP="00751D62">
      <w:pPr>
        <w:pStyle w:val="ProductList-Body"/>
      </w:pPr>
    </w:p>
    <w:p w14:paraId="31E397DA" w14:textId="77777777" w:rsidR="00751D62" w:rsidRPr="0008458E" w:rsidRDefault="00751D62" w:rsidP="00751D62">
      <w:pPr>
        <w:pStyle w:val="ProductList-ClauseHeading"/>
        <w:outlineLvl w:val="2"/>
      </w:pPr>
      <w:r>
        <w:t>Voorwaarden voor privacy en beveiliging</w:t>
      </w:r>
    </w:p>
    <w:p w14:paraId="03455519" w14:textId="77777777" w:rsidR="00751D62" w:rsidRPr="0008458E" w:rsidRDefault="00A51AD3" w:rsidP="00751D62">
      <w:pPr>
        <w:pStyle w:val="ProductList-Body"/>
      </w:pPr>
      <w:hyperlink w:anchor="DataProcessingTerms" w:history="1">
        <w:r w:rsidR="00751D62">
          <w:rPr>
            <w:rStyle w:val="Hyperlink"/>
          </w:rPr>
          <w:t>Bepalingen voor gegevensverwerking</w:t>
        </w:r>
      </w:hyperlink>
      <w:r w:rsidR="00751D62">
        <w:t xml:space="preserve">: De </w:t>
      </w:r>
      <w:hyperlink w:anchor="DPTOnlineServicesTable" w:history="1">
        <w:r w:rsidR="00751D62">
          <w:rPr>
            <w:rStyle w:val="Hyperlink"/>
          </w:rPr>
          <w:t>tabel</w:t>
        </w:r>
      </w:hyperlink>
      <w:r w:rsidR="00751D62">
        <w:t xml:space="preserve"> met Online Diensten die vallen onder de Voorwaarden voor gegevensverwerking is bijgewerkt. Microsoft Teams toegevoegd aan het onderdeel Office 365-diensten. Gedeelte Microsoft Azure Core Services bijgewerkt, API Management, App Service (API Apps, Logic Apps, Mobile Apps, Web Apps), Application Gateway, Application Insights, Automation, Azure Container Service, Azure Cosmos DB (voorheen DocumentDB), Azure DevTest Labs, Azure DNS, Azure Information Protection (met inbegrip van Azure Rights Management), Data Lake Analytics, Data Lake Store, Functions, Import/Export, IoT Hub, Media Services, Microsoft Azure Portal, PowerBI Embedded, Security Center, SQL Warehouse, SQL Server Stretch Database en Virtual Machine Scale Sets toegevoegd. Gedeelte “Microsoft Power BI Services” bijgewerkt, naam gewijzigd in “Microsoft Business Application Platform Core Services” en Microsoft PowerApps en Microsoft Flow toegevoegd.</w:t>
      </w:r>
    </w:p>
    <w:p w14:paraId="15DE5DD3" w14:textId="77777777" w:rsidR="00751D62" w:rsidRPr="0008458E" w:rsidRDefault="00A51AD3" w:rsidP="00751D62">
      <w:pPr>
        <w:pStyle w:val="ProductList-Body"/>
      </w:pPr>
      <w:hyperlink w:anchor="DataProcessingTerms_SecurityPolicy" w:history="1">
        <w:r w:rsidR="00751D62">
          <w:rPr>
            <w:rStyle w:val="Hyperlink"/>
          </w:rPr>
          <w:t>Gegevensbeveiligingsbeleid voor Online Diensten</w:t>
        </w:r>
      </w:hyperlink>
      <w:r w:rsidR="00751D62">
        <w:t>: Microsoft Cloud App Security bijgewerkt in verband met de naleving van de controlenormen SSAE 16 SOC 1 Type II en SSAE 16 SOC 2 Type II. Microsoft Graph toegevoegd in verband met de naleving van ISO 27001, Praktijkrichtlijn ISO 27002 en Praktijkrichtlijn ISO 27018. Naam van het gedeelte “Microsoft Power BI Services” gewijzigd in “Microsoft Business Application Platform Core Services” en bijgewerkt in verband met de naleving van de controlenormen SSAE 16 SOC 1 Type II en SSAE 16 SOC 2 Type II.</w:t>
      </w:r>
    </w:p>
    <w:p w14:paraId="0EC234E9" w14:textId="77777777" w:rsidR="00751D62" w:rsidRPr="0008458E" w:rsidRDefault="00751D62" w:rsidP="00751D62">
      <w:pPr>
        <w:pStyle w:val="ProductList-Body"/>
      </w:pPr>
    </w:p>
    <w:p w14:paraId="4B747D2D" w14:textId="77777777" w:rsidR="00751D62" w:rsidRPr="0008458E" w:rsidRDefault="00751D62" w:rsidP="00751D62">
      <w:pPr>
        <w:pStyle w:val="ProductList-ClauseHeading"/>
        <w:outlineLvl w:val="2"/>
      </w:pPr>
      <w:r>
        <w:t>Specifieke voorwaarden voor Online Diensten</w:t>
      </w:r>
    </w:p>
    <w:p w14:paraId="4EF2F978" w14:textId="77777777" w:rsidR="00751D62" w:rsidRPr="0008458E" w:rsidRDefault="00A51AD3" w:rsidP="00751D62">
      <w:pPr>
        <w:pStyle w:val="ProductList-Body"/>
      </w:pPr>
      <w:hyperlink w:anchor="ExchangeOnline" w:history="1">
        <w:r w:rsidR="00751D62">
          <w:rPr>
            <w:rStyle w:val="Hyperlink"/>
          </w:rPr>
          <w:t>Exchange Online</w:t>
        </w:r>
      </w:hyperlink>
      <w:r w:rsidR="00751D62">
        <w:t>: Tekst toegevoegd om te verduidelijken dat de klant alle risico's draagt met betrekking tot verwijdering van gegevens, ontoegankelijkheid en onderbreking van de dienst als gevolg van het ontbreken van een versleutelingscode door toedoen van de Klant.</w:t>
      </w:r>
    </w:p>
    <w:p w14:paraId="5A594D6E" w14:textId="77777777" w:rsidR="00751D62" w:rsidRPr="0008458E" w:rsidRDefault="00A51AD3" w:rsidP="00751D62">
      <w:pPr>
        <w:pStyle w:val="ProductList-Body"/>
      </w:pPr>
      <w:hyperlink w:anchor="BusinessApplicationPlatform" w:history="1">
        <w:r w:rsidR="00751D62">
          <w:rPr>
            <w:rStyle w:val="Hyperlink"/>
          </w:rPr>
          <w:t>Business Application Platform</w:t>
        </w:r>
      </w:hyperlink>
      <w:r w:rsidR="00751D62">
        <w:t>: Tekst toegevoegd ter ondersteuning van de Power BI Publish to Web-functionaliteit en de wijze waarop deze kan worden gebruikt.</w:t>
      </w:r>
    </w:p>
    <w:p w14:paraId="45E503B1" w14:textId="77777777" w:rsidR="0026410B" w:rsidRPr="00903BB7" w:rsidRDefault="00A51AD3"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270190"/>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270191"/>
      <w:bookmarkStart w:id="18" w:name="Definitions"/>
      <w:r>
        <w:t>Definities</w:t>
      </w:r>
      <w:bookmarkEnd w:id="17"/>
    </w:p>
    <w:bookmarkEnd w:id="18"/>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1"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0C9F9C67" w14:textId="77777777" w:rsidR="00751D62" w:rsidRPr="00A526CC" w:rsidRDefault="00751D62" w:rsidP="00751D62">
      <w:pPr>
        <w:pStyle w:val="ProductList-Body"/>
        <w:spacing w:after="120"/>
        <w:rPr>
          <w:spacing w:val="-2"/>
        </w:rPr>
      </w:pPr>
      <w:r w:rsidRPr="00A526CC">
        <w:rPr>
          <w:spacing w:val="-2"/>
        </w:rPr>
        <w:t xml:space="preserve">“Persoonsgegevens”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 </w:t>
      </w:r>
    </w:p>
    <w:p w14:paraId="623FCD52" w14:textId="77777777" w:rsidR="00751D62" w:rsidRPr="0008458E" w:rsidRDefault="00751D62" w:rsidP="00751D62">
      <w:pPr>
        <w:pStyle w:val="ProductList-Body"/>
        <w:spacing w:after="120"/>
      </w:pPr>
      <w:r>
        <w:t>“SL” staat voor Subscription License en betekent abonnementslicentie.</w:t>
      </w:r>
    </w:p>
    <w:p w14:paraId="44B49B94" w14:textId="77777777" w:rsidR="00751D62" w:rsidRPr="0008458E" w:rsidRDefault="00751D62" w:rsidP="00751D62">
      <w:pPr>
        <w:pStyle w:val="ProductList-Body"/>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9" w:name="_Toc453946572"/>
      <w:bookmarkStart w:id="20" w:name="_Toc451949009"/>
      <w:bookmarkStart w:id="21" w:name="_Toc491270192"/>
      <w:r>
        <w:t>Wijziging van de Voorwaarden voor Online Diensten</w:t>
      </w:r>
      <w:bookmarkEnd w:id="19"/>
      <w:bookmarkEnd w:id="20"/>
      <w:bookmarkEnd w:id="21"/>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751D62">
      <w:pPr>
        <w:pStyle w:val="ProductList-SubSubSectionHeading"/>
        <w:keepNext/>
        <w:outlineLvl w:val="1"/>
      </w:pPr>
      <w:bookmarkStart w:id="22" w:name="_Toc453946573"/>
      <w:bookmarkStart w:id="23" w:name="_Toc451949010"/>
      <w:bookmarkStart w:id="24" w:name="_Toc491270193"/>
      <w:bookmarkStart w:id="25" w:name="OnlineServicesChanges"/>
      <w:r>
        <w:lastRenderedPageBreak/>
        <w:t>Veranderingen in Online Diensten en beschikbaarheid</w:t>
      </w:r>
      <w:bookmarkEnd w:id="22"/>
      <w:bookmarkEnd w:id="23"/>
      <w:bookmarkEnd w:id="24"/>
    </w:p>
    <w:bookmarkEnd w:id="25"/>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6" w:name="_Toc491270194"/>
      <w:r>
        <w:t>Gegevensbehoud</w:t>
      </w:r>
      <w:bookmarkEnd w:id="26"/>
    </w:p>
    <w:p w14:paraId="69738392" w14:textId="77777777" w:rsidR="00187809" w:rsidRPr="00747204" w:rsidRDefault="00187809" w:rsidP="00187809">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en LinkedIn-services,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7" w:name="_Toc491270195"/>
      <w:r>
        <w:t>Gebruik van software met de onlinedienst</w:t>
      </w:r>
      <w:bookmarkEnd w:id="27"/>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28" w:name="_Toc460240070"/>
      <w:bookmarkStart w:id="29" w:name="_Toc459970681"/>
      <w:bookmarkStart w:id="30" w:name="_Toc491270196"/>
      <w:bookmarkStart w:id="31" w:name="NonMicrosoftProducts"/>
      <w:r>
        <w:t>Niet-Microsoft-producten</w:t>
      </w:r>
      <w:bookmarkEnd w:id="28"/>
      <w:bookmarkEnd w:id="29"/>
      <w:bookmarkEnd w:id="30"/>
    </w:p>
    <w:bookmarkEnd w:id="31"/>
    <w:p w14:paraId="4B6FAFC9" w14:textId="77777777" w:rsidR="00187809" w:rsidRPr="00747204" w:rsidRDefault="00187809" w:rsidP="00187809">
      <w:pPr>
        <w:pStyle w:val="ProductList-Body"/>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2" w:name="_Toc491270197"/>
      <w:r>
        <w:t>Gebruiksregels</w:t>
      </w:r>
      <w:bookmarkEnd w:id="32"/>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lastRenderedPageBreak/>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3" w:name="_Toc491270198"/>
      <w:r>
        <w:t>Technische beperkingen</w:t>
      </w:r>
      <w:bookmarkEnd w:id="33"/>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4" w:name="_Toc491270199"/>
      <w:r>
        <w:t>Naleving van wetten</w:t>
      </w:r>
      <w:bookmarkEnd w:id="34"/>
    </w:p>
    <w:p w14:paraId="7157AEC5" w14:textId="77777777" w:rsidR="00751D62" w:rsidRPr="0008458E" w:rsidRDefault="00751D62" w:rsidP="00751D62">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of Ondersteuningsgegevens informatie bevatten die is onderworpen aan specifieke wetten of voorschriften. Alle Beveiligingsincidenten zijn onderworpen aan de onderstaande voorwaarden voor Kennisgevingen betreffende Beveiligingsincidenten.</w:t>
      </w:r>
    </w:p>
    <w:p w14:paraId="4BD8A78A" w14:textId="77777777" w:rsidR="00751D62" w:rsidRPr="0008458E" w:rsidRDefault="00751D62" w:rsidP="00751D62">
      <w:pPr>
        <w:pStyle w:val="ProductList-Body"/>
      </w:pPr>
      <w: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voor het bepalen of de Online Diensten geschikt zijn voor de opslag en verwerking van informatie op grond van specifieke wetten en voorschriften, en voor het gebruikt van de Online Diensten op een wijze die voldoet aan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5" w:name="_Toc491270200"/>
      <w:bookmarkStart w:id="36" w:name="ImportExportServices"/>
      <w:r w:rsidRPr="009D79A6">
        <w:t>Import-/exportdiensten</w:t>
      </w:r>
      <w:bookmarkEnd w:id="35"/>
    </w:p>
    <w:bookmarkEnd w:id="36"/>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7" w:name="_Toc491270201"/>
      <w:r>
        <w:t>Elektronische kennisgevingen</w:t>
      </w:r>
      <w:bookmarkEnd w:id="37"/>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38" w:name="_Toc491270202"/>
      <w:r>
        <w:t>Licenties opnieuw toewijzen</w:t>
      </w:r>
      <w:bookmarkEnd w:id="38"/>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9" w:name="_Toc491270203"/>
      <w:r>
        <w:t>Fontonderdelen</w:t>
      </w:r>
      <w:bookmarkEnd w:id="39"/>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40" w:name="CompetitiveBenchmarking"/>
      <w:bookmarkStart w:id="41" w:name="_Toc459970689"/>
      <w:bookmarkStart w:id="42" w:name="_Toc491270204"/>
      <w:r>
        <w:t>Vergelijkende benchmarking</w:t>
      </w:r>
      <w:bookmarkEnd w:id="40"/>
      <w:bookmarkEnd w:id="41"/>
      <w:bookmarkEnd w:id="42"/>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187809">
      <w:pPr>
        <w:pStyle w:val="ProductList-SubSubSectionHeading"/>
        <w:keepNext/>
        <w:outlineLvl w:val="1"/>
      </w:pPr>
      <w:bookmarkStart w:id="43" w:name="_Toc491270205"/>
      <w:r>
        <w:t>Multiplexing</w:t>
      </w:r>
      <w:bookmarkEnd w:id="43"/>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A51AD3"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1270206"/>
      <w:r>
        <w:lastRenderedPageBreak/>
        <w:t>Voorwaarden voor privacy en beveiliging</w:t>
      </w:r>
      <w:bookmarkEnd w:id="44"/>
      <w:bookmarkEnd w:id="45"/>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6" w:name="_Toc491270207"/>
      <w:r w:rsidRPr="008855D8">
        <w:rPr>
          <w:lang w:val="nl-NL"/>
        </w:rPr>
        <w:t>Algemene voorwaarden voor privacy en beveiliging</w:t>
      </w:r>
      <w:bookmarkEnd w:id="46"/>
    </w:p>
    <w:p w14:paraId="712E910E" w14:textId="77777777" w:rsidR="00BF07E0" w:rsidRPr="006D2C33" w:rsidRDefault="00BF07E0" w:rsidP="00BF07E0">
      <w:pPr>
        <w:pStyle w:val="ProductList-SubSubSectionHeading"/>
        <w:outlineLvl w:val="2"/>
      </w:pPr>
      <w:bookmarkStart w:id="47" w:name="_Toc460240082"/>
      <w:bookmarkStart w:id="48" w:name="_Toc459970693"/>
      <w:bookmarkStart w:id="49" w:name="_Toc491270208"/>
      <w:r>
        <w:t>Reikwijdte</w:t>
      </w:r>
      <w:bookmarkEnd w:id="47"/>
      <w:bookmarkEnd w:id="48"/>
      <w:bookmarkEnd w:id="49"/>
    </w:p>
    <w:p w14:paraId="039DF404" w14:textId="77777777" w:rsidR="00187809" w:rsidRPr="00747204" w:rsidRDefault="00187809" w:rsidP="00187809">
      <w:pPr>
        <w:pStyle w:val="ProductList-Body"/>
      </w:pPr>
      <w:r>
        <w:t xml:space="preserve">De voorwaarden in dit artikel zijn van toepassing op alle Online Diensten, behalve het Bing Maps Enterprise Platform, Bing Maps Mobile Asset Management Platform, LinkedIn Sales Navigator, Microsoft Cognitive Services en Microsoft Azure Stack, die worden bepaald door de privacy-en/of beveiligingsbepalingen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0" w:name="_Toc491270209"/>
      <w:r>
        <w:t>Gebruik van Klantgegevens</w:t>
      </w:r>
      <w:bookmarkEnd w:id="50"/>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12024E58" w14:textId="77777777" w:rsidR="00751D62" w:rsidRPr="0008458E" w:rsidRDefault="00751D62" w:rsidP="00751D62">
      <w:pPr>
        <w:pStyle w:val="ProductList-SubSubSectionHeading"/>
        <w:outlineLvl w:val="2"/>
      </w:pPr>
      <w:bookmarkStart w:id="51" w:name="_Toc489605576"/>
      <w:bookmarkStart w:id="52" w:name="_Toc491270210"/>
      <w:bookmarkStart w:id="53" w:name="ProcessingofPersonalData"/>
      <w:r>
        <w:t>Verwerking van persoonsgegevens</w:t>
      </w:r>
      <w:bookmarkEnd w:id="51"/>
      <w:bookmarkEnd w:id="52"/>
    </w:p>
    <w:bookmarkEnd w:id="53"/>
    <w:p w14:paraId="7D84523E" w14:textId="77777777" w:rsidR="00751D62" w:rsidRPr="0008458E" w:rsidRDefault="00751D62" w:rsidP="00751D62">
      <w:pPr>
        <w:pStyle w:val="ProductList-Body"/>
      </w:pPr>
      <w:r>
        <w:t xml:space="preserve">Artikel 28, lid 1 van de Algemene Verordening Gegevensbescherming (“AVG”) van de Europese Unie vereist een overeenkomst tussen een verwerkingsverantwoordelijke en verwerker, en tussen een verwerker en subverwerker, </w:t>
      </w:r>
      <w:r>
        <w:rPr>
          <w:rFonts w:cstheme="minorHAnsi"/>
          <w:szCs w:val="18"/>
        </w:rPr>
        <w:t>waarin is bepaald dat de verwerking moet worden uitgevoerd overeenkomstig technische en organisatorische maatregelen die voldoen aan de vereisten van de AVG en die waarborgen dat de rechten van de betrokkene worden beschermd</w:t>
      </w:r>
      <w:r>
        <w:t>. De AVG-voorwaarden in Bijlage 4 zijn bedoeld om aan deze vereisten voor de partijen te voldoen. De AVG-voorwaarden zijn als volgt georganiseerd:</w:t>
      </w:r>
    </w:p>
    <w:p w14:paraId="58541147" w14:textId="77777777" w:rsidR="00751D62" w:rsidRPr="0008458E" w:rsidRDefault="00751D62" w:rsidP="00751D62">
      <w:pPr>
        <w:pStyle w:val="ProductList-Body"/>
        <w:numPr>
          <w:ilvl w:val="0"/>
          <w:numId w:val="44"/>
        </w:numPr>
      </w:pPr>
      <w:r>
        <w:t xml:space="preserve">In onderdeel C worden de relevante contractvoorwaarden gereproduceerd (met kleine wijzigingen voor de duidelijkheid) die vereist zijn voor verwerkers en verwerkingsverantwoordelijken op grond van artikel 28, 32 en 33 van de AVG. </w:t>
      </w:r>
    </w:p>
    <w:p w14:paraId="2C27BB45" w14:textId="77777777" w:rsidR="00751D62" w:rsidRPr="0008458E" w:rsidRDefault="00751D62" w:rsidP="00751D62">
      <w:pPr>
        <w:pStyle w:val="ProductList-Body"/>
        <w:numPr>
          <w:ilvl w:val="0"/>
          <w:numId w:val="44"/>
        </w:numPr>
      </w:pPr>
      <w:r>
        <w:t>Bijlage 1 biedt meer details over wat een Klant mag verwachten van Microsoft met betrekking tot de naleving van deze voorwaarden, alsmede de verplichtingen die Microsoft op zich neemt met betrekking tot artikel 30 en 34-36 van de AVG.</w:t>
      </w:r>
    </w:p>
    <w:p w14:paraId="0B47FDD1" w14:textId="77777777" w:rsidR="00751D62" w:rsidRPr="0008458E" w:rsidRDefault="00751D62" w:rsidP="00751D62">
      <w:pPr>
        <w:pStyle w:val="ProductList-Body"/>
      </w:pPr>
      <w:r>
        <w:t xml:space="preserve">Microsoft verbindt zich aan de AVG-voorwaarden voor alle klanten met ingang van 25 mei 2018. </w:t>
      </w:r>
    </w:p>
    <w:p w14:paraId="63E0F3CB" w14:textId="77777777" w:rsidR="00751D62" w:rsidRPr="0008458E" w:rsidRDefault="00751D62" w:rsidP="00751D62">
      <w:pPr>
        <w:pStyle w:val="ProductList-Body"/>
      </w:pPr>
    </w:p>
    <w:p w14:paraId="47F5ADC7" w14:textId="77777777" w:rsidR="00751D62" w:rsidRPr="0008458E" w:rsidRDefault="00751D62" w:rsidP="00751D62">
      <w:pPr>
        <w:pStyle w:val="ProductList-SubSubSectionHeading"/>
        <w:outlineLvl w:val="2"/>
      </w:pPr>
      <w:bookmarkStart w:id="54" w:name="_Toc489605577"/>
      <w:bookmarkStart w:id="55" w:name="_Toc491270211"/>
      <w:r>
        <w:t>Gebruik van ondersteuningsgegevens</w:t>
      </w:r>
      <w:bookmarkEnd w:id="54"/>
      <w:bookmarkEnd w:id="55"/>
    </w:p>
    <w:p w14:paraId="37188EE0" w14:textId="77777777" w:rsidR="00751D62" w:rsidRPr="0008458E" w:rsidRDefault="00751D62" w:rsidP="00751D62">
      <w:pPr>
        <w:pStyle w:val="ProductList-Body"/>
      </w:pPr>
      <w:r>
        <w:t>Ondersteuningsgegevens worden alleen gebruikt voor het leveren van ondersteuning aan de Klant, met inbegrip van activiteiten die in overeenstemming zijn met het leveren van ondersteuning, zoals het zoeken naar de oorzaak van terugkerende problemen en het aanbrengen van verbeteringen in de ondersteuning of in de Online Diensten. Microsoft zal geen Ondersteuningsgegevens gebruiken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w:t>
      </w:r>
      <w:r>
        <w:rPr>
          <w:bCs/>
        </w:rPr>
        <w:t xml:space="preserve"> om de ondersteuning aan de Klant te leveren</w:t>
      </w:r>
      <w:r>
        <w:t>. Deze paragraaf heeft geen invloed op de rechten van Microsoft met betrekking tot de software of diensten waarvoor Microsoft de Klant een licentie verleent.</w:t>
      </w:r>
    </w:p>
    <w:p w14:paraId="442DEA36" w14:textId="77777777" w:rsidR="00751D62" w:rsidRPr="0008458E" w:rsidRDefault="00751D62" w:rsidP="00751D62">
      <w:pPr>
        <w:pStyle w:val="ProductList-Body"/>
      </w:pPr>
    </w:p>
    <w:p w14:paraId="307EF45B" w14:textId="77777777" w:rsidR="00751D62" w:rsidRPr="0008458E" w:rsidRDefault="00751D62" w:rsidP="00751D62">
      <w:pPr>
        <w:pStyle w:val="ProductList-SubSubSectionHeading"/>
        <w:outlineLvl w:val="2"/>
      </w:pPr>
      <w:bookmarkStart w:id="56" w:name="_Toc487134014"/>
      <w:bookmarkStart w:id="57" w:name="_Toc489605578"/>
      <w:bookmarkStart w:id="58" w:name="_Toc491270212"/>
      <w:r>
        <w:t>Bekendmaking van Klantgegevens</w:t>
      </w:r>
      <w:bookmarkEnd w:id="56"/>
      <w:r>
        <w:t xml:space="preserve"> en Ondersteuningsgegevens</w:t>
      </w:r>
      <w:bookmarkEnd w:id="57"/>
      <w:bookmarkEnd w:id="58"/>
    </w:p>
    <w:p w14:paraId="11711FA1" w14:textId="77777777" w:rsidR="00751D62" w:rsidRPr="0008458E" w:rsidRDefault="00751D62" w:rsidP="00751D62">
      <w:pPr>
        <w:pStyle w:val="ProductList-Body"/>
        <w:spacing w:after="120"/>
      </w:pPr>
      <w:r>
        <w:t xml:space="preserve">Microsoft zal geen Gegevens van de Klant of Ondersteuningsgegevens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3BD70B6D" w14:textId="77777777" w:rsidR="00751D62" w:rsidRPr="0008458E" w:rsidRDefault="00751D62" w:rsidP="00751D62">
      <w:pPr>
        <w:pStyle w:val="ProductList-Body"/>
        <w:spacing w:after="120"/>
      </w:pPr>
      <w:r>
        <w:t xml:space="preserve">Microsoft zal geen Gegevens van de Klant </w:t>
      </w:r>
      <w:bookmarkStart w:id="59" w:name="_Hlk486795797"/>
      <w:r>
        <w:t xml:space="preserve">of Ondersteuningsgegevens </w:t>
      </w:r>
      <w:bookmarkEnd w:id="59"/>
      <w:r>
        <w:t>bekendmaken aan opsporingsautoriteiten, tenzij wettelijk verplicht. Indien opsporingsautoriteiten contact opnemen met Microsoft om Gegevens van de Klant of Ondersteuningsgegevens op te vragen, probeert Microsoft hen door te verwijzen om die gegevens rechtstreeks bij de Klant op te vragen. Indien Microsoft is gehouden om Gegevens van de Klant of Ondersteuningsgegevens bekend te maken aan opsporingsautoriteiten, zal Microsoft de Klant onmiddellijk op de hoogte stellen en een kopie van de vordering verstrekken, tenzij dit wettelijk niet is toegestaan.</w:t>
      </w:r>
    </w:p>
    <w:p w14:paraId="43DE2752" w14:textId="77777777" w:rsidR="00751D62" w:rsidRPr="0008458E" w:rsidRDefault="00751D62" w:rsidP="00751D62">
      <w:pPr>
        <w:pStyle w:val="ProductList-Body"/>
        <w:spacing w:after="120"/>
      </w:pPr>
      <w:r>
        <w:t xml:space="preserve">Bij ontvangst van ieder ander verzoek van derden om Gegevens van de Klant of Ondersteuningsgegevens, zal Microsoft de Klant onmiddellijk op de hoogte stellen, tenzij dit wettelijk niet is toegestaan. Microsoft zal het verzoek afwijzen, tenzij Microsoft wettelijk verplicht is aan het verzoek te </w:t>
      </w:r>
      <w:r>
        <w:lastRenderedPageBreak/>
        <w:t>voldoen. Indien het verzoek gegrond is, zal Microsoft proberen de derde partij door te wijzen om de gegevens rechtstreeks bij de Klant op te vragen.</w:t>
      </w:r>
    </w:p>
    <w:p w14:paraId="3C973CA5" w14:textId="77777777" w:rsidR="00751D62" w:rsidRPr="0008458E" w:rsidRDefault="00751D62" w:rsidP="00751D62">
      <w:pPr>
        <w:pStyle w:val="ProductList-Body"/>
        <w:spacing w:after="120"/>
      </w:pPr>
      <w:r>
        <w:t xml:space="preserve">Microsoft zal derden niets van het volgende verstrekken: (a) directe, indirecte, algehele of onbeperkte toegang tot Gegevens van de Klant of Ondersteuningsgegevens; (b) de platformversleutelingscodes die zijn gebruikt voor het beveiligen van de Gegevens van de Klant of Ondersteuningsgegevens of middelen om deze versleuteling te breken; of (c) toegang tot Gegevens van de Klant indien Microsoft ervan op de hoogte is dat deze gegevens zullen worden gebruikt voor andere doeleinden dan welke worden genoemd in het verzoek van de derde partij. </w:t>
      </w:r>
    </w:p>
    <w:p w14:paraId="10FE6734" w14:textId="77777777" w:rsidR="00751D62" w:rsidRPr="0008458E" w:rsidRDefault="00751D62" w:rsidP="00751D62">
      <w:pPr>
        <w:pStyle w:val="ProductList-Body"/>
      </w:pPr>
      <w:r>
        <w:t xml:space="preserve">Ter ondersteuning van het bovenstaande, kan Microsoft de basiscontactgegevens van de Klant aan de derde partij verstrekken. </w:t>
      </w:r>
    </w:p>
    <w:p w14:paraId="0AC9E087" w14:textId="77777777" w:rsidR="00751D62" w:rsidRPr="0008458E" w:rsidRDefault="00751D62" w:rsidP="00751D62">
      <w:pPr>
        <w:pStyle w:val="ProductList-Body"/>
      </w:pPr>
    </w:p>
    <w:p w14:paraId="7DB75C14" w14:textId="77777777" w:rsidR="00751D62" w:rsidRPr="0008458E" w:rsidRDefault="00751D62" w:rsidP="00751D62">
      <w:pPr>
        <w:pStyle w:val="ProductList-SubSubSectionHeading"/>
        <w:outlineLvl w:val="2"/>
      </w:pPr>
      <w:bookmarkStart w:id="60" w:name="_Toc489605579"/>
      <w:bookmarkStart w:id="61" w:name="_Toc487134015"/>
      <w:bookmarkStart w:id="62" w:name="_Toc491270213"/>
      <w:r>
        <w:t>Onderwijsinstellingen</w:t>
      </w:r>
      <w:bookmarkEnd w:id="60"/>
      <w:bookmarkEnd w:id="61"/>
      <w:bookmarkEnd w:id="62"/>
    </w:p>
    <w:p w14:paraId="7E545E94" w14:textId="77777777" w:rsidR="00751D62" w:rsidRPr="0008458E" w:rsidRDefault="00751D62" w:rsidP="00751D62">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en Ondersteuningsgegevens, zoals deze termen worden gedefinieerd in de FERPA en de regelgeving ter implementatie hiervan, en Microsoft stemt ermee in zich te houden aan de beperkingen en vereisten die door 34 CFR 99.33(a) worden opgelegd aan schoolfunctionarissen.</w:t>
      </w:r>
    </w:p>
    <w:p w14:paraId="05BD4297" w14:textId="77777777" w:rsidR="00751D62" w:rsidRPr="0008458E" w:rsidRDefault="00751D62" w:rsidP="00751D62">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of Ondersteuningsgegevens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63" w:name="_Toc489605580"/>
      <w:bookmarkStart w:id="64" w:name="_Toc487134016"/>
      <w:bookmarkStart w:id="65" w:name="_Toc491270214"/>
      <w:bookmarkStart w:id="66" w:name="HIPPA"/>
      <w:r>
        <w:t>Zakenpartner HIPAA</w:t>
      </w:r>
      <w:bookmarkEnd w:id="63"/>
      <w:bookmarkEnd w:id="64"/>
      <w:bookmarkEnd w:id="65"/>
    </w:p>
    <w:bookmarkEnd w:id="66"/>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4"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0CF9DA8A" w14:textId="77777777" w:rsidR="00751D62" w:rsidRPr="0008458E" w:rsidRDefault="00751D62" w:rsidP="00751D62">
      <w:pPr>
        <w:pStyle w:val="ProductList-Body"/>
        <w:ind w:left="180"/>
      </w:pPr>
    </w:p>
    <w:p w14:paraId="6841A2BE" w14:textId="77777777" w:rsidR="00751D62" w:rsidRPr="0008458E" w:rsidRDefault="00751D62" w:rsidP="00751D62">
      <w:pPr>
        <w:pStyle w:val="ProductList-SubSubSectionHeading"/>
        <w:outlineLvl w:val="2"/>
      </w:pPr>
      <w:bookmarkStart w:id="67" w:name="_Toc489605581"/>
      <w:bookmarkStart w:id="68" w:name="_Toc487134017"/>
      <w:bookmarkStart w:id="69" w:name="_Toc491270215"/>
      <w:r>
        <w:t>Beveiliging</w:t>
      </w:r>
      <w:bookmarkEnd w:id="67"/>
      <w:bookmarkEnd w:id="68"/>
      <w:bookmarkEnd w:id="69"/>
    </w:p>
    <w:p w14:paraId="390D3F38" w14:textId="77777777" w:rsidR="00751D62" w:rsidRPr="0008458E" w:rsidRDefault="00751D62" w:rsidP="00751D62">
      <w:pPr>
        <w:pStyle w:val="ProductList-Body"/>
      </w:pPr>
      <w:r>
        <w:t xml:space="preserve">Microsoft doet er alles aan om de Gegevens van de Klant zoveel mogelijk te beschermen. Microsoft heeft gepaste technische en organisatorische maatregelen geïmplementeerd en zal deze onderhouden en opvolgen met als doel het beschermen van Gegevens van de Klant en Ondersteuningsgegevens tegen onvoorziene, ongeautoriseerde of onrechtmatige toegang, openbaarmaking, wijziging, verlies of vernietiging. </w:t>
      </w:r>
    </w:p>
    <w:p w14:paraId="4C3F2C46" w14:textId="77777777" w:rsidR="00751D62" w:rsidRPr="0008458E" w:rsidRDefault="00751D62" w:rsidP="00751D62">
      <w:pPr>
        <w:pStyle w:val="ProductList-Body"/>
      </w:pPr>
    </w:p>
    <w:p w14:paraId="2E92469B" w14:textId="77777777" w:rsidR="00751D62" w:rsidRPr="0008458E" w:rsidRDefault="00751D62" w:rsidP="00751D62">
      <w:pPr>
        <w:pStyle w:val="ProductList-SubSubSectionHeading"/>
        <w:outlineLvl w:val="2"/>
      </w:pPr>
      <w:bookmarkStart w:id="70" w:name="_Toc489605582"/>
      <w:bookmarkStart w:id="71" w:name="_Toc487134018"/>
      <w:bookmarkStart w:id="72" w:name="_Toc491270216"/>
      <w:r>
        <w:t>Kennisgeving van beveiligingsincidenten</w:t>
      </w:r>
      <w:bookmarkEnd w:id="70"/>
      <w:bookmarkEnd w:id="71"/>
      <w:bookmarkEnd w:id="72"/>
    </w:p>
    <w:p w14:paraId="3CAB8598" w14:textId="77777777" w:rsidR="00751D62" w:rsidRPr="0008458E" w:rsidRDefault="00751D62" w:rsidP="00751D62">
      <w:pPr>
        <w:pStyle w:val="ProductList-Body"/>
        <w:spacing w:after="120"/>
      </w:pPr>
      <w:r>
        <w:t>Indien Microsoft kennis heeft van enige onrechtmatige toegang tot Gegevens van de Klant of Ondersteuningsgegevens die zijn opgeslagen op apparatuur of faciliteiten van Microsoft, of van ongeautoriseerde toegang tot dergelijke apparatuur of faciliteiten, hetgeen leidt tot verlies, openbaarmaking of wijziging van Gegevens van de Klant of Ondersteuningsgegevens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1B30F788" w14:textId="77777777" w:rsidR="00751D62" w:rsidRPr="0008458E" w:rsidRDefault="00751D62" w:rsidP="00751D62">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4094D1AE" w14:textId="77777777" w:rsidR="00751D62" w:rsidRPr="0008458E" w:rsidRDefault="00751D62" w:rsidP="00751D62">
      <w:pPr>
        <w:pStyle w:val="ProductList-Body"/>
      </w:pPr>
      <w:r>
        <w:t>De Klant dient Microsoft onmiddellijk op de hoogte te stellen van mogelijk misbruik van de accounts of verificatiegegevens van de Klant of beveiligingsincidenten in verband met een Online Dienst.</w:t>
      </w:r>
    </w:p>
    <w:p w14:paraId="283CDFAC" w14:textId="77777777" w:rsidR="00751D62" w:rsidRPr="0008458E" w:rsidRDefault="00751D62" w:rsidP="00751D62">
      <w:pPr>
        <w:pStyle w:val="ProductList-Body"/>
      </w:pPr>
    </w:p>
    <w:p w14:paraId="425D8CB2" w14:textId="77777777" w:rsidR="00751D62" w:rsidRPr="0008458E" w:rsidRDefault="00751D62" w:rsidP="00751D62">
      <w:pPr>
        <w:pStyle w:val="ProductList-SubSubSectionHeading"/>
        <w:outlineLvl w:val="2"/>
      </w:pPr>
      <w:bookmarkStart w:id="73" w:name="LocationofDataProcessing"/>
      <w:bookmarkStart w:id="74" w:name="_Toc489605583"/>
      <w:bookmarkStart w:id="75" w:name="_Toc487134019"/>
      <w:bookmarkStart w:id="76" w:name="_Toc491270217"/>
      <w:r>
        <w:t>Locatie van de gegevensverwerking</w:t>
      </w:r>
      <w:bookmarkEnd w:id="73"/>
      <w:bookmarkEnd w:id="74"/>
      <w:bookmarkEnd w:id="75"/>
      <w:bookmarkEnd w:id="76"/>
    </w:p>
    <w:p w14:paraId="19EB5FE2" w14:textId="77777777" w:rsidR="00751D62" w:rsidRPr="00A526CC" w:rsidRDefault="00751D62" w:rsidP="00751D62">
      <w:pPr>
        <w:pStyle w:val="ProductList-Body"/>
        <w:rPr>
          <w:spacing w:val="-2"/>
        </w:rPr>
      </w:pPr>
      <w:r w:rsidRPr="00A526CC">
        <w:rPr>
          <w:spacing w:val="-2"/>
        </w:rPr>
        <w:t xml:space="preserve">Tenzij elders beschreven in de VOD, kunnen Gegevens van de Klant en Ondersteuningsgegevens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en Ondersteuningsgegevens </w:t>
      </w:r>
      <w:r w:rsidRPr="00A526CC">
        <w:rPr>
          <w:spacing w:val="-2"/>
        </w:rPr>
        <w:lastRenderedPageBreak/>
        <w:t xml:space="preserve">naar een van deze landen, en de opslag en verwerking van Gegevens van de Klant en Ondersteuningsgegevens, uit te voeren ten behoeve van de levering van de Online Diensten. </w:t>
      </w:r>
    </w:p>
    <w:p w14:paraId="75CA250F" w14:textId="77777777" w:rsidR="00751D62" w:rsidRPr="0008458E" w:rsidRDefault="00751D62" w:rsidP="00751D62">
      <w:pPr>
        <w:pStyle w:val="ProductList-Body"/>
      </w:pPr>
    </w:p>
    <w:p w14:paraId="66FCA6FC" w14:textId="77777777" w:rsidR="00751D62" w:rsidRPr="0008458E" w:rsidRDefault="00751D62" w:rsidP="00751D62">
      <w:pPr>
        <w:pStyle w:val="ProductList-Body"/>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Vanaf het moment waarop de AVG van kracht wordt, zal Microsoft erop toezien dat overdrachten van Persoonsgegevens naar een land buiten de Europese Economische Ruimte en Zwitserland of een internationale organisatie onderworpen zijn aan passende veiligheidsmechanismen, zoals beschreven in artikel 46 van het AVG, en dat dergelijke overdrachten en veiligheidsmechanismen worden gedocumenteerd overeenkomstig artikel 30, lid 2 van de AVG. Naast de verplichtingen die Microsoft zichzelf heeft opgelegd op grond van de Modelcontractbepalingen en andere modelcontracten,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059EF92D" w14:textId="77777777" w:rsidR="00751D62" w:rsidRPr="0008458E" w:rsidRDefault="00751D62" w:rsidP="00751D62">
      <w:pPr>
        <w:pStyle w:val="ProductList-Body"/>
      </w:pPr>
    </w:p>
    <w:p w14:paraId="3EC9EED7" w14:textId="77777777" w:rsidR="00751D62" w:rsidRPr="0008458E" w:rsidRDefault="00751D62" w:rsidP="00751D62">
      <w:pPr>
        <w:pStyle w:val="ProductList-SubSubSectionHeading"/>
        <w:outlineLvl w:val="2"/>
      </w:pPr>
      <w:bookmarkStart w:id="77" w:name="_Toc489605584"/>
      <w:bookmarkStart w:id="78" w:name="_Toc487134020"/>
      <w:bookmarkStart w:id="79" w:name="_Toc491270218"/>
      <w:r>
        <w:t>Preview-releases</w:t>
      </w:r>
      <w:bookmarkEnd w:id="77"/>
      <w:bookmarkEnd w:id="78"/>
      <w:bookmarkEnd w:id="79"/>
    </w:p>
    <w:p w14:paraId="63DC907C" w14:textId="77777777" w:rsidR="00751D62" w:rsidRPr="0008458E" w:rsidRDefault="00751D62" w:rsidP="00751D62">
      <w:pPr>
        <w:pStyle w:val="ProductList-Body"/>
      </w:pPr>
      <w:r>
        <w:t>Microsoft kan previewversies, bètaversies of andere pre-release functies, datacenterlocaties en diensten ("Previews") aanbieden voor optionele evaluatie. Tenzij anders is bepaald, (i) bevatten Previews mindere of andere privacy- en beveiligingsvoorzieningen dan welke doorgaans aanwezig zijn in Online Diensten, (ii) zijn Previews niet inbegrepen in de SLA voor de corresponderende Online Dienst, en (iii) mag de Klant Previews niet gebruiken voor het verwerken van Persoonsgegevens of andere gegevens die zijn onderworpen aan strengere nalevingsvereisten.</w:t>
      </w:r>
    </w:p>
    <w:p w14:paraId="1F9FD1D8" w14:textId="77777777" w:rsidR="00751D62" w:rsidRPr="0008458E" w:rsidRDefault="00751D62" w:rsidP="00751D62">
      <w:pPr>
        <w:pStyle w:val="ProductList-Body"/>
      </w:pPr>
    </w:p>
    <w:p w14:paraId="51421B6B" w14:textId="77777777" w:rsidR="00751D62" w:rsidRPr="0008458E" w:rsidRDefault="00751D62" w:rsidP="00751D62">
      <w:pPr>
        <w:pStyle w:val="ProductList-SubSubSectionHeading"/>
        <w:outlineLvl w:val="2"/>
      </w:pPr>
      <w:bookmarkStart w:id="80" w:name="_Toc489605585"/>
      <w:bookmarkStart w:id="81" w:name="_Toc487134021"/>
      <w:bookmarkStart w:id="82" w:name="_Toc491270219"/>
      <w:r>
        <w:t>Gebruik van opdrachtnemers</w:t>
      </w:r>
      <w:bookmarkEnd w:id="80"/>
      <w:bookmarkEnd w:id="81"/>
      <w:bookmarkEnd w:id="82"/>
    </w:p>
    <w:p w14:paraId="7022AA71" w14:textId="77777777" w:rsidR="00751D62" w:rsidRPr="0008458E" w:rsidRDefault="00751D62" w:rsidP="00751D62">
      <w:pPr>
        <w:pStyle w:val="ProductList-Body"/>
      </w:pPr>
      <w:r>
        <w:t>Microsoft kan onderaannemers inhuren om namens Microsoft beperkte diensten te leveren. Die onderaannemers mogen Gegevens van de Klant en Ondersteuningsgegevens uitsluitend verzamelen voor het leveren van de diensten die Microsoft hen gevraagd heeft te leveren, en zullen Gegevens van de Klant en Ondersteuningsgegevens voor geen enkel ander doel mogen gebruiken. Microsoft blijft verantwoordelijk voor de naleving door de onderaannemers van de verplichtingen van Microsoft op grond van de VOD. De Klant heeft er eerder mee ingestemd dat Microsoft de Gegevens van de Klant en Ondersteuningsgegevens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1270220"/>
      <w:r>
        <w:t>Contact met Microsoft opnemen</w:t>
      </w:r>
      <w:bookmarkEnd w:id="8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5"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A51AD3"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84" w:name="_Toc491270221"/>
      <w:bookmarkStart w:id="85" w:name="DataProcessingTerms"/>
      <w:r w:rsidRPr="008855D8">
        <w:rPr>
          <w:lang w:val="nl-NL"/>
        </w:rPr>
        <w:lastRenderedPageBreak/>
        <w:t>Bepalingen voor Gegevensverwerking</w:t>
      </w:r>
      <w:bookmarkEnd w:id="84"/>
    </w:p>
    <w:bookmarkEnd w:id="85"/>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86" w:name="DPTOnlineServicesTable"/>
            <w:r>
              <w:rPr>
                <w:color w:val="FFFFFF" w:themeColor="background1"/>
                <w:sz w:val="16"/>
                <w:szCs w:val="16"/>
              </w:rPr>
              <w:t>Online Diensten</w:t>
            </w:r>
          </w:p>
        </w:tc>
      </w:tr>
      <w:tr w:rsidR="00187809" w14:paraId="1F17BA84" w14:textId="77777777" w:rsidTr="00BF07E0">
        <w:tc>
          <w:tcPr>
            <w:tcW w:w="2610" w:type="dxa"/>
            <w:vAlign w:val="center"/>
          </w:tcPr>
          <w:p w14:paraId="68357BBB" w14:textId="16D489F1" w:rsidR="00187809" w:rsidRPr="00231971" w:rsidRDefault="00187809" w:rsidP="00187809">
            <w:pPr>
              <w:pStyle w:val="ProductList-Body"/>
              <w:rPr>
                <w:sz w:val="16"/>
                <w:szCs w:val="16"/>
              </w:rPr>
            </w:pPr>
            <w:bookmarkStart w:id="87" w:name="MicrosoftDynamicsOnlineServices"/>
            <w:bookmarkEnd w:id="86"/>
            <w:r>
              <w:rPr>
                <w:sz w:val="16"/>
                <w:szCs w:val="16"/>
              </w:rPr>
              <w:t>Microsoft Dynamics 365 Core Services</w:t>
            </w:r>
          </w:p>
        </w:tc>
        <w:tc>
          <w:tcPr>
            <w:tcW w:w="8190" w:type="dxa"/>
          </w:tcPr>
          <w:p w14:paraId="66D89D4F" w14:textId="4601F38A" w:rsidR="00187809" w:rsidRPr="00231971" w:rsidRDefault="00187809" w:rsidP="00187809">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services behoren niet tot de Microsoft Dynamics 365 Core Services (1) Microsoft Dynamics 365 for Finance and Operations (Enterprise en Business Edition), Microsoft Dynamics 365 for Retail en Microsoft Dynamics 365 for Talent; (2) Microsoft Dynamics 365 Services voor ondersteunde apparaten of software, met inbegrip van, maar niet beperkt tot Microsoft Dynamics 365 voor apps, tablets en/of telefoons; (3) LinkedIn Sales Navigator; of (4) uitgezonderd hetgeen uitdrukkelijk is bepaald in de licentievoorwaarden van de corresponderende service, services die onder een afzonderlijke merknaam beschikbaar zijn gesteld samen of in verband met Microsoft Dynamics 365 Core Services.</w:t>
            </w:r>
          </w:p>
        </w:tc>
      </w:tr>
      <w:bookmarkEnd w:id="87"/>
      <w:tr w:rsidR="00751D62" w14:paraId="0A35BE16" w14:textId="77777777" w:rsidTr="00BF07E0">
        <w:tc>
          <w:tcPr>
            <w:tcW w:w="2610" w:type="dxa"/>
            <w:vAlign w:val="center"/>
          </w:tcPr>
          <w:p w14:paraId="6C5B131F" w14:textId="4441A601" w:rsidR="00751D62" w:rsidRPr="00231971" w:rsidRDefault="00751D62" w:rsidP="00751D62">
            <w:pPr>
              <w:pStyle w:val="ProductList-Body"/>
              <w:rPr>
                <w:sz w:val="16"/>
                <w:szCs w:val="16"/>
              </w:rPr>
            </w:pPr>
            <w:r>
              <w:rPr>
                <w:sz w:val="16"/>
                <w:szCs w:val="16"/>
              </w:rPr>
              <w:t>Office 365-diensten</w:t>
            </w:r>
          </w:p>
        </w:tc>
        <w:tc>
          <w:tcPr>
            <w:tcW w:w="8190" w:type="dxa"/>
          </w:tcPr>
          <w:p w14:paraId="7CF97CCD" w14:textId="481A5937"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Office 365 Video, Microsoft MyAnalytics, Customer Lockbox, Microsoft Bookings Microsoft Teams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751D62" w14:paraId="0D831308" w14:textId="77777777" w:rsidTr="00BF07E0">
        <w:tc>
          <w:tcPr>
            <w:tcW w:w="2610" w:type="dxa"/>
            <w:vAlign w:val="center"/>
          </w:tcPr>
          <w:p w14:paraId="4AC9FDFA" w14:textId="0A42CA5D" w:rsidR="00751D62" w:rsidRPr="00231971" w:rsidRDefault="00751D62" w:rsidP="00751D62">
            <w:pPr>
              <w:pStyle w:val="ProductList-Body"/>
              <w:rPr>
                <w:sz w:val="16"/>
                <w:szCs w:val="16"/>
              </w:rPr>
            </w:pPr>
            <w:bookmarkStart w:id="88" w:name="MicrosoftAzureCoreServices"/>
            <w:r>
              <w:rPr>
                <w:sz w:val="16"/>
                <w:szCs w:val="16"/>
              </w:rPr>
              <w:t>Microsoft Azure Core Services</w:t>
            </w:r>
            <w:bookmarkEnd w:id="88"/>
          </w:p>
        </w:tc>
        <w:tc>
          <w:tcPr>
            <w:tcW w:w="8190" w:type="dxa"/>
          </w:tcPr>
          <w:p w14:paraId="42212B33" w14:textId="7977C4CE" w:rsidR="00751D62" w:rsidRPr="00231971" w:rsidRDefault="00751D62" w:rsidP="00751D62">
            <w:pPr>
              <w:pStyle w:val="ProductList-Body"/>
              <w:rPr>
                <w:sz w:val="16"/>
                <w:szCs w:val="16"/>
              </w:rPr>
            </w:pPr>
            <w:r>
              <w:rPr>
                <w:sz w:val="16"/>
                <w:szCs w:val="16"/>
              </w:rPr>
              <w:t xml:space="preserve">API Management, App Service (API-apps, logische apps, mobiele apps, web-apps), Application Gateway, Application Insights, Automation, Azure Active Directory (gratis en basis), Azure Container Service, Azure Cosmos DB (voorheen DocumentDB), 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w:t>
            </w:r>
            <w:r>
              <w:rPr>
                <w:sz w:val="16"/>
                <w:szCs w:val="16"/>
              </w:rPr>
              <w:lastRenderedPageBreak/>
              <w:t xml:space="preserve">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lastRenderedPageBreak/>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19DE3159"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of Microsoft Dynamics 365: Microsoft Power BI, Microsoft PowerApps en Microsoft Flow. Microsoft Business Application Platform Core Services omvat geen clientsoftware, met inbegrip van, maar niet beperkt tot, Power BI Report Server, de mobiele toepassingen voor Power BI, PowerApps of Microsoft Flow, Power BI Desktop, of PowerApps Studio.</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89" w:name="DataProcessingTerms_DataatRest"/>
      <w:bookmarkStart w:id="90" w:name="_Toc457466419"/>
      <w:bookmarkStart w:id="91" w:name="_Toc453946599"/>
      <w:bookmarkStart w:id="92" w:name="_Toc491270222"/>
      <w:r>
        <w:t>Locatie data-at-rest van de klant</w:t>
      </w:r>
      <w:bookmarkEnd w:id="89"/>
      <w:bookmarkEnd w:id="90"/>
      <w:bookmarkEnd w:id="91"/>
      <w:bookmarkEnd w:id="92"/>
    </w:p>
    <w:p w14:paraId="26A7295C" w14:textId="77777777" w:rsidR="009030C3" w:rsidRDefault="009030C3" w:rsidP="009030C3">
      <w:pPr>
        <w:pStyle w:val="ProductList-Body"/>
        <w:keepNext/>
      </w:pPr>
      <w:r>
        <w:t>Microsoft slaat data-at-rest van de klant in bepaalde grote geografische gebieden (elk een Geo) als volgt op:</w:t>
      </w:r>
    </w:p>
    <w:p w14:paraId="75EA6976" w14:textId="66513AE5" w:rsidR="009030C3" w:rsidRDefault="00C16B6C" w:rsidP="009030C3">
      <w:pPr>
        <w:pStyle w:val="ProductList-Body"/>
        <w:keepNext/>
        <w:numPr>
          <w:ilvl w:val="0"/>
          <w:numId w:val="6"/>
        </w:numPr>
        <w:ind w:left="450" w:hanging="270"/>
      </w:pPr>
      <w:r>
        <w:rPr>
          <w:b/>
        </w:rPr>
        <w:t xml:space="preserve">Office 365-diensten. </w:t>
      </w:r>
      <w:r>
        <w:t>Indien de Klant zijn tenant voorzieningen verleent in Australië, Canada, de Europese Unie, India, Japan, het Verenigd Koninkrijk, de Verenigde Staten of Zuid-Korea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w:t>
      </w:r>
      <w:r w:rsidR="009030C3">
        <w:t xml:space="preserv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7AD464B" w14:textId="77777777" w:rsidR="00751D62" w:rsidRPr="0008458E" w:rsidRDefault="00751D62" w:rsidP="00751D62">
      <w:pPr>
        <w:pStyle w:val="ProductList-Body"/>
        <w:numPr>
          <w:ilvl w:val="0"/>
          <w:numId w:val="6"/>
        </w:numPr>
        <w:ind w:left="450" w:hanging="270"/>
      </w:pPr>
      <w:r>
        <w:rPr>
          <w:b/>
        </w:rPr>
        <w:t>Microsoft Business Application Platform Core Services</w:t>
      </w:r>
      <w:r>
        <w:t>. Indien de Klant zijn tenant voorziet in Australië, Canada, Azië/Oceanië, India, Japan, de Europese Unie, het Verenigd Koninkrijk (alleen Power BI) of de Verenigde Staten, zal Microsoft de data-at-rest van de Klant uitsluitend opslaan binnen de betreffende Geo, uitgezonderd hetgeen is bepaald in het artikel Gegevenslocatie in het Microsoft Business Application Platform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507A85AB" w14:textId="77777777" w:rsidR="00DF7B82" w:rsidRPr="00B5721D" w:rsidRDefault="00DF7B82" w:rsidP="00DF7B82">
      <w:pPr>
        <w:pStyle w:val="ProductList-Body"/>
        <w:numPr>
          <w:ilvl w:val="0"/>
          <w:numId w:val="6"/>
        </w:numPr>
        <w:ind w:left="450" w:hanging="270"/>
        <w:rPr>
          <w:b/>
        </w:rPr>
      </w:pPr>
      <w:r>
        <w:rPr>
          <w:b/>
        </w:rPr>
        <w:t>Microsoft Cloud App Security</w:t>
      </w:r>
      <w:r w:rsidRPr="002D028E">
        <w:rPr>
          <w:b/>
          <w:bCs/>
        </w:rPr>
        <w:t>.</w:t>
      </w:r>
      <w:r>
        <w:t xml:space="preserve"> Microsoft slaat Data-at-rest van de Klant op in de Verenigde Staten.</w:t>
      </w:r>
    </w:p>
    <w:p w14:paraId="65B9644E" w14:textId="385BFB6B" w:rsidR="00307B70" w:rsidRPr="004E78BB" w:rsidRDefault="00C16B6C" w:rsidP="00307B70">
      <w:pPr>
        <w:pStyle w:val="ProductList-Body"/>
        <w:numPr>
          <w:ilvl w:val="0"/>
          <w:numId w:val="6"/>
        </w:numPr>
        <w:spacing w:after="120"/>
        <w:ind w:left="450" w:hanging="270"/>
      </w:pPr>
      <w:r>
        <w:rPr>
          <w:b/>
        </w:rPr>
        <w:t>Microsoft Dynamics 365 Core Services</w:t>
      </w:r>
      <w:r w:rsidRPr="005F4A20">
        <w:rPr>
          <w:b/>
          <w:bCs/>
        </w:rPr>
        <w:t>.</w:t>
      </w:r>
      <w:r>
        <w:t xml:space="preserve"> Indien de Klant de voorziening van de instance van Microsoft Dynamics 365 Core Services verzorgt in Australië, Canada, de Europese Unie, India, Japan, het Verenigd Koninkrijk of de Verenigde Staten, slaat Microsoft de Data-at-rest van de Klant op binnen de betreffende Geo, uitgezonderd voor Microsoft Social Engagement en uitsluitend voor de entiteiten die worden beheerd door de Microsoft Dynamics 365 Core Services. Bepaalde entiteiten worden mogelijk niet geconfigureerd om te worden opgeslagen in een bepaalde Geo en kunnen worden opgeslagen at-rest op andere locaties, zoals beschreven in het Microsoft Dynamics 365 Trust Center</w:t>
      </w:r>
      <w:r w:rsidR="00307B70">
        <w:t>.</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93" w:name="DataProcessingTerms_Privacy"/>
      <w:bookmarkStart w:id="94" w:name="_Toc449618397"/>
      <w:bookmarkStart w:id="95" w:name="_Toc445967464"/>
      <w:bookmarkStart w:id="96" w:name="_Toc491270223"/>
      <w:r>
        <w:t>Privacy</w:t>
      </w:r>
      <w:bookmarkEnd w:id="93"/>
      <w:bookmarkEnd w:id="94"/>
      <w:bookmarkEnd w:id="95"/>
      <w:bookmarkEnd w:id="96"/>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97" w:name="SubcontractorTransfer"/>
      <w:r>
        <w:rPr>
          <w:b/>
        </w:rPr>
        <w:t>Verstrekking aan onderaannemers</w:t>
      </w:r>
      <w:bookmarkEnd w:id="97"/>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w:t>
      </w:r>
      <w:r>
        <w:lastRenderedPageBreak/>
        <w:t>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491270224"/>
      <w:r>
        <w:t>Aanvullende Europese voorwaarden.</w:t>
      </w:r>
      <w:bookmarkEnd w:id="98"/>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99" w:name="_Toc491270225"/>
      <w:r>
        <w:t>Beveiliging</w:t>
      </w:r>
      <w:bookmarkEnd w:id="99"/>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lastRenderedPageBreak/>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7777777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t xml:space="preserve">Voor </w:t>
            </w:r>
            <w:r>
              <w:rPr>
                <w:iCs/>
                <w:color w:val="000000" w:themeColor="text1"/>
                <w:sz w:val="16"/>
                <w:szCs w:val="16"/>
              </w:rPr>
              <w:t>elke schending van de beveiliging die een Beveiligingsincident is, wordt door Microsoft zonder onredelijke vertraging, en in elk geval binnen 5 werkdagen,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100" w:name="DataProcessingTerms_OLSInfoSecurityPolic"/>
      <w:bookmarkStart w:id="101" w:name="DataProcessingTerms_SecurityPolicy"/>
      <w:r>
        <w:rPr>
          <w:b/>
          <w:color w:val="00188F"/>
        </w:rPr>
        <w:t>Gegevensbeveiligingsbeleid voor Online Diensten</w:t>
      </w:r>
    </w:p>
    <w:bookmarkEnd w:id="100"/>
    <w:bookmarkEnd w:id="101"/>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751D62" w:rsidRPr="00C62FB6" w14:paraId="75AC33DE" w14:textId="77777777" w:rsidTr="00CF73AF">
        <w:trPr>
          <w:trHeight w:val="288"/>
        </w:trPr>
        <w:tc>
          <w:tcPr>
            <w:tcW w:w="2880" w:type="dxa"/>
            <w:vAlign w:val="center"/>
          </w:tcPr>
          <w:p w14:paraId="5CA2C9AE" w14:textId="7CD8ACBE" w:rsidR="00751D62" w:rsidRDefault="00751D62" w:rsidP="00751D62">
            <w:pPr>
              <w:pStyle w:val="ProductList-Body"/>
              <w:rPr>
                <w:sz w:val="16"/>
                <w:szCs w:val="16"/>
              </w:rPr>
            </w:pPr>
            <w:r>
              <w:rPr>
                <w:sz w:val="16"/>
                <w:szCs w:val="16"/>
              </w:rPr>
              <w:t>Microsoft Cloud App Security</w:t>
            </w:r>
          </w:p>
        </w:tc>
        <w:tc>
          <w:tcPr>
            <w:tcW w:w="1103" w:type="dxa"/>
            <w:vAlign w:val="center"/>
          </w:tcPr>
          <w:p w14:paraId="6C1FF964" w14:textId="71B90981"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EC0F6DA"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21B6BEF8"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0AC8E771"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4A7E9879" w14:textId="013BA30F" w:rsidR="00751D62"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83EAB28" w14:textId="77777777" w:rsidTr="00CF73AF">
        <w:trPr>
          <w:trHeight w:val="288"/>
        </w:trPr>
        <w:tc>
          <w:tcPr>
            <w:tcW w:w="2880" w:type="dxa"/>
            <w:vAlign w:val="center"/>
          </w:tcPr>
          <w:p w14:paraId="4E2004B7" w14:textId="44D96D94" w:rsidR="00751D62" w:rsidRPr="005F68CF" w:rsidRDefault="00751D62" w:rsidP="00751D62">
            <w:pPr>
              <w:pStyle w:val="ProductList-Body"/>
              <w:rPr>
                <w:sz w:val="16"/>
              </w:rPr>
            </w:pPr>
            <w:r>
              <w:rPr>
                <w:sz w:val="16"/>
                <w:szCs w:val="16"/>
              </w:rPr>
              <w:t>Microsoft Graph</w:t>
            </w:r>
          </w:p>
        </w:tc>
        <w:tc>
          <w:tcPr>
            <w:tcW w:w="1103" w:type="dxa"/>
            <w:vAlign w:val="center"/>
          </w:tcPr>
          <w:p w14:paraId="3D61B3BA" w14:textId="12FCF621" w:rsidR="00751D62" w:rsidRPr="005F68CF" w:rsidRDefault="00751D62" w:rsidP="00751D62">
            <w:pPr>
              <w:pStyle w:val="ProductList-Body"/>
              <w:rPr>
                <w:color w:val="000000" w:themeColor="text1"/>
                <w:sz w:val="16"/>
              </w:rPr>
            </w:pPr>
            <w:r>
              <w:rPr>
                <w:color w:val="000000" w:themeColor="text1"/>
                <w:sz w:val="16"/>
                <w:szCs w:val="16"/>
              </w:rPr>
              <w:t>Ja</w:t>
            </w:r>
          </w:p>
        </w:tc>
        <w:tc>
          <w:tcPr>
            <w:tcW w:w="1440" w:type="dxa"/>
            <w:vAlign w:val="center"/>
          </w:tcPr>
          <w:p w14:paraId="6838B8D7" w14:textId="424C68E5" w:rsidR="00751D62" w:rsidRPr="005F68CF" w:rsidRDefault="00751D62" w:rsidP="00751D62">
            <w:pPr>
              <w:pStyle w:val="ProductList-Body"/>
              <w:rPr>
                <w:color w:val="000000" w:themeColor="text1"/>
                <w:sz w:val="16"/>
              </w:rPr>
            </w:pPr>
            <w:r>
              <w:rPr>
                <w:color w:val="000000" w:themeColor="text1"/>
                <w:sz w:val="16"/>
                <w:szCs w:val="16"/>
              </w:rPr>
              <w:t>Ja</w:t>
            </w:r>
          </w:p>
        </w:tc>
        <w:tc>
          <w:tcPr>
            <w:tcW w:w="1350" w:type="dxa"/>
            <w:vAlign w:val="center"/>
          </w:tcPr>
          <w:p w14:paraId="6317FAE0" w14:textId="0B07A3B1" w:rsidR="00751D62" w:rsidRPr="005F68CF" w:rsidRDefault="00751D62" w:rsidP="00751D62">
            <w:pPr>
              <w:pStyle w:val="ProductList-Body"/>
              <w:rPr>
                <w:color w:val="000000" w:themeColor="text1"/>
                <w:sz w:val="16"/>
              </w:rPr>
            </w:pPr>
            <w:r>
              <w:rPr>
                <w:color w:val="000000" w:themeColor="text1"/>
                <w:sz w:val="16"/>
                <w:szCs w:val="16"/>
              </w:rPr>
              <w:t>Ja</w:t>
            </w:r>
          </w:p>
        </w:tc>
        <w:tc>
          <w:tcPr>
            <w:tcW w:w="1890" w:type="dxa"/>
            <w:vAlign w:val="center"/>
          </w:tcPr>
          <w:p w14:paraId="2A005D5C" w14:textId="36B75720" w:rsidR="00751D62" w:rsidRPr="005F68CF" w:rsidRDefault="00751D62" w:rsidP="00751D62">
            <w:pPr>
              <w:pStyle w:val="ProductList-Body"/>
              <w:rPr>
                <w:color w:val="000000" w:themeColor="text1"/>
                <w:sz w:val="16"/>
              </w:rPr>
            </w:pPr>
            <w:r>
              <w:rPr>
                <w:color w:val="000000" w:themeColor="text1"/>
                <w:sz w:val="16"/>
                <w:szCs w:val="16"/>
              </w:rPr>
              <w:t>Nee</w:t>
            </w:r>
          </w:p>
        </w:tc>
        <w:tc>
          <w:tcPr>
            <w:tcW w:w="2137" w:type="dxa"/>
            <w:vAlign w:val="center"/>
          </w:tcPr>
          <w:p w14:paraId="6B0A612B" w14:textId="4964C4B4" w:rsidR="00751D62" w:rsidRPr="005F68CF" w:rsidRDefault="00751D62" w:rsidP="00751D62">
            <w:pPr>
              <w:pStyle w:val="ProductList-Body"/>
              <w:rPr>
                <w:color w:val="000000" w:themeColor="text1"/>
                <w:sz w:val="16"/>
              </w:rPr>
            </w:pPr>
            <w:r>
              <w:rPr>
                <w:color w:val="000000" w:themeColor="text1"/>
                <w:sz w:val="16"/>
                <w:szCs w:val="16"/>
              </w:rPr>
              <w:t>Nee</w:t>
            </w:r>
          </w:p>
        </w:tc>
      </w:tr>
      <w:tr w:rsidR="00751D62" w:rsidRPr="00C62FB6" w14:paraId="2BB108CB" w14:textId="77777777" w:rsidTr="00CF73AF">
        <w:trPr>
          <w:trHeight w:val="288"/>
        </w:trPr>
        <w:tc>
          <w:tcPr>
            <w:tcW w:w="2880" w:type="dxa"/>
            <w:vAlign w:val="center"/>
          </w:tcPr>
          <w:p w14:paraId="6738CCCF" w14:textId="239FC960" w:rsidR="00751D62" w:rsidRPr="00231971" w:rsidRDefault="00751D62" w:rsidP="00751D62">
            <w:pPr>
              <w:pStyle w:val="ProductList-Body"/>
              <w:rPr>
                <w:sz w:val="16"/>
                <w:szCs w:val="16"/>
              </w:rPr>
            </w:pPr>
            <w:r>
              <w:rPr>
                <w:sz w:val="16"/>
                <w:szCs w:val="16"/>
              </w:rPr>
              <w:t>Microsoft Intune Online Diensten</w:t>
            </w:r>
          </w:p>
        </w:tc>
        <w:tc>
          <w:tcPr>
            <w:tcW w:w="1103" w:type="dxa"/>
            <w:vAlign w:val="center"/>
          </w:tcPr>
          <w:p w14:paraId="091612A5" w14:textId="60797895"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24B2ABDD"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6B80ADE"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96B0FD0"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61704918" w14:textId="1560FD7E" w:rsidR="00751D62" w:rsidRPr="00231971"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6982510" w14:textId="77777777" w:rsidTr="00CF73AF">
        <w:trPr>
          <w:trHeight w:val="288"/>
        </w:trPr>
        <w:tc>
          <w:tcPr>
            <w:tcW w:w="2880" w:type="dxa"/>
            <w:vAlign w:val="center"/>
          </w:tcPr>
          <w:p w14:paraId="21E3D109" w14:textId="44E98538" w:rsidR="00751D62" w:rsidRDefault="00751D62" w:rsidP="00751D62">
            <w:pPr>
              <w:pStyle w:val="ProductList-Body"/>
              <w:rPr>
                <w:sz w:val="16"/>
                <w:szCs w:val="16"/>
              </w:rPr>
            </w:pPr>
            <w:r>
              <w:rPr>
                <w:sz w:val="16"/>
                <w:szCs w:val="16"/>
              </w:rPr>
              <w:t>Microsoft Business Application Platform Core Services</w:t>
            </w:r>
          </w:p>
        </w:tc>
        <w:tc>
          <w:tcPr>
            <w:tcW w:w="1103" w:type="dxa"/>
            <w:vAlign w:val="center"/>
          </w:tcPr>
          <w:p w14:paraId="3BD71731" w14:textId="4DA882E5"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45A1933C" w14:textId="54B264F4"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29A35DE" w14:textId="5AD7D5B5"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51117404" w14:textId="252E5E44"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259CACA6" w14:textId="7EE3248D" w:rsidR="00751D62" w:rsidRDefault="00751D62" w:rsidP="00751D62">
            <w:pPr>
              <w:pStyle w:val="ProductList-Body"/>
              <w:rPr>
                <w:color w:val="000000" w:themeColor="text1"/>
                <w:sz w:val="16"/>
                <w:szCs w:val="16"/>
              </w:rPr>
            </w:pPr>
            <w:r>
              <w:rPr>
                <w:color w:val="000000" w:themeColor="text1"/>
                <w:sz w:val="16"/>
                <w:szCs w:val="16"/>
              </w:rPr>
              <w:t>Ja</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A51AD3"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1270226"/>
      <w:r>
        <w:lastRenderedPageBreak/>
        <w:t>Specifieke voorwaarden voor Online Diensten</w:t>
      </w:r>
      <w:bookmarkEnd w:id="102"/>
      <w:bookmarkEnd w:id="103"/>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04" w:name="_Toc491270227"/>
      <w:bookmarkStart w:id="105" w:name="MicrosoftAzureServices"/>
      <w:r w:rsidRPr="008855D8">
        <w:rPr>
          <w:lang w:val="nl-NL"/>
        </w:rPr>
        <w:t>Microsoft Azure Services</w:t>
      </w:r>
      <w:bookmarkEnd w:id="104"/>
    </w:p>
    <w:bookmarkEnd w:id="105"/>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7"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8"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29"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lastRenderedPageBreak/>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0"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1" w:history="1">
        <w:r w:rsidR="00257A3E">
          <w:rPr>
            <w:rStyle w:val="Hyperlink"/>
          </w:rPr>
          <w:t>http://azure.microsoft.com/en-us/support/legal/store-terms/</w:t>
        </w:r>
      </w:hyperlink>
      <w:hyperlink r:id="rId32"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467BC734" w14:textId="77777777" w:rsidR="00187809" w:rsidRPr="00747204" w:rsidRDefault="00187809" w:rsidP="00187809">
      <w:pPr>
        <w:pStyle w:val="ProductList-Offering2Heading"/>
        <w:outlineLvl w:val="2"/>
      </w:pPr>
      <w:bookmarkStart w:id="106" w:name="MicrosoftTranslator"/>
      <w:bookmarkStart w:id="107" w:name="MicrosoftCognitiveServices"/>
      <w:bookmarkStart w:id="108" w:name="_Toc449618403"/>
      <w:bookmarkStart w:id="109" w:name="_Toc445967470"/>
      <w:r w:rsidRPr="00926B17">
        <w:rPr>
          <w:lang w:val="nl-NL"/>
        </w:rPr>
        <w:tab/>
      </w:r>
      <w:bookmarkStart w:id="110" w:name="_Toc484158292"/>
      <w:bookmarkStart w:id="111" w:name="_Toc491270228"/>
      <w:r>
        <w:t>Microsoft Azure Stack</w:t>
      </w:r>
      <w:bookmarkEnd w:id="110"/>
      <w:bookmarkEnd w:id="111"/>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3"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77777777" w:rsidR="00187809" w:rsidRPr="00747204"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10D67E24" w14:textId="77777777" w:rsidR="00187809" w:rsidRPr="00747204" w:rsidRDefault="00A51AD3"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2824C02E" w14:textId="406895EB" w:rsidR="00DC0793" w:rsidRDefault="00DC0793" w:rsidP="00DC0793">
      <w:pPr>
        <w:pStyle w:val="ProductList-Offering2Heading"/>
        <w:outlineLvl w:val="2"/>
      </w:pPr>
      <w:r w:rsidRPr="00DC0793">
        <w:rPr>
          <w:lang w:val="nl-NL"/>
        </w:rPr>
        <w:tab/>
      </w:r>
      <w:bookmarkStart w:id="112" w:name="_Toc465426838"/>
      <w:bookmarkStart w:id="113" w:name="_Toc468350407"/>
      <w:bookmarkStart w:id="114" w:name="_Toc491270229"/>
      <w:r>
        <w:t xml:space="preserve">Microsoft </w:t>
      </w:r>
      <w:bookmarkEnd w:id="112"/>
      <w:r>
        <w:t>Cognitive Services</w:t>
      </w:r>
      <w:bookmarkEnd w:id="113"/>
      <w:bookmarkEnd w:id="114"/>
    </w:p>
    <w:bookmarkEnd w:id="106"/>
    <w:bookmarkEnd w:id="107"/>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4"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5FDD8AB1" w14:textId="77777777" w:rsidR="00751D62" w:rsidRPr="0008458E" w:rsidRDefault="00751D62" w:rsidP="00751D62">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lastRenderedPageBreak/>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1FD62D5E" w:rsidR="00DC0793" w:rsidRDefault="00DC0793" w:rsidP="00DC0793">
      <w:pPr>
        <w:pStyle w:val="ProductList-Body"/>
      </w:pPr>
      <w:r>
        <w:t>Alleen de volgende onderdelen van de Algemene voorwaarden voor privacy en beveiliging zijn van toepassing op de Cognitive Services. Locatie van de gegevensverwerking, Preview-releases, Gebruik van opdrachtnemers, Contact met Microsoft opnemen</w:t>
      </w:r>
      <w:r w:rsidR="00307B70">
        <w:t>.</w:t>
      </w:r>
      <w:r>
        <w:t xml:space="preserve"> </w:t>
      </w:r>
    </w:p>
    <w:p w14:paraId="57D48605" w14:textId="77777777" w:rsidR="00DC0793" w:rsidRDefault="00DC0793" w:rsidP="00DC0793">
      <w:pPr>
        <w:pStyle w:val="ProductList-Body"/>
      </w:pPr>
    </w:p>
    <w:p w14:paraId="1362B7A4" w14:textId="782BC287" w:rsidR="00533AFE" w:rsidRPr="008435D7" w:rsidRDefault="00C6490D" w:rsidP="00533AFE">
      <w:pPr>
        <w:pStyle w:val="ProductList-ClauseHeading"/>
      </w:pPr>
      <w:r>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5"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86D7C89" w14:textId="77777777" w:rsidR="00533AFE" w:rsidRPr="008435D7" w:rsidRDefault="00533AFE" w:rsidP="00533AFE">
      <w:pPr>
        <w:pStyle w:val="ProductList-ClauseHeading"/>
      </w:pPr>
      <w:r>
        <w:t>Beperking van Bing API's met betrekking tot gebruik door de Klant van uitvoer van de dienst</w:t>
      </w:r>
    </w:p>
    <w:p w14:paraId="0B4F6C6A" w14:textId="77777777" w:rsidR="00533AFE" w:rsidRPr="008435D7" w:rsidRDefault="00533AFE" w:rsidP="00533AFE">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0A2074">
          <w:t>‬</w:t>
        </w:r>
        <w:r w:rsidR="00BE2BEC">
          <w:t>‬</w:t>
        </w:r>
        <w:r w:rsidR="00696CFC">
          <w:t>‬</w:t>
        </w:r>
        <w:r w:rsidR="00833D50">
          <w:t>‬</w:t>
        </w:r>
        <w:r w:rsidR="00837CEC">
          <w:t>‬</w:t>
        </w:r>
        <w:r w:rsidR="002D4B3A">
          <w:t>‬</w:t>
        </w:r>
        <w:r w:rsidR="00A51AD3">
          <w:t>‬</w:t>
        </w:r>
      </w:dir>
    </w:p>
    <w:p w14:paraId="38595814" w14:textId="77777777" w:rsidR="00550C30" w:rsidRPr="00CC13E3" w:rsidRDefault="00550C30" w:rsidP="00550C30">
      <w:pPr>
        <w:pStyle w:val="ProductList-Body"/>
        <w:tabs>
          <w:tab w:val="left" w:pos="270"/>
        </w:tabs>
      </w:pPr>
      <w:r>
        <w:t xml:space="preserve">De Klant dient zich te houden aan de gebruiks- en weergavevereisten voor de API's voor Bing Web Search, Image Search, Video Search en News Search, Bing Spell Check en Bing Autosuggest (samen de “Zoek-API's”), die beschikbaar zijn op </w:t>
      </w:r>
      <w:hyperlink r:id="rId36"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A51AD3"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17B45929" w14:textId="7CDF076A" w:rsidR="00DF7B82" w:rsidRDefault="00DF7B82" w:rsidP="00DF7B82">
      <w:pPr>
        <w:pStyle w:val="ProductList-OfferingGroupHeading"/>
        <w:spacing w:after="80"/>
        <w:outlineLvl w:val="1"/>
      </w:pPr>
      <w:bookmarkStart w:id="115" w:name="EMS"/>
      <w:bookmarkStart w:id="116" w:name="_Toc476476610"/>
      <w:bookmarkStart w:id="117" w:name="_Toc49127023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8"/>
      <w:bookmarkEnd w:id="109"/>
      <w:r>
        <w:t>Microsoft Azure-plannen</w:t>
      </w:r>
      <w:bookmarkEnd w:id="115"/>
      <w:bookmarkEnd w:id="116"/>
      <w:bookmarkEnd w:id="117"/>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DF7B82">
      <w:pPr>
        <w:pStyle w:val="ProductList-Body"/>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3C2FBE" w:rsidRDefault="00DF7B82" w:rsidP="008635CB">
      <w:pPr>
        <w:pStyle w:val="ProductList-Offering2Heading"/>
        <w:outlineLvl w:val="2"/>
      </w:pPr>
      <w:r>
        <w:tab/>
      </w:r>
      <w:bookmarkStart w:id="124" w:name="_Toc491270231"/>
      <w:r w:rsidR="008635CB">
        <w:t>Azure Active Directory Basic</w:t>
      </w:r>
      <w:bookmarkEnd w:id="118"/>
      <w:bookmarkEnd w:id="119"/>
      <w:bookmarkEnd w:id="124"/>
    </w:p>
    <w:bookmarkEnd w:id="120"/>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A51AD3"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25" w:name="AzureActiveDirectoryPremium"/>
      <w:r>
        <w:lastRenderedPageBreak/>
        <w:tab/>
      </w:r>
      <w:bookmarkStart w:id="126" w:name="_Toc459970715"/>
      <w:bookmarkStart w:id="127" w:name="_Toc457466429"/>
      <w:bookmarkStart w:id="128" w:name="_Toc491270232"/>
      <w:r>
        <w:t>Azure Active Directory Premium</w:t>
      </w:r>
      <w:bookmarkEnd w:id="126"/>
      <w:bookmarkEnd w:id="127"/>
      <w:bookmarkEnd w:id="128"/>
    </w:p>
    <w:bookmarkEnd w:id="125"/>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A51AD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29" w:name="AzureInformationProtectionPremium"/>
      <w:r>
        <w:tab/>
      </w:r>
      <w:bookmarkStart w:id="130" w:name="AzureRightsManagement"/>
      <w:bookmarkStart w:id="131" w:name="_Toc459970716"/>
      <w:bookmarkStart w:id="132" w:name="_Toc457466430"/>
      <w:bookmarkStart w:id="133" w:name="_Toc491270233"/>
      <w:r>
        <w:t>Azure Information Protection</w:t>
      </w:r>
      <w:bookmarkEnd w:id="130"/>
      <w:r>
        <w:t xml:space="preserve"> Premium</w:t>
      </w:r>
      <w:bookmarkEnd w:id="131"/>
      <w:bookmarkEnd w:id="132"/>
      <w:bookmarkEnd w:id="133"/>
    </w:p>
    <w:bookmarkEnd w:id="129"/>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A51AD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53A129BC" w14:textId="77777777" w:rsidR="00187809" w:rsidRPr="00747204" w:rsidRDefault="00187809" w:rsidP="00187809">
      <w:pPr>
        <w:pStyle w:val="ProductList-Offering1Heading"/>
      </w:pPr>
      <w:bookmarkStart w:id="134" w:name="_Toc388464308"/>
      <w:bookmarkStart w:id="135" w:name="_Toc484158298"/>
      <w:bookmarkStart w:id="136" w:name="_Toc476230929"/>
      <w:bookmarkStart w:id="137" w:name="_Toc491270234"/>
      <w:bookmarkEnd w:id="121"/>
      <w:bookmarkEnd w:id="122"/>
      <w:bookmarkEnd w:id="123"/>
      <w:bookmarkEnd w:id="134"/>
      <w:r>
        <w:t>Microsoft Dynamics 365 Services</w:t>
      </w:r>
      <w:bookmarkEnd w:id="135"/>
      <w:bookmarkEnd w:id="136"/>
      <w:bookmarkEnd w:id="137"/>
    </w:p>
    <w:p w14:paraId="68CAFF24" w14:textId="77777777" w:rsidR="00187809" w:rsidRPr="00A8327A" w:rsidRDefault="00187809" w:rsidP="00187809">
      <w:pPr>
        <w:pStyle w:val="ProductList-Body"/>
        <w:rPr>
          <w:rFonts w:asciiTheme="majorHAnsi" w:hAnsiTheme="majorHAnsi"/>
          <w:sz w:val="16"/>
          <w:szCs w:val="16"/>
        </w:rPr>
        <w:sectPr w:rsidR="00187809" w:rsidRPr="00A8327A" w:rsidSect="00187809">
          <w:footerReference w:type="first" r:id="rId37"/>
          <w:pgSz w:w="12240" w:h="15840"/>
          <w:pgMar w:top="1440" w:right="720" w:bottom="1440" w:left="720" w:header="720" w:footer="720" w:gutter="0"/>
          <w:cols w:space="720"/>
          <w:titlePg/>
          <w:docGrid w:linePitch="360"/>
        </w:sectPr>
      </w:pPr>
    </w:p>
    <w:p w14:paraId="4EAAECDB" w14:textId="77777777" w:rsidR="00187809" w:rsidRPr="00747204" w:rsidRDefault="00187809" w:rsidP="00187809">
      <w:pPr>
        <w:pStyle w:val="ProductList-Body"/>
      </w:pPr>
      <w:r>
        <w:rPr>
          <w:rFonts w:asciiTheme="majorHAnsi" w:hAnsiTheme="majorHAnsi"/>
          <w:sz w:val="16"/>
          <w:szCs w:val="16"/>
        </w:rPr>
        <w:t>Microsoft Dynamics 365 for Case Management, Enterprise Edition</w:t>
      </w:r>
    </w:p>
    <w:p w14:paraId="0E4D732A" w14:textId="77777777" w:rsidR="00187809" w:rsidRPr="00747204" w:rsidRDefault="00187809" w:rsidP="00187809">
      <w:pPr>
        <w:pStyle w:val="ProductList-Body"/>
      </w:pPr>
      <w:r>
        <w:rPr>
          <w:rFonts w:asciiTheme="majorHAnsi" w:hAnsiTheme="majorHAnsi"/>
          <w:sz w:val="16"/>
          <w:szCs w:val="16"/>
        </w:rPr>
        <w:t>Microsoft Dynamics 365 for Customer Service, Enterprise Edition</w:t>
      </w:r>
    </w:p>
    <w:p w14:paraId="4C47D16C" w14:textId="77777777" w:rsidR="00187809" w:rsidRPr="00747204" w:rsidRDefault="00187809" w:rsidP="00187809">
      <w:pPr>
        <w:pStyle w:val="ProductList-Body"/>
      </w:pPr>
      <w:r>
        <w:rPr>
          <w:rFonts w:asciiTheme="majorHAnsi" w:hAnsiTheme="majorHAnsi"/>
          <w:sz w:val="16"/>
          <w:szCs w:val="16"/>
        </w:rPr>
        <w:t>Microsoft Dynamics 365 for Field Services, Enterprise Edition</w:t>
      </w:r>
    </w:p>
    <w:p w14:paraId="7A39FACA" w14:textId="77777777" w:rsidR="00187809" w:rsidRPr="00747204" w:rsidRDefault="00187809" w:rsidP="00187809">
      <w:pPr>
        <w:pStyle w:val="ProductList-Body"/>
      </w:pPr>
      <w:r>
        <w:rPr>
          <w:rFonts w:asciiTheme="majorHAnsi" w:hAnsiTheme="majorHAnsi"/>
          <w:sz w:val="16"/>
          <w:szCs w:val="16"/>
        </w:rPr>
        <w:t>Microsoft Dynamics 365 for Finance and Operations, Business Edition</w:t>
      </w:r>
    </w:p>
    <w:p w14:paraId="1D57206E" w14:textId="77777777" w:rsidR="00187809" w:rsidRPr="00747204" w:rsidRDefault="00187809" w:rsidP="00187809">
      <w:pPr>
        <w:pStyle w:val="ProductList-Body"/>
      </w:pPr>
      <w:r>
        <w:rPr>
          <w:rFonts w:asciiTheme="majorHAnsi" w:hAnsiTheme="majorHAnsi"/>
          <w:sz w:val="16"/>
          <w:szCs w:val="16"/>
        </w:rPr>
        <w:t>Microsoft Dynamics 365 for Operations Activity, Enterprise Edition</w:t>
      </w:r>
    </w:p>
    <w:p w14:paraId="3283D7FB" w14:textId="77777777" w:rsidR="00187809" w:rsidRPr="00747204" w:rsidRDefault="00187809" w:rsidP="00187809">
      <w:pPr>
        <w:pStyle w:val="ProductList-Body"/>
      </w:pPr>
      <w:r>
        <w:rPr>
          <w:rFonts w:asciiTheme="majorHAnsi" w:hAnsiTheme="majorHAnsi"/>
          <w:sz w:val="16"/>
          <w:szCs w:val="16"/>
        </w:rPr>
        <w:t>Microsoft Dynamics 365 for Operations Device, Enterprise Edition</w:t>
      </w:r>
    </w:p>
    <w:p w14:paraId="07017E9F" w14:textId="77777777" w:rsidR="00187809" w:rsidRPr="00747204" w:rsidRDefault="00187809" w:rsidP="00187809">
      <w:pPr>
        <w:pStyle w:val="ProductList-Body"/>
      </w:pPr>
      <w:r>
        <w:rPr>
          <w:rFonts w:asciiTheme="majorHAnsi" w:hAnsiTheme="majorHAnsi"/>
          <w:sz w:val="16"/>
          <w:szCs w:val="16"/>
        </w:rPr>
        <w:t>Microsoft Dynamics 365 for Project Service Automation, Enterprise Edition</w:t>
      </w:r>
    </w:p>
    <w:p w14:paraId="5F634358" w14:textId="77777777" w:rsidR="00187809" w:rsidRPr="00747204" w:rsidRDefault="00187809" w:rsidP="00187809">
      <w:pPr>
        <w:pStyle w:val="ProductList-Body"/>
      </w:pPr>
      <w:r>
        <w:rPr>
          <w:rFonts w:asciiTheme="majorHAnsi" w:hAnsiTheme="majorHAnsi"/>
          <w:sz w:val="16"/>
          <w:szCs w:val="16"/>
        </w:rPr>
        <w:t>Microsoft Dynamics 365 for Retail, Enterprise Edition</w:t>
      </w:r>
    </w:p>
    <w:p w14:paraId="7E1B7FE6" w14:textId="77777777" w:rsidR="00187809" w:rsidRPr="00747204" w:rsidRDefault="00187809" w:rsidP="00187809">
      <w:pPr>
        <w:pStyle w:val="ProductList-Body"/>
      </w:pPr>
      <w:r>
        <w:rPr>
          <w:rFonts w:asciiTheme="majorHAnsi" w:hAnsiTheme="majorHAnsi"/>
          <w:sz w:val="16"/>
          <w:szCs w:val="16"/>
        </w:rPr>
        <w:t>Microsoft Dynamics 365 for Sales, Enterprise Edition</w:t>
      </w:r>
    </w:p>
    <w:p w14:paraId="0006A134" w14:textId="77777777" w:rsidR="00187809" w:rsidRPr="00747204" w:rsidRDefault="00187809" w:rsidP="00187809">
      <w:pPr>
        <w:pStyle w:val="ProductList-Body"/>
      </w:pPr>
      <w:r>
        <w:rPr>
          <w:rFonts w:asciiTheme="majorHAnsi" w:hAnsiTheme="majorHAnsi"/>
          <w:sz w:val="16"/>
          <w:szCs w:val="16"/>
        </w:rPr>
        <w:t>Microsoft Dynamics 365 for Talent, Enterprise Edition</w:t>
      </w:r>
    </w:p>
    <w:p w14:paraId="19630B1B" w14:textId="77777777" w:rsidR="00187809" w:rsidRPr="00747204" w:rsidRDefault="00187809" w:rsidP="00187809">
      <w:pPr>
        <w:pStyle w:val="ProductList-Body"/>
      </w:pPr>
      <w:r>
        <w:rPr>
          <w:rFonts w:asciiTheme="majorHAnsi" w:hAnsiTheme="majorHAnsi"/>
          <w:sz w:val="16"/>
          <w:szCs w:val="16"/>
        </w:rPr>
        <w:t>Microsoft Dynamics 365 for Team Members, Business Edition</w:t>
      </w:r>
    </w:p>
    <w:p w14:paraId="07ADBBAB" w14:textId="77777777" w:rsidR="00187809" w:rsidRPr="00747204" w:rsidRDefault="00187809" w:rsidP="00187809">
      <w:pPr>
        <w:pStyle w:val="ProductList-Body"/>
      </w:pPr>
      <w:r>
        <w:rPr>
          <w:rFonts w:asciiTheme="majorHAnsi" w:hAnsiTheme="majorHAnsi"/>
          <w:sz w:val="16"/>
          <w:szCs w:val="16"/>
        </w:rPr>
        <w:t>Microsoft Dynamics 365 for Team Members, Enterprise Edition</w:t>
      </w:r>
    </w:p>
    <w:p w14:paraId="2F053A60" w14:textId="77777777" w:rsidR="00187809" w:rsidRPr="00747204" w:rsidRDefault="00187809" w:rsidP="00187809">
      <w:pPr>
        <w:pStyle w:val="ProductList-Body"/>
      </w:pPr>
      <w:r>
        <w:rPr>
          <w:rFonts w:asciiTheme="majorHAnsi" w:hAnsiTheme="majorHAnsi"/>
          <w:sz w:val="16"/>
          <w:szCs w:val="16"/>
        </w:rPr>
        <w:t>Microsoft Relationship Sales</w:t>
      </w:r>
    </w:p>
    <w:p w14:paraId="769D3F72" w14:textId="77777777" w:rsidR="00187809" w:rsidRPr="005F08E6" w:rsidRDefault="00187809" w:rsidP="00187809">
      <w:pPr>
        <w:pStyle w:val="ProductList-Body"/>
        <w:rPr>
          <w:rFonts w:asciiTheme="majorHAnsi" w:hAnsiTheme="majorHAnsi"/>
          <w:sz w:val="16"/>
          <w:szCs w:val="16"/>
        </w:rPr>
        <w:sectPr w:rsidR="00187809"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747204" w:rsidRDefault="00187809" w:rsidP="00187809">
      <w:pPr>
        <w:pStyle w:val="ProductList-Body"/>
        <w:pBdr>
          <w:top w:val="single" w:sz="4" w:space="1" w:color="BFBFBF" w:themeColor="background1" w:themeShade="BF"/>
        </w:pBd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048FE1A5" w14:textId="77777777" w:rsidR="00187809" w:rsidRPr="00747204" w:rsidRDefault="00187809" w:rsidP="00187809">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of Microsoft Dynamics 365 for Talent.</w:t>
      </w:r>
    </w:p>
    <w:p w14:paraId="1ED02493" w14:textId="77777777" w:rsidR="00187809" w:rsidRPr="00747204" w:rsidRDefault="00187809"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0F365E46" w14:textId="77777777" w:rsidR="00187809" w:rsidRPr="00747204" w:rsidRDefault="00187809" w:rsidP="00187809">
      <w:pPr>
        <w:pStyle w:val="ProductList-Body"/>
        <w:tabs>
          <w:tab w:val="left" w:pos="360"/>
        </w:tabs>
      </w:pPr>
      <w:r>
        <w:rPr>
          <w:b/>
          <w:color w:val="00188F"/>
        </w:rPr>
        <w:t>Microsoft Dynamics 365 for Talent</w:t>
      </w:r>
    </w:p>
    <w:p w14:paraId="33CB6B5D" w14:textId="77777777" w:rsidR="00187809" w:rsidRPr="00747204" w:rsidRDefault="00187809" w:rsidP="00187809">
      <w:pPr>
        <w:pStyle w:val="ProductList-Body"/>
        <w:tabs>
          <w:tab w:val="clear" w:pos="158"/>
          <w:tab w:val="left" w:pos="360"/>
        </w:tabs>
      </w:pPr>
      <w:r>
        <w:t>Gebruikers van Microsoft Dynamics 365 for Talent die (1) kandidaat zijn in de wervingsmodule of (2) nieuwe werknemers zijn in de introductiemodule, hebben geen SL nodig voor toegang tot de Online Dienst.</w:t>
      </w:r>
    </w:p>
    <w:p w14:paraId="1DE290A6" w14:textId="77777777" w:rsidR="00187809" w:rsidRPr="00747204" w:rsidRDefault="00187809" w:rsidP="00187809">
      <w:pPr>
        <w:pStyle w:val="ProductList-Body"/>
        <w:tabs>
          <w:tab w:val="clear" w:pos="158"/>
          <w:tab w:val="left" w:pos="360"/>
        </w:tabs>
      </w:pPr>
    </w:p>
    <w:p w14:paraId="17D3FD2F" w14:textId="77777777" w:rsidR="00187809" w:rsidRPr="00747204" w:rsidRDefault="00187809" w:rsidP="00187809">
      <w:pPr>
        <w:pStyle w:val="ProductList-ClauseHeading"/>
      </w:pPr>
      <w:r>
        <w:t>Servergebruiksrechten voor Dynamics 365, Gebruikers-SL's, Gebruikers-SL's vanuit SA en Aanvullende Gebruikers-SL's</w:t>
      </w:r>
    </w:p>
    <w:p w14:paraId="3AA4B57D" w14:textId="77777777" w:rsidR="00187809" w:rsidRPr="00747204" w:rsidRDefault="00187809" w:rsidP="00187809">
      <w:pPr>
        <w:pStyle w:val="ProductList-Body"/>
      </w:pPr>
      <w:r>
        <w:t>Be onderstaande bepalingen uit de servergebruiksrechten zijn niet van toepassing op Klanten met een licentie voor Dynamics 365 Business Edition of Klanten met een licentie voor Dynamics 365 Enterprise Edition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lastRenderedPageBreak/>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7842BCDE" w14:textId="77777777" w:rsidR="00187809" w:rsidRPr="00747204" w:rsidRDefault="00187809" w:rsidP="00187809">
      <w:pPr>
        <w:pStyle w:val="ProductList-Body"/>
      </w:pPr>
      <w:r>
        <w:rPr>
          <w:b/>
          <w:color w:val="00188F"/>
        </w:rPr>
        <w:t>Microsoft Relationship Sales</w:t>
      </w:r>
    </w:p>
    <w:p w14:paraId="335479A0" w14:textId="77777777" w:rsidR="00187809" w:rsidRPr="002E7D26" w:rsidRDefault="00187809" w:rsidP="00187809">
      <w:pPr>
        <w:pStyle w:val="ProductList-Body"/>
        <w:rPr>
          <w:spacing w:val="-2"/>
        </w:rPr>
      </w:pPr>
      <w:r w:rsidRPr="002E7D26">
        <w:rPr>
          <w:spacing w:val="-2"/>
        </w:rPr>
        <w:t>De oplossing Microsoft Relationship Sales omvat Microsoft Dynamics 365 for Sales, Enterprise Edition en LinkedIn Sales Navigator, Enterprise Edition.</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7777777" w:rsidR="00187809" w:rsidRPr="00747204"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38"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39"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0" w:history="1">
        <w:r>
          <w:rPr>
            <w:rStyle w:val="Hyperlink"/>
          </w:rPr>
          <w:t>https://business.linkedin.com/c/15/10/eu-scc</w:t>
        </w:r>
      </w:hyperlink>
      <w:r>
        <w:t xml:space="preserve">. </w:t>
      </w: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38" w:name="_Toc459970722"/>
      <w:bookmarkStart w:id="139" w:name="MicrosoftSocialEngagement"/>
      <w:r>
        <w:rPr>
          <w:b/>
          <w:color w:val="00188F"/>
        </w:rPr>
        <w:t>Microsoft Social Engagement</w:t>
      </w:r>
      <w:bookmarkEnd w:id="138"/>
    </w:p>
    <w:bookmarkEnd w:id="139"/>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t xml:space="preserve">verdere toegang tot Sociale Inhoud te blokkeren of te beperken nadat de Online Dienst is beëindigd of afgelopen. </w:t>
      </w:r>
    </w:p>
    <w:p w14:paraId="077A8A4C" w14:textId="77777777" w:rsidR="00BF07E0" w:rsidRPr="006D2C33" w:rsidRDefault="00A51AD3"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40" w:name="_Toc491270235"/>
      <w:bookmarkStart w:id="141" w:name="O365Services"/>
      <w:r w:rsidRPr="008855D8">
        <w:rPr>
          <w:lang w:val="nl-NL"/>
        </w:rPr>
        <w:t>Office 365-diensten</w:t>
      </w:r>
      <w:bookmarkEnd w:id="140"/>
    </w:p>
    <w:bookmarkEnd w:id="141"/>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2" w:name="CoreFeaturesforOffice365Services"/>
      <w:r>
        <w:rPr>
          <w:b/>
          <w:color w:val="00188F"/>
        </w:rPr>
        <w:lastRenderedPageBreak/>
        <w:t>Kernfunctionaliteit voor Office 365-diensten</w:t>
      </w:r>
    </w:p>
    <w:bookmarkEnd w:id="142"/>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43" w:name="MicrosoftTeams"/>
      <w:r>
        <w:rPr>
          <w:b/>
          <w:color w:val="00188F"/>
        </w:rPr>
        <w:t>Microsoft Tams</w:t>
      </w:r>
      <w:bookmarkEnd w:id="143"/>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44" w:name="ExchangeOnline"/>
      <w:r w:rsidRPr="008855D8">
        <w:rPr>
          <w:lang w:val="nl-NL"/>
        </w:rPr>
        <w:tab/>
      </w:r>
      <w:bookmarkStart w:id="145" w:name="_Toc491270236"/>
      <w:r w:rsidRPr="008855D8">
        <w:rPr>
          <w:lang w:val="nl-NL"/>
        </w:rPr>
        <w:t>Exchange Online</w:t>
      </w:r>
      <w:bookmarkEnd w:id="145"/>
    </w:p>
    <w:p w14:paraId="504B85AD" w14:textId="77777777" w:rsidR="00E93FD0" w:rsidRDefault="00E93FD0" w:rsidP="00B96A05">
      <w:pPr>
        <w:pStyle w:val="ProductList-Offering1"/>
        <w:keepNext/>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4"/>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lastRenderedPageBreak/>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2"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017AF07F" w14:textId="77777777" w:rsidR="00751D62" w:rsidRPr="0008458E" w:rsidRDefault="00751D62" w:rsidP="00751D62">
      <w:pPr>
        <w:pStyle w:val="ProductList-ClauseHeading"/>
      </w:pPr>
      <w:r>
        <w:t>Serviceversleuteling met code van klant</w:t>
      </w:r>
    </w:p>
    <w:p w14:paraId="6468F128" w14:textId="77777777" w:rsidR="00751D62" w:rsidRPr="0008458E" w:rsidRDefault="00751D62" w:rsidP="00751D62">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2F6EB309" w14:textId="77777777" w:rsidR="00751D62" w:rsidRDefault="00751D62" w:rsidP="000C3BC7">
      <w:pPr>
        <w:pStyle w:val="ProductList-Body"/>
        <w:keepNext/>
        <w:tabs>
          <w:tab w:val="clear" w:pos="158"/>
          <w:tab w:val="left" w:pos="180"/>
        </w:tabs>
        <w:rPr>
          <w:b/>
          <w:color w:val="00188F"/>
        </w:rPr>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46" w:name="_Toc423959249"/>
      <w:r w:rsidRPr="00FF75DE">
        <w:rPr>
          <w:b/>
          <w:color w:val="00188F"/>
        </w:rPr>
        <w:t>Service Level Overeenkomst</w:t>
      </w:r>
      <w:bookmarkEnd w:id="146"/>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A51AD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47" w:name="_Toc491270237"/>
      <w:bookmarkStart w:id="148" w:name="Office365Applications"/>
      <w:r>
        <w:t>Office 365-toepassingen</w:t>
      </w:r>
      <w:bookmarkEnd w:id="147"/>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48"/>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lastRenderedPageBreak/>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3"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A51AD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49" w:name="MicrosoftMyAnalytics"/>
      <w:bookmarkStart w:id="150" w:name="_Toc465426847"/>
      <w:bookmarkStart w:id="151" w:name="_Toc491270238"/>
      <w:r>
        <w:t>Microsoft MyAnalytics</w:t>
      </w:r>
      <w:bookmarkEnd w:id="149"/>
      <w:bookmarkEnd w:id="150"/>
      <w:bookmarkEnd w:id="151"/>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A51AD3"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52" w:name="_Toc491270239"/>
      <w:r w:rsidRPr="008855D8">
        <w:rPr>
          <w:lang w:val="nl-NL"/>
        </w:rPr>
        <w:t>Office Online</w:t>
      </w:r>
      <w:bookmarkEnd w:id="152"/>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A51AD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53" w:name="_Toc491270240"/>
      <w:r w:rsidR="005B7124" w:rsidRPr="008855D8">
        <w:rPr>
          <w:lang w:val="nl-NL"/>
        </w:rPr>
        <w:t>OneDrive for Business</w:t>
      </w:r>
      <w:bookmarkEnd w:id="153"/>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A51AD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5ED6A006" w:rsidR="0026410B" w:rsidRPr="00903BB7" w:rsidRDefault="0026410B" w:rsidP="0026410B">
      <w:pPr>
        <w:pStyle w:val="ProductList-Offering2Heading"/>
        <w:outlineLvl w:val="2"/>
      </w:pPr>
      <w:r>
        <w:tab/>
      </w:r>
      <w:bookmarkStart w:id="154" w:name="_Toc453946627"/>
      <w:bookmarkStart w:id="155" w:name="_Toc451949065"/>
      <w:bookmarkStart w:id="156" w:name="_Toc491270241"/>
      <w:bookmarkStart w:id="157" w:name="ProjectOnline"/>
      <w:r>
        <w:t>Project Online</w:t>
      </w:r>
      <w:bookmarkEnd w:id="154"/>
      <w:bookmarkEnd w:id="155"/>
      <w:bookmarkEnd w:id="156"/>
    </w:p>
    <w:bookmarkEnd w:id="157"/>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A51AD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58" w:name="_Toc491270242"/>
      <w:r w:rsidRPr="008855D8">
        <w:rPr>
          <w:lang w:val="nl-NL"/>
        </w:rPr>
        <w:t>SharePoint Online</w:t>
      </w:r>
      <w:bookmarkEnd w:id="15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0E510926" w:rsidR="00BF07E0" w:rsidRPr="006D2C33" w:rsidRDefault="00BF07E0" w:rsidP="00BF07E0">
      <w:pPr>
        <w:pStyle w:val="ProductList-Body"/>
      </w:pPr>
      <w:r>
        <w:rPr>
          <w:rFonts w:asciiTheme="majorHAnsi" w:hAnsiTheme="majorHAnsi"/>
          <w:sz w:val="16"/>
          <w:szCs w:val="16"/>
        </w:rPr>
        <w:t xml:space="preserve">SharePoint Online </w:t>
      </w:r>
      <w:r w:rsidR="00751D62">
        <w:rPr>
          <w:rFonts w:asciiTheme="majorHAnsi" w:hAnsiTheme="majorHAnsi"/>
          <w:sz w:val="16"/>
          <w:szCs w:val="16"/>
        </w:rPr>
        <w:t>F</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46403696"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51D62">
        <w:t>F</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A51AD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59" w:name="SkypeforBusinessOnline"/>
      <w:r w:rsidRPr="008855D8">
        <w:rPr>
          <w:lang w:val="nl-NL"/>
        </w:rPr>
        <w:tab/>
      </w:r>
      <w:bookmarkStart w:id="160" w:name="_Toc431797723"/>
      <w:bookmarkStart w:id="161" w:name="_Toc431459539"/>
      <w:bookmarkStart w:id="162" w:name="_Toc491270243"/>
      <w:r w:rsidRPr="008855D8">
        <w:rPr>
          <w:lang w:val="nl-NL"/>
        </w:rPr>
        <w:t xml:space="preserve">Skype voor Business </w:t>
      </w:r>
      <w:bookmarkEnd w:id="160"/>
      <w:r w:rsidRPr="008855D8">
        <w:rPr>
          <w:lang w:val="nl-NL"/>
        </w:rPr>
        <w:t>Online</w:t>
      </w:r>
      <w:bookmarkEnd w:id="159"/>
      <w:bookmarkEnd w:id="161"/>
      <w:bookmarkEnd w:id="162"/>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63" w:name="KernfunctionaliteitvoorOffice365"/>
      <w:r>
        <w:rPr>
          <w:b/>
          <w:color w:val="00188F"/>
        </w:rPr>
        <w:t>Kernfunctionaliteit voor Office 365-diensten</w:t>
      </w:r>
      <w:bookmarkEnd w:id="163"/>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lastRenderedPageBreak/>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A51AD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64" w:name="SkypeforBusinessOnlinePTSN"/>
      <w:r w:rsidRPr="008855D8">
        <w:rPr>
          <w:lang w:val="nl-NL"/>
        </w:rPr>
        <w:tab/>
      </w:r>
      <w:bookmarkStart w:id="165" w:name="_Toc491270244"/>
      <w:r w:rsidRPr="008855D8">
        <w:rPr>
          <w:lang w:val="nl-NL"/>
        </w:rPr>
        <w:t>Skype voor Bedrijven Online PSTN Services</w:t>
      </w:r>
      <w:bookmarkEnd w:id="165"/>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64"/>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02B9142A" w14:textId="77777777" w:rsidR="00550C30" w:rsidRPr="00CC13E3" w:rsidRDefault="00550C30" w:rsidP="00550C30">
      <w:pPr>
        <w:pStyle w:val="ProductList-Body"/>
      </w:pPr>
      <w:r>
        <w:rPr>
          <w:b/>
          <w:color w:val="00188F"/>
        </w:rPr>
        <w:t>PSTN Services</w:t>
      </w:r>
    </w:p>
    <w:p w14:paraId="114749DB" w14:textId="77777777" w:rsidR="00550C30" w:rsidRPr="00CC13E3" w:rsidRDefault="00550C30" w:rsidP="00550C30">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De gebruiksvoorwaarden voor PSTN kunnen van land tot land verschillen. Alle inbegrepen belastingen, toeslagen en landspecifieke gebruiksvoorwaarden worden vermeld op de Volume Licensing-website (</w:t>
      </w:r>
      <w:hyperlink r:id="rId44" w:history="1">
        <w:r>
          <w:rPr>
            <w:rStyle w:val="Hyperlink"/>
          </w:rPr>
          <w:t>http://go.microsoft.com/fwlink/?LinkId=690247</w:t>
        </w:r>
      </w:hyperlink>
      <w:r>
        <w:t>).</w:t>
      </w:r>
    </w:p>
    <w:p w14:paraId="76E90BAF" w14:textId="77777777" w:rsidR="00550C30" w:rsidRPr="00CC13E3" w:rsidRDefault="00550C30" w:rsidP="00550C30">
      <w:pPr>
        <w:pStyle w:val="ProductList-Body"/>
      </w:pPr>
    </w:p>
    <w:p w14:paraId="65722119" w14:textId="77777777" w:rsidR="00550C30" w:rsidRPr="00CC13E3" w:rsidRDefault="00550C30" w:rsidP="00550C30">
      <w:pPr>
        <w:pStyle w:val="ProductList-Body"/>
      </w:pPr>
      <w:r>
        <w:t>Overschrijding van de gebruikslimieten van het toepasselijke PSTN Service-abonnementsplan, zoals beschreven in de gebruiksvoorwaarden, kan resulteren in opschorting van de diensten. Microsoft geeft een redelijke kennisgeving voordat zij overgaat tot opschorting van PSTN Services. Gedurende de periode van opschorting kan de klant wel noodoproepen doen.</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A51AD3"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66" w:name="_Toc491270245"/>
      <w:bookmarkStart w:id="167" w:name="OtherOnlineServices"/>
      <w:r w:rsidRPr="008855D8">
        <w:rPr>
          <w:lang w:val="nl-NL"/>
        </w:rPr>
        <w:t>Overige Online Diensten</w:t>
      </w:r>
      <w:bookmarkEnd w:id="166"/>
    </w:p>
    <w:p w14:paraId="507361B3" w14:textId="77777777" w:rsidR="009030C3" w:rsidRPr="00E414E3" w:rsidRDefault="009030C3" w:rsidP="009030C3">
      <w:pPr>
        <w:pStyle w:val="ProductList-Offering2Heading"/>
        <w:outlineLvl w:val="2"/>
        <w:rPr>
          <w:lang w:val="en-MY"/>
        </w:rPr>
      </w:pPr>
      <w:bookmarkStart w:id="168" w:name="MicrosoftLearning"/>
      <w:bookmarkStart w:id="169" w:name="MicrosoftPowerBIPro"/>
      <w:bookmarkEnd w:id="167"/>
      <w:r>
        <w:tab/>
      </w:r>
      <w:bookmarkStart w:id="170" w:name="_Toc476230941"/>
      <w:bookmarkStart w:id="171" w:name="_Toc476476626"/>
      <w:bookmarkStart w:id="172" w:name="_Toc491270246"/>
      <w:bookmarkStart w:id="173" w:name="BingMaps"/>
      <w:r w:rsidRPr="00E414E3">
        <w:rPr>
          <w:lang w:val="en-MY"/>
        </w:rPr>
        <w:t>Bing Maps Enterprise Platform en Mobile Asset Management Platform</w:t>
      </w:r>
      <w:bookmarkEnd w:id="170"/>
      <w:bookmarkEnd w:id="171"/>
      <w:bookmarkEnd w:id="172"/>
    </w:p>
    <w:bookmarkEnd w:id="173"/>
    <w:p w14:paraId="7577E0B9" w14:textId="77777777" w:rsidR="009030C3" w:rsidRPr="00E414E3" w:rsidRDefault="009030C3" w:rsidP="009030C3">
      <w:pPr>
        <w:pStyle w:val="ProductList-Body"/>
        <w:rPr>
          <w:b/>
          <w:color w:val="00188F"/>
          <w:lang w:val="en-MY"/>
        </w:rPr>
      </w:pPr>
      <w:r w:rsidRPr="00E414E3">
        <w:rPr>
          <w:b/>
          <w:color w:val="00188F"/>
          <w:lang w:val="en-MY"/>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lastRenderedPageBreak/>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5" w:history="1">
        <w:r>
          <w:rPr>
            <w:rStyle w:val="Hyperlink"/>
          </w:rPr>
          <w:t>https://aka.ms/bingmapsplatformapistou</w:t>
        </w:r>
      </w:hyperlink>
      <w:r>
        <w:t xml:space="preserve"> en </w:t>
      </w:r>
      <w:hyperlink r:id="rId46"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7"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A51AD3"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74" w:name="_Toc476230942"/>
      <w:bookmarkStart w:id="175" w:name="_Toc491270247"/>
      <w:bookmarkStart w:id="176" w:name="BusinessApplicationPlatform"/>
      <w:r>
        <w:t>Business Application Platform</w:t>
      </w:r>
      <w:bookmarkEnd w:id="174"/>
      <w:bookmarkEnd w:id="175"/>
    </w:p>
    <w:bookmarkEnd w:id="176"/>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48"/>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307B70">
      <w:pPr>
        <w:pStyle w:val="ProductList-Body"/>
        <w:ind w:left="180"/>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lastRenderedPageBreak/>
        <w:t>Publiceren op web</w:t>
      </w:r>
    </w:p>
    <w:p w14:paraId="34426730" w14:textId="77777777" w:rsidR="00751D62" w:rsidRPr="0008458E"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09BBA71C" w14:textId="77777777" w:rsidR="00DF7B82" w:rsidRPr="007D7168" w:rsidRDefault="00A51AD3"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3405FCD" w14:textId="03396EEF" w:rsidR="009030C3" w:rsidRPr="00A8327A" w:rsidRDefault="009030C3" w:rsidP="009030C3">
      <w:pPr>
        <w:pStyle w:val="ProductList-Offering2Heading"/>
        <w:ind w:firstLine="158"/>
        <w:outlineLvl w:val="2"/>
        <w:rPr>
          <w:b w:val="0"/>
          <w:color w:val="000000" w:themeColor="text1"/>
          <w:sz w:val="8"/>
          <w:szCs w:val="8"/>
        </w:rPr>
      </w:pPr>
      <w:bookmarkStart w:id="177" w:name="_Toc491270248"/>
      <w:bookmarkStart w:id="178" w:name="_Toc476476628"/>
      <w:r>
        <w:t>Kaizala</w:t>
      </w:r>
      <w:bookmarkEnd w:id="177"/>
    </w:p>
    <w:p w14:paraId="77A7F2B1" w14:textId="77777777" w:rsidR="009030C3" w:rsidRDefault="009030C3" w:rsidP="009030C3">
      <w:pPr>
        <w:pStyle w:val="ProductList-Body"/>
        <w:keepNext/>
        <w:tabs>
          <w:tab w:val="clear" w:pos="158"/>
          <w:tab w:val="left" w:pos="360"/>
        </w:tabs>
        <w:rPr>
          <w:b/>
          <w:color w:val="00188F"/>
        </w:rPr>
      </w:pPr>
      <w:r>
        <w:rPr>
          <w:b/>
          <w:color w:val="00188F"/>
        </w:rPr>
        <w:t>Service Level Overeenkomst</w:t>
      </w:r>
    </w:p>
    <w:p w14:paraId="01166B7D" w14:textId="77777777" w:rsidR="009030C3" w:rsidRDefault="009030C3" w:rsidP="009030C3">
      <w:pPr>
        <w:pStyle w:val="ProductList-Body"/>
        <w:rPr>
          <w:b/>
          <w:color w:val="00188F"/>
        </w:rPr>
      </w:pPr>
      <w:r>
        <w:t>Er is geen SLA voor Kaizala.</w:t>
      </w:r>
    </w:p>
    <w:p w14:paraId="54263F33" w14:textId="77777777" w:rsidR="009030C3" w:rsidRPr="00585A48" w:rsidRDefault="00A51AD3" w:rsidP="009030C3">
      <w:pPr>
        <w:pStyle w:val="ProductList-Body"/>
        <w:shd w:val="clear" w:color="auto" w:fill="A6A6A6" w:themeFill="background1" w:themeFillShade="A6"/>
        <w:spacing w:before="120" w:after="240"/>
        <w:jc w:val="right"/>
        <w:rPr>
          <w:sz w:val="16"/>
          <w:szCs w:val="16"/>
        </w:rPr>
      </w:pPr>
      <w:hyperlink w:anchor="TableofContents" w:history="1">
        <w:r w:rsidR="009030C3">
          <w:rPr>
            <w:rStyle w:val="Hyperlink"/>
            <w:sz w:val="16"/>
            <w:szCs w:val="16"/>
          </w:rPr>
          <w:t>Inhoudsopgave</w:t>
        </w:r>
      </w:hyperlink>
      <w:r w:rsidR="009030C3">
        <w:rPr>
          <w:sz w:val="16"/>
          <w:szCs w:val="16"/>
        </w:rPr>
        <w:t xml:space="preserve"> / </w:t>
      </w:r>
      <w:hyperlink w:anchor="GeneralTerms" w:history="1">
        <w:r w:rsidR="009030C3">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r>
        <w:tab/>
      </w:r>
      <w:bookmarkStart w:id="179" w:name="_Toc491270249"/>
      <w:r w:rsidR="00DF7B82">
        <w:t>Microsoft Cloud App Security</w:t>
      </w:r>
      <w:bookmarkEnd w:id="178"/>
      <w:bookmarkEnd w:id="179"/>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A51AD3"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4E78BB" w:rsidRDefault="00307B70" w:rsidP="00307B70">
      <w:pPr>
        <w:pStyle w:val="ProductList-Offering2Heading"/>
        <w:outlineLvl w:val="2"/>
      </w:pPr>
      <w:r>
        <w:tab/>
      </w:r>
      <w:bookmarkStart w:id="180" w:name="_Toc476230944"/>
      <w:bookmarkStart w:id="181" w:name="_Toc491270250"/>
      <w:r>
        <w:t>Microsoft Intune</w:t>
      </w:r>
      <w:bookmarkEnd w:id="180"/>
      <w:bookmarkEnd w:id="181"/>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1"/>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2"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A51AD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307B70">
      <w:pPr>
        <w:pStyle w:val="ProductList-Offering2Heading"/>
        <w:keepNext/>
        <w:outlineLvl w:val="2"/>
      </w:pPr>
      <w:r>
        <w:tab/>
      </w:r>
      <w:bookmarkStart w:id="182" w:name="_Toc453946633"/>
      <w:bookmarkStart w:id="183" w:name="_Toc491270251"/>
      <w:bookmarkStart w:id="184" w:name="_Toc451949071"/>
      <w:r>
        <w:t>Microsoft Learning</w:t>
      </w:r>
      <w:bookmarkEnd w:id="182"/>
      <w:bookmarkEnd w:id="183"/>
      <w:r>
        <w:t xml:space="preserve"> </w:t>
      </w:r>
      <w:bookmarkEnd w:id="184"/>
    </w:p>
    <w:bookmarkEnd w:id="168"/>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85" w:name="_Toc451949072"/>
      <w:r>
        <w:t>Microsoft Learning Imagine Academy</w:t>
      </w:r>
      <w:bookmarkEnd w:id="185"/>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3"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A51AD3"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69"/>
    <w:p w14:paraId="7E528773" w14:textId="77777777" w:rsidR="00273FD8" w:rsidRPr="009C1170" w:rsidRDefault="00273FD8" w:rsidP="00273FD8">
      <w:pPr>
        <w:pStyle w:val="ProductList-Offering2Heading"/>
        <w:keepNext/>
        <w:outlineLvl w:val="2"/>
      </w:pPr>
      <w:r>
        <w:tab/>
      </w:r>
      <w:bookmarkStart w:id="186" w:name="_Toc457466455"/>
      <w:bookmarkStart w:id="187" w:name="_Toc491270252"/>
      <w:r>
        <w:t>Minecraft: Onderwijseditie</w:t>
      </w:r>
      <w:bookmarkEnd w:id="186"/>
      <w:bookmarkEnd w:id="187"/>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A51AD3"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88" w:name="_Toc491270253"/>
      <w:r w:rsidR="00581CDB" w:rsidRPr="008855D8">
        <w:rPr>
          <w:lang w:val="nl-NL"/>
        </w:rPr>
        <w:t>Office 365 Developer</w:t>
      </w:r>
      <w:bookmarkEnd w:id="188"/>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A51AD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C6490D">
      <w:pPr>
        <w:pStyle w:val="ProductList-Offering2Heading"/>
        <w:keepNext/>
        <w:outlineLvl w:val="2"/>
      </w:pPr>
      <w:r>
        <w:tab/>
      </w:r>
      <w:bookmarkStart w:id="189" w:name="_Toc453946637"/>
      <w:bookmarkStart w:id="190" w:name="_Toc491270254"/>
      <w:r>
        <w:t>Windows Desktop Operating System</w:t>
      </w:r>
      <w:bookmarkEnd w:id="189"/>
      <w:bookmarkEnd w:id="190"/>
    </w:p>
    <w:p w14:paraId="221D4240" w14:textId="56275ABF" w:rsidR="0026410B" w:rsidRPr="00903BB7" w:rsidRDefault="00C6490D" w:rsidP="00C6490D">
      <w:pPr>
        <w:pStyle w:val="ProductList-Body"/>
        <w:keepNext/>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5145854E" w14:textId="36D21E14" w:rsidR="00DC0793" w:rsidRDefault="00A51AD3"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1" w:name="Attachment1"/>
      <w:bookmarkStart w:id="192" w:name="_Toc491270255"/>
      <w:r>
        <w:lastRenderedPageBreak/>
        <w:t>Bijlage 1 – Kennisgevingen</w:t>
      </w:r>
      <w:bookmarkEnd w:id="191"/>
      <w:bookmarkEnd w:id="192"/>
    </w:p>
    <w:p w14:paraId="2F4609B8" w14:textId="0A35F4A9" w:rsidR="004D27A6" w:rsidRPr="008855D8" w:rsidRDefault="00D67A4B" w:rsidP="00CC06D3">
      <w:pPr>
        <w:pStyle w:val="ProductList-Offering1Heading"/>
        <w:rPr>
          <w:lang w:val="nl-NL"/>
        </w:rPr>
      </w:pPr>
      <w:bookmarkStart w:id="193" w:name="_Toc491270256"/>
      <w:r w:rsidRPr="008855D8">
        <w:rPr>
          <w:lang w:val="nl-NL"/>
        </w:rPr>
        <w:t>Bing Maps</w:t>
      </w:r>
      <w:bookmarkEnd w:id="193"/>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5" w:history="1">
        <w:r>
          <w:rPr>
            <w:rStyle w:val="Hyperlink"/>
          </w:rPr>
          <w:t>go.microsoft.com/?linkid=9710837</w:t>
        </w:r>
      </w:hyperlink>
      <w:r>
        <w:t xml:space="preserve">, en de Privacyverklaring voor Bing Maps, beschikbaar op </w:t>
      </w:r>
      <w:hyperlink r:id="rId56" w:history="1">
        <w:r>
          <w:rPr>
            <w:rStyle w:val="Hyperlink"/>
          </w:rPr>
          <w:t>go.microsoft.com/fwlink/?LinkID=248686</w:t>
        </w:r>
      </w:hyperlink>
      <w:r>
        <w:t>.</w:t>
      </w:r>
    </w:p>
    <w:bookmarkStart w:id="194"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95" w:name="_Toc491270257"/>
      <w:bookmarkStart w:id="196" w:name="ProfessionalServices"/>
      <w:r w:rsidRPr="008855D8">
        <w:rPr>
          <w:lang w:val="nl-NL"/>
        </w:rPr>
        <w:t>Professionele Diensten</w:t>
      </w:r>
      <w:bookmarkEnd w:id="194"/>
      <w:bookmarkEnd w:id="195"/>
    </w:p>
    <w:bookmarkEnd w:id="196"/>
    <w:p w14:paraId="4286B443" w14:textId="77777777" w:rsidR="00751D62" w:rsidRPr="0008458E" w:rsidRDefault="00751D62" w:rsidP="00751D62">
      <w:pPr>
        <w:pStyle w:val="ProductList-Body"/>
      </w:pPr>
      <w:r>
        <w:t xml:space="preserve">De Klant kan in aanmerking komen voor klantenondersteuning en adviesdiensten door Microsoft met betrekking tot deze Online Dienst. Deze diensten zijn “Professionele Diensten” in het kader van de volumelicentieovereenkomst van de Klant. Indien de volumelicentieovereenkomst van de Klant uitsluitend Online Diensten dekt (en geen Professionele Diensten definieert), worden deze diensten geleverd op grond van de volgende “Voorwaarden Professionele Diensten”. Indien de Professionele Diensten echter zijn opgenomen in een afzonderlijke overeenkomst, zijn de voorwaarden van deze afzonderlijke overeenkomst van toepassing. </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2D420BA1" w14:textId="77777777" w:rsidR="00751D62" w:rsidRPr="0008458E" w:rsidRDefault="00751D62" w:rsidP="00751D62">
      <w:pPr>
        <w:pStyle w:val="ProductList-Body"/>
      </w:pPr>
      <w:r>
        <w:t xml:space="preserve">Aanvullende voorwaarden in de Voorwaarden voor Online Diensten kunnen van toepassing zijn op deze Professionele Diensten, maar slechts in zoverre deze voorwaarden niet in tegenspraak zijn met deze Kennisgeving.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Definitie</w:t>
      </w:r>
    </w:p>
    <w:p w14:paraId="3AFBDFE0" w14:textId="18BE7B74" w:rsidR="00B96A05" w:rsidRDefault="00B96A05" w:rsidP="00751D62">
      <w:pPr>
        <w:pStyle w:val="ProductList-Body"/>
        <w:ind w:left="180"/>
      </w:pPr>
      <w:r>
        <w:t>Alle diensten op welke deze kennisgeving van toepassing is, worden samen gedefinieerd als “Professionele Diensten”.</w:t>
      </w:r>
    </w:p>
    <w:p w14:paraId="5E92D16D" w14:textId="5152B448" w:rsidR="00751D62" w:rsidRDefault="00751D62" w:rsidP="00751D62">
      <w:pPr>
        <w:pStyle w:val="ProductList-Body"/>
        <w:ind w:left="180"/>
      </w:pPr>
    </w:p>
    <w:p w14:paraId="5DCC3730" w14:textId="77777777" w:rsidR="00751D62" w:rsidRPr="0008458E" w:rsidRDefault="00751D62" w:rsidP="00751D62">
      <w:pPr>
        <w:pStyle w:val="ProductList-Body"/>
        <w:tabs>
          <w:tab w:val="clear" w:pos="158"/>
          <w:tab w:val="left" w:pos="360"/>
        </w:tabs>
        <w:ind w:left="180"/>
        <w:outlineLvl w:val="3"/>
      </w:pPr>
      <w:r>
        <w:rPr>
          <w:b/>
          <w:color w:val="0072C6"/>
        </w:rPr>
        <w:t>Verwerking van persoonsgegevens</w:t>
      </w:r>
    </w:p>
    <w:p w14:paraId="7E6E1782" w14:textId="77777777" w:rsidR="00751D62" w:rsidRPr="0008458E" w:rsidRDefault="00751D62" w:rsidP="00751D62">
      <w:pPr>
        <w:pStyle w:val="CommentText"/>
        <w:spacing w:after="0"/>
        <w:ind w:left="180"/>
      </w:pPr>
      <w:r>
        <w:rPr>
          <w:sz w:val="18"/>
          <w:szCs w:val="22"/>
        </w:rPr>
        <w:t xml:space="preserve">In zover Microsoft een verwerker of subverwerker van Persoonsgegevens is in verband met de levering van Professionele Diensten, verbindt Microsoft zich met ingang van 25 mei 2018 voor alle klanten aan de AVG-voorwaarden in bijlage 4. </w:t>
      </w:r>
    </w:p>
    <w:p w14:paraId="6BC8600D" w14:textId="77777777" w:rsidR="00B96A05" w:rsidRPr="000772BE" w:rsidRDefault="00B96A05" w:rsidP="00751D62">
      <w:pPr>
        <w:pStyle w:val="ProductList-Body"/>
        <w:ind w:left="180"/>
      </w:pPr>
    </w:p>
    <w:p w14:paraId="0119BE19"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w:t>
      </w:r>
      <w:r>
        <w:lastRenderedPageBreak/>
        <w:t>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A51AD3"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97" w:name="_Toc451949080"/>
      <w:bookmarkStart w:id="198" w:name="_Toc491270258"/>
      <w:r w:rsidRPr="00737C5F">
        <w:rPr>
          <w:lang w:val="nl-NL"/>
        </w:rPr>
        <w:t>Mededeling over Azure Media Services - H.265/HEVC-codering</w:t>
      </w:r>
      <w:bookmarkEnd w:id="197"/>
      <w:bookmarkEnd w:id="198"/>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A51AD3"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747204" w:rsidDel="007C0F64" w:rsidRDefault="00187809" w:rsidP="00187809">
      <w:pPr>
        <w:pStyle w:val="ProductList-Offering1Heading"/>
      </w:pPr>
      <w:bookmarkStart w:id="199" w:name="_Toc484158323"/>
      <w:bookmarkStart w:id="200" w:name="_Toc491270259"/>
      <w:r>
        <w:t>Kennisgeving betreffende Adobe Flash Player</w:t>
      </w:r>
      <w:bookmarkEnd w:id="199"/>
      <w:bookmarkEnd w:id="200"/>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57"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A51AD3"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747204" w:rsidRDefault="00187809" w:rsidP="00187809">
      <w:pPr>
        <w:pStyle w:val="ProductList-Offering1Heading"/>
      </w:pPr>
      <w:bookmarkStart w:id="201" w:name="_Toc484158324"/>
      <w:bookmarkStart w:id="202" w:name="_Toc476230953"/>
      <w:bookmarkStart w:id="203" w:name="_Toc491270260"/>
      <w:r>
        <w:t>Kennisgeving met betrekking tot de visuele norm H.264/AVC en de videonorm VC-1, de visuele norm MPEG-4 Part 2 en de videonorm MPEG-2.</w:t>
      </w:r>
      <w:bookmarkEnd w:id="201"/>
      <w:bookmarkEnd w:id="202"/>
      <w:bookmarkEnd w:id="203"/>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w:t>
      </w:r>
      <w:r>
        <w:lastRenderedPageBreak/>
        <w:t xml:space="preserve">DERGELIJKE VIDEO AAN TE BIEDEN. VOOR ENIG ANDER GEBRUIK WORDT GEEN LICENTIE VERLEEND, NOCH GEÏMPLICEERD. AANVULLENDE INFORMATIE KAN WORDEN VERKREGEN BIJ MPEG LA, L.L.C. ZIE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A51AD3"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204" w:name="_Toc491270261"/>
      <w:bookmarkStart w:id="205" w:name="Attachment2"/>
      <w:r>
        <w:lastRenderedPageBreak/>
        <w:t>Bijlage 2 – Abonnementslicentiesuites</w:t>
      </w:r>
      <w:bookmarkEnd w:id="204"/>
    </w:p>
    <w:bookmarkEnd w:id="205"/>
    <w:p w14:paraId="624810E9" w14:textId="53DFD773"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594"/>
      </w:tblGrid>
      <w:tr w:rsidR="00187809" w14:paraId="59989C44" w14:textId="77777777" w:rsidTr="00F042F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09B6511" w14:textId="77777777" w:rsidR="00187809" w:rsidRDefault="00187809" w:rsidP="00F042F3">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4810841"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267F9A" w14:textId="77777777" w:rsidR="00187809" w:rsidRDefault="00187809"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0FA168E"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4016BB"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Overheid</w:t>
            </w:r>
          </w:p>
          <w:p w14:paraId="16B4F946" w14:textId="77777777" w:rsidR="00187809" w:rsidRDefault="00187809"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7CBB724" w14:textId="77777777" w:rsidR="00187809" w:rsidRPr="00747204" w:rsidRDefault="00187809" w:rsidP="00F042F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D3DA936" w14:textId="77777777" w:rsidR="00187809" w:rsidRDefault="00187809"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913AE2"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B8CC7C5"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02D897FA" w14:textId="77777777" w:rsidR="00187809" w:rsidRDefault="0018780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4B0944"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BAF5F6E"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1ECD4C1" w14:textId="77777777" w:rsidR="00187809" w:rsidRDefault="0018780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05AAC922"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3F2C8BD"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40BB4A8" w14:textId="77777777" w:rsidR="00187809" w:rsidRDefault="0018780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1E5B23" w14:textId="3540D955" w:rsidR="00187809" w:rsidRDefault="00C16B6C"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187809">
              <w:rPr>
                <w:rFonts w:asciiTheme="majorHAnsi" w:hAnsiTheme="majorHAnsi"/>
                <w:color w:val="FFFFFF" w:themeColor="background1"/>
                <w:sz w:val="16"/>
                <w:szCs w:val="16"/>
                <w:vertAlign w:val="superscript"/>
              </w:rPr>
              <w:t>2</w:t>
            </w:r>
          </w:p>
        </w:tc>
        <w:tc>
          <w:tcPr>
            <w:tcW w:w="1584" w:type="dxa"/>
            <w:gridSpan w:val="3"/>
            <w:tcBorders>
              <w:top w:val="single" w:sz="12" w:space="0" w:color="FFFFFF" w:themeColor="background1"/>
              <w:left w:val="single" w:sz="12" w:space="0" w:color="FFFFFF" w:themeColor="background1"/>
              <w:bottom w:val="nil"/>
              <w:right w:val="nil"/>
            </w:tcBorders>
            <w:shd w:val="clear" w:color="auto" w:fill="0072C6"/>
          </w:tcPr>
          <w:p w14:paraId="479B19D8" w14:textId="77777777" w:rsidR="00187809" w:rsidRPr="00747204" w:rsidRDefault="00187809" w:rsidP="00F042F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243B3BED"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0F76BF61" w14:textId="77777777" w:rsidR="00187809" w:rsidRDefault="00187809"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87809" w14:paraId="70B8E31B" w14:textId="77777777" w:rsidTr="00F042F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EAFC71A" w14:textId="77777777" w:rsidR="00187809" w:rsidRDefault="00187809" w:rsidP="00F042F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60796" w14:textId="35072969" w:rsidR="00187809" w:rsidRDefault="00C16B6C"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8780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0DE8D8"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AAA120"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F42FCD"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DAA9F6" w14:textId="1993B860" w:rsidR="00187809" w:rsidRDefault="00C16B6C"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8780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B6F7B7"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4A0DE8"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0462BD"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4C9DE3"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51F444"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4B6A3"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AF4E33"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57E334"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9B4124A"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2E76E6"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4437A"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ED64C7"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D400EBE" w14:textId="77777777" w:rsidR="00187809" w:rsidRPr="00747204" w:rsidRDefault="00187809"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5D8270CE" w14:textId="77777777" w:rsidR="00187809" w:rsidRPr="00740A88"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02E6A3F" w14:textId="77777777" w:rsidR="00187809" w:rsidRPr="00747204" w:rsidRDefault="00187809"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FAEE3CE" w14:textId="77777777" w:rsidR="00187809" w:rsidRPr="00740A88"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94" w:type="dxa"/>
            <w:tcBorders>
              <w:top w:val="nil"/>
              <w:left w:val="single" w:sz="12" w:space="0" w:color="FFFFFF" w:themeColor="background1"/>
              <w:bottom w:val="single" w:sz="12" w:space="0" w:color="FFFFFF" w:themeColor="background1"/>
              <w:right w:val="nil"/>
            </w:tcBorders>
            <w:shd w:val="clear" w:color="auto" w:fill="0072C6"/>
            <w:vAlign w:val="center"/>
          </w:tcPr>
          <w:p w14:paraId="3366257C"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Plannen</w:t>
            </w:r>
          </w:p>
        </w:tc>
      </w:tr>
      <w:tr w:rsidR="00187809" w14:paraId="3555153C" w14:textId="77777777" w:rsidTr="00F042F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FED7392"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7B6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04B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4E2A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E5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C3A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BD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7B68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334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01E0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BD2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6B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C61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0D6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1F55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D183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DB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A624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A22F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CA6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8C8EF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77CBA9A" w14:textId="77777777" w:rsidTr="00F042F3">
        <w:trPr>
          <w:trHeight w:val="202"/>
        </w:trPr>
        <w:tc>
          <w:tcPr>
            <w:tcW w:w="2789" w:type="dxa"/>
            <w:tcBorders>
              <w:top w:val="nil"/>
              <w:left w:val="nil"/>
              <w:bottom w:val="dashSmallGap" w:sz="4" w:space="0" w:color="BFBFBF" w:themeColor="background1" w:themeShade="BF"/>
              <w:right w:val="nil"/>
            </w:tcBorders>
            <w:noWrap/>
            <w:vAlign w:val="center"/>
            <w:hideMark/>
          </w:tcPr>
          <w:p w14:paraId="1C1C7C89" w14:textId="55DFBD0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751D62">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E250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A1E2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4395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1F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EEF0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48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F7F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5D8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C8C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9930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9B06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169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E17E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6F5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D6BB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E7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1D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DF2D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943D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CCA2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18E079F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F550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3CBD8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0171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3DE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5381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61A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F371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22B0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A718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33A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D683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E5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5C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43D5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1D1C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9885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09B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D3B0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F9BD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A8E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526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1D6FAB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3EC6B"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1B0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D5FD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35E5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77DF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8032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D15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F79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4B5F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581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14A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F017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16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74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A9E1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FE9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1DAF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ADBD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005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3227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CDA24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EDDC2A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D53E3"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80CA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066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4B64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163E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C7B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9A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BE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0A1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D8F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682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60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7BB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B41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39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EE3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2D3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D1E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F845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4796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284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1177EF1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2323A" w14:textId="0F7F1064"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751D62">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CDAA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B31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65BB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30A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F359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86B5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3E3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0E55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B515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D21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C0D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66A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D4C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0157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E4F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33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A99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975D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B060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358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8CD9E4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C2198"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418EB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31A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8EE2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4B0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553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9094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59F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18F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38F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359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FB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D52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ADA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6F2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2E65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BDDC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791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9E74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A880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414A5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FF9CE0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D1BB9"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D68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14C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B60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CC7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5F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46F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E4A8D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EB0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DA6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B1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B8F2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0D5E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A612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EAAA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4AD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36DA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F25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8D14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1F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72823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F94BEC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17A71"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33F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7D02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A86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307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DF6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534A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0F90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D602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E61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EBB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91CA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83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0C35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ACEE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074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1C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FFD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C06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FDD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F985F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B24146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67A9BD"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7A2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22F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6EF4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704E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315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6AB0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5B269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572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063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75B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3477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A1F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ACB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1C2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9252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F13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971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3D6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AA8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C4E8C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595BBC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BC82"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0296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5CC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BB8F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45D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BD1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1192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EDE8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C00C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7291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0E5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EBF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BA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3C7F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A38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659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E7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14C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BB1A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A5C0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88F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B69B33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277F2"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05B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2705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18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DE7E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5C0C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0E1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D5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58C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15A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A40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6A38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BB3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35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AA5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40AA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9E38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AFF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5A75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20E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B9FA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628F00B"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C6EF6"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09BF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3FC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599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A77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8500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200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028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F8EF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D71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5438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7A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0FC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AD0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BA2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9FC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9FD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591F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C98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F7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F9D7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5581426B"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D9B9A"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595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EB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644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CD0E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15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F3E3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2E3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1B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7878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67C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1ACD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04BD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B00A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4D65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EBE7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E8BD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6928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7C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7BA2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D5F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2E9DCD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DDE1E1"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F5A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C0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4592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CC5D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D9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AA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55E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CEA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5894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F511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5B37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E8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6CAC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E69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2A30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4E6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868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AD86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4A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F45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A7C8EF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CA166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914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172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86EE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30DC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442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2D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14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544D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E6C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209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FE2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BE7C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7988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462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2C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5B3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55B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2CE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0AD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CE6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32B09A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57D4F"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528E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A4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47D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4C4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1250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5859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866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A54F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A48D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5A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D729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E7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C8D6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3E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BAA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39A0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954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83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E89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DE4B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156D496" w14:textId="77777777" w:rsidTr="00F042F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E4414"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689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A9D3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DC3C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BCA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79F8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D3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F97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C5F8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8FB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578A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365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9EBD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9791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817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9FA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A66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6957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1B9D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80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DBFE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CE2854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63AAA"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539C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5DB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4C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F78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0A8B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92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AA22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8E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4D02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2CC9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0E92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D142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BACC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F60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809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BC3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DA58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3E6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562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A30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5BD4E89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1F96D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96ED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F3B8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B6D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C6D0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83A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8A2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1E2F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A8E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65B9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CB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7B1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7D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FEB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831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667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862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80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8614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7EF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9094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DFBC0C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BCADD"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24A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6EAB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73F2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F93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068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7C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8B4C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BFE1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EF93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AA1E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9B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688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6E00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D565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633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B44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0E6D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5240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4949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5092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1D730AB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070CF"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4843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256E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DAD9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A795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DCAA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476E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8C8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7E08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D15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F7D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C8ED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048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105B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5DD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7F806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D771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D688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F89A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00B7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F447C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EB4493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FF1C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A495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BCC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31B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06D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C411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9C71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0FA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E5A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14D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C55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179C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A47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E70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3551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A4D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7143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22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CFC9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40E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A944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9FCE7E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9C7D3"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3EBB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724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3302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99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C9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B219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69D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B175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BD06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12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816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CE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FA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9A4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8EE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950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3D84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D70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F65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0DB59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032E3B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88424"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25E6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B681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5CED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CF1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6F8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ED7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22E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F15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AE7B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7634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80C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550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EB4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307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31D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450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F49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70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96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3A3C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FA400A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6B72D"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E0F1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4D13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B4D9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BE08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C35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6C6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D3F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9F82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2E6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F15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7CB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2FF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A8D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89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ECACE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3D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CC0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1C4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485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A59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8505B64"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94E05"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309B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24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1B1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307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534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26F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2256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1BF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99E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B0F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C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E62E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634D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691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4129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A44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56E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7F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3B8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EB2D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391475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ED76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98C1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01E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E67D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3D2C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93A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332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43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5399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F35B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B927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E4D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93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A199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74C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359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E6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1C6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58BB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CD6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0D69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A09370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BCEC5"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82B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759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40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DB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4DC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03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EAD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2D0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8B7C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CD1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C16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A94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B806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961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90D3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E10B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11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15B0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CD15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66BA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913B8C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906021"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4BD8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717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988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26A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4D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2D0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584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CF30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3CF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5B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BB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E18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D1E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58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1ED9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414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9615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E7559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C452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67A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700136E"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A5B7C9" w14:textId="77777777" w:rsidR="00187809"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88B04"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9C8A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C0D4"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C2D8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5E53"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B89C5"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10876"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4BB1"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AA150"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5600"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F12F8"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78D2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1CCA"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D4D9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973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EE48"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F01F1"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A66D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87722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34647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546861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6651C"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1D0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E0BE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A8A9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359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3DD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9E5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F75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9FF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AA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6831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F04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A71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EF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AF12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733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B87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CD4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F143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4579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5FFB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7EDE1F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4132C" w14:textId="77777777" w:rsidR="00187809"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07CDD"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30A1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806F3"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8166"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42043"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68E11"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51950"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8E4B5"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ADB0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9AB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D3BA5"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613D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E6EA"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B92DA"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D78A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9A49C"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CD2A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96227"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D728B8"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41D74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CAD77A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1B849"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7AB4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85D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EB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5634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F9D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B9C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A7B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DC51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FAC1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13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82F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9D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8CC5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30C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5ACA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DA12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C2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4F0CC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AA93E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F7C0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5617A41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43E6C"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B9FA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7E0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F53A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1B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6EAEC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331F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C53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20F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AE87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3D1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4796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71DB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0FFC5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4FC27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E304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821D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714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5FA1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D62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A51257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bl>
    <w:p w14:paraId="70ADFF92" w14:textId="77777777" w:rsidR="009030C3" w:rsidRPr="00B97C59" w:rsidRDefault="009030C3" w:rsidP="009030C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0CF8F9EB" w14:textId="2C292675" w:rsidR="00187809" w:rsidRPr="00747204" w:rsidRDefault="00187809" w:rsidP="00187809">
      <w:pPr>
        <w:pStyle w:val="ProductList-Body"/>
      </w:pPr>
      <w:r>
        <w:rPr>
          <w:i/>
          <w:sz w:val="16"/>
          <w:szCs w:val="16"/>
          <w:vertAlign w:val="superscript"/>
        </w:rPr>
        <w:t>2</w:t>
      </w:r>
      <w:r>
        <w:rPr>
          <w:i/>
          <w:sz w:val="16"/>
          <w:szCs w:val="16"/>
        </w:rPr>
        <w:t xml:space="preserve"> </w:t>
      </w:r>
      <w:r w:rsidR="00C16B6C">
        <w:rPr>
          <w:i/>
          <w:sz w:val="16"/>
          <w:szCs w:val="16"/>
        </w:rPr>
        <w:t>Naast de hierboven genoemde Online Diensten voldoet ook Microsoft 365 aan de SL-vereisten voor Windows SA per Gebruiker, zoals beschreven in de Productvoorwaarden</w:t>
      </w:r>
      <w:r>
        <w:rPr>
          <w:i/>
          <w:sz w:val="16"/>
          <w:szCs w:val="16"/>
        </w:rPr>
        <w:t>.</w:t>
      </w:r>
    </w:p>
    <w:p w14:paraId="46985522" w14:textId="77777777" w:rsidR="00187809" w:rsidRPr="00747204" w:rsidRDefault="00187809" w:rsidP="00187809">
      <w:pPr>
        <w:pStyle w:val="ProductList-Body"/>
      </w:pPr>
      <w:r>
        <w:rPr>
          <w:i/>
          <w:sz w:val="16"/>
          <w:szCs w:val="16"/>
          <w:vertAlign w:val="superscript"/>
        </w:rPr>
        <w:t>3</w:t>
      </w:r>
      <w:r>
        <w:rPr>
          <w:i/>
          <w:sz w:val="16"/>
          <w:szCs w:val="16"/>
        </w:rPr>
        <w:t xml:space="preserve"> De toevoeging van Skype voor Bedrijven Online PSTN Conferencing aan Office 365 Enterprise E5 is afhankelijk van regionale beschikbaarheid. </w:t>
      </w:r>
    </w:p>
    <w:p w14:paraId="5D06CBFF" w14:textId="77777777" w:rsidR="00187809" w:rsidRPr="00747204" w:rsidRDefault="00187809" w:rsidP="00187809">
      <w:pPr>
        <w:pStyle w:val="ProductList-Body"/>
      </w:pPr>
      <w:r>
        <w:rPr>
          <w:i/>
          <w:sz w:val="16"/>
          <w:szCs w:val="16"/>
          <w:vertAlign w:val="superscript"/>
        </w:rPr>
        <w:t>4</w:t>
      </w:r>
      <w:r>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1" w:history="1">
        <w:r>
          <w:rPr>
            <w:rStyle w:val="Hyperlink"/>
            <w:i/>
            <w:sz w:val="16"/>
            <w:szCs w:val="16"/>
          </w:rPr>
          <w:t>https://www.microsoft.com/en-us/dynamics365/pricing</w:t>
        </w:r>
      </w:hyperlink>
      <w:r>
        <w:rPr>
          <w:i/>
          <w:sz w:val="16"/>
          <w:szCs w:val="16"/>
        </w:rPr>
        <w:t>.</w:t>
      </w:r>
    </w:p>
    <w:p w14:paraId="374EA8ED" w14:textId="75AD82CB" w:rsidR="00D67A4B" w:rsidRPr="00690C65" w:rsidRDefault="00A51AD3"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2"/>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6" w:name="Attachment3"/>
      <w:bookmarkStart w:id="207" w:name="_Toc491270262"/>
      <w:r>
        <w:lastRenderedPageBreak/>
        <w:t>Bijlage 3 – De Standardcontractclausules (verwerkers)</w:t>
      </w:r>
      <w:bookmarkEnd w:id="206"/>
      <w:bookmarkEnd w:id="207"/>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08" w:name="Attachment4"/>
      <w:bookmarkStart w:id="209" w:name="_Toc489605629"/>
      <w:bookmarkStart w:id="210" w:name="_Toc491270263"/>
      <w:r>
        <w:lastRenderedPageBreak/>
        <w:t>Bijlage 4 – Voorwaarden van de Algemene Verordening Gegevensbescherming van de Europese Unie</w:t>
      </w:r>
      <w:bookmarkEnd w:id="208"/>
      <w:bookmarkEnd w:id="209"/>
      <w:bookmarkEnd w:id="210"/>
    </w:p>
    <w:p w14:paraId="5782B0D4" w14:textId="77777777" w:rsidR="00751D62" w:rsidRPr="0008458E" w:rsidRDefault="00751D62" w:rsidP="00751D62">
      <w:pPr>
        <w:pStyle w:val="ProductList-Body"/>
        <w:outlineLvl w:val="1"/>
      </w:pPr>
      <w:bookmarkStart w:id="211" w:name="_Hlk489289993"/>
      <w:r>
        <w:rPr>
          <w:rFonts w:cstheme="minorHAnsi"/>
          <w:b/>
          <w:szCs w:val="18"/>
        </w:rPr>
        <w:t xml:space="preserve">A. </w:t>
      </w:r>
      <w:r>
        <w:rPr>
          <w:b/>
        </w:rPr>
        <w:t>Definities</w:t>
      </w:r>
      <w:bookmarkEnd w:id="211"/>
    </w:p>
    <w:p w14:paraId="4BC68B2F" w14:textId="77777777" w:rsidR="00751D62" w:rsidRPr="0008458E" w:rsidRDefault="00751D62" w:rsidP="00751D62">
      <w:pPr>
        <w:pStyle w:val="ProductList-Body"/>
      </w:pPr>
    </w:p>
    <w:p w14:paraId="1AD65F92" w14:textId="77777777" w:rsidR="00751D62" w:rsidRPr="0008458E" w:rsidRDefault="00751D62" w:rsidP="00751D62">
      <w:pPr>
        <w:pStyle w:val="ProductList-Body"/>
      </w:pPr>
      <w:r>
        <w:t>Termen die in deze AVG-voorwaarden worden gebruikt, maar niet gedefinieerd, zoals “inbreuk in verband met persoonsgegevens”, “verwerking”, “verwerkingsverantwoordelijke”, “verwerker” en “betrokkene”, hebben dezelfde betekenis als beschreven in artikel 4 van de AVG.</w:t>
      </w:r>
    </w:p>
    <w:p w14:paraId="2D1D212F" w14:textId="77777777" w:rsidR="00751D62" w:rsidRPr="0008458E" w:rsidRDefault="00751D62" w:rsidP="00751D62">
      <w:pPr>
        <w:pStyle w:val="ProductList-Body"/>
      </w:pPr>
    </w:p>
    <w:p w14:paraId="518EC3F1" w14:textId="77777777" w:rsidR="00751D62" w:rsidRPr="0008458E" w:rsidRDefault="00751D62" w:rsidP="00751D62">
      <w:pPr>
        <w:pStyle w:val="ProductList-Body"/>
      </w:pPr>
      <w:r>
        <w:rPr>
          <w:rFonts w:cstheme="minorHAnsi"/>
          <w:szCs w:val="18"/>
        </w:rPr>
        <w:t>Daarnaast wordt de volgende definitie gebruikt in deze AVG-voorwaarden:</w:t>
      </w:r>
    </w:p>
    <w:p w14:paraId="6CFFD368" w14:textId="77777777" w:rsidR="00751D62" w:rsidRPr="0008458E" w:rsidRDefault="00751D62" w:rsidP="00751D62">
      <w:pPr>
        <w:pStyle w:val="ProductList-Body"/>
      </w:pPr>
    </w:p>
    <w:p w14:paraId="2D5E3B56" w14:textId="77777777" w:rsidR="00751D62" w:rsidRPr="0008458E" w:rsidRDefault="00751D62" w:rsidP="00751D62">
      <w:pPr>
        <w:pStyle w:val="ProductList-Body"/>
      </w:pPr>
      <w:r>
        <w:rPr>
          <w:rFonts w:cstheme="minorHAnsi"/>
          <w:b/>
          <w:szCs w:val="18"/>
        </w:rPr>
        <w:t>“Subverwerkers”</w:t>
      </w:r>
      <w:r>
        <w:rPr>
          <w:rFonts w:cstheme="minorHAnsi"/>
          <w:szCs w:val="18"/>
        </w:rPr>
        <w:t xml:space="preserve"> betekent de andere verwerkers die door Microsoft worden gebruikt voor het verwerken van Persoonsgegeven.</w:t>
      </w:r>
    </w:p>
    <w:p w14:paraId="13172424" w14:textId="77777777" w:rsidR="00751D62" w:rsidRPr="0008458E" w:rsidRDefault="00751D62" w:rsidP="00751D62">
      <w:pPr>
        <w:pStyle w:val="ProductList-Body"/>
      </w:pPr>
    </w:p>
    <w:p w14:paraId="79D24102" w14:textId="77777777" w:rsidR="00751D62" w:rsidRPr="0008458E" w:rsidRDefault="00751D62" w:rsidP="00751D62">
      <w:pPr>
        <w:pStyle w:val="ProductList-Body"/>
        <w:outlineLvl w:val="1"/>
      </w:pPr>
      <w:r>
        <w:rPr>
          <w:b/>
        </w:rPr>
        <w:t xml:space="preserve">B. Rollen en bereik </w:t>
      </w:r>
    </w:p>
    <w:p w14:paraId="1214D1F4" w14:textId="77777777" w:rsidR="00751D62" w:rsidRPr="0008458E" w:rsidRDefault="00751D62" w:rsidP="00751D62">
      <w:pPr>
        <w:pStyle w:val="ProductList-Body"/>
      </w:pPr>
    </w:p>
    <w:p w14:paraId="43C74A98" w14:textId="77777777" w:rsidR="00751D62" w:rsidRPr="0008458E" w:rsidRDefault="00751D62" w:rsidP="00751D62">
      <w:pPr>
        <w:pStyle w:val="ProductList-Body"/>
        <w:spacing w:after="120"/>
        <w:ind w:left="158"/>
      </w:pPr>
      <w:r>
        <w:rPr>
          <w:b/>
        </w:rPr>
        <w:t>1.</w:t>
      </w:r>
      <w:r>
        <w:t xml:space="preserve"> Deze AVG-voorwaarden zijn van toepassing op de verwerking van Persoonsgegevens namens de Klant door Microsoft binnen de reikwijdte van de AVG. </w:t>
      </w:r>
    </w:p>
    <w:p w14:paraId="4F857199" w14:textId="77777777" w:rsidR="00751D62" w:rsidRPr="0008458E" w:rsidRDefault="00751D62" w:rsidP="00751D62">
      <w:pPr>
        <w:pStyle w:val="ProductList-Body"/>
        <w:spacing w:after="120"/>
        <w:ind w:left="158"/>
      </w:pPr>
      <w:r>
        <w:rPr>
          <w:b/>
        </w:rPr>
        <w:t>2.</w:t>
      </w:r>
      <w:r>
        <w:t xml:space="preserve"> 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w:t>
      </w:r>
    </w:p>
    <w:p w14:paraId="4D63E641" w14:textId="77777777" w:rsidR="00751D62" w:rsidRPr="0008458E" w:rsidRDefault="00751D62" w:rsidP="00751D62">
      <w:pPr>
        <w:pStyle w:val="ProductList-Body"/>
        <w:spacing w:after="120"/>
        <w:ind w:left="158"/>
      </w:pPr>
      <w:r>
        <w:rPr>
          <w:b/>
        </w:rPr>
        <w:t>3.</w:t>
      </w:r>
      <w:r>
        <w:t xml:space="preserve"> Deze AVG-voorwaarden vormen geen beperking of vermindering van de verplichtingen met betrekking tot de bescherming van persoonsgegevens die Microsoft op zich neemt in de Voorwaarden voor Online Diensten of een andere overeenkomst tussen Microsoft en de Klant. </w:t>
      </w:r>
    </w:p>
    <w:p w14:paraId="0C852621" w14:textId="77777777" w:rsidR="00751D62" w:rsidRPr="0008458E" w:rsidRDefault="00751D62" w:rsidP="00751D62">
      <w:pPr>
        <w:pStyle w:val="ProductList-Body"/>
        <w:spacing w:after="120"/>
        <w:ind w:left="158"/>
      </w:pPr>
      <w:r>
        <w:rPr>
          <w:b/>
        </w:rPr>
        <w:t>4.</w:t>
      </w:r>
      <w:r>
        <w:t xml:space="preserve"> Deze AVG-voorwaarden zijn niet van toepassing wanneer Microsoft de Verwerkingsverantwoordelijke is met betrekking tot Persoonsgegevens. </w:t>
      </w:r>
    </w:p>
    <w:p w14:paraId="6B1483A5" w14:textId="77777777" w:rsidR="00751D62" w:rsidRPr="0008458E" w:rsidRDefault="00751D62" w:rsidP="00751D62">
      <w:pPr>
        <w:pStyle w:val="ProductList-Body"/>
      </w:pPr>
    </w:p>
    <w:p w14:paraId="0D0B51F9" w14:textId="77777777" w:rsidR="00751D62" w:rsidRPr="0008458E" w:rsidRDefault="00751D62" w:rsidP="00751D62">
      <w:pPr>
        <w:pStyle w:val="ProductList-Body"/>
        <w:outlineLvl w:val="1"/>
      </w:pPr>
      <w:r>
        <w:rPr>
          <w:b/>
        </w:rPr>
        <w:t>C. 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77777777" w:rsidR="00751D62" w:rsidRPr="0008458E" w:rsidRDefault="00751D62"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volumelicentieovereenkomst van de Klant, waarin deze AVG-voorwaarden zijn opgenomen.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lastRenderedPageBreak/>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0748D34A" w14:textId="77777777" w:rsidR="00751D62" w:rsidRPr="0008458E" w:rsidRDefault="00751D62" w:rsidP="00751D62">
      <w:pPr>
        <w:pStyle w:val="ProductList-Body"/>
        <w:spacing w:after="120"/>
        <w:ind w:left="158"/>
      </w:pPr>
      <w:r>
        <w:rPr>
          <w:b/>
        </w:rPr>
        <w:t>7.</w:t>
      </w:r>
      <w:r>
        <w:t xml:space="preserve"> Microsoft informeert de Klant zonder onredelijke vertraging zodra hij kennis heeft genomen van een inbreuk in verband met persoonsgegevens. (Artikel 33, lid 2) In deze melding wordt ten minste het volgende omschreven of meegedeeld: </w:t>
      </w:r>
    </w:p>
    <w:p w14:paraId="0FDE819F" w14:textId="77777777" w:rsidR="00751D62" w:rsidRPr="0008458E" w:rsidRDefault="00751D62" w:rsidP="00751D62">
      <w:pPr>
        <w:pStyle w:val="ProductList-Body"/>
        <w:spacing w:after="120"/>
        <w:ind w:left="1440" w:hanging="720"/>
      </w:pPr>
      <w:r>
        <w:rPr>
          <w:b/>
        </w:rPr>
        <w:t>(a)</w:t>
      </w:r>
      <w:r>
        <w:tab/>
        <w:t>de aard van de inbreuk in verband met persoonsgegevens, waar mogelijk onder vermelding van de categorieën van betrokkenen en Persoonsgegevensregisters in kwestie en, bij benadering, het aantal betrokkenen en Persoonsgegevensregisters in kwestie;</w:t>
      </w:r>
    </w:p>
    <w:p w14:paraId="661F6C07" w14:textId="77777777" w:rsidR="00751D62" w:rsidRPr="0008458E" w:rsidRDefault="00751D62" w:rsidP="00751D62">
      <w:pPr>
        <w:pStyle w:val="ProductList-Body"/>
        <w:spacing w:after="120"/>
        <w:ind w:left="1440" w:hanging="720"/>
      </w:pPr>
      <w:r>
        <w:rPr>
          <w:b/>
        </w:rPr>
        <w:t>(b)</w:t>
      </w:r>
      <w:r>
        <w:tab/>
        <w:t>de naam en de contactgegevens van de functionaris voor gegevensbescherming of een ander contactpunt waar meer informatie kan worden verkregen;</w:t>
      </w:r>
    </w:p>
    <w:p w14:paraId="5E803C61" w14:textId="77777777" w:rsidR="00751D62" w:rsidRPr="0008458E" w:rsidRDefault="00751D62" w:rsidP="00751D62">
      <w:pPr>
        <w:pStyle w:val="ProductList-Body"/>
        <w:spacing w:after="120"/>
        <w:ind w:left="720"/>
      </w:pPr>
      <w:r>
        <w:rPr>
          <w:b/>
        </w:rPr>
        <w:t>(c)</w:t>
      </w:r>
      <w:r>
        <w:rPr>
          <w:b/>
        </w:rPr>
        <w:tab/>
      </w:r>
      <w:r>
        <w:t>de waarschijnlijke gevolgen van de inbreuk in verband met persoonsgegevens; en</w:t>
      </w:r>
    </w:p>
    <w:p w14:paraId="78994E65" w14:textId="77777777" w:rsidR="00751D62" w:rsidRPr="0008458E" w:rsidRDefault="00751D62" w:rsidP="00751D62">
      <w:pPr>
        <w:pStyle w:val="ProductList-Body"/>
        <w:spacing w:after="120"/>
        <w:ind w:left="1440" w:hanging="720"/>
      </w:pPr>
      <w:r>
        <w:rPr>
          <w:b/>
        </w:rPr>
        <w:t>(d)</w:t>
      </w:r>
      <w:r>
        <w:tab/>
        <w:t>de maatregelen die de verwerkingsverantwoordelijke heeft voorgesteld of genomen om de inbreuk in verband met persoonsgegevens aan te pakken, waaronder, in voorkomend geval, de maatregelen ter beperking van de eventuele nadelige gevolgen daarvan. (Artikel 33, lid 3)</w:t>
      </w:r>
    </w:p>
    <w:p w14:paraId="2C616DE1" w14:textId="77777777" w:rsidR="00751D62" w:rsidRPr="0008458E" w:rsidRDefault="00751D62" w:rsidP="00751D62">
      <w:pPr>
        <w:pStyle w:val="ProductList-Body"/>
      </w:pPr>
      <w:r>
        <w:br w:type="page"/>
      </w:r>
    </w:p>
    <w:p w14:paraId="30C12DE0" w14:textId="77777777" w:rsidR="00751D62" w:rsidRPr="0008458E" w:rsidRDefault="00751D62" w:rsidP="00751D62">
      <w:pPr>
        <w:pStyle w:val="ProductList-SectionHeading"/>
        <w:outlineLvl w:val="0"/>
      </w:pPr>
      <w:bookmarkStart w:id="212" w:name="_Toc489605630"/>
      <w:bookmarkStart w:id="213" w:name="_Toc491270264"/>
      <w:bookmarkStart w:id="214" w:name="Appendix1_AdditionalGDPR"/>
      <w:r>
        <w:lastRenderedPageBreak/>
        <w:t>Bijlage 1 – Aanvullende AVG-voorwaarden</w:t>
      </w:r>
      <w:bookmarkEnd w:id="212"/>
      <w:bookmarkEnd w:id="213"/>
    </w:p>
    <w:bookmarkEnd w:id="214"/>
    <w:p w14:paraId="7E09BBBE" w14:textId="77777777" w:rsidR="00751D62" w:rsidRPr="0008458E" w:rsidRDefault="00751D62" w:rsidP="00751D62">
      <w:pPr>
        <w:pStyle w:val="ProductList-Body"/>
        <w:numPr>
          <w:ilvl w:val="0"/>
          <w:numId w:val="45"/>
        </w:numPr>
        <w:outlineLvl w:val="1"/>
      </w:pPr>
      <w:r>
        <w:rPr>
          <w:b/>
        </w:rPr>
        <w:t xml:space="preserve"> Subverwerkers </w:t>
      </w:r>
    </w:p>
    <w:p w14:paraId="56747244" w14:textId="77777777" w:rsidR="00751D62" w:rsidRPr="0008458E" w:rsidRDefault="00751D62" w:rsidP="00751D62">
      <w:pPr>
        <w:pStyle w:val="ProductList-Body"/>
      </w:pPr>
    </w:p>
    <w:p w14:paraId="4C50797D" w14:textId="77777777" w:rsidR="00751D62" w:rsidRPr="0008458E" w:rsidRDefault="00751D62" w:rsidP="00751D62">
      <w:pPr>
        <w:pStyle w:val="ProductList-Body"/>
        <w:spacing w:after="120"/>
        <w:ind w:left="158"/>
      </w:pPr>
      <w:r>
        <w:rPr>
          <w:b/>
        </w:rPr>
        <w:t>1.</w:t>
      </w:r>
      <w:r>
        <w:t xml:space="preserve"> De Klant stemt ermee in dat Microsoft Subverwerkers inschakelt voor de verwerking van Persoonsgegevens overeenkomstig deze AVG-voorwaarden. </w:t>
      </w:r>
    </w:p>
    <w:p w14:paraId="465181A2" w14:textId="77777777" w:rsidR="00751D62" w:rsidRPr="0008458E" w:rsidRDefault="00751D62" w:rsidP="00751D62">
      <w:pPr>
        <w:pStyle w:val="ProductList-Body"/>
        <w:spacing w:after="120"/>
        <w:ind w:left="158"/>
      </w:pPr>
      <w:r>
        <w:rPr>
          <w:b/>
        </w:rPr>
        <w:t>2.</w:t>
      </w:r>
      <w:r>
        <w:t xml:space="preserve"> Microsoft zal erop toezien dat Subverwerkers zijn gebonden door schriftelijke overeenkomsten die hen vereisen ten minste dezelfde mate van bescherming van persoonsgegevens te bieden als welke van Microsoft wordt verlangd op grond van deze AVG-voorwaarden. </w:t>
      </w:r>
    </w:p>
    <w:p w14:paraId="3FE6F9CB" w14:textId="77777777" w:rsidR="00751D62" w:rsidRPr="0008458E" w:rsidRDefault="00751D62" w:rsidP="00751D62">
      <w:pPr>
        <w:pStyle w:val="ProductList-Body"/>
        <w:spacing w:after="120"/>
        <w:ind w:left="158"/>
      </w:pPr>
      <w:r>
        <w:rPr>
          <w:b/>
        </w:rPr>
        <w:t>3.</w:t>
      </w:r>
      <w:r>
        <w:t xml:space="preserve"> Een lijst van de huidige Subverwerkers van Microsoft is beschikbaar op: https://aka.ms/Online_Serv_Subcontractor_List (deze url kan van tijd tot tijd door Microsoft worden bijgewerkt). Ten minste 14 dagen voordat Microsoft een nieuwe Subverwerker machtigt om toegang te verkrijgen tot Persoonsgegevens, werkt Microsoft de website bij en verschaft Microsoft de Klant een mechanisme om op de hoogte te worden gebracht van de wijziging. Wanneer Microsoft een verwerker (en niet een subverwerker) is, zijn de volgende voorwaarden van toepassing:</w:t>
      </w:r>
    </w:p>
    <w:p w14:paraId="1B09C7B3" w14:textId="77777777" w:rsidR="00751D62" w:rsidRPr="0008458E" w:rsidRDefault="00751D62" w:rsidP="00751D62">
      <w:pPr>
        <w:pStyle w:val="ProductList-Body"/>
        <w:spacing w:after="120"/>
        <w:ind w:left="1440" w:hanging="720"/>
      </w:pPr>
      <w:r>
        <w:rPr>
          <w:b/>
        </w:rPr>
        <w:t>(a)</w:t>
      </w:r>
      <w:r>
        <w:rPr>
          <w:b/>
        </w:rPr>
        <w:tab/>
      </w:r>
      <w:r>
        <w:t xml:space="preserve">Als de Klant een nieuwe Subverwerker niet goedkeurt, mag de Klant een abonnement op de betreffende Online Dienst zonder sancties beëindigen door voor het einde van de kennisgevingsperiode een schriftelijke kennisgeving van de beëindiging in te dienen met een uitleg van de redenen voor het niet verlenen van de goedkeuring. </w:t>
      </w:r>
    </w:p>
    <w:p w14:paraId="613EE788" w14:textId="77777777" w:rsidR="00751D62" w:rsidRPr="0008458E" w:rsidRDefault="00751D62" w:rsidP="00751D62">
      <w:pPr>
        <w:pStyle w:val="ProductList-Body"/>
        <w:spacing w:after="120"/>
        <w:ind w:left="1440" w:hanging="720"/>
      </w:pPr>
      <w:r>
        <w:rPr>
          <w:b/>
        </w:rPr>
        <w:t>(b)</w:t>
      </w:r>
      <w:r>
        <w:rPr>
          <w:b/>
        </w:rPr>
        <w:tab/>
      </w:r>
      <w:r>
        <w:t xml:space="preserve">Indien de betrokken Online Dienst deel uitmaakt van een suite (of vergelijkbare enkelvoudige aanschaf van diensten), geldt de beëindiging voor de volledige suite. </w:t>
      </w:r>
    </w:p>
    <w:p w14:paraId="45452D83" w14:textId="77777777" w:rsidR="00751D62" w:rsidRPr="0008458E" w:rsidRDefault="00751D62" w:rsidP="00751D62">
      <w:pPr>
        <w:pStyle w:val="ProductList-Body"/>
        <w:spacing w:after="120"/>
        <w:ind w:left="1440" w:hanging="720"/>
      </w:pPr>
      <w:r>
        <w:rPr>
          <w:b/>
        </w:rPr>
        <w:t>(c)</w:t>
      </w:r>
      <w:r>
        <w:tab/>
        <w:t>Na beëindiging verwijdert Microsoft de betalingsverplichtingen voor abonnementen op de beëindigde Online Dienst van de daaropvolgende facturen aan de Klant of zijn reseller.</w:t>
      </w:r>
    </w:p>
    <w:p w14:paraId="09EFE404" w14:textId="77777777" w:rsidR="00751D62" w:rsidRPr="0008458E" w:rsidRDefault="00751D62" w:rsidP="00751D62">
      <w:pPr>
        <w:pStyle w:val="ProductList-Body"/>
      </w:pPr>
    </w:p>
    <w:p w14:paraId="530B36BB" w14:textId="77777777" w:rsidR="00751D62" w:rsidRPr="0008458E" w:rsidRDefault="00751D62" w:rsidP="00751D62">
      <w:pPr>
        <w:pStyle w:val="ProductList-Body"/>
        <w:numPr>
          <w:ilvl w:val="0"/>
          <w:numId w:val="45"/>
        </w:numPr>
        <w:outlineLvl w:val="1"/>
      </w:pPr>
      <w:r>
        <w:rPr>
          <w:b/>
        </w:rPr>
        <w:t xml:space="preserve"> Hulp aan Klanten bij beantwoording van verzoeken van betrokkenen</w:t>
      </w:r>
    </w:p>
    <w:p w14:paraId="703F967F" w14:textId="77777777" w:rsidR="00751D62" w:rsidRPr="0008458E" w:rsidRDefault="00751D62" w:rsidP="00751D62">
      <w:pPr>
        <w:pStyle w:val="ProductList-Body"/>
      </w:pPr>
      <w:r>
        <w:t xml:space="preserve"> </w:t>
      </w:r>
    </w:p>
    <w:p w14:paraId="527D7BEC" w14:textId="77777777" w:rsidR="00751D62" w:rsidRPr="0008458E" w:rsidRDefault="00751D62" w:rsidP="00751D62">
      <w:pPr>
        <w:pStyle w:val="ProductList-Body"/>
        <w:spacing w:after="120"/>
        <w:ind w:left="158"/>
      </w:pPr>
      <w:r>
        <w:rPr>
          <w:b/>
        </w:rPr>
        <w:t>1.</w:t>
      </w:r>
      <w:r>
        <w:t xml:space="preserve"> Microsoft stelt de Persoonsgegevens van de betrokkenen beschikbaar aan de Klant en maakt het mogelijk te voldoen aan verzoeken van betrokkenen om een of meer van hun rechten op grond van de AVG uit te oefenen op een wijze die in overeenstemming is met de functionaliteit van het Product en de rol van Microsoft als verwerker. Microsoft zal voldoen aan redelijke verzoeken van de Klant om te helpen bij het beantwoorden van dergelijke verzoeken van een betrokkene. </w:t>
      </w:r>
    </w:p>
    <w:p w14:paraId="3307FB41" w14:textId="77777777" w:rsidR="00751D62" w:rsidRPr="0008458E" w:rsidRDefault="00751D62" w:rsidP="00751D62">
      <w:pPr>
        <w:pStyle w:val="ProductList-Body"/>
        <w:spacing w:after="120"/>
        <w:ind w:left="158"/>
      </w:pPr>
      <w:r>
        <w:rPr>
          <w:b/>
        </w:rPr>
        <w:t>2.</w:t>
      </w:r>
      <w:r>
        <w:t xml:space="preserve"> Indien Microsoft een verzoek ontvangt van een betrokkene van de Klant om gebruik te maken van een of meer rechten op grond van de AVG, zal Microsoft de betrokkene doorverwijzen om het verzoek rechtstreeks aan de Klant te richten.</w:t>
      </w:r>
    </w:p>
    <w:p w14:paraId="543EC361" w14:textId="77777777" w:rsidR="00751D62" w:rsidRPr="0008458E" w:rsidRDefault="00751D62" w:rsidP="00751D62">
      <w:pPr>
        <w:pStyle w:val="ProductList-Body"/>
        <w:ind w:left="158"/>
      </w:pPr>
    </w:p>
    <w:p w14:paraId="06DA471E" w14:textId="77777777" w:rsidR="00751D62" w:rsidRPr="0008458E" w:rsidRDefault="00751D62" w:rsidP="00751D62">
      <w:pPr>
        <w:pStyle w:val="ProductList-Body"/>
        <w:numPr>
          <w:ilvl w:val="0"/>
          <w:numId w:val="45"/>
        </w:numPr>
        <w:outlineLvl w:val="1"/>
      </w:pPr>
      <w:r>
        <w:rPr>
          <w:b/>
        </w:rPr>
        <w:t xml:space="preserve"> Verwerking van persoonsgegevens</w:t>
      </w:r>
    </w:p>
    <w:p w14:paraId="7EE70C6E" w14:textId="77777777" w:rsidR="00751D62" w:rsidRPr="0008458E" w:rsidRDefault="00751D62" w:rsidP="00751D62">
      <w:pPr>
        <w:pStyle w:val="ProductList-Body"/>
      </w:pPr>
    </w:p>
    <w:p w14:paraId="00D4E38E" w14:textId="77777777" w:rsidR="00751D62" w:rsidRPr="0008458E" w:rsidRDefault="00751D62" w:rsidP="00751D62">
      <w:pPr>
        <w:pStyle w:val="ProductList-Body"/>
        <w:spacing w:after="120"/>
        <w:ind w:left="158"/>
      </w:pPr>
      <w:r>
        <w:rPr>
          <w:b/>
        </w:rPr>
        <w:t xml:space="preserve">1. </w:t>
      </w:r>
      <w:r>
        <w:t xml:space="preserve">De volumelicentieovereenkomst van de Klant (met inbegrip van deze AVG-voorwaarden), samen met het gebruik en de configuratie van de voorzieningen van het Product door de Klant, vormen de volledige en definitieve instructies aan Microsoft voor de verwerking van Persoonsgegevens. </w:t>
      </w:r>
    </w:p>
    <w:p w14:paraId="022A815A" w14:textId="77777777" w:rsidR="00751D62" w:rsidRPr="0008458E" w:rsidRDefault="00751D62" w:rsidP="00751D62">
      <w:pPr>
        <w:pStyle w:val="ProductList-Body"/>
        <w:spacing w:after="120"/>
        <w:ind w:left="158"/>
      </w:pPr>
      <w:r>
        <w:rPr>
          <w:b/>
        </w:rPr>
        <w:t xml:space="preserve">2. </w:t>
      </w:r>
      <w:r>
        <w:t>Microsoft kan Persoonsgegevens ook overdragen indien vereist op grond van het toepasselijk recht.</w:t>
      </w:r>
    </w:p>
    <w:p w14:paraId="33B1071B" w14:textId="77777777" w:rsidR="00751D62" w:rsidRPr="0008458E" w:rsidRDefault="00751D62" w:rsidP="00751D62">
      <w:pPr>
        <w:pStyle w:val="ProductList-Body"/>
        <w:spacing w:after="120"/>
        <w:ind w:left="158"/>
      </w:pPr>
      <w:r>
        <w:rPr>
          <w:b/>
        </w:rPr>
        <w:t xml:space="preserve">3. </w:t>
      </w:r>
      <w:r>
        <w:t xml:space="preserve">Microsoft zal erop toezien dat het personeel dat wordt ingezet voor de verwerking van Persoonsgegevens (i) de Persoonsgegevens uitsluitend zal verwerken op aanwijzing van de Klant, tenzij verplicht op grond van Unierecht, lidstaatrecht of ander toepasselijk recht en (ii) zich eraan heeft verbonden de vertrouwelijkheid van de Persoonsgegevens te bewaren, ook nadat de werkovereenkomst met hen is geëindigd. </w:t>
      </w:r>
    </w:p>
    <w:p w14:paraId="296A58A2" w14:textId="77777777" w:rsidR="00751D62" w:rsidRPr="0008458E" w:rsidRDefault="00751D62" w:rsidP="00751D62">
      <w:pPr>
        <w:pStyle w:val="ProductList-Body"/>
        <w:spacing w:after="120"/>
        <w:ind w:left="158"/>
      </w:pPr>
      <w:bookmarkStart w:id="215" w:name="_Hlk487172389"/>
      <w:r>
        <w:rPr>
          <w:b/>
        </w:rPr>
        <w:t xml:space="preserve">4. </w:t>
      </w:r>
      <w:r>
        <w:t xml:space="preserve">Het onderwerp van de verwerking is beperkt tot Persoonsgegevens binnen de reikwijdte van de AVG, en de duur van de verwerking is voor de duur van het recht van de Klant tot het gebruik van het Product of de overeenkomst met de Klant voor de levering van Professionele Diensten. De aard en het doel van de verwerking dient de levering te zijn van het Product of de Professionele Diensten in het kader van de volumelicentieovereenkomst van de Klant. Tot de typen Persoonsgegevens die worden verwerkt door het Product of de Professionele Diensten behoren de typen die worden beschreven in artikel 4 van de AVG alsmede andere Persoonsgegevens die door de Klant worden verzonden naar het Product of in het kader van de overeenkomst voor de levering van Professionele Diensten. De categorieën van betrokkenen zijn vertegenwoordigers en eindgebruikers van de Klant, zoals werknemers, opdrachtnemers, medewerkers en klanten. </w:t>
      </w:r>
    </w:p>
    <w:p w14:paraId="6FD7046B" w14:textId="77777777" w:rsidR="00751D62" w:rsidRPr="0008458E" w:rsidRDefault="00751D62" w:rsidP="00751D62">
      <w:pPr>
        <w:pStyle w:val="ProductList-Body"/>
        <w:spacing w:after="120"/>
        <w:ind w:left="158"/>
      </w:pPr>
      <w:bookmarkStart w:id="216" w:name="_Hlk487172101"/>
      <w:bookmarkEnd w:id="215"/>
      <w:r>
        <w:rPr>
          <w:b/>
        </w:rPr>
        <w:t xml:space="preserve">5. </w:t>
      </w:r>
      <w:r>
        <w:t xml:space="preserve">Na het aflopen of de beëindiging van het recht van de Klant om het Product te gebruiken of het einde van de overeenkomst voor de levering van Professionele Diensten aan de Klant, zal Microsoft de Persoonsgegevens verwijderen of retourneren overeenkomstig de voorwaarden en tijdschema's voor elk van de Online Diensten zoals uiteengezet in de Voorwaarden voor Online Diensten, voor elk Product zoals beschreven in de documentatie van het Product, en voor Professionele Diensten zoals beschreven in de toepasselijke voorwaarden voor de werkopdracht, tenzij het Unierecht, lidstaatrecht of ander toepasselijk recht vereist dat de Persoonsgegevens worden bewaard. </w:t>
      </w:r>
    </w:p>
    <w:p w14:paraId="26D182F5" w14:textId="77777777" w:rsidR="00751D62" w:rsidRDefault="00751D62" w:rsidP="00751D62">
      <w:pPr>
        <w:pStyle w:val="ProductList-Body"/>
        <w:ind w:left="158"/>
      </w:pPr>
    </w:p>
    <w:bookmarkEnd w:id="216"/>
    <w:p w14:paraId="4E99B976" w14:textId="77777777" w:rsidR="00751D62" w:rsidRPr="00FB478E" w:rsidRDefault="00751D62" w:rsidP="00751D62">
      <w:pPr>
        <w:pStyle w:val="ProductList-Body"/>
        <w:numPr>
          <w:ilvl w:val="0"/>
          <w:numId w:val="45"/>
        </w:numPr>
        <w:ind w:left="162" w:hanging="162"/>
        <w:outlineLvl w:val="1"/>
        <w:rPr>
          <w:b/>
        </w:rPr>
      </w:pPr>
      <w:r>
        <w:rPr>
          <w:b/>
        </w:rPr>
        <w:t xml:space="preserve"> Beveiliging</w:t>
      </w:r>
    </w:p>
    <w:p w14:paraId="7A6CB024" w14:textId="77777777" w:rsidR="00751D62" w:rsidRPr="0008458E" w:rsidRDefault="00751D62" w:rsidP="00751D62">
      <w:pPr>
        <w:pStyle w:val="ProductList-Body"/>
      </w:pPr>
    </w:p>
    <w:p w14:paraId="36AE51D6" w14:textId="77777777" w:rsidR="00751D62" w:rsidRPr="0008458E" w:rsidRDefault="00751D62" w:rsidP="00751D62">
      <w:pPr>
        <w:pStyle w:val="ProductList-Body"/>
      </w:pPr>
      <w:r>
        <w:t xml:space="preserve">Microsoft (i) hanteert beveiligingspraktijken en een beveiligingsbeleid voor de bescherming van Persoonsgegevens zoals beschreven in het schriftelijke beleid inzake de bescherming van persoonsgegevens (dat beleid, eensGegevensbeschermingsbeleid”) voor elk Product en voor Professionele Diensten, en (ii) stelt de Klant in de gelegenheid, onderworpen aan een geheimhoudingsplicht, kennis te nemen van dit Gegevensbeschermingsbeleid, alsmede beschrijvingen van de beveiligingsmechanismen die zijn toegepast voor het Product of de Professionele Diensten en andere informatie betreffende de beveiligingspraktijken en het beveiligingsbeleid van Microsoft die redelijkerwijs door de Klant wordt gevraagd. </w:t>
      </w:r>
    </w:p>
    <w:p w14:paraId="588642DA" w14:textId="77777777" w:rsidR="00751D62" w:rsidRPr="0008458E" w:rsidRDefault="00751D62" w:rsidP="00751D62">
      <w:pPr>
        <w:pStyle w:val="ProductList-Body"/>
      </w:pPr>
    </w:p>
    <w:p w14:paraId="31BF834E" w14:textId="77777777" w:rsidR="00751D62" w:rsidRPr="0008458E" w:rsidRDefault="00751D62" w:rsidP="00751D62">
      <w:pPr>
        <w:pStyle w:val="ProductList-Body"/>
        <w:numPr>
          <w:ilvl w:val="0"/>
          <w:numId w:val="45"/>
        </w:numPr>
        <w:outlineLvl w:val="1"/>
      </w:pPr>
      <w:r>
        <w:rPr>
          <w:b/>
        </w:rPr>
        <w:t xml:space="preserve"> Inbreuk in verband met persoonsgegevens.</w:t>
      </w:r>
    </w:p>
    <w:p w14:paraId="1B1D2693" w14:textId="77777777" w:rsidR="00751D62" w:rsidRPr="0008458E" w:rsidRDefault="00751D62" w:rsidP="00751D62">
      <w:pPr>
        <w:pStyle w:val="ProductList-Body"/>
      </w:pPr>
    </w:p>
    <w:p w14:paraId="485D83B5" w14:textId="77777777" w:rsidR="00751D62" w:rsidRPr="0008458E" w:rsidRDefault="00751D62" w:rsidP="00751D62">
      <w:pPr>
        <w:pStyle w:val="ProductList-Body"/>
      </w:pPr>
      <w:r>
        <w:t>Microsoft zal redelijke inspanningen verrichten om de Klant te helpen bij de nakoming van de verplichtingen van de Klant om de relevante toezichthoudende autoriteit en de betrokkenen op de hoogte te stellen van een inbreuk in verband met persoonsgegevens op grond van artikel 33 en 34 van de AVG.</w:t>
      </w:r>
    </w:p>
    <w:p w14:paraId="46929A55" w14:textId="77777777" w:rsidR="00751D62" w:rsidRPr="0008458E" w:rsidRDefault="00751D62" w:rsidP="00751D62">
      <w:pPr>
        <w:pStyle w:val="ProductList-Body"/>
      </w:pPr>
    </w:p>
    <w:p w14:paraId="01379815" w14:textId="77777777" w:rsidR="00751D62" w:rsidRPr="0008458E" w:rsidRDefault="00751D62" w:rsidP="00751D62">
      <w:pPr>
        <w:pStyle w:val="ProductList-Body"/>
        <w:numPr>
          <w:ilvl w:val="0"/>
          <w:numId w:val="45"/>
        </w:numPr>
        <w:outlineLvl w:val="1"/>
      </w:pPr>
      <w:r>
        <w:rPr>
          <w:b/>
        </w:rPr>
        <w:t xml:space="preserve"> Register van verwerkingsactiviteiten</w:t>
      </w:r>
    </w:p>
    <w:p w14:paraId="4CD21201" w14:textId="77777777" w:rsidR="00751D62" w:rsidRPr="0008458E" w:rsidRDefault="00751D62" w:rsidP="00751D62">
      <w:pPr>
        <w:pStyle w:val="ProductList-Body"/>
      </w:pPr>
    </w:p>
    <w:p w14:paraId="320988EE" w14:textId="77777777" w:rsidR="00751D62" w:rsidRPr="0008458E" w:rsidRDefault="00751D62" w:rsidP="00751D62">
      <w:pPr>
        <w:pStyle w:val="ProductList-Body"/>
      </w:pPr>
      <w:r>
        <w:t>Microsoft houdt alle registers bij die vereist zijn op grond van artikel 30, lid 2 van de AVG en stelt deze, voor zover ze van toepassing zijn op de verwerking van Persoonsgegevens namens de Klant, op verzoek beschikbaar aan de Klant.</w:t>
      </w:r>
    </w:p>
    <w:p w14:paraId="32D6EC3A" w14:textId="77777777" w:rsidR="00751D62" w:rsidRPr="0008458E" w:rsidRDefault="00751D62" w:rsidP="00751D62">
      <w:pPr>
        <w:pStyle w:val="ProductList-Body"/>
      </w:pPr>
    </w:p>
    <w:p w14:paraId="7A3137C5" w14:textId="77777777" w:rsidR="00751D62" w:rsidRPr="008C6065" w:rsidRDefault="00751D62" w:rsidP="00751D62">
      <w:pPr>
        <w:pStyle w:val="ProductList-Body"/>
        <w:numPr>
          <w:ilvl w:val="0"/>
          <w:numId w:val="45"/>
        </w:numPr>
        <w:ind w:left="171" w:hanging="171"/>
        <w:outlineLvl w:val="1"/>
        <w:rPr>
          <w:b/>
        </w:rPr>
      </w:pPr>
      <w:r>
        <w:rPr>
          <w:b/>
        </w:rPr>
        <w:t xml:space="preserve"> Wijziging, aanvulling en looptijd</w:t>
      </w:r>
    </w:p>
    <w:p w14:paraId="4D358471" w14:textId="77777777" w:rsidR="00751D62" w:rsidRPr="0008458E" w:rsidRDefault="00751D62" w:rsidP="00751D62">
      <w:pPr>
        <w:pStyle w:val="ProductList-Body"/>
      </w:pPr>
    </w:p>
    <w:p w14:paraId="1926B0E7" w14:textId="77777777" w:rsidR="00751D62" w:rsidRPr="0008458E" w:rsidRDefault="00751D62" w:rsidP="00751D62">
      <w:pPr>
        <w:pStyle w:val="ProductList-Body"/>
        <w:spacing w:after="120"/>
        <w:ind w:left="158"/>
      </w:pPr>
      <w:r>
        <w:rPr>
          <w:b/>
        </w:rPr>
        <w:t>1.</w:t>
      </w:r>
      <w:r>
        <w:t xml:space="preserve"> Microsoft kan deze AVG-voorwaarden wijzigen of aanvullen, met voorafgaande kennisgeving aan de Klant, (i) indien dit wordt verplicht door een toezichthoudende autoriteit of een andere overheids- of regulatieve instantie, (ii) indien dit noodzakelijk is om te voldoen aan het toepasselijk recht, (iii) om standaard contractuele bepalingen te implementeren die worden voorgeschreven door de Europese Commissie, of (iv) om zich te houden aan een goedgekeurde gedragscode of een certificeringsmechanisme dat is goedgekeurd of gecertificeerd conform artikel 40, 42 en 43 van de AVG. </w:t>
      </w:r>
    </w:p>
    <w:p w14:paraId="7C5D5D30" w14:textId="77777777" w:rsidR="00751D62" w:rsidRPr="0008458E" w:rsidRDefault="00751D62" w:rsidP="00751D62">
      <w:pPr>
        <w:pStyle w:val="ProductList-Body"/>
        <w:spacing w:after="120"/>
        <w:ind w:left="158"/>
      </w:pPr>
      <w:r>
        <w:rPr>
          <w:b/>
        </w:rPr>
        <w:t>2.</w:t>
      </w:r>
      <w:r>
        <w:t xml:space="preserve"> Zonder afbreuk te doen aan deze AVG-voorwaarden kan Microsoft van tijd tot tijd aanvullende informatie en details verstrekken over de wijze waarop Microsoft deze AVG-voorwaarden uitvoert in Productspecifieke technische, privacy- en beleidsdocumentatie. </w:t>
      </w:r>
    </w:p>
    <w:p w14:paraId="24CD0163" w14:textId="77777777" w:rsidR="00751D62" w:rsidRPr="0008458E" w:rsidRDefault="00751D62" w:rsidP="00751D62">
      <w:pPr>
        <w:pStyle w:val="ProductList-Body"/>
        <w:spacing w:after="120"/>
        <w:ind w:left="158"/>
      </w:pPr>
      <w:r>
        <w:rPr>
          <w:b/>
        </w:rPr>
        <w:t>3.</w:t>
      </w:r>
      <w:r>
        <w:t xml:space="preserve"> Deze AVG-voorwaarden worden van kracht op (a) de datum waarop de AVG van kracht wordt, of (b) de datum waarop de Klant een Product in gebruik neemt of Microsoft begint met de levering van Professionele Diensten waarbij Microsoft de rol van verwerker of subverwerker vervult, indien dat later is. </w:t>
      </w:r>
    </w:p>
    <w:p w14:paraId="67BAEBAF" w14:textId="77777777" w:rsidR="00751D62" w:rsidRPr="0008458E" w:rsidRDefault="00751D62" w:rsidP="00751D62">
      <w:pPr>
        <w:pStyle w:val="ProductList-Body"/>
      </w:pPr>
    </w:p>
    <w:p w14:paraId="08F085AC" w14:textId="77777777" w:rsidR="00751D62" w:rsidRPr="0008458E" w:rsidRDefault="00751D62" w:rsidP="00751D62"/>
    <w:p w14:paraId="7B9D2D15"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BFA241" w14:textId="77777777" w:rsidR="002D4B3A" w:rsidRDefault="002D4B3A" w:rsidP="009A573F">
      <w:pPr>
        <w:spacing w:after="0" w:line="240" w:lineRule="auto"/>
      </w:pPr>
      <w:r>
        <w:separator/>
      </w:r>
    </w:p>
  </w:endnote>
  <w:endnote w:type="continuationSeparator" w:id="0">
    <w:p w14:paraId="330460E3" w14:textId="77777777" w:rsidR="002D4B3A" w:rsidRDefault="002D4B3A" w:rsidP="009A573F">
      <w:pPr>
        <w:spacing w:after="0" w:line="240" w:lineRule="auto"/>
      </w:pPr>
      <w:r>
        <w:continuationSeparator/>
      </w:r>
    </w:p>
  </w:endnote>
  <w:endnote w:type="continuationNotice" w:id="1">
    <w:p w14:paraId="57406094" w14:textId="77777777" w:rsidR="002D4B3A" w:rsidRDefault="002D4B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1C661" w14:textId="77777777" w:rsidR="005146B5" w:rsidRDefault="005146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33D50" w:rsidRDefault="00833D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33D50" w:rsidRPr="00591643" w:rsidRDefault="00833D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16B6C"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C16B6C" w:rsidRPr="00C76DF3" w:rsidRDefault="00A51AD3" w:rsidP="00C16B6C">
          <w:pPr>
            <w:pStyle w:val="ProductList-OfferingBody"/>
            <w:ind w:left="-77" w:right="-73"/>
            <w:jc w:val="center"/>
            <w:rPr>
              <w:color w:val="808080" w:themeColor="background1" w:themeShade="80"/>
              <w:sz w:val="14"/>
              <w:szCs w:val="14"/>
            </w:rPr>
          </w:pPr>
          <w:hyperlink w:anchor="TableofContents" w:history="1">
            <w:r w:rsidR="00C16B6C">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C16B6C" w:rsidRPr="00C76DF3" w:rsidRDefault="00C16B6C"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C16B6C" w:rsidRPr="00C76DF3" w:rsidRDefault="00A51AD3" w:rsidP="00C16B6C">
          <w:pPr>
            <w:pStyle w:val="ProductList-OfferingBody"/>
            <w:ind w:left="-72" w:right="-74"/>
            <w:jc w:val="center"/>
            <w:rPr>
              <w:color w:val="808080" w:themeColor="background1" w:themeShade="80"/>
              <w:sz w:val="14"/>
              <w:szCs w:val="14"/>
            </w:rPr>
          </w:pPr>
          <w:hyperlink w:anchor="Introduction" w:history="1">
            <w:r w:rsidR="00C16B6C">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C16B6C" w:rsidRPr="00C76DF3" w:rsidRDefault="00C16B6C"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C16B6C" w:rsidRPr="00C76DF3" w:rsidRDefault="00A51AD3" w:rsidP="00C16B6C">
          <w:pPr>
            <w:pStyle w:val="ProductList-OfferingBody"/>
            <w:ind w:left="-72" w:right="-75"/>
            <w:jc w:val="center"/>
            <w:rPr>
              <w:color w:val="808080" w:themeColor="background1" w:themeShade="80"/>
              <w:sz w:val="14"/>
              <w:szCs w:val="14"/>
            </w:rPr>
          </w:pPr>
          <w:hyperlink w:anchor="GeneralTerms" w:history="1">
            <w:r w:rsidR="00C16B6C">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C16B6C" w:rsidRPr="00C76DF3" w:rsidRDefault="00C16B6C"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C16B6C" w:rsidRPr="00C76DF3" w:rsidRDefault="00A51AD3" w:rsidP="00C16B6C">
          <w:pPr>
            <w:pStyle w:val="ProductList-OfferingBody"/>
            <w:ind w:left="-72" w:right="-77"/>
            <w:jc w:val="center"/>
            <w:rPr>
              <w:color w:val="808080" w:themeColor="background1" w:themeShade="80"/>
              <w:sz w:val="14"/>
              <w:szCs w:val="14"/>
            </w:rPr>
          </w:pPr>
          <w:hyperlink w:anchor="PrivacyandSecurityTerms" w:history="1">
            <w:r w:rsidR="00C16B6C">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C16B6C" w:rsidRPr="00C76DF3" w:rsidRDefault="00C16B6C"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C16B6C" w:rsidRPr="00C76DF3" w:rsidRDefault="00A51AD3" w:rsidP="00C16B6C">
          <w:pPr>
            <w:pStyle w:val="ProductList-OfferingBody"/>
            <w:ind w:left="-72" w:right="-77"/>
            <w:jc w:val="center"/>
            <w:rPr>
              <w:color w:val="808080" w:themeColor="background1" w:themeShade="80"/>
              <w:sz w:val="14"/>
              <w:szCs w:val="14"/>
            </w:rPr>
          </w:pPr>
          <w:hyperlink w:anchor="OnlineServiceSpecificTerms" w:history="1">
            <w:r w:rsidR="00C16B6C">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C16B6C" w:rsidRPr="00C76DF3" w:rsidRDefault="00C16B6C"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C16B6C" w:rsidRPr="00C76DF3" w:rsidRDefault="00A51AD3" w:rsidP="00C16B6C">
          <w:pPr>
            <w:pStyle w:val="ProductList-OfferingBody"/>
            <w:ind w:left="-72" w:right="-76"/>
            <w:jc w:val="center"/>
            <w:rPr>
              <w:color w:val="808080" w:themeColor="background1" w:themeShade="80"/>
              <w:sz w:val="14"/>
              <w:szCs w:val="14"/>
            </w:rPr>
          </w:pPr>
          <w:hyperlink w:anchor="Attachment1" w:history="1">
            <w:r w:rsidR="00C16B6C">
              <w:rPr>
                <w:rStyle w:val="Hyperlink"/>
                <w:sz w:val="14"/>
                <w:szCs w:val="14"/>
              </w:rPr>
              <w:t>Bijlage</w:t>
            </w:r>
          </w:hyperlink>
        </w:p>
      </w:tc>
    </w:tr>
  </w:tbl>
  <w:p w14:paraId="7E537610" w14:textId="77777777" w:rsidR="00833D50" w:rsidRPr="00591643" w:rsidRDefault="00833D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833D50" w:rsidRPr="00C76DF3" w:rsidRDefault="00A51AD3" w:rsidP="006E32AE">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833D50" w:rsidRPr="00C76DF3" w:rsidRDefault="00833D5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833D50" w:rsidRPr="00C76DF3" w:rsidRDefault="00A51AD3" w:rsidP="006E32AE">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833D50" w:rsidRPr="00C76DF3" w:rsidRDefault="00833D5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833D50" w:rsidRPr="00C76DF3" w:rsidRDefault="00A51AD3" w:rsidP="006E32A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833D50" w:rsidRPr="00C76DF3" w:rsidRDefault="00833D5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833D50" w:rsidRPr="00C76DF3" w:rsidRDefault="00A51AD3" w:rsidP="006E32AE">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833D50" w:rsidRPr="00C76DF3" w:rsidRDefault="00A51AD3" w:rsidP="006E32A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833D50" w:rsidRPr="00C76DF3" w:rsidRDefault="00A51AD3" w:rsidP="006E32A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10525555" w14:textId="77777777" w:rsidR="00833D50" w:rsidRPr="00591643" w:rsidRDefault="00833D5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926B17" w:rsidRPr="00C76DF3" w:rsidRDefault="00A51AD3"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926B17" w:rsidRPr="00C76DF3" w:rsidRDefault="00A51AD3"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926B17" w:rsidRPr="00C76DF3" w:rsidRDefault="00A51AD3"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926B17" w:rsidRPr="00C76DF3" w:rsidRDefault="00A51AD3"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926B17" w:rsidRPr="00C76DF3" w:rsidRDefault="00A51AD3"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926B17" w:rsidRPr="00C76DF3" w:rsidRDefault="00A51AD3"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7CD2F543" w14:textId="77777777" w:rsidR="00926B17" w:rsidRPr="00591643" w:rsidRDefault="00926B17" w:rsidP="00737C5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926B17" w:rsidRPr="00C76DF3" w:rsidRDefault="00A51AD3"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926B17" w:rsidRPr="00C76DF3" w:rsidRDefault="00A51AD3"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926B17" w:rsidRPr="00C76DF3" w:rsidRDefault="00A51AD3"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926B17" w:rsidRPr="00C76DF3" w:rsidRDefault="00A51AD3"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926B17" w:rsidRPr="00C76DF3" w:rsidRDefault="00A51AD3"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926B17" w:rsidRPr="00C76DF3" w:rsidRDefault="00A51AD3"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26EA7C27" w14:textId="77777777" w:rsidR="00926B17" w:rsidRPr="00591643" w:rsidRDefault="00926B17"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926B17" w:rsidRPr="00C76DF3" w:rsidRDefault="00A51AD3"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926B17" w:rsidRPr="00C76DF3" w:rsidRDefault="00A51AD3"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926B17" w:rsidRPr="00C76DF3" w:rsidRDefault="00A51AD3"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926B17" w:rsidRPr="00C76DF3" w:rsidRDefault="00A51AD3"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926B17" w:rsidRPr="00C76DF3" w:rsidRDefault="00A51AD3"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926B17" w:rsidRPr="00C76DF3" w:rsidRDefault="00A51AD3"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60AA5B65" w14:textId="77777777" w:rsidR="00926B17" w:rsidRPr="00591643" w:rsidRDefault="00926B17" w:rsidP="00737C5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551407F8"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8FABE" w14:textId="77777777" w:rsidR="00926B17" w:rsidRPr="00C76DF3" w:rsidRDefault="00A51AD3"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4814E6"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6BF81" w14:textId="77777777" w:rsidR="00926B17" w:rsidRPr="00C76DF3" w:rsidRDefault="00A51AD3"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FD8CC3"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DC099" w14:textId="77777777" w:rsidR="00926B17" w:rsidRPr="00C76DF3" w:rsidRDefault="00A51AD3"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A28A6B"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06BC" w14:textId="77777777" w:rsidR="00926B17" w:rsidRPr="00C76DF3" w:rsidRDefault="00A51AD3"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0284D"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16C8D1" w14:textId="77777777" w:rsidR="00926B17" w:rsidRPr="00C76DF3" w:rsidRDefault="00A51AD3"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22F8A2"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9183F" w14:textId="77777777" w:rsidR="00926B17" w:rsidRPr="00C76DF3" w:rsidRDefault="00A51AD3"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7C82A230" w14:textId="77777777" w:rsidR="00926B17" w:rsidRPr="00591643" w:rsidRDefault="00926B17"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833D50" w:rsidRPr="00C76DF3" w:rsidRDefault="00A51AD3" w:rsidP="006E32AE">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833D50" w:rsidRPr="00C76DF3" w:rsidRDefault="00833D5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833D50" w:rsidRPr="00C76DF3" w:rsidRDefault="00A51AD3" w:rsidP="006E32AE">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833D50" w:rsidRPr="00C76DF3" w:rsidRDefault="00833D5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833D50" w:rsidRPr="00C76DF3" w:rsidRDefault="00A51AD3" w:rsidP="006E32A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833D50" w:rsidRPr="00C76DF3" w:rsidRDefault="00833D5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833D50" w:rsidRPr="00C76DF3" w:rsidRDefault="00A51AD3" w:rsidP="006E32AE">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833D50" w:rsidRPr="00C76DF3" w:rsidRDefault="00A51AD3" w:rsidP="006E32A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833D50" w:rsidRPr="00C76DF3" w:rsidRDefault="00A51AD3" w:rsidP="006E32A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592FCC36" w14:textId="77777777" w:rsidR="00833D50" w:rsidRPr="00591643" w:rsidRDefault="00833D50" w:rsidP="002A734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833D50" w:rsidRPr="00C76DF3" w:rsidRDefault="00A51AD3"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833D50" w:rsidRPr="00C76DF3" w:rsidRDefault="00A51AD3"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833D50" w:rsidRPr="00C76DF3" w:rsidRDefault="00A51AD3"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833D50" w:rsidRPr="00C76DF3" w:rsidRDefault="00A51AD3"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833D50" w:rsidRPr="00C76DF3" w:rsidRDefault="00A51AD3"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833D50" w:rsidRPr="00C76DF3" w:rsidRDefault="00A51AD3"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12CFEEA9" w14:textId="77777777" w:rsidR="00833D50" w:rsidRPr="00591643" w:rsidRDefault="00833D5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833D50" w:rsidRPr="00C76DF3" w:rsidRDefault="00A51AD3" w:rsidP="00307B70">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833D50" w:rsidRPr="00C76DF3" w:rsidRDefault="00833D5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833D50" w:rsidRPr="00C76DF3" w:rsidRDefault="00A51AD3" w:rsidP="00307B70">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833D50" w:rsidRPr="00C76DF3" w:rsidRDefault="00833D5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833D50" w:rsidRPr="00C76DF3" w:rsidRDefault="00A51AD3" w:rsidP="00307B70">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833D50" w:rsidRPr="00C76DF3" w:rsidRDefault="00833D5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833D50" w:rsidRPr="00C76DF3" w:rsidRDefault="00A51AD3" w:rsidP="00307B70">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833D50" w:rsidRPr="00C76DF3" w:rsidRDefault="00833D5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833D50" w:rsidRPr="00C76DF3" w:rsidRDefault="00A51AD3" w:rsidP="00307B70">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833D50" w:rsidRPr="00C76DF3" w:rsidRDefault="00833D5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833D50" w:rsidRPr="00C76DF3" w:rsidRDefault="00A51AD3" w:rsidP="00307B70">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11DA2B2D" w14:textId="77777777" w:rsidR="00833D50" w:rsidRPr="00591643" w:rsidRDefault="00833D5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833D50" w:rsidRPr="00C76DF3" w:rsidRDefault="00A51AD3"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833D50" w:rsidRPr="00C76DF3" w:rsidRDefault="00A51AD3"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833D50" w:rsidRPr="00C76DF3" w:rsidRDefault="00A51AD3"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833D50" w:rsidRPr="00C76DF3" w:rsidRDefault="00A51AD3"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833D50" w:rsidRPr="00C76DF3" w:rsidRDefault="00A51AD3"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833D50" w:rsidRPr="00C76DF3" w:rsidRDefault="00A51AD3"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26C799FC" w14:textId="77777777" w:rsidR="00833D50" w:rsidRPr="00591643" w:rsidRDefault="00833D5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833D50" w:rsidRPr="00C76DF3" w:rsidRDefault="00A51AD3"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833D50" w:rsidRPr="00C76DF3" w:rsidRDefault="00A51AD3"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833D50" w:rsidRPr="00C76DF3" w:rsidRDefault="00A51AD3"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833D50" w:rsidRPr="00C76DF3" w:rsidRDefault="00A51AD3"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833D50" w:rsidRPr="00C76DF3" w:rsidRDefault="00A51AD3"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833D50" w:rsidRPr="00C76DF3" w:rsidRDefault="00A51AD3"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35A84F3E" w14:textId="77777777" w:rsidR="00833D50" w:rsidRPr="00591643" w:rsidRDefault="00833D5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833D50" w:rsidRPr="00C76DF3" w:rsidRDefault="00A51AD3"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833D50" w:rsidRPr="00C76DF3" w:rsidRDefault="00A51AD3"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833D50" w:rsidRPr="00C76DF3" w:rsidRDefault="00A51AD3"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833D50" w:rsidRPr="00C76DF3" w:rsidRDefault="00A51AD3"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833D50" w:rsidRPr="00C76DF3" w:rsidRDefault="00A51AD3"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833D50" w:rsidRPr="00C76DF3" w:rsidRDefault="00A51AD3"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4E7A1270" w14:textId="77777777" w:rsidR="00833D50" w:rsidRPr="00591643" w:rsidRDefault="00833D5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833D50" w:rsidRPr="00C76DF3" w:rsidRDefault="00A51AD3" w:rsidP="00737C5F">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833D50" w:rsidRPr="00C76DF3" w:rsidRDefault="00833D5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833D50" w:rsidRPr="00C76DF3" w:rsidRDefault="00A51AD3" w:rsidP="00737C5F">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833D50" w:rsidRPr="00C76DF3" w:rsidRDefault="00833D5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833D50" w:rsidRPr="00C76DF3" w:rsidRDefault="00A51AD3" w:rsidP="00737C5F">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833D50" w:rsidRPr="00C76DF3" w:rsidRDefault="00833D5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833D50" w:rsidRPr="00C76DF3" w:rsidRDefault="00A51AD3" w:rsidP="00737C5F">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833D50" w:rsidRPr="00C76DF3" w:rsidRDefault="00A51AD3" w:rsidP="00737C5F">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833D50" w:rsidRPr="00C76DF3" w:rsidRDefault="00A51AD3" w:rsidP="00737C5F">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5E2742DB" w14:textId="77777777" w:rsidR="00833D50" w:rsidRPr="00591643" w:rsidRDefault="00833D50" w:rsidP="0012088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833D50" w:rsidRPr="00C76DF3" w:rsidRDefault="00A51AD3" w:rsidP="00737C5F">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833D50" w:rsidRPr="00C76DF3" w:rsidRDefault="00833D5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833D50" w:rsidRPr="00C76DF3" w:rsidRDefault="00A51AD3" w:rsidP="00737C5F">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833D50" w:rsidRPr="00C76DF3" w:rsidRDefault="00833D5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833D50" w:rsidRPr="00C76DF3" w:rsidRDefault="00A51AD3" w:rsidP="00737C5F">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833D50" w:rsidRPr="00C76DF3" w:rsidRDefault="00833D5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833D50" w:rsidRPr="00C76DF3" w:rsidRDefault="00A51AD3" w:rsidP="00737C5F">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833D50" w:rsidRPr="00C76DF3" w:rsidRDefault="00A51AD3" w:rsidP="00737C5F">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833D50" w:rsidRPr="00C76DF3" w:rsidRDefault="00A51AD3" w:rsidP="00737C5F">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1C66FB80" w14:textId="77777777" w:rsidR="00833D50" w:rsidRPr="00591643" w:rsidRDefault="00833D5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2B7FDE" w14:textId="77777777" w:rsidR="002D4B3A" w:rsidRDefault="002D4B3A" w:rsidP="009A573F">
      <w:pPr>
        <w:spacing w:after="0" w:line="240" w:lineRule="auto"/>
      </w:pPr>
      <w:r>
        <w:separator/>
      </w:r>
    </w:p>
  </w:footnote>
  <w:footnote w:type="continuationSeparator" w:id="0">
    <w:p w14:paraId="490503B0" w14:textId="77777777" w:rsidR="002D4B3A" w:rsidRDefault="002D4B3A" w:rsidP="009A573F">
      <w:pPr>
        <w:spacing w:after="0" w:line="240" w:lineRule="auto"/>
      </w:pPr>
      <w:r>
        <w:continuationSeparator/>
      </w:r>
    </w:p>
  </w:footnote>
  <w:footnote w:type="continuationNotice" w:id="1">
    <w:p w14:paraId="118222E6" w14:textId="77777777" w:rsidR="002D4B3A" w:rsidRDefault="002D4B3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7940B7" w14:textId="77777777" w:rsidR="005146B5" w:rsidRDefault="005146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68B1E0" w14:textId="77777777" w:rsidR="005146B5" w:rsidRDefault="005146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33D50" w:rsidRPr="00585230" w:rsidRDefault="00833D5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75B0545" w:rsidR="00833D50" w:rsidRPr="00171B2E" w:rsidRDefault="00833D5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751D62">
          <w:rPr>
            <w:color w:val="404040" w:themeColor="text1" w:themeTint="BF"/>
            <w:sz w:val="16"/>
            <w:szCs w:val="16"/>
          </w:rPr>
          <w:t xml:space="preserve">september </w:t>
        </w:r>
        <w:r>
          <w:rPr>
            <w:color w:val="404040" w:themeColor="text1" w:themeTint="BF"/>
            <w:sz w:val="16"/>
            <w:szCs w:val="16"/>
          </w:rPr>
          <w:t>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146B5">
          <w:rPr>
            <w:noProof/>
            <w:color w:val="404040" w:themeColor="text1" w:themeTint="BF"/>
            <w:sz w:val="16"/>
            <w:szCs w:val="16"/>
          </w:rPr>
          <w:t>9</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E99473" w:rsidR="00833D50" w:rsidRPr="004D27A6" w:rsidRDefault="00833D5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751D62">
          <w:rPr>
            <w:color w:val="404040" w:themeColor="text1" w:themeTint="BF"/>
            <w:sz w:val="16"/>
            <w:szCs w:val="16"/>
          </w:rPr>
          <w:t>september</w:t>
        </w:r>
        <w:r>
          <w:rPr>
            <w:color w:val="404040" w:themeColor="text1" w:themeTint="BF"/>
            <w:sz w:val="16"/>
            <w:szCs w:val="16"/>
          </w:rPr>
          <w:t xml:space="preserve">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146B5">
          <w:rPr>
            <w:noProof/>
            <w:color w:val="404040" w:themeColor="text1" w:themeTint="BF"/>
            <w:sz w:val="16"/>
            <w:szCs w:val="16"/>
          </w:rPr>
          <w:t>8</w:t>
        </w:r>
        <w: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B37AD" w14:textId="77777777" w:rsidR="00833D50" w:rsidRDefault="00833D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NUiMIqC6zhTF6ByfUXv69jpXrgxLkCBOgqKH+jpiYfhgIA3ZHdoM48XaSrpq6thh0Pw+DwKEOQvRsxWZ5gEmRQ==" w:salt="h3Wutjn+q70SbxSP2rbd2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6B5"/>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1AD3"/>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3.xml"/><Relationship Id="rId55" Type="http://schemas.openxmlformats.org/officeDocument/2006/relationships/hyperlink" Target="http://go.microsoft.com/?linkid=9710837" TargetMode="Externa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footer" Target="footer10.xml"/><Relationship Id="rId54" Type="http://schemas.openxmlformats.org/officeDocument/2006/relationships/footer" Target="footer15.xml"/><Relationship Id="rId62"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2.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1.xml"/><Relationship Id="rId56" Type="http://schemas.openxmlformats.org/officeDocument/2006/relationships/hyperlink" Target="http://go.microsoft.com/fwlink/?LinkID=248686"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08FA5D-5593-4E3B-8EC3-CDC6FF484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26724</Words>
  <Characters>152328</Characters>
  <Application>Microsoft Office Word</Application>
  <DocSecurity>8</DocSecurity>
  <Lines>1269</Lines>
  <Paragraphs>357</Paragraphs>
  <ScaleCrop>false</ScaleCrop>
  <LinksUpToDate>false</LinksUpToDate>
  <CharactersWithSpaces>178695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2017-08-30T17:41:00Z</dcterms:created>
  <dcterms:modified xsi:type="dcterms:W3CDTF">2017-08-30T17:41:00Z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2017-08-30T10:41:45.7107632-07:00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