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32DFC4A1"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0878C2">
        <w:rPr>
          <w:rFonts w:asciiTheme="majorHAnsi" w:hAnsiTheme="majorHAnsi"/>
          <w:color w:val="FFFFFF" w:themeColor="background1"/>
          <w:sz w:val="72"/>
          <w:szCs w:val="72"/>
        </w:rPr>
        <w:t>aprill</w:t>
      </w:r>
      <w:r w:rsidR="005F71FE">
        <w:rPr>
          <w:rFonts w:asciiTheme="majorHAnsi" w:hAnsiTheme="majorHAnsi"/>
          <w:color w:val="FFFFFF" w:themeColor="background1"/>
          <w:sz w:val="72"/>
          <w:szCs w:val="72"/>
        </w:rPr>
        <w:t xml:space="preserve">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663524D5" w14:textId="4301992D" w:rsidR="00392539" w:rsidRPr="00392539" w:rsidRDefault="00A430D3">
      <w:pPr>
        <w:pStyle w:val="TOC1"/>
        <w:tabs>
          <w:tab w:val="right" w:leader="dot" w:pos="5030"/>
        </w:tabs>
        <w:rPr>
          <w:rFonts w:eastAsiaTheme="minorEastAsia" w:cstheme="minorHAnsi"/>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77860005" w:history="1">
        <w:r w:rsidR="00392539" w:rsidRPr="00392539">
          <w:rPr>
            <w:rStyle w:val="Hyperlink"/>
            <w:rFonts w:cstheme="minorHAnsi"/>
            <w:noProof/>
          </w:rPr>
          <w:t>Sissejuhatus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_Toc477860005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3</w:t>
        </w:r>
        <w:r w:rsidR="00392539" w:rsidRPr="00392539">
          <w:rPr>
            <w:rFonts w:cstheme="minorHAnsi"/>
            <w:noProof/>
            <w:webHidden/>
          </w:rPr>
          <w:fldChar w:fldCharType="end"/>
        </w:r>
      </w:hyperlink>
    </w:p>
    <w:p w14:paraId="1FD2E103" w14:textId="2EEABEF8" w:rsidR="00392539" w:rsidRPr="00392539" w:rsidRDefault="00A35B66">
      <w:pPr>
        <w:pStyle w:val="TOC3"/>
        <w:rPr>
          <w:rFonts w:eastAsiaTheme="minorEastAsia" w:cstheme="minorHAnsi"/>
          <w:b w:val="0"/>
          <w:smallCaps w:val="0"/>
          <w:sz w:val="22"/>
          <w:lang w:val="en-US" w:eastAsia="en-US" w:bidi="ar-SA"/>
        </w:rPr>
      </w:pPr>
      <w:hyperlink w:anchor="_Toc477860006" w:history="1">
        <w:r w:rsidR="00392539" w:rsidRPr="00392539">
          <w:rPr>
            <w:rStyle w:val="Hyperlink"/>
            <w:rFonts w:cstheme="minorHAnsi"/>
          </w:rPr>
          <w:t>Varasemad versioonid</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_Toc477860006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3</w:t>
        </w:r>
        <w:r w:rsidR="00392539" w:rsidRPr="00392539">
          <w:rPr>
            <w:rFonts w:cstheme="minorHAnsi"/>
            <w:webHidden/>
          </w:rPr>
          <w:fldChar w:fldCharType="end"/>
        </w:r>
      </w:hyperlink>
    </w:p>
    <w:p w14:paraId="780EFD90" w14:textId="2D046B18" w:rsidR="00392539" w:rsidRPr="00392539" w:rsidRDefault="00A35B66">
      <w:pPr>
        <w:pStyle w:val="TOC3"/>
        <w:rPr>
          <w:rFonts w:eastAsiaTheme="minorEastAsia" w:cstheme="minorHAnsi"/>
          <w:b w:val="0"/>
          <w:smallCaps w:val="0"/>
          <w:sz w:val="22"/>
          <w:lang w:val="en-US" w:eastAsia="en-US" w:bidi="ar-SA"/>
        </w:rPr>
      </w:pPr>
      <w:hyperlink w:anchor="_Toc477860007" w:history="1">
        <w:r w:rsidR="00392539" w:rsidRPr="00392539">
          <w:rPr>
            <w:rStyle w:val="Hyperlink"/>
            <w:rFonts w:cstheme="minorHAnsi"/>
          </w:rPr>
          <w:t>Täpsustused ja muudatuste kokkuvõte</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_Toc477860007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3</w:t>
        </w:r>
        <w:r w:rsidR="00392539" w:rsidRPr="00392539">
          <w:rPr>
            <w:rFonts w:cstheme="minorHAnsi"/>
            <w:webHidden/>
          </w:rPr>
          <w:fldChar w:fldCharType="end"/>
        </w:r>
      </w:hyperlink>
    </w:p>
    <w:p w14:paraId="72227678" w14:textId="3F9816B6"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08" w:history="1">
        <w:r w:rsidR="00392539" w:rsidRPr="00392539">
          <w:rPr>
            <w:rStyle w:val="Hyperlink"/>
            <w:rFonts w:cstheme="minorHAnsi"/>
            <w:noProof/>
          </w:rPr>
          <w:t>Office 365 ohuanalüüs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_Toc477860008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3</w:t>
        </w:r>
        <w:r w:rsidR="00392539" w:rsidRPr="00392539">
          <w:rPr>
            <w:rFonts w:cstheme="minorHAnsi"/>
            <w:noProof/>
            <w:webHidden/>
          </w:rPr>
          <w:fldChar w:fldCharType="end"/>
        </w:r>
      </w:hyperlink>
    </w:p>
    <w:p w14:paraId="2F27CEDC" w14:textId="066CE9C8"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09" w:history="1">
        <w:r w:rsidR="00392539" w:rsidRPr="00392539">
          <w:rPr>
            <w:rStyle w:val="Hyperlink"/>
            <w:rFonts w:cstheme="minorHAnsi"/>
            <w:noProof/>
          </w:rPr>
          <w:t>Microsoft Stream</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_Toc477860009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3</w:t>
        </w:r>
        <w:r w:rsidR="00392539" w:rsidRPr="00392539">
          <w:rPr>
            <w:rFonts w:cstheme="minorHAnsi"/>
            <w:noProof/>
            <w:webHidden/>
          </w:rPr>
          <w:fldChar w:fldCharType="end"/>
        </w:r>
      </w:hyperlink>
    </w:p>
    <w:p w14:paraId="25378BBD" w14:textId="6CDA6ACD" w:rsidR="00392539" w:rsidRPr="00392539" w:rsidRDefault="00A35B66">
      <w:pPr>
        <w:pStyle w:val="TOC1"/>
        <w:tabs>
          <w:tab w:val="right" w:leader="dot" w:pos="5030"/>
        </w:tabs>
        <w:rPr>
          <w:rFonts w:eastAsiaTheme="minorEastAsia" w:cstheme="minorHAnsi"/>
          <w:b w:val="0"/>
          <w:caps w:val="0"/>
          <w:noProof/>
          <w:sz w:val="22"/>
          <w:lang w:val="en-US" w:eastAsia="en-US" w:bidi="ar-SA"/>
        </w:rPr>
      </w:pPr>
      <w:hyperlink w:anchor="_Toc477860010" w:history="1">
        <w:r w:rsidR="00392539" w:rsidRPr="00392539">
          <w:rPr>
            <w:rStyle w:val="Hyperlink"/>
            <w:rFonts w:cstheme="minorHAnsi"/>
            <w:noProof/>
          </w:rPr>
          <w:t>Üldtingimused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4</w:t>
        </w:r>
        <w:r w:rsidR="00392539" w:rsidRPr="00392539">
          <w:rPr>
            <w:rFonts w:cstheme="minorHAnsi"/>
            <w:noProof/>
            <w:webHidden/>
          </w:rPr>
          <w:fldChar w:fldCharType="end"/>
        </w:r>
      </w:hyperlink>
    </w:p>
    <w:p w14:paraId="5EF8A5E1" w14:textId="37BEF197"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1" w:history="1">
        <w:r w:rsidR="00392539" w:rsidRPr="00392539">
          <w:rPr>
            <w:rStyle w:val="Hyperlink"/>
            <w:rFonts w:cstheme="minorHAnsi"/>
            <w:noProof/>
          </w:rPr>
          <w:t>Definitsioonid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_Toc477860011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4</w:t>
        </w:r>
        <w:r w:rsidR="00392539" w:rsidRPr="00392539">
          <w:rPr>
            <w:rFonts w:cstheme="minorHAnsi"/>
            <w:noProof/>
            <w:webHidden/>
          </w:rPr>
          <w:fldChar w:fldCharType="end"/>
        </w:r>
      </w:hyperlink>
    </w:p>
    <w:p w14:paraId="040088E0" w14:textId="754540B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2" w:history="1">
        <w:r w:rsidR="00392539" w:rsidRPr="00392539">
          <w:rPr>
            <w:rStyle w:val="Hyperlink"/>
            <w:rFonts w:cstheme="minorHAnsi"/>
            <w:noProof/>
          </w:rPr>
          <w:t>Võrguteenuste tingimuste värskendused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_Toc477860012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4</w:t>
        </w:r>
        <w:r w:rsidR="00392539" w:rsidRPr="00392539">
          <w:rPr>
            <w:rFonts w:cstheme="minorHAnsi"/>
            <w:noProof/>
            <w:webHidden/>
          </w:rPr>
          <w:fldChar w:fldCharType="end"/>
        </w:r>
      </w:hyperlink>
    </w:p>
    <w:p w14:paraId="238FAE93" w14:textId="49B07F01"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3" w:history="1">
        <w:r w:rsidR="00392539" w:rsidRPr="00392539">
          <w:rPr>
            <w:rStyle w:val="Hyperlink"/>
            <w:rFonts w:cstheme="minorHAnsi"/>
            <w:noProof/>
          </w:rPr>
          <w:t>Võrguteenuse muudatused ja kättesaadavus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_Toc477860013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4</w:t>
        </w:r>
        <w:r w:rsidR="00392539" w:rsidRPr="00392539">
          <w:rPr>
            <w:rFonts w:cstheme="minorHAnsi"/>
            <w:noProof/>
            <w:webHidden/>
          </w:rPr>
          <w:fldChar w:fldCharType="end"/>
        </w:r>
      </w:hyperlink>
    </w:p>
    <w:p w14:paraId="5A2915E4" w14:textId="1EEF38B8"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4" w:history="1">
        <w:r w:rsidR="00392539" w:rsidRPr="00392539">
          <w:rPr>
            <w:rStyle w:val="Hyperlink"/>
            <w:rFonts w:cstheme="minorHAnsi"/>
            <w:noProof/>
          </w:rPr>
          <w:t>Andmete säilitamine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_Toc477860014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4</w:t>
        </w:r>
        <w:r w:rsidR="00392539" w:rsidRPr="00392539">
          <w:rPr>
            <w:rFonts w:cstheme="minorHAnsi"/>
            <w:noProof/>
            <w:webHidden/>
          </w:rPr>
          <w:fldChar w:fldCharType="end"/>
        </w:r>
      </w:hyperlink>
    </w:p>
    <w:p w14:paraId="7539B985" w14:textId="67068A64"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5" w:history="1">
        <w:r w:rsidR="00392539" w:rsidRPr="00392539">
          <w:rPr>
            <w:rStyle w:val="Hyperlink"/>
            <w:rFonts w:cstheme="minorHAnsi"/>
            <w:noProof/>
          </w:rPr>
          <w:t>Tarkvara kasutamine koos võrguteenusega</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4</w:t>
        </w:r>
        <w:r w:rsidR="00392539" w:rsidRPr="00392539">
          <w:rPr>
            <w:rFonts w:cstheme="minorHAnsi"/>
            <w:noProof/>
            <w:webHidden/>
          </w:rPr>
          <w:fldChar w:fldCharType="end"/>
        </w:r>
      </w:hyperlink>
    </w:p>
    <w:p w14:paraId="428F2086" w14:textId="062341D1"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6" w:history="1">
        <w:r w:rsidR="00392539" w:rsidRPr="00392539">
          <w:rPr>
            <w:rStyle w:val="Hyperlink"/>
            <w:rFonts w:cstheme="minorHAnsi"/>
            <w:noProof/>
          </w:rPr>
          <w:t>Mitte-Microsofti tooted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5</w:t>
        </w:r>
        <w:r w:rsidR="00392539" w:rsidRPr="00392539">
          <w:rPr>
            <w:rFonts w:cstheme="minorHAnsi"/>
            <w:noProof/>
            <w:webHidden/>
          </w:rPr>
          <w:fldChar w:fldCharType="end"/>
        </w:r>
      </w:hyperlink>
    </w:p>
    <w:p w14:paraId="07DF7C3D" w14:textId="4871154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7" w:history="1">
        <w:r w:rsidR="00392539" w:rsidRPr="00392539">
          <w:rPr>
            <w:rStyle w:val="Hyperlink"/>
            <w:rFonts w:cstheme="minorHAnsi"/>
            <w:noProof/>
          </w:rPr>
          <w:t>Aktsepteeritava kasutuse poliitika</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_Toc477860017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5</w:t>
        </w:r>
        <w:r w:rsidR="00392539" w:rsidRPr="00392539">
          <w:rPr>
            <w:rFonts w:cstheme="minorHAnsi"/>
            <w:noProof/>
            <w:webHidden/>
          </w:rPr>
          <w:fldChar w:fldCharType="end"/>
        </w:r>
      </w:hyperlink>
    </w:p>
    <w:p w14:paraId="23ADF58C" w14:textId="44CAE68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8" w:history="1">
        <w:r w:rsidR="00392539" w:rsidRPr="00392539">
          <w:rPr>
            <w:rStyle w:val="Hyperlink"/>
            <w:rFonts w:cstheme="minorHAnsi"/>
            <w:noProof/>
          </w:rPr>
          <w:t>Tehnilised piirangud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5</w:t>
        </w:r>
        <w:r w:rsidR="00392539" w:rsidRPr="00392539">
          <w:rPr>
            <w:rFonts w:cstheme="minorHAnsi"/>
            <w:noProof/>
            <w:webHidden/>
          </w:rPr>
          <w:fldChar w:fldCharType="end"/>
        </w:r>
      </w:hyperlink>
    </w:p>
    <w:p w14:paraId="63B1B6FA" w14:textId="7D627A66"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19" w:history="1">
        <w:r w:rsidR="00392539" w:rsidRPr="00392539">
          <w:rPr>
            <w:rStyle w:val="Hyperlink"/>
            <w:rFonts w:cstheme="minorHAnsi"/>
            <w:noProof/>
          </w:rPr>
          <w:t>Seaduste järgimine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_Toc477860019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5</w:t>
        </w:r>
        <w:r w:rsidR="00392539" w:rsidRPr="00392539">
          <w:rPr>
            <w:rFonts w:cstheme="minorHAnsi"/>
            <w:noProof/>
            <w:webHidden/>
          </w:rPr>
          <w:fldChar w:fldCharType="end"/>
        </w:r>
      </w:hyperlink>
    </w:p>
    <w:p w14:paraId="33C57AB9" w14:textId="082777F5"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0" w:history="1">
        <w:r w:rsidR="00392539" w:rsidRPr="00392539">
          <w:rPr>
            <w:rStyle w:val="Hyperlink"/>
            <w:rFonts w:cstheme="minorHAnsi"/>
            <w:noProof/>
          </w:rPr>
          <w:t>Impordi-/eksporditeenused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6</w:t>
        </w:r>
        <w:r w:rsidR="00392539" w:rsidRPr="00392539">
          <w:rPr>
            <w:rFonts w:cstheme="minorHAnsi"/>
            <w:noProof/>
            <w:webHidden/>
          </w:rPr>
          <w:fldChar w:fldCharType="end"/>
        </w:r>
      </w:hyperlink>
    </w:p>
    <w:p w14:paraId="3A01E63F" w14:textId="68421EE3"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1" w:history="1">
        <w:r w:rsidR="00392539" w:rsidRPr="00392539">
          <w:rPr>
            <w:rStyle w:val="Hyperlink"/>
            <w:rFonts w:cstheme="minorHAnsi"/>
            <w:noProof/>
          </w:rPr>
          <w:t>Elektroonilised teated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_Toc477860021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6</w:t>
        </w:r>
        <w:r w:rsidR="00392539" w:rsidRPr="00392539">
          <w:rPr>
            <w:rFonts w:cstheme="minorHAnsi"/>
            <w:noProof/>
            <w:webHidden/>
          </w:rPr>
          <w:fldChar w:fldCharType="end"/>
        </w:r>
      </w:hyperlink>
    </w:p>
    <w:p w14:paraId="75EACCF6" w14:textId="7CE0A119"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2" w:history="1">
        <w:r w:rsidR="00392539" w:rsidRPr="00392539">
          <w:rPr>
            <w:rStyle w:val="Hyperlink"/>
            <w:rFonts w:cstheme="minorHAnsi"/>
            <w:noProof/>
          </w:rPr>
          <w:t>Litsentsi ümbermääramine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_Toc477860022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6</w:t>
        </w:r>
        <w:r w:rsidR="00392539" w:rsidRPr="00392539">
          <w:rPr>
            <w:rFonts w:cstheme="minorHAnsi"/>
            <w:noProof/>
            <w:webHidden/>
          </w:rPr>
          <w:fldChar w:fldCharType="end"/>
        </w:r>
      </w:hyperlink>
    </w:p>
    <w:p w14:paraId="4BC5DD8C" w14:textId="5085E44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3" w:history="1">
        <w:r w:rsidR="00392539" w:rsidRPr="00392539">
          <w:rPr>
            <w:rStyle w:val="Hyperlink"/>
            <w:rFonts w:cstheme="minorHAnsi"/>
            <w:noProof/>
          </w:rPr>
          <w:t>Fondikomponendid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_Toc477860023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6</w:t>
        </w:r>
        <w:r w:rsidR="00392539" w:rsidRPr="00392539">
          <w:rPr>
            <w:rFonts w:cstheme="minorHAnsi"/>
            <w:noProof/>
            <w:webHidden/>
          </w:rPr>
          <w:fldChar w:fldCharType="end"/>
        </w:r>
      </w:hyperlink>
    </w:p>
    <w:p w14:paraId="00D11828" w14:textId="3720EEC1"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4" w:history="1">
        <w:r w:rsidR="00392539" w:rsidRPr="00392539">
          <w:rPr>
            <w:rStyle w:val="Hyperlink"/>
            <w:rFonts w:cstheme="minorHAnsi"/>
            <w:noProof/>
          </w:rPr>
          <w:t>Konkurentsivõrdlus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_Toc477860024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6</w:t>
        </w:r>
        <w:r w:rsidR="00392539" w:rsidRPr="00392539">
          <w:rPr>
            <w:rFonts w:cstheme="minorHAnsi"/>
            <w:noProof/>
            <w:webHidden/>
          </w:rPr>
          <w:fldChar w:fldCharType="end"/>
        </w:r>
      </w:hyperlink>
    </w:p>
    <w:p w14:paraId="70987744" w14:textId="52DE388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5" w:history="1">
        <w:r w:rsidR="00392539" w:rsidRPr="00392539">
          <w:rPr>
            <w:rStyle w:val="Hyperlink"/>
            <w:rFonts w:cstheme="minorHAnsi"/>
            <w:noProof/>
          </w:rPr>
          <w:t>Multipleksimine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6</w:t>
        </w:r>
        <w:r w:rsidR="00392539" w:rsidRPr="00392539">
          <w:rPr>
            <w:rFonts w:cstheme="minorHAnsi"/>
            <w:noProof/>
            <w:webHidden/>
          </w:rPr>
          <w:fldChar w:fldCharType="end"/>
        </w:r>
      </w:hyperlink>
    </w:p>
    <w:p w14:paraId="24246983" w14:textId="2CD82058" w:rsidR="00392539" w:rsidRPr="00392539" w:rsidRDefault="00A35B66">
      <w:pPr>
        <w:pStyle w:val="TOC1"/>
        <w:tabs>
          <w:tab w:val="right" w:leader="dot" w:pos="5030"/>
        </w:tabs>
        <w:rPr>
          <w:rFonts w:eastAsiaTheme="minorEastAsia" w:cstheme="minorHAnsi"/>
          <w:b w:val="0"/>
          <w:caps w:val="0"/>
          <w:noProof/>
          <w:sz w:val="22"/>
          <w:lang w:val="en-US" w:eastAsia="en-US" w:bidi="ar-SA"/>
        </w:rPr>
      </w:pPr>
      <w:hyperlink w:anchor="_Toc477860026" w:history="1">
        <w:r w:rsidR="00392539" w:rsidRPr="00392539">
          <w:rPr>
            <w:rStyle w:val="Hyperlink"/>
            <w:rFonts w:cstheme="minorHAnsi"/>
            <w:noProof/>
          </w:rPr>
          <w:t>Privaatsus- ja turbetingimused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7</w:t>
        </w:r>
        <w:r w:rsidR="00392539" w:rsidRPr="00392539">
          <w:rPr>
            <w:rFonts w:cstheme="minorHAnsi"/>
            <w:noProof/>
            <w:webHidden/>
          </w:rPr>
          <w:fldChar w:fldCharType="end"/>
        </w:r>
      </w:hyperlink>
    </w:p>
    <w:p w14:paraId="23F084B5" w14:textId="2481E7C1" w:rsidR="00392539" w:rsidRPr="00392539" w:rsidRDefault="00A35B66">
      <w:pPr>
        <w:pStyle w:val="TOC3"/>
        <w:rPr>
          <w:rFonts w:eastAsiaTheme="minorEastAsia" w:cstheme="minorHAnsi"/>
          <w:b w:val="0"/>
          <w:smallCaps w:val="0"/>
          <w:sz w:val="22"/>
          <w:lang w:val="en-US" w:eastAsia="en-US" w:bidi="ar-SA"/>
        </w:rPr>
      </w:pPr>
      <w:hyperlink w:anchor="_Toc477860027" w:history="1">
        <w:r w:rsidR="00392539" w:rsidRPr="00392539">
          <w:rPr>
            <w:rStyle w:val="Hyperlink"/>
            <w:rFonts w:cstheme="minorHAnsi"/>
          </w:rPr>
          <w:t>Üldised privaatsus- ja turbetingimused</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_Toc477860027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7</w:t>
        </w:r>
        <w:r w:rsidR="00392539" w:rsidRPr="00392539">
          <w:rPr>
            <w:rFonts w:cstheme="minorHAnsi"/>
            <w:webHidden/>
          </w:rPr>
          <w:fldChar w:fldCharType="end"/>
        </w:r>
      </w:hyperlink>
    </w:p>
    <w:p w14:paraId="5D1FDD7B" w14:textId="74B714D0"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8" w:history="1">
        <w:r w:rsidR="00392539" w:rsidRPr="00392539">
          <w:rPr>
            <w:rStyle w:val="Hyperlink"/>
            <w:rFonts w:cstheme="minorHAnsi"/>
            <w:noProof/>
          </w:rPr>
          <w:t>Ulatus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7</w:t>
        </w:r>
        <w:r w:rsidR="00392539" w:rsidRPr="00392539">
          <w:rPr>
            <w:rFonts w:cstheme="minorHAnsi"/>
            <w:noProof/>
            <w:webHidden/>
          </w:rPr>
          <w:fldChar w:fldCharType="end"/>
        </w:r>
      </w:hyperlink>
    </w:p>
    <w:p w14:paraId="2A80ADB3" w14:textId="3E330EE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29" w:history="1">
        <w:r w:rsidR="00392539" w:rsidRPr="00392539">
          <w:rPr>
            <w:rStyle w:val="Hyperlink"/>
            <w:rFonts w:cstheme="minorHAnsi"/>
            <w:noProof/>
          </w:rPr>
          <w:t>Kliendi andmete kasutamine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_Toc477860029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7</w:t>
        </w:r>
        <w:r w:rsidR="00392539" w:rsidRPr="00392539">
          <w:rPr>
            <w:rFonts w:cstheme="minorHAnsi"/>
            <w:noProof/>
            <w:webHidden/>
          </w:rPr>
          <w:fldChar w:fldCharType="end"/>
        </w:r>
      </w:hyperlink>
    </w:p>
    <w:p w14:paraId="259462BA" w14:textId="6069153E"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0" w:history="1">
        <w:r w:rsidR="00392539" w:rsidRPr="00392539">
          <w:rPr>
            <w:rStyle w:val="Hyperlink"/>
            <w:rFonts w:cstheme="minorHAnsi"/>
            <w:noProof/>
          </w:rPr>
          <w:t>Kliendi andmete avaldamine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7</w:t>
        </w:r>
        <w:r w:rsidR="00392539" w:rsidRPr="00392539">
          <w:rPr>
            <w:rFonts w:cstheme="minorHAnsi"/>
            <w:noProof/>
            <w:webHidden/>
          </w:rPr>
          <w:fldChar w:fldCharType="end"/>
        </w:r>
      </w:hyperlink>
    </w:p>
    <w:p w14:paraId="489C43F9" w14:textId="13C71BC3"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1" w:history="1">
        <w:r w:rsidR="00392539" w:rsidRPr="00392539">
          <w:rPr>
            <w:rStyle w:val="Hyperlink"/>
            <w:rFonts w:cstheme="minorHAnsi"/>
            <w:noProof/>
          </w:rPr>
          <w:t>Haridusasutused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_Toc477860031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7</w:t>
        </w:r>
        <w:r w:rsidR="00392539" w:rsidRPr="00392539">
          <w:rPr>
            <w:rFonts w:cstheme="minorHAnsi"/>
            <w:noProof/>
            <w:webHidden/>
          </w:rPr>
          <w:fldChar w:fldCharType="end"/>
        </w:r>
      </w:hyperlink>
    </w:p>
    <w:p w14:paraId="2DE88F75" w14:textId="2D24F739"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2" w:history="1">
        <w:r w:rsidR="00392539" w:rsidRPr="00392539">
          <w:rPr>
            <w:rStyle w:val="Hyperlink"/>
            <w:rFonts w:cstheme="minorHAnsi"/>
            <w:noProof/>
          </w:rPr>
          <w:t>HIPAA äripartner</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_Toc477860032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7</w:t>
        </w:r>
        <w:r w:rsidR="00392539" w:rsidRPr="00392539">
          <w:rPr>
            <w:rFonts w:cstheme="minorHAnsi"/>
            <w:noProof/>
            <w:webHidden/>
          </w:rPr>
          <w:fldChar w:fldCharType="end"/>
        </w:r>
      </w:hyperlink>
    </w:p>
    <w:p w14:paraId="4DD459D7" w14:textId="18C9F1D6"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3" w:history="1">
        <w:r w:rsidR="00392539" w:rsidRPr="00392539">
          <w:rPr>
            <w:rStyle w:val="Hyperlink"/>
            <w:rFonts w:cstheme="minorHAnsi"/>
            <w:noProof/>
          </w:rPr>
          <w:t>Turve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_Toc477860033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8</w:t>
        </w:r>
        <w:r w:rsidR="00392539" w:rsidRPr="00392539">
          <w:rPr>
            <w:rFonts w:cstheme="minorHAnsi"/>
            <w:noProof/>
            <w:webHidden/>
          </w:rPr>
          <w:fldChar w:fldCharType="end"/>
        </w:r>
      </w:hyperlink>
    </w:p>
    <w:p w14:paraId="66875AE1" w14:textId="0AC75531"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4" w:history="1">
        <w:r w:rsidR="00392539" w:rsidRPr="00392539">
          <w:rPr>
            <w:rStyle w:val="Hyperlink"/>
            <w:rFonts w:cstheme="minorHAnsi"/>
            <w:noProof/>
          </w:rPr>
          <w:t>Turberikkest teatamine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_Toc477860034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8</w:t>
        </w:r>
        <w:r w:rsidR="00392539" w:rsidRPr="00392539">
          <w:rPr>
            <w:rFonts w:cstheme="minorHAnsi"/>
            <w:noProof/>
            <w:webHidden/>
          </w:rPr>
          <w:fldChar w:fldCharType="end"/>
        </w:r>
      </w:hyperlink>
    </w:p>
    <w:p w14:paraId="71B65868" w14:textId="1990680C"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5" w:history="1">
        <w:r w:rsidR="00392539" w:rsidRPr="00392539">
          <w:rPr>
            <w:rStyle w:val="Hyperlink"/>
            <w:rFonts w:cstheme="minorHAnsi"/>
            <w:noProof/>
          </w:rPr>
          <w:t>Andmetöötluse asukoht</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8</w:t>
        </w:r>
        <w:r w:rsidR="00392539" w:rsidRPr="00392539">
          <w:rPr>
            <w:rFonts w:cstheme="minorHAnsi"/>
            <w:noProof/>
            <w:webHidden/>
          </w:rPr>
          <w:fldChar w:fldCharType="end"/>
        </w:r>
      </w:hyperlink>
    </w:p>
    <w:p w14:paraId="7B6A727B" w14:textId="10E2443E"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6" w:history="1">
        <w:r w:rsidR="00392539" w:rsidRPr="00392539">
          <w:rPr>
            <w:rStyle w:val="Hyperlink"/>
            <w:rFonts w:cstheme="minorHAnsi"/>
            <w:noProof/>
          </w:rPr>
          <w:t>Eelvaate väljalasked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8</w:t>
        </w:r>
        <w:r w:rsidR="00392539" w:rsidRPr="00392539">
          <w:rPr>
            <w:rFonts w:cstheme="minorHAnsi"/>
            <w:noProof/>
            <w:webHidden/>
          </w:rPr>
          <w:fldChar w:fldCharType="end"/>
        </w:r>
      </w:hyperlink>
    </w:p>
    <w:p w14:paraId="3DB6DDAF" w14:textId="5366BE59"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7" w:history="1">
        <w:r w:rsidR="00392539" w:rsidRPr="00392539">
          <w:rPr>
            <w:rStyle w:val="Hyperlink"/>
            <w:rFonts w:cstheme="minorHAnsi"/>
            <w:noProof/>
          </w:rPr>
          <w:t>Alltöövõtjate kasutamine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_Toc477860037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8</w:t>
        </w:r>
        <w:r w:rsidR="00392539" w:rsidRPr="00392539">
          <w:rPr>
            <w:rFonts w:cstheme="minorHAnsi"/>
            <w:noProof/>
            <w:webHidden/>
          </w:rPr>
          <w:fldChar w:fldCharType="end"/>
        </w:r>
      </w:hyperlink>
    </w:p>
    <w:p w14:paraId="2B6345F0" w14:textId="1877411B"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38" w:history="1">
        <w:r w:rsidR="00392539" w:rsidRPr="00392539">
          <w:rPr>
            <w:rStyle w:val="Hyperlink"/>
            <w:rFonts w:cstheme="minorHAnsi"/>
            <w:noProof/>
          </w:rPr>
          <w:t>Microsofti kontaktandmed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_Toc477860038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8</w:t>
        </w:r>
        <w:r w:rsidR="00392539" w:rsidRPr="00392539">
          <w:rPr>
            <w:rFonts w:cstheme="minorHAnsi"/>
            <w:noProof/>
            <w:webHidden/>
          </w:rPr>
          <w:fldChar w:fldCharType="end"/>
        </w:r>
      </w:hyperlink>
    </w:p>
    <w:p w14:paraId="1A7EC6FB" w14:textId="7DC25F07" w:rsidR="00392539" w:rsidRPr="00392539" w:rsidRDefault="00A35B66">
      <w:pPr>
        <w:pStyle w:val="TOC3"/>
        <w:rPr>
          <w:rFonts w:eastAsiaTheme="minorEastAsia" w:cstheme="minorHAnsi"/>
          <w:b w:val="0"/>
          <w:smallCaps w:val="0"/>
          <w:sz w:val="22"/>
          <w:lang w:val="en-US" w:eastAsia="en-US" w:bidi="ar-SA"/>
        </w:rPr>
      </w:pPr>
      <w:hyperlink w:anchor="_Toc477860039" w:history="1">
        <w:r w:rsidR="00392539" w:rsidRPr="00392539">
          <w:rPr>
            <w:rStyle w:val="Hyperlink"/>
            <w:rFonts w:cstheme="minorHAnsi"/>
          </w:rPr>
          <w:t>Andmetöötluse tingimused</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_Toc477860039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9</w:t>
        </w:r>
        <w:r w:rsidR="00392539" w:rsidRPr="00392539">
          <w:rPr>
            <w:rFonts w:cstheme="minorHAnsi"/>
            <w:webHidden/>
          </w:rPr>
          <w:fldChar w:fldCharType="end"/>
        </w:r>
      </w:hyperlink>
    </w:p>
    <w:p w14:paraId="0CA446E8" w14:textId="26356D35"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40" w:history="1">
        <w:r w:rsidR="00392539" w:rsidRPr="00392539">
          <w:rPr>
            <w:rStyle w:val="Hyperlink"/>
            <w:rFonts w:cstheme="minorHAnsi"/>
            <w:noProof/>
          </w:rPr>
          <w:t>Passiivsete salvestatud kliendiandmete asukoht</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10</w:t>
        </w:r>
        <w:r w:rsidR="00392539" w:rsidRPr="00392539">
          <w:rPr>
            <w:rFonts w:cstheme="minorHAnsi"/>
            <w:noProof/>
            <w:webHidden/>
          </w:rPr>
          <w:fldChar w:fldCharType="end"/>
        </w:r>
      </w:hyperlink>
    </w:p>
    <w:p w14:paraId="1540DCD8" w14:textId="36EBE266"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41" w:history="1">
        <w:r w:rsidR="00392539" w:rsidRPr="00392539">
          <w:rPr>
            <w:rStyle w:val="Hyperlink"/>
            <w:rFonts w:cstheme="minorHAnsi"/>
            <w:noProof/>
          </w:rPr>
          <w:t>Privaatsus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_Toc477860041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10</w:t>
        </w:r>
        <w:r w:rsidR="00392539" w:rsidRPr="00392539">
          <w:rPr>
            <w:rFonts w:cstheme="minorHAnsi"/>
            <w:noProof/>
            <w:webHidden/>
          </w:rPr>
          <w:fldChar w:fldCharType="end"/>
        </w:r>
      </w:hyperlink>
    </w:p>
    <w:p w14:paraId="74650489" w14:textId="6B2BC333"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42" w:history="1">
        <w:r w:rsidR="00392539" w:rsidRPr="00392539">
          <w:rPr>
            <w:rStyle w:val="Hyperlink"/>
            <w:rFonts w:cstheme="minorHAnsi"/>
            <w:noProof/>
          </w:rPr>
          <w:t>Täiendavad Euroopa tingimused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_Toc477860042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10</w:t>
        </w:r>
        <w:r w:rsidR="00392539" w:rsidRPr="00392539">
          <w:rPr>
            <w:rFonts w:cstheme="minorHAnsi"/>
            <w:noProof/>
            <w:webHidden/>
          </w:rPr>
          <w:fldChar w:fldCharType="end"/>
        </w:r>
      </w:hyperlink>
    </w:p>
    <w:p w14:paraId="626BF334" w14:textId="29A6F079" w:rsidR="00392539" w:rsidRPr="00392539" w:rsidRDefault="00A35B66">
      <w:pPr>
        <w:pStyle w:val="TOC5"/>
        <w:tabs>
          <w:tab w:val="right" w:leader="dot" w:pos="5030"/>
        </w:tabs>
        <w:rPr>
          <w:rFonts w:eastAsiaTheme="minorEastAsia" w:cstheme="minorHAnsi"/>
          <w:noProof/>
          <w:sz w:val="22"/>
          <w:lang w:val="en-US" w:eastAsia="en-US" w:bidi="ar-SA"/>
        </w:rPr>
      </w:pPr>
      <w:hyperlink w:anchor="_Toc477860043" w:history="1">
        <w:r w:rsidR="00392539" w:rsidRPr="00392539">
          <w:rPr>
            <w:rStyle w:val="Hyperlink"/>
            <w:rFonts w:cstheme="minorHAnsi"/>
            <w:noProof/>
          </w:rPr>
          <w:t>Turve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_Toc477860043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11</w:t>
        </w:r>
        <w:r w:rsidR="00392539" w:rsidRPr="00392539">
          <w:rPr>
            <w:rFonts w:cstheme="minorHAnsi"/>
            <w:noProof/>
            <w:webHidden/>
          </w:rPr>
          <w:fldChar w:fldCharType="end"/>
        </w:r>
      </w:hyperlink>
    </w:p>
    <w:p w14:paraId="625E0068" w14:textId="6FACEFF8" w:rsidR="00392539" w:rsidRPr="00392539" w:rsidRDefault="00392539">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60044" w:history="1">
        <w:r w:rsidRPr="00392539">
          <w:rPr>
            <w:rStyle w:val="Hyperlink"/>
            <w:rFonts w:cstheme="minorHAnsi"/>
            <w:noProof/>
          </w:rPr>
          <w:t>Võrguteenusepõhised tingimused</w:t>
        </w:r>
        <w:r w:rsidRPr="00392539">
          <w:rPr>
            <w:rFonts w:cstheme="minorHAnsi"/>
            <w:noProof/>
            <w:webHidden/>
          </w:rPr>
          <w:tab/>
        </w:r>
        <w:r w:rsidRPr="00392539">
          <w:rPr>
            <w:rFonts w:cstheme="minorHAnsi"/>
            <w:noProof/>
            <w:webHidden/>
          </w:rPr>
          <w:fldChar w:fldCharType="begin"/>
        </w:r>
        <w:r w:rsidRPr="00392539">
          <w:rPr>
            <w:rFonts w:cstheme="minorHAnsi"/>
            <w:noProof/>
            <w:webHidden/>
          </w:rPr>
          <w:instrText xml:space="preserve"> PAGEREF _Toc477860044 \h </w:instrText>
        </w:r>
        <w:r w:rsidRPr="00392539">
          <w:rPr>
            <w:rFonts w:cstheme="minorHAnsi"/>
            <w:noProof/>
            <w:webHidden/>
          </w:rPr>
        </w:r>
        <w:r w:rsidRPr="00392539">
          <w:rPr>
            <w:rFonts w:cstheme="minorHAnsi"/>
            <w:noProof/>
            <w:webHidden/>
          </w:rPr>
          <w:fldChar w:fldCharType="separate"/>
        </w:r>
        <w:r w:rsidRPr="00392539">
          <w:rPr>
            <w:rFonts w:cstheme="minorHAnsi"/>
            <w:noProof/>
            <w:webHidden/>
          </w:rPr>
          <w:t>14</w:t>
        </w:r>
        <w:r w:rsidRPr="00392539">
          <w:rPr>
            <w:rFonts w:cstheme="minorHAnsi"/>
            <w:noProof/>
            <w:webHidden/>
          </w:rPr>
          <w:fldChar w:fldCharType="end"/>
        </w:r>
      </w:hyperlink>
    </w:p>
    <w:p w14:paraId="4B4292E9" w14:textId="71285C3C" w:rsidR="00392539" w:rsidRPr="00392539" w:rsidRDefault="00A35B66">
      <w:pPr>
        <w:pStyle w:val="TOC2"/>
        <w:tabs>
          <w:tab w:val="right" w:leader="dot" w:pos="5030"/>
        </w:tabs>
        <w:rPr>
          <w:rFonts w:eastAsiaTheme="minorEastAsia" w:cstheme="minorHAnsi"/>
          <w:b w:val="0"/>
          <w:smallCaps w:val="0"/>
          <w:noProof/>
          <w:sz w:val="22"/>
          <w:lang w:val="en-US" w:eastAsia="en-US" w:bidi="ar-SA"/>
        </w:rPr>
      </w:pPr>
      <w:hyperlink w:anchor="_Toc477860045" w:history="1">
        <w:r w:rsidR="00392539" w:rsidRPr="00392539">
          <w:rPr>
            <w:rStyle w:val="Hyperlink"/>
            <w:rFonts w:cstheme="minorHAnsi"/>
            <w:noProof/>
          </w:rPr>
          <w:t>Microsoft Azure’i teenused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14</w:t>
        </w:r>
        <w:r w:rsidR="00392539" w:rsidRPr="00392539">
          <w:rPr>
            <w:rFonts w:cstheme="minorHAnsi"/>
            <w:noProof/>
            <w:webHidden/>
          </w:rPr>
          <w:fldChar w:fldCharType="end"/>
        </w:r>
      </w:hyperlink>
    </w:p>
    <w:p w14:paraId="540ADB85" w14:textId="6E87480F" w:rsidR="00392539" w:rsidRPr="00392539" w:rsidRDefault="00A35B66">
      <w:pPr>
        <w:pStyle w:val="TOC4"/>
        <w:rPr>
          <w:rFonts w:eastAsiaTheme="minorEastAsia" w:cstheme="minorHAnsi"/>
          <w:smallCaps w:val="0"/>
          <w:noProof/>
          <w:sz w:val="22"/>
          <w:lang w:val="en-US" w:eastAsia="en-US" w:bidi="ar-SA"/>
        </w:rPr>
      </w:pPr>
      <w:hyperlink w:anchor="_Toc477860046" w:history="1">
        <w:r w:rsidR="00392539" w:rsidRPr="00392539">
          <w:rPr>
            <w:rStyle w:val="Hyperlink"/>
            <w:rFonts w:cstheme="minorHAnsi"/>
            <w:noProof/>
          </w:rPr>
          <w:t>Microsoft Cognitive Services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15</w:t>
        </w:r>
        <w:r w:rsidR="00392539" w:rsidRPr="00392539">
          <w:rPr>
            <w:rFonts w:cstheme="minorHAnsi"/>
            <w:noProof/>
            <w:webHidden/>
          </w:rPr>
          <w:fldChar w:fldCharType="end"/>
        </w:r>
      </w:hyperlink>
    </w:p>
    <w:p w14:paraId="3F946637" w14:textId="5277B789" w:rsidR="00392539" w:rsidRPr="00392539" w:rsidRDefault="00A35B66">
      <w:pPr>
        <w:pStyle w:val="TOC2"/>
        <w:tabs>
          <w:tab w:val="right" w:leader="dot" w:pos="5030"/>
        </w:tabs>
        <w:rPr>
          <w:rFonts w:eastAsiaTheme="minorEastAsia" w:cstheme="minorHAnsi"/>
          <w:b w:val="0"/>
          <w:smallCaps w:val="0"/>
          <w:noProof/>
          <w:sz w:val="22"/>
          <w:lang w:val="en-US" w:eastAsia="en-US" w:bidi="ar-SA"/>
        </w:rPr>
      </w:pPr>
      <w:hyperlink w:anchor="_Toc477860047" w:history="1">
        <w:r w:rsidR="00392539" w:rsidRPr="00392539">
          <w:rPr>
            <w:rStyle w:val="Hyperlink"/>
            <w:rFonts w:cstheme="minorHAnsi"/>
            <w:noProof/>
          </w:rPr>
          <w:t>Microsoft Azure’i lepingud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_Toc477860047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16</w:t>
        </w:r>
        <w:r w:rsidR="00392539" w:rsidRPr="00392539">
          <w:rPr>
            <w:rFonts w:cstheme="minorHAnsi"/>
            <w:noProof/>
            <w:webHidden/>
          </w:rPr>
          <w:fldChar w:fldCharType="end"/>
        </w:r>
      </w:hyperlink>
    </w:p>
    <w:p w14:paraId="3B223136" w14:textId="70857853" w:rsidR="00392539" w:rsidRPr="00392539" w:rsidRDefault="00A35B66">
      <w:pPr>
        <w:pStyle w:val="TOC4"/>
        <w:rPr>
          <w:rFonts w:eastAsiaTheme="minorEastAsia" w:cstheme="minorHAnsi"/>
          <w:smallCaps w:val="0"/>
          <w:noProof/>
          <w:sz w:val="22"/>
          <w:lang w:val="en-US" w:eastAsia="en-US" w:bidi="ar-SA"/>
        </w:rPr>
      </w:pPr>
      <w:hyperlink w:anchor="_Toc477860048" w:history="1">
        <w:r w:rsidR="00392539" w:rsidRPr="00392539">
          <w:rPr>
            <w:rStyle w:val="Hyperlink"/>
            <w:rFonts w:cstheme="minorHAnsi"/>
            <w:noProof/>
          </w:rPr>
          <w:t>Azure Active Directory Basic</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16</w:t>
        </w:r>
        <w:r w:rsidR="00392539" w:rsidRPr="00392539">
          <w:rPr>
            <w:rFonts w:cstheme="minorHAnsi"/>
            <w:noProof/>
            <w:webHidden/>
          </w:rPr>
          <w:fldChar w:fldCharType="end"/>
        </w:r>
      </w:hyperlink>
    </w:p>
    <w:p w14:paraId="29C6A74E" w14:textId="5DC1562C" w:rsidR="00392539" w:rsidRPr="00392539" w:rsidRDefault="00A35B66">
      <w:pPr>
        <w:pStyle w:val="TOC4"/>
        <w:rPr>
          <w:rFonts w:eastAsiaTheme="minorEastAsia" w:cstheme="minorHAnsi"/>
          <w:smallCaps w:val="0"/>
          <w:noProof/>
          <w:sz w:val="22"/>
          <w:lang w:val="en-US" w:eastAsia="en-US" w:bidi="ar-SA"/>
        </w:rPr>
      </w:pPr>
      <w:hyperlink w:anchor="_Toc477860049" w:history="1">
        <w:r w:rsidR="00392539" w:rsidRPr="00392539">
          <w:rPr>
            <w:rStyle w:val="Hyperlink"/>
            <w:rFonts w:cstheme="minorHAnsi"/>
            <w:noProof/>
          </w:rPr>
          <w:t>Azure Active Directory Premium</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_Toc477860049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16</w:t>
        </w:r>
        <w:r w:rsidR="00392539" w:rsidRPr="00392539">
          <w:rPr>
            <w:rFonts w:cstheme="minorHAnsi"/>
            <w:noProof/>
            <w:webHidden/>
          </w:rPr>
          <w:fldChar w:fldCharType="end"/>
        </w:r>
      </w:hyperlink>
    </w:p>
    <w:p w14:paraId="450D2823" w14:textId="275244D2" w:rsidR="00392539" w:rsidRPr="00392539" w:rsidRDefault="00A35B66">
      <w:pPr>
        <w:pStyle w:val="TOC4"/>
        <w:rPr>
          <w:rFonts w:eastAsiaTheme="minorEastAsia" w:cstheme="minorHAnsi"/>
          <w:smallCaps w:val="0"/>
          <w:noProof/>
          <w:sz w:val="22"/>
          <w:lang w:val="en-US" w:eastAsia="en-US" w:bidi="ar-SA"/>
        </w:rPr>
      </w:pPr>
      <w:hyperlink w:anchor="_Toc477860050" w:history="1">
        <w:r w:rsidR="00392539" w:rsidRPr="00392539">
          <w:rPr>
            <w:rStyle w:val="Hyperlink"/>
            <w:rFonts w:cstheme="minorHAnsi"/>
            <w:noProof/>
          </w:rPr>
          <w:t>Azure Information Protection Premium</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16</w:t>
        </w:r>
        <w:r w:rsidR="00392539" w:rsidRPr="00392539">
          <w:rPr>
            <w:rFonts w:cstheme="minorHAnsi"/>
            <w:noProof/>
            <w:webHidden/>
          </w:rPr>
          <w:fldChar w:fldCharType="end"/>
        </w:r>
      </w:hyperlink>
    </w:p>
    <w:p w14:paraId="24C9A786" w14:textId="50ED8A2E" w:rsidR="00392539" w:rsidRPr="00392539" w:rsidRDefault="00A35B66">
      <w:pPr>
        <w:pStyle w:val="TOC3"/>
        <w:rPr>
          <w:rFonts w:eastAsiaTheme="minorEastAsia" w:cstheme="minorHAnsi"/>
          <w:b w:val="0"/>
          <w:smallCaps w:val="0"/>
          <w:sz w:val="22"/>
          <w:lang w:val="en-US" w:eastAsia="en-US" w:bidi="ar-SA"/>
        </w:rPr>
      </w:pPr>
      <w:hyperlink w:anchor="_Toc477860051" w:history="1">
        <w:r w:rsidR="00392539" w:rsidRPr="00392539">
          <w:rPr>
            <w:rStyle w:val="Hyperlink"/>
            <w:rFonts w:cstheme="minorHAnsi"/>
          </w:rPr>
          <w:t>Microsoft Dynamics 365 teenused</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_Toc477860051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16</w:t>
        </w:r>
        <w:r w:rsidR="00392539" w:rsidRPr="00392539">
          <w:rPr>
            <w:rFonts w:cstheme="minorHAnsi"/>
            <w:webHidden/>
          </w:rPr>
          <w:fldChar w:fldCharType="end"/>
        </w:r>
      </w:hyperlink>
    </w:p>
    <w:p w14:paraId="672C8D3A" w14:textId="29BCCDFD" w:rsidR="00392539" w:rsidRPr="00392539" w:rsidRDefault="00A35B66">
      <w:pPr>
        <w:pStyle w:val="TOC2"/>
        <w:tabs>
          <w:tab w:val="right" w:leader="dot" w:pos="5030"/>
        </w:tabs>
        <w:rPr>
          <w:rFonts w:eastAsiaTheme="minorEastAsia" w:cstheme="minorHAnsi"/>
          <w:b w:val="0"/>
          <w:smallCaps w:val="0"/>
          <w:noProof/>
          <w:sz w:val="22"/>
          <w:lang w:val="en-US" w:eastAsia="en-US" w:bidi="ar-SA"/>
        </w:rPr>
      </w:pPr>
      <w:hyperlink w:anchor="_Toc477860052" w:history="1">
        <w:r w:rsidR="00392539" w:rsidRPr="00392539">
          <w:rPr>
            <w:rStyle w:val="Hyperlink"/>
            <w:rFonts w:cstheme="minorHAnsi"/>
            <w:noProof/>
          </w:rPr>
          <w:t>Office 365 teenused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_Toc477860052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17</w:t>
        </w:r>
        <w:r w:rsidR="00392539" w:rsidRPr="00392539">
          <w:rPr>
            <w:rFonts w:cstheme="minorHAnsi"/>
            <w:noProof/>
            <w:webHidden/>
          </w:rPr>
          <w:fldChar w:fldCharType="end"/>
        </w:r>
      </w:hyperlink>
    </w:p>
    <w:p w14:paraId="3332EA33" w14:textId="27E7B050" w:rsidR="00392539" w:rsidRPr="00392539" w:rsidRDefault="00A35B66">
      <w:pPr>
        <w:pStyle w:val="TOC4"/>
        <w:rPr>
          <w:rFonts w:eastAsiaTheme="minorEastAsia" w:cstheme="minorHAnsi"/>
          <w:smallCaps w:val="0"/>
          <w:noProof/>
          <w:sz w:val="22"/>
          <w:lang w:val="en-US" w:eastAsia="en-US" w:bidi="ar-SA"/>
        </w:rPr>
      </w:pPr>
      <w:hyperlink w:anchor="_Toc477860053" w:history="1">
        <w:r w:rsidR="00392539" w:rsidRPr="00392539">
          <w:rPr>
            <w:rStyle w:val="Hyperlink"/>
            <w:rFonts w:cstheme="minorHAnsi"/>
            <w:noProof/>
          </w:rPr>
          <w:t>Exchange Online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_Toc477860053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18</w:t>
        </w:r>
        <w:r w:rsidR="00392539" w:rsidRPr="00392539">
          <w:rPr>
            <w:rFonts w:cstheme="minorHAnsi"/>
            <w:noProof/>
            <w:webHidden/>
          </w:rPr>
          <w:fldChar w:fldCharType="end"/>
        </w:r>
      </w:hyperlink>
    </w:p>
    <w:p w14:paraId="434F713B" w14:textId="1FC470D9" w:rsidR="00392539" w:rsidRPr="00392539" w:rsidRDefault="00A35B66">
      <w:pPr>
        <w:pStyle w:val="TOC4"/>
        <w:rPr>
          <w:rFonts w:eastAsiaTheme="minorEastAsia" w:cstheme="minorHAnsi"/>
          <w:smallCaps w:val="0"/>
          <w:noProof/>
          <w:sz w:val="22"/>
          <w:lang w:val="en-US" w:eastAsia="en-US" w:bidi="ar-SA"/>
        </w:rPr>
      </w:pPr>
      <w:hyperlink w:anchor="_Toc477860054" w:history="1">
        <w:r w:rsidR="00392539" w:rsidRPr="00392539">
          <w:rPr>
            <w:rStyle w:val="Hyperlink"/>
            <w:rFonts w:cstheme="minorHAnsi"/>
            <w:noProof/>
          </w:rPr>
          <w:t>Office 365 rakendused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_Toc477860054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19</w:t>
        </w:r>
        <w:r w:rsidR="00392539" w:rsidRPr="00392539">
          <w:rPr>
            <w:rFonts w:cstheme="minorHAnsi"/>
            <w:noProof/>
            <w:webHidden/>
          </w:rPr>
          <w:fldChar w:fldCharType="end"/>
        </w:r>
      </w:hyperlink>
    </w:p>
    <w:p w14:paraId="59B7C1F1" w14:textId="6B178897" w:rsidR="00392539" w:rsidRPr="00392539" w:rsidRDefault="00A35B66">
      <w:pPr>
        <w:pStyle w:val="TOC4"/>
        <w:rPr>
          <w:rFonts w:eastAsiaTheme="minorEastAsia" w:cstheme="minorHAnsi"/>
          <w:smallCaps w:val="0"/>
          <w:noProof/>
          <w:sz w:val="22"/>
          <w:lang w:val="en-US" w:eastAsia="en-US" w:bidi="ar-SA"/>
        </w:rPr>
      </w:pPr>
      <w:hyperlink w:anchor="_Toc477860055" w:history="1">
        <w:r w:rsidR="00392539" w:rsidRPr="00392539">
          <w:rPr>
            <w:rStyle w:val="Hyperlink"/>
            <w:rFonts w:cstheme="minorHAnsi"/>
            <w:noProof/>
          </w:rPr>
          <w:t>Microsoft MyAnalytics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20</w:t>
        </w:r>
        <w:r w:rsidR="00392539" w:rsidRPr="00392539">
          <w:rPr>
            <w:rFonts w:cstheme="minorHAnsi"/>
            <w:noProof/>
            <w:webHidden/>
          </w:rPr>
          <w:fldChar w:fldCharType="end"/>
        </w:r>
      </w:hyperlink>
    </w:p>
    <w:p w14:paraId="79982EC3" w14:textId="22A80020" w:rsidR="00392539" w:rsidRPr="00392539" w:rsidRDefault="00A35B66">
      <w:pPr>
        <w:pStyle w:val="TOC4"/>
        <w:rPr>
          <w:rFonts w:eastAsiaTheme="minorEastAsia" w:cstheme="minorHAnsi"/>
          <w:smallCaps w:val="0"/>
          <w:noProof/>
          <w:sz w:val="22"/>
          <w:lang w:val="en-US" w:eastAsia="en-US" w:bidi="ar-SA"/>
        </w:rPr>
      </w:pPr>
      <w:hyperlink w:anchor="_Toc477860056" w:history="1">
        <w:r w:rsidR="00392539" w:rsidRPr="00392539">
          <w:rPr>
            <w:rStyle w:val="Hyperlink"/>
            <w:rFonts w:cstheme="minorHAnsi"/>
            <w:noProof/>
          </w:rPr>
          <w:t>Office Online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20</w:t>
        </w:r>
        <w:r w:rsidR="00392539" w:rsidRPr="00392539">
          <w:rPr>
            <w:rFonts w:cstheme="minorHAnsi"/>
            <w:noProof/>
            <w:webHidden/>
          </w:rPr>
          <w:fldChar w:fldCharType="end"/>
        </w:r>
      </w:hyperlink>
    </w:p>
    <w:p w14:paraId="5E46E47A" w14:textId="6DC769C0" w:rsidR="00392539" w:rsidRPr="00392539" w:rsidRDefault="00A35B66">
      <w:pPr>
        <w:pStyle w:val="TOC4"/>
        <w:rPr>
          <w:rFonts w:eastAsiaTheme="minorEastAsia" w:cstheme="minorHAnsi"/>
          <w:smallCaps w:val="0"/>
          <w:noProof/>
          <w:sz w:val="22"/>
          <w:lang w:val="en-US" w:eastAsia="en-US" w:bidi="ar-SA"/>
        </w:rPr>
      </w:pPr>
      <w:hyperlink w:anchor="_Toc477860057" w:history="1">
        <w:r w:rsidR="00392539" w:rsidRPr="00392539">
          <w:rPr>
            <w:rStyle w:val="Hyperlink"/>
            <w:rFonts w:cstheme="minorHAnsi"/>
            <w:noProof/>
          </w:rPr>
          <w:t>OneDrive for Business</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_Toc477860057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20</w:t>
        </w:r>
        <w:r w:rsidR="00392539" w:rsidRPr="00392539">
          <w:rPr>
            <w:rFonts w:cstheme="minorHAnsi"/>
            <w:noProof/>
            <w:webHidden/>
          </w:rPr>
          <w:fldChar w:fldCharType="end"/>
        </w:r>
      </w:hyperlink>
    </w:p>
    <w:p w14:paraId="60B7FD0D" w14:textId="52BA82B0" w:rsidR="00392539" w:rsidRPr="00392539" w:rsidRDefault="00A35B66">
      <w:pPr>
        <w:pStyle w:val="TOC4"/>
        <w:rPr>
          <w:rFonts w:eastAsiaTheme="minorEastAsia" w:cstheme="minorHAnsi"/>
          <w:smallCaps w:val="0"/>
          <w:noProof/>
          <w:sz w:val="22"/>
          <w:lang w:val="en-US" w:eastAsia="en-US" w:bidi="ar-SA"/>
        </w:rPr>
      </w:pPr>
      <w:hyperlink w:anchor="_Toc477860058" w:history="1">
        <w:r w:rsidR="00392539" w:rsidRPr="00392539">
          <w:rPr>
            <w:rStyle w:val="Hyperlink"/>
            <w:rFonts w:cstheme="minorHAnsi"/>
            <w:noProof/>
          </w:rPr>
          <w:t>Project Online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20</w:t>
        </w:r>
        <w:r w:rsidR="00392539" w:rsidRPr="00392539">
          <w:rPr>
            <w:rFonts w:cstheme="minorHAnsi"/>
            <w:noProof/>
            <w:webHidden/>
          </w:rPr>
          <w:fldChar w:fldCharType="end"/>
        </w:r>
      </w:hyperlink>
    </w:p>
    <w:p w14:paraId="0D73C8AC" w14:textId="50B2D5FA" w:rsidR="00392539" w:rsidRPr="00392539" w:rsidRDefault="00A35B66">
      <w:pPr>
        <w:pStyle w:val="TOC4"/>
        <w:rPr>
          <w:rFonts w:eastAsiaTheme="minorEastAsia" w:cstheme="minorHAnsi"/>
          <w:smallCaps w:val="0"/>
          <w:noProof/>
          <w:sz w:val="22"/>
          <w:lang w:val="en-US" w:eastAsia="en-US" w:bidi="ar-SA"/>
        </w:rPr>
      </w:pPr>
      <w:hyperlink w:anchor="_Toc477860059" w:history="1">
        <w:r w:rsidR="00392539" w:rsidRPr="00392539">
          <w:rPr>
            <w:rStyle w:val="Hyperlink"/>
            <w:rFonts w:cstheme="minorHAnsi"/>
            <w:noProof/>
          </w:rPr>
          <w:t>SharePoint Online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_Toc477860059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21</w:t>
        </w:r>
        <w:r w:rsidR="00392539" w:rsidRPr="00392539">
          <w:rPr>
            <w:rFonts w:cstheme="minorHAnsi"/>
            <w:noProof/>
            <w:webHidden/>
          </w:rPr>
          <w:fldChar w:fldCharType="end"/>
        </w:r>
      </w:hyperlink>
    </w:p>
    <w:p w14:paraId="2DE62602" w14:textId="01042C75" w:rsidR="00392539" w:rsidRPr="00392539" w:rsidRDefault="00A35B66">
      <w:pPr>
        <w:pStyle w:val="TOC4"/>
        <w:rPr>
          <w:rFonts w:eastAsiaTheme="minorEastAsia" w:cstheme="minorHAnsi"/>
          <w:smallCaps w:val="0"/>
          <w:noProof/>
          <w:sz w:val="22"/>
          <w:lang w:val="en-US" w:eastAsia="en-US" w:bidi="ar-SA"/>
        </w:rPr>
      </w:pPr>
      <w:hyperlink w:anchor="_Toc477860060" w:history="1">
        <w:r w:rsidR="00392539" w:rsidRPr="00392539">
          <w:rPr>
            <w:rStyle w:val="Hyperlink"/>
            <w:rFonts w:cstheme="minorHAnsi"/>
            <w:noProof/>
          </w:rPr>
          <w:t>Skype'i ärirakenduse veebiväljaanne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21</w:t>
        </w:r>
        <w:r w:rsidR="00392539" w:rsidRPr="00392539">
          <w:rPr>
            <w:rFonts w:cstheme="minorHAnsi"/>
            <w:noProof/>
            <w:webHidden/>
          </w:rPr>
          <w:fldChar w:fldCharType="end"/>
        </w:r>
      </w:hyperlink>
    </w:p>
    <w:p w14:paraId="714CE50E" w14:textId="7377444B" w:rsidR="00392539" w:rsidRPr="00392539" w:rsidRDefault="00A35B66">
      <w:pPr>
        <w:pStyle w:val="TOC4"/>
        <w:rPr>
          <w:rFonts w:eastAsiaTheme="minorEastAsia" w:cstheme="minorHAnsi"/>
          <w:smallCaps w:val="0"/>
          <w:noProof/>
          <w:sz w:val="22"/>
          <w:lang w:val="en-US" w:eastAsia="en-US" w:bidi="ar-SA"/>
        </w:rPr>
      </w:pPr>
      <w:hyperlink w:anchor="_Toc477860061" w:history="1">
        <w:r w:rsidR="00392539" w:rsidRPr="00392539">
          <w:rPr>
            <w:rStyle w:val="Hyperlink"/>
            <w:rFonts w:cstheme="minorHAnsi"/>
            <w:noProof/>
          </w:rPr>
          <w:t>Skype'i ärirakenduse veebiväljaande PSTN-i teenused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_Toc477860061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21</w:t>
        </w:r>
        <w:r w:rsidR="00392539" w:rsidRPr="00392539">
          <w:rPr>
            <w:rFonts w:cstheme="minorHAnsi"/>
            <w:noProof/>
            <w:webHidden/>
          </w:rPr>
          <w:fldChar w:fldCharType="end"/>
        </w:r>
      </w:hyperlink>
    </w:p>
    <w:p w14:paraId="2DFC2B1F" w14:textId="466DFADF" w:rsidR="00392539" w:rsidRPr="00392539" w:rsidRDefault="00A35B66">
      <w:pPr>
        <w:pStyle w:val="TOC2"/>
        <w:tabs>
          <w:tab w:val="right" w:leader="dot" w:pos="5030"/>
        </w:tabs>
        <w:rPr>
          <w:rFonts w:eastAsiaTheme="minorEastAsia" w:cstheme="minorHAnsi"/>
          <w:b w:val="0"/>
          <w:smallCaps w:val="0"/>
          <w:noProof/>
          <w:sz w:val="22"/>
          <w:lang w:val="en-US" w:eastAsia="en-US" w:bidi="ar-SA"/>
        </w:rPr>
      </w:pPr>
      <w:hyperlink w:anchor="_Toc477860062" w:history="1">
        <w:r w:rsidR="00392539" w:rsidRPr="00392539">
          <w:rPr>
            <w:rStyle w:val="Hyperlink"/>
            <w:rFonts w:cstheme="minorHAnsi"/>
            <w:noProof/>
          </w:rPr>
          <w:t>Muud võrguteenused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_Toc477860062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22</w:t>
        </w:r>
        <w:r w:rsidR="00392539" w:rsidRPr="00392539">
          <w:rPr>
            <w:rFonts w:cstheme="minorHAnsi"/>
            <w:noProof/>
            <w:webHidden/>
          </w:rPr>
          <w:fldChar w:fldCharType="end"/>
        </w:r>
      </w:hyperlink>
    </w:p>
    <w:p w14:paraId="3E0F006E" w14:textId="066B1562" w:rsidR="00392539" w:rsidRPr="00392539" w:rsidRDefault="00A35B66">
      <w:pPr>
        <w:pStyle w:val="TOC4"/>
        <w:rPr>
          <w:rFonts w:eastAsiaTheme="minorEastAsia" w:cstheme="minorHAnsi"/>
          <w:smallCaps w:val="0"/>
          <w:noProof/>
          <w:sz w:val="22"/>
          <w:lang w:val="en-US" w:eastAsia="en-US" w:bidi="ar-SA"/>
        </w:rPr>
      </w:pPr>
      <w:hyperlink w:anchor="_Toc477860063" w:history="1">
        <w:r w:rsidR="00392539" w:rsidRPr="00392539">
          <w:rPr>
            <w:rStyle w:val="Hyperlink"/>
            <w:rFonts w:cstheme="minorHAnsi"/>
            <w:noProof/>
          </w:rPr>
          <w:t>Bing Maps Enterprise Platform ja Bing Maps Mobile Asset Management Platform</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_Toc477860063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22</w:t>
        </w:r>
        <w:r w:rsidR="00392539" w:rsidRPr="00392539">
          <w:rPr>
            <w:rFonts w:cstheme="minorHAnsi"/>
            <w:noProof/>
            <w:webHidden/>
          </w:rPr>
          <w:fldChar w:fldCharType="end"/>
        </w:r>
      </w:hyperlink>
    </w:p>
    <w:p w14:paraId="60905054" w14:textId="6117A212" w:rsidR="00392539" w:rsidRPr="00392539" w:rsidRDefault="00A35B66">
      <w:pPr>
        <w:pStyle w:val="TOC4"/>
        <w:rPr>
          <w:rFonts w:eastAsiaTheme="minorEastAsia" w:cstheme="minorHAnsi"/>
          <w:smallCaps w:val="0"/>
          <w:noProof/>
          <w:sz w:val="22"/>
          <w:lang w:val="en-US" w:eastAsia="en-US" w:bidi="ar-SA"/>
        </w:rPr>
      </w:pPr>
      <w:hyperlink w:anchor="_Toc477860064" w:history="1">
        <w:r w:rsidR="00392539" w:rsidRPr="00392539">
          <w:rPr>
            <w:rStyle w:val="Hyperlink"/>
            <w:rFonts w:cstheme="minorHAnsi"/>
            <w:noProof/>
          </w:rPr>
          <w:t>Ärirakenduse platvorm</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_Toc477860064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23</w:t>
        </w:r>
        <w:r w:rsidR="00392539" w:rsidRPr="00392539">
          <w:rPr>
            <w:rFonts w:cstheme="minorHAnsi"/>
            <w:noProof/>
            <w:webHidden/>
          </w:rPr>
          <w:fldChar w:fldCharType="end"/>
        </w:r>
      </w:hyperlink>
    </w:p>
    <w:p w14:paraId="1B669496" w14:textId="209B71BD" w:rsidR="00392539" w:rsidRPr="00392539" w:rsidRDefault="00A35B66">
      <w:pPr>
        <w:pStyle w:val="TOC4"/>
        <w:rPr>
          <w:rFonts w:eastAsiaTheme="minorEastAsia" w:cstheme="minorHAnsi"/>
          <w:smallCaps w:val="0"/>
          <w:noProof/>
          <w:sz w:val="22"/>
          <w:lang w:val="en-US" w:eastAsia="en-US" w:bidi="ar-SA"/>
        </w:rPr>
      </w:pPr>
      <w:hyperlink w:anchor="_Toc477860065" w:history="1">
        <w:r w:rsidR="00392539" w:rsidRPr="00392539">
          <w:rPr>
            <w:rStyle w:val="Hyperlink"/>
            <w:rFonts w:cstheme="minorHAnsi"/>
            <w:noProof/>
          </w:rPr>
          <w:t>Microsofti pilveteenuste rakenduse turve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_Toc477860065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23</w:t>
        </w:r>
        <w:r w:rsidR="00392539" w:rsidRPr="00392539">
          <w:rPr>
            <w:rFonts w:cstheme="minorHAnsi"/>
            <w:noProof/>
            <w:webHidden/>
          </w:rPr>
          <w:fldChar w:fldCharType="end"/>
        </w:r>
      </w:hyperlink>
    </w:p>
    <w:p w14:paraId="495F11D0" w14:textId="604B4551" w:rsidR="00392539" w:rsidRPr="00392539" w:rsidRDefault="00A35B66">
      <w:pPr>
        <w:pStyle w:val="TOC4"/>
        <w:rPr>
          <w:rFonts w:eastAsiaTheme="minorEastAsia" w:cstheme="minorHAnsi"/>
          <w:smallCaps w:val="0"/>
          <w:noProof/>
          <w:sz w:val="22"/>
          <w:lang w:val="en-US" w:eastAsia="en-US" w:bidi="ar-SA"/>
        </w:rPr>
      </w:pPr>
      <w:hyperlink w:anchor="_Toc477860066" w:history="1">
        <w:r w:rsidR="00392539" w:rsidRPr="00392539">
          <w:rPr>
            <w:rStyle w:val="Hyperlink"/>
            <w:rFonts w:cstheme="minorHAnsi"/>
            <w:noProof/>
          </w:rPr>
          <w:t>Microsoft Intune</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23</w:t>
        </w:r>
        <w:r w:rsidR="00392539" w:rsidRPr="00392539">
          <w:rPr>
            <w:rFonts w:cstheme="minorHAnsi"/>
            <w:noProof/>
            <w:webHidden/>
          </w:rPr>
          <w:fldChar w:fldCharType="end"/>
        </w:r>
      </w:hyperlink>
    </w:p>
    <w:p w14:paraId="5F3B31CD" w14:textId="505F85F3" w:rsidR="00392539" w:rsidRPr="00392539" w:rsidRDefault="00A35B66">
      <w:pPr>
        <w:pStyle w:val="TOC4"/>
        <w:rPr>
          <w:rFonts w:eastAsiaTheme="minorEastAsia" w:cstheme="minorHAnsi"/>
          <w:smallCaps w:val="0"/>
          <w:noProof/>
          <w:sz w:val="22"/>
          <w:lang w:val="en-US" w:eastAsia="en-US" w:bidi="ar-SA"/>
        </w:rPr>
      </w:pPr>
      <w:hyperlink w:anchor="_Toc477860067" w:history="1">
        <w:r w:rsidR="00392539" w:rsidRPr="00392539">
          <w:rPr>
            <w:rStyle w:val="Hyperlink"/>
            <w:rFonts w:cstheme="minorHAnsi"/>
            <w:noProof/>
          </w:rPr>
          <w:t>Microsoft Learning</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_Toc477860067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23</w:t>
        </w:r>
        <w:r w:rsidR="00392539" w:rsidRPr="00392539">
          <w:rPr>
            <w:rFonts w:cstheme="minorHAnsi"/>
            <w:noProof/>
            <w:webHidden/>
          </w:rPr>
          <w:fldChar w:fldCharType="end"/>
        </w:r>
      </w:hyperlink>
    </w:p>
    <w:p w14:paraId="7CF26C1F" w14:textId="4DA08FD0" w:rsidR="00392539" w:rsidRPr="00392539" w:rsidRDefault="00A35B66">
      <w:pPr>
        <w:pStyle w:val="TOC4"/>
        <w:rPr>
          <w:rFonts w:eastAsiaTheme="minorEastAsia" w:cstheme="minorHAnsi"/>
          <w:smallCaps w:val="0"/>
          <w:noProof/>
          <w:sz w:val="22"/>
          <w:lang w:val="en-US" w:eastAsia="en-US" w:bidi="ar-SA"/>
        </w:rPr>
      </w:pPr>
      <w:hyperlink w:anchor="_Toc477860068" w:history="1">
        <w:r w:rsidR="00392539" w:rsidRPr="00392539">
          <w:rPr>
            <w:rStyle w:val="Hyperlink"/>
            <w:rFonts w:cstheme="minorHAnsi"/>
            <w:noProof/>
          </w:rPr>
          <w:t>Minecraft: Education Edition</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_Toc477860068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24</w:t>
        </w:r>
        <w:r w:rsidR="00392539" w:rsidRPr="00392539">
          <w:rPr>
            <w:rFonts w:cstheme="minorHAnsi"/>
            <w:noProof/>
            <w:webHidden/>
          </w:rPr>
          <w:fldChar w:fldCharType="end"/>
        </w:r>
      </w:hyperlink>
    </w:p>
    <w:p w14:paraId="7B2ADB9E" w14:textId="272CF53C" w:rsidR="00392539" w:rsidRPr="00392539" w:rsidRDefault="00A35B66">
      <w:pPr>
        <w:pStyle w:val="TOC4"/>
        <w:rPr>
          <w:rFonts w:eastAsiaTheme="minorEastAsia" w:cstheme="minorHAnsi"/>
          <w:smallCaps w:val="0"/>
          <w:noProof/>
          <w:sz w:val="22"/>
          <w:lang w:val="en-US" w:eastAsia="en-US" w:bidi="ar-SA"/>
        </w:rPr>
      </w:pPr>
      <w:hyperlink w:anchor="_Toc477860069" w:history="1">
        <w:r w:rsidR="00392539" w:rsidRPr="00392539">
          <w:rPr>
            <w:rStyle w:val="Hyperlink"/>
            <w:rFonts w:cstheme="minorHAnsi"/>
            <w:noProof/>
          </w:rPr>
          <w:t>Office 365 Developer</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_Toc477860069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24</w:t>
        </w:r>
        <w:r w:rsidR="00392539" w:rsidRPr="00392539">
          <w:rPr>
            <w:rFonts w:cstheme="minorHAnsi"/>
            <w:noProof/>
            <w:webHidden/>
          </w:rPr>
          <w:fldChar w:fldCharType="end"/>
        </w:r>
      </w:hyperlink>
    </w:p>
    <w:p w14:paraId="36382E11" w14:textId="0B07EA13" w:rsidR="00392539" w:rsidRPr="00392539" w:rsidRDefault="00A35B66">
      <w:pPr>
        <w:pStyle w:val="TOC4"/>
        <w:rPr>
          <w:rFonts w:eastAsiaTheme="minorEastAsia" w:cstheme="minorHAnsi"/>
          <w:smallCaps w:val="0"/>
          <w:noProof/>
          <w:sz w:val="22"/>
          <w:lang w:val="en-US" w:eastAsia="en-US" w:bidi="ar-SA"/>
        </w:rPr>
      </w:pPr>
      <w:hyperlink w:anchor="_Toc477860070" w:history="1">
        <w:r w:rsidR="00392539" w:rsidRPr="00392539">
          <w:rPr>
            <w:rStyle w:val="Hyperlink"/>
            <w:rFonts w:cstheme="minorHAnsi"/>
            <w:noProof/>
          </w:rPr>
          <w:t>Windowsi lauaarvuti operatsioonisüsteem</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_Toc477860070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24</w:t>
        </w:r>
        <w:r w:rsidR="00392539" w:rsidRPr="00392539">
          <w:rPr>
            <w:rFonts w:cstheme="minorHAnsi"/>
            <w:noProof/>
            <w:webHidden/>
          </w:rPr>
          <w:fldChar w:fldCharType="end"/>
        </w:r>
      </w:hyperlink>
    </w:p>
    <w:p w14:paraId="244C0AC9" w14:textId="51B881F2" w:rsidR="00392539" w:rsidRPr="00392539" w:rsidRDefault="00A35B66">
      <w:pPr>
        <w:pStyle w:val="TOC1"/>
        <w:tabs>
          <w:tab w:val="right" w:leader="dot" w:pos="5030"/>
        </w:tabs>
        <w:rPr>
          <w:rFonts w:eastAsiaTheme="minorEastAsia" w:cstheme="minorHAnsi"/>
          <w:b w:val="0"/>
          <w:caps w:val="0"/>
          <w:noProof/>
          <w:sz w:val="22"/>
          <w:lang w:val="en-US" w:eastAsia="en-US" w:bidi="ar-SA"/>
        </w:rPr>
      </w:pPr>
      <w:hyperlink w:anchor="_Toc477860071" w:history="1">
        <w:r w:rsidR="00392539" w:rsidRPr="00392539">
          <w:rPr>
            <w:rStyle w:val="Hyperlink"/>
            <w:rFonts w:cstheme="minorHAnsi"/>
            <w:noProof/>
          </w:rPr>
          <w:t>Manus 1 – teated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_Toc477860071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25</w:t>
        </w:r>
        <w:r w:rsidR="00392539" w:rsidRPr="00392539">
          <w:rPr>
            <w:rFonts w:cstheme="minorHAnsi"/>
            <w:noProof/>
            <w:webHidden/>
          </w:rPr>
          <w:fldChar w:fldCharType="end"/>
        </w:r>
      </w:hyperlink>
    </w:p>
    <w:p w14:paraId="144674DF" w14:textId="62DBB5BC" w:rsidR="00392539" w:rsidRPr="00392539" w:rsidRDefault="00A35B66">
      <w:pPr>
        <w:pStyle w:val="TOC3"/>
        <w:rPr>
          <w:rFonts w:eastAsiaTheme="minorEastAsia" w:cstheme="minorHAnsi"/>
          <w:b w:val="0"/>
          <w:smallCaps w:val="0"/>
          <w:sz w:val="22"/>
          <w:lang w:val="en-US" w:eastAsia="en-US" w:bidi="ar-SA"/>
        </w:rPr>
      </w:pPr>
      <w:hyperlink w:anchor="_Toc477860072" w:history="1">
        <w:r w:rsidR="00392539" w:rsidRPr="00392539">
          <w:rPr>
            <w:rStyle w:val="Hyperlink"/>
            <w:rFonts w:cstheme="minorHAnsi"/>
          </w:rPr>
          <w:t>Bing Maps</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_Toc477860072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25</w:t>
        </w:r>
        <w:r w:rsidR="00392539" w:rsidRPr="00392539">
          <w:rPr>
            <w:rFonts w:cstheme="minorHAnsi"/>
            <w:webHidden/>
          </w:rPr>
          <w:fldChar w:fldCharType="end"/>
        </w:r>
      </w:hyperlink>
    </w:p>
    <w:p w14:paraId="6DFE5D29" w14:textId="427DA6C0" w:rsidR="00392539" w:rsidRPr="00392539" w:rsidRDefault="00A35B66">
      <w:pPr>
        <w:pStyle w:val="TOC3"/>
        <w:rPr>
          <w:rFonts w:eastAsiaTheme="minorEastAsia" w:cstheme="minorHAnsi"/>
          <w:b w:val="0"/>
          <w:smallCaps w:val="0"/>
          <w:sz w:val="22"/>
          <w:lang w:val="en-US" w:eastAsia="en-US" w:bidi="ar-SA"/>
        </w:rPr>
      </w:pPr>
      <w:hyperlink w:anchor="_Toc477860073" w:history="1">
        <w:r w:rsidR="00392539" w:rsidRPr="00392539">
          <w:rPr>
            <w:rStyle w:val="Hyperlink"/>
            <w:rFonts w:cstheme="minorHAnsi"/>
          </w:rPr>
          <w:t>Professionaalsed teenused</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_Toc477860073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25</w:t>
        </w:r>
        <w:r w:rsidR="00392539" w:rsidRPr="00392539">
          <w:rPr>
            <w:rFonts w:cstheme="minorHAnsi"/>
            <w:webHidden/>
          </w:rPr>
          <w:fldChar w:fldCharType="end"/>
        </w:r>
      </w:hyperlink>
    </w:p>
    <w:p w14:paraId="5248D90B" w14:textId="4778C771" w:rsidR="00392539" w:rsidRPr="00392539" w:rsidRDefault="00A35B66">
      <w:pPr>
        <w:pStyle w:val="TOC3"/>
        <w:rPr>
          <w:rFonts w:eastAsiaTheme="minorEastAsia" w:cstheme="minorHAnsi"/>
          <w:b w:val="0"/>
          <w:smallCaps w:val="0"/>
          <w:sz w:val="22"/>
          <w:lang w:val="en-US" w:eastAsia="en-US" w:bidi="ar-SA"/>
        </w:rPr>
      </w:pPr>
      <w:hyperlink w:anchor="_Toc477860074" w:history="1">
        <w:r w:rsidR="00392539" w:rsidRPr="00392539">
          <w:rPr>
            <w:rStyle w:val="Hyperlink"/>
            <w:rFonts w:cstheme="minorHAnsi"/>
          </w:rPr>
          <w:t>Teade Azure Media Services H.265/HEVC kodeerimise kohta</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_Toc477860074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26</w:t>
        </w:r>
        <w:r w:rsidR="00392539" w:rsidRPr="00392539">
          <w:rPr>
            <w:rFonts w:cstheme="minorHAnsi"/>
            <w:webHidden/>
          </w:rPr>
          <w:fldChar w:fldCharType="end"/>
        </w:r>
      </w:hyperlink>
    </w:p>
    <w:p w14:paraId="4FBB4B3E" w14:textId="77410696" w:rsidR="00392539" w:rsidRPr="00392539" w:rsidRDefault="00A35B66">
      <w:pPr>
        <w:pStyle w:val="TOC3"/>
        <w:rPr>
          <w:rFonts w:eastAsiaTheme="minorEastAsia" w:cstheme="minorHAnsi"/>
          <w:b w:val="0"/>
          <w:smallCaps w:val="0"/>
          <w:sz w:val="22"/>
          <w:lang w:val="en-US" w:eastAsia="en-US" w:bidi="ar-SA"/>
        </w:rPr>
      </w:pPr>
      <w:hyperlink w:anchor="_Toc477860075" w:history="1">
        <w:r w:rsidR="00392539" w:rsidRPr="00392539">
          <w:rPr>
            <w:rStyle w:val="Hyperlink"/>
            <w:rFonts w:cstheme="minorHAnsi"/>
          </w:rPr>
          <w:t>Visuaalstandardi H.264/AVC, videostandardi VC-1, MPEG-4 2. osa visuaalstandardi ning MPEG-2 videostandardi teade.</w:t>
        </w:r>
        <w:r w:rsidR="00392539" w:rsidRPr="00392539">
          <w:rPr>
            <w:rFonts w:cstheme="minorHAnsi"/>
            <w:webHidden/>
          </w:rPr>
          <w:tab/>
        </w:r>
        <w:r w:rsidR="00392539" w:rsidRPr="00392539">
          <w:rPr>
            <w:rFonts w:cstheme="minorHAnsi"/>
            <w:webHidden/>
          </w:rPr>
          <w:fldChar w:fldCharType="begin"/>
        </w:r>
        <w:r w:rsidR="00392539" w:rsidRPr="00392539">
          <w:rPr>
            <w:rFonts w:cstheme="minorHAnsi"/>
            <w:webHidden/>
          </w:rPr>
          <w:instrText xml:space="preserve"> PAGEREF _Toc477860075 \h </w:instrText>
        </w:r>
        <w:r w:rsidR="00392539" w:rsidRPr="00392539">
          <w:rPr>
            <w:rFonts w:cstheme="minorHAnsi"/>
            <w:webHidden/>
          </w:rPr>
        </w:r>
        <w:r w:rsidR="00392539" w:rsidRPr="00392539">
          <w:rPr>
            <w:rFonts w:cstheme="minorHAnsi"/>
            <w:webHidden/>
          </w:rPr>
          <w:fldChar w:fldCharType="separate"/>
        </w:r>
        <w:r w:rsidR="00392539" w:rsidRPr="00392539">
          <w:rPr>
            <w:rFonts w:cstheme="minorHAnsi"/>
            <w:webHidden/>
          </w:rPr>
          <w:t>26</w:t>
        </w:r>
        <w:r w:rsidR="00392539" w:rsidRPr="00392539">
          <w:rPr>
            <w:rFonts w:cstheme="minorHAnsi"/>
            <w:webHidden/>
          </w:rPr>
          <w:fldChar w:fldCharType="end"/>
        </w:r>
      </w:hyperlink>
    </w:p>
    <w:p w14:paraId="5F4277F7" w14:textId="25CC327B" w:rsidR="00392539" w:rsidRPr="00392539" w:rsidRDefault="00A35B66">
      <w:pPr>
        <w:pStyle w:val="TOC1"/>
        <w:tabs>
          <w:tab w:val="right" w:leader="dot" w:pos="5030"/>
        </w:tabs>
        <w:rPr>
          <w:rFonts w:eastAsiaTheme="minorEastAsia" w:cstheme="minorHAnsi"/>
          <w:b w:val="0"/>
          <w:caps w:val="0"/>
          <w:noProof/>
          <w:sz w:val="22"/>
          <w:lang w:val="en-US" w:eastAsia="en-US" w:bidi="ar-SA"/>
        </w:rPr>
      </w:pPr>
      <w:hyperlink w:anchor="_Toc477860076" w:history="1">
        <w:r w:rsidR="00392539" w:rsidRPr="00392539">
          <w:rPr>
            <w:rStyle w:val="Hyperlink"/>
            <w:rFonts w:cstheme="minorHAnsi"/>
            <w:noProof/>
          </w:rPr>
          <w:t>Manus 2 – abonemendilitsentside komplektid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_Toc477860076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27</w:t>
        </w:r>
        <w:r w:rsidR="00392539" w:rsidRPr="00392539">
          <w:rPr>
            <w:rFonts w:cstheme="minorHAnsi"/>
            <w:noProof/>
            <w:webHidden/>
          </w:rPr>
          <w:fldChar w:fldCharType="end"/>
        </w:r>
      </w:hyperlink>
    </w:p>
    <w:p w14:paraId="140134E5" w14:textId="1E19105A" w:rsidR="00392539" w:rsidRPr="00392539" w:rsidRDefault="00A35B66">
      <w:pPr>
        <w:pStyle w:val="TOC1"/>
        <w:tabs>
          <w:tab w:val="right" w:leader="dot" w:pos="5030"/>
        </w:tabs>
        <w:rPr>
          <w:rFonts w:eastAsiaTheme="minorEastAsia" w:cstheme="minorHAnsi"/>
          <w:b w:val="0"/>
          <w:caps w:val="0"/>
          <w:noProof/>
          <w:sz w:val="22"/>
          <w:lang w:val="en-US" w:eastAsia="en-US" w:bidi="ar-SA"/>
        </w:rPr>
      </w:pPr>
      <w:hyperlink w:anchor="_Toc477860077" w:history="1">
        <w:r w:rsidR="00392539" w:rsidRPr="00392539">
          <w:rPr>
            <w:rStyle w:val="Hyperlink"/>
            <w:rFonts w:cstheme="minorHAnsi"/>
            <w:noProof/>
          </w:rPr>
          <w:t>Manus 3 – standardsed lepingutingimused (töötlejad)</w:t>
        </w:r>
        <w:r w:rsidR="00392539" w:rsidRPr="00392539">
          <w:rPr>
            <w:rFonts w:cstheme="minorHAnsi"/>
            <w:noProof/>
            <w:webHidden/>
          </w:rPr>
          <w:tab/>
        </w:r>
        <w:r w:rsidR="00392539" w:rsidRPr="00392539">
          <w:rPr>
            <w:rFonts w:cstheme="minorHAnsi"/>
            <w:noProof/>
            <w:webHidden/>
          </w:rPr>
          <w:fldChar w:fldCharType="begin"/>
        </w:r>
        <w:r w:rsidR="00392539" w:rsidRPr="00392539">
          <w:rPr>
            <w:rFonts w:cstheme="minorHAnsi"/>
            <w:noProof/>
            <w:webHidden/>
          </w:rPr>
          <w:instrText xml:space="preserve"> PAGEREF _Toc477860077 \h </w:instrText>
        </w:r>
        <w:r w:rsidR="00392539" w:rsidRPr="00392539">
          <w:rPr>
            <w:rFonts w:cstheme="minorHAnsi"/>
            <w:noProof/>
            <w:webHidden/>
          </w:rPr>
        </w:r>
        <w:r w:rsidR="00392539" w:rsidRPr="00392539">
          <w:rPr>
            <w:rFonts w:cstheme="minorHAnsi"/>
            <w:noProof/>
            <w:webHidden/>
          </w:rPr>
          <w:fldChar w:fldCharType="separate"/>
        </w:r>
        <w:r w:rsidR="00392539" w:rsidRPr="00392539">
          <w:rPr>
            <w:rFonts w:cstheme="minorHAnsi"/>
            <w:noProof/>
            <w:webHidden/>
          </w:rPr>
          <w:t>29</w:t>
        </w:r>
        <w:r w:rsidR="00392539" w:rsidRPr="00392539">
          <w:rPr>
            <w:rFonts w:cstheme="minorHAnsi"/>
            <w:noProof/>
            <w:webHidden/>
          </w:rPr>
          <w:fldChar w:fldCharType="end"/>
        </w:r>
      </w:hyperlink>
    </w:p>
    <w:p w14:paraId="092C9288" w14:textId="751CA00E"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60005"/>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77860006"/>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22B2D532" w14:textId="77777777" w:rsidR="005F71FE" w:rsidRPr="00FC7A53" w:rsidRDefault="005F71FE" w:rsidP="005F71FE">
      <w:pPr>
        <w:pStyle w:val="ProductList-Offering1Heading"/>
      </w:pPr>
      <w:bookmarkStart w:id="6" w:name="_Toc470701995"/>
      <w:bookmarkStart w:id="7" w:name="_Toc471460135"/>
      <w:bookmarkStart w:id="8" w:name="_Toc477860007"/>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0878C2" w:rsidRPr="00AD6DB4" w14:paraId="7AD8E3A7" w14:textId="77777777" w:rsidTr="00837F11">
        <w:trPr>
          <w:tblHeader/>
        </w:trPr>
        <w:tc>
          <w:tcPr>
            <w:tcW w:w="5395" w:type="dxa"/>
            <w:shd w:val="clear" w:color="auto" w:fill="0072C6"/>
          </w:tcPr>
          <w:p w14:paraId="7B4F3B0D" w14:textId="77777777" w:rsidR="000878C2" w:rsidRPr="00231971" w:rsidRDefault="000878C2" w:rsidP="00837F11">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29995830" w14:textId="77777777" w:rsidR="000878C2" w:rsidRPr="00231971" w:rsidRDefault="000878C2" w:rsidP="00837F11">
            <w:pPr>
              <w:pStyle w:val="ProductList-Body"/>
              <w:spacing w:before="20" w:after="20"/>
              <w:rPr>
                <w:color w:val="FFFFFF" w:themeColor="background1"/>
                <w:sz w:val="16"/>
                <w:szCs w:val="16"/>
              </w:rPr>
            </w:pPr>
            <w:r>
              <w:rPr>
                <w:color w:val="FFFFFF" w:themeColor="background1"/>
                <w:sz w:val="16"/>
                <w:szCs w:val="16"/>
              </w:rPr>
              <w:t>Kustutamised</w:t>
            </w:r>
          </w:p>
        </w:tc>
      </w:tr>
      <w:tr w:rsidR="000878C2" w14:paraId="5EB28E7E" w14:textId="77777777" w:rsidTr="00837F11">
        <w:tc>
          <w:tcPr>
            <w:tcW w:w="5395" w:type="dxa"/>
            <w:vAlign w:val="bottom"/>
          </w:tcPr>
          <w:p w14:paraId="6DA2830A" w14:textId="77777777" w:rsidR="000878C2" w:rsidRPr="00BC5530" w:rsidRDefault="000878C2" w:rsidP="00837F11">
            <w:pPr>
              <w:pStyle w:val="ProductList-Offering1"/>
            </w:pPr>
            <w:bookmarkStart w:id="15" w:name="_Toc476476571"/>
            <w:bookmarkStart w:id="16" w:name="_Toc477860008"/>
            <w:r>
              <w:t>Office 365 ohuanalüüs</w:t>
            </w:r>
            <w:bookmarkEnd w:id="15"/>
            <w:bookmarkEnd w:id="16"/>
          </w:p>
        </w:tc>
        <w:tc>
          <w:tcPr>
            <w:tcW w:w="5395" w:type="dxa"/>
            <w:vAlign w:val="bottom"/>
          </w:tcPr>
          <w:p w14:paraId="0E89FCC3" w14:textId="77777777" w:rsidR="000878C2" w:rsidRPr="00231971" w:rsidRDefault="000878C2" w:rsidP="00837F11">
            <w:pPr>
              <w:pStyle w:val="ProductList-Offering1"/>
            </w:pPr>
          </w:p>
        </w:tc>
      </w:tr>
      <w:tr w:rsidR="000878C2" w14:paraId="64A89934" w14:textId="77777777" w:rsidTr="00837F11">
        <w:tc>
          <w:tcPr>
            <w:tcW w:w="5395" w:type="dxa"/>
            <w:vAlign w:val="bottom"/>
          </w:tcPr>
          <w:p w14:paraId="031166D2" w14:textId="77777777" w:rsidR="000878C2" w:rsidRPr="00BC5530" w:rsidRDefault="000878C2" w:rsidP="00837F11">
            <w:pPr>
              <w:pStyle w:val="ProductList-Offering1"/>
            </w:pPr>
            <w:bookmarkStart w:id="17" w:name="_Toc476476572"/>
            <w:bookmarkStart w:id="18" w:name="_Toc477860009"/>
            <w:r>
              <w:t>Microsoft Stream</w:t>
            </w:r>
            <w:bookmarkEnd w:id="17"/>
            <w:bookmarkEnd w:id="18"/>
          </w:p>
        </w:tc>
        <w:tc>
          <w:tcPr>
            <w:tcW w:w="5395" w:type="dxa"/>
            <w:vAlign w:val="bottom"/>
          </w:tcPr>
          <w:p w14:paraId="4DA2411B" w14:textId="77777777" w:rsidR="000878C2" w:rsidRPr="00231971" w:rsidRDefault="000878C2" w:rsidP="00837F11">
            <w:pPr>
              <w:pStyle w:val="ProductList-Offering1"/>
            </w:pPr>
          </w:p>
        </w:tc>
      </w:tr>
    </w:tbl>
    <w:p w14:paraId="330A3C0E" w14:textId="77777777" w:rsidR="000878C2" w:rsidRDefault="000878C2" w:rsidP="000878C2">
      <w:pPr>
        <w:pStyle w:val="ProductList-Body"/>
      </w:pPr>
    </w:p>
    <w:p w14:paraId="2AAEA899" w14:textId="77777777" w:rsidR="000878C2" w:rsidRDefault="000878C2" w:rsidP="000878C2">
      <w:pPr>
        <w:pStyle w:val="ProductList-ClauseHeading"/>
        <w:outlineLvl w:val="2"/>
      </w:pPr>
      <w:r>
        <w:t>Privaatsus- ja turbetingimused</w:t>
      </w:r>
    </w:p>
    <w:p w14:paraId="0986C250" w14:textId="77777777" w:rsidR="000878C2" w:rsidRDefault="00A35B66" w:rsidP="000878C2">
      <w:pPr>
        <w:pStyle w:val="ProductList-Body"/>
      </w:pPr>
      <w:hyperlink w:anchor="DataProcessingTerms" w:history="1">
        <w:r w:rsidR="000878C2">
          <w:rPr>
            <w:rStyle w:val="Hyperlink"/>
          </w:rPr>
          <w:t>Andmetöötluse tingimused</w:t>
        </w:r>
      </w:hyperlink>
      <w:r w:rsidR="000878C2" w:rsidRPr="00D4696E">
        <w:rPr>
          <w:rStyle w:val="Hyperlink"/>
        </w:rPr>
        <w:t>:</w:t>
      </w:r>
      <w:r w:rsidR="000878C2">
        <w:t xml:space="preserve"> Microsoft Azure’i põhiteenuste rida </w:t>
      </w:r>
      <w:hyperlink w:anchor="DataProcessingTerms" w:history="1">
        <w:r w:rsidR="000878C2">
          <w:rPr>
            <w:rStyle w:val="Hyperlink"/>
          </w:rPr>
          <w:t>tabelis Võrguteenused</w:t>
        </w:r>
      </w:hyperlink>
      <w:r w:rsidR="000878C2">
        <w:t xml:space="preserve"> värskendati, et kaasata Azure IoT Hub, Azure Resource Manager, Azure Rights Management, Application Gateway, Service Fabric ja VPN Gateway, eemaldada Workflow Manager ning asendada Operations Insights teenusega Log Analytics. Microsofti pilveteenuste rakenduse turve lisati </w:t>
      </w:r>
      <w:hyperlink w:anchor="DataProcessingTerms" w:history="1">
        <w:r w:rsidR="000878C2">
          <w:rPr>
            <w:rStyle w:val="Hyperlink"/>
          </w:rPr>
          <w:t>tabelisse Võrguteenused</w:t>
        </w:r>
      </w:hyperlink>
      <w:r w:rsidR="000878C2">
        <w:t xml:space="preserve">, </w:t>
      </w:r>
      <w:hyperlink w:anchor="DataProcessingTerms_DataatRest" w:history="1">
        <w:r w:rsidR="000878C2">
          <w:rPr>
            <w:rStyle w:val="Hyperlink"/>
          </w:rPr>
          <w:t>jaotisse Passiivsete salvestatud kliendiandmete asukoht</w:t>
        </w:r>
      </w:hyperlink>
      <w:r w:rsidR="000878C2">
        <w:t xml:space="preserve"> ja </w:t>
      </w:r>
      <w:hyperlink w:anchor="DataProcessingTerms_OLSInfoSecurityPolic" w:history="1">
        <w:r w:rsidR="000878C2">
          <w:rPr>
            <w:rStyle w:val="Hyperlink"/>
          </w:rPr>
          <w:t>tabelisse Võrguteenuste infoturbepoliitika</w:t>
        </w:r>
      </w:hyperlink>
      <w:r w:rsidR="000878C2">
        <w:t xml:space="preserve">. Microsoft Dynamics 365 põhiteenuste täpploendit </w:t>
      </w:r>
      <w:hyperlink w:anchor="DataProcessingTerms_DataatRest" w:history="1">
        <w:r w:rsidR="000878C2">
          <w:rPr>
            <w:rStyle w:val="Hyperlink"/>
          </w:rPr>
          <w:t>jaotises Passiivsete salvestatud kliendiandmete asukoht</w:t>
        </w:r>
      </w:hyperlink>
      <w:r w:rsidR="000878C2">
        <w:t xml:space="preserve"> värskendati, et kaasata Austraalia, India, Jaapan ja Ühendkuningriik.</w:t>
      </w:r>
    </w:p>
    <w:p w14:paraId="11D92A8B" w14:textId="77777777" w:rsidR="000878C2" w:rsidRPr="00862C50" w:rsidRDefault="000878C2" w:rsidP="000878C2">
      <w:pPr>
        <w:pStyle w:val="ProductList-Body"/>
      </w:pPr>
    </w:p>
    <w:p w14:paraId="5341C1CE" w14:textId="77777777" w:rsidR="000878C2" w:rsidRDefault="000878C2" w:rsidP="000878C2">
      <w:pPr>
        <w:pStyle w:val="ProductList-ClauseHeading"/>
        <w:outlineLvl w:val="2"/>
      </w:pPr>
      <w:r>
        <w:t>Võrguteenus – konkreetsed tingimused</w:t>
      </w:r>
    </w:p>
    <w:p w14:paraId="1CB4D53A" w14:textId="77777777" w:rsidR="000878C2" w:rsidRDefault="00A35B66" w:rsidP="000878C2">
      <w:pPr>
        <w:pStyle w:val="ProductList-Body"/>
      </w:pPr>
      <w:hyperlink w:anchor="MicrosoftAzureServices" w:history="1">
        <w:r w:rsidR="000878C2">
          <w:rPr>
            <w:rStyle w:val="Hyperlink"/>
          </w:rPr>
          <w:t>Microsoft Azure’i teenused</w:t>
        </w:r>
      </w:hyperlink>
      <w:r w:rsidR="000878C2">
        <w:t xml:space="preserve">: Microsofti pilveteenuste rakenduse turve teisaldati </w:t>
      </w:r>
      <w:hyperlink w:anchor="OtherOnlineServices" w:history="1">
        <w:r w:rsidR="000878C2">
          <w:rPr>
            <w:rStyle w:val="Hyperlink"/>
          </w:rPr>
          <w:t>jaotisse Muud võrguteenused</w:t>
        </w:r>
      </w:hyperlink>
      <w:r w:rsidR="000878C2">
        <w:t>.</w:t>
      </w:r>
    </w:p>
    <w:p w14:paraId="6064E04B" w14:textId="77777777" w:rsidR="000878C2" w:rsidRDefault="00A35B66" w:rsidP="000878C2">
      <w:pPr>
        <w:pStyle w:val="ProductList-Body"/>
      </w:pPr>
      <w:hyperlink w:anchor="O365Services" w:history="1">
        <w:r w:rsidR="000878C2">
          <w:rPr>
            <w:rStyle w:val="Hyperlink"/>
          </w:rPr>
          <w:t>Office 365 teenused</w:t>
        </w:r>
      </w:hyperlink>
      <w:r w:rsidR="000878C2">
        <w:t>: Office 365 täiustatud nõuetelevastavus eemaldati, kuna seoses Office 365 Customer Lockboxi lisamisega esiletõstetud komponendina pole Office 365 täiustatud nõuetelevastavusel enam eritingimust, mida on vaja võrguteenusepõhistes tingimustes esile tuua.</w:t>
      </w:r>
    </w:p>
    <w:p w14:paraId="30D6D0F8" w14:textId="77777777" w:rsidR="00E64F1F" w:rsidRPr="00903BB7" w:rsidRDefault="00A35B66"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9" w:name="GeneralTerms"/>
      <w:bookmarkStart w:id="20" w:name="_Toc477860010"/>
      <w:bookmarkEnd w:id="9"/>
      <w:bookmarkEnd w:id="10"/>
      <w:bookmarkEnd w:id="11"/>
      <w:bookmarkEnd w:id="12"/>
      <w:bookmarkEnd w:id="13"/>
      <w:bookmarkEnd w:id="14"/>
      <w:r>
        <w:lastRenderedPageBreak/>
        <w:t>Üldtingimused</w:t>
      </w:r>
      <w:bookmarkEnd w:id="19"/>
      <w:bookmarkEnd w:id="20"/>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60011"/>
      <w:r>
        <w:t>Definitsioonid</w:t>
      </w:r>
      <w:bookmarkEnd w:id="21"/>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1"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22" w:name="_Toc453946572"/>
      <w:bookmarkStart w:id="23" w:name="_Toc451949009"/>
      <w:bookmarkStart w:id="24" w:name="_Toc477860012"/>
      <w:r>
        <w:t>Võrguteenuste tingimuste värskendused</w:t>
      </w:r>
      <w:bookmarkEnd w:id="22"/>
      <w:bookmarkEnd w:id="23"/>
      <w:bookmarkEnd w:id="24"/>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5" w:name="_Toc453946573"/>
      <w:bookmarkStart w:id="26" w:name="_Toc451949010"/>
      <w:bookmarkStart w:id="27" w:name="_Toc477860013"/>
      <w:bookmarkStart w:id="28" w:name="OnlineServicesChanges"/>
      <w:r>
        <w:t>Võrguteenuse muudatused ja kättesaadavus</w:t>
      </w:r>
      <w:bookmarkEnd w:id="25"/>
      <w:bookmarkEnd w:id="26"/>
      <w:bookmarkEnd w:id="27"/>
    </w:p>
    <w:bookmarkEnd w:id="28"/>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60014"/>
      <w:r>
        <w:t>Andmete säilitamine</w:t>
      </w:r>
      <w:bookmarkEnd w:id="29"/>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860015"/>
      <w:r>
        <w:t>Tarkvara kasutamine koos võrguteenusega</w:t>
      </w:r>
      <w:bookmarkEnd w:id="30"/>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31" w:name="_Toc460240070"/>
      <w:bookmarkStart w:id="32" w:name="_Toc459970681"/>
      <w:bookmarkStart w:id="33" w:name="_Toc477860016"/>
      <w:r>
        <w:t>Mitte-Microsofti tooted</w:t>
      </w:r>
      <w:bookmarkEnd w:id="31"/>
      <w:bookmarkEnd w:id="32"/>
      <w:bookmarkEnd w:id="33"/>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60017"/>
      <w:r>
        <w:t>Aktsepteeritava kasutuse poliitika</w:t>
      </w:r>
      <w:bookmarkEnd w:id="34"/>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77860018"/>
      <w:r>
        <w:t>Tehnilised piirangud</w:t>
      </w:r>
      <w:bookmarkEnd w:id="35"/>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77860019"/>
      <w:r>
        <w:t>Seaduste järgimine</w:t>
      </w:r>
      <w:bookmarkEnd w:id="36"/>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7" w:name="_Toc477860020"/>
      <w:bookmarkStart w:id="38" w:name="ImportExportServices"/>
      <w:r w:rsidRPr="001A6A20">
        <w:t>Impordi-/eksporditeenused</w:t>
      </w:r>
      <w:bookmarkEnd w:id="37"/>
    </w:p>
    <w:bookmarkEnd w:id="38"/>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9" w:name="_Toc477860021"/>
      <w:r>
        <w:t>Elektroonilised teated</w:t>
      </w:r>
      <w:bookmarkEnd w:id="39"/>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40" w:name="_Toc477860022"/>
      <w:r>
        <w:t>Litsentsi ümbermääramine</w:t>
      </w:r>
      <w:bookmarkEnd w:id="40"/>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77860023"/>
      <w:r>
        <w:t>Fondikomponendid</w:t>
      </w:r>
      <w:bookmarkEnd w:id="41"/>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2" w:name="CompetitiveBenchmarking"/>
      <w:bookmarkStart w:id="43" w:name="_Toc459970689"/>
      <w:bookmarkStart w:id="44" w:name="_Toc477860024"/>
      <w:r>
        <w:t>Konkurentsivõrdlus</w:t>
      </w:r>
      <w:bookmarkEnd w:id="42"/>
      <w:bookmarkEnd w:id="43"/>
      <w:bookmarkEnd w:id="44"/>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77860025"/>
      <w:r>
        <w:t>Multipleksimine</w:t>
      </w:r>
      <w:bookmarkEnd w:id="45"/>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A35B6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60026"/>
      <w:r>
        <w:lastRenderedPageBreak/>
        <w:t>Privaatsus- ja turbetingimused</w:t>
      </w:r>
      <w:bookmarkEnd w:id="46"/>
      <w:bookmarkEnd w:id="47"/>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8" w:name="_Toc477860027"/>
      <w:r w:rsidRPr="00DD5F2F">
        <w:rPr>
          <w:lang w:val="et-EE"/>
        </w:rPr>
        <w:t>Üldised privaatsus- ja turbetingimused</w:t>
      </w:r>
      <w:bookmarkEnd w:id="48"/>
    </w:p>
    <w:p w14:paraId="025D81C1" w14:textId="77777777" w:rsidR="00995449" w:rsidRPr="006D2C33" w:rsidRDefault="00995449" w:rsidP="00995449">
      <w:pPr>
        <w:pStyle w:val="ProductList-SubSubSectionHeading"/>
        <w:outlineLvl w:val="2"/>
      </w:pPr>
      <w:bookmarkStart w:id="49" w:name="_Toc460240082"/>
      <w:bookmarkStart w:id="50" w:name="_Toc459970693"/>
      <w:bookmarkStart w:id="51" w:name="_Toc477860028"/>
      <w:r>
        <w:t>Ulatus</w:t>
      </w:r>
      <w:bookmarkEnd w:id="49"/>
      <w:bookmarkEnd w:id="50"/>
      <w:bookmarkEnd w:id="51"/>
    </w:p>
    <w:p w14:paraId="58478102" w14:textId="1E5E3CC9" w:rsidR="00995449" w:rsidRPr="006D2C33" w:rsidRDefault="00C41DF6" w:rsidP="00995449">
      <w:pPr>
        <w:pStyle w:val="ProductList-Body"/>
      </w:pPr>
      <w:r>
        <w:t xml:space="preserve">Selle jaotise tingimused kehtivad kõigile võrguteenustele, v.a Bing Maps Enterprise Platform, Bing Maps Mobile Asset Management Platform ja Microsoft Cognitive Services, millele kehtivad allpool toodud </w:t>
      </w:r>
      <w:hyperlink w:anchor="OnlineServiceSpecificTerms" w:history="1">
        <w:r>
          <w:rPr>
            <w:rStyle w:val="Hyperlink"/>
          </w:rPr>
          <w:t>võrguteenusepõhistes tingimustes</w:t>
        </w:r>
      </w:hyperlink>
      <w:r>
        <w:t xml:space="preserve"> viidatud privaatsus- ja/või turbetingimused</w:t>
      </w:r>
      <w:r w:rsidR="0099544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77860029"/>
      <w:r>
        <w:t>Kliendi andmete kasutamine</w:t>
      </w:r>
      <w:bookmarkEnd w:id="52"/>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53" w:name="_Toc423959220"/>
      <w:bookmarkStart w:id="54" w:name="_Toc417892060"/>
      <w:bookmarkStart w:id="55" w:name="_Toc477860030"/>
      <w:r>
        <w:t>Kliendi andmete avaldamine</w:t>
      </w:r>
      <w:bookmarkEnd w:id="53"/>
      <w:bookmarkEnd w:id="54"/>
      <w:bookmarkEnd w:id="55"/>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6" w:name="_Toc477860031"/>
      <w:r>
        <w:t>Haridusasutused</w:t>
      </w:r>
      <w:bookmarkEnd w:id="56"/>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7" w:name="_Toc423959222"/>
      <w:bookmarkStart w:id="58" w:name="_Toc477860032"/>
      <w:bookmarkStart w:id="59" w:name="_Toc417892062"/>
      <w:bookmarkStart w:id="60" w:name="HIPAA"/>
      <w:r>
        <w:t>HIPAA äripartner</w:t>
      </w:r>
      <w:bookmarkEnd w:id="57"/>
      <w:bookmarkEnd w:id="58"/>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9"/>
    <w:bookmarkEnd w:id="60"/>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61" w:name="_Toc477860033"/>
      <w:r>
        <w:lastRenderedPageBreak/>
        <w:t>Turve</w:t>
      </w:r>
      <w:bookmarkEnd w:id="61"/>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2" w:name="_Toc477860034"/>
      <w:r>
        <w:t>Turberikkest teatamine</w:t>
      </w:r>
      <w:bookmarkEnd w:id="62"/>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3" w:name="_Toc477860035"/>
      <w:bookmarkStart w:id="64" w:name="LocationofDataProcessing"/>
      <w:r>
        <w:t>Andmetöötluse asukoht</w:t>
      </w:r>
      <w:bookmarkEnd w:id="63"/>
    </w:p>
    <w:bookmarkEnd w:id="64"/>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5" w:name="_Toc417892066"/>
      <w:bookmarkStart w:id="66" w:name="_Toc412644895"/>
      <w:bookmarkStart w:id="67" w:name="_Toc477860036"/>
      <w:r>
        <w:t>Eelvaate väljalasked</w:t>
      </w:r>
      <w:bookmarkEnd w:id="65"/>
      <w:bookmarkEnd w:id="66"/>
      <w:bookmarkEnd w:id="67"/>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8" w:name="_Toc477860037"/>
      <w:r>
        <w:t>Alltöövõtjate kasutamine</w:t>
      </w:r>
      <w:bookmarkEnd w:id="68"/>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9" w:name="_Toc477860038"/>
      <w:r>
        <w:t>Microsofti kontaktandmed</w:t>
      </w:r>
      <w:bookmarkEnd w:id="69"/>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A35B6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70" w:name="_Toc477860039"/>
      <w:bookmarkStart w:id="71" w:name="DataProcessingTerms"/>
      <w:r w:rsidRPr="00DD5F2F">
        <w:rPr>
          <w:lang w:val="et-EE"/>
        </w:rPr>
        <w:lastRenderedPageBreak/>
        <w:t>Andmetöötluse tingimused</w:t>
      </w:r>
      <w:bookmarkEnd w:id="70"/>
    </w:p>
    <w:bookmarkEnd w:id="71"/>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72"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72"/>
      <w:tr w:rsidR="00C41DF6" w14:paraId="328E6DDD" w14:textId="77777777" w:rsidTr="009E53C2">
        <w:tc>
          <w:tcPr>
            <w:tcW w:w="2610" w:type="dxa"/>
            <w:vAlign w:val="center"/>
          </w:tcPr>
          <w:p w14:paraId="08137A75" w14:textId="51D80991" w:rsidR="00C41DF6" w:rsidRPr="00231971" w:rsidRDefault="00C41DF6" w:rsidP="00C41DF6">
            <w:pPr>
              <w:pStyle w:val="ProductList-Body"/>
              <w:rPr>
                <w:sz w:val="16"/>
                <w:szCs w:val="16"/>
              </w:rPr>
            </w:pPr>
            <w:r>
              <w:rPr>
                <w:sz w:val="16"/>
                <w:szCs w:val="16"/>
              </w:rPr>
              <w:t>Office 365 teenused</w:t>
            </w:r>
          </w:p>
        </w:tc>
        <w:tc>
          <w:tcPr>
            <w:tcW w:w="8190" w:type="dxa"/>
          </w:tcPr>
          <w:p w14:paraId="6E4D9D0A" w14:textId="0FBBD357" w:rsidR="00C41DF6" w:rsidRPr="00231971" w:rsidRDefault="00C41DF6" w:rsidP="00C41DF6">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0878C2" w14:paraId="4934B8AD" w14:textId="77777777" w:rsidTr="009E53C2">
        <w:tc>
          <w:tcPr>
            <w:tcW w:w="2610" w:type="dxa"/>
            <w:vAlign w:val="center"/>
          </w:tcPr>
          <w:p w14:paraId="1D197A0C" w14:textId="4B9DF910" w:rsidR="000878C2" w:rsidRPr="00231971" w:rsidRDefault="000878C2" w:rsidP="000878C2">
            <w:pPr>
              <w:pStyle w:val="ProductList-Body"/>
              <w:rPr>
                <w:sz w:val="16"/>
                <w:szCs w:val="16"/>
              </w:rPr>
            </w:pPr>
            <w:bookmarkStart w:id="73" w:name="MicrosoftAzureCoreServices"/>
            <w:r>
              <w:rPr>
                <w:sz w:val="16"/>
                <w:szCs w:val="16"/>
              </w:rPr>
              <w:t>Microsoft Azure’i põhiteenused</w:t>
            </w:r>
            <w:bookmarkEnd w:id="73"/>
          </w:p>
        </w:tc>
        <w:tc>
          <w:tcPr>
            <w:tcW w:w="8190" w:type="dxa"/>
          </w:tcPr>
          <w:p w14:paraId="756BF220" w14:textId="78D068E2" w:rsidR="000878C2" w:rsidRPr="00231971" w:rsidRDefault="000878C2" w:rsidP="000878C2">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(varem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ja VPN Gateway. </w:t>
            </w:r>
          </w:p>
        </w:tc>
      </w:tr>
      <w:tr w:rsidR="000878C2" w14:paraId="030CB3A9" w14:textId="77777777" w:rsidTr="009E53C2">
        <w:tc>
          <w:tcPr>
            <w:tcW w:w="2610" w:type="dxa"/>
            <w:vAlign w:val="center"/>
          </w:tcPr>
          <w:p w14:paraId="7ED3D059" w14:textId="6E548F99" w:rsidR="000878C2" w:rsidRPr="00554797" w:rsidRDefault="000878C2" w:rsidP="000878C2">
            <w:pPr>
              <w:pStyle w:val="ProductList-Body"/>
              <w:rPr>
                <w:sz w:val="16"/>
                <w:szCs w:val="16"/>
              </w:rPr>
            </w:pPr>
            <w:r>
              <w:rPr>
                <w:sz w:val="16"/>
                <w:szCs w:val="16"/>
              </w:rPr>
              <w:t>Microsofti pilveteenuste rakenduse turve</w:t>
            </w:r>
          </w:p>
        </w:tc>
        <w:tc>
          <w:tcPr>
            <w:tcW w:w="8190" w:type="dxa"/>
          </w:tcPr>
          <w:p w14:paraId="1EECF200" w14:textId="3D15D732" w:rsidR="000878C2" w:rsidRPr="00554797" w:rsidRDefault="000878C2" w:rsidP="000878C2">
            <w:pPr>
              <w:pStyle w:val="ProductList-Body"/>
              <w:rPr>
                <w:sz w:val="16"/>
                <w:szCs w:val="16"/>
              </w:rPr>
            </w:pPr>
            <w:r>
              <w:rPr>
                <w:sz w:val="16"/>
                <w:szCs w:val="16"/>
              </w:rPr>
              <w:t>Microsofti pilveteenuste rakenduse turbe pilveteenuse osa.</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74" w:name="DataProcessingTerms_DataatRest"/>
      <w:bookmarkStart w:id="75" w:name="_Toc457466419"/>
      <w:bookmarkStart w:id="76" w:name="_Toc453946599"/>
      <w:bookmarkStart w:id="77" w:name="_Toc477860040"/>
      <w:r>
        <w:lastRenderedPageBreak/>
        <w:t>Passiivsete salvestatud kliendiandmete asukoht</w:t>
      </w:r>
      <w:bookmarkEnd w:id="74"/>
      <w:bookmarkEnd w:id="75"/>
      <w:bookmarkEnd w:id="76"/>
      <w:bookmarkEnd w:id="77"/>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00FD320C" w:rsidR="00C03907" w:rsidRDefault="00C41DF6" w:rsidP="005F71FE">
      <w:pPr>
        <w:pStyle w:val="ProductList-Body"/>
        <w:numPr>
          <w:ilvl w:val="0"/>
          <w:numId w:val="6"/>
        </w:numPr>
        <w:ind w:left="461" w:hanging="274"/>
      </w:pPr>
      <w:r>
        <w:rPr>
          <w:b/>
        </w:rPr>
        <w:t xml:space="preserve">Office 365 teenused. </w:t>
      </w:r>
      <w:r>
        <w:t>Kui kliendi rentnik asub Austraalias, Kanadas, Euroopa Liidus, Indias, Jaapanis või Ameerika Ühendriikides (iga eelnevat nimetatakse Geoks), talletab Microsoft ainult selles Geos järgmised passiivsed salvestatud kliendiandmed. (1) Exchange Online’i postkasti sisu (meilisisu, kalendrikirjed ja meilimanuste sisu), (2) SharePoint Online’i saidi sisu, sellel saidil salvestatud failid ja Project Online’i andmed ning (3) rakendusse OneDrive for Business üles laaditud failid</w:t>
      </w:r>
      <w:r w:rsidR="00C03907">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948B3F5" w14:textId="77777777" w:rsidR="005F71FE" w:rsidRPr="00FC7A53" w:rsidRDefault="005F71FE" w:rsidP="005F71FE">
      <w:pPr>
        <w:pStyle w:val="ProductList-Body"/>
        <w:numPr>
          <w:ilvl w:val="0"/>
          <w:numId w:val="6"/>
        </w:numPr>
        <w:ind w:left="450" w:hanging="270"/>
      </w:pPr>
      <w:r>
        <w:rPr>
          <w:b/>
        </w:rPr>
        <w:t>Microsoft Power BI teenused</w:t>
      </w:r>
      <w:r w:rsidRPr="00433208">
        <w:rPr>
          <w:b/>
          <w:bCs/>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 Power BI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20BC28E0" w14:textId="77777777" w:rsidR="000878C2" w:rsidRDefault="000878C2" w:rsidP="000878C2">
      <w:pPr>
        <w:pStyle w:val="ProductList-Body"/>
        <w:numPr>
          <w:ilvl w:val="0"/>
          <w:numId w:val="6"/>
        </w:numPr>
        <w:spacing w:after="120"/>
        <w:ind w:left="450" w:hanging="270"/>
      </w:pPr>
      <w:r>
        <w:rPr>
          <w:b/>
        </w:rPr>
        <w:t>Microsoft Dynamics 365 põhiteenused</w:t>
      </w:r>
      <w:r w:rsidRPr="00A705ED">
        <w:rPr>
          <w:b/>
          <w:bCs/>
        </w:rPr>
        <w:t>.</w:t>
      </w:r>
      <w:r>
        <w:t xml:space="preserve"> Kui klient määrab oma Microsoft Dynamics 365 põhiteenuste eksemplari asukohaks Austraalia, Euroopa Liidu, India, Jaapani, Ühendkuningriigi või Ameerika Ühendriigid, talletab Microsoft passiivseid salvestatud kliendiandmeid määratud piirkonnas. Teatud olemite konfiguratsioon ei pruugi võimaldada talletamist konkreetses geograafilises piirkonnas ja neid võidakse talletada passiivselt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8" w:name="DataProcessingTerms_Privacy"/>
      <w:bookmarkStart w:id="79" w:name="_Toc449618397"/>
      <w:bookmarkStart w:id="80" w:name="_Toc445967464"/>
      <w:bookmarkStart w:id="81" w:name="_Toc477860041"/>
      <w:r>
        <w:t>Privaatsus</w:t>
      </w:r>
      <w:bookmarkEnd w:id="78"/>
      <w:bookmarkEnd w:id="79"/>
      <w:bookmarkEnd w:id="80"/>
      <w:bookmarkEnd w:id="81"/>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82" w:name="SubcontractorTransfer"/>
      <w:r>
        <w:rPr>
          <w:b/>
        </w:rPr>
        <w:t>Ülekanne alltöövõtjale</w:t>
      </w:r>
      <w:bookmarkEnd w:id="82"/>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83" w:name="_Toc477860042"/>
      <w:r>
        <w:t>Täiendavad Euroopa tingimused</w:t>
      </w:r>
      <w:bookmarkEnd w:id="83"/>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lastRenderedPageBreak/>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4" w:name="_Toc477860043"/>
      <w:r>
        <w:t>Turve</w:t>
      </w:r>
      <w:bookmarkEnd w:id="84"/>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85" w:name="DataProcessingTerms_OLSInfoSecurityPolic"/>
      <w:r>
        <w:rPr>
          <w:b/>
          <w:color w:val="00188F"/>
        </w:rPr>
        <w:t>Võrguteenuste infoturbepoliitika</w:t>
      </w:r>
    </w:p>
    <w:bookmarkEnd w:id="85"/>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0878C2" w:rsidRPr="00C62FB6" w14:paraId="1907EB11" w14:textId="77777777" w:rsidTr="00FB2EDC">
        <w:trPr>
          <w:trHeight w:val="288"/>
        </w:trPr>
        <w:tc>
          <w:tcPr>
            <w:tcW w:w="2880" w:type="dxa"/>
            <w:vAlign w:val="center"/>
          </w:tcPr>
          <w:p w14:paraId="536083F6" w14:textId="3FCA32B2" w:rsidR="000878C2" w:rsidRDefault="000878C2" w:rsidP="000878C2">
            <w:pPr>
              <w:pStyle w:val="ProductList-Body"/>
              <w:rPr>
                <w:sz w:val="16"/>
                <w:szCs w:val="16"/>
              </w:rPr>
            </w:pPr>
            <w:r>
              <w:rPr>
                <w:sz w:val="16"/>
                <w:szCs w:val="16"/>
              </w:rPr>
              <w:t>Microsofti pilveteenuste rakenduse turve</w:t>
            </w:r>
          </w:p>
        </w:tc>
        <w:tc>
          <w:tcPr>
            <w:tcW w:w="1584" w:type="dxa"/>
            <w:vAlign w:val="center"/>
          </w:tcPr>
          <w:p w14:paraId="38B34BCF" w14:textId="4B079D9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36B71F"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141C22B7" w:rsidR="000878C2"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166C831A" w:rsidR="000878C2"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14338F2A" w14:textId="5BEE2DE6" w:rsidR="000878C2" w:rsidRDefault="000878C2" w:rsidP="000878C2">
            <w:pPr>
              <w:pStyle w:val="ProductList-Body"/>
              <w:rPr>
                <w:color w:val="000000" w:themeColor="text1"/>
                <w:sz w:val="16"/>
                <w:szCs w:val="16"/>
              </w:rPr>
            </w:pPr>
            <w:r>
              <w:rPr>
                <w:color w:val="000000" w:themeColor="text1"/>
                <w:sz w:val="16"/>
                <w:szCs w:val="16"/>
              </w:rPr>
              <w:t>Ei</w:t>
            </w:r>
          </w:p>
        </w:tc>
      </w:tr>
      <w:tr w:rsidR="000878C2" w:rsidRPr="00C62FB6" w14:paraId="38FFC513" w14:textId="77777777" w:rsidTr="00FB2EDC">
        <w:trPr>
          <w:trHeight w:val="288"/>
        </w:trPr>
        <w:tc>
          <w:tcPr>
            <w:tcW w:w="2880" w:type="dxa"/>
            <w:vAlign w:val="center"/>
          </w:tcPr>
          <w:p w14:paraId="492BD061" w14:textId="79D0225C" w:rsidR="000878C2" w:rsidRPr="005F68CF" w:rsidRDefault="000878C2" w:rsidP="000878C2">
            <w:pPr>
              <w:pStyle w:val="ProductList-Body"/>
              <w:rPr>
                <w:sz w:val="16"/>
              </w:rPr>
            </w:pPr>
            <w:r>
              <w:rPr>
                <w:sz w:val="16"/>
                <w:szCs w:val="16"/>
              </w:rPr>
              <w:t>Microsoft Intune’i võrguteenused</w:t>
            </w:r>
          </w:p>
        </w:tc>
        <w:tc>
          <w:tcPr>
            <w:tcW w:w="1584" w:type="dxa"/>
            <w:vAlign w:val="center"/>
          </w:tcPr>
          <w:p w14:paraId="30E60776" w14:textId="1A17EFEB"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0878C2" w:rsidRPr="005F68CF" w:rsidRDefault="000878C2" w:rsidP="000878C2">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0878C2" w:rsidRPr="005F68CF" w:rsidRDefault="000878C2" w:rsidP="000878C2">
            <w:pPr>
              <w:pStyle w:val="ProductList-Body"/>
              <w:rPr>
                <w:color w:val="000000" w:themeColor="text1"/>
                <w:sz w:val="16"/>
              </w:rPr>
            </w:pPr>
            <w:r>
              <w:rPr>
                <w:color w:val="000000" w:themeColor="text1"/>
                <w:sz w:val="16"/>
                <w:szCs w:val="16"/>
              </w:rPr>
              <w:t>Jah</w:t>
            </w:r>
          </w:p>
        </w:tc>
      </w:tr>
      <w:tr w:rsidR="000878C2" w:rsidRPr="00C62FB6" w14:paraId="34DC5B7B" w14:textId="77777777" w:rsidTr="00FB2EDC">
        <w:trPr>
          <w:trHeight w:val="288"/>
        </w:trPr>
        <w:tc>
          <w:tcPr>
            <w:tcW w:w="2880" w:type="dxa"/>
            <w:vAlign w:val="center"/>
          </w:tcPr>
          <w:p w14:paraId="47382F36" w14:textId="42C5A4CC" w:rsidR="000878C2" w:rsidRPr="00231971" w:rsidRDefault="000878C2" w:rsidP="000878C2">
            <w:pPr>
              <w:pStyle w:val="ProductList-Body"/>
              <w:rPr>
                <w:sz w:val="16"/>
                <w:szCs w:val="16"/>
              </w:rPr>
            </w:pPr>
            <w:r>
              <w:rPr>
                <w:sz w:val="16"/>
                <w:szCs w:val="16"/>
              </w:rPr>
              <w:t>Microsoft Power BI teenused</w:t>
            </w:r>
          </w:p>
        </w:tc>
        <w:tc>
          <w:tcPr>
            <w:tcW w:w="1584" w:type="dxa"/>
            <w:vAlign w:val="center"/>
          </w:tcPr>
          <w:p w14:paraId="51780521" w14:textId="1F403D45"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0878C2" w:rsidRPr="00231971" w:rsidRDefault="000878C2" w:rsidP="000878C2">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0878C2" w:rsidRPr="00231971" w:rsidRDefault="000878C2" w:rsidP="000878C2">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0878C2" w:rsidRPr="00231971" w:rsidRDefault="000878C2" w:rsidP="000878C2">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lastRenderedPageBreak/>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A35B6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6" w:name="OnlineServiceSpecificTerms"/>
      <w:bookmarkStart w:id="87" w:name="_Toc477860044"/>
      <w:r>
        <w:lastRenderedPageBreak/>
        <w:t>Võrguteenusepõhised tingimused</w:t>
      </w:r>
      <w:bookmarkEnd w:id="86"/>
      <w:bookmarkEnd w:id="87"/>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8" w:name="_Toc477860045"/>
      <w:bookmarkStart w:id="89" w:name="MicrosoftAzureServices"/>
      <w:r w:rsidRPr="00DD5F2F">
        <w:rPr>
          <w:lang w:val="et-EE"/>
        </w:rPr>
        <w:t>Microsoft Azure’i teenused</w:t>
      </w:r>
      <w:bookmarkEnd w:id="88"/>
    </w:p>
    <w:bookmarkEnd w:id="89"/>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0"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28FC901B" w14:textId="77777777" w:rsidR="00C41DF6" w:rsidRDefault="00C41DF6" w:rsidP="00C41DF6">
      <w:pPr>
        <w:pStyle w:val="ProductList-Offering2Heading"/>
        <w:outlineLvl w:val="2"/>
      </w:pPr>
      <w:bookmarkStart w:id="90" w:name="MicrosoftTranslator"/>
      <w:bookmarkStart w:id="91" w:name="MicrosoftCognitiveServices"/>
      <w:bookmarkStart w:id="92" w:name="_Toc449618403"/>
      <w:bookmarkStart w:id="93" w:name="_Toc445967470"/>
      <w:r w:rsidRPr="00C41DF6">
        <w:rPr>
          <w:lang w:val="et-EE"/>
        </w:rPr>
        <w:tab/>
      </w:r>
      <w:bookmarkStart w:id="94" w:name="_Toc465426838"/>
      <w:bookmarkStart w:id="95" w:name="_Toc468350407"/>
      <w:bookmarkStart w:id="96" w:name="_Toc477860046"/>
      <w:r>
        <w:t xml:space="preserve">Microsoft </w:t>
      </w:r>
      <w:bookmarkEnd w:id="94"/>
      <w:r>
        <w:t>Cognitive Services</w:t>
      </w:r>
      <w:bookmarkEnd w:id="95"/>
      <w:bookmarkEnd w:id="96"/>
    </w:p>
    <w:bookmarkEnd w:id="90"/>
    <w:bookmarkEnd w:id="91"/>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77777777" w:rsidR="00C41DF6" w:rsidRDefault="00C41DF6" w:rsidP="00C41DF6">
      <w:pPr>
        <w:pStyle w:val="ProductList-Body"/>
      </w:pPr>
      <w:r>
        <w:t xml:space="preserve">Teenusele Cognitive Services rakenduvad ainult järgmised üldiste privaatsus- ja turbetingimuste jaotised: Andmetöötluse asukoht, Eelvaate väljalasked, Alltöövõtjate kasutamine, Microsofti kontaktandmed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5"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lastRenderedPageBreak/>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6"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A35B66"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97" w:name="EMS"/>
      <w:bookmarkStart w:id="98" w:name="_Toc476476610"/>
      <w:bookmarkStart w:id="99" w:name="_Toc477860047"/>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92"/>
      <w:bookmarkEnd w:id="93"/>
      <w:r>
        <w:t>Microsoft Azure’i lepingud</w:t>
      </w:r>
      <w:bookmarkEnd w:id="97"/>
      <w:bookmarkEnd w:id="98"/>
      <w:bookmarkEnd w:id="99"/>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06" w:name="_Toc477860048"/>
      <w:r w:rsidR="009E53C2">
        <w:t>Azure Active Directory Basic</w:t>
      </w:r>
      <w:bookmarkEnd w:id="100"/>
      <w:bookmarkEnd w:id="101"/>
      <w:bookmarkEnd w:id="106"/>
    </w:p>
    <w:bookmarkEnd w:id="102"/>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A35B66"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07" w:name="AzureActiveDirectoryPremium"/>
      <w:r>
        <w:tab/>
      </w:r>
      <w:bookmarkStart w:id="108" w:name="_Toc459970715"/>
      <w:bookmarkStart w:id="109" w:name="_Toc457466429"/>
      <w:bookmarkStart w:id="110" w:name="_Toc477860049"/>
      <w:r>
        <w:t>Azure Active Directory Premium</w:t>
      </w:r>
      <w:bookmarkEnd w:id="108"/>
      <w:bookmarkEnd w:id="109"/>
      <w:bookmarkEnd w:id="110"/>
    </w:p>
    <w:bookmarkEnd w:id="107"/>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A35B66"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11" w:name="AzureInformationProtectionPremium"/>
      <w:r>
        <w:tab/>
      </w:r>
      <w:bookmarkStart w:id="112" w:name="AzureRightsManagement"/>
      <w:bookmarkStart w:id="113" w:name="_Toc459970716"/>
      <w:bookmarkStart w:id="114" w:name="_Toc457466430"/>
      <w:bookmarkStart w:id="115" w:name="_Toc477860050"/>
      <w:r>
        <w:t>Azure Information Protection</w:t>
      </w:r>
      <w:bookmarkEnd w:id="112"/>
      <w:r>
        <w:t xml:space="preserve"> Premium</w:t>
      </w:r>
      <w:bookmarkEnd w:id="113"/>
      <w:bookmarkEnd w:id="114"/>
      <w:bookmarkEnd w:id="115"/>
    </w:p>
    <w:bookmarkEnd w:id="111"/>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A35B66"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16" w:name="_Toc388464308"/>
      <w:bookmarkStart w:id="117" w:name="_Toc460240107"/>
      <w:bookmarkStart w:id="118" w:name="Dynamics365"/>
      <w:bookmarkStart w:id="119" w:name="_Toc459970718"/>
      <w:bookmarkStart w:id="120" w:name="_Toc477860051"/>
      <w:bookmarkEnd w:id="103"/>
      <w:bookmarkEnd w:id="104"/>
      <w:bookmarkEnd w:id="105"/>
      <w:bookmarkEnd w:id="116"/>
      <w:r>
        <w:t>Microsoft Dynamics 365 teenused</w:t>
      </w:r>
      <w:bookmarkEnd w:id="117"/>
      <w:bookmarkEnd w:id="118"/>
      <w:bookmarkEnd w:id="119"/>
      <w:bookmarkEnd w:id="120"/>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default" r:id="rId37"/>
          <w:footerReference w:type="first" r:id="rId38"/>
          <w:pgSz w:w="12240" w:h="15840"/>
          <w:pgMar w:top="1440" w:right="720" w:bottom="1440" w:left="720" w:header="720" w:footer="720" w:gutter="0"/>
          <w:cols w:space="720"/>
          <w:titlePg/>
          <w:docGrid w:linePitch="360"/>
        </w:sectPr>
      </w:pPr>
    </w:p>
    <w:p w14:paraId="57EAB6DC" w14:textId="77777777" w:rsidR="00C0448E" w:rsidRPr="00CC13E3" w:rsidRDefault="00C0448E" w:rsidP="00C0448E">
      <w:pPr>
        <w:pStyle w:val="ProductList-Body"/>
      </w:pPr>
      <w:r>
        <w:rPr>
          <w:rFonts w:asciiTheme="majorHAnsi" w:hAnsiTheme="majorHAnsi"/>
          <w:sz w:val="16"/>
          <w:szCs w:val="16"/>
        </w:rPr>
        <w:t>Microsoft Dynamics 365 teenindusjuhtumi halduse jaoks, Enterprise Edition</w:t>
      </w:r>
    </w:p>
    <w:p w14:paraId="6275F767" w14:textId="77777777" w:rsidR="00C0448E" w:rsidRPr="00CC13E3" w:rsidRDefault="00C0448E" w:rsidP="00C0448E">
      <w:pPr>
        <w:pStyle w:val="ProductList-Body"/>
      </w:pPr>
      <w:r>
        <w:rPr>
          <w:rFonts w:asciiTheme="majorHAnsi" w:hAnsiTheme="majorHAnsi"/>
          <w:sz w:val="16"/>
          <w:szCs w:val="16"/>
        </w:rPr>
        <w:t>Microsoft Dynamics 365 klienditeeninduse jaoks, Enterprise Edition</w:t>
      </w:r>
    </w:p>
    <w:p w14:paraId="62A11052" w14:textId="77777777" w:rsidR="00C0448E" w:rsidRPr="00CC13E3" w:rsidRDefault="00C0448E" w:rsidP="00C0448E">
      <w:pPr>
        <w:pStyle w:val="ProductList-Body"/>
      </w:pPr>
      <w:r>
        <w:rPr>
          <w:rFonts w:asciiTheme="majorHAnsi" w:hAnsiTheme="majorHAnsi"/>
          <w:sz w:val="16"/>
          <w:szCs w:val="16"/>
        </w:rPr>
        <w:t>Microsoft Dynamics 365 väliteeninduse jaoks, Enterprise Edition</w:t>
      </w:r>
    </w:p>
    <w:p w14:paraId="57FBF4D3" w14:textId="77777777" w:rsidR="00C0448E" w:rsidRPr="00CC13E3" w:rsidRDefault="00C0448E" w:rsidP="00C0448E">
      <w:pPr>
        <w:pStyle w:val="ProductList-Body"/>
      </w:pPr>
      <w:r>
        <w:rPr>
          <w:rFonts w:asciiTheme="majorHAnsi" w:hAnsiTheme="majorHAnsi"/>
          <w:sz w:val="16"/>
          <w:szCs w:val="16"/>
        </w:rPr>
        <w:t>Microsoft Dynamics 365 finantside jaoks, Business Edition</w:t>
      </w:r>
    </w:p>
    <w:p w14:paraId="77EC3716" w14:textId="77777777" w:rsidR="00C0448E" w:rsidRPr="00CC13E3" w:rsidRDefault="00C0448E" w:rsidP="00C0448E">
      <w:pPr>
        <w:pStyle w:val="ProductList-Body"/>
      </w:pPr>
      <w:r>
        <w:rPr>
          <w:rFonts w:asciiTheme="majorHAnsi" w:hAnsiTheme="majorHAnsi"/>
          <w:sz w:val="16"/>
          <w:szCs w:val="16"/>
        </w:rPr>
        <w:t>Microsoft Dynamics 365 toimingute jaoks, Enterprise Edition</w:t>
      </w:r>
    </w:p>
    <w:p w14:paraId="3C0A5189" w14:textId="77777777" w:rsidR="00C0448E" w:rsidRPr="00CC13E3" w:rsidRDefault="00C0448E" w:rsidP="00C0448E">
      <w:pPr>
        <w:pStyle w:val="ProductList-Body"/>
      </w:pPr>
      <w:r>
        <w:rPr>
          <w:rFonts w:asciiTheme="majorHAnsi" w:hAnsiTheme="majorHAnsi"/>
          <w:sz w:val="16"/>
          <w:szCs w:val="16"/>
        </w:rPr>
        <w:t>Microsoft Dynamics 365 projektiteenuse automatiseerimise jaoks, Enterprise Edition</w:t>
      </w:r>
    </w:p>
    <w:p w14:paraId="72E6C910" w14:textId="77777777" w:rsidR="00C0448E" w:rsidRPr="00CC13E3" w:rsidRDefault="00C0448E" w:rsidP="00C0448E">
      <w:pPr>
        <w:pStyle w:val="ProductList-Body"/>
      </w:pPr>
      <w:r>
        <w:rPr>
          <w:rFonts w:asciiTheme="majorHAnsi" w:hAnsiTheme="majorHAnsi"/>
          <w:sz w:val="16"/>
          <w:szCs w:val="16"/>
        </w:rPr>
        <w:t>Microsoft Dynamics 365 müügi jaoks, Enterprise Edition</w:t>
      </w:r>
    </w:p>
    <w:p w14:paraId="1ABC51EB" w14:textId="77777777" w:rsidR="00C0448E" w:rsidRPr="00CC13E3" w:rsidRDefault="00C0448E" w:rsidP="00C0448E">
      <w:pPr>
        <w:pStyle w:val="ProductList-Body"/>
      </w:pPr>
      <w:r>
        <w:rPr>
          <w:rFonts w:asciiTheme="majorHAnsi" w:hAnsiTheme="majorHAnsi"/>
          <w:sz w:val="16"/>
          <w:szCs w:val="16"/>
        </w:rPr>
        <w:t>Microsoft Dynamics 365 meeskonnaliikmete jaoks, Business Edition</w:t>
      </w:r>
    </w:p>
    <w:p w14:paraId="5908A30A" w14:textId="40523C12" w:rsidR="00C0448E" w:rsidRPr="006D2C33" w:rsidRDefault="00C0448E" w:rsidP="00995449">
      <w:pPr>
        <w:pStyle w:val="ProductList-Body"/>
      </w:pPr>
      <w:r>
        <w:rPr>
          <w:rFonts w:asciiTheme="majorHAnsi" w:hAnsiTheme="majorHAnsi"/>
          <w:sz w:val="16"/>
          <w:szCs w:val="16"/>
        </w:rPr>
        <w:t>Microsoft Dynamics 365 meeskonnaliikmete jaoks,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C41DF6">
      <w:pPr>
        <w:pStyle w:val="ProductList-Body"/>
        <w:keepNext/>
        <w:tabs>
          <w:tab w:val="clear" w:pos="158"/>
          <w:tab w:val="left" w:pos="180"/>
        </w:tabs>
      </w:pPr>
      <w:r>
        <w:rPr>
          <w:b/>
          <w:color w:val="00188F"/>
        </w:rPr>
        <w:lastRenderedPageBreak/>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0418034C" w14:textId="77777777" w:rsidR="00C0448E" w:rsidRPr="00CC13E3" w:rsidRDefault="00C0448E" w:rsidP="00C0448E">
      <w:pPr>
        <w:pStyle w:val="ProductList-Body"/>
        <w:tabs>
          <w:tab w:val="clear" w:pos="158"/>
          <w:tab w:val="left" w:pos="360"/>
        </w:tabs>
      </w:pPr>
      <w:r>
        <w:rPr>
          <w:b/>
          <w:color w:val="00188F"/>
        </w:rPr>
        <w:t>Välised kasutajad</w:t>
      </w:r>
    </w:p>
    <w:p w14:paraId="2843405F" w14:textId="77777777" w:rsidR="00C0448E" w:rsidRPr="00CC13E3" w:rsidRDefault="00C0448E" w:rsidP="00C0448E">
      <w:pPr>
        <w:pStyle w:val="ProductList-Body"/>
        <w:tabs>
          <w:tab w:val="clear" w:pos="158"/>
          <w:tab w:val="left" w:pos="360"/>
        </w:tabs>
      </w:pPr>
      <w:r>
        <w:t>Microsoft Dynamics 365 teenuste väliskasutajad ei vaja võrguteenusele juurdepääsuks AL-i. See erand ei kehti kliendi ega tema sidusettevõtte alltöövõtjatele ega agentidele või välistele kasutajatele, kes kasutavad Microsoft Dynamics 365 kliente koos Microsoft Dynamics 365 teenustega peale teenuse Microsoft Dynamics 365 toimingute jaoks.</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62944187" w14:textId="77777777" w:rsidR="000878C2" w:rsidRDefault="000878C2" w:rsidP="000878C2">
      <w:pPr>
        <w:pStyle w:val="ProductList-ClauseHeading"/>
      </w:pPr>
      <w:r>
        <w:t>Serveri kasutusõigused Dynamics 365 kasutaja AL-ide, tarkvarakindlustusepõhiste kasutaja AL-ide ja täiendavate kasutaja AL-ide jaoks</w:t>
      </w:r>
    </w:p>
    <w:p w14:paraId="6CA2BE8B" w14:textId="77777777" w:rsidR="000878C2" w:rsidRPr="004B4D84" w:rsidRDefault="000878C2" w:rsidP="000878C2">
      <w:pPr>
        <w:pStyle w:val="ProductList-Body"/>
      </w:pPr>
      <w:r>
        <w:t>Aktiivsete Microsoft Dynamics 365 teenuste tellimusi omav klient võib:</w:t>
      </w:r>
    </w:p>
    <w:p w14:paraId="3A74C6EB" w14:textId="77777777" w:rsidR="000878C2" w:rsidRPr="004B4D84" w:rsidRDefault="000878C2" w:rsidP="000878C2">
      <w:pPr>
        <w:pStyle w:val="ProductList-Body"/>
        <w:numPr>
          <w:ilvl w:val="0"/>
          <w:numId w:val="39"/>
        </w:numPr>
        <w:tabs>
          <w:tab w:val="clear" w:pos="158"/>
          <w:tab w:val="left" w:pos="360"/>
          <w:tab w:val="left" w:pos="720"/>
        </w:tabs>
        <w:ind w:left="720"/>
      </w:pPr>
      <w:r>
        <w:t>installida ja kasutada mis tahes arvu Microsoft Dynamics 365 asutusesisese serveritarkvara eksemplare mis tahes serveris;</w:t>
      </w:r>
    </w:p>
    <w:p w14:paraId="2CFFF8EB" w14:textId="77777777" w:rsidR="000878C2" w:rsidRPr="004B4D84" w:rsidRDefault="000878C2" w:rsidP="000878C2">
      <w:pPr>
        <w:pStyle w:val="ProductList-Body"/>
        <w:numPr>
          <w:ilvl w:val="0"/>
          <w:numId w:val="39"/>
        </w:numPr>
        <w:tabs>
          <w:tab w:val="clear" w:pos="158"/>
          <w:tab w:val="left" w:pos="360"/>
          <w:tab w:val="left" w:pos="720"/>
        </w:tabs>
        <w:ind w:left="720"/>
      </w:pPr>
      <w:r>
        <w:t>lubada kasutajatel või seadmetel, kellel on Microsoft Dynamics 365 asutusesiseste CAL-ide, Microsoft Dynamics CRM-i CAL-ide ja Microsoft Dynamics AX-i CAL-ide litsents, pääseda juurde Microsoft Dynamicsi 365 asutusesisesele serveritarkvarale, mis antakse koos Microsoft Dynamics 365 tellimustega. Kasutajad või seadmed, kellel pole CAL-ides tarkvarakindlustust, ei tohi Microsoft Dynamics 365 asutusesisese serveritarkvara uutele versioonidele juurde pääseda;</w:t>
      </w:r>
    </w:p>
    <w:p w14:paraId="72FD1726" w14:textId="77777777" w:rsidR="000878C2" w:rsidRPr="004B4D84" w:rsidRDefault="000878C2" w:rsidP="000878C2">
      <w:pPr>
        <w:pStyle w:val="ProductList-Body"/>
        <w:numPr>
          <w:ilvl w:val="0"/>
          <w:numId w:val="39"/>
        </w:numPr>
        <w:tabs>
          <w:tab w:val="clear" w:pos="158"/>
          <w:tab w:val="left" w:pos="360"/>
          <w:tab w:val="left" w:pos="720"/>
        </w:tabs>
        <w:ind w:left="720"/>
      </w:pPr>
      <w:r>
        <w:t xml:space="preserve">võtta vastu ja kasutada Microsoft Dynamicsi asutusesiseses serveritarkvaras riiklike maksude ja regulatiivnõuetega seotud värskendusi; </w:t>
      </w:r>
    </w:p>
    <w:p w14:paraId="726E0D74" w14:textId="77777777" w:rsidR="000878C2" w:rsidRPr="004B4D84" w:rsidRDefault="000878C2" w:rsidP="000878C2">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 365 asutusesisese serveritarkvaraga ning kliendi siseotstarbel; ja</w:t>
      </w:r>
    </w:p>
    <w:p w14:paraId="030716B4" w14:textId="77777777" w:rsidR="000878C2" w:rsidRPr="004B4D84" w:rsidRDefault="000878C2" w:rsidP="000878C2">
      <w:pPr>
        <w:pStyle w:val="ProductList-Body"/>
        <w:numPr>
          <w:ilvl w:val="0"/>
          <w:numId w:val="39"/>
        </w:numPr>
        <w:tabs>
          <w:tab w:val="clear" w:pos="158"/>
          <w:tab w:val="left" w:pos="360"/>
          <w:tab w:val="left" w:pos="720"/>
        </w:tabs>
        <w:ind w:left="720"/>
      </w:pPr>
      <w:r>
        <w:t>selle serveri kasutusõiguste säte ei kehti Microsoft Dynamics 365 Business Editioni litsentsiga klientidele.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21" w:name="_Toc459970722"/>
      <w:bookmarkStart w:id="122" w:name="MicrosoftSocialEngagement"/>
      <w:r>
        <w:rPr>
          <w:b/>
          <w:color w:val="00188F"/>
        </w:rPr>
        <w:t>Microsoft Social Engagement</w:t>
      </w:r>
      <w:bookmarkEnd w:id="121"/>
    </w:p>
    <w:bookmarkEnd w:id="122"/>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A35B66"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23" w:name="_Toc477860052"/>
      <w:bookmarkStart w:id="124" w:name="O365Services"/>
      <w:r>
        <w:t>Office 365 teenused</w:t>
      </w:r>
      <w:bookmarkEnd w:id="123"/>
    </w:p>
    <w:bookmarkEnd w:id="124"/>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5" w:name="CoreFeaturesforOffice365Services"/>
      <w:r>
        <w:rPr>
          <w:b/>
          <w:color w:val="00188F"/>
        </w:rPr>
        <w:t>Office 365 teenuste põhifunktsioonid</w:t>
      </w:r>
    </w:p>
    <w:bookmarkEnd w:id="125"/>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26" w:name="MicrosoftTeams"/>
      <w:r>
        <w:rPr>
          <w:b/>
          <w:color w:val="00188F"/>
        </w:rPr>
        <w:t>Microsoft Teams</w:t>
      </w:r>
      <w:bookmarkEnd w:id="126"/>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C41DF6">
      <w:pPr>
        <w:pStyle w:val="ProductList-Body"/>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7" w:name="ExchangeOnline"/>
      <w:r w:rsidRPr="00DD5F2F">
        <w:rPr>
          <w:lang w:val="et-EE"/>
        </w:rPr>
        <w:tab/>
      </w:r>
      <w:bookmarkStart w:id="128" w:name="_Toc477860053"/>
      <w:r w:rsidRPr="00DD5F2F">
        <w:rPr>
          <w:lang w:val="et-EE"/>
        </w:rPr>
        <w:t>Exchange Online</w:t>
      </w:r>
      <w:bookmarkEnd w:id="128"/>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bookmarkEnd w:id="127"/>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17F9BCCF"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0878C2">
        <w:rPr>
          <w:rFonts w:asciiTheme="majorHAnsi" w:hAnsiTheme="majorHAnsi"/>
          <w:sz w:val="16"/>
          <w:szCs w:val="16"/>
        </w:rPr>
        <w:t>S1</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lastRenderedPageBreak/>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9" w:name="_Toc423959249"/>
      <w:r w:rsidRPr="000E725C">
        <w:rPr>
          <w:b/>
          <w:color w:val="00188F"/>
        </w:rPr>
        <w:t>Teenindustaseme leping</w:t>
      </w:r>
      <w:bookmarkEnd w:id="129"/>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30" w:name="_Toc477860054"/>
      <w:bookmarkStart w:id="131" w:name="Office365Applications"/>
      <w:r>
        <w:t>Office 365 rakendused</w:t>
      </w:r>
      <w:bookmarkEnd w:id="13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2"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lastRenderedPageBreak/>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32" w:name="MicrosoftMyAnalytics"/>
      <w:bookmarkStart w:id="133" w:name="_Toc465426847"/>
      <w:bookmarkStart w:id="134" w:name="_Toc477860055"/>
      <w:r>
        <w:t>Microsoft MyAnalytics</w:t>
      </w:r>
      <w:bookmarkEnd w:id="132"/>
      <w:bookmarkEnd w:id="133"/>
      <w:bookmarkEnd w:id="134"/>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A35B66"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5" w:name="_Toc477860056"/>
      <w:r w:rsidRPr="00DD5F2F">
        <w:rPr>
          <w:lang w:val="et-EE"/>
        </w:rPr>
        <w:t>Office Online</w:t>
      </w:r>
      <w:bookmarkEnd w:id="135"/>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6" w:name="_Toc477860057"/>
      <w:r>
        <w:t>OneDrive for Business</w:t>
      </w:r>
      <w:bookmarkEnd w:id="136"/>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37" w:name="_Toc453946627"/>
      <w:bookmarkStart w:id="138" w:name="_Toc451949065"/>
      <w:bookmarkStart w:id="139" w:name="_Toc477860058"/>
      <w:bookmarkStart w:id="140" w:name="ProjectOnline"/>
      <w:r>
        <w:t>Project Online</w:t>
      </w:r>
      <w:bookmarkEnd w:id="137"/>
      <w:bookmarkEnd w:id="138"/>
      <w:bookmarkEnd w:id="139"/>
    </w:p>
    <w:bookmarkEnd w:id="140"/>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24CEF59" w14:textId="77777777" w:rsidR="00392539" w:rsidRDefault="00DE6B05" w:rsidP="00392539">
      <w:pPr>
        <w:pStyle w:val="ProductList-Body"/>
      </w:pPr>
      <w:r>
        <w:tab/>
      </w:r>
    </w:p>
    <w:p w14:paraId="048D16AA" w14:textId="5E5FDFC2" w:rsidR="005B7124" w:rsidRPr="00690C65" w:rsidRDefault="00392539" w:rsidP="009261C8">
      <w:pPr>
        <w:pStyle w:val="ProductList-Offering2Heading"/>
      </w:pPr>
      <w:r>
        <w:lastRenderedPageBreak/>
        <w:tab/>
      </w:r>
      <w:bookmarkStart w:id="141" w:name="_Toc477860059"/>
      <w:r w:rsidR="005B7124">
        <w:t>SharePoint Online</w:t>
      </w:r>
      <w:bookmarkEnd w:id="14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190C9B08"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0878C2">
        <w:rPr>
          <w:rFonts w:asciiTheme="majorHAnsi" w:hAnsiTheme="majorHAnsi"/>
          <w:sz w:val="16"/>
          <w:szCs w:val="16"/>
        </w:rPr>
        <w:t>S1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DF3AFD8"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0878C2">
        <w:t>S1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42" w:name="SkypeforBusinessOnline"/>
      <w:r w:rsidRPr="00DD5F2F">
        <w:rPr>
          <w:lang w:val="et-EE"/>
        </w:rPr>
        <w:tab/>
      </w:r>
      <w:bookmarkStart w:id="143" w:name="_Toc431797723"/>
      <w:bookmarkStart w:id="144" w:name="_Toc431459539"/>
      <w:bookmarkStart w:id="145" w:name="_Toc477860060"/>
      <w:r w:rsidRPr="00DD5F2F">
        <w:rPr>
          <w:lang w:val="et-EE"/>
        </w:rPr>
        <w:t xml:space="preserve">Skype'i ärirakenduse </w:t>
      </w:r>
      <w:bookmarkEnd w:id="143"/>
      <w:r w:rsidRPr="00DD5F2F">
        <w:rPr>
          <w:lang w:val="et-EE"/>
        </w:rPr>
        <w:t>veebiväljaanne</w:t>
      </w:r>
      <w:bookmarkEnd w:id="142"/>
      <w:bookmarkEnd w:id="144"/>
      <w:bookmarkEnd w:id="145"/>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6" w:name="põhifunktsioonid"/>
      <w:bookmarkEnd w:id="146"/>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7" w:name="SkypeforBusinessOnlinePTSN"/>
      <w:r w:rsidRPr="00DD5F2F">
        <w:rPr>
          <w:lang w:val="et-EE"/>
        </w:rPr>
        <w:tab/>
      </w:r>
      <w:bookmarkStart w:id="148" w:name="_Toc477860061"/>
      <w:r w:rsidRPr="00DD5F2F">
        <w:rPr>
          <w:lang w:val="et-EE"/>
        </w:rPr>
        <w:t>Skype'i ärirakenduse veebiväljaande PSTN-i teenused</w:t>
      </w:r>
      <w:bookmarkEnd w:id="148"/>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7"/>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3"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A35B66"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9" w:name="_Toc477860062"/>
      <w:bookmarkStart w:id="150" w:name="OtherOnlineServices"/>
      <w:r w:rsidRPr="00DD5F2F">
        <w:rPr>
          <w:lang w:val="et-EE"/>
        </w:rPr>
        <w:t>Muud võrguteenused</w:t>
      </w:r>
      <w:bookmarkEnd w:id="149"/>
    </w:p>
    <w:p w14:paraId="2196F4D9" w14:textId="77777777" w:rsidR="00FD003C" w:rsidRPr="00F55075" w:rsidRDefault="00FD003C" w:rsidP="00FD003C">
      <w:pPr>
        <w:pStyle w:val="ProductList-Offering2Heading"/>
        <w:outlineLvl w:val="2"/>
      </w:pPr>
      <w:bookmarkStart w:id="151" w:name="MicrosoftLearning"/>
      <w:bookmarkStart w:id="152" w:name="MicrosoftPowerBIPro"/>
      <w:bookmarkEnd w:id="150"/>
      <w:r>
        <w:tab/>
      </w:r>
      <w:bookmarkStart w:id="153" w:name="_Toc465426856"/>
      <w:bookmarkStart w:id="154" w:name="_Toc460240120"/>
      <w:bookmarkStart w:id="155" w:name="_Toc477860063"/>
      <w:bookmarkStart w:id="156" w:name="BingMaps"/>
      <w:r>
        <w:t>Bing Maps Enterprise Platform ja Bing Maps Mobile Asset Management Platform</w:t>
      </w:r>
      <w:bookmarkEnd w:id="153"/>
      <w:bookmarkEnd w:id="154"/>
      <w:bookmarkEnd w:id="155"/>
    </w:p>
    <w:bookmarkEnd w:id="156"/>
    <w:p w14:paraId="373BFC44" w14:textId="77777777" w:rsidR="00FD003C" w:rsidRPr="00F55075" w:rsidRDefault="00FD003C" w:rsidP="00FD003C">
      <w:pPr>
        <w:pStyle w:val="ProductList-Body"/>
      </w:pPr>
      <w:r>
        <w:rPr>
          <w:b/>
          <w:color w:val="00188F"/>
        </w:rPr>
        <w:t>Teenuse AL-id</w:t>
      </w:r>
    </w:p>
    <w:p w14:paraId="13498D37" w14:textId="77777777" w:rsidR="00FD003C" w:rsidRPr="00F55075" w:rsidRDefault="00FD003C" w:rsidP="00FD003C">
      <w:pPr>
        <w:pStyle w:val="ProductList-Body"/>
      </w:pPr>
      <w:r>
        <w:t xml:space="preserve">Bing Maps Enterprise Platformi või Bing Maps Mobile Asset Management Platformi kaudu teenustele juurdepääsemiseks on vaja teenuse AL-i. Iga teenuse AL tuleb osta vähemalt ühe järgmise kvalifitseeruva täiendava AL-iga: </w:t>
      </w:r>
    </w:p>
    <w:p w14:paraId="07BB444F" w14:textId="77777777" w:rsidR="00FD003C" w:rsidRPr="00F55075" w:rsidRDefault="00FD003C" w:rsidP="00FD003C">
      <w:pPr>
        <w:pStyle w:val="ProductList-Body"/>
        <w:numPr>
          <w:ilvl w:val="0"/>
          <w:numId w:val="40"/>
        </w:numPr>
        <w:ind w:left="450" w:hanging="270"/>
      </w:pPr>
      <w:r>
        <w:t>Bing Maps Enterprise Platformi teenuse AL-i puhul:</w:t>
      </w:r>
    </w:p>
    <w:p w14:paraId="36384F8F" w14:textId="77777777" w:rsidR="00FD003C" w:rsidRPr="00F55075" w:rsidRDefault="00FD003C" w:rsidP="00FD003C">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2950F805" w14:textId="77777777" w:rsidR="00FD003C" w:rsidRPr="00F55075" w:rsidRDefault="00FD003C" w:rsidP="00FD003C">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2478DD8" w14:textId="77777777" w:rsidR="00FD003C" w:rsidRPr="00F55075" w:rsidRDefault="00FD003C" w:rsidP="00FD003C">
      <w:pPr>
        <w:pStyle w:val="ProductList-Body"/>
        <w:numPr>
          <w:ilvl w:val="0"/>
          <w:numId w:val="41"/>
        </w:numPr>
        <w:spacing w:before="40"/>
        <w:ind w:left="810" w:hanging="270"/>
      </w:pPr>
      <w:r>
        <w:t>Bing Mapsi tuntud kasutaja täiendav AL või</w:t>
      </w:r>
    </w:p>
    <w:p w14:paraId="2E194986" w14:textId="77777777" w:rsidR="00FD003C" w:rsidRPr="00F55075" w:rsidRDefault="00FD003C" w:rsidP="00FD003C">
      <w:pPr>
        <w:pStyle w:val="ProductList-Body"/>
        <w:numPr>
          <w:ilvl w:val="0"/>
          <w:numId w:val="41"/>
        </w:numPr>
        <w:spacing w:before="40"/>
        <w:ind w:left="810" w:hanging="270"/>
      </w:pPr>
      <w:r>
        <w:t>Bing Maps Lighti tuntud kasutaja täiendav AL.</w:t>
      </w:r>
    </w:p>
    <w:p w14:paraId="1B265A0C" w14:textId="77777777" w:rsidR="00FD003C" w:rsidRPr="00F55075" w:rsidRDefault="00FD003C" w:rsidP="00FD003C">
      <w:pPr>
        <w:pStyle w:val="ProductList-Body"/>
        <w:numPr>
          <w:ilvl w:val="0"/>
          <w:numId w:val="20"/>
        </w:numPr>
        <w:spacing w:before="40"/>
        <w:ind w:left="450" w:hanging="270"/>
      </w:pPr>
      <w:r>
        <w:t>Platvormi Bing Maps Mobile Asset Management Platform AL-i puhul; iga vara puhul:</w:t>
      </w:r>
    </w:p>
    <w:p w14:paraId="295932F6" w14:textId="77777777" w:rsidR="00FD003C" w:rsidRPr="00F55075" w:rsidRDefault="00FD003C" w:rsidP="00FD003C">
      <w:pPr>
        <w:pStyle w:val="ProductList-Body"/>
        <w:numPr>
          <w:ilvl w:val="1"/>
          <w:numId w:val="20"/>
        </w:numPr>
        <w:spacing w:before="40"/>
        <w:ind w:left="810" w:hanging="270"/>
      </w:pPr>
      <w:r>
        <w:t>Bing Maps Asset Managementi Põhja-Ameerika versiooni täiendav AL;</w:t>
      </w:r>
    </w:p>
    <w:p w14:paraId="5E04CE79" w14:textId="77777777" w:rsidR="00FD003C" w:rsidRPr="00F55075" w:rsidRDefault="00FD003C" w:rsidP="00FD003C">
      <w:pPr>
        <w:pStyle w:val="ProductList-Body"/>
        <w:numPr>
          <w:ilvl w:val="1"/>
          <w:numId w:val="20"/>
        </w:numPr>
        <w:spacing w:before="40"/>
        <w:ind w:left="810" w:hanging="270"/>
      </w:pPr>
      <w:r>
        <w:t>Bing Maps Asset Managementi Euroopa versiooni täiendav AL või</w:t>
      </w:r>
    </w:p>
    <w:p w14:paraId="7971E041" w14:textId="77777777" w:rsidR="00FD003C" w:rsidRPr="00F55075" w:rsidRDefault="00FD003C" w:rsidP="00FD003C">
      <w:pPr>
        <w:pStyle w:val="ProductList-Body"/>
        <w:numPr>
          <w:ilvl w:val="1"/>
          <w:numId w:val="20"/>
        </w:numPr>
        <w:spacing w:before="40"/>
        <w:ind w:left="810" w:hanging="270"/>
      </w:pPr>
      <w:r>
        <w:t>Bing Maps Asset Managementi ülejäänud maailma versiooni täiendav AL.</w:t>
      </w:r>
    </w:p>
    <w:p w14:paraId="20B517D3" w14:textId="77777777" w:rsidR="00FD003C" w:rsidRPr="00F55075" w:rsidRDefault="00FD003C" w:rsidP="00FD003C">
      <w:pPr>
        <w:pStyle w:val="ProductList-Body"/>
      </w:pPr>
    </w:p>
    <w:p w14:paraId="5E5FB704" w14:textId="77777777" w:rsidR="00FD003C" w:rsidRPr="00F55075" w:rsidRDefault="00FD003C" w:rsidP="00FD003C">
      <w:pPr>
        <w:pStyle w:val="ProductList-Body"/>
        <w:keepNext/>
      </w:pPr>
      <w:r>
        <w:rPr>
          <w:b/>
          <w:color w:val="00188F"/>
        </w:rPr>
        <w:t>Kvalifitseeruvad teenuse Bing Maps Mobile Asset Management Platform AL-i täiendavad AL-id</w:t>
      </w:r>
    </w:p>
    <w:p w14:paraId="18FD0B98" w14:textId="77777777" w:rsidR="00FD003C" w:rsidRPr="00F55075" w:rsidRDefault="00FD003C" w:rsidP="00FD003C">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 tähendab mis tahes sõidukit, seadet või muud liikuvat objekti. Need täiendavad AL-id on mõeldud kindlale arvule jälgitavatele varadele.</w:t>
      </w:r>
    </w:p>
    <w:p w14:paraId="3EB2725A" w14:textId="77777777" w:rsidR="00FD003C" w:rsidRPr="00F55075" w:rsidRDefault="00FD003C" w:rsidP="00FD003C">
      <w:pPr>
        <w:pStyle w:val="ProductList-Body"/>
      </w:pPr>
    </w:p>
    <w:p w14:paraId="5ED9C002" w14:textId="77777777" w:rsidR="00FD003C" w:rsidRPr="00F55075" w:rsidRDefault="00FD003C" w:rsidP="00FD003C">
      <w:pPr>
        <w:pStyle w:val="ProductList-Body"/>
        <w:keepNext/>
      </w:pPr>
      <w:r>
        <w:rPr>
          <w:b/>
          <w:color w:val="00188F"/>
        </w:rPr>
        <w:t>Autenditud kasutajad</w:t>
      </w:r>
    </w:p>
    <w:p w14:paraId="62A7FA58" w14:textId="77777777" w:rsidR="00FD003C" w:rsidRPr="00F55075" w:rsidRDefault="00FD003C" w:rsidP="00FD003C">
      <w:pPr>
        <w:pStyle w:val="ProductList-Body"/>
      </w:pPr>
      <w:r>
        <w:t>Kasutajatel, kes autenditakse kliendi programmidega, mis pääsevad juurde teenustele Bing Maps Enterprise Platform ja Bing Maps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4" w:history="1">
        <w:r>
          <w:rPr>
            <w:rStyle w:val="Hyperlink"/>
          </w:rPr>
          <w:t>https://aka.ms/bingmapsplatformapistou</w:t>
        </w:r>
      </w:hyperlink>
      <w:r>
        <w:t xml:space="preserve"> ja </w:t>
      </w:r>
      <w:hyperlink r:id="rId45"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6" w:history="1">
        <w:r>
          <w:rPr>
            <w:rStyle w:val="Hyperlink"/>
          </w:rPr>
          <w:t>https://go.microsoft.com/fwlink/?LinkId=521839</w:t>
        </w:r>
      </w:hyperlink>
      <w:r>
        <w:t xml:space="preserve"> kehtivad kliendi Bing Mapsi teenuste kasutamisele.</w:t>
      </w:r>
    </w:p>
    <w:p w14:paraId="2B872A00" w14:textId="77777777" w:rsidR="00FD003C" w:rsidRPr="008469FE" w:rsidRDefault="00A35B66"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0D186545" w14:textId="77777777" w:rsidR="00392539" w:rsidRDefault="00392539" w:rsidP="00392539">
      <w:pPr>
        <w:pStyle w:val="ProductList-Body"/>
      </w:pPr>
    </w:p>
    <w:p w14:paraId="2301301A" w14:textId="77777777" w:rsidR="00392539" w:rsidRDefault="00392539" w:rsidP="00392539">
      <w:pPr>
        <w:pStyle w:val="ProductList-Body"/>
      </w:pPr>
    </w:p>
    <w:p w14:paraId="562BDF43" w14:textId="42F5C2AE" w:rsidR="00392539" w:rsidRDefault="00392539" w:rsidP="00392539">
      <w:pPr>
        <w:pStyle w:val="ProductList-Body"/>
      </w:pPr>
    </w:p>
    <w:p w14:paraId="693A7030" w14:textId="7E8E7F53" w:rsidR="00392539" w:rsidRDefault="00392539" w:rsidP="00392539">
      <w:pPr>
        <w:pStyle w:val="ProductList-Body"/>
      </w:pPr>
    </w:p>
    <w:p w14:paraId="3BB79C6C" w14:textId="77777777" w:rsidR="00392539" w:rsidRDefault="00392539" w:rsidP="00392539">
      <w:pPr>
        <w:pStyle w:val="ProductList-Body"/>
      </w:pPr>
    </w:p>
    <w:p w14:paraId="2914EDAD" w14:textId="255F5AD2" w:rsidR="000878C2" w:rsidRPr="00A8327A" w:rsidRDefault="000878C2" w:rsidP="000878C2">
      <w:pPr>
        <w:pStyle w:val="ProductList-Offering2Heading"/>
        <w:outlineLvl w:val="2"/>
      </w:pPr>
      <w:r>
        <w:lastRenderedPageBreak/>
        <w:tab/>
      </w:r>
      <w:bookmarkStart w:id="157" w:name="_Toc476476627"/>
      <w:bookmarkStart w:id="158" w:name="_Toc470702051"/>
      <w:bookmarkStart w:id="159" w:name="_Toc477860064"/>
      <w:bookmarkStart w:id="160" w:name="BusinessApplicationPlatform"/>
      <w:r>
        <w:t>Ärirakenduse platvorm</w:t>
      </w:r>
      <w:bookmarkEnd w:id="157"/>
      <w:bookmarkEnd w:id="158"/>
      <w:bookmarkEnd w:id="159"/>
    </w:p>
    <w:bookmarkEnd w:id="160"/>
    <w:p w14:paraId="22EECFA7" w14:textId="77777777" w:rsidR="000878C2" w:rsidRPr="00A8327A" w:rsidRDefault="000878C2" w:rsidP="000878C2">
      <w:pPr>
        <w:pStyle w:val="ProductList-Body"/>
        <w:rPr>
          <w:rFonts w:asciiTheme="majorHAnsi" w:hAnsiTheme="majorHAnsi"/>
          <w:sz w:val="16"/>
          <w:szCs w:val="16"/>
        </w:rPr>
        <w:sectPr w:rsidR="000878C2" w:rsidRPr="00A8327A" w:rsidSect="00A640E4">
          <w:footerReference w:type="default" r:id="rId47"/>
          <w:footerReference w:type="first" r:id="rId48"/>
          <w:type w:val="continuous"/>
          <w:pgSz w:w="12240" w:h="15840"/>
          <w:pgMar w:top="1440" w:right="720" w:bottom="1440" w:left="720" w:header="720" w:footer="720" w:gutter="0"/>
          <w:cols w:space="720"/>
          <w:titlePg/>
          <w:docGrid w:linePitch="360"/>
        </w:sectPr>
      </w:pPr>
    </w:p>
    <w:p w14:paraId="3EA11049" w14:textId="77777777" w:rsidR="000878C2" w:rsidRDefault="000878C2" w:rsidP="000878C2">
      <w:pPr>
        <w:pStyle w:val="ProductList-Body"/>
        <w:rPr>
          <w:rFonts w:asciiTheme="majorHAnsi" w:hAnsiTheme="majorHAnsi"/>
          <w:sz w:val="16"/>
          <w:szCs w:val="16"/>
        </w:rPr>
      </w:pPr>
      <w:r>
        <w:rPr>
          <w:rFonts w:asciiTheme="majorHAnsi" w:hAnsiTheme="majorHAnsi"/>
          <w:sz w:val="16"/>
          <w:szCs w:val="16"/>
        </w:rPr>
        <w:t>Microsoft Flow</w:t>
      </w:r>
    </w:p>
    <w:p w14:paraId="43FA9976" w14:textId="77777777" w:rsidR="000878C2" w:rsidRDefault="000878C2" w:rsidP="000878C2">
      <w:pPr>
        <w:pStyle w:val="ProductList-Body"/>
        <w:rPr>
          <w:rFonts w:asciiTheme="majorHAnsi" w:hAnsiTheme="majorHAnsi"/>
          <w:sz w:val="16"/>
          <w:szCs w:val="16"/>
        </w:rPr>
      </w:pPr>
      <w:r>
        <w:rPr>
          <w:rFonts w:asciiTheme="majorHAnsi" w:hAnsiTheme="majorHAnsi"/>
          <w:sz w:val="16"/>
          <w:szCs w:val="16"/>
        </w:rPr>
        <w:t>Microsoft PowerApps</w:t>
      </w:r>
    </w:p>
    <w:p w14:paraId="7FDE0EA4" w14:textId="77777777" w:rsidR="000878C2" w:rsidRDefault="000878C2" w:rsidP="000878C2">
      <w:pPr>
        <w:pStyle w:val="ProductList-Body"/>
        <w:rPr>
          <w:rFonts w:asciiTheme="majorHAnsi" w:hAnsiTheme="majorHAnsi"/>
          <w:sz w:val="16"/>
          <w:szCs w:val="16"/>
        </w:rPr>
      </w:pPr>
      <w:r>
        <w:rPr>
          <w:rFonts w:asciiTheme="majorHAnsi" w:hAnsiTheme="majorHAnsi"/>
          <w:sz w:val="16"/>
          <w:szCs w:val="16"/>
        </w:rPr>
        <w:t>Microsoft Power BI Pro</w:t>
      </w:r>
    </w:p>
    <w:p w14:paraId="04E4B46D" w14:textId="77777777" w:rsidR="000878C2" w:rsidRDefault="000878C2" w:rsidP="000878C2">
      <w:pPr>
        <w:pStyle w:val="ProductList-Body"/>
        <w:rPr>
          <w:rFonts w:asciiTheme="majorHAnsi" w:hAnsiTheme="majorHAnsi"/>
          <w:sz w:val="16"/>
          <w:szCs w:val="16"/>
        </w:rPr>
        <w:sectPr w:rsidR="000878C2"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4EA5D0A" w14:textId="77777777" w:rsidR="000878C2" w:rsidRPr="00A8327A" w:rsidRDefault="000878C2" w:rsidP="000878C2">
      <w:pPr>
        <w:pStyle w:val="ProductList-Body"/>
        <w:pBdr>
          <w:top w:val="single" w:sz="4" w:space="1" w:color="BFBFBF" w:themeColor="background1" w:themeShade="BF"/>
        </w:pBdr>
        <w:rPr>
          <w:b/>
          <w:color w:val="000000" w:themeColor="text1"/>
          <w:sz w:val="8"/>
          <w:szCs w:val="8"/>
        </w:rPr>
      </w:pPr>
    </w:p>
    <w:p w14:paraId="3E001F40" w14:textId="77777777" w:rsidR="000878C2" w:rsidRDefault="000878C2" w:rsidP="000878C2">
      <w:pPr>
        <w:pStyle w:val="ProductList-Body"/>
        <w:keepNext/>
        <w:tabs>
          <w:tab w:val="clear" w:pos="158"/>
          <w:tab w:val="left" w:pos="360"/>
        </w:tabs>
        <w:rPr>
          <w:b/>
          <w:color w:val="00188F"/>
        </w:rPr>
      </w:pPr>
      <w:r>
        <w:rPr>
          <w:b/>
          <w:color w:val="00188F"/>
        </w:rPr>
        <w:t>Teatised</w:t>
      </w:r>
    </w:p>
    <w:p w14:paraId="25BBB331" w14:textId="77777777" w:rsidR="000878C2" w:rsidRPr="00620602" w:rsidRDefault="000878C2" w:rsidP="000878C2">
      <w:pPr>
        <w:pStyle w:val="ProductList-Body"/>
        <w:rPr>
          <w:b/>
          <w:color w:val="00188F"/>
        </w:rPr>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2CD62995" w14:textId="77777777" w:rsidR="000878C2" w:rsidRPr="00585A48" w:rsidRDefault="00A35B66"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77777777" w:rsidR="000878C2" w:rsidRPr="00A8327A" w:rsidRDefault="000878C2" w:rsidP="000878C2">
      <w:pPr>
        <w:pStyle w:val="ProductList-Offering2Heading"/>
        <w:outlineLvl w:val="2"/>
        <w:rPr>
          <w:b w:val="0"/>
          <w:color w:val="000000" w:themeColor="text1"/>
          <w:sz w:val="8"/>
          <w:szCs w:val="8"/>
        </w:rPr>
      </w:pPr>
      <w:bookmarkStart w:id="161" w:name="_Toc476476628"/>
      <w:r>
        <w:tab/>
      </w:r>
      <w:bookmarkStart w:id="162" w:name="_Toc477860065"/>
      <w:r>
        <w:t>Microsofti pilveteenuste rakenduse turve</w:t>
      </w:r>
      <w:bookmarkEnd w:id="161"/>
      <w:bookmarkEnd w:id="162"/>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A35B66"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64216529" w14:textId="701A7088" w:rsidR="009E53C2" w:rsidRPr="003C2FBE" w:rsidRDefault="009E53C2" w:rsidP="009E53C2">
      <w:pPr>
        <w:pStyle w:val="ProductList-Offering2Heading"/>
      </w:pPr>
      <w:r>
        <w:tab/>
      </w:r>
      <w:bookmarkStart w:id="163" w:name="Intune"/>
      <w:bookmarkStart w:id="164" w:name="_Toc459970737"/>
      <w:bookmarkStart w:id="165" w:name="_Toc477860066"/>
      <w:r>
        <w:t>Microsoft Intune</w:t>
      </w:r>
      <w:bookmarkEnd w:id="163"/>
      <w:bookmarkEnd w:id="164"/>
      <w:bookmarkEnd w:id="165"/>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51"/>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A721600" w:rsidR="009E53C2" w:rsidRPr="00A8327A" w:rsidRDefault="005F71FE"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9E53C2">
        <w:rPr>
          <w:rFonts w:asciiTheme="majorHAnsi" w:hAnsiTheme="majorHAnsi"/>
          <w:sz w:val="16"/>
          <w:szCs w:val="16"/>
        </w:rPr>
        <w:t xml:space="preserve"> Intune’i lisandmoodul rakendustega System Center Configuration Manager ja System Center Endpoint Protection (kasutaja kohta)</w:t>
      </w:r>
      <w:r w:rsidR="009E53C2">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70AA226B" w14:textId="77777777" w:rsidR="000878C2" w:rsidRPr="00A8327A" w:rsidRDefault="000878C2" w:rsidP="000878C2">
      <w:pPr>
        <w:pStyle w:val="ProductList-Body"/>
        <w:tabs>
          <w:tab w:val="clear" w:pos="158"/>
          <w:tab w:val="left" w:pos="180"/>
        </w:tabs>
        <w:rPr>
          <w:b/>
          <w:color w:val="00188F"/>
        </w:rPr>
      </w:pPr>
      <w:r>
        <w:rPr>
          <w:b/>
          <w:color w:val="00188F"/>
        </w:rPr>
        <w:t>Seadmete ja rakenduste haldamine</w:t>
      </w:r>
    </w:p>
    <w:p w14:paraId="49F74D32" w14:textId="77777777" w:rsidR="000878C2" w:rsidRPr="00A8327A" w:rsidRDefault="000878C2" w:rsidP="000878C2">
      <w:pPr>
        <w:pStyle w:val="ProductList-Body"/>
        <w:tabs>
          <w:tab w:val="clear" w:pos="158"/>
          <w:tab w:val="left" w:pos="180"/>
        </w:tabs>
      </w:pPr>
      <w:r>
        <w:t>Iga kasutaja, kellele klient kasutaja AL-i määrab, pääseb juurde võrguteenusele ja seotud tarkvarale (sh System Centeri tarkvara) rakenduste ja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52"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A35B66"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66" w:name="_Toc453946633"/>
      <w:bookmarkStart w:id="167" w:name="_Toc451949071"/>
      <w:bookmarkStart w:id="168" w:name="_Toc477860067"/>
      <w:r>
        <w:t>Microsoft Learning</w:t>
      </w:r>
      <w:bookmarkEnd w:id="166"/>
      <w:bookmarkEnd w:id="167"/>
      <w:bookmarkEnd w:id="168"/>
    </w:p>
    <w:bookmarkEnd w:id="151"/>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9" w:name="_Toc451949072"/>
      <w:r>
        <w:t>Microsoft Learning Imagine Academy</w:t>
      </w:r>
      <w:bookmarkEnd w:id="169"/>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3"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A35B66"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52"/>
    <w:p w14:paraId="096A176A" w14:textId="77777777" w:rsidR="00C03907" w:rsidRPr="009C1170" w:rsidRDefault="00C03907" w:rsidP="00C03907">
      <w:pPr>
        <w:pStyle w:val="ProductList-Offering2Heading"/>
        <w:keepNext/>
        <w:outlineLvl w:val="2"/>
      </w:pPr>
      <w:r>
        <w:tab/>
      </w:r>
      <w:bookmarkStart w:id="170" w:name="_Toc457466455"/>
      <w:bookmarkStart w:id="171" w:name="_Toc477860068"/>
      <w:r>
        <w:t>Minecraft: Education Edition</w:t>
      </w:r>
      <w:bookmarkEnd w:id="170"/>
      <w:bookmarkEnd w:id="171"/>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A35B66"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72" w:name="_Toc477860069"/>
      <w:r w:rsidR="00581CDB" w:rsidRPr="00DD5F2F">
        <w:rPr>
          <w:lang w:val="et-EE"/>
        </w:rPr>
        <w:t>Office 365 Developer</w:t>
      </w:r>
      <w:bookmarkEnd w:id="172"/>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A35B66"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73" w:name="_Toc453946637"/>
      <w:bookmarkStart w:id="174" w:name="_Toc477860070"/>
      <w:r w:rsidR="00E64F1F" w:rsidRPr="00C41DF6">
        <w:rPr>
          <w:lang w:val="et-EE"/>
        </w:rPr>
        <w:t>Windowsi lauaarvuti operatsioonisüsteem</w:t>
      </w:r>
      <w:bookmarkEnd w:id="173"/>
      <w:bookmarkEnd w:id="174"/>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A35B66"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5" w:name="Attachment1"/>
      <w:bookmarkStart w:id="176" w:name="_Toc477860071"/>
      <w:r>
        <w:lastRenderedPageBreak/>
        <w:t>Manus 1 – teated</w:t>
      </w:r>
      <w:bookmarkEnd w:id="175"/>
      <w:bookmarkEnd w:id="176"/>
    </w:p>
    <w:p w14:paraId="2F4609B8" w14:textId="0A35F4A9" w:rsidR="004D27A6" w:rsidRPr="00690C65" w:rsidRDefault="00D67A4B" w:rsidP="009261C8">
      <w:pPr>
        <w:pStyle w:val="ProductList-Offering1Heading"/>
      </w:pPr>
      <w:bookmarkStart w:id="177" w:name="_Toc477860072"/>
      <w:r>
        <w:t>Bing Maps</w:t>
      </w:r>
      <w:bookmarkEnd w:id="177"/>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4" w:history="1">
        <w:r>
          <w:rPr>
            <w:rStyle w:val="Hyperlink"/>
          </w:rPr>
          <w:t>go.microsoft.com/?linkid=9710837</w:t>
        </w:r>
      </w:hyperlink>
      <w:r>
        <w:t xml:space="preserve"> ja Bing Mapsi privaatsusavaldus aadressil </w:t>
      </w:r>
      <w:hyperlink r:id="rId55" w:history="1">
        <w:r>
          <w:rPr>
            <w:rStyle w:val="Hyperlink"/>
          </w:rPr>
          <w:t>go.microsoft.com/fwlink/?LinkID=248686</w:t>
        </w:r>
      </w:hyperlink>
      <w:r>
        <w:t>.</w:t>
      </w:r>
    </w:p>
    <w:bookmarkStart w:id="178"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9" w:name="_Toc477860073"/>
      <w:bookmarkStart w:id="180" w:name="ProfessionalServices"/>
      <w:r w:rsidRPr="00DD5F2F">
        <w:rPr>
          <w:lang w:val="et-EE"/>
        </w:rPr>
        <w:t>Professionaalsed teenused</w:t>
      </w:r>
      <w:bookmarkEnd w:id="178"/>
      <w:bookmarkEnd w:id="179"/>
    </w:p>
    <w:bookmarkEnd w:id="180"/>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A35B66"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81" w:name="_Toc451949080"/>
      <w:bookmarkStart w:id="182" w:name="_Toc477860074"/>
      <w:r w:rsidRPr="004857D0">
        <w:rPr>
          <w:lang w:val="et-EE"/>
        </w:rPr>
        <w:t>Teade Azure Media Services H.265/HEVC kodeerimise kohta</w:t>
      </w:r>
      <w:bookmarkEnd w:id="181"/>
      <w:bookmarkEnd w:id="182"/>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A35B66"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83" w:name="_Toc477860075"/>
      <w:r w:rsidRPr="00DD5F2F">
        <w:rPr>
          <w:lang w:val="et-EE"/>
        </w:rPr>
        <w:t>Visuaalstandardi H.264/AVC, videostandardi VC-1, MPEG-4 2. osa visuaalstandardi ning MPEG-2 videostandardi teade.</w:t>
      </w:r>
      <w:bookmarkEnd w:id="18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A35B6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84" w:name="_Toc477860076"/>
      <w:bookmarkStart w:id="185" w:name="Attachment2"/>
      <w:r>
        <w:lastRenderedPageBreak/>
        <w:t>Manus 2 – abonemendilitsentside komplektid</w:t>
      </w:r>
      <w:bookmarkEnd w:id="184"/>
    </w:p>
    <w:bookmarkEnd w:id="185"/>
    <w:p w14:paraId="332BC0A3" w14:textId="6D251203"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792"/>
        <w:gridCol w:w="720"/>
        <w:gridCol w:w="360"/>
        <w:gridCol w:w="378"/>
        <w:gridCol w:w="504"/>
        <w:gridCol w:w="504"/>
        <w:gridCol w:w="720"/>
        <w:gridCol w:w="720"/>
      </w:tblGrid>
      <w:tr w:rsidR="000878C2" w14:paraId="0E91E5B2" w14:textId="77777777" w:rsidTr="0039253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9C062E4" w14:textId="77777777" w:rsidR="000878C2" w:rsidRDefault="000878C2" w:rsidP="00837F11">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9E85A4"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79C2FC"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A3A38A8"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B1A810" w14:textId="40CAA0C9" w:rsidR="000878C2" w:rsidRDefault="000878C2" w:rsidP="003925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E89228F" w14:textId="77777777" w:rsidR="000878C2" w:rsidRDefault="000878C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FFC35B" w14:textId="77777777" w:rsidR="000878C2" w:rsidRDefault="000878C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65A32"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EE571"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7E4D926"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6B4A03"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0352AB"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6875471"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20BF69AA"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A4566D6"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38715E8"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029EA" w14:textId="77777777" w:rsidR="000878C2" w:rsidRDefault="000878C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3434DE89" w14:textId="77777777" w:rsidR="000878C2" w:rsidRPr="00866CCE" w:rsidRDefault="000878C2"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B49F03B" w14:textId="77777777" w:rsidR="000878C2" w:rsidRDefault="000878C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92539" w14:paraId="52FA5034" w14:textId="77777777" w:rsidTr="0039253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E25A4A0" w14:textId="77777777" w:rsidR="000878C2" w:rsidRDefault="000878C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29422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DAA1B7"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7AA606"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00508"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0DB701"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329CEC"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AD15E"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FECF81"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B3EDC"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576434"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ABD01F"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5BF5B3"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EDB5F5"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96A615A"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125A26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D2E6D5" w14:textId="6CA9C7A4"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E6ECB"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A1D2D80"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C67537A" w14:textId="77777777" w:rsidR="000878C2" w:rsidRDefault="000878C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392539" w14:paraId="0A2522A5" w14:textId="77777777" w:rsidTr="00392539">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E3AF7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004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F8E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4ED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34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4E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213B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A6D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0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2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75F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8D10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913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EA0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DA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9D9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7D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20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D7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695F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1A60685" w14:textId="77777777" w:rsidTr="00392539">
        <w:trPr>
          <w:trHeight w:val="202"/>
        </w:trPr>
        <w:tc>
          <w:tcPr>
            <w:tcW w:w="2789" w:type="dxa"/>
            <w:tcBorders>
              <w:top w:val="nil"/>
              <w:left w:val="nil"/>
              <w:bottom w:val="dashSmallGap" w:sz="4" w:space="0" w:color="BFBFBF" w:themeColor="background1" w:themeShade="BF"/>
              <w:right w:val="nil"/>
            </w:tcBorders>
            <w:noWrap/>
            <w:vAlign w:val="center"/>
            <w:hideMark/>
          </w:tcPr>
          <w:p w14:paraId="4DAEC099"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F915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67AD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36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9B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5E9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223A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E162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5C7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48CA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03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73EF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7D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E9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3D7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66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CE2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09C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0C74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A7E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6B1836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4FC9A"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B63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4ECE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3B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97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FBC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2D9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FF5B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280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640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4DD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FA6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285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D67E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8AC2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A28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AB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A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5DCF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DF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0B83A8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9CEE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3ED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869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6493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2F07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09F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3B1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4A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FA7F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B12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06D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803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BA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B776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3A7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F49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1B0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C9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A2C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B6F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00F841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B0B91"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773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589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2B8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A956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92C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2B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17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D7B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A13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5253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04C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293F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3B3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681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E0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6D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E15C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E4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BE2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0F2873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C161E"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3E9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CBF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FF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4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45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A5D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A32B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9BD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76D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23BB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D1B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25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D46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C0E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981C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CBE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EDBC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2DF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79DE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75A7C2D"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ABF46"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895E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C99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8211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D4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E1E1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51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3E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245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C5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6DD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90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1F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38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F82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CE3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FB5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69B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CC62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6D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376506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A9AF9"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807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206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D679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C2F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0F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BDE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25FC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234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439E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6B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07A8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8DE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29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5D4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89C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B17A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6828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9B3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FBF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4DFFC74"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679A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68C8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1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AC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F56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2E5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72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4A55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122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05A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F5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14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D29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AA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16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43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5F6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3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91AA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6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1CF761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4B02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6A2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56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69B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084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50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CEA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23C7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5DD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203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C01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28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4C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FBF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E8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F78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07F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EC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DDC1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142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7DF38D8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34127"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7505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8F1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781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EFA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C21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805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B6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E0F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BDB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48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15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FDC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3EA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E0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68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52B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CC59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AD3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5C06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F587A7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87664"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29CC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5CFA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B3B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B992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37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A0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606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39A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A1E5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A41C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9364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4C9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EDB9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C118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8DB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FC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96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0014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E0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FD2D77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F4540"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Skype’i ärirakenduse veebiväljaande PSTN-i konfiguratsioon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0AB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168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69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FFE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FF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5CF9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898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EF5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C5F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963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E5D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74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4F40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CC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2B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BF5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95CE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885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8F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588A388"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0710E"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DFFD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D18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10D2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1F2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2C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FFC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EAD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6E4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58A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3D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0C6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8D2C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A66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DBFD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610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F9C55C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307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209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C89A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C7BEDAE"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65B2B"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14546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5D0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B30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BCF7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37E2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30D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CF1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32C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2EC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72E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F4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8FA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EFEF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8AE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97A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AA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EB3E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9C9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BB6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59791E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9F61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ADF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7CB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C6A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F48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6F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EB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AEB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3C18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52F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DE63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34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49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7C2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C5A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D31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913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EBFF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8602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425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F0F778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3F8AC"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79E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071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C74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8064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4BC4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14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C2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57E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48B6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0EC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8FDB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C3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2EE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963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948D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D4FC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A6B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78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1D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7539759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86B21"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28D9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4B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DF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A02A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F7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DDC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3AB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E2C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8FE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1C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FF6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A9E4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6184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E2E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E25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6CD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4A0E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D1F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10E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DF67C4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03D27"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täpsem vastavus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6D63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B5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2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05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511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73D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01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A879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F9D7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C0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C14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03B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EE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83B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897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AC27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2F9A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DB3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A01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BB52C6C" w14:textId="77777777" w:rsidTr="00392539">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9961D"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täpsem </w:t>
            </w:r>
            <w:r>
              <w:rPr>
                <w:rFonts w:asciiTheme="majorHAnsi" w:hAnsiTheme="majorHAnsi"/>
                <w:sz w:val="14"/>
                <w:szCs w:val="14"/>
              </w:rPr>
              <w:t>turbehaldus</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0C1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E6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C48C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0AC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F2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3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5259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A8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D977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62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B650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62E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7D0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F32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E66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15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89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C3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9F76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4391702A"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5E455" w14:textId="77777777" w:rsidR="000878C2" w:rsidRPr="00167D1C" w:rsidRDefault="000878C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ohuanalüüs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5541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7CD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6445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73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65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F3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D45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B7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F0B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78F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B87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FA2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5A27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D7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F817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A7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157C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1E0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D55C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682E16A2"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88DB2B"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CC7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D3A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54D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7C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C4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43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163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96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6CC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9E05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9FC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D9EC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044D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56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872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BA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EAB6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9A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C6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588B5DC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21B0"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38C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DE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A52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F3AF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5CF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ABD9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BF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A1D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533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50F9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CAE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D36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8A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EFB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1F00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14D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D9D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EE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9C1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71EE262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A387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539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9F7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CB5B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425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E06C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6C2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484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E9C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C187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38C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A53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88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E165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CDE1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7E7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D47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5F37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82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0A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6CA506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A7045"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(leping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1F9A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B4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EA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430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E3E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CA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11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A8A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17FD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152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BC0E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1FB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4E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00B8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400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DD0B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C095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E3B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5A86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4142741"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C8413"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(leping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386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EFA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8F28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C72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56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A7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219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D78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91CF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FC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0B40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30B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95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D1B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F4E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272D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D9A0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6E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AA6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2BFCBA6"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29E2F"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B6C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AAD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05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8CC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ABC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1DA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68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6C98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D487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18E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9C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586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863E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D77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4EAC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EF6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73D8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FE5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10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5E8C0B45"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4630A"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858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EF6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15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EB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62ED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7F4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0442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25E5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D3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389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2FF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B52B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79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716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E68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B894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43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470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9D8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5BCFEC1C"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93CA5"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Microsofti </w:t>
            </w:r>
            <w:r>
              <w:rPr>
                <w:rFonts w:asciiTheme="majorHAnsi" w:hAnsiTheme="majorHAnsi"/>
                <w:sz w:val="14"/>
              </w:rPr>
              <w:t>pilveteenuste rakenduse turve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852F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3C3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DAD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C7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1C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4D02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2887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91E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0ABA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943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CF3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34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ABA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D294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5C1A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8E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156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9F9F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6A2C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1CD8C45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1C803"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klienditeeninduse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ECC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CE3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17BA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1CE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E53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100A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426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3EA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E264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AF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B0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53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344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182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972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59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7771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17B9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FF50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931459F"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14EE4"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väliteeninduse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C626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367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96E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DDD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BC85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64A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322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F58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387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672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9B9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F66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744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4E7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0E51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EC6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32B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49E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C75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2E7D0308"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8A50D"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toimingute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F0B7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4D91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86F7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FF9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627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D0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7FF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87A3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577C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016F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7C4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0C4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BFBF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98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9D2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14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C53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0ED52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5056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252E167"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A0FBE"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projektiteenuse automatiseerimise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AAA9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F30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2803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B71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88D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4CA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B29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7BB8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EE0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46C8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AB6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238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0943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3D4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8AF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8853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B48E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8890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EAE5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5532909"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DDCD2"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müügi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D4B2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8A2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230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D10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F374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DBE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B3F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8AF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27E5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4D4C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7B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DB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7B6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CF18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D31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FE0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DF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8FEE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6F43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0E27431B"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A164F"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6BEF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8397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0F4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10B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A912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01F4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4C959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4E2C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8D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BA6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BDB2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33E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89F6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83EE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23A3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84C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D1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D940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472D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F81C025"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62CD8" w14:textId="77777777" w:rsidR="000878C2" w:rsidRPr="00620602" w:rsidRDefault="000878C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33104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3EA9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FC7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547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923B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BB02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149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6D0B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92F73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E6D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379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DD2D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DFE9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C85B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041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BAA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7F7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F269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9626E"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392539" w14:paraId="3E5E8D30" w14:textId="77777777" w:rsidTr="0039253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F65" w14:textId="77777777" w:rsidR="000878C2" w:rsidRPr="00167D1C" w:rsidRDefault="000878C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1B5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ED1B9"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614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4FB32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99F13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C8587F"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7E7D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5E59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CA0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A2DD"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2E6F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3036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A7058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8CB85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89558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A1CC3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23529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2415B7"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61E36C"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r w:rsidR="000878C2" w14:paraId="508E9F64" w14:textId="77777777" w:rsidTr="00392539">
        <w:trPr>
          <w:trHeight w:val="202"/>
        </w:trPr>
        <w:tc>
          <w:tcPr>
            <w:tcW w:w="2789" w:type="dxa"/>
            <w:tcBorders>
              <w:top w:val="dashSmallGap" w:sz="4" w:space="0" w:color="BFBFBF" w:themeColor="background1" w:themeShade="BF"/>
              <w:left w:val="nil"/>
              <w:bottom w:val="nil"/>
              <w:right w:val="nil"/>
            </w:tcBorders>
            <w:noWrap/>
            <w:vAlign w:val="center"/>
          </w:tcPr>
          <w:p w14:paraId="4C5B33F1" w14:textId="77777777" w:rsidR="000878C2" w:rsidRPr="00167D1C" w:rsidRDefault="000878C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E485A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6E86775"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CD5BCC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EB8373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C2B5534"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570A16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CEBD8E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EEC3D5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7FA8B13"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1B6288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43D879A"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7880082"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7883261"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vAlign w:val="center"/>
          </w:tcPr>
          <w:p w14:paraId="0F015AB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nil"/>
            </w:tcBorders>
            <w:shd w:val="clear" w:color="auto" w:fill="D9D9D9"/>
            <w:vAlign w:val="center"/>
          </w:tcPr>
          <w:p w14:paraId="420260D8"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0711BF6"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04A1F0C" w14:textId="641478F4"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14:paraId="669614BB"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14:paraId="26A63010" w14:textId="77777777" w:rsidR="000878C2" w:rsidRDefault="000878C2" w:rsidP="00837F11">
            <w:pPr>
              <w:pStyle w:val="ProductList-Body"/>
              <w:tabs>
                <w:tab w:val="clear" w:pos="158"/>
                <w:tab w:val="left" w:pos="720"/>
              </w:tabs>
              <w:spacing w:line="256" w:lineRule="auto"/>
              <w:jc w:val="center"/>
              <w:rPr>
                <w:rFonts w:asciiTheme="majorHAnsi" w:hAnsiTheme="majorHAnsi"/>
                <w:szCs w:val="18"/>
              </w:rPr>
            </w:pPr>
          </w:p>
        </w:tc>
      </w:tr>
    </w:tbl>
    <w:p w14:paraId="26964E1D" w14:textId="77777777" w:rsidR="00C41DF6" w:rsidRPr="00B97C59" w:rsidRDefault="00C41DF6" w:rsidP="00C41DF6">
      <w:pPr>
        <w:pStyle w:val="ProductList-Body"/>
        <w:spacing w:before="60"/>
        <w:rPr>
          <w:i/>
          <w:sz w:val="16"/>
          <w:szCs w:val="16"/>
        </w:rPr>
      </w:pPr>
      <w:r>
        <w:rPr>
          <w:i/>
          <w:sz w:val="16"/>
          <w:szCs w:val="16"/>
          <w:vertAlign w:val="superscript"/>
        </w:rPr>
        <w:lastRenderedPageBreak/>
        <w:t>1</w:t>
      </w:r>
      <w:r>
        <w:rPr>
          <w:i/>
          <w:sz w:val="16"/>
          <w:szCs w:val="16"/>
        </w:rPr>
        <w:t xml:space="preserve"> Täiendavad paketi AL-id, mille pealkirjas on tekst „ilma ProPlusita“, ei sisalda Office 365 ProPlusi õigusi.</w:t>
      </w:r>
    </w:p>
    <w:p w14:paraId="52EE196D" w14:textId="77777777" w:rsidR="000878C2" w:rsidRPr="00620602" w:rsidRDefault="000878C2" w:rsidP="000878C2">
      <w:pPr>
        <w:pStyle w:val="ProductList-Body"/>
        <w:rPr>
          <w:rStyle w:val="Hyperlink"/>
          <w:i/>
          <w:color w:val="000000" w:themeColor="text1"/>
          <w:sz w:val="16"/>
        </w:rPr>
      </w:pPr>
      <w:r>
        <w:rPr>
          <w:i/>
          <w:sz w:val="16"/>
          <w:szCs w:val="16"/>
          <w:vertAlign w:val="superscript"/>
        </w:rPr>
        <w:t>2</w:t>
      </w:r>
      <w:r>
        <w:rPr>
          <w:i/>
          <w:sz w:val="16"/>
          <w:szCs w:val="16"/>
        </w:rPr>
        <w:t xml:space="preserve"> Peale ülalnimetatud võrguteenuste täidab Secure Productive Enterprise tootetingimustes märgitud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A35B66"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77860077"/>
      <w:r>
        <w:lastRenderedPageBreak/>
        <w:t>Manus 3 – standardsed lepingutingimused (töötlejad)</w:t>
      </w:r>
      <w:bookmarkEnd w:id="186"/>
      <w:bookmarkEnd w:id="187"/>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28988F" w14:textId="77777777" w:rsidR="00A35B66" w:rsidRDefault="00A35B66" w:rsidP="009A573F">
      <w:pPr>
        <w:spacing w:after="0" w:line="240" w:lineRule="auto"/>
      </w:pPr>
      <w:r>
        <w:separator/>
      </w:r>
    </w:p>
    <w:p w14:paraId="6B71A639" w14:textId="77777777" w:rsidR="00A35B66" w:rsidRDefault="00A35B66"/>
  </w:endnote>
  <w:endnote w:type="continuationSeparator" w:id="0">
    <w:p w14:paraId="421A3676" w14:textId="77777777" w:rsidR="00A35B66" w:rsidRDefault="00A35B66" w:rsidP="009A573F">
      <w:pPr>
        <w:spacing w:after="0" w:line="240" w:lineRule="auto"/>
      </w:pPr>
      <w:r>
        <w:continuationSeparator/>
      </w:r>
    </w:p>
    <w:p w14:paraId="02A82271" w14:textId="77777777" w:rsidR="00A35B66" w:rsidRDefault="00A35B66"/>
  </w:endnote>
  <w:endnote w:type="continuationNotice" w:id="1">
    <w:p w14:paraId="703E7684" w14:textId="77777777" w:rsidR="00A35B66" w:rsidRDefault="00A35B66">
      <w:pPr>
        <w:spacing w:after="0" w:line="240" w:lineRule="auto"/>
      </w:pPr>
    </w:p>
    <w:p w14:paraId="27559D02" w14:textId="77777777" w:rsidR="00A35B66" w:rsidRDefault="00A35B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A35B66"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A35B66"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A35B66"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A35B66"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A35B66"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A35B66"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A35B66"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A35B66"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A35B66"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A35B66"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A35B66"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A35B66"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A35B66"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A35B66"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A35B66"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A35B66"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A35B66"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A35B66"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62B5004" w14:textId="77777777" w:rsidR="00FD003C" w:rsidRPr="00322959" w:rsidRDefault="00FD003C"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36149F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59A4" w14:textId="77777777" w:rsidR="00FD003C" w:rsidRPr="00C76DF3" w:rsidRDefault="00A35B66"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4D78D" w14:textId="77777777"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DF014" w14:textId="77777777" w:rsidR="00FD003C" w:rsidRPr="00C76DF3" w:rsidRDefault="00A35B66"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FD70E" w14:textId="7777777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F8DE" w14:textId="77777777" w:rsidR="00FD003C" w:rsidRPr="00C76DF3" w:rsidRDefault="00A35B66"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CD531C" w14:textId="77777777"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39C1" w14:textId="77777777" w:rsidR="00FD003C" w:rsidRPr="00C76DF3" w:rsidRDefault="00A35B66"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8033"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0EB42" w14:textId="77777777" w:rsidR="00FD003C" w:rsidRPr="00C76DF3" w:rsidRDefault="00A35B66"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E2ECD"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30A2" w14:textId="77777777" w:rsidR="00FD003C" w:rsidRPr="00C76DF3" w:rsidRDefault="00A35B66"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503BAE63" w14:textId="77777777" w:rsidR="00FD003C" w:rsidRPr="00591643" w:rsidRDefault="00FD003C"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5028B99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08330" w14:textId="77777777" w:rsidR="00FD003C" w:rsidRPr="00C76DF3" w:rsidRDefault="00A35B66"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5B10A"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595FD" w14:textId="77777777" w:rsidR="00FD003C" w:rsidRPr="00C76DF3" w:rsidRDefault="00A35B66"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7DE15"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F96EF" w14:textId="77777777" w:rsidR="00FD003C" w:rsidRPr="00C76DF3" w:rsidRDefault="00A35B66"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EE175C"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2D14F" w14:textId="77777777" w:rsidR="00FD003C" w:rsidRPr="00C76DF3" w:rsidRDefault="00A35B66"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46F9C"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A7816" w14:textId="77777777" w:rsidR="00FD003C" w:rsidRPr="00C76DF3" w:rsidRDefault="00A35B66"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DA841"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8B4C" w14:textId="77777777" w:rsidR="00FD003C" w:rsidRPr="00C76DF3" w:rsidRDefault="00A35B66"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45651E5D" w14:textId="77777777" w:rsidR="00FD003C" w:rsidRPr="00591643" w:rsidRDefault="00FD003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A35B66"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A35B66"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A35B66"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A35B66"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A35B66"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A35B66"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78C2" w:rsidRPr="00C76DF3" w14:paraId="1227170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44CA3" w14:textId="77777777" w:rsidR="000878C2" w:rsidRPr="00C76DF3" w:rsidRDefault="00A35B66" w:rsidP="005C51AC">
          <w:pPr>
            <w:pStyle w:val="ProductList-OfferingBody"/>
            <w:ind w:left="-77" w:right="-73"/>
            <w:jc w:val="center"/>
            <w:rPr>
              <w:color w:val="808080" w:themeColor="background1" w:themeShade="80"/>
              <w:sz w:val="14"/>
              <w:szCs w:val="14"/>
            </w:rPr>
          </w:pPr>
          <w:hyperlink w:anchor="TableofContents" w:history="1">
            <w:r w:rsidR="000878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ACF14B" w14:textId="77777777" w:rsidR="000878C2" w:rsidRPr="00C76DF3" w:rsidRDefault="000878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18943" w14:textId="77777777" w:rsidR="000878C2" w:rsidRPr="00C76DF3" w:rsidRDefault="00A35B66" w:rsidP="005C51AC">
          <w:pPr>
            <w:pStyle w:val="ProductList-OfferingBody"/>
            <w:ind w:left="-72" w:right="-74"/>
            <w:jc w:val="center"/>
            <w:rPr>
              <w:color w:val="808080" w:themeColor="background1" w:themeShade="80"/>
              <w:sz w:val="14"/>
              <w:szCs w:val="14"/>
            </w:rPr>
          </w:pPr>
          <w:hyperlink w:anchor="Introduction" w:history="1">
            <w:r w:rsidR="000878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EB9FF7" w14:textId="77777777" w:rsidR="000878C2" w:rsidRPr="00C76DF3" w:rsidRDefault="000878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48B49" w14:textId="77777777" w:rsidR="000878C2" w:rsidRPr="00C76DF3" w:rsidRDefault="00A35B66" w:rsidP="005C51AC">
          <w:pPr>
            <w:pStyle w:val="ProductList-OfferingBody"/>
            <w:ind w:left="-72" w:right="-75"/>
            <w:jc w:val="center"/>
            <w:rPr>
              <w:color w:val="808080" w:themeColor="background1" w:themeShade="80"/>
              <w:sz w:val="14"/>
              <w:szCs w:val="14"/>
            </w:rPr>
          </w:pPr>
          <w:hyperlink w:anchor="GeneralTerms" w:history="1">
            <w:r w:rsidR="000878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407771" w14:textId="77777777" w:rsidR="000878C2" w:rsidRPr="00C76DF3" w:rsidRDefault="000878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2F0B6" w14:textId="77777777" w:rsidR="000878C2" w:rsidRPr="00C76DF3" w:rsidRDefault="00A35B66" w:rsidP="005C51AC">
          <w:pPr>
            <w:pStyle w:val="ProductList-OfferingBody"/>
            <w:ind w:left="-72" w:right="-77"/>
            <w:jc w:val="center"/>
            <w:rPr>
              <w:color w:val="808080" w:themeColor="background1" w:themeShade="80"/>
              <w:sz w:val="14"/>
              <w:szCs w:val="14"/>
            </w:rPr>
          </w:pPr>
          <w:hyperlink w:anchor="PrivacyandSecurityTerms" w:history="1">
            <w:r w:rsidR="000878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9349B" w14:textId="77777777" w:rsidR="000878C2" w:rsidRPr="00C76DF3" w:rsidRDefault="000878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40AE1" w14:textId="77777777" w:rsidR="000878C2" w:rsidRPr="00C76DF3" w:rsidRDefault="00A35B66" w:rsidP="005C51AC">
          <w:pPr>
            <w:pStyle w:val="ProductList-OfferingBody"/>
            <w:ind w:left="-72" w:right="-77"/>
            <w:jc w:val="center"/>
            <w:rPr>
              <w:color w:val="808080" w:themeColor="background1" w:themeShade="80"/>
              <w:sz w:val="14"/>
              <w:szCs w:val="14"/>
            </w:rPr>
          </w:pPr>
          <w:hyperlink w:anchor="OnlineServiceSpecificTerms" w:history="1">
            <w:r w:rsidR="000878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23B25" w14:textId="77777777" w:rsidR="000878C2" w:rsidRPr="00C76DF3" w:rsidRDefault="000878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3D960" w14:textId="77777777" w:rsidR="000878C2" w:rsidRPr="00C76DF3" w:rsidRDefault="00A35B66" w:rsidP="005C51AC">
          <w:pPr>
            <w:pStyle w:val="ProductList-OfferingBody"/>
            <w:ind w:left="-72" w:right="-76"/>
            <w:jc w:val="center"/>
            <w:rPr>
              <w:color w:val="808080" w:themeColor="background1" w:themeShade="80"/>
              <w:sz w:val="14"/>
              <w:szCs w:val="14"/>
            </w:rPr>
          </w:pPr>
          <w:hyperlink w:anchor="Attachment1" w:history="1">
            <w:r w:rsidR="000878C2">
              <w:rPr>
                <w:rStyle w:val="Hyperlink"/>
                <w:sz w:val="14"/>
                <w:szCs w:val="14"/>
              </w:rPr>
              <w:t>Manused</w:t>
            </w:r>
          </w:hyperlink>
        </w:p>
      </w:tc>
    </w:tr>
  </w:tbl>
  <w:p w14:paraId="00AB81F9" w14:textId="77777777" w:rsidR="000878C2" w:rsidRPr="00591643" w:rsidRDefault="000878C2"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78C2" w:rsidRPr="00C76DF3" w14:paraId="2E8C18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CA92" w14:textId="77777777" w:rsidR="000878C2" w:rsidRPr="00C76DF3" w:rsidRDefault="00A35B66" w:rsidP="00591643">
          <w:pPr>
            <w:pStyle w:val="ProductList-OfferingBody"/>
            <w:ind w:left="-77" w:right="-73"/>
            <w:jc w:val="center"/>
            <w:rPr>
              <w:color w:val="808080" w:themeColor="background1" w:themeShade="80"/>
              <w:sz w:val="14"/>
              <w:szCs w:val="14"/>
            </w:rPr>
          </w:pPr>
          <w:hyperlink w:anchor="TableofContents" w:history="1">
            <w:r w:rsidR="000878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62CC3" w14:textId="77777777" w:rsidR="000878C2" w:rsidRPr="00C76DF3" w:rsidRDefault="000878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019FD" w14:textId="77777777" w:rsidR="000878C2" w:rsidRPr="00C76DF3" w:rsidRDefault="00A35B66" w:rsidP="00591643">
          <w:pPr>
            <w:pStyle w:val="ProductList-OfferingBody"/>
            <w:ind w:left="-72" w:right="-74"/>
            <w:jc w:val="center"/>
            <w:rPr>
              <w:color w:val="808080" w:themeColor="background1" w:themeShade="80"/>
              <w:sz w:val="14"/>
              <w:szCs w:val="14"/>
            </w:rPr>
          </w:pPr>
          <w:hyperlink w:anchor="Introduction" w:history="1">
            <w:r w:rsidR="000878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2075B" w14:textId="77777777" w:rsidR="000878C2" w:rsidRPr="00C76DF3" w:rsidRDefault="000878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0FF0E" w14:textId="77777777" w:rsidR="000878C2" w:rsidRPr="00C76DF3" w:rsidRDefault="00A35B66" w:rsidP="003812FE">
          <w:pPr>
            <w:pStyle w:val="ProductList-OfferingBody"/>
            <w:ind w:left="-72" w:right="-75"/>
            <w:jc w:val="center"/>
            <w:rPr>
              <w:color w:val="808080" w:themeColor="background1" w:themeShade="80"/>
              <w:sz w:val="14"/>
              <w:szCs w:val="14"/>
            </w:rPr>
          </w:pPr>
          <w:hyperlink w:anchor="GeneralTerms" w:history="1">
            <w:r w:rsidR="000878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15A37C" w14:textId="77777777" w:rsidR="000878C2" w:rsidRPr="00C76DF3" w:rsidRDefault="000878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DBF5D" w14:textId="77777777" w:rsidR="000878C2" w:rsidRPr="00C76DF3" w:rsidRDefault="00A35B66" w:rsidP="00591643">
          <w:pPr>
            <w:pStyle w:val="ProductList-OfferingBody"/>
            <w:ind w:left="-72" w:right="-77"/>
            <w:jc w:val="center"/>
            <w:rPr>
              <w:color w:val="808080" w:themeColor="background1" w:themeShade="80"/>
              <w:sz w:val="14"/>
              <w:szCs w:val="14"/>
            </w:rPr>
          </w:pPr>
          <w:hyperlink w:anchor="PrivacyandSecurityTerms" w:history="1">
            <w:r w:rsidR="000878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131B2B"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0605ED" w14:textId="77777777" w:rsidR="000878C2" w:rsidRPr="00C76DF3" w:rsidRDefault="00A35B66" w:rsidP="003812FE">
          <w:pPr>
            <w:pStyle w:val="ProductList-OfferingBody"/>
            <w:ind w:left="-72" w:right="-77"/>
            <w:jc w:val="center"/>
            <w:rPr>
              <w:color w:val="808080" w:themeColor="background1" w:themeShade="80"/>
              <w:sz w:val="14"/>
              <w:szCs w:val="14"/>
            </w:rPr>
          </w:pPr>
          <w:hyperlink w:anchor="OnlineServiceSpecificTerms" w:history="1">
            <w:r w:rsidR="000878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E55FA"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1B7A" w14:textId="77777777" w:rsidR="000878C2" w:rsidRPr="00C76DF3" w:rsidRDefault="00A35B66" w:rsidP="003812FE">
          <w:pPr>
            <w:pStyle w:val="ProductList-OfferingBody"/>
            <w:ind w:left="-72" w:right="-76"/>
            <w:jc w:val="center"/>
            <w:rPr>
              <w:color w:val="808080" w:themeColor="background1" w:themeShade="80"/>
              <w:sz w:val="14"/>
              <w:szCs w:val="14"/>
            </w:rPr>
          </w:pPr>
          <w:hyperlink w:anchor="Attachment1" w:history="1">
            <w:r w:rsidR="000878C2">
              <w:rPr>
                <w:rStyle w:val="Hyperlink"/>
                <w:sz w:val="14"/>
                <w:szCs w:val="14"/>
              </w:rPr>
              <w:t>Manused</w:t>
            </w:r>
          </w:hyperlink>
        </w:p>
      </w:tc>
    </w:tr>
  </w:tbl>
  <w:p w14:paraId="4F8EE014" w14:textId="77777777" w:rsidR="000878C2" w:rsidRPr="00591643" w:rsidRDefault="000878C2">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92539" w:rsidRPr="00C76DF3" w14:paraId="13AD0A70" w14:textId="77777777" w:rsidTr="00837F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90FB4" w14:textId="77777777" w:rsidR="00392539" w:rsidRPr="00C76DF3" w:rsidRDefault="00A35B66" w:rsidP="00392539">
          <w:pPr>
            <w:pStyle w:val="ProductList-OfferingBody"/>
            <w:ind w:left="-77" w:right="-73"/>
            <w:jc w:val="center"/>
            <w:rPr>
              <w:color w:val="808080" w:themeColor="background1" w:themeShade="80"/>
              <w:sz w:val="14"/>
              <w:szCs w:val="14"/>
            </w:rPr>
          </w:pPr>
          <w:hyperlink w:anchor="TableofContents" w:history="1">
            <w:r w:rsidR="0039253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DC6627" w14:textId="77777777" w:rsidR="00392539" w:rsidRPr="00C76DF3" w:rsidRDefault="00392539" w:rsidP="0039253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7A004" w14:textId="77777777" w:rsidR="00392539" w:rsidRPr="00C76DF3" w:rsidRDefault="00A35B66" w:rsidP="00392539">
          <w:pPr>
            <w:pStyle w:val="ProductList-OfferingBody"/>
            <w:ind w:left="-72" w:right="-74"/>
            <w:jc w:val="center"/>
            <w:rPr>
              <w:color w:val="808080" w:themeColor="background1" w:themeShade="80"/>
              <w:sz w:val="14"/>
              <w:szCs w:val="14"/>
            </w:rPr>
          </w:pPr>
          <w:hyperlink w:anchor="Introduction" w:history="1">
            <w:r w:rsidR="0039253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D2759F" w14:textId="77777777" w:rsidR="00392539" w:rsidRPr="00C76DF3" w:rsidRDefault="00392539" w:rsidP="0039253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22" w14:textId="77777777" w:rsidR="00392539" w:rsidRPr="00C76DF3" w:rsidRDefault="00A35B66" w:rsidP="00392539">
          <w:pPr>
            <w:pStyle w:val="ProductList-OfferingBody"/>
            <w:ind w:left="-72" w:right="-75"/>
            <w:jc w:val="center"/>
            <w:rPr>
              <w:color w:val="808080" w:themeColor="background1" w:themeShade="80"/>
              <w:sz w:val="14"/>
              <w:szCs w:val="14"/>
            </w:rPr>
          </w:pPr>
          <w:hyperlink w:anchor="GeneralTerms" w:history="1">
            <w:r w:rsidR="0039253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F1C50E" w14:textId="77777777" w:rsidR="00392539" w:rsidRPr="00C76DF3" w:rsidRDefault="00392539" w:rsidP="0039253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1A3C5" w14:textId="77777777" w:rsidR="00392539" w:rsidRPr="00C76DF3" w:rsidRDefault="00A35B66" w:rsidP="00392539">
          <w:pPr>
            <w:pStyle w:val="ProductList-OfferingBody"/>
            <w:ind w:left="-72" w:right="-77"/>
            <w:jc w:val="center"/>
            <w:rPr>
              <w:color w:val="808080" w:themeColor="background1" w:themeShade="80"/>
              <w:sz w:val="14"/>
              <w:szCs w:val="14"/>
            </w:rPr>
          </w:pPr>
          <w:hyperlink w:anchor="PrivacyandSecurityTerms" w:history="1">
            <w:r w:rsidR="0039253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9495CE" w14:textId="77777777" w:rsidR="00392539" w:rsidRPr="00C76DF3" w:rsidRDefault="00392539" w:rsidP="0039253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3E67D" w14:textId="77777777" w:rsidR="00392539" w:rsidRPr="00C76DF3" w:rsidRDefault="00A35B66" w:rsidP="00392539">
          <w:pPr>
            <w:pStyle w:val="ProductList-OfferingBody"/>
            <w:ind w:left="-72" w:right="-77"/>
            <w:jc w:val="center"/>
            <w:rPr>
              <w:color w:val="808080" w:themeColor="background1" w:themeShade="80"/>
              <w:sz w:val="14"/>
              <w:szCs w:val="14"/>
            </w:rPr>
          </w:pPr>
          <w:hyperlink w:anchor="OnlineServiceSpecificTerms" w:history="1">
            <w:r w:rsidR="0039253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E1D8E" w14:textId="77777777" w:rsidR="00392539" w:rsidRPr="00C76DF3" w:rsidRDefault="00392539" w:rsidP="0039253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0A9C1" w14:textId="77777777" w:rsidR="00392539" w:rsidRPr="00C76DF3" w:rsidRDefault="00A35B66" w:rsidP="00392539">
          <w:pPr>
            <w:pStyle w:val="ProductList-OfferingBody"/>
            <w:ind w:left="-72" w:right="-76"/>
            <w:jc w:val="center"/>
            <w:rPr>
              <w:color w:val="808080" w:themeColor="background1" w:themeShade="80"/>
              <w:sz w:val="14"/>
              <w:szCs w:val="14"/>
            </w:rPr>
          </w:pPr>
          <w:hyperlink w:anchor="Attachment1" w:history="1">
            <w:r w:rsidR="00392539">
              <w:rPr>
                <w:rStyle w:val="Hyperlink"/>
                <w:sz w:val="14"/>
                <w:szCs w:val="14"/>
              </w:rPr>
              <w:t>Manused</w:t>
            </w:r>
          </w:hyperlink>
        </w:p>
      </w:tc>
    </w:tr>
  </w:tbl>
  <w:p w14:paraId="5D90A73A" w14:textId="77777777" w:rsidR="000878C2" w:rsidRPr="00392539" w:rsidRDefault="000878C2" w:rsidP="00392539">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78C2" w:rsidRPr="00C76DF3" w14:paraId="0ECFE4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EB2C6" w14:textId="77777777" w:rsidR="000878C2" w:rsidRPr="00C76DF3" w:rsidRDefault="00A35B66" w:rsidP="00591643">
          <w:pPr>
            <w:pStyle w:val="ProductList-OfferingBody"/>
            <w:ind w:left="-77" w:right="-73"/>
            <w:jc w:val="center"/>
            <w:rPr>
              <w:color w:val="808080" w:themeColor="background1" w:themeShade="80"/>
              <w:sz w:val="14"/>
              <w:szCs w:val="14"/>
            </w:rPr>
          </w:pPr>
          <w:hyperlink w:anchor="TableofContents" w:history="1">
            <w:r w:rsidR="000878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ECFBD7" w14:textId="77777777" w:rsidR="000878C2" w:rsidRPr="00C76DF3" w:rsidRDefault="000878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663DD" w14:textId="77777777" w:rsidR="000878C2" w:rsidRPr="00C76DF3" w:rsidRDefault="00A35B66" w:rsidP="00591643">
          <w:pPr>
            <w:pStyle w:val="ProductList-OfferingBody"/>
            <w:ind w:left="-72" w:right="-74"/>
            <w:jc w:val="center"/>
            <w:rPr>
              <w:color w:val="808080" w:themeColor="background1" w:themeShade="80"/>
              <w:sz w:val="14"/>
              <w:szCs w:val="14"/>
            </w:rPr>
          </w:pPr>
          <w:hyperlink w:anchor="Introduction" w:history="1">
            <w:r w:rsidR="000878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B1F052" w14:textId="77777777" w:rsidR="000878C2" w:rsidRPr="00C76DF3" w:rsidRDefault="000878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D6E3A" w14:textId="77777777" w:rsidR="000878C2" w:rsidRPr="00C76DF3" w:rsidRDefault="00A35B66" w:rsidP="003812FE">
          <w:pPr>
            <w:pStyle w:val="ProductList-OfferingBody"/>
            <w:ind w:left="-72" w:right="-75"/>
            <w:jc w:val="center"/>
            <w:rPr>
              <w:color w:val="808080" w:themeColor="background1" w:themeShade="80"/>
              <w:sz w:val="14"/>
              <w:szCs w:val="14"/>
            </w:rPr>
          </w:pPr>
          <w:hyperlink w:anchor="GeneralTerms" w:history="1">
            <w:r w:rsidR="000878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A8B66" w14:textId="77777777" w:rsidR="000878C2" w:rsidRPr="00C76DF3" w:rsidRDefault="000878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2AA36" w14:textId="77777777" w:rsidR="000878C2" w:rsidRPr="00C76DF3" w:rsidRDefault="00A35B66" w:rsidP="00591643">
          <w:pPr>
            <w:pStyle w:val="ProductList-OfferingBody"/>
            <w:ind w:left="-72" w:right="-77"/>
            <w:jc w:val="center"/>
            <w:rPr>
              <w:color w:val="808080" w:themeColor="background1" w:themeShade="80"/>
              <w:sz w:val="14"/>
              <w:szCs w:val="14"/>
            </w:rPr>
          </w:pPr>
          <w:hyperlink w:anchor="PrivacyandSecurityTerms" w:history="1">
            <w:r w:rsidR="000878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8B182"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A489" w14:textId="77777777" w:rsidR="000878C2" w:rsidRPr="00C76DF3" w:rsidRDefault="00A35B66" w:rsidP="003812FE">
          <w:pPr>
            <w:pStyle w:val="ProductList-OfferingBody"/>
            <w:ind w:left="-72" w:right="-77"/>
            <w:jc w:val="center"/>
            <w:rPr>
              <w:color w:val="808080" w:themeColor="background1" w:themeShade="80"/>
              <w:sz w:val="14"/>
              <w:szCs w:val="14"/>
            </w:rPr>
          </w:pPr>
          <w:hyperlink w:anchor="OnlineServiceSpecificTerms" w:history="1">
            <w:r w:rsidR="000878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AB1394" w14:textId="77777777" w:rsidR="000878C2" w:rsidRPr="00C76DF3" w:rsidRDefault="000878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AFFB1" w14:textId="77777777" w:rsidR="000878C2" w:rsidRPr="00C76DF3" w:rsidRDefault="00A35B66" w:rsidP="003812FE">
          <w:pPr>
            <w:pStyle w:val="ProductList-OfferingBody"/>
            <w:ind w:left="-72" w:right="-76"/>
            <w:jc w:val="center"/>
            <w:rPr>
              <w:color w:val="808080" w:themeColor="background1" w:themeShade="80"/>
              <w:sz w:val="14"/>
              <w:szCs w:val="14"/>
            </w:rPr>
          </w:pPr>
          <w:hyperlink w:anchor="Attachment1" w:history="1">
            <w:r w:rsidR="000878C2">
              <w:rPr>
                <w:rStyle w:val="Hyperlink"/>
                <w:sz w:val="14"/>
                <w:szCs w:val="14"/>
              </w:rPr>
              <w:t>Manused</w:t>
            </w:r>
          </w:hyperlink>
        </w:p>
      </w:tc>
    </w:tr>
  </w:tbl>
  <w:p w14:paraId="587DA2A5" w14:textId="77777777" w:rsidR="000878C2" w:rsidRPr="00591643" w:rsidRDefault="000878C2">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A35B66"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A35B66"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A35B66"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A35B66"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A35B66"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A35B66"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A35B66"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A35B66"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A35B66"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A35B66"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A35B66"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224A89" w14:textId="77777777" w:rsidR="00A35B66" w:rsidRDefault="00A35B66" w:rsidP="009A573F">
      <w:pPr>
        <w:spacing w:after="0" w:line="240" w:lineRule="auto"/>
      </w:pPr>
      <w:r>
        <w:separator/>
      </w:r>
    </w:p>
    <w:p w14:paraId="22923766" w14:textId="77777777" w:rsidR="00A35B66" w:rsidRDefault="00A35B66"/>
  </w:footnote>
  <w:footnote w:type="continuationSeparator" w:id="0">
    <w:p w14:paraId="3D24622E" w14:textId="77777777" w:rsidR="00A35B66" w:rsidRDefault="00A35B66" w:rsidP="009A573F">
      <w:pPr>
        <w:spacing w:after="0" w:line="240" w:lineRule="auto"/>
      </w:pPr>
      <w:r>
        <w:continuationSeparator/>
      </w:r>
    </w:p>
    <w:p w14:paraId="37D75C99" w14:textId="77777777" w:rsidR="00A35B66" w:rsidRDefault="00A35B66"/>
  </w:footnote>
  <w:footnote w:type="continuationNotice" w:id="1">
    <w:p w14:paraId="3F5682AD" w14:textId="77777777" w:rsidR="00A35B66" w:rsidRDefault="00A35B66">
      <w:pPr>
        <w:spacing w:after="0" w:line="240" w:lineRule="auto"/>
      </w:pPr>
    </w:p>
    <w:p w14:paraId="74E0094D" w14:textId="77777777" w:rsidR="00A35B66" w:rsidRDefault="00A35B6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6D29800" w:rsidR="00FD003C" w:rsidRPr="00171B2E" w:rsidRDefault="00A35B66"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0878C2">
              <w:rPr>
                <w:color w:val="404040" w:themeColor="text1" w:themeTint="BF"/>
                <w:sz w:val="16"/>
                <w:szCs w:val="16"/>
              </w:rPr>
              <w:t xml:space="preserve">aprill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08704C">
          <w:rPr>
            <w:noProof/>
            <w:color w:val="404040" w:themeColor="text1" w:themeTint="BF"/>
            <w:sz w:val="16"/>
            <w:szCs w:val="16"/>
          </w:rPr>
          <w:t>21</w:t>
        </w:r>
        <w:r w:rsidR="00FD003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8A9EFDA" w:rsidR="00FD003C" w:rsidRPr="004D27A6" w:rsidRDefault="00A35B66"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0878C2">
              <w:rPr>
                <w:color w:val="404040" w:themeColor="text1" w:themeTint="BF"/>
                <w:sz w:val="16"/>
                <w:szCs w:val="16"/>
              </w:rPr>
              <w:t>aprill</w:t>
            </w:r>
            <w:r w:rsidR="005F71FE">
              <w:rPr>
                <w:color w:val="404040" w:themeColor="text1" w:themeTint="BF"/>
                <w:sz w:val="16"/>
                <w:szCs w:val="16"/>
              </w:rPr>
              <w:t xml:space="preserve">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08704C">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K9ztkVpE0YB3vNzeu4EDXTtbdfGe3wPEht1mMmn1wHUhJLESnwlztC4SvknerI+jpCDJOQnf+LFGY8oej9s7Iw==" w:salt="uvNCggjUB1j7fqIYfYsk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04C"/>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35B66"/>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footer" Target="footer17.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8.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0DEE0F6-23B5-401C-BD23-DC56EA00E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18423</Words>
  <Characters>105013</Characters>
  <Application>Microsoft Office Word</Application>
  <DocSecurity>8</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2017-03-29T05:42:00Z</dcterms:created>
  <dcterms:modified xsi:type="dcterms:W3CDTF">2017-03-29T05:42:00Z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