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5B94A55B"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5112A2">
        <w:rPr>
          <w:rFonts w:asciiTheme="majorHAnsi" w:hAnsiTheme="majorHAnsi"/>
          <w:color w:val="FFFFFF" w:themeColor="background1"/>
          <w:sz w:val="72"/>
          <w:szCs w:val="72"/>
        </w:rPr>
        <w:t xml:space="preserve">aprill </w:t>
      </w:r>
      <w:r w:rsidR="00902C3A">
        <w:rPr>
          <w:rFonts w:asciiTheme="majorHAnsi" w:hAnsiTheme="majorHAnsi"/>
          <w:color w:val="FFFFFF" w:themeColor="background1"/>
          <w:sz w:val="72"/>
          <w:szCs w:val="72"/>
        </w:rPr>
        <w:t>2019</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Sisukor</w:t>
      </w:r>
      <w:bookmarkEnd w:id="1"/>
      <w:r>
        <w:rPr>
          <w:rFonts w:asciiTheme="majorHAnsi" w:hAnsiTheme="majorHAnsi"/>
          <w:b/>
          <w:sz w:val="40"/>
          <w:szCs w:val="40"/>
        </w:rPr>
        <w:t>d</w:t>
      </w:r>
    </w:p>
    <w:p w14:paraId="7940002C" w14:textId="1EF70931" w:rsidR="005112A2" w:rsidRPr="005112A2" w:rsidRDefault="00A430D3">
      <w:pPr>
        <w:pStyle w:val="TOC1"/>
        <w:tabs>
          <w:tab w:val="right" w:leader="dot" w:pos="5030"/>
        </w:tabs>
        <w:rPr>
          <w:rFonts w:eastAsiaTheme="minorEastAsia" w:cstheme="minorHAnsi"/>
          <w:b w:val="0"/>
          <w:caps w:val="0"/>
          <w:noProof/>
          <w:sz w:val="22"/>
          <w:lang w:val="en-US" w:eastAsia="en-US" w:bidi="ar-SA"/>
        </w:rPr>
      </w:pPr>
      <w:r w:rsidRPr="005112A2">
        <w:rPr>
          <w:rFonts w:cstheme="minorHAnsi"/>
        </w:rPr>
        <w:fldChar w:fldCharType="begin"/>
      </w:r>
      <w:r w:rsidRPr="005112A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12A2">
        <w:rPr>
          <w:rFonts w:cstheme="minorHAnsi"/>
        </w:rPr>
        <w:fldChar w:fldCharType="separate"/>
      </w:r>
      <w:hyperlink w:anchor="_Toc4944656" w:history="1">
        <w:r w:rsidR="005112A2" w:rsidRPr="005112A2">
          <w:rPr>
            <w:rStyle w:val="Hyperlink"/>
            <w:rFonts w:cstheme="minorHAnsi"/>
            <w:noProof/>
          </w:rPr>
          <w:t>Sissejuhatus</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_Toc4944656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3</w:t>
        </w:r>
        <w:r w:rsidR="005112A2" w:rsidRPr="005112A2">
          <w:rPr>
            <w:rFonts w:cstheme="minorHAnsi"/>
            <w:noProof/>
            <w:webHidden/>
          </w:rPr>
          <w:fldChar w:fldCharType="end"/>
        </w:r>
      </w:hyperlink>
    </w:p>
    <w:p w14:paraId="27539D0F" w14:textId="69F6B070"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57" w:history="1">
        <w:r w:rsidR="005112A2" w:rsidRPr="005112A2">
          <w:rPr>
            <w:rStyle w:val="Hyperlink"/>
            <w:rFonts w:cstheme="minorHAnsi"/>
            <w:noProof/>
          </w:rPr>
          <w:t>Teenusetaseme lepingud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_Toc4944657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3</w:t>
        </w:r>
        <w:r w:rsidR="005112A2" w:rsidRPr="005112A2">
          <w:rPr>
            <w:rFonts w:cstheme="minorHAnsi"/>
            <w:noProof/>
            <w:webHidden/>
          </w:rPr>
          <w:fldChar w:fldCharType="end"/>
        </w:r>
      </w:hyperlink>
    </w:p>
    <w:p w14:paraId="4DBD12B4" w14:textId="3D8C6911"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58" w:history="1">
        <w:r w:rsidR="005112A2" w:rsidRPr="005112A2">
          <w:rPr>
            <w:rStyle w:val="Hyperlink"/>
            <w:rFonts w:cstheme="minorHAnsi"/>
            <w:noProof/>
          </w:rPr>
          <w:t>Kohalduvad võrguteenuste tingimused ja värskendused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_Toc4944658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3</w:t>
        </w:r>
        <w:r w:rsidR="005112A2" w:rsidRPr="005112A2">
          <w:rPr>
            <w:rFonts w:cstheme="minorHAnsi"/>
            <w:noProof/>
            <w:webHidden/>
          </w:rPr>
          <w:fldChar w:fldCharType="end"/>
        </w:r>
      </w:hyperlink>
    </w:p>
    <w:p w14:paraId="69835D74" w14:textId="195F89DE"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59" w:history="1">
        <w:r w:rsidR="005112A2" w:rsidRPr="005112A2">
          <w:rPr>
            <w:rStyle w:val="Hyperlink"/>
            <w:rFonts w:cstheme="minorHAnsi"/>
            <w:noProof/>
          </w:rPr>
          <w:t>Elektroonilised teated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_Toc4944659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3</w:t>
        </w:r>
        <w:r w:rsidR="005112A2" w:rsidRPr="005112A2">
          <w:rPr>
            <w:rFonts w:cstheme="minorHAnsi"/>
            <w:noProof/>
            <w:webHidden/>
          </w:rPr>
          <w:fldChar w:fldCharType="end"/>
        </w:r>
      </w:hyperlink>
    </w:p>
    <w:p w14:paraId="6FA511B7" w14:textId="343A2154"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60" w:history="1">
        <w:r w:rsidR="005112A2" w:rsidRPr="005112A2">
          <w:rPr>
            <w:rStyle w:val="Hyperlink"/>
            <w:rFonts w:cstheme="minorHAnsi"/>
            <w:noProof/>
          </w:rPr>
          <w:t>Varasemad versioonid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_Toc4944660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3</w:t>
        </w:r>
        <w:r w:rsidR="005112A2" w:rsidRPr="005112A2">
          <w:rPr>
            <w:rFonts w:cstheme="minorHAnsi"/>
            <w:noProof/>
            <w:webHidden/>
          </w:rPr>
          <w:fldChar w:fldCharType="end"/>
        </w:r>
      </w:hyperlink>
    </w:p>
    <w:p w14:paraId="2AA58CDF" w14:textId="339AFA68" w:rsidR="005112A2" w:rsidRPr="005112A2" w:rsidRDefault="00232918">
      <w:pPr>
        <w:pStyle w:val="TOC3"/>
        <w:rPr>
          <w:rFonts w:eastAsiaTheme="minorEastAsia" w:cstheme="minorHAnsi"/>
          <w:b w:val="0"/>
          <w:smallCaps w:val="0"/>
          <w:sz w:val="22"/>
          <w:lang w:val="en-US" w:eastAsia="en-US" w:bidi="ar-SA"/>
        </w:rPr>
      </w:pPr>
      <w:hyperlink w:anchor="_Toc4944661" w:history="1">
        <w:r w:rsidR="005112A2" w:rsidRPr="005112A2">
          <w:rPr>
            <w:rStyle w:val="Hyperlink"/>
            <w:rFonts w:cstheme="minorHAnsi"/>
          </w:rPr>
          <w:t>Täpsustused ja muudatuste kokkuvõte</w:t>
        </w:r>
        <w:r w:rsidR="005112A2" w:rsidRPr="005112A2">
          <w:rPr>
            <w:rFonts w:cstheme="minorHAnsi"/>
            <w:webHidden/>
          </w:rPr>
          <w:tab/>
        </w:r>
        <w:r w:rsidR="005112A2" w:rsidRPr="005112A2">
          <w:rPr>
            <w:rFonts w:cstheme="minorHAnsi"/>
            <w:webHidden/>
          </w:rPr>
          <w:fldChar w:fldCharType="begin"/>
        </w:r>
        <w:r w:rsidR="005112A2" w:rsidRPr="005112A2">
          <w:rPr>
            <w:rFonts w:cstheme="minorHAnsi"/>
            <w:webHidden/>
          </w:rPr>
          <w:instrText xml:space="preserve"> PAGEREF _Toc4944661 \h </w:instrText>
        </w:r>
        <w:r w:rsidR="005112A2" w:rsidRPr="005112A2">
          <w:rPr>
            <w:rFonts w:cstheme="minorHAnsi"/>
            <w:webHidden/>
          </w:rPr>
        </w:r>
        <w:r w:rsidR="005112A2" w:rsidRPr="005112A2">
          <w:rPr>
            <w:rFonts w:cstheme="minorHAnsi"/>
            <w:webHidden/>
          </w:rPr>
          <w:fldChar w:fldCharType="separate"/>
        </w:r>
        <w:r w:rsidR="005112A2" w:rsidRPr="005112A2">
          <w:rPr>
            <w:rFonts w:cstheme="minorHAnsi"/>
            <w:webHidden/>
          </w:rPr>
          <w:t>3</w:t>
        </w:r>
        <w:r w:rsidR="005112A2" w:rsidRPr="005112A2">
          <w:rPr>
            <w:rFonts w:cstheme="minorHAnsi"/>
            <w:webHidden/>
          </w:rPr>
          <w:fldChar w:fldCharType="end"/>
        </w:r>
      </w:hyperlink>
    </w:p>
    <w:p w14:paraId="2C1A165D" w14:textId="59B042B7" w:rsidR="005112A2" w:rsidRPr="005112A2" w:rsidRDefault="00232918">
      <w:pPr>
        <w:pStyle w:val="TOC1"/>
        <w:tabs>
          <w:tab w:val="right" w:leader="dot" w:pos="5030"/>
        </w:tabs>
        <w:rPr>
          <w:rFonts w:eastAsiaTheme="minorEastAsia" w:cstheme="minorHAnsi"/>
          <w:b w:val="0"/>
          <w:caps w:val="0"/>
          <w:noProof/>
          <w:sz w:val="22"/>
          <w:lang w:val="en-US" w:eastAsia="en-US" w:bidi="ar-SA"/>
        </w:rPr>
      </w:pPr>
      <w:hyperlink w:anchor="_Toc4944662" w:history="1">
        <w:r w:rsidR="005112A2" w:rsidRPr="005112A2">
          <w:rPr>
            <w:rStyle w:val="Hyperlink"/>
            <w:rFonts w:cstheme="minorHAnsi"/>
            <w:noProof/>
          </w:rPr>
          <w:t>Definitsioonid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_Toc4944662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4</w:t>
        </w:r>
        <w:r w:rsidR="005112A2" w:rsidRPr="005112A2">
          <w:rPr>
            <w:rFonts w:cstheme="minorHAnsi"/>
            <w:noProof/>
            <w:webHidden/>
          </w:rPr>
          <w:fldChar w:fldCharType="end"/>
        </w:r>
      </w:hyperlink>
    </w:p>
    <w:p w14:paraId="7FD8AEF8" w14:textId="6144D85C" w:rsidR="005112A2" w:rsidRPr="005112A2" w:rsidRDefault="00232918">
      <w:pPr>
        <w:pStyle w:val="TOC1"/>
        <w:tabs>
          <w:tab w:val="right" w:leader="dot" w:pos="5030"/>
        </w:tabs>
        <w:rPr>
          <w:rFonts w:eastAsiaTheme="minorEastAsia" w:cstheme="minorHAnsi"/>
          <w:b w:val="0"/>
          <w:caps w:val="0"/>
          <w:noProof/>
          <w:sz w:val="22"/>
          <w:lang w:val="en-US" w:eastAsia="en-US" w:bidi="ar-SA"/>
        </w:rPr>
      </w:pPr>
      <w:hyperlink w:anchor="_Toc4944663" w:history="1">
        <w:r w:rsidR="005112A2" w:rsidRPr="005112A2">
          <w:rPr>
            <w:rStyle w:val="Hyperlink"/>
            <w:rFonts w:cstheme="minorHAnsi"/>
            <w:noProof/>
          </w:rPr>
          <w:t>Üldtingimused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_Toc4944663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5</w:t>
        </w:r>
        <w:r w:rsidR="005112A2" w:rsidRPr="005112A2">
          <w:rPr>
            <w:rFonts w:cstheme="minorHAnsi"/>
            <w:noProof/>
            <w:webHidden/>
          </w:rPr>
          <w:fldChar w:fldCharType="end"/>
        </w:r>
      </w:hyperlink>
    </w:p>
    <w:p w14:paraId="36BD6159" w14:textId="5B67B73D"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64" w:history="1">
        <w:r w:rsidR="005112A2" w:rsidRPr="005112A2">
          <w:rPr>
            <w:rStyle w:val="Hyperlink"/>
            <w:rFonts w:cstheme="minorHAnsi"/>
            <w:noProof/>
          </w:rPr>
          <w:t>Võrguteenuste litsentsimine</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_Toc4944664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5</w:t>
        </w:r>
        <w:r w:rsidR="005112A2" w:rsidRPr="005112A2">
          <w:rPr>
            <w:rFonts w:cstheme="minorHAnsi"/>
            <w:noProof/>
            <w:webHidden/>
          </w:rPr>
          <w:fldChar w:fldCharType="end"/>
        </w:r>
      </w:hyperlink>
    </w:p>
    <w:p w14:paraId="1A4C538C" w14:textId="7B38DAA4"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65" w:history="1">
        <w:r w:rsidR="005112A2" w:rsidRPr="005112A2">
          <w:rPr>
            <w:rStyle w:val="Hyperlink"/>
            <w:rFonts w:cstheme="minorHAnsi"/>
            <w:noProof/>
          </w:rPr>
          <w:t>Võrguteenuste kasutamine</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_Toc4944665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5</w:t>
        </w:r>
        <w:r w:rsidR="005112A2" w:rsidRPr="005112A2">
          <w:rPr>
            <w:rFonts w:cstheme="minorHAnsi"/>
            <w:noProof/>
            <w:webHidden/>
          </w:rPr>
          <w:fldChar w:fldCharType="end"/>
        </w:r>
      </w:hyperlink>
    </w:p>
    <w:p w14:paraId="7D2DEEE2" w14:textId="1C523643"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66" w:history="1">
        <w:r w:rsidR="005112A2" w:rsidRPr="005112A2">
          <w:rPr>
            <w:rStyle w:val="Hyperlink"/>
            <w:rFonts w:cstheme="minorHAnsi"/>
            <w:noProof/>
          </w:rPr>
          <w:t>Tarkvara kasutamine koos võrguteenusega</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_Toc4944666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5</w:t>
        </w:r>
        <w:r w:rsidR="005112A2" w:rsidRPr="005112A2">
          <w:rPr>
            <w:rFonts w:cstheme="minorHAnsi"/>
            <w:noProof/>
            <w:webHidden/>
          </w:rPr>
          <w:fldChar w:fldCharType="end"/>
        </w:r>
      </w:hyperlink>
    </w:p>
    <w:p w14:paraId="663249D0" w14:textId="41680B8C"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67" w:history="1">
        <w:r w:rsidR="005112A2" w:rsidRPr="005112A2">
          <w:rPr>
            <w:rStyle w:val="Hyperlink"/>
            <w:rFonts w:cstheme="minorHAnsi"/>
            <w:noProof/>
          </w:rPr>
          <w:t>Tehnilised piirangud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_Toc4944667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6</w:t>
        </w:r>
        <w:r w:rsidR="005112A2" w:rsidRPr="005112A2">
          <w:rPr>
            <w:rFonts w:cstheme="minorHAnsi"/>
            <w:noProof/>
            <w:webHidden/>
          </w:rPr>
          <w:fldChar w:fldCharType="end"/>
        </w:r>
      </w:hyperlink>
    </w:p>
    <w:p w14:paraId="32469831" w14:textId="67E5C661"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68" w:history="1">
        <w:r w:rsidR="005112A2" w:rsidRPr="005112A2">
          <w:rPr>
            <w:rStyle w:val="Hyperlink"/>
            <w:rFonts w:cstheme="minorHAnsi"/>
            <w:noProof/>
          </w:rPr>
          <w:t>Impordi-/eksporditeenused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_Toc4944668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6</w:t>
        </w:r>
        <w:r w:rsidR="005112A2" w:rsidRPr="005112A2">
          <w:rPr>
            <w:rFonts w:cstheme="minorHAnsi"/>
            <w:noProof/>
            <w:webHidden/>
          </w:rPr>
          <w:fldChar w:fldCharType="end"/>
        </w:r>
      </w:hyperlink>
    </w:p>
    <w:p w14:paraId="59494B4B" w14:textId="74828E46"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69" w:history="1">
        <w:r w:rsidR="005112A2" w:rsidRPr="005112A2">
          <w:rPr>
            <w:rStyle w:val="Hyperlink"/>
            <w:rFonts w:cstheme="minorHAnsi"/>
            <w:noProof/>
          </w:rPr>
          <w:t>Fondikomponendid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_Toc4944669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6</w:t>
        </w:r>
        <w:r w:rsidR="005112A2" w:rsidRPr="005112A2">
          <w:rPr>
            <w:rFonts w:cstheme="minorHAnsi"/>
            <w:noProof/>
            <w:webHidden/>
          </w:rPr>
          <w:fldChar w:fldCharType="end"/>
        </w:r>
      </w:hyperlink>
    </w:p>
    <w:p w14:paraId="6BDA5EA0" w14:textId="6D26A71E"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70" w:history="1">
        <w:r w:rsidR="005112A2" w:rsidRPr="005112A2">
          <w:rPr>
            <w:rStyle w:val="Hyperlink"/>
            <w:rFonts w:cstheme="minorHAnsi"/>
            <w:noProof/>
          </w:rPr>
          <w:t>Võrguteenuste muudatused ja kättesaadavus</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_Toc4944670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6</w:t>
        </w:r>
        <w:r w:rsidR="005112A2" w:rsidRPr="005112A2">
          <w:rPr>
            <w:rFonts w:cstheme="minorHAnsi"/>
            <w:noProof/>
            <w:webHidden/>
          </w:rPr>
          <w:fldChar w:fldCharType="end"/>
        </w:r>
      </w:hyperlink>
    </w:p>
    <w:p w14:paraId="336D0CEC" w14:textId="0F9AA363"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71" w:history="1">
        <w:r w:rsidR="005112A2" w:rsidRPr="005112A2">
          <w:rPr>
            <w:rStyle w:val="Hyperlink"/>
            <w:rFonts w:cstheme="minorHAnsi"/>
            <w:noProof/>
          </w:rPr>
          <w:t>Seaduste järgimine</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_Toc4944671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6</w:t>
        </w:r>
        <w:r w:rsidR="005112A2" w:rsidRPr="005112A2">
          <w:rPr>
            <w:rFonts w:cstheme="minorHAnsi"/>
            <w:noProof/>
            <w:webHidden/>
          </w:rPr>
          <w:fldChar w:fldCharType="end"/>
        </w:r>
      </w:hyperlink>
    </w:p>
    <w:p w14:paraId="799589AE" w14:textId="3A5E9DA5"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72" w:history="1">
        <w:r w:rsidR="005112A2" w:rsidRPr="005112A2">
          <w:rPr>
            <w:rStyle w:val="Hyperlink"/>
            <w:rFonts w:cstheme="minorHAnsi"/>
            <w:noProof/>
          </w:rPr>
          <w:t>Muu</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_Toc4944672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6</w:t>
        </w:r>
        <w:r w:rsidR="005112A2" w:rsidRPr="005112A2">
          <w:rPr>
            <w:rFonts w:cstheme="minorHAnsi"/>
            <w:noProof/>
            <w:webHidden/>
          </w:rPr>
          <w:fldChar w:fldCharType="end"/>
        </w:r>
      </w:hyperlink>
    </w:p>
    <w:p w14:paraId="78CFD124" w14:textId="7910BD81" w:rsidR="005112A2" w:rsidRPr="005112A2" w:rsidRDefault="00232918">
      <w:pPr>
        <w:pStyle w:val="TOC1"/>
        <w:tabs>
          <w:tab w:val="right" w:leader="dot" w:pos="5030"/>
        </w:tabs>
        <w:rPr>
          <w:rFonts w:eastAsiaTheme="minorEastAsia" w:cstheme="minorHAnsi"/>
          <w:b w:val="0"/>
          <w:caps w:val="0"/>
          <w:noProof/>
          <w:sz w:val="22"/>
          <w:lang w:val="en-US" w:eastAsia="en-US" w:bidi="ar-SA"/>
        </w:rPr>
      </w:pPr>
      <w:hyperlink w:anchor="_Toc4944673" w:history="1">
        <w:r w:rsidR="005112A2" w:rsidRPr="005112A2">
          <w:rPr>
            <w:rStyle w:val="Hyperlink"/>
            <w:rFonts w:cstheme="minorHAnsi"/>
            <w:noProof/>
          </w:rPr>
          <w:t>Andmekaitse tingimused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_Toc4944673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8</w:t>
        </w:r>
        <w:r w:rsidR="005112A2" w:rsidRPr="005112A2">
          <w:rPr>
            <w:rFonts w:cstheme="minorHAnsi"/>
            <w:noProof/>
            <w:webHidden/>
          </w:rPr>
          <w:fldChar w:fldCharType="end"/>
        </w:r>
      </w:hyperlink>
    </w:p>
    <w:p w14:paraId="579758DF" w14:textId="21ADF8E7"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74" w:history="1">
        <w:r w:rsidR="005112A2" w:rsidRPr="005112A2">
          <w:rPr>
            <w:rStyle w:val="Hyperlink"/>
            <w:rFonts w:cstheme="minorHAnsi"/>
            <w:noProof/>
          </w:rPr>
          <w:t>Ulatus</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_Toc4944674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8</w:t>
        </w:r>
        <w:r w:rsidR="005112A2" w:rsidRPr="005112A2">
          <w:rPr>
            <w:rFonts w:cstheme="minorHAnsi"/>
            <w:noProof/>
            <w:webHidden/>
          </w:rPr>
          <w:fldChar w:fldCharType="end"/>
        </w:r>
      </w:hyperlink>
    </w:p>
    <w:p w14:paraId="64395A85" w14:textId="73D40325"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75" w:history="1">
        <w:r w:rsidR="005112A2" w:rsidRPr="005112A2">
          <w:rPr>
            <w:rStyle w:val="Hyperlink"/>
            <w:rFonts w:cstheme="minorHAnsi"/>
            <w:noProof/>
          </w:rPr>
          <w:t>Kliendiandmete töötlemine; omandiõigus</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_Toc4944675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8</w:t>
        </w:r>
        <w:r w:rsidR="005112A2" w:rsidRPr="005112A2">
          <w:rPr>
            <w:rFonts w:cstheme="minorHAnsi"/>
            <w:noProof/>
            <w:webHidden/>
          </w:rPr>
          <w:fldChar w:fldCharType="end"/>
        </w:r>
      </w:hyperlink>
    </w:p>
    <w:p w14:paraId="075295A8" w14:textId="3DC81F9D"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76" w:history="1">
        <w:r w:rsidR="005112A2" w:rsidRPr="005112A2">
          <w:rPr>
            <w:rStyle w:val="Hyperlink"/>
            <w:rFonts w:cstheme="minorHAnsi"/>
            <w:noProof/>
          </w:rPr>
          <w:t>Kliendiandmete avaldamine</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_Toc4944676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8</w:t>
        </w:r>
        <w:r w:rsidR="005112A2" w:rsidRPr="005112A2">
          <w:rPr>
            <w:rFonts w:cstheme="minorHAnsi"/>
            <w:noProof/>
            <w:webHidden/>
          </w:rPr>
          <w:fldChar w:fldCharType="end"/>
        </w:r>
      </w:hyperlink>
    </w:p>
    <w:p w14:paraId="064412BF" w14:textId="3EF9851B"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77" w:history="1">
        <w:r w:rsidR="005112A2" w:rsidRPr="005112A2">
          <w:rPr>
            <w:rStyle w:val="Hyperlink"/>
            <w:rFonts w:cstheme="minorHAnsi"/>
            <w:noProof/>
          </w:rPr>
          <w:t>Isikuandmete töötlemine; GDPR</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_Toc4944677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8</w:t>
        </w:r>
        <w:r w:rsidR="005112A2" w:rsidRPr="005112A2">
          <w:rPr>
            <w:rFonts w:cstheme="minorHAnsi"/>
            <w:noProof/>
            <w:webHidden/>
          </w:rPr>
          <w:fldChar w:fldCharType="end"/>
        </w:r>
      </w:hyperlink>
    </w:p>
    <w:p w14:paraId="7C8FCC26" w14:textId="56DAF747"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78" w:history="1">
        <w:r w:rsidR="005112A2" w:rsidRPr="005112A2">
          <w:rPr>
            <w:rStyle w:val="Hyperlink"/>
            <w:rFonts w:cstheme="minorHAnsi"/>
            <w:noProof/>
          </w:rPr>
          <w:t>Andmete turve</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_Toc4944678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9</w:t>
        </w:r>
        <w:r w:rsidR="005112A2" w:rsidRPr="005112A2">
          <w:rPr>
            <w:rFonts w:cstheme="minorHAnsi"/>
            <w:noProof/>
            <w:webHidden/>
          </w:rPr>
          <w:fldChar w:fldCharType="end"/>
        </w:r>
      </w:hyperlink>
    </w:p>
    <w:p w14:paraId="3397D8CC" w14:textId="2E635CF6"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79" w:history="1">
        <w:r w:rsidR="005112A2" w:rsidRPr="005112A2">
          <w:rPr>
            <w:rStyle w:val="Hyperlink"/>
            <w:rFonts w:cstheme="minorHAnsi"/>
            <w:noProof/>
          </w:rPr>
          <w:t>Turbeintsidendist teatamine</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_Toc4944679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10</w:t>
        </w:r>
        <w:r w:rsidR="005112A2" w:rsidRPr="005112A2">
          <w:rPr>
            <w:rFonts w:cstheme="minorHAnsi"/>
            <w:noProof/>
            <w:webHidden/>
          </w:rPr>
          <w:fldChar w:fldCharType="end"/>
        </w:r>
      </w:hyperlink>
    </w:p>
    <w:p w14:paraId="6364E1D9" w14:textId="1005E5A9"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80" w:history="1">
        <w:r w:rsidR="005112A2" w:rsidRPr="005112A2">
          <w:rPr>
            <w:rStyle w:val="Hyperlink"/>
            <w:rFonts w:cstheme="minorHAnsi"/>
            <w:noProof/>
          </w:rPr>
          <w:t>Andmete edastamine ja asukoht</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_Toc4944680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10</w:t>
        </w:r>
        <w:r w:rsidR="005112A2" w:rsidRPr="005112A2">
          <w:rPr>
            <w:rFonts w:cstheme="minorHAnsi"/>
            <w:noProof/>
            <w:webHidden/>
          </w:rPr>
          <w:fldChar w:fldCharType="end"/>
        </w:r>
      </w:hyperlink>
    </w:p>
    <w:p w14:paraId="30393692" w14:textId="19B3D95B"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81" w:history="1">
        <w:r w:rsidR="005112A2" w:rsidRPr="005112A2">
          <w:rPr>
            <w:rStyle w:val="Hyperlink"/>
            <w:rFonts w:cstheme="minorHAnsi"/>
            <w:noProof/>
          </w:rPr>
          <w:t>Andmete säilitamine ja kustutamine</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_Toc4944681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11</w:t>
        </w:r>
        <w:r w:rsidR="005112A2" w:rsidRPr="005112A2">
          <w:rPr>
            <w:rFonts w:cstheme="minorHAnsi"/>
            <w:noProof/>
            <w:webHidden/>
          </w:rPr>
          <w:fldChar w:fldCharType="end"/>
        </w:r>
      </w:hyperlink>
    </w:p>
    <w:p w14:paraId="1DEF58BB" w14:textId="2096B0FE"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82" w:history="1">
        <w:r w:rsidR="005112A2" w:rsidRPr="005112A2">
          <w:rPr>
            <w:rStyle w:val="Hyperlink"/>
            <w:rFonts w:cstheme="minorHAnsi"/>
            <w:noProof/>
          </w:rPr>
          <w:t>Töötleja konfidentsiaalsuskohustus</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_Toc4944682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11</w:t>
        </w:r>
        <w:r w:rsidR="005112A2" w:rsidRPr="005112A2">
          <w:rPr>
            <w:rFonts w:cstheme="minorHAnsi"/>
            <w:noProof/>
            <w:webHidden/>
          </w:rPr>
          <w:fldChar w:fldCharType="end"/>
        </w:r>
      </w:hyperlink>
    </w:p>
    <w:p w14:paraId="022BC1AC" w14:textId="01786B1E"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83" w:history="1">
        <w:r w:rsidR="005112A2" w:rsidRPr="005112A2">
          <w:rPr>
            <w:rStyle w:val="Hyperlink"/>
            <w:rFonts w:cstheme="minorHAnsi"/>
            <w:noProof/>
          </w:rPr>
          <w:t>Alamtöötlejate kasutamisest teatamine ja selle juhtimisvalikud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_Toc4944683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12</w:t>
        </w:r>
        <w:r w:rsidR="005112A2" w:rsidRPr="005112A2">
          <w:rPr>
            <w:rFonts w:cstheme="minorHAnsi"/>
            <w:noProof/>
            <w:webHidden/>
          </w:rPr>
          <w:fldChar w:fldCharType="end"/>
        </w:r>
      </w:hyperlink>
    </w:p>
    <w:p w14:paraId="63B19EC0" w14:textId="5D8C17E3"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84" w:history="1">
        <w:r w:rsidR="005112A2" w:rsidRPr="005112A2">
          <w:rPr>
            <w:rStyle w:val="Hyperlink"/>
            <w:rFonts w:cstheme="minorHAnsi"/>
            <w:noProof/>
          </w:rPr>
          <w:t>Õppeasutused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_Toc4944684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12</w:t>
        </w:r>
        <w:r w:rsidR="005112A2" w:rsidRPr="005112A2">
          <w:rPr>
            <w:rFonts w:cstheme="minorHAnsi"/>
            <w:noProof/>
            <w:webHidden/>
          </w:rPr>
          <w:fldChar w:fldCharType="end"/>
        </w:r>
      </w:hyperlink>
    </w:p>
    <w:p w14:paraId="30241F98" w14:textId="25950079"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85" w:history="1">
        <w:r w:rsidR="005112A2" w:rsidRPr="005112A2">
          <w:rPr>
            <w:rStyle w:val="Hyperlink"/>
            <w:rFonts w:cstheme="minorHAnsi"/>
            <w:noProof/>
          </w:rPr>
          <w:t>HIPAA äripartner</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_Toc4944685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12</w:t>
        </w:r>
        <w:r w:rsidR="005112A2" w:rsidRPr="005112A2">
          <w:rPr>
            <w:rFonts w:cstheme="minorHAnsi"/>
            <w:noProof/>
            <w:webHidden/>
          </w:rPr>
          <w:fldChar w:fldCharType="end"/>
        </w:r>
      </w:hyperlink>
    </w:p>
    <w:p w14:paraId="74DCCDA7" w14:textId="26144D25" w:rsidR="005112A2" w:rsidRPr="005112A2" w:rsidRDefault="00232918">
      <w:pPr>
        <w:pStyle w:val="TOC5"/>
        <w:tabs>
          <w:tab w:val="right" w:leader="dot" w:pos="5030"/>
        </w:tabs>
        <w:rPr>
          <w:rFonts w:eastAsiaTheme="minorEastAsia" w:cstheme="minorHAnsi"/>
          <w:noProof/>
          <w:sz w:val="22"/>
          <w:lang w:val="en-US" w:eastAsia="en-US" w:bidi="ar-SA"/>
        </w:rPr>
      </w:pPr>
      <w:hyperlink w:anchor="_Toc4944686" w:history="1">
        <w:r w:rsidR="005112A2" w:rsidRPr="005112A2">
          <w:rPr>
            <w:rStyle w:val="Hyperlink"/>
            <w:rFonts w:cstheme="minorHAnsi"/>
            <w:noProof/>
          </w:rPr>
          <w:t>Microsofti kontaktandmed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_Toc4944686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12</w:t>
        </w:r>
        <w:r w:rsidR="005112A2" w:rsidRPr="005112A2">
          <w:rPr>
            <w:rFonts w:cstheme="minorHAnsi"/>
            <w:noProof/>
            <w:webHidden/>
          </w:rPr>
          <w:fldChar w:fldCharType="end"/>
        </w:r>
      </w:hyperlink>
    </w:p>
    <w:p w14:paraId="55CA6BCA" w14:textId="00309FF2" w:rsidR="005112A2" w:rsidRPr="005112A2" w:rsidRDefault="00232918">
      <w:pPr>
        <w:pStyle w:val="TOC1"/>
        <w:tabs>
          <w:tab w:val="right" w:leader="dot" w:pos="5030"/>
        </w:tabs>
        <w:rPr>
          <w:rFonts w:eastAsiaTheme="minorEastAsia" w:cstheme="minorHAnsi"/>
          <w:b w:val="0"/>
          <w:caps w:val="0"/>
          <w:noProof/>
          <w:sz w:val="22"/>
          <w:lang w:val="en-US" w:eastAsia="en-US" w:bidi="ar-SA"/>
        </w:rPr>
      </w:pPr>
      <w:hyperlink w:anchor="_Toc4944687" w:history="1">
        <w:r w:rsidR="005112A2" w:rsidRPr="005112A2">
          <w:rPr>
            <w:rStyle w:val="Hyperlink"/>
            <w:rFonts w:cstheme="minorHAnsi"/>
            <w:noProof/>
          </w:rPr>
          <w:t>Lisa A – põhilised võrguteenused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_Toc4944687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14</w:t>
        </w:r>
        <w:r w:rsidR="005112A2" w:rsidRPr="005112A2">
          <w:rPr>
            <w:rFonts w:cstheme="minorHAnsi"/>
            <w:noProof/>
            <w:webHidden/>
          </w:rPr>
          <w:fldChar w:fldCharType="end"/>
        </w:r>
      </w:hyperlink>
    </w:p>
    <w:p w14:paraId="5196026B" w14:textId="29602DD7" w:rsidR="005112A2" w:rsidRPr="005112A2" w:rsidRDefault="00232918">
      <w:pPr>
        <w:pStyle w:val="TOC1"/>
        <w:tabs>
          <w:tab w:val="right" w:leader="dot" w:pos="5030"/>
        </w:tabs>
        <w:rPr>
          <w:rFonts w:eastAsiaTheme="minorEastAsia" w:cstheme="minorHAnsi"/>
          <w:b w:val="0"/>
          <w:caps w:val="0"/>
          <w:noProof/>
          <w:sz w:val="22"/>
          <w:lang w:val="en-US" w:eastAsia="en-US" w:bidi="ar-SA"/>
        </w:rPr>
      </w:pPr>
      <w:hyperlink w:anchor="_Toc4944688" w:history="1">
        <w:r w:rsidR="005112A2" w:rsidRPr="005112A2">
          <w:rPr>
            <w:rStyle w:val="Hyperlink"/>
            <w:rFonts w:cstheme="minorHAnsi"/>
            <w:noProof/>
          </w:rPr>
          <w:t>Lisa B – turbemeetmed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_Toc4944688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14</w:t>
        </w:r>
        <w:r w:rsidR="005112A2" w:rsidRPr="005112A2">
          <w:rPr>
            <w:rFonts w:cstheme="minorHAnsi"/>
            <w:noProof/>
            <w:webHidden/>
          </w:rPr>
          <w:fldChar w:fldCharType="end"/>
        </w:r>
      </w:hyperlink>
    </w:p>
    <w:p w14:paraId="02E79B24" w14:textId="61968FCB" w:rsidR="005112A2" w:rsidRPr="005112A2" w:rsidRDefault="005112A2">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944689" w:history="1">
        <w:r w:rsidRPr="005112A2">
          <w:rPr>
            <w:rStyle w:val="Hyperlink"/>
            <w:rFonts w:cstheme="minorHAnsi"/>
            <w:noProof/>
          </w:rPr>
          <w:t>Võrguteenusepõhised tingimused</w:t>
        </w:r>
        <w:r w:rsidRPr="005112A2">
          <w:rPr>
            <w:rFonts w:cstheme="minorHAnsi"/>
            <w:noProof/>
            <w:webHidden/>
          </w:rPr>
          <w:tab/>
        </w:r>
        <w:r w:rsidRPr="005112A2">
          <w:rPr>
            <w:rFonts w:cstheme="minorHAnsi"/>
            <w:noProof/>
            <w:webHidden/>
          </w:rPr>
          <w:fldChar w:fldCharType="begin"/>
        </w:r>
        <w:r w:rsidRPr="005112A2">
          <w:rPr>
            <w:rFonts w:cstheme="minorHAnsi"/>
            <w:noProof/>
            <w:webHidden/>
          </w:rPr>
          <w:instrText xml:space="preserve"> PAGEREF _Toc4944689 \h </w:instrText>
        </w:r>
        <w:r w:rsidRPr="005112A2">
          <w:rPr>
            <w:rFonts w:cstheme="minorHAnsi"/>
            <w:noProof/>
            <w:webHidden/>
          </w:rPr>
        </w:r>
        <w:r w:rsidRPr="005112A2">
          <w:rPr>
            <w:rFonts w:cstheme="minorHAnsi"/>
            <w:noProof/>
            <w:webHidden/>
          </w:rPr>
          <w:fldChar w:fldCharType="separate"/>
        </w:r>
        <w:r w:rsidRPr="005112A2">
          <w:rPr>
            <w:rFonts w:cstheme="minorHAnsi"/>
            <w:noProof/>
            <w:webHidden/>
          </w:rPr>
          <w:t>17</w:t>
        </w:r>
        <w:r w:rsidRPr="005112A2">
          <w:rPr>
            <w:rFonts w:cstheme="minorHAnsi"/>
            <w:noProof/>
            <w:webHidden/>
          </w:rPr>
          <w:fldChar w:fldCharType="end"/>
        </w:r>
      </w:hyperlink>
    </w:p>
    <w:p w14:paraId="0A376682" w14:textId="3B7EFD90" w:rsidR="005112A2" w:rsidRPr="005112A2" w:rsidRDefault="00232918">
      <w:pPr>
        <w:pStyle w:val="TOC2"/>
        <w:tabs>
          <w:tab w:val="right" w:leader="dot" w:pos="5030"/>
        </w:tabs>
        <w:rPr>
          <w:rFonts w:eastAsiaTheme="minorEastAsia" w:cstheme="minorHAnsi"/>
          <w:b w:val="0"/>
          <w:smallCaps w:val="0"/>
          <w:noProof/>
          <w:sz w:val="22"/>
          <w:lang w:val="en-US" w:eastAsia="en-US" w:bidi="ar-SA"/>
        </w:rPr>
      </w:pPr>
      <w:hyperlink w:anchor="_Toc4944690" w:history="1">
        <w:r w:rsidR="005112A2" w:rsidRPr="005112A2">
          <w:rPr>
            <w:rStyle w:val="Hyperlink"/>
            <w:rFonts w:cstheme="minorHAnsi"/>
            <w:noProof/>
          </w:rPr>
          <w:t>Microsoft Azure’i teenused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_Toc4944690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17</w:t>
        </w:r>
        <w:r w:rsidR="005112A2" w:rsidRPr="005112A2">
          <w:rPr>
            <w:rFonts w:cstheme="minorHAnsi"/>
            <w:noProof/>
            <w:webHidden/>
          </w:rPr>
          <w:fldChar w:fldCharType="end"/>
        </w:r>
      </w:hyperlink>
    </w:p>
    <w:p w14:paraId="0A644613" w14:textId="7E8D7B32" w:rsidR="005112A2" w:rsidRPr="005112A2" w:rsidRDefault="00232918">
      <w:pPr>
        <w:pStyle w:val="TOC4"/>
        <w:rPr>
          <w:rFonts w:eastAsiaTheme="minorEastAsia" w:cstheme="minorHAnsi"/>
          <w:smallCaps w:val="0"/>
          <w:noProof/>
          <w:sz w:val="22"/>
          <w:lang w:val="en-US" w:eastAsia="en-US" w:bidi="ar-SA"/>
        </w:rPr>
      </w:pPr>
      <w:hyperlink w:anchor="_Toc4944691" w:history="1">
        <w:r w:rsidR="005112A2" w:rsidRPr="005112A2">
          <w:rPr>
            <w:rStyle w:val="Hyperlink"/>
            <w:rFonts w:cstheme="minorHAnsi"/>
            <w:noProof/>
          </w:rPr>
          <w:t>Azure Lab Services</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_Toc4944691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18</w:t>
        </w:r>
        <w:r w:rsidR="005112A2" w:rsidRPr="005112A2">
          <w:rPr>
            <w:rFonts w:cstheme="minorHAnsi"/>
            <w:noProof/>
            <w:webHidden/>
          </w:rPr>
          <w:fldChar w:fldCharType="end"/>
        </w:r>
      </w:hyperlink>
    </w:p>
    <w:p w14:paraId="43E0FDE4" w14:textId="40EAFC58" w:rsidR="005112A2" w:rsidRPr="005112A2" w:rsidRDefault="00232918">
      <w:pPr>
        <w:pStyle w:val="TOC4"/>
        <w:rPr>
          <w:rFonts w:eastAsiaTheme="minorEastAsia" w:cstheme="minorHAnsi"/>
          <w:smallCaps w:val="0"/>
          <w:noProof/>
          <w:sz w:val="22"/>
          <w:lang w:val="en-US" w:eastAsia="en-US" w:bidi="ar-SA"/>
        </w:rPr>
      </w:pPr>
      <w:hyperlink w:anchor="_Toc4944692" w:history="1">
        <w:r w:rsidR="005112A2" w:rsidRPr="005112A2">
          <w:rPr>
            <w:rStyle w:val="Hyperlink"/>
            <w:rFonts w:cstheme="minorHAnsi"/>
            <w:noProof/>
          </w:rPr>
          <w:t>Azure’i kaardid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_Toc4944692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19</w:t>
        </w:r>
        <w:r w:rsidR="005112A2" w:rsidRPr="005112A2">
          <w:rPr>
            <w:rFonts w:cstheme="minorHAnsi"/>
            <w:noProof/>
            <w:webHidden/>
          </w:rPr>
          <w:fldChar w:fldCharType="end"/>
        </w:r>
      </w:hyperlink>
    </w:p>
    <w:p w14:paraId="2978EADA" w14:textId="3FF262D6" w:rsidR="005112A2" w:rsidRPr="005112A2" w:rsidRDefault="00232918">
      <w:pPr>
        <w:pStyle w:val="TOC4"/>
        <w:rPr>
          <w:rFonts w:eastAsiaTheme="minorEastAsia" w:cstheme="minorHAnsi"/>
          <w:smallCaps w:val="0"/>
          <w:noProof/>
          <w:sz w:val="22"/>
          <w:lang w:val="en-US" w:eastAsia="en-US" w:bidi="ar-SA"/>
        </w:rPr>
      </w:pPr>
      <w:hyperlink w:anchor="_Toc4944693" w:history="1">
        <w:r w:rsidR="005112A2" w:rsidRPr="005112A2">
          <w:rPr>
            <w:rStyle w:val="Hyperlink"/>
            <w:rFonts w:cstheme="minorHAnsi"/>
            <w:noProof/>
          </w:rPr>
          <w:t>Microsoft Azure Stack</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_Toc4944693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19</w:t>
        </w:r>
        <w:r w:rsidR="005112A2" w:rsidRPr="005112A2">
          <w:rPr>
            <w:rFonts w:cstheme="minorHAnsi"/>
            <w:noProof/>
            <w:webHidden/>
          </w:rPr>
          <w:fldChar w:fldCharType="end"/>
        </w:r>
      </w:hyperlink>
    </w:p>
    <w:p w14:paraId="1ED663AC" w14:textId="7D3BBA4F" w:rsidR="005112A2" w:rsidRPr="005112A2" w:rsidRDefault="00232918">
      <w:pPr>
        <w:pStyle w:val="TOC4"/>
        <w:rPr>
          <w:rFonts w:eastAsiaTheme="minorEastAsia" w:cstheme="minorHAnsi"/>
          <w:smallCaps w:val="0"/>
          <w:noProof/>
          <w:sz w:val="22"/>
          <w:lang w:val="en-US" w:eastAsia="en-US" w:bidi="ar-SA"/>
        </w:rPr>
      </w:pPr>
      <w:hyperlink w:anchor="_Toc4944694" w:history="1">
        <w:r w:rsidR="005112A2" w:rsidRPr="005112A2">
          <w:rPr>
            <w:rStyle w:val="Hyperlink"/>
            <w:rFonts w:cstheme="minorHAnsi"/>
            <w:noProof/>
          </w:rPr>
          <w:t>Bing Search Services</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_Toc4944694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20</w:t>
        </w:r>
        <w:r w:rsidR="005112A2" w:rsidRPr="005112A2">
          <w:rPr>
            <w:rFonts w:cstheme="minorHAnsi"/>
            <w:noProof/>
            <w:webHidden/>
          </w:rPr>
          <w:fldChar w:fldCharType="end"/>
        </w:r>
      </w:hyperlink>
    </w:p>
    <w:p w14:paraId="21BA72FC" w14:textId="3A442053" w:rsidR="005112A2" w:rsidRPr="005112A2" w:rsidRDefault="00232918">
      <w:pPr>
        <w:pStyle w:val="TOC4"/>
        <w:rPr>
          <w:rFonts w:eastAsiaTheme="minorEastAsia" w:cstheme="minorHAnsi"/>
          <w:smallCaps w:val="0"/>
          <w:noProof/>
          <w:sz w:val="22"/>
          <w:lang w:val="en-US" w:eastAsia="en-US" w:bidi="ar-SA"/>
        </w:rPr>
      </w:pPr>
      <w:hyperlink w:anchor="_Toc4944695" w:history="1">
        <w:r w:rsidR="005112A2" w:rsidRPr="005112A2">
          <w:rPr>
            <w:rStyle w:val="Hyperlink"/>
            <w:rFonts w:cstheme="minorHAnsi"/>
            <w:noProof/>
          </w:rPr>
          <w:t>Microsoft Cognitive Services</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_Toc4944695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20</w:t>
        </w:r>
        <w:r w:rsidR="005112A2" w:rsidRPr="005112A2">
          <w:rPr>
            <w:rFonts w:cstheme="minorHAnsi"/>
            <w:noProof/>
            <w:webHidden/>
          </w:rPr>
          <w:fldChar w:fldCharType="end"/>
        </w:r>
      </w:hyperlink>
    </w:p>
    <w:p w14:paraId="08D9FB8D" w14:textId="7F7A9983" w:rsidR="005112A2" w:rsidRPr="005112A2" w:rsidRDefault="00232918">
      <w:pPr>
        <w:pStyle w:val="TOC4"/>
        <w:rPr>
          <w:rFonts w:eastAsiaTheme="minorEastAsia" w:cstheme="minorHAnsi"/>
          <w:smallCaps w:val="0"/>
          <w:noProof/>
          <w:sz w:val="22"/>
          <w:lang w:val="en-US" w:eastAsia="en-US" w:bidi="ar-SA"/>
        </w:rPr>
      </w:pPr>
      <w:hyperlink w:anchor="_Toc4944696" w:history="1">
        <w:r w:rsidR="005112A2" w:rsidRPr="005112A2">
          <w:rPr>
            <w:rStyle w:val="Hyperlink"/>
            <w:rFonts w:cstheme="minorHAnsi"/>
            <w:noProof/>
          </w:rPr>
          <w:t>Microsoft Genomics</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_Toc4944696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21</w:t>
        </w:r>
        <w:r w:rsidR="005112A2" w:rsidRPr="005112A2">
          <w:rPr>
            <w:rFonts w:cstheme="minorHAnsi"/>
            <w:noProof/>
            <w:webHidden/>
          </w:rPr>
          <w:fldChar w:fldCharType="end"/>
        </w:r>
      </w:hyperlink>
    </w:p>
    <w:p w14:paraId="2D940712" w14:textId="390F558C" w:rsidR="005112A2" w:rsidRPr="005112A2" w:rsidRDefault="00232918">
      <w:pPr>
        <w:pStyle w:val="TOC4"/>
        <w:rPr>
          <w:rFonts w:eastAsiaTheme="minorEastAsia" w:cstheme="minorHAnsi"/>
          <w:smallCaps w:val="0"/>
          <w:noProof/>
          <w:sz w:val="22"/>
          <w:lang w:val="en-US" w:eastAsia="en-US" w:bidi="ar-SA"/>
        </w:rPr>
      </w:pPr>
      <w:hyperlink w:anchor="_Toc4944697" w:history="1">
        <w:r w:rsidR="005112A2" w:rsidRPr="005112A2">
          <w:rPr>
            <w:rStyle w:val="Hyperlink"/>
            <w:rFonts w:cstheme="minorHAnsi"/>
            <w:noProof/>
          </w:rPr>
          <w:t>Visual Studio App Center</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_Toc4944697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21</w:t>
        </w:r>
        <w:r w:rsidR="005112A2" w:rsidRPr="005112A2">
          <w:rPr>
            <w:rFonts w:cstheme="minorHAnsi"/>
            <w:noProof/>
            <w:webHidden/>
          </w:rPr>
          <w:fldChar w:fldCharType="end"/>
        </w:r>
      </w:hyperlink>
    </w:p>
    <w:p w14:paraId="22E015E2" w14:textId="08B34EF1" w:rsidR="005112A2" w:rsidRPr="005112A2" w:rsidRDefault="00232918">
      <w:pPr>
        <w:pStyle w:val="TOC2"/>
        <w:tabs>
          <w:tab w:val="right" w:leader="dot" w:pos="5030"/>
        </w:tabs>
        <w:rPr>
          <w:rFonts w:eastAsiaTheme="minorEastAsia" w:cstheme="minorHAnsi"/>
          <w:b w:val="0"/>
          <w:smallCaps w:val="0"/>
          <w:noProof/>
          <w:sz w:val="22"/>
          <w:lang w:val="en-US" w:eastAsia="en-US" w:bidi="ar-SA"/>
        </w:rPr>
      </w:pPr>
      <w:hyperlink w:anchor="_Toc4944698" w:history="1">
        <w:r w:rsidR="005112A2" w:rsidRPr="005112A2">
          <w:rPr>
            <w:rStyle w:val="Hyperlink"/>
            <w:rFonts w:cstheme="minorHAnsi"/>
            <w:noProof/>
          </w:rPr>
          <w:t>Microsoft Azure’i lepingud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_Toc4944698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21</w:t>
        </w:r>
        <w:r w:rsidR="005112A2" w:rsidRPr="005112A2">
          <w:rPr>
            <w:rFonts w:cstheme="minorHAnsi"/>
            <w:noProof/>
            <w:webHidden/>
          </w:rPr>
          <w:fldChar w:fldCharType="end"/>
        </w:r>
      </w:hyperlink>
    </w:p>
    <w:p w14:paraId="09B43880" w14:textId="150F54EA" w:rsidR="005112A2" w:rsidRPr="005112A2" w:rsidRDefault="00232918">
      <w:pPr>
        <w:pStyle w:val="TOC4"/>
        <w:rPr>
          <w:rFonts w:eastAsiaTheme="minorEastAsia" w:cstheme="minorHAnsi"/>
          <w:smallCaps w:val="0"/>
          <w:noProof/>
          <w:sz w:val="22"/>
          <w:lang w:val="en-US" w:eastAsia="en-US" w:bidi="ar-SA"/>
        </w:rPr>
      </w:pPr>
      <w:hyperlink w:anchor="_Toc4944699" w:history="1">
        <w:r w:rsidR="005112A2" w:rsidRPr="005112A2">
          <w:rPr>
            <w:rStyle w:val="Hyperlink"/>
            <w:rFonts w:cstheme="minorHAnsi"/>
            <w:noProof/>
          </w:rPr>
          <w:t>Azure Active Directory Basic</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_Toc4944699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21</w:t>
        </w:r>
        <w:r w:rsidR="005112A2" w:rsidRPr="005112A2">
          <w:rPr>
            <w:rFonts w:cstheme="minorHAnsi"/>
            <w:noProof/>
            <w:webHidden/>
          </w:rPr>
          <w:fldChar w:fldCharType="end"/>
        </w:r>
      </w:hyperlink>
    </w:p>
    <w:p w14:paraId="61E83F38" w14:textId="4194A23A" w:rsidR="005112A2" w:rsidRPr="005112A2" w:rsidRDefault="00232918">
      <w:pPr>
        <w:pStyle w:val="TOC4"/>
        <w:rPr>
          <w:rFonts w:eastAsiaTheme="minorEastAsia" w:cstheme="minorHAnsi"/>
          <w:smallCaps w:val="0"/>
          <w:noProof/>
          <w:sz w:val="22"/>
          <w:lang w:val="en-US" w:eastAsia="en-US" w:bidi="ar-SA"/>
        </w:rPr>
      </w:pPr>
      <w:hyperlink w:anchor="_Toc4944700" w:history="1">
        <w:r w:rsidR="005112A2" w:rsidRPr="005112A2">
          <w:rPr>
            <w:rStyle w:val="Hyperlink"/>
            <w:rFonts w:cstheme="minorHAnsi"/>
            <w:noProof/>
          </w:rPr>
          <w:t>Azure Active Directory Premium</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_Toc4944700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22</w:t>
        </w:r>
        <w:r w:rsidR="005112A2" w:rsidRPr="005112A2">
          <w:rPr>
            <w:rFonts w:cstheme="minorHAnsi"/>
            <w:noProof/>
            <w:webHidden/>
          </w:rPr>
          <w:fldChar w:fldCharType="end"/>
        </w:r>
      </w:hyperlink>
    </w:p>
    <w:p w14:paraId="25CE3471" w14:textId="6DF6AB3A" w:rsidR="005112A2" w:rsidRPr="005112A2" w:rsidRDefault="00232918">
      <w:pPr>
        <w:pStyle w:val="TOC4"/>
        <w:rPr>
          <w:rFonts w:eastAsiaTheme="minorEastAsia" w:cstheme="minorHAnsi"/>
          <w:smallCaps w:val="0"/>
          <w:noProof/>
          <w:sz w:val="22"/>
          <w:lang w:val="en-US" w:eastAsia="en-US" w:bidi="ar-SA"/>
        </w:rPr>
      </w:pPr>
      <w:hyperlink w:anchor="_Toc4944701" w:history="1">
        <w:r w:rsidR="005112A2" w:rsidRPr="005112A2">
          <w:rPr>
            <w:rStyle w:val="Hyperlink"/>
            <w:rFonts w:cstheme="minorHAnsi"/>
            <w:noProof/>
          </w:rPr>
          <w:t>Azure Information Protection Premium</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_Toc4944701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22</w:t>
        </w:r>
        <w:r w:rsidR="005112A2" w:rsidRPr="005112A2">
          <w:rPr>
            <w:rFonts w:cstheme="minorHAnsi"/>
            <w:noProof/>
            <w:webHidden/>
          </w:rPr>
          <w:fldChar w:fldCharType="end"/>
        </w:r>
      </w:hyperlink>
    </w:p>
    <w:p w14:paraId="72BE9882" w14:textId="0A5D95CC" w:rsidR="005112A2" w:rsidRPr="005112A2" w:rsidRDefault="00232918">
      <w:pPr>
        <w:pStyle w:val="TOC3"/>
        <w:rPr>
          <w:rFonts w:eastAsiaTheme="minorEastAsia" w:cstheme="minorHAnsi"/>
          <w:b w:val="0"/>
          <w:smallCaps w:val="0"/>
          <w:sz w:val="22"/>
          <w:lang w:val="en-US" w:eastAsia="en-US" w:bidi="ar-SA"/>
        </w:rPr>
      </w:pPr>
      <w:hyperlink w:anchor="_Toc4944702" w:history="1">
        <w:r w:rsidR="005112A2" w:rsidRPr="005112A2">
          <w:rPr>
            <w:rStyle w:val="Hyperlink"/>
            <w:rFonts w:cstheme="minorHAnsi"/>
          </w:rPr>
          <w:t>Microsoft Dynamics 365 teenused</w:t>
        </w:r>
        <w:r w:rsidR="005112A2" w:rsidRPr="005112A2">
          <w:rPr>
            <w:rFonts w:cstheme="minorHAnsi"/>
            <w:webHidden/>
          </w:rPr>
          <w:tab/>
        </w:r>
        <w:r w:rsidR="005112A2" w:rsidRPr="005112A2">
          <w:rPr>
            <w:rFonts w:cstheme="minorHAnsi"/>
            <w:webHidden/>
          </w:rPr>
          <w:fldChar w:fldCharType="begin"/>
        </w:r>
        <w:r w:rsidR="005112A2" w:rsidRPr="005112A2">
          <w:rPr>
            <w:rFonts w:cstheme="minorHAnsi"/>
            <w:webHidden/>
          </w:rPr>
          <w:instrText xml:space="preserve"> PAGEREF _Toc4944702 \h </w:instrText>
        </w:r>
        <w:r w:rsidR="005112A2" w:rsidRPr="005112A2">
          <w:rPr>
            <w:rFonts w:cstheme="minorHAnsi"/>
            <w:webHidden/>
          </w:rPr>
        </w:r>
        <w:r w:rsidR="005112A2" w:rsidRPr="005112A2">
          <w:rPr>
            <w:rFonts w:cstheme="minorHAnsi"/>
            <w:webHidden/>
          </w:rPr>
          <w:fldChar w:fldCharType="separate"/>
        </w:r>
        <w:r w:rsidR="005112A2" w:rsidRPr="005112A2">
          <w:rPr>
            <w:rFonts w:cstheme="minorHAnsi"/>
            <w:webHidden/>
          </w:rPr>
          <w:t>22</w:t>
        </w:r>
        <w:r w:rsidR="005112A2" w:rsidRPr="005112A2">
          <w:rPr>
            <w:rFonts w:cstheme="minorHAnsi"/>
            <w:webHidden/>
          </w:rPr>
          <w:fldChar w:fldCharType="end"/>
        </w:r>
      </w:hyperlink>
    </w:p>
    <w:p w14:paraId="14ED9BAE" w14:textId="6965B5B0" w:rsidR="005112A2" w:rsidRPr="005112A2" w:rsidRDefault="00232918">
      <w:pPr>
        <w:pStyle w:val="TOC2"/>
        <w:tabs>
          <w:tab w:val="right" w:leader="dot" w:pos="5030"/>
        </w:tabs>
        <w:rPr>
          <w:rFonts w:eastAsiaTheme="minorEastAsia" w:cstheme="minorHAnsi"/>
          <w:b w:val="0"/>
          <w:smallCaps w:val="0"/>
          <w:noProof/>
          <w:sz w:val="22"/>
          <w:lang w:val="en-US" w:eastAsia="en-US" w:bidi="ar-SA"/>
        </w:rPr>
      </w:pPr>
      <w:hyperlink w:anchor="_Toc4944703" w:history="1">
        <w:r w:rsidR="005112A2" w:rsidRPr="005112A2">
          <w:rPr>
            <w:rStyle w:val="Hyperlink"/>
            <w:rFonts w:cstheme="minorHAnsi"/>
            <w:noProof/>
          </w:rPr>
          <w:t>Office 365 teenused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_Toc4944703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24</w:t>
        </w:r>
        <w:r w:rsidR="005112A2" w:rsidRPr="005112A2">
          <w:rPr>
            <w:rFonts w:cstheme="minorHAnsi"/>
            <w:noProof/>
            <w:webHidden/>
          </w:rPr>
          <w:fldChar w:fldCharType="end"/>
        </w:r>
      </w:hyperlink>
    </w:p>
    <w:p w14:paraId="7A7A1DC7" w14:textId="1AEC840A" w:rsidR="005112A2" w:rsidRPr="005112A2" w:rsidRDefault="00232918">
      <w:pPr>
        <w:pStyle w:val="TOC4"/>
        <w:rPr>
          <w:rFonts w:eastAsiaTheme="minorEastAsia" w:cstheme="minorHAnsi"/>
          <w:smallCaps w:val="0"/>
          <w:noProof/>
          <w:sz w:val="22"/>
          <w:lang w:val="en-US" w:eastAsia="en-US" w:bidi="ar-SA"/>
        </w:rPr>
      </w:pPr>
      <w:hyperlink w:anchor="_Toc4944704" w:history="1">
        <w:r w:rsidR="005112A2" w:rsidRPr="005112A2">
          <w:rPr>
            <w:rStyle w:val="Hyperlink"/>
            <w:rFonts w:cstheme="minorHAnsi"/>
            <w:noProof/>
          </w:rPr>
          <w:t>Heliteenused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_Toc4944704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25</w:t>
        </w:r>
        <w:r w:rsidR="005112A2" w:rsidRPr="005112A2">
          <w:rPr>
            <w:rFonts w:cstheme="minorHAnsi"/>
            <w:noProof/>
            <w:webHidden/>
          </w:rPr>
          <w:fldChar w:fldCharType="end"/>
        </w:r>
      </w:hyperlink>
    </w:p>
    <w:p w14:paraId="39D544A5" w14:textId="1347C34D" w:rsidR="005112A2" w:rsidRPr="005112A2" w:rsidRDefault="00232918">
      <w:pPr>
        <w:pStyle w:val="TOC4"/>
        <w:rPr>
          <w:rFonts w:eastAsiaTheme="minorEastAsia" w:cstheme="minorHAnsi"/>
          <w:smallCaps w:val="0"/>
          <w:noProof/>
          <w:sz w:val="22"/>
          <w:lang w:val="en-US" w:eastAsia="en-US" w:bidi="ar-SA"/>
        </w:rPr>
      </w:pPr>
      <w:hyperlink w:anchor="_Toc4944705" w:history="1">
        <w:r w:rsidR="005112A2" w:rsidRPr="005112A2">
          <w:rPr>
            <w:rStyle w:val="Hyperlink"/>
            <w:rFonts w:cstheme="minorHAnsi"/>
            <w:noProof/>
          </w:rPr>
          <w:t>Exchange Online</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_Toc4944705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26</w:t>
        </w:r>
        <w:r w:rsidR="005112A2" w:rsidRPr="005112A2">
          <w:rPr>
            <w:rFonts w:cstheme="minorHAnsi"/>
            <w:noProof/>
            <w:webHidden/>
          </w:rPr>
          <w:fldChar w:fldCharType="end"/>
        </w:r>
      </w:hyperlink>
    </w:p>
    <w:p w14:paraId="45B73067" w14:textId="6A0049D1" w:rsidR="005112A2" w:rsidRPr="005112A2" w:rsidRDefault="00232918">
      <w:pPr>
        <w:pStyle w:val="TOC4"/>
        <w:rPr>
          <w:rFonts w:eastAsiaTheme="minorEastAsia" w:cstheme="minorHAnsi"/>
          <w:smallCaps w:val="0"/>
          <w:noProof/>
          <w:sz w:val="22"/>
          <w:lang w:val="en-US" w:eastAsia="en-US" w:bidi="ar-SA"/>
        </w:rPr>
      </w:pPr>
      <w:hyperlink w:anchor="_Toc4944706" w:history="1">
        <w:r w:rsidR="005112A2" w:rsidRPr="005112A2">
          <w:rPr>
            <w:rStyle w:val="Hyperlink"/>
            <w:rFonts w:cstheme="minorHAnsi"/>
            <w:noProof/>
          </w:rPr>
          <w:t>Office 365 rakendused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_Toc4944706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27</w:t>
        </w:r>
        <w:r w:rsidR="005112A2" w:rsidRPr="005112A2">
          <w:rPr>
            <w:rFonts w:cstheme="minorHAnsi"/>
            <w:noProof/>
            <w:webHidden/>
          </w:rPr>
          <w:fldChar w:fldCharType="end"/>
        </w:r>
      </w:hyperlink>
    </w:p>
    <w:p w14:paraId="1FC8BDAE" w14:textId="1AF0BDC0" w:rsidR="005112A2" w:rsidRPr="005112A2" w:rsidRDefault="00232918">
      <w:pPr>
        <w:pStyle w:val="TOC4"/>
        <w:rPr>
          <w:rFonts w:eastAsiaTheme="minorEastAsia" w:cstheme="minorHAnsi"/>
          <w:smallCaps w:val="0"/>
          <w:noProof/>
          <w:sz w:val="22"/>
          <w:lang w:val="en-US" w:eastAsia="en-US" w:bidi="ar-SA"/>
        </w:rPr>
      </w:pPr>
      <w:hyperlink w:anchor="_Toc4944707" w:history="1">
        <w:r w:rsidR="005112A2" w:rsidRPr="005112A2">
          <w:rPr>
            <w:rStyle w:val="Hyperlink"/>
            <w:rFonts w:cstheme="minorHAnsi"/>
            <w:noProof/>
          </w:rPr>
          <w:t>Office Online</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_Toc4944707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28</w:t>
        </w:r>
        <w:r w:rsidR="005112A2" w:rsidRPr="005112A2">
          <w:rPr>
            <w:rFonts w:cstheme="minorHAnsi"/>
            <w:noProof/>
            <w:webHidden/>
          </w:rPr>
          <w:fldChar w:fldCharType="end"/>
        </w:r>
      </w:hyperlink>
    </w:p>
    <w:p w14:paraId="73218304" w14:textId="3FAD5D37" w:rsidR="005112A2" w:rsidRPr="005112A2" w:rsidRDefault="00232918">
      <w:pPr>
        <w:pStyle w:val="TOC4"/>
        <w:rPr>
          <w:rFonts w:eastAsiaTheme="minorEastAsia" w:cstheme="minorHAnsi"/>
          <w:smallCaps w:val="0"/>
          <w:noProof/>
          <w:sz w:val="22"/>
          <w:lang w:val="en-US" w:eastAsia="en-US" w:bidi="ar-SA"/>
        </w:rPr>
      </w:pPr>
      <w:hyperlink w:anchor="_Toc4944708" w:history="1">
        <w:r w:rsidR="005112A2" w:rsidRPr="005112A2">
          <w:rPr>
            <w:rStyle w:val="Hyperlink"/>
            <w:rFonts w:cstheme="minorHAnsi"/>
            <w:noProof/>
          </w:rPr>
          <w:t>OneDrive for Business</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_Toc4944708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28</w:t>
        </w:r>
        <w:r w:rsidR="005112A2" w:rsidRPr="005112A2">
          <w:rPr>
            <w:rFonts w:cstheme="minorHAnsi"/>
            <w:noProof/>
            <w:webHidden/>
          </w:rPr>
          <w:fldChar w:fldCharType="end"/>
        </w:r>
      </w:hyperlink>
    </w:p>
    <w:p w14:paraId="67AC233E" w14:textId="48C9F36A" w:rsidR="005112A2" w:rsidRPr="005112A2" w:rsidRDefault="00232918">
      <w:pPr>
        <w:pStyle w:val="TOC4"/>
        <w:rPr>
          <w:rFonts w:eastAsiaTheme="minorEastAsia" w:cstheme="minorHAnsi"/>
          <w:smallCaps w:val="0"/>
          <w:noProof/>
          <w:sz w:val="22"/>
          <w:lang w:val="en-US" w:eastAsia="en-US" w:bidi="ar-SA"/>
        </w:rPr>
      </w:pPr>
      <w:hyperlink w:anchor="_Toc4944709" w:history="1">
        <w:r w:rsidR="005112A2" w:rsidRPr="005112A2">
          <w:rPr>
            <w:rStyle w:val="Hyperlink"/>
            <w:rFonts w:cstheme="minorHAnsi"/>
            <w:noProof/>
          </w:rPr>
          <w:t>Project Online</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_Toc4944709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28</w:t>
        </w:r>
        <w:r w:rsidR="005112A2" w:rsidRPr="005112A2">
          <w:rPr>
            <w:rFonts w:cstheme="minorHAnsi"/>
            <w:noProof/>
            <w:webHidden/>
          </w:rPr>
          <w:fldChar w:fldCharType="end"/>
        </w:r>
      </w:hyperlink>
    </w:p>
    <w:p w14:paraId="51D0E5DA" w14:textId="573DA008" w:rsidR="005112A2" w:rsidRPr="005112A2" w:rsidRDefault="00232918">
      <w:pPr>
        <w:pStyle w:val="TOC4"/>
        <w:rPr>
          <w:rFonts w:eastAsiaTheme="minorEastAsia" w:cstheme="minorHAnsi"/>
          <w:smallCaps w:val="0"/>
          <w:noProof/>
          <w:sz w:val="22"/>
          <w:lang w:val="en-US" w:eastAsia="en-US" w:bidi="ar-SA"/>
        </w:rPr>
      </w:pPr>
      <w:hyperlink w:anchor="_Toc4944710" w:history="1">
        <w:r w:rsidR="005112A2" w:rsidRPr="005112A2">
          <w:rPr>
            <w:rStyle w:val="Hyperlink"/>
            <w:rFonts w:cstheme="minorHAnsi"/>
            <w:noProof/>
          </w:rPr>
          <w:t>SharePoint Online</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_Toc4944710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28</w:t>
        </w:r>
        <w:r w:rsidR="005112A2" w:rsidRPr="005112A2">
          <w:rPr>
            <w:rFonts w:cstheme="minorHAnsi"/>
            <w:noProof/>
            <w:webHidden/>
          </w:rPr>
          <w:fldChar w:fldCharType="end"/>
        </w:r>
      </w:hyperlink>
    </w:p>
    <w:p w14:paraId="560EBE5A" w14:textId="3928C3C7" w:rsidR="005112A2" w:rsidRPr="005112A2" w:rsidRDefault="00232918">
      <w:pPr>
        <w:pStyle w:val="TOC4"/>
        <w:rPr>
          <w:rFonts w:eastAsiaTheme="minorEastAsia" w:cstheme="minorHAnsi"/>
          <w:smallCaps w:val="0"/>
          <w:noProof/>
          <w:sz w:val="22"/>
          <w:lang w:val="en-US" w:eastAsia="en-US" w:bidi="ar-SA"/>
        </w:rPr>
      </w:pPr>
      <w:hyperlink w:anchor="_Toc4944711" w:history="1">
        <w:r w:rsidR="005112A2" w:rsidRPr="005112A2">
          <w:rPr>
            <w:rStyle w:val="Hyperlink"/>
            <w:rFonts w:cstheme="minorHAnsi"/>
            <w:noProof/>
          </w:rPr>
          <w:t>Microsoft Stream</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_Toc4944711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29</w:t>
        </w:r>
        <w:r w:rsidR="005112A2" w:rsidRPr="005112A2">
          <w:rPr>
            <w:rFonts w:cstheme="minorHAnsi"/>
            <w:noProof/>
            <w:webHidden/>
          </w:rPr>
          <w:fldChar w:fldCharType="end"/>
        </w:r>
      </w:hyperlink>
    </w:p>
    <w:p w14:paraId="0EA95A97" w14:textId="1E3E1018" w:rsidR="005112A2" w:rsidRPr="005112A2" w:rsidRDefault="00232918">
      <w:pPr>
        <w:pStyle w:val="TOC2"/>
        <w:tabs>
          <w:tab w:val="right" w:leader="dot" w:pos="5030"/>
        </w:tabs>
        <w:rPr>
          <w:rFonts w:eastAsiaTheme="minorEastAsia" w:cstheme="minorHAnsi"/>
          <w:b w:val="0"/>
          <w:smallCaps w:val="0"/>
          <w:noProof/>
          <w:sz w:val="22"/>
          <w:lang w:val="en-US" w:eastAsia="en-US" w:bidi="ar-SA"/>
        </w:rPr>
      </w:pPr>
      <w:hyperlink w:anchor="_Toc4944712" w:history="1">
        <w:r w:rsidR="005112A2" w:rsidRPr="005112A2">
          <w:rPr>
            <w:rStyle w:val="Hyperlink"/>
            <w:rFonts w:cstheme="minorHAnsi"/>
            <w:noProof/>
          </w:rPr>
          <w:t>Muud võrguteenused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_Toc4944712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29</w:t>
        </w:r>
        <w:r w:rsidR="005112A2" w:rsidRPr="005112A2">
          <w:rPr>
            <w:rFonts w:cstheme="minorHAnsi"/>
            <w:noProof/>
            <w:webHidden/>
          </w:rPr>
          <w:fldChar w:fldCharType="end"/>
        </w:r>
      </w:hyperlink>
    </w:p>
    <w:p w14:paraId="120508CF" w14:textId="3D4AE90E" w:rsidR="005112A2" w:rsidRPr="005112A2" w:rsidRDefault="00232918">
      <w:pPr>
        <w:pStyle w:val="TOC4"/>
        <w:rPr>
          <w:rFonts w:eastAsiaTheme="minorEastAsia" w:cstheme="minorHAnsi"/>
          <w:smallCaps w:val="0"/>
          <w:noProof/>
          <w:sz w:val="22"/>
          <w:lang w:val="en-US" w:eastAsia="en-US" w:bidi="ar-SA"/>
        </w:rPr>
      </w:pPr>
      <w:hyperlink w:anchor="_Toc4944713" w:history="1">
        <w:r w:rsidR="005112A2" w:rsidRPr="005112A2">
          <w:rPr>
            <w:rStyle w:val="Hyperlink"/>
            <w:rFonts w:cstheme="minorHAnsi"/>
            <w:noProof/>
          </w:rPr>
          <w:t>Bing Maps Mobile Asset Management Platform</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_Toc4944713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29</w:t>
        </w:r>
        <w:r w:rsidR="005112A2" w:rsidRPr="005112A2">
          <w:rPr>
            <w:rFonts w:cstheme="minorHAnsi"/>
            <w:noProof/>
            <w:webHidden/>
          </w:rPr>
          <w:fldChar w:fldCharType="end"/>
        </w:r>
      </w:hyperlink>
    </w:p>
    <w:p w14:paraId="662F9848" w14:textId="14DEAD5E" w:rsidR="005112A2" w:rsidRPr="005112A2" w:rsidRDefault="00232918">
      <w:pPr>
        <w:pStyle w:val="TOC4"/>
        <w:rPr>
          <w:rFonts w:eastAsiaTheme="minorEastAsia" w:cstheme="minorHAnsi"/>
          <w:smallCaps w:val="0"/>
          <w:noProof/>
          <w:sz w:val="22"/>
          <w:lang w:val="en-US" w:eastAsia="en-US" w:bidi="ar-SA"/>
        </w:rPr>
      </w:pPr>
      <w:hyperlink w:anchor="_Toc4944714" w:history="1">
        <w:r w:rsidR="005112A2" w:rsidRPr="005112A2">
          <w:rPr>
            <w:rStyle w:val="Hyperlink"/>
            <w:rFonts w:cstheme="minorHAnsi"/>
            <w:noProof/>
          </w:rPr>
          <w:t>Bing Maps Transactions and Users</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_Toc4944714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29</w:t>
        </w:r>
        <w:r w:rsidR="005112A2" w:rsidRPr="005112A2">
          <w:rPr>
            <w:rFonts w:cstheme="minorHAnsi"/>
            <w:noProof/>
            <w:webHidden/>
          </w:rPr>
          <w:fldChar w:fldCharType="end"/>
        </w:r>
      </w:hyperlink>
    </w:p>
    <w:p w14:paraId="4AF1ED01" w14:textId="154A2F05" w:rsidR="005112A2" w:rsidRPr="005112A2" w:rsidRDefault="00232918">
      <w:pPr>
        <w:pStyle w:val="TOC4"/>
        <w:rPr>
          <w:rFonts w:eastAsiaTheme="minorEastAsia" w:cstheme="minorHAnsi"/>
          <w:smallCaps w:val="0"/>
          <w:noProof/>
          <w:sz w:val="22"/>
          <w:lang w:val="en-US" w:eastAsia="en-US" w:bidi="ar-SA"/>
        </w:rPr>
      </w:pPr>
      <w:hyperlink w:anchor="_Toc4944715" w:history="1">
        <w:r w:rsidR="005112A2" w:rsidRPr="005112A2">
          <w:rPr>
            <w:rStyle w:val="Hyperlink"/>
            <w:rFonts w:cstheme="minorHAnsi"/>
            <w:noProof/>
          </w:rPr>
          <w:t>Ärirakenduse platvorm</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_Toc4944715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30</w:t>
        </w:r>
        <w:r w:rsidR="005112A2" w:rsidRPr="005112A2">
          <w:rPr>
            <w:rFonts w:cstheme="minorHAnsi"/>
            <w:noProof/>
            <w:webHidden/>
          </w:rPr>
          <w:fldChar w:fldCharType="end"/>
        </w:r>
      </w:hyperlink>
    </w:p>
    <w:p w14:paraId="3E1E19F4" w14:textId="117CF655" w:rsidR="005112A2" w:rsidRPr="005112A2" w:rsidRDefault="00232918">
      <w:pPr>
        <w:pStyle w:val="TOC4"/>
        <w:rPr>
          <w:rFonts w:eastAsiaTheme="minorEastAsia" w:cstheme="minorHAnsi"/>
          <w:smallCaps w:val="0"/>
          <w:noProof/>
          <w:sz w:val="22"/>
          <w:lang w:val="en-US" w:eastAsia="en-US" w:bidi="ar-SA"/>
        </w:rPr>
      </w:pPr>
      <w:hyperlink w:anchor="_Toc4944716" w:history="1">
        <w:r w:rsidR="005112A2" w:rsidRPr="005112A2">
          <w:rPr>
            <w:rStyle w:val="Hyperlink"/>
            <w:rFonts w:cstheme="minorHAnsi"/>
            <w:noProof/>
          </w:rPr>
          <w:t>GitHub Enterprise</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_Toc4944716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30</w:t>
        </w:r>
        <w:r w:rsidR="005112A2" w:rsidRPr="005112A2">
          <w:rPr>
            <w:rFonts w:cstheme="minorHAnsi"/>
            <w:noProof/>
            <w:webHidden/>
          </w:rPr>
          <w:fldChar w:fldCharType="end"/>
        </w:r>
      </w:hyperlink>
    </w:p>
    <w:p w14:paraId="23D67045" w14:textId="38A05DFD" w:rsidR="005112A2" w:rsidRPr="005112A2" w:rsidRDefault="00232918">
      <w:pPr>
        <w:pStyle w:val="TOC4"/>
        <w:rPr>
          <w:rFonts w:eastAsiaTheme="minorEastAsia" w:cstheme="minorHAnsi"/>
          <w:smallCaps w:val="0"/>
          <w:noProof/>
          <w:sz w:val="22"/>
          <w:lang w:val="en-US" w:eastAsia="en-US" w:bidi="ar-SA"/>
        </w:rPr>
      </w:pPr>
      <w:hyperlink w:anchor="_Toc4944717" w:history="1">
        <w:r w:rsidR="005112A2" w:rsidRPr="005112A2">
          <w:rPr>
            <w:rStyle w:val="Hyperlink"/>
            <w:rFonts w:cstheme="minorHAnsi"/>
            <w:noProof/>
          </w:rPr>
          <w:t>Microsoft Cloud App Security</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_Toc4944717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31</w:t>
        </w:r>
        <w:r w:rsidR="005112A2" w:rsidRPr="005112A2">
          <w:rPr>
            <w:rFonts w:cstheme="minorHAnsi"/>
            <w:noProof/>
            <w:webHidden/>
          </w:rPr>
          <w:fldChar w:fldCharType="end"/>
        </w:r>
      </w:hyperlink>
    </w:p>
    <w:p w14:paraId="749DDD9B" w14:textId="787029E1" w:rsidR="005112A2" w:rsidRPr="005112A2" w:rsidRDefault="00232918">
      <w:pPr>
        <w:pStyle w:val="TOC4"/>
        <w:rPr>
          <w:rFonts w:eastAsiaTheme="minorEastAsia" w:cstheme="minorHAnsi"/>
          <w:smallCaps w:val="0"/>
          <w:noProof/>
          <w:sz w:val="22"/>
          <w:lang w:val="en-US" w:eastAsia="en-US" w:bidi="ar-SA"/>
        </w:rPr>
      </w:pPr>
      <w:hyperlink w:anchor="_Toc4944718" w:history="1">
        <w:r w:rsidR="005112A2" w:rsidRPr="005112A2">
          <w:rPr>
            <w:rStyle w:val="Hyperlink"/>
            <w:rFonts w:cstheme="minorHAnsi"/>
            <w:noProof/>
          </w:rPr>
          <w:t>Microsoft Graphi andmeühendus ISV-dele</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_Toc4944718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31</w:t>
        </w:r>
        <w:r w:rsidR="005112A2" w:rsidRPr="005112A2">
          <w:rPr>
            <w:rFonts w:cstheme="minorHAnsi"/>
            <w:noProof/>
            <w:webHidden/>
          </w:rPr>
          <w:fldChar w:fldCharType="end"/>
        </w:r>
      </w:hyperlink>
    </w:p>
    <w:p w14:paraId="674B7BA4" w14:textId="242C9F51" w:rsidR="005112A2" w:rsidRPr="005112A2" w:rsidRDefault="00232918">
      <w:pPr>
        <w:pStyle w:val="TOC4"/>
        <w:rPr>
          <w:rFonts w:eastAsiaTheme="minorEastAsia" w:cstheme="minorHAnsi"/>
          <w:smallCaps w:val="0"/>
          <w:noProof/>
          <w:sz w:val="22"/>
          <w:lang w:val="en-US" w:eastAsia="en-US" w:bidi="ar-SA"/>
        </w:rPr>
      </w:pPr>
      <w:hyperlink w:anchor="_Toc4944719" w:history="1">
        <w:r w:rsidR="005112A2" w:rsidRPr="005112A2">
          <w:rPr>
            <w:rStyle w:val="Hyperlink"/>
            <w:rFonts w:cstheme="minorHAnsi"/>
            <w:noProof/>
          </w:rPr>
          <w:t>Microsofti tervise robot-teenus</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_Toc4944719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31</w:t>
        </w:r>
        <w:r w:rsidR="005112A2" w:rsidRPr="005112A2">
          <w:rPr>
            <w:rFonts w:cstheme="minorHAnsi"/>
            <w:noProof/>
            <w:webHidden/>
          </w:rPr>
          <w:fldChar w:fldCharType="end"/>
        </w:r>
      </w:hyperlink>
    </w:p>
    <w:p w14:paraId="55D337FD" w14:textId="3E5E330E" w:rsidR="005112A2" w:rsidRPr="005112A2" w:rsidRDefault="00232918">
      <w:pPr>
        <w:pStyle w:val="TOC4"/>
        <w:rPr>
          <w:rFonts w:eastAsiaTheme="minorEastAsia" w:cstheme="minorHAnsi"/>
          <w:smallCaps w:val="0"/>
          <w:noProof/>
          <w:sz w:val="22"/>
          <w:lang w:val="en-US" w:eastAsia="en-US" w:bidi="ar-SA"/>
        </w:rPr>
      </w:pPr>
      <w:hyperlink w:anchor="_Toc4944720" w:history="1">
        <w:r w:rsidR="005112A2" w:rsidRPr="005112A2">
          <w:rPr>
            <w:rStyle w:val="Hyperlink"/>
            <w:rFonts w:cstheme="minorHAnsi"/>
            <w:noProof/>
          </w:rPr>
          <w:t>Microsoft Intune</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_Toc4944720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31</w:t>
        </w:r>
        <w:r w:rsidR="005112A2" w:rsidRPr="005112A2">
          <w:rPr>
            <w:rFonts w:cstheme="minorHAnsi"/>
            <w:noProof/>
            <w:webHidden/>
          </w:rPr>
          <w:fldChar w:fldCharType="end"/>
        </w:r>
      </w:hyperlink>
    </w:p>
    <w:p w14:paraId="2317D6F4" w14:textId="2F488931" w:rsidR="005112A2" w:rsidRPr="005112A2" w:rsidRDefault="00232918">
      <w:pPr>
        <w:pStyle w:val="TOC4"/>
        <w:rPr>
          <w:rFonts w:eastAsiaTheme="minorEastAsia" w:cstheme="minorHAnsi"/>
          <w:smallCaps w:val="0"/>
          <w:noProof/>
          <w:sz w:val="22"/>
          <w:lang w:val="en-US" w:eastAsia="en-US" w:bidi="ar-SA"/>
        </w:rPr>
      </w:pPr>
      <w:hyperlink w:anchor="_Toc4944721" w:history="1">
        <w:r w:rsidR="005112A2" w:rsidRPr="005112A2">
          <w:rPr>
            <w:rStyle w:val="Hyperlink"/>
            <w:rFonts w:cstheme="minorHAnsi"/>
            <w:noProof/>
          </w:rPr>
          <w:t>Microsoft Learning</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_Toc4944721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32</w:t>
        </w:r>
        <w:r w:rsidR="005112A2" w:rsidRPr="005112A2">
          <w:rPr>
            <w:rFonts w:cstheme="minorHAnsi"/>
            <w:noProof/>
            <w:webHidden/>
          </w:rPr>
          <w:fldChar w:fldCharType="end"/>
        </w:r>
      </w:hyperlink>
    </w:p>
    <w:p w14:paraId="649E13A6" w14:textId="352454D5" w:rsidR="005112A2" w:rsidRPr="005112A2" w:rsidRDefault="00232918">
      <w:pPr>
        <w:pStyle w:val="TOC4"/>
        <w:rPr>
          <w:rFonts w:eastAsiaTheme="minorEastAsia" w:cstheme="minorHAnsi"/>
          <w:smallCaps w:val="0"/>
          <w:noProof/>
          <w:sz w:val="22"/>
          <w:lang w:val="en-US" w:eastAsia="en-US" w:bidi="ar-SA"/>
        </w:rPr>
      </w:pPr>
      <w:hyperlink w:anchor="_Toc4944722" w:history="1">
        <w:r w:rsidR="005112A2" w:rsidRPr="005112A2">
          <w:rPr>
            <w:rStyle w:val="Hyperlink"/>
            <w:rFonts w:cstheme="minorHAnsi"/>
            <w:noProof/>
          </w:rPr>
          <w:t>Microsofti otsing Bingis</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_Toc4944722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32</w:t>
        </w:r>
        <w:r w:rsidR="005112A2" w:rsidRPr="005112A2">
          <w:rPr>
            <w:rFonts w:cstheme="minorHAnsi"/>
            <w:noProof/>
            <w:webHidden/>
          </w:rPr>
          <w:fldChar w:fldCharType="end"/>
        </w:r>
      </w:hyperlink>
    </w:p>
    <w:p w14:paraId="1F64AC4F" w14:textId="7DD417CD" w:rsidR="005112A2" w:rsidRPr="005112A2" w:rsidRDefault="00232918">
      <w:pPr>
        <w:pStyle w:val="TOC4"/>
        <w:rPr>
          <w:rFonts w:eastAsiaTheme="minorEastAsia" w:cstheme="minorHAnsi"/>
          <w:smallCaps w:val="0"/>
          <w:noProof/>
          <w:sz w:val="22"/>
          <w:lang w:val="en-US" w:eastAsia="en-US" w:bidi="ar-SA"/>
        </w:rPr>
      </w:pPr>
      <w:hyperlink w:anchor="_Toc4944723" w:history="1">
        <w:r w:rsidR="005112A2" w:rsidRPr="005112A2">
          <w:rPr>
            <w:rStyle w:val="Hyperlink"/>
            <w:rFonts w:cstheme="minorHAnsi"/>
            <w:noProof/>
          </w:rPr>
          <w:t>Minecraft: Education Edition</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_Toc4944723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33</w:t>
        </w:r>
        <w:r w:rsidR="005112A2" w:rsidRPr="005112A2">
          <w:rPr>
            <w:rFonts w:cstheme="minorHAnsi"/>
            <w:noProof/>
            <w:webHidden/>
          </w:rPr>
          <w:fldChar w:fldCharType="end"/>
        </w:r>
      </w:hyperlink>
    </w:p>
    <w:p w14:paraId="743326D7" w14:textId="4905E3B3" w:rsidR="005112A2" w:rsidRPr="005112A2" w:rsidRDefault="00232918">
      <w:pPr>
        <w:pStyle w:val="TOC4"/>
        <w:rPr>
          <w:rFonts w:eastAsiaTheme="minorEastAsia" w:cstheme="minorHAnsi"/>
          <w:smallCaps w:val="0"/>
          <w:noProof/>
          <w:sz w:val="22"/>
          <w:lang w:val="en-US" w:eastAsia="en-US" w:bidi="ar-SA"/>
        </w:rPr>
      </w:pPr>
      <w:hyperlink w:anchor="_Toc4944724" w:history="1">
        <w:r w:rsidR="005112A2" w:rsidRPr="005112A2">
          <w:rPr>
            <w:rStyle w:val="Hyperlink"/>
            <w:rFonts w:cstheme="minorHAnsi"/>
            <w:noProof/>
          </w:rPr>
          <w:t>Office 365 Developer</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_Toc4944724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33</w:t>
        </w:r>
        <w:r w:rsidR="005112A2" w:rsidRPr="005112A2">
          <w:rPr>
            <w:rFonts w:cstheme="minorHAnsi"/>
            <w:noProof/>
            <w:webHidden/>
          </w:rPr>
          <w:fldChar w:fldCharType="end"/>
        </w:r>
      </w:hyperlink>
    </w:p>
    <w:p w14:paraId="696605A2" w14:textId="06C2E69C" w:rsidR="005112A2" w:rsidRPr="005112A2" w:rsidRDefault="00232918">
      <w:pPr>
        <w:pStyle w:val="TOC4"/>
        <w:rPr>
          <w:rFonts w:eastAsiaTheme="minorEastAsia" w:cstheme="minorHAnsi"/>
          <w:smallCaps w:val="0"/>
          <w:noProof/>
          <w:sz w:val="22"/>
          <w:lang w:val="en-US" w:eastAsia="en-US" w:bidi="ar-SA"/>
        </w:rPr>
      </w:pPr>
      <w:hyperlink w:anchor="_Toc4944725" w:history="1">
        <w:r w:rsidR="005112A2" w:rsidRPr="005112A2">
          <w:rPr>
            <w:rStyle w:val="Hyperlink"/>
            <w:rFonts w:cstheme="minorHAnsi"/>
            <w:noProof/>
          </w:rPr>
          <w:t>Windowsi lauaarvuti operatsioonisüsteem</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_Toc4944725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33</w:t>
        </w:r>
        <w:r w:rsidR="005112A2" w:rsidRPr="005112A2">
          <w:rPr>
            <w:rFonts w:cstheme="minorHAnsi"/>
            <w:noProof/>
            <w:webHidden/>
          </w:rPr>
          <w:fldChar w:fldCharType="end"/>
        </w:r>
      </w:hyperlink>
    </w:p>
    <w:p w14:paraId="09F2F7B0" w14:textId="3BCB5AD9" w:rsidR="005112A2" w:rsidRPr="005112A2" w:rsidRDefault="00232918">
      <w:pPr>
        <w:pStyle w:val="TOC1"/>
        <w:tabs>
          <w:tab w:val="right" w:leader="dot" w:pos="5030"/>
        </w:tabs>
        <w:rPr>
          <w:rFonts w:eastAsiaTheme="minorEastAsia" w:cstheme="minorHAnsi"/>
          <w:b w:val="0"/>
          <w:caps w:val="0"/>
          <w:noProof/>
          <w:sz w:val="22"/>
          <w:lang w:val="en-US" w:eastAsia="en-US" w:bidi="ar-SA"/>
        </w:rPr>
      </w:pPr>
      <w:hyperlink w:anchor="_Toc4944726" w:history="1">
        <w:r w:rsidR="005112A2" w:rsidRPr="005112A2">
          <w:rPr>
            <w:rStyle w:val="Hyperlink"/>
            <w:rFonts w:cstheme="minorHAnsi"/>
            <w:noProof/>
          </w:rPr>
          <w:t>Manus 1 – teated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_Toc4944726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34</w:t>
        </w:r>
        <w:r w:rsidR="005112A2" w:rsidRPr="005112A2">
          <w:rPr>
            <w:rFonts w:cstheme="minorHAnsi"/>
            <w:noProof/>
            <w:webHidden/>
          </w:rPr>
          <w:fldChar w:fldCharType="end"/>
        </w:r>
      </w:hyperlink>
    </w:p>
    <w:p w14:paraId="4914DAA0" w14:textId="56E94066" w:rsidR="005112A2" w:rsidRPr="005112A2" w:rsidRDefault="00232918">
      <w:pPr>
        <w:pStyle w:val="TOC3"/>
        <w:rPr>
          <w:rFonts w:eastAsiaTheme="minorEastAsia" w:cstheme="minorHAnsi"/>
          <w:b w:val="0"/>
          <w:smallCaps w:val="0"/>
          <w:sz w:val="22"/>
          <w:lang w:val="en-US" w:eastAsia="en-US" w:bidi="ar-SA"/>
        </w:rPr>
      </w:pPr>
      <w:hyperlink w:anchor="_Toc4944727" w:history="1">
        <w:r w:rsidR="005112A2" w:rsidRPr="005112A2">
          <w:rPr>
            <w:rStyle w:val="Hyperlink"/>
            <w:rFonts w:cstheme="minorHAnsi"/>
          </w:rPr>
          <w:t>Bing Maps</w:t>
        </w:r>
        <w:r w:rsidR="005112A2" w:rsidRPr="005112A2">
          <w:rPr>
            <w:rFonts w:cstheme="minorHAnsi"/>
            <w:webHidden/>
          </w:rPr>
          <w:tab/>
        </w:r>
        <w:r w:rsidR="005112A2" w:rsidRPr="005112A2">
          <w:rPr>
            <w:rFonts w:cstheme="minorHAnsi"/>
            <w:webHidden/>
          </w:rPr>
          <w:fldChar w:fldCharType="begin"/>
        </w:r>
        <w:r w:rsidR="005112A2" w:rsidRPr="005112A2">
          <w:rPr>
            <w:rFonts w:cstheme="minorHAnsi"/>
            <w:webHidden/>
          </w:rPr>
          <w:instrText xml:space="preserve"> PAGEREF _Toc4944727 \h </w:instrText>
        </w:r>
        <w:r w:rsidR="005112A2" w:rsidRPr="005112A2">
          <w:rPr>
            <w:rFonts w:cstheme="minorHAnsi"/>
            <w:webHidden/>
          </w:rPr>
        </w:r>
        <w:r w:rsidR="005112A2" w:rsidRPr="005112A2">
          <w:rPr>
            <w:rFonts w:cstheme="minorHAnsi"/>
            <w:webHidden/>
          </w:rPr>
          <w:fldChar w:fldCharType="separate"/>
        </w:r>
        <w:r w:rsidR="005112A2" w:rsidRPr="005112A2">
          <w:rPr>
            <w:rFonts w:cstheme="minorHAnsi"/>
            <w:webHidden/>
          </w:rPr>
          <w:t>34</w:t>
        </w:r>
        <w:r w:rsidR="005112A2" w:rsidRPr="005112A2">
          <w:rPr>
            <w:rFonts w:cstheme="minorHAnsi"/>
            <w:webHidden/>
          </w:rPr>
          <w:fldChar w:fldCharType="end"/>
        </w:r>
      </w:hyperlink>
    </w:p>
    <w:p w14:paraId="4014151A" w14:textId="636460BE" w:rsidR="005112A2" w:rsidRPr="005112A2" w:rsidRDefault="00232918">
      <w:pPr>
        <w:pStyle w:val="TOC3"/>
        <w:rPr>
          <w:rFonts w:eastAsiaTheme="minorEastAsia" w:cstheme="minorHAnsi"/>
          <w:b w:val="0"/>
          <w:smallCaps w:val="0"/>
          <w:sz w:val="22"/>
          <w:lang w:val="en-US" w:eastAsia="en-US" w:bidi="ar-SA"/>
        </w:rPr>
      </w:pPr>
      <w:hyperlink w:anchor="_Toc4944728" w:history="1">
        <w:r w:rsidR="005112A2" w:rsidRPr="005112A2">
          <w:rPr>
            <w:rStyle w:val="Hyperlink"/>
            <w:rFonts w:cstheme="minorHAnsi"/>
          </w:rPr>
          <w:t>Professionaalsed teenused</w:t>
        </w:r>
        <w:r w:rsidR="005112A2" w:rsidRPr="005112A2">
          <w:rPr>
            <w:rFonts w:cstheme="minorHAnsi"/>
            <w:webHidden/>
          </w:rPr>
          <w:tab/>
        </w:r>
        <w:r w:rsidR="005112A2" w:rsidRPr="005112A2">
          <w:rPr>
            <w:rFonts w:cstheme="minorHAnsi"/>
            <w:webHidden/>
          </w:rPr>
          <w:fldChar w:fldCharType="begin"/>
        </w:r>
        <w:r w:rsidR="005112A2" w:rsidRPr="005112A2">
          <w:rPr>
            <w:rFonts w:cstheme="minorHAnsi"/>
            <w:webHidden/>
          </w:rPr>
          <w:instrText xml:space="preserve"> PAGEREF _Toc4944728 \h </w:instrText>
        </w:r>
        <w:r w:rsidR="005112A2" w:rsidRPr="005112A2">
          <w:rPr>
            <w:rFonts w:cstheme="minorHAnsi"/>
            <w:webHidden/>
          </w:rPr>
        </w:r>
        <w:r w:rsidR="005112A2" w:rsidRPr="005112A2">
          <w:rPr>
            <w:rFonts w:cstheme="minorHAnsi"/>
            <w:webHidden/>
          </w:rPr>
          <w:fldChar w:fldCharType="separate"/>
        </w:r>
        <w:r w:rsidR="005112A2" w:rsidRPr="005112A2">
          <w:rPr>
            <w:rFonts w:cstheme="minorHAnsi"/>
            <w:webHidden/>
          </w:rPr>
          <w:t>34</w:t>
        </w:r>
        <w:r w:rsidR="005112A2" w:rsidRPr="005112A2">
          <w:rPr>
            <w:rFonts w:cstheme="minorHAnsi"/>
            <w:webHidden/>
          </w:rPr>
          <w:fldChar w:fldCharType="end"/>
        </w:r>
      </w:hyperlink>
    </w:p>
    <w:p w14:paraId="5D7A4C47" w14:textId="462989E8" w:rsidR="005112A2" w:rsidRPr="005112A2" w:rsidRDefault="00232918">
      <w:pPr>
        <w:pStyle w:val="TOC3"/>
        <w:rPr>
          <w:rFonts w:eastAsiaTheme="minorEastAsia" w:cstheme="minorHAnsi"/>
          <w:b w:val="0"/>
          <w:smallCaps w:val="0"/>
          <w:sz w:val="22"/>
          <w:lang w:val="en-US" w:eastAsia="en-US" w:bidi="ar-SA"/>
        </w:rPr>
      </w:pPr>
      <w:hyperlink w:anchor="_Toc4944729" w:history="1">
        <w:r w:rsidR="005112A2" w:rsidRPr="005112A2">
          <w:rPr>
            <w:rStyle w:val="Hyperlink"/>
            <w:rFonts w:cstheme="minorHAnsi"/>
          </w:rPr>
          <w:t>Teade Azure Media Services H.265/HEVC kodeerimise kohta</w:t>
        </w:r>
        <w:r w:rsidR="005112A2" w:rsidRPr="005112A2">
          <w:rPr>
            <w:rFonts w:cstheme="minorHAnsi"/>
            <w:webHidden/>
          </w:rPr>
          <w:tab/>
        </w:r>
        <w:r w:rsidR="005112A2" w:rsidRPr="005112A2">
          <w:rPr>
            <w:rFonts w:cstheme="minorHAnsi"/>
            <w:webHidden/>
          </w:rPr>
          <w:fldChar w:fldCharType="begin"/>
        </w:r>
        <w:r w:rsidR="005112A2" w:rsidRPr="005112A2">
          <w:rPr>
            <w:rFonts w:cstheme="minorHAnsi"/>
            <w:webHidden/>
          </w:rPr>
          <w:instrText xml:space="preserve"> PAGEREF _Toc4944729 \h </w:instrText>
        </w:r>
        <w:r w:rsidR="005112A2" w:rsidRPr="005112A2">
          <w:rPr>
            <w:rFonts w:cstheme="minorHAnsi"/>
            <w:webHidden/>
          </w:rPr>
        </w:r>
        <w:r w:rsidR="005112A2" w:rsidRPr="005112A2">
          <w:rPr>
            <w:rFonts w:cstheme="minorHAnsi"/>
            <w:webHidden/>
          </w:rPr>
          <w:fldChar w:fldCharType="separate"/>
        </w:r>
        <w:r w:rsidR="005112A2" w:rsidRPr="005112A2">
          <w:rPr>
            <w:rFonts w:cstheme="minorHAnsi"/>
            <w:webHidden/>
          </w:rPr>
          <w:t>36</w:t>
        </w:r>
        <w:r w:rsidR="005112A2" w:rsidRPr="005112A2">
          <w:rPr>
            <w:rFonts w:cstheme="minorHAnsi"/>
            <w:webHidden/>
          </w:rPr>
          <w:fldChar w:fldCharType="end"/>
        </w:r>
      </w:hyperlink>
    </w:p>
    <w:p w14:paraId="37CD24B9" w14:textId="2D201DF2" w:rsidR="005112A2" w:rsidRPr="005112A2" w:rsidRDefault="00232918">
      <w:pPr>
        <w:pStyle w:val="TOC3"/>
        <w:rPr>
          <w:rFonts w:eastAsiaTheme="minorEastAsia" w:cstheme="minorHAnsi"/>
          <w:b w:val="0"/>
          <w:smallCaps w:val="0"/>
          <w:sz w:val="22"/>
          <w:lang w:val="en-US" w:eastAsia="en-US" w:bidi="ar-SA"/>
        </w:rPr>
      </w:pPr>
      <w:hyperlink w:anchor="_Toc4944730" w:history="1">
        <w:r w:rsidR="005112A2" w:rsidRPr="005112A2">
          <w:rPr>
            <w:rStyle w:val="Hyperlink"/>
            <w:rFonts w:cstheme="minorHAnsi"/>
          </w:rPr>
          <w:t>Teatis Adobe Flash Playeri kohta</w:t>
        </w:r>
        <w:r w:rsidR="005112A2" w:rsidRPr="005112A2">
          <w:rPr>
            <w:rFonts w:cstheme="minorHAnsi"/>
            <w:webHidden/>
          </w:rPr>
          <w:tab/>
        </w:r>
        <w:r w:rsidR="005112A2" w:rsidRPr="005112A2">
          <w:rPr>
            <w:rFonts w:cstheme="minorHAnsi"/>
            <w:webHidden/>
          </w:rPr>
          <w:fldChar w:fldCharType="begin"/>
        </w:r>
        <w:r w:rsidR="005112A2" w:rsidRPr="005112A2">
          <w:rPr>
            <w:rFonts w:cstheme="minorHAnsi"/>
            <w:webHidden/>
          </w:rPr>
          <w:instrText xml:space="preserve"> PAGEREF _Toc4944730 \h </w:instrText>
        </w:r>
        <w:r w:rsidR="005112A2" w:rsidRPr="005112A2">
          <w:rPr>
            <w:rFonts w:cstheme="minorHAnsi"/>
            <w:webHidden/>
          </w:rPr>
        </w:r>
        <w:r w:rsidR="005112A2" w:rsidRPr="005112A2">
          <w:rPr>
            <w:rFonts w:cstheme="minorHAnsi"/>
            <w:webHidden/>
          </w:rPr>
          <w:fldChar w:fldCharType="separate"/>
        </w:r>
        <w:r w:rsidR="005112A2" w:rsidRPr="005112A2">
          <w:rPr>
            <w:rFonts w:cstheme="minorHAnsi"/>
            <w:webHidden/>
          </w:rPr>
          <w:t>36</w:t>
        </w:r>
        <w:r w:rsidR="005112A2" w:rsidRPr="005112A2">
          <w:rPr>
            <w:rFonts w:cstheme="minorHAnsi"/>
            <w:webHidden/>
          </w:rPr>
          <w:fldChar w:fldCharType="end"/>
        </w:r>
      </w:hyperlink>
    </w:p>
    <w:p w14:paraId="54069A62" w14:textId="49977185" w:rsidR="005112A2" w:rsidRPr="005112A2" w:rsidRDefault="00232918">
      <w:pPr>
        <w:pStyle w:val="TOC3"/>
        <w:rPr>
          <w:rFonts w:eastAsiaTheme="minorEastAsia" w:cstheme="minorHAnsi"/>
          <w:b w:val="0"/>
          <w:smallCaps w:val="0"/>
          <w:sz w:val="22"/>
          <w:lang w:val="en-US" w:eastAsia="en-US" w:bidi="ar-SA"/>
        </w:rPr>
      </w:pPr>
      <w:hyperlink w:anchor="_Toc4944731" w:history="1">
        <w:r w:rsidR="005112A2" w:rsidRPr="005112A2">
          <w:rPr>
            <w:rStyle w:val="Hyperlink"/>
            <w:rFonts w:cstheme="minorHAnsi"/>
          </w:rPr>
          <w:t>Teatis visuaalstandardi H.264/AVC, videostandardi VC-1, MPEG-4 2. osa visuaalstandardi ning MPEG-2 videostandardi kohta</w:t>
        </w:r>
        <w:r w:rsidR="005112A2" w:rsidRPr="005112A2">
          <w:rPr>
            <w:rFonts w:cstheme="minorHAnsi"/>
            <w:webHidden/>
          </w:rPr>
          <w:tab/>
        </w:r>
        <w:r w:rsidR="005112A2" w:rsidRPr="005112A2">
          <w:rPr>
            <w:rFonts w:cstheme="minorHAnsi"/>
            <w:webHidden/>
          </w:rPr>
          <w:fldChar w:fldCharType="begin"/>
        </w:r>
        <w:r w:rsidR="005112A2" w:rsidRPr="005112A2">
          <w:rPr>
            <w:rFonts w:cstheme="minorHAnsi"/>
            <w:webHidden/>
          </w:rPr>
          <w:instrText xml:space="preserve"> PAGEREF _Toc4944731 \h </w:instrText>
        </w:r>
        <w:r w:rsidR="005112A2" w:rsidRPr="005112A2">
          <w:rPr>
            <w:rFonts w:cstheme="minorHAnsi"/>
            <w:webHidden/>
          </w:rPr>
        </w:r>
        <w:r w:rsidR="005112A2" w:rsidRPr="005112A2">
          <w:rPr>
            <w:rFonts w:cstheme="minorHAnsi"/>
            <w:webHidden/>
          </w:rPr>
          <w:fldChar w:fldCharType="separate"/>
        </w:r>
        <w:r w:rsidR="005112A2" w:rsidRPr="005112A2">
          <w:rPr>
            <w:rFonts w:cstheme="minorHAnsi"/>
            <w:webHidden/>
          </w:rPr>
          <w:t>37</w:t>
        </w:r>
        <w:r w:rsidR="005112A2" w:rsidRPr="005112A2">
          <w:rPr>
            <w:rFonts w:cstheme="minorHAnsi"/>
            <w:webHidden/>
          </w:rPr>
          <w:fldChar w:fldCharType="end"/>
        </w:r>
      </w:hyperlink>
    </w:p>
    <w:p w14:paraId="1C5D7EE4" w14:textId="022F844B" w:rsidR="005112A2" w:rsidRPr="005112A2" w:rsidRDefault="00232918">
      <w:pPr>
        <w:pStyle w:val="TOC1"/>
        <w:tabs>
          <w:tab w:val="right" w:leader="dot" w:pos="5030"/>
        </w:tabs>
        <w:rPr>
          <w:rFonts w:eastAsiaTheme="minorEastAsia" w:cstheme="minorHAnsi"/>
          <w:b w:val="0"/>
          <w:caps w:val="0"/>
          <w:noProof/>
          <w:sz w:val="22"/>
          <w:lang w:val="en-US" w:eastAsia="en-US" w:bidi="ar-SA"/>
        </w:rPr>
      </w:pPr>
      <w:hyperlink w:anchor="_Toc4944732" w:history="1">
        <w:r w:rsidR="005112A2" w:rsidRPr="005112A2">
          <w:rPr>
            <w:rStyle w:val="Hyperlink"/>
            <w:rFonts w:cstheme="minorHAnsi"/>
            <w:noProof/>
          </w:rPr>
          <w:t>Manus 2 – abonemendilitsentside komplektid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_Toc4944732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38</w:t>
        </w:r>
        <w:r w:rsidR="005112A2" w:rsidRPr="005112A2">
          <w:rPr>
            <w:rFonts w:cstheme="minorHAnsi"/>
            <w:noProof/>
            <w:webHidden/>
          </w:rPr>
          <w:fldChar w:fldCharType="end"/>
        </w:r>
      </w:hyperlink>
    </w:p>
    <w:p w14:paraId="49D9A9C6" w14:textId="468758B4" w:rsidR="005112A2" w:rsidRPr="005112A2" w:rsidRDefault="00232918">
      <w:pPr>
        <w:pStyle w:val="TOC3"/>
        <w:rPr>
          <w:rFonts w:eastAsiaTheme="minorEastAsia" w:cstheme="minorHAnsi"/>
          <w:b w:val="0"/>
          <w:smallCaps w:val="0"/>
          <w:sz w:val="22"/>
          <w:lang w:val="en-US" w:eastAsia="en-US" w:bidi="ar-SA"/>
        </w:rPr>
      </w:pPr>
      <w:hyperlink w:anchor="_Toc4944733" w:history="1">
        <w:r w:rsidR="005112A2" w:rsidRPr="005112A2">
          <w:rPr>
            <w:rStyle w:val="Hyperlink"/>
            <w:rFonts w:cstheme="minorHAnsi"/>
          </w:rPr>
          <w:t>Avalik sektor</w:t>
        </w:r>
        <w:r w:rsidR="005112A2" w:rsidRPr="005112A2">
          <w:rPr>
            <w:rFonts w:cstheme="minorHAnsi"/>
            <w:webHidden/>
          </w:rPr>
          <w:tab/>
        </w:r>
        <w:r w:rsidR="005112A2" w:rsidRPr="005112A2">
          <w:rPr>
            <w:rFonts w:cstheme="minorHAnsi"/>
            <w:webHidden/>
          </w:rPr>
          <w:fldChar w:fldCharType="begin"/>
        </w:r>
        <w:r w:rsidR="005112A2" w:rsidRPr="005112A2">
          <w:rPr>
            <w:rFonts w:cstheme="minorHAnsi"/>
            <w:webHidden/>
          </w:rPr>
          <w:instrText xml:space="preserve"> PAGEREF _Toc4944733 \h </w:instrText>
        </w:r>
        <w:r w:rsidR="005112A2" w:rsidRPr="005112A2">
          <w:rPr>
            <w:rFonts w:cstheme="minorHAnsi"/>
            <w:webHidden/>
          </w:rPr>
        </w:r>
        <w:r w:rsidR="005112A2" w:rsidRPr="005112A2">
          <w:rPr>
            <w:rFonts w:cstheme="minorHAnsi"/>
            <w:webHidden/>
          </w:rPr>
          <w:fldChar w:fldCharType="separate"/>
        </w:r>
        <w:r w:rsidR="005112A2" w:rsidRPr="005112A2">
          <w:rPr>
            <w:rFonts w:cstheme="minorHAnsi"/>
            <w:webHidden/>
          </w:rPr>
          <w:t>39</w:t>
        </w:r>
        <w:r w:rsidR="005112A2" w:rsidRPr="005112A2">
          <w:rPr>
            <w:rFonts w:cstheme="minorHAnsi"/>
            <w:webHidden/>
          </w:rPr>
          <w:fldChar w:fldCharType="end"/>
        </w:r>
      </w:hyperlink>
    </w:p>
    <w:p w14:paraId="3E52EC91" w14:textId="236A2FF3" w:rsidR="005112A2" w:rsidRPr="005112A2" w:rsidRDefault="00232918">
      <w:pPr>
        <w:pStyle w:val="TOC1"/>
        <w:tabs>
          <w:tab w:val="right" w:leader="dot" w:pos="5030"/>
        </w:tabs>
        <w:rPr>
          <w:rFonts w:eastAsiaTheme="minorEastAsia" w:cstheme="minorHAnsi"/>
          <w:b w:val="0"/>
          <w:caps w:val="0"/>
          <w:noProof/>
          <w:sz w:val="22"/>
          <w:lang w:val="en-US" w:eastAsia="en-US" w:bidi="ar-SA"/>
        </w:rPr>
      </w:pPr>
      <w:hyperlink w:anchor="_Toc4944734" w:history="1">
        <w:r w:rsidR="005112A2" w:rsidRPr="005112A2">
          <w:rPr>
            <w:rStyle w:val="Hyperlink"/>
            <w:rFonts w:cstheme="minorHAnsi"/>
            <w:noProof/>
          </w:rPr>
          <w:t>Manus 3 – standardsed lepingutingimused (töötlejad)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_Toc4944734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40</w:t>
        </w:r>
        <w:r w:rsidR="005112A2" w:rsidRPr="005112A2">
          <w:rPr>
            <w:rFonts w:cstheme="minorHAnsi"/>
            <w:noProof/>
            <w:webHidden/>
          </w:rPr>
          <w:fldChar w:fldCharType="end"/>
        </w:r>
      </w:hyperlink>
    </w:p>
    <w:p w14:paraId="092C9288" w14:textId="6817580E" w:rsidR="004D27A6" w:rsidRPr="00690C65" w:rsidRDefault="00232918" w:rsidP="005112A2">
      <w:pPr>
        <w:pStyle w:val="TOC1"/>
        <w:tabs>
          <w:tab w:val="right" w:leader="dot" w:pos="5030"/>
        </w:tabs>
      </w:pPr>
      <w:hyperlink w:anchor="_Toc4944735" w:history="1">
        <w:r w:rsidR="005112A2" w:rsidRPr="005112A2">
          <w:rPr>
            <w:rStyle w:val="Hyperlink"/>
            <w:rFonts w:cstheme="minorHAnsi"/>
            <w:noProof/>
          </w:rPr>
          <w:t>Lisa 4 – Euroopa Liidu isikuandmete kaitse üldmääruse tingimused</w:t>
        </w:r>
        <w:r w:rsidR="005112A2" w:rsidRPr="005112A2">
          <w:rPr>
            <w:rFonts w:cstheme="minorHAnsi"/>
            <w:noProof/>
            <w:webHidden/>
          </w:rPr>
          <w:tab/>
        </w:r>
        <w:r w:rsidR="005112A2" w:rsidRPr="005112A2">
          <w:rPr>
            <w:rFonts w:cstheme="minorHAnsi"/>
            <w:noProof/>
            <w:webHidden/>
          </w:rPr>
          <w:fldChar w:fldCharType="begin"/>
        </w:r>
        <w:r w:rsidR="005112A2" w:rsidRPr="005112A2">
          <w:rPr>
            <w:rFonts w:cstheme="minorHAnsi"/>
            <w:noProof/>
            <w:webHidden/>
          </w:rPr>
          <w:instrText xml:space="preserve"> PAGEREF _Toc4944735 \h </w:instrText>
        </w:r>
        <w:r w:rsidR="005112A2" w:rsidRPr="005112A2">
          <w:rPr>
            <w:rFonts w:cstheme="minorHAnsi"/>
            <w:noProof/>
            <w:webHidden/>
          </w:rPr>
        </w:r>
        <w:r w:rsidR="005112A2" w:rsidRPr="005112A2">
          <w:rPr>
            <w:rFonts w:cstheme="minorHAnsi"/>
            <w:noProof/>
            <w:webHidden/>
          </w:rPr>
          <w:fldChar w:fldCharType="separate"/>
        </w:r>
        <w:r w:rsidR="005112A2" w:rsidRPr="005112A2">
          <w:rPr>
            <w:rFonts w:cstheme="minorHAnsi"/>
            <w:noProof/>
            <w:webHidden/>
          </w:rPr>
          <w:t>46</w:t>
        </w:r>
        <w:r w:rsidR="005112A2" w:rsidRPr="005112A2">
          <w:rPr>
            <w:rFonts w:cstheme="minorHAnsi"/>
            <w:noProof/>
            <w:webHidden/>
          </w:rPr>
          <w:fldChar w:fldCharType="end"/>
        </w:r>
      </w:hyperlink>
      <w:r w:rsidR="00A430D3" w:rsidRPr="005112A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2" w:name="Introduction"/>
      <w:bookmarkStart w:id="3" w:name="_Toc507768531"/>
      <w:bookmarkStart w:id="4" w:name="_Toc507239485"/>
      <w:bookmarkStart w:id="5" w:name="_Toc4944656"/>
      <w:bookmarkStart w:id="6" w:name="_Toc378147615"/>
      <w:bookmarkStart w:id="7" w:name="_Toc378151517"/>
      <w:bookmarkStart w:id="8" w:name="_Toc379797094"/>
      <w:bookmarkStart w:id="9" w:name="_Toc380513120"/>
      <w:bookmarkStart w:id="10" w:name="_Toc380655159"/>
      <w:bookmarkStart w:id="11" w:name="_Toc383415077"/>
      <w:r>
        <w:lastRenderedPageBreak/>
        <w:t>Sissejuhatus</w:t>
      </w:r>
      <w:bookmarkEnd w:id="2"/>
      <w:bookmarkEnd w:id="3"/>
      <w:bookmarkEnd w:id="4"/>
      <w:bookmarkEnd w:id="5"/>
    </w:p>
    <w:p w14:paraId="16388410" w14:textId="77777777" w:rsidR="0052102C" w:rsidRDefault="0052102C" w:rsidP="0052102C">
      <w:pPr>
        <w:pStyle w:val="ProductList-Body"/>
        <w:spacing w:after="240"/>
      </w:pPr>
      <w:r>
        <w:t>Pooled nõustuvad, et need võrguteenuste tingimused kehtivad kliendi võrguteenuste kasutamisele ja sätestavad nende kohustused seoses kliendiandmete ja isikuandmete töötlemise ja turbega võrguteenustes.</w:t>
      </w:r>
      <w:r w:rsidRPr="00835FA6">
        <w:t xml:space="preserve"> </w:t>
      </w:r>
      <w:r>
        <w:t>Pooled nõustuvad ka, et kui pole sõlmitud eraldi professionaalsete teenuste lepingut, kehtivad need võrguteenuste tingimused professionaalsete teenuste osutamisele ja toeandmete ning isikuandmete töötlemisele ja turbele seoses selle sättega. Eraldi tingimused, sh teistsugused privaatsus- ja turbetingimused, kehtivad kliendile mitte-Microsofti toodete (alltoodu kohaselt) kasutamisel.</w:t>
      </w:r>
    </w:p>
    <w:p w14:paraId="112F245F" w14:textId="77777777" w:rsidR="0052102C" w:rsidRDefault="0052102C" w:rsidP="0052102C">
      <w:pPr>
        <w:pStyle w:val="ProductList-SubSubSectionHeading"/>
        <w:outlineLvl w:val="1"/>
      </w:pPr>
      <w:bookmarkStart w:id="12" w:name="_Toc507768532"/>
      <w:bookmarkStart w:id="13" w:name="_Toc4944657"/>
      <w:r>
        <w:t>Teenusetaseme lepingud</w:t>
      </w:r>
      <w:bookmarkEnd w:id="12"/>
      <w:bookmarkEnd w:id="13"/>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4" w:name="_Toc507768533"/>
      <w:bookmarkStart w:id="15" w:name="_Toc4944658"/>
      <w:r>
        <w:t>Kohalduvad võrguteenuste tingimused ja värskendused</w:t>
      </w:r>
      <w:bookmarkEnd w:id="14"/>
      <w:bookmarkEnd w:id="15"/>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6" w:name="_Toc507768534"/>
      <w:bookmarkStart w:id="17" w:name="_Toc4944659"/>
      <w:r>
        <w:t>Elektroonilised teated</w:t>
      </w:r>
      <w:bookmarkEnd w:id="16"/>
      <w:bookmarkEnd w:id="17"/>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8" w:name="_Toc507768535"/>
      <w:bookmarkStart w:id="19" w:name="_Toc507239486"/>
      <w:bookmarkStart w:id="20" w:name="_Toc4944660"/>
      <w:r>
        <w:t>Varasemad versioonid</w:t>
      </w:r>
      <w:bookmarkEnd w:id="18"/>
      <w:bookmarkEnd w:id="19"/>
      <w:bookmarkEnd w:id="20"/>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468E4549" w14:textId="77777777" w:rsidR="00962C27" w:rsidRDefault="00962C27" w:rsidP="00962C27">
      <w:pPr>
        <w:pStyle w:val="ProductList-Offering1Heading"/>
      </w:pPr>
      <w:bookmarkStart w:id="21" w:name="_Toc534755209"/>
      <w:bookmarkStart w:id="22" w:name="_Toc507768536"/>
      <w:bookmarkStart w:id="23" w:name="_Toc527036884"/>
      <w:bookmarkStart w:id="24" w:name="_Toc528174036"/>
      <w:bookmarkStart w:id="25" w:name="_Toc531082876"/>
      <w:bookmarkStart w:id="26" w:name="_Toc534135310"/>
      <w:bookmarkStart w:id="27" w:name="_Toc4944661"/>
      <w:r>
        <w:t>Täpsustused ja muudatuste kokkuvõte</w:t>
      </w:r>
      <w:bookmarkEnd w:id="21"/>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5112A2" w:rsidRPr="00AD6DB4" w14:paraId="5B644112" w14:textId="77777777" w:rsidTr="00DB38E8">
        <w:trPr>
          <w:tblHeader/>
        </w:trPr>
        <w:tc>
          <w:tcPr>
            <w:tcW w:w="5395" w:type="dxa"/>
            <w:shd w:val="clear" w:color="auto" w:fill="0072C6"/>
          </w:tcPr>
          <w:p w14:paraId="548F32CD" w14:textId="77777777" w:rsidR="005112A2" w:rsidRPr="00231971" w:rsidRDefault="005112A2" w:rsidP="00DB38E8">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149CB8A5" w14:textId="77777777" w:rsidR="005112A2" w:rsidRPr="00231971" w:rsidRDefault="005112A2" w:rsidP="00DB38E8">
            <w:pPr>
              <w:pStyle w:val="ProductList-Body"/>
              <w:spacing w:before="20" w:after="20"/>
              <w:rPr>
                <w:color w:val="FFFFFF" w:themeColor="background1"/>
                <w:sz w:val="16"/>
                <w:szCs w:val="16"/>
              </w:rPr>
            </w:pPr>
            <w:r>
              <w:rPr>
                <w:color w:val="FFFFFF" w:themeColor="background1"/>
                <w:sz w:val="16"/>
                <w:szCs w:val="16"/>
              </w:rPr>
              <w:t>Kustutamised</w:t>
            </w:r>
          </w:p>
        </w:tc>
      </w:tr>
      <w:tr w:rsidR="005112A2" w:rsidRPr="00A47BC4" w14:paraId="714502ED" w14:textId="77777777" w:rsidTr="00DB38E8">
        <w:tc>
          <w:tcPr>
            <w:tcW w:w="5395" w:type="dxa"/>
            <w:vAlign w:val="bottom"/>
          </w:tcPr>
          <w:p w14:paraId="3021330C" w14:textId="77777777" w:rsidR="005112A2" w:rsidRPr="006F7F52" w:rsidRDefault="005112A2" w:rsidP="00DB38E8">
            <w:pPr>
              <w:pStyle w:val="ProductList-Body"/>
              <w:rPr>
                <w:rFonts w:cstheme="minorHAnsi"/>
                <w:sz w:val="16"/>
                <w:szCs w:val="16"/>
              </w:rPr>
            </w:pPr>
            <w:r>
              <w:rPr>
                <w:rFonts w:cstheme="minorHAnsi"/>
                <w:sz w:val="16"/>
                <w:szCs w:val="16"/>
              </w:rPr>
              <w:t>Dynamics 365 for Customer Insights</w:t>
            </w:r>
          </w:p>
        </w:tc>
        <w:tc>
          <w:tcPr>
            <w:tcW w:w="5395" w:type="dxa"/>
            <w:vAlign w:val="bottom"/>
          </w:tcPr>
          <w:p w14:paraId="04B00F3B" w14:textId="77777777" w:rsidR="005112A2" w:rsidRPr="00E92AA5" w:rsidRDefault="005112A2" w:rsidP="00DB38E8">
            <w:pPr>
              <w:pStyle w:val="ProductList-Body"/>
              <w:rPr>
                <w:rFonts w:cstheme="minorHAnsi"/>
                <w:sz w:val="16"/>
                <w:szCs w:val="16"/>
              </w:rPr>
            </w:pPr>
          </w:p>
        </w:tc>
      </w:tr>
    </w:tbl>
    <w:p w14:paraId="7F8E3CA6" w14:textId="77777777" w:rsidR="005112A2" w:rsidRPr="00931AE7" w:rsidRDefault="005112A2" w:rsidP="005112A2">
      <w:pPr>
        <w:pStyle w:val="ProductList-Body"/>
      </w:pPr>
    </w:p>
    <w:p w14:paraId="0EB9A491" w14:textId="77777777" w:rsidR="005112A2" w:rsidRPr="00931AE7" w:rsidRDefault="005112A2" w:rsidP="005112A2">
      <w:pPr>
        <w:pStyle w:val="ProductList-ClauseHeading"/>
      </w:pPr>
      <w:r>
        <w:t>Võrguteenusepõhised tingimused</w:t>
      </w:r>
    </w:p>
    <w:p w14:paraId="02EB16B0" w14:textId="77777777" w:rsidR="005112A2" w:rsidRPr="00931AE7" w:rsidRDefault="00232918" w:rsidP="005112A2">
      <w:pPr>
        <w:pStyle w:val="ProductList-Body"/>
      </w:pPr>
      <w:hyperlink w:anchor="AzureMaps" w:tooltip="Azure’i kaardid" w:history="1">
        <w:r w:rsidR="005112A2">
          <w:rPr>
            <w:rStyle w:val="Hyperlink"/>
          </w:rPr>
          <w:t>Azure’i kaardid</w:t>
        </w:r>
      </w:hyperlink>
      <w:r w:rsidR="005112A2">
        <w:t>: Lisatud on uus punkt kasutaja regiooni parameetri kasutamise kohta. Värskendatud on Azure’i kaartide API tulemuste punkti, millega selgitatakse, et tulemusi võidakse vahemälus talletada / salvestada kuni 6 kuud, juhul kui neid ei talletata vahemälus / salvestata Azure’i kaartide funktsiooni vältimiseks.</w:t>
      </w:r>
    </w:p>
    <w:p w14:paraId="0FD20068" w14:textId="77777777" w:rsidR="005112A2" w:rsidRPr="00931AE7" w:rsidRDefault="00232918" w:rsidP="005112A2">
      <w:pPr>
        <w:pStyle w:val="ProductList-Body"/>
      </w:pPr>
      <w:hyperlink w:anchor="MicrosoftGraphdataconnect" w:tooltip="Microsoft Graphi andmeühendus ISV-dele" w:history="1">
        <w:r w:rsidR="005112A2">
          <w:rPr>
            <w:rStyle w:val="Hyperlink"/>
          </w:rPr>
          <w:t>Microsoft Graphi andmeühendus ISV-dele</w:t>
        </w:r>
      </w:hyperlink>
      <w:r w:rsidR="005112A2">
        <w:t>: Lisati tingimused, et toetada pakkumist Microsoft Graphi andmeühendus ISV-dele.</w:t>
      </w:r>
    </w:p>
    <w:p w14:paraId="06665E8B" w14:textId="77777777" w:rsidR="005112A2" w:rsidRPr="00931AE7" w:rsidRDefault="00232918" w:rsidP="005112A2">
      <w:pPr>
        <w:pStyle w:val="ProductList-Body"/>
      </w:pPr>
      <w:hyperlink w:anchor="BingMaps" w:tooltip="Bing Maps Mobile Asset Management Platform" w:history="1">
        <w:r w:rsidR="005112A2">
          <w:rPr>
            <w:rStyle w:val="Hyperlink"/>
          </w:rPr>
          <w:t>Bing Maps Mobile Asset Management Platform</w:t>
        </w:r>
      </w:hyperlink>
      <w:r w:rsidR="005112A2">
        <w:t xml:space="preserve">: jaotis Bing Maps Enterprise Platform ja Bing Maps Mobile Asset Management Platform on tükeldatud kaheks eraldi jaotiseks: jaotis </w:t>
      </w:r>
      <w:hyperlink w:anchor="BingMaps" w:tooltip="Bing Maps Mobile Asset Management Platform" w:history="1">
        <w:r w:rsidR="005112A2">
          <w:rPr>
            <w:rStyle w:val="Hyperlink"/>
          </w:rPr>
          <w:t>Bing Maps Mobile Asset Management Platform</w:t>
        </w:r>
      </w:hyperlink>
      <w:r w:rsidR="005112A2">
        <w:t xml:space="preserve"> ja jaotis </w:t>
      </w:r>
      <w:hyperlink w:anchor="BingMapsTransactionsandUsers" w:tooltip="Bing Maps Transactions and Users" w:history="1">
        <w:r w:rsidR="005112A2">
          <w:rPr>
            <w:rStyle w:val="Hyperlink"/>
          </w:rPr>
          <w:t>Bing Maps Transactions and Users</w:t>
        </w:r>
      </w:hyperlink>
      <w:r w:rsidR="005112A2">
        <w:t>. Kaks pakkumist tükeldati eraldi jaotisteks, kuna Bing Maps Transactions and Users (varasem Bing Maps Enterprise Platform) ei vaja enam Bing Maps Transactionsi, Known Useri või Light Known Useri AL-ide ostmiseks Platformi AL-i.</w:t>
      </w:r>
    </w:p>
    <w:p w14:paraId="2045ACED" w14:textId="77777777" w:rsidR="005112A2" w:rsidRPr="00931AE7" w:rsidRDefault="00232918" w:rsidP="005112A2">
      <w:pPr>
        <w:pStyle w:val="ProductList-Body"/>
      </w:pPr>
      <w:hyperlink w:anchor="MicrosoftSearchinBing" w:tooltip="Microsofti otsing Bingis" w:history="1">
        <w:r w:rsidR="005112A2">
          <w:rPr>
            <w:rStyle w:val="Hyperlink"/>
          </w:rPr>
          <w:t>Microsofti otsing Bingis</w:t>
        </w:r>
      </w:hyperlink>
      <w:r w:rsidR="005112A2">
        <w:t>: Lisatud on teenuse Microsofti otsing Bingis tingimused.</w:t>
      </w:r>
    </w:p>
    <w:p w14:paraId="2C07BCF1" w14:textId="77777777" w:rsidR="005112A2" w:rsidRPr="00931AE7" w:rsidRDefault="005112A2" w:rsidP="005112A2">
      <w:pPr>
        <w:pStyle w:val="ProductList-Body"/>
      </w:pPr>
    </w:p>
    <w:p w14:paraId="3FE82FE9" w14:textId="77777777" w:rsidR="005112A2" w:rsidRPr="00931AE7" w:rsidRDefault="005112A2" w:rsidP="005112A2">
      <w:pPr>
        <w:pStyle w:val="ProductList-ClauseHeading"/>
      </w:pPr>
      <w:r>
        <w:t>Manus 2 – abonemendilitsentside komplektid</w:t>
      </w:r>
    </w:p>
    <w:p w14:paraId="4982C6A0" w14:textId="1EE8217F" w:rsidR="005112A2" w:rsidRPr="00931AE7" w:rsidRDefault="00232918" w:rsidP="005112A2">
      <w:pPr>
        <w:pStyle w:val="ProductList-Body"/>
      </w:pPr>
      <w:hyperlink w:anchor="Attachment2" w:tooltip="Manus 2 – abonemendilitsentside komplektid" w:history="1">
        <w:r w:rsidR="005112A2">
          <w:rPr>
            <w:rStyle w:val="Hyperlink"/>
          </w:rPr>
          <w:t>Manus 2 – abonemendilitsentside komplektid</w:t>
        </w:r>
      </w:hyperlink>
      <w:r w:rsidR="005112A2">
        <w:t>: Teenusekomplektid Microsoft 365 Information Protection and Compliance ja Microsoft 365 Identity and Threat Protection on ümber nimetatud vastavalt komplektideks Microsoft 365 E5 Compliance ja Microsoft 365 E5 Security. Lisaks uuendatud nimele on kirjed koondatud ühte veergu Microsoft 365 Enterprise. Avaliku sektori tabelisse on lisatud Microsoft 365 A5 Compliance ja Microsoft 365 A5 Security, et kajastada akadeemiliste klientide pakkumisi.</w:t>
      </w:r>
    </w:p>
    <w:p w14:paraId="30D6D0F8" w14:textId="63D080F0" w:rsidR="00E64F1F" w:rsidRPr="00903BB7" w:rsidRDefault="00232918" w:rsidP="00C41DF6">
      <w:pPr>
        <w:pStyle w:val="ProductList-Body"/>
        <w:shd w:val="clear" w:color="auto" w:fill="A6A6A6" w:themeFill="background1" w:themeFillShade="A6"/>
        <w:spacing w:before="120" w:after="240"/>
        <w:jc w:val="right"/>
      </w:pPr>
      <w:hyperlink w:anchor="TableofContents" w:tooltip="Sisukord" w:history="1">
        <w:r w:rsidR="00E64F1F">
          <w:rPr>
            <w:rStyle w:val="Hyperlink"/>
            <w:sz w:val="16"/>
            <w:szCs w:val="16"/>
          </w:rPr>
          <w:t>Sisukord</w:t>
        </w:r>
      </w:hyperlink>
      <w:r w:rsidR="00E64F1F">
        <w:rPr>
          <w:sz w:val="16"/>
          <w:szCs w:val="16"/>
        </w:rPr>
        <w:t xml:space="preserve"> / </w:t>
      </w:r>
      <w:hyperlink w:anchor="GeneralTerms" w:tooltip="Üldised tingimused"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28" w:name="_Toc507768537"/>
      <w:bookmarkStart w:id="29" w:name="_Toc507239489"/>
      <w:bookmarkStart w:id="30" w:name="_Toc4944662"/>
      <w:bookmarkStart w:id="31" w:name="Definitions"/>
      <w:bookmarkEnd w:id="6"/>
      <w:bookmarkEnd w:id="7"/>
      <w:bookmarkEnd w:id="8"/>
      <w:bookmarkEnd w:id="9"/>
      <w:bookmarkEnd w:id="10"/>
      <w:bookmarkEnd w:id="11"/>
      <w:r>
        <w:lastRenderedPageBreak/>
        <w:t>Definitsioonid</w:t>
      </w:r>
      <w:bookmarkEnd w:id="28"/>
      <w:bookmarkEnd w:id="29"/>
      <w:bookmarkEnd w:id="30"/>
    </w:p>
    <w:bookmarkEnd w:id="31"/>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3F0C6F2C" w:rsidR="0052102C" w:rsidRDefault="0052102C" w:rsidP="0052102C">
      <w:pPr>
        <w:pStyle w:val="ProductList-Body"/>
        <w:spacing w:after="120"/>
      </w:pPr>
      <w:r>
        <w:t xml:space="preserve">„Põhilised võrguteenused“ on need võrguteenused, mis on loetletud andmekaitse tingimuste </w:t>
      </w:r>
      <w:hyperlink w:anchor="AppendixA_CoreOnlineServices" w:tooltip="lisas A" w:history="1">
        <w:r>
          <w:rPr>
            <w:rStyle w:val="Hyperlink"/>
          </w:rPr>
          <w:t>lisas A</w:t>
        </w:r>
      </w:hyperlink>
      <w:r>
        <w:t>.</w:t>
      </w:r>
    </w:p>
    <w:p w14:paraId="5B1641B5" w14:textId="77777777" w:rsidR="0052102C" w:rsidRPr="00874919" w:rsidRDefault="0052102C" w:rsidP="0052102C">
      <w:pPr>
        <w:pStyle w:val="ProductList-Body"/>
        <w:spacing w:after="120"/>
      </w:pPr>
      <w:r>
        <w:t>„Kliendi andmed“ tähendavad kõiki andmeid, sh kõiki teksti-, heli-, video- või pildifaile ja tarkvara, mis on edastatud Microsoftile kliendi poolt või tema nimel võrguteenust kasutades. Kliendiandmed ei sisalda toeandmeid.</w:t>
      </w:r>
    </w:p>
    <w:p w14:paraId="7FE39697" w14:textId="77777777" w:rsidR="0052102C" w:rsidRPr="00874919" w:rsidRDefault="0052102C" w:rsidP="0052102C">
      <w:pPr>
        <w:pStyle w:val="ProductList-Body"/>
        <w:spacing w:after="120"/>
      </w:pPr>
      <w:r>
        <w:t>„Väliskasutaja“ tähendab võrguteenuse kasutajat, kes pole kliendi ega tema sidusettevõtte töötaja, kohapealne alltöövõtja ega esindaja.</w:t>
      </w:r>
    </w:p>
    <w:p w14:paraId="591516E4" w14:textId="77777777" w:rsidR="0052102C" w:rsidRDefault="0052102C" w:rsidP="0052102C">
      <w:pPr>
        <w:pStyle w:val="ProductList-Body"/>
        <w:spacing w:after="120"/>
      </w:pPr>
      <w:r>
        <w:t>„Isikuandmete kaitse üldmäärus“ ehk „GDPR“ on Euroopa Parlamendi ja Nõukogu määrus (EL) 2016/679 27. aprillist 2016, mis käsitleb eraisikute kaitset seoses isikuandmete töötlemisega ja selliste andmete vaba liikumist (Andmekaitse direktiiv) ning mis tühistab direktiivi 95/46/EÜ.</w:t>
      </w:r>
    </w:p>
    <w:p w14:paraId="191C025F" w14:textId="77777777" w:rsidR="0052102C" w:rsidRDefault="0052102C" w:rsidP="0052102C">
      <w:pPr>
        <w:pStyle w:val="ProductList-Body"/>
        <w:spacing w:after="120"/>
      </w:pPr>
      <w:r>
        <w:t>„GDPR-i tingimused“ on 4. lisas toodud tingimused, mille alusel Microsoft võtab siduvaid kohustusi seoses isikuandmete töötlemisega isikuandmete kaitse üldmääruse paragrahvi 28 nõuete kohaselt.</w:t>
      </w:r>
    </w:p>
    <w:p w14:paraId="4DD7F79B" w14:textId="56463C92"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79241014" w:rsidR="00103924"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0278C73D" w14:textId="77777777" w:rsidR="000131B5" w:rsidRPr="00115223" w:rsidRDefault="000131B5" w:rsidP="000131B5">
      <w:pPr>
        <w:pStyle w:val="ProductList-Body"/>
        <w:spacing w:after="120"/>
      </w:pPr>
      <w:r w:rsidRPr="00115223">
        <w:t>„Võrguserver“ on üksnes kliendi kasutuses olev füüsiline riistvaraserver, mis varustab võrku ühendatud arvuteid ressurssidega.</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18"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2" w:name="_Toc507239490"/>
      <w:r>
        <w:t>võrguteenuste tingimusi</w:t>
      </w:r>
      <w:bookmarkEnd w:id="32"/>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02D8D56E" w14:textId="77777777" w:rsidR="0052102C" w:rsidRDefault="0052102C" w:rsidP="0052102C">
      <w:pPr>
        <w:pStyle w:val="ProductList-Body"/>
        <w:spacing w:after="120"/>
      </w:pPr>
      <w:r>
        <w:t>„AL“ tähendab abonemendilitsentsi.</w:t>
      </w:r>
    </w:p>
    <w:p w14:paraId="53807BE8" w14:textId="71BD351B" w:rsidR="0052102C" w:rsidRDefault="0052102C" w:rsidP="0052102C">
      <w:pPr>
        <w:pStyle w:val="ProductList-Body"/>
        <w:spacing w:after="120"/>
      </w:pPr>
      <w:r>
        <w:t xml:space="preserve">„Standardsed lepingupunktid“ on GDPR-i paragrahvis 46 kirjeldatud standardsed andmekaitse tingimused isikuandmete edastamise puhul kolmandates riikides asuvatele töötlejatele, kes ei taga piisavat andmekaitsetaset. Standardsed lepingupunktid on </w:t>
      </w:r>
      <w:hyperlink w:anchor="Attachment3" w:tooltip="Manuses 3" w:history="1">
        <w:r>
          <w:rPr>
            <w:rStyle w:val="Hyperlink"/>
          </w:rPr>
          <w:t>Manuses 3</w:t>
        </w:r>
      </w:hyperlink>
      <w:r>
        <w:t>.</w:t>
      </w:r>
    </w:p>
    <w:p w14:paraId="031E4DCD" w14:textId="77777777" w:rsidR="0052102C" w:rsidRDefault="0052102C" w:rsidP="0052102C">
      <w:pPr>
        <w:pStyle w:val="ProductList-Body"/>
        <w:spacing w:after="120"/>
      </w:pPr>
      <w:r>
        <w:t>„Alamtöötleja“ tähendab muid töötlejaid, keda Microsoft kasutab andmete töötlemiseks.</w:t>
      </w:r>
    </w:p>
    <w:p w14:paraId="3C9B65C6" w14:textId="77777777" w:rsidR="0052102C" w:rsidRDefault="0052102C" w:rsidP="0052102C">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p>
    <w:p w14:paraId="309C2E88" w14:textId="77777777" w:rsidR="0052102C" w:rsidRDefault="0052102C" w:rsidP="0052102C">
      <w:pPr>
        <w:pStyle w:val="ProductList-Body"/>
        <w:spacing w:after="120"/>
      </w:pPr>
      <w:r>
        <w:t>Siin kasutatud mõistetel „andmesubjekt“, „töötlemine“, „töötleja“ ja „järelevalveasutus“ on GDPR-is antud tähendus ning mõistetel „andmete importija“ ja „andmete eksportija“ on standardsetes lepingupunktides antud tähendus.</w:t>
      </w:r>
    </w:p>
    <w:p w14:paraId="6E59D678"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65518" w14:textId="77777777" w:rsidR="0052102C" w:rsidRDefault="0052102C" w:rsidP="00103924">
      <w:pPr>
        <w:pStyle w:val="ProductList-Body"/>
      </w:pPr>
    </w:p>
    <w:p w14:paraId="65115D11" w14:textId="0D486E90" w:rsidR="00C23F3A" w:rsidRDefault="00C23F3A" w:rsidP="00103924">
      <w:pPr>
        <w:pStyle w:val="ProductList-Body"/>
        <w:sectPr w:rsidR="00C23F3A" w:rsidSect="00A61B2A">
          <w:footerReference w:type="default" r:id="rId19"/>
          <w:footerReference w:type="first" r:id="rId20"/>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3" w:name="_Toc507768538"/>
      <w:bookmarkStart w:id="34" w:name="_Toc4944663"/>
      <w:bookmarkStart w:id="35" w:name="GeneralTerms"/>
      <w:r>
        <w:lastRenderedPageBreak/>
        <w:t>Üldtingimused</w:t>
      </w:r>
      <w:bookmarkEnd w:id="33"/>
      <w:bookmarkEnd w:id="34"/>
    </w:p>
    <w:p w14:paraId="5E69F2EE" w14:textId="77777777" w:rsidR="0052102C" w:rsidRDefault="0052102C" w:rsidP="0052102C">
      <w:pPr>
        <w:pStyle w:val="ProductList-SubSubSectionHeading"/>
        <w:keepNext/>
        <w:keepLines/>
        <w:outlineLvl w:val="1"/>
      </w:pPr>
      <w:bookmarkStart w:id="36" w:name="_Toc507768539"/>
      <w:bookmarkStart w:id="37" w:name="_Toc4944664"/>
      <w:bookmarkStart w:id="38" w:name="OnlineServicesChanges"/>
      <w:bookmarkEnd w:id="35"/>
      <w:r>
        <w:t>Võrguteenuste litsentsimine</w:t>
      </w:r>
      <w:bookmarkEnd w:id="36"/>
      <w:bookmarkEnd w:id="37"/>
    </w:p>
    <w:bookmarkEnd w:id="38"/>
    <w:p w14:paraId="21997798" w14:textId="28574672" w:rsidR="0052102C" w:rsidRDefault="0052102C" w:rsidP="0052102C">
      <w:pPr>
        <w:pStyle w:val="ProductList-Body"/>
        <w:keepNext/>
        <w:keepLines/>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tooltip="Võrguteenus – konkreetsed tingimused" w:history="1">
        <w:r>
          <w:rPr>
            <w:rStyle w:val="Hyperlink"/>
          </w:rPr>
          <w:t>Võrguteenus – konkreetsed tingimused</w:t>
        </w:r>
      </w:hyperlink>
      <w:r>
        <w:t xml:space="preserve">. </w:t>
      </w:r>
      <w:hyperlink w:anchor="Attachment2" w:tooltip="Manus 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3758B71" w:rsidR="0052102C" w:rsidRDefault="0052102C" w:rsidP="0052102C">
      <w:pPr>
        <w:pStyle w:val="ProductList-Body"/>
        <w:ind w:left="158"/>
      </w:pPr>
      <w:r>
        <w:t xml:space="preserve">Enamikku AL-e (kuid mitte kõiki) võib ümber määrata. Välja arvatud selles lõigus või </w:t>
      </w:r>
      <w:hyperlink w:anchor="OnlineServiceSpecificTerms" w:tooltip="Võrguteenusepõhistes tingimuste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39" w:name="_Toc507768540"/>
      <w:bookmarkStart w:id="40" w:name="_Toc4944665"/>
      <w:r>
        <w:t>Võrguteenuste kasutamine</w:t>
      </w:r>
      <w:bookmarkEnd w:id="39"/>
      <w:bookmarkEnd w:id="40"/>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6E7FE288" w14:textId="77777777" w:rsidR="00C23F3A" w:rsidRPr="004C41FC" w:rsidRDefault="00C23F3A" w:rsidP="00C23F3A">
      <w:pPr>
        <w:pStyle w:val="ProductList-Body"/>
        <w:ind w:left="158"/>
      </w:pPr>
      <w:r>
        <w:rPr>
          <w:b/>
          <w:bCs/>
          <w:color w:val="0072C6"/>
        </w:rPr>
        <w:t>Aktsepteeritava kasutuse poliitika</w:t>
      </w:r>
    </w:p>
    <w:p w14:paraId="3B22655B" w14:textId="77777777" w:rsidR="00C23F3A" w:rsidRDefault="00C23F3A" w:rsidP="00C23F3A">
      <w:pPr>
        <w:pStyle w:val="ProductList-Body"/>
        <w:ind w:left="158"/>
      </w:pPr>
      <w:r>
        <w:t>Klient ega isikud, kes kliendi kaudu võrguteenusele juurde pääsevad, ei tohi kasutada võrguteenust:</w:t>
      </w:r>
    </w:p>
    <w:p w14:paraId="319727E8" w14:textId="77777777" w:rsidR="00C23F3A" w:rsidRDefault="00C23F3A" w:rsidP="00C23F3A">
      <w:pPr>
        <w:pStyle w:val="ProductList-Body"/>
        <w:numPr>
          <w:ilvl w:val="0"/>
          <w:numId w:val="2"/>
        </w:numPr>
        <w:ind w:left="608" w:hanging="270"/>
      </w:pPr>
      <w:r>
        <w:t>viisil, mis on seaduse, eeskirjade, valitsuskorralduse või määrusega keelatud;</w:t>
      </w:r>
    </w:p>
    <w:p w14:paraId="0EE2AC93" w14:textId="77777777" w:rsidR="00C23F3A" w:rsidRDefault="00C23F3A" w:rsidP="00C23F3A">
      <w:pPr>
        <w:pStyle w:val="ProductList-Body"/>
        <w:numPr>
          <w:ilvl w:val="0"/>
          <w:numId w:val="2"/>
        </w:numPr>
        <w:spacing w:before="40"/>
        <w:ind w:left="608" w:hanging="270"/>
      </w:pPr>
      <w:r>
        <w:t>selleks, et rikkuda teiste õigusi;</w:t>
      </w:r>
    </w:p>
    <w:p w14:paraId="29034D35" w14:textId="77777777" w:rsidR="00C23F3A" w:rsidRDefault="00C23F3A" w:rsidP="00C23F3A">
      <w:pPr>
        <w:pStyle w:val="ProductList-Body"/>
        <w:numPr>
          <w:ilvl w:val="0"/>
          <w:numId w:val="2"/>
        </w:numPr>
        <w:spacing w:before="40"/>
        <w:ind w:left="608" w:hanging="270"/>
      </w:pPr>
      <w:r>
        <w:t>mis tahes teenusele, seadmele, andmetele, kontole või võrgule loata juurdepääsu saamise katseks või selle häirimiseks;</w:t>
      </w:r>
    </w:p>
    <w:p w14:paraId="7EB5C0DE" w14:textId="77777777" w:rsidR="00C23F3A" w:rsidRDefault="00C23F3A" w:rsidP="00C23F3A">
      <w:pPr>
        <w:pStyle w:val="ProductList-Body"/>
        <w:numPr>
          <w:ilvl w:val="0"/>
          <w:numId w:val="2"/>
        </w:numPr>
        <w:spacing w:before="40"/>
        <w:ind w:left="608" w:hanging="270"/>
      </w:pPr>
      <w:r>
        <w:t>rämpsposti saatmiseks või pahavara levitamiseks;</w:t>
      </w:r>
    </w:p>
    <w:p w14:paraId="1DB503F4" w14:textId="77777777" w:rsidR="00C23F3A" w:rsidRDefault="00C23F3A" w:rsidP="00C23F3A">
      <w:pPr>
        <w:pStyle w:val="ProductList-Body"/>
        <w:numPr>
          <w:ilvl w:val="0"/>
          <w:numId w:val="2"/>
        </w:numPr>
        <w:spacing w:before="40"/>
        <w:ind w:left="608" w:hanging="270"/>
      </w:pPr>
      <w:r>
        <w:t>viisil, mis võib võrguteenust või teiste isikute võrguteenuse kasutamist kahjustada;</w:t>
      </w:r>
    </w:p>
    <w:p w14:paraId="4465727E" w14:textId="77777777" w:rsidR="00C23F3A" w:rsidRDefault="00C23F3A" w:rsidP="00C23F3A">
      <w:pPr>
        <w:pStyle w:val="ProductList-Body"/>
        <w:numPr>
          <w:ilvl w:val="0"/>
          <w:numId w:val="2"/>
        </w:numPr>
        <w:spacing w:before="40"/>
        <w:ind w:left="608" w:hanging="270"/>
      </w:pPr>
      <w:r>
        <w:t>üheski tegevuses või olukorras, kus võrguteenuse rike võib tuua kaasa mõne isiku surma või raske kehavigastuse või raske füüsilise või keskkonnakahju; ega</w:t>
      </w:r>
    </w:p>
    <w:p w14:paraId="02E6373A" w14:textId="77777777" w:rsidR="00C23F3A" w:rsidRDefault="00C23F3A" w:rsidP="00C23F3A">
      <w:pPr>
        <w:pStyle w:val="ProductList-Body"/>
        <w:numPr>
          <w:ilvl w:val="0"/>
          <w:numId w:val="2"/>
        </w:numPr>
        <w:spacing w:before="40" w:after="120"/>
        <w:ind w:left="605" w:hanging="274"/>
      </w:pPr>
      <w:r>
        <w:t>selleks, et aidata või julgustada kellelgi mõnda ülalnimetatud tegevust teha.</w:t>
      </w:r>
    </w:p>
    <w:p w14:paraId="290EA6F0" w14:textId="77777777" w:rsidR="0052102C" w:rsidRDefault="0052102C" w:rsidP="0052102C">
      <w:pPr>
        <w:pStyle w:val="ProductList-Body"/>
        <w:ind w:left="158"/>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2270075" w14:textId="77777777" w:rsidR="0052102C" w:rsidRDefault="0052102C" w:rsidP="0052102C">
      <w:pPr>
        <w:pStyle w:val="ProductList-Body"/>
      </w:pPr>
    </w:p>
    <w:p w14:paraId="1D4955FB" w14:textId="77777777" w:rsidR="0052102C" w:rsidRDefault="0052102C" w:rsidP="0052102C">
      <w:pPr>
        <w:pStyle w:val="ProductList-SubSubSectionHeading"/>
        <w:outlineLvl w:val="1"/>
      </w:pPr>
      <w:bookmarkStart w:id="41" w:name="_Toc507768541"/>
      <w:bookmarkStart w:id="42" w:name="_Toc507239493"/>
      <w:bookmarkStart w:id="43" w:name="_Toc4944666"/>
      <w:r>
        <w:t>Tarkvara kasutamine koos võrguteenusega</w:t>
      </w:r>
      <w:bookmarkEnd w:id="41"/>
      <w:bookmarkEnd w:id="42"/>
      <w:bookmarkEnd w:id="43"/>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t>Microsofti tarkvara litsentsitingimused</w:t>
      </w:r>
    </w:p>
    <w:p w14:paraId="584B5A12" w14:textId="002DE2E5" w:rsidR="00103924" w:rsidRPr="00690C65" w:rsidRDefault="00103924" w:rsidP="00AD5F09">
      <w:pPr>
        <w:pStyle w:val="ProductList-Body"/>
        <w:ind w:left="180"/>
      </w:pPr>
      <w:r>
        <w:t xml:space="preserve">Klient võib installida ja kasutada tarkvara ainult võrguteenustega kasutamiseks. </w:t>
      </w:r>
      <w:hyperlink w:anchor="OnlineServiceSpecificTerms" w:tooltip="Võrguteenusepõhised tingimused"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w:t>
      </w:r>
      <w:r>
        <w:lastRenderedPageBreak/>
        <w:t xml:space="preserve">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44" w:name="_Toc507768542"/>
      <w:bookmarkStart w:id="45" w:name="_Toc4944667"/>
      <w:bookmarkStart w:id="46" w:name="_Toc460240070"/>
      <w:bookmarkStart w:id="47" w:name="_Toc459970681"/>
      <w:bookmarkStart w:id="48" w:name="NonMicrosoftProducts"/>
      <w:r>
        <w:t>Tehnilised piirangud</w:t>
      </w:r>
      <w:bookmarkEnd w:id="44"/>
      <w:bookmarkEnd w:id="45"/>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49" w:name="_Toc507768543"/>
      <w:bookmarkStart w:id="50" w:name="_Toc4944668"/>
      <w:r>
        <w:t>Impordi-/eksporditeenused</w:t>
      </w:r>
      <w:bookmarkEnd w:id="49"/>
      <w:bookmarkEnd w:id="50"/>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51" w:name="_Toc507768544"/>
      <w:bookmarkStart w:id="52" w:name="_Toc4944669"/>
      <w:r>
        <w:t>Fondikomponendid</w:t>
      </w:r>
      <w:bookmarkEnd w:id="51"/>
      <w:bookmarkEnd w:id="52"/>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53" w:name="_Toc507768545"/>
      <w:bookmarkStart w:id="54" w:name="_Toc4944670"/>
      <w:r>
        <w:t>Võrguteenuste muudatused ja kättesaadavus</w:t>
      </w:r>
      <w:bookmarkEnd w:id="53"/>
      <w:bookmarkEnd w:id="54"/>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1" w:history="1">
        <w:r>
          <w:rPr>
            <w:rStyle w:val="Hyperlink"/>
          </w:rPr>
          <w:t>https://go.microsoft.com/fwlink/?linkid=870295</w:t>
        </w:r>
      </w:hyperlink>
      <w:r>
        <w:t>.</w:t>
      </w:r>
    </w:p>
    <w:p w14:paraId="3B205CCA" w14:textId="77777777" w:rsidR="0052102C" w:rsidRDefault="0052102C" w:rsidP="0052102C">
      <w:pPr>
        <w:pStyle w:val="ProductList-Body"/>
      </w:pPr>
    </w:p>
    <w:p w14:paraId="639482AE" w14:textId="77777777" w:rsidR="0052102C" w:rsidRDefault="0052102C" w:rsidP="0052102C">
      <w:pPr>
        <w:pStyle w:val="ProductList-SubSubSectionHeading"/>
        <w:outlineLvl w:val="1"/>
      </w:pPr>
      <w:bookmarkStart w:id="55" w:name="_Toc507768546"/>
      <w:bookmarkStart w:id="56" w:name="_Toc4944671"/>
      <w:r>
        <w:t>Seaduste järgimine</w:t>
      </w:r>
      <w:bookmarkEnd w:id="55"/>
      <w:bookmarkEnd w:id="56"/>
    </w:p>
    <w:p w14:paraId="53662A1F" w14:textId="77777777" w:rsidR="0052102C" w:rsidRDefault="0052102C" w:rsidP="0052102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16ACA18" w14:textId="77777777" w:rsidR="0052102C" w:rsidRDefault="0052102C" w:rsidP="0052102C">
      <w:pPr>
        <w:pStyle w:val="ProductList-Body"/>
      </w:pPr>
      <w:r>
        <w:t xml:space="preserve">Klient peab järgima kõiki võrguteenuste kasutamise puhul kehtivaid seadusi ja eeskirju, muu hulgas privaatsuse, isikuandmete, biomeetriliste andmete, andmekaitse ja side konfidentsiaalsusega seotud seadusi. Klient kohustub välja selgitama, kas võrguteenused sobivad konkreetsetele seadustele või määrustele allutatava teabe salvestamiseks ja töötlemiseks, ning järgima võrguteenuseid kasutades kliendi juriidilisi ja regulatiivseid nõudeid. Klient kohustub reageerima mis tahes muu osapoole nõudmisele seoses võrguteenuse kasutamisega kliendi poolt, nt nõudmine eemaldada sisu vastavalt USA seadusele Digital Millennium Copyright Act või muudele kehtivatele seadustele. </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57" w:name="_Toc507768547"/>
      <w:bookmarkStart w:id="58" w:name="_Toc4944672"/>
      <w:r>
        <w:t>Muu</w:t>
      </w:r>
      <w:bookmarkEnd w:id="57"/>
      <w:bookmarkEnd w:id="58"/>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46"/>
      <w:bookmarkEnd w:id="47"/>
    </w:p>
    <w:bookmarkEnd w:id="48"/>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21C9A482" w14:textId="77777777" w:rsidR="0052102C" w:rsidRPr="004C41FC" w:rsidRDefault="0052102C" w:rsidP="0052102C">
      <w:pPr>
        <w:pStyle w:val="ProductList-Body"/>
        <w:keepNext/>
        <w:ind w:left="158"/>
      </w:pPr>
      <w:r>
        <w:rPr>
          <w:b/>
          <w:color w:val="0072C6"/>
        </w:rPr>
        <w:lastRenderedPageBreak/>
        <w:t>Konkurentsivõrdlus</w:t>
      </w:r>
    </w:p>
    <w:p w14:paraId="4FB8D74F" w14:textId="4333A03B" w:rsidR="0052102C" w:rsidRDefault="0052102C" w:rsidP="0052102C">
      <w:pPr>
        <w:pStyle w:val="ProductList-Body"/>
        <w:ind w:left="158"/>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2E96E1FC" w14:textId="6D683F42" w:rsidR="00962C27" w:rsidRDefault="00962C27" w:rsidP="0052102C">
      <w:pPr>
        <w:pStyle w:val="ProductList-Body"/>
        <w:ind w:left="158"/>
      </w:pPr>
    </w:p>
    <w:p w14:paraId="36C9DF2F" w14:textId="77777777" w:rsidR="00962C27" w:rsidRDefault="00962C27" w:rsidP="00962C27">
      <w:pPr>
        <w:pStyle w:val="ProductList-Body"/>
        <w:keepNext/>
        <w:ind w:left="187"/>
        <w:outlineLvl w:val="2"/>
        <w:rPr>
          <w:b/>
          <w:bCs/>
          <w:color w:val="0072C6"/>
        </w:rPr>
      </w:pPr>
      <w:bookmarkStart w:id="59" w:name="GeneralTerms_GovCustomers"/>
      <w:r>
        <w:rPr>
          <w:b/>
          <w:bCs/>
          <w:color w:val="0072C6"/>
        </w:rPr>
        <w:t>Riigiasutustest kliendid</w:t>
      </w:r>
    </w:p>
    <w:bookmarkEnd w:id="59"/>
    <w:p w14:paraId="7983EE21" w14:textId="77777777" w:rsidR="00962C27" w:rsidRPr="00714314" w:rsidRDefault="00962C27" w:rsidP="00962C27">
      <w:pPr>
        <w:pStyle w:val="ProductList-Body"/>
        <w:ind w:left="180"/>
        <w:rPr>
          <w:spacing w:val="-1"/>
        </w:rPr>
      </w:pPr>
      <w:r w:rsidRPr="00714314">
        <w:rPr>
          <w:spacing w:val="-1"/>
        </w:rPr>
        <w:t>Kui klient on riigiasutus, kehtivad järgmised tingimused kõigile kliendile tasuta osutatavatele võrguteenustele. Microsoft loobub mis tahes ja kõigist kliendi esitatud kompensatsiooninõuetest võrguteenuste eest. Kooskõlas kohalduvate seaduste ja määrustega tunnistavad Microsoft ja klient, et võrguteenused on mõeldud ainult kliendi kasuks ja kasutamiseks ega ole mõeldud riigiasutuse ühegi töötaja isiklikuks kasutamiseks ega kasuks.</w:t>
      </w:r>
    </w:p>
    <w:p w14:paraId="0785AF9C"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8477FCD" w14:textId="77777777" w:rsidR="0052102C" w:rsidRDefault="0052102C" w:rsidP="0052102C">
      <w:pPr>
        <w:pStyle w:val="ProductList-SectionHeading"/>
        <w:tabs>
          <w:tab w:val="center" w:pos="5400"/>
        </w:tabs>
        <w:outlineLvl w:val="0"/>
      </w:pPr>
      <w:bookmarkStart w:id="60" w:name="_Toc507239504"/>
      <w:bookmarkStart w:id="61" w:name="_Toc4944673"/>
      <w:r>
        <w:lastRenderedPageBreak/>
        <w:t>Andmekaitse tingimused</w:t>
      </w:r>
      <w:bookmarkEnd w:id="60"/>
      <w:bookmarkEnd w:id="61"/>
    </w:p>
    <w:p w14:paraId="1AF7F3E0" w14:textId="77777777" w:rsidR="0052102C" w:rsidRDefault="0052102C" w:rsidP="0052102C">
      <w:pPr>
        <w:pStyle w:val="ProductList-Body"/>
        <w:spacing w:after="120"/>
        <w:sectPr w:rsidR="0052102C" w:rsidSect="00A61B2A">
          <w:footerReference w:type="default" r:id="rId22"/>
          <w:footerReference w:type="first" r:id="rId23"/>
          <w:pgSz w:w="12240" w:h="15840"/>
          <w:pgMar w:top="1440" w:right="720" w:bottom="1440" w:left="720" w:header="720" w:footer="720" w:gutter="0"/>
          <w:cols w:space="720"/>
          <w:titlePg/>
          <w:docGrid w:linePitch="360"/>
        </w:sectPr>
      </w:pPr>
      <w:r>
        <w:t>Võrguteenuste tingimuste see jaotis sisaldab järgmisi jaotisi.</w:t>
      </w:r>
    </w:p>
    <w:p w14:paraId="583CBA97" w14:textId="77777777" w:rsidR="0052102C" w:rsidRDefault="0052102C" w:rsidP="0052102C">
      <w:pPr>
        <w:pStyle w:val="ProductList-Body"/>
        <w:numPr>
          <w:ilvl w:val="0"/>
          <w:numId w:val="46"/>
        </w:numPr>
      </w:pPr>
      <w:r>
        <w:t>Ulatus</w:t>
      </w:r>
    </w:p>
    <w:p w14:paraId="2CCF2533" w14:textId="77777777" w:rsidR="0052102C" w:rsidRDefault="0052102C" w:rsidP="0052102C">
      <w:pPr>
        <w:pStyle w:val="ProductList-Body"/>
        <w:numPr>
          <w:ilvl w:val="0"/>
          <w:numId w:val="46"/>
        </w:numPr>
      </w:pPr>
      <w:r>
        <w:t>Kliendiandmete töötlemine; omandiõigus</w:t>
      </w:r>
    </w:p>
    <w:p w14:paraId="21D2D00C" w14:textId="77777777" w:rsidR="0052102C" w:rsidRDefault="0052102C" w:rsidP="0052102C">
      <w:pPr>
        <w:pStyle w:val="ProductList-Body"/>
        <w:numPr>
          <w:ilvl w:val="0"/>
          <w:numId w:val="46"/>
        </w:numPr>
      </w:pPr>
      <w:r>
        <w:t>Kliendiandmete avaldamine</w:t>
      </w:r>
    </w:p>
    <w:p w14:paraId="2F8430E1" w14:textId="77777777" w:rsidR="0052102C" w:rsidRDefault="0052102C" w:rsidP="0052102C">
      <w:pPr>
        <w:pStyle w:val="ProductList-Body"/>
        <w:numPr>
          <w:ilvl w:val="0"/>
          <w:numId w:val="46"/>
        </w:numPr>
      </w:pPr>
      <w:r>
        <w:t>Isikuandmete töötlemine; GDPR</w:t>
      </w:r>
    </w:p>
    <w:p w14:paraId="7D53FD61" w14:textId="77777777" w:rsidR="0052102C" w:rsidRDefault="0052102C" w:rsidP="0052102C">
      <w:pPr>
        <w:pStyle w:val="ProductList-Body"/>
        <w:numPr>
          <w:ilvl w:val="0"/>
          <w:numId w:val="46"/>
        </w:numPr>
      </w:pPr>
      <w:r>
        <w:t>Andmete turve</w:t>
      </w:r>
    </w:p>
    <w:p w14:paraId="1A2C63AF" w14:textId="77777777" w:rsidR="0052102C" w:rsidRDefault="0052102C" w:rsidP="0052102C">
      <w:pPr>
        <w:pStyle w:val="ProductList-Body"/>
        <w:numPr>
          <w:ilvl w:val="0"/>
          <w:numId w:val="46"/>
        </w:numPr>
      </w:pPr>
      <w:r>
        <w:t>Turbeintsidendist teatamine</w:t>
      </w:r>
    </w:p>
    <w:p w14:paraId="33F8E45A" w14:textId="77777777" w:rsidR="0052102C" w:rsidRDefault="0052102C" w:rsidP="0052102C">
      <w:pPr>
        <w:pStyle w:val="ProductList-Body"/>
        <w:numPr>
          <w:ilvl w:val="0"/>
          <w:numId w:val="46"/>
        </w:numPr>
      </w:pPr>
      <w:r>
        <w:t>Andmete edastamine ja asukoht</w:t>
      </w:r>
    </w:p>
    <w:p w14:paraId="6E5D17E0" w14:textId="77777777" w:rsidR="0052102C" w:rsidRDefault="0052102C" w:rsidP="0052102C">
      <w:pPr>
        <w:pStyle w:val="ProductList-Body"/>
        <w:numPr>
          <w:ilvl w:val="0"/>
          <w:numId w:val="46"/>
        </w:numPr>
      </w:pPr>
      <w:r>
        <w:t>Andmete säilitamine ja kustutamine</w:t>
      </w:r>
    </w:p>
    <w:p w14:paraId="0469DBA6" w14:textId="77777777" w:rsidR="0052102C" w:rsidRDefault="0052102C" w:rsidP="0052102C">
      <w:pPr>
        <w:pStyle w:val="ProductList-Body"/>
        <w:numPr>
          <w:ilvl w:val="0"/>
          <w:numId w:val="46"/>
        </w:numPr>
      </w:pPr>
      <w:r>
        <w:t>Töötleja konfidentsiaalsuskohustus</w:t>
      </w:r>
    </w:p>
    <w:p w14:paraId="6C1C18BD" w14:textId="77777777" w:rsidR="0052102C" w:rsidRPr="00C83150" w:rsidRDefault="0052102C" w:rsidP="0052102C">
      <w:pPr>
        <w:pStyle w:val="ProductList-Body"/>
        <w:numPr>
          <w:ilvl w:val="0"/>
          <w:numId w:val="46"/>
        </w:numPr>
      </w:pPr>
      <w:r>
        <w:t>Alamtöötlejate kasutamisest teatamine ja selle juhtimisvalikud</w:t>
      </w:r>
    </w:p>
    <w:p w14:paraId="0CEDF5A9" w14:textId="77777777" w:rsidR="0052102C" w:rsidRDefault="0052102C" w:rsidP="0052102C">
      <w:pPr>
        <w:pStyle w:val="ProductList-Body"/>
        <w:numPr>
          <w:ilvl w:val="0"/>
          <w:numId w:val="46"/>
        </w:numPr>
      </w:pPr>
      <w:r>
        <w:t>Õppeasutused</w:t>
      </w:r>
    </w:p>
    <w:p w14:paraId="1FF6168F" w14:textId="77777777" w:rsidR="0052102C" w:rsidRDefault="0052102C" w:rsidP="0052102C">
      <w:pPr>
        <w:pStyle w:val="ProductList-Body"/>
        <w:numPr>
          <w:ilvl w:val="0"/>
          <w:numId w:val="46"/>
        </w:numPr>
      </w:pPr>
      <w:r>
        <w:t>HIPAA äripartner</w:t>
      </w:r>
    </w:p>
    <w:p w14:paraId="3ECC2E56" w14:textId="77777777" w:rsidR="0052102C" w:rsidRDefault="0052102C" w:rsidP="0052102C">
      <w:pPr>
        <w:pStyle w:val="ProductList-Body"/>
        <w:numPr>
          <w:ilvl w:val="0"/>
          <w:numId w:val="46"/>
        </w:numPr>
      </w:pPr>
      <w:r>
        <w:t>Microsofti kontaktandmed</w:t>
      </w:r>
    </w:p>
    <w:p w14:paraId="3A1A7089" w14:textId="77777777" w:rsidR="0052102C" w:rsidRDefault="0052102C" w:rsidP="0052102C">
      <w:pPr>
        <w:pStyle w:val="ProductList-Body"/>
        <w:numPr>
          <w:ilvl w:val="0"/>
          <w:numId w:val="46"/>
        </w:numPr>
      </w:pPr>
      <w:r>
        <w:t>Lisa A – põhilised võrguteenused</w:t>
      </w:r>
    </w:p>
    <w:p w14:paraId="235C02B3" w14:textId="77777777" w:rsidR="0052102C" w:rsidRDefault="0052102C" w:rsidP="0052102C">
      <w:pPr>
        <w:pStyle w:val="ProductList-Body"/>
        <w:numPr>
          <w:ilvl w:val="0"/>
          <w:numId w:val="46"/>
        </w:numPr>
        <w:sectPr w:rsidR="0052102C" w:rsidSect="00C23F3A">
          <w:type w:val="continuous"/>
          <w:pgSz w:w="12240" w:h="15840"/>
          <w:pgMar w:top="1440" w:right="720" w:bottom="1440" w:left="720" w:header="720" w:footer="720" w:gutter="0"/>
          <w:cols w:num="2" w:space="720"/>
          <w:titlePg/>
          <w:docGrid w:linePitch="360"/>
        </w:sectPr>
      </w:pPr>
      <w:bookmarkStart w:id="62" w:name="_Toc431459502"/>
      <w:bookmarkStart w:id="63" w:name="_Toc507239505"/>
      <w:r>
        <w:t>Lisa B – turbemeetmed</w:t>
      </w:r>
      <w:bookmarkEnd w:id="62"/>
      <w:bookmarkEnd w:id="63"/>
    </w:p>
    <w:p w14:paraId="24A2C60C" w14:textId="355389E7" w:rsidR="0052102C" w:rsidRDefault="0052102C" w:rsidP="0052102C">
      <w:pPr>
        <w:pStyle w:val="ProductList-Body"/>
        <w:ind w:left="360"/>
      </w:pPr>
    </w:p>
    <w:p w14:paraId="13947F12" w14:textId="77777777" w:rsidR="0052102C" w:rsidRDefault="0052102C" w:rsidP="0052102C">
      <w:pPr>
        <w:pStyle w:val="ProductList-SubSubSectionHeading"/>
        <w:outlineLvl w:val="1"/>
      </w:pPr>
      <w:bookmarkStart w:id="64" w:name="_Toc507768549"/>
      <w:bookmarkStart w:id="65" w:name="_Toc4944674"/>
      <w:r>
        <w:t>Ulatus</w:t>
      </w:r>
      <w:bookmarkEnd w:id="64"/>
      <w:bookmarkEnd w:id="65"/>
    </w:p>
    <w:p w14:paraId="42FBD4FC" w14:textId="77777777" w:rsidR="005112A2" w:rsidRPr="00931AE7" w:rsidRDefault="005112A2" w:rsidP="005112A2">
      <w:pPr>
        <w:pStyle w:val="ProductList-Body"/>
      </w:pPr>
      <w:r>
        <w:t xml:space="preserve">Selle jaotise („Andmekaitse tingimused“) tingimused kehtivad kõigile võrguteenustele, v.a teenustele Bing Maps Mobile Asset Management Platform, Bing Maps Transactions and Users, Bing Search Services, GitHub Enterprise, LinkedIn Sales Navigator, Microsoft Azure Stack, Microsoft Graphi andmeühendus ISV-dele, Microsoft Genomics ja Visual Studio App Center, millele kehtivad allpool nimetatud asjakohastes </w:t>
      </w:r>
      <w:hyperlink w:anchor="OnlineServiceSpecificTerms" w:tooltip="Võrguteenusepõhised tingimused" w:history="1">
        <w:r>
          <w:rPr>
            <w:rStyle w:val="Hyperlink"/>
          </w:rPr>
          <w:t>võrguteenusepõhistes tingimustes</w:t>
        </w:r>
      </w:hyperlink>
      <w:r>
        <w:t xml:space="preserve"> viidatud privaatsus- ja/või turbetingimused.</w:t>
      </w:r>
    </w:p>
    <w:p w14:paraId="7E62EABF" w14:textId="77777777" w:rsidR="0052102C" w:rsidRDefault="0052102C" w:rsidP="0052102C">
      <w:pPr>
        <w:pStyle w:val="ProductList-Body"/>
      </w:pPr>
    </w:p>
    <w:p w14:paraId="33D49F6B" w14:textId="77777777" w:rsidR="0052102C" w:rsidRDefault="0052102C" w:rsidP="0052102C">
      <w:pPr>
        <w:pStyle w:val="ProductList-Body"/>
      </w:pPr>
      <w:r>
        <w:t>Eelvaadetes võidakse kasutada väiksemaid või teistsuguseid privaatsus- ja turbemeetmeid kui võrguteenuste tavapärastes versioonides. Kui ei ole teisiti märgitud, ei hõlma vastava võrguteenuse SLA eelvaateid ja klient ei tohi eelvaadete abil töödelda isikuandmeid ega muid andmeid, mille kohta kehtivad seadusjärgsed või regulatiivsed vastavusnõuded. Eelvaadetele ei kehti järgmised selles jaotises („Andmekaitse tingimused“) toodud tingimused: isikuandmete töötlemine, GDPR, andmete turve ja HIPAA äripartner.</w:t>
      </w:r>
    </w:p>
    <w:p w14:paraId="7EF4936D" w14:textId="77777777" w:rsidR="0052102C" w:rsidRDefault="0052102C" w:rsidP="0052102C">
      <w:pPr>
        <w:pStyle w:val="ProductList-Body"/>
      </w:pPr>
    </w:p>
    <w:p w14:paraId="07C8A859" w14:textId="77777777" w:rsidR="0052102C" w:rsidRDefault="0052102C" w:rsidP="0052102C">
      <w:pPr>
        <w:pStyle w:val="ProductList-Body"/>
      </w:pPr>
      <w:r>
        <w:t>Lisa 1 sisaldab professionaalsetele teenustele kohalduvaid tingimusi, sh toeandmete ja isikuandmete privaatsus ja turve seoses nende teenuste osutamisega. Seetõttu ei kohaldu selles jaotises („Andmekaitse tingimused“) toodud tingimused professionaalsete teenuste osutamisele, kui need pole 1. lisas sõnaselgelt kohalduvaks tehtud.</w:t>
      </w:r>
    </w:p>
    <w:p w14:paraId="37EF199A" w14:textId="77777777" w:rsidR="0052102C" w:rsidRDefault="0052102C" w:rsidP="0052102C">
      <w:pPr>
        <w:pStyle w:val="ProductList-Body"/>
      </w:pPr>
    </w:p>
    <w:p w14:paraId="6AB5F66B" w14:textId="77777777" w:rsidR="0052102C" w:rsidRDefault="0052102C" w:rsidP="0052102C">
      <w:pPr>
        <w:pStyle w:val="ProductList-SubSubSectionHeading"/>
        <w:outlineLvl w:val="1"/>
      </w:pPr>
      <w:bookmarkStart w:id="66" w:name="_Toc507768550"/>
      <w:bookmarkStart w:id="67" w:name="_Toc4944675"/>
      <w:r>
        <w:t>Kliendiandmete töötlemine; omandiõigus</w:t>
      </w:r>
      <w:bookmarkEnd w:id="66"/>
      <w:bookmarkEnd w:id="67"/>
    </w:p>
    <w:p w14:paraId="61BB6007" w14:textId="77777777" w:rsidR="0052102C" w:rsidRDefault="0052102C" w:rsidP="0052102C">
      <w:pPr>
        <w:pStyle w:val="ProductList-Body"/>
      </w:pPr>
      <w:r>
        <w:t>Kliendiandmeid kasutatakse või töödeldakse muul viisil ainult kliendile võrguteenuste osutamiseks, sh nende teenuste osutamisega seotud eesmärkidel. Microsoft ei kasuta ega töötle muul viisil kliendi andmeid ega tuleta neist teavet ühelgi reklaami- või sarnasel ärieesmärgil. Osapoolte vahel säilitab klient kliendiandmetele kõik omandi- ja muud seotud õigused. Microsoft ei omanda mingeid muid õigusi kliendi andmetele kui need, mille klient Microsoftile võrguteenuste osutamiseks annab. See lõik ei mõjuta Microsofti õigusi tarkvarale või teenustele, mida Microsoft kliendile litsentsib.</w:t>
      </w:r>
    </w:p>
    <w:p w14:paraId="6C5FE1BA" w14:textId="77777777" w:rsidR="0052102C" w:rsidRDefault="0052102C" w:rsidP="0052102C">
      <w:pPr>
        <w:pStyle w:val="ProductList-Body"/>
      </w:pPr>
    </w:p>
    <w:p w14:paraId="3563A012" w14:textId="77777777" w:rsidR="0052102C" w:rsidRDefault="0052102C" w:rsidP="0052102C">
      <w:pPr>
        <w:pStyle w:val="ProductList-SubSubSectionHeading"/>
        <w:outlineLvl w:val="1"/>
      </w:pPr>
      <w:bookmarkStart w:id="68" w:name="_Toc507768551"/>
      <w:bookmarkStart w:id="69" w:name="_Toc4944676"/>
      <w:r>
        <w:t>Kliendiandmete avaldamine</w:t>
      </w:r>
      <w:bookmarkEnd w:id="68"/>
      <w:bookmarkEnd w:id="69"/>
    </w:p>
    <w:p w14:paraId="4A00A3FC" w14:textId="77777777" w:rsidR="0052102C" w:rsidRDefault="0052102C" w:rsidP="0052102C">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159FE566" w14:textId="77777777" w:rsidR="0052102C" w:rsidRDefault="0052102C" w:rsidP="0052102C">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nõuavad kliendi andmete avaldamist, teavitab Microsoft sellest viivitamatult klienti ja edastab nõude koopia, kui selline tegevus pole seadusega keelatud.</w:t>
      </w:r>
    </w:p>
    <w:p w14:paraId="32302E48" w14:textId="77777777" w:rsidR="0052102C" w:rsidRDefault="0052102C" w:rsidP="0052102C">
      <w:pPr>
        <w:pStyle w:val="ProductList-Body"/>
        <w:spacing w:after="120"/>
      </w:pPr>
      <w:r>
        <w:t>Mis tahes muult kolmandalt poolelt nõude saamisel kliendi andmete esitamiseks teavitab Microsoft kohe klienti, kui see pole seadusega keelatud. Microsoft lükkab nõude tagasi, kui see seaduse alusel nõutav pole. Kui taotlus on põhjendatud, püüab Microsoft suunata kolmanda poole küsima neid andmeid otse kliendilt.</w:t>
      </w:r>
    </w:p>
    <w:p w14:paraId="7D6C4AC8" w14:textId="77777777" w:rsidR="0052102C" w:rsidRDefault="0052102C" w:rsidP="0052102C">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3E7DD790" w14:textId="77777777" w:rsidR="0052102C" w:rsidRDefault="0052102C" w:rsidP="0052102C">
      <w:pPr>
        <w:pStyle w:val="ProductList-Body"/>
      </w:pPr>
      <w:r>
        <w:t xml:space="preserve">Ülal nimetatut arvestades võib Microsoft anda muule osapoolele kliendi peamised kontaktandmed. </w:t>
      </w:r>
    </w:p>
    <w:p w14:paraId="7CC3815B" w14:textId="77777777" w:rsidR="0052102C" w:rsidRDefault="0052102C" w:rsidP="0052102C">
      <w:pPr>
        <w:pStyle w:val="ProductList-Body"/>
      </w:pPr>
    </w:p>
    <w:p w14:paraId="73467C49" w14:textId="77777777" w:rsidR="0052102C" w:rsidRDefault="0052102C" w:rsidP="0052102C">
      <w:pPr>
        <w:pStyle w:val="ProductList-SubSubSectionHeading"/>
        <w:outlineLvl w:val="1"/>
      </w:pPr>
      <w:bookmarkStart w:id="70" w:name="_Toc507768552"/>
      <w:bookmarkStart w:id="71" w:name="_Toc4944677"/>
      <w:r>
        <w:t>Isikuandmete töötlemine; GDPR</w:t>
      </w:r>
      <w:bookmarkEnd w:id="70"/>
      <w:bookmarkEnd w:id="71"/>
    </w:p>
    <w:p w14:paraId="721B0303" w14:textId="77777777" w:rsidR="0052102C" w:rsidRDefault="0052102C" w:rsidP="0052102C">
      <w:pPr>
        <w:pStyle w:val="ProductList-Body"/>
      </w:pPr>
      <w:r>
        <w:t>Microsoftile kliendi poolt või kliendi nimel võrguteenuse kasutamise kaudu esitatud isikuandmed on samuti kliendiandmed. Kliendi võrguteenuste kasutamise kaudu võidakse luua ka pseudonüümitud identifikaatoreid, mis on samuti kliendiandmed. Ulatuses, milles Microsoft on GDPR-i alusel isikuandmete töötleja või alamtöötleja, kehtivad sellele töötlemisele 4. lisas toodud GDPR-i tingimused, ja pooled nõustuvad ka järgmiste selles alajaotises („Isikuandmete töötlemine; GDPR“) toodud tingimustega.</w:t>
      </w:r>
    </w:p>
    <w:p w14:paraId="114F8C18" w14:textId="77777777" w:rsidR="0052102C" w:rsidRDefault="0052102C" w:rsidP="0052102C">
      <w:pPr>
        <w:pStyle w:val="ProductList-Body"/>
      </w:pPr>
    </w:p>
    <w:p w14:paraId="33BE2DE4" w14:textId="77777777" w:rsidR="0052102C" w:rsidRPr="004C41FC" w:rsidRDefault="0052102C" w:rsidP="00C14788">
      <w:pPr>
        <w:pStyle w:val="ProductList-Body"/>
        <w:keepNext/>
        <w:ind w:left="187"/>
        <w:outlineLvl w:val="2"/>
      </w:pPr>
      <w:r>
        <w:rPr>
          <w:b/>
          <w:bCs/>
          <w:color w:val="0072C6"/>
        </w:rPr>
        <w:lastRenderedPageBreak/>
        <w:t>Töötleja ja vastutava töötleja rollid ning kohustused</w:t>
      </w:r>
    </w:p>
    <w:p w14:paraId="21F34E02" w14:textId="77777777" w:rsidR="0052102C" w:rsidRDefault="0052102C" w:rsidP="0052102C">
      <w:pPr>
        <w:pStyle w:val="ProductList-Body"/>
        <w:ind w:left="158"/>
      </w:pPr>
      <w:r>
        <w:t>Klient ja Microsoft nõustuvad, et klient on isikuandmete vastutav töötleja ning Microsoft on nende andmete töötleja, v.a olukorras, kui (a) klient tegutseb isikuandmete töötlejana, misjuhul on Microsoft alamtöötleja, või kui (b) pole teisiti öeldud võrguteenusekohastes tingimustes. Microsoft töötleb isikuandmeid ainult kliendilt dokumenteeritud juhiste alusel. Klient nõustub, et tema hulgilitsentsileping (sh OST) ning võrguteenuste funktsioonide kliendipoolne kasutamine ja konfigureerimine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0E0475D3" w14:textId="77777777" w:rsidR="0052102C" w:rsidRDefault="0052102C" w:rsidP="0052102C">
      <w:pPr>
        <w:pStyle w:val="ProductList-Body"/>
        <w:ind w:left="158"/>
      </w:pPr>
    </w:p>
    <w:p w14:paraId="5C28E3FC" w14:textId="77777777" w:rsidR="0052102C" w:rsidRPr="004C41FC" w:rsidRDefault="0052102C" w:rsidP="0052102C">
      <w:pPr>
        <w:pStyle w:val="ProductList-Body"/>
        <w:ind w:left="180"/>
        <w:outlineLvl w:val="2"/>
      </w:pPr>
      <w:r>
        <w:rPr>
          <w:b/>
          <w:bCs/>
          <w:color w:val="0072C6"/>
        </w:rPr>
        <w:t>Töötlemise üksikasjad</w:t>
      </w:r>
    </w:p>
    <w:p w14:paraId="27BF2D90" w14:textId="77777777" w:rsidR="0052102C" w:rsidRDefault="0052102C" w:rsidP="0052102C">
      <w:pPr>
        <w:pStyle w:val="ProductList-Body"/>
        <w:ind w:left="158"/>
      </w:pPr>
      <w:r>
        <w:t>Pooled võtavad teadmiseks ja nõustuvad, et:</w:t>
      </w:r>
    </w:p>
    <w:p w14:paraId="6C43C02E" w14:textId="77777777" w:rsidR="0052102C" w:rsidRDefault="0052102C" w:rsidP="0052102C">
      <w:pPr>
        <w:pStyle w:val="ProductList-Body"/>
        <w:numPr>
          <w:ilvl w:val="0"/>
          <w:numId w:val="47"/>
        </w:numPr>
      </w:pPr>
      <w:r>
        <w:t>töötlemise objekt on piiratud isikuandmetega GDPR-i raames;</w:t>
      </w:r>
    </w:p>
    <w:p w14:paraId="7E30A0DD" w14:textId="77777777" w:rsidR="0052102C" w:rsidRDefault="0052102C" w:rsidP="0052102C">
      <w:pPr>
        <w:pStyle w:val="ProductList-Body"/>
        <w:numPr>
          <w:ilvl w:val="0"/>
          <w:numId w:val="47"/>
        </w:numPr>
      </w:pPr>
      <w:r>
        <w:t>töötlemise kestus on ajavahemik, mil kliendil on võrguteenuse kasutamise õigus, kuni isikuandmed kustutatakse või tagastatakse kooskõlas kliendi juhiste või OST tingimustega;</w:t>
      </w:r>
    </w:p>
    <w:p w14:paraId="2A983DBD" w14:textId="77777777" w:rsidR="0052102C" w:rsidRDefault="0052102C" w:rsidP="0052102C">
      <w:pPr>
        <w:pStyle w:val="ProductList-Body"/>
        <w:numPr>
          <w:ilvl w:val="0"/>
          <w:numId w:val="47"/>
        </w:numPr>
      </w:pPr>
      <w:r>
        <w:t>töötlemise olemus ja eesmärk peab olema võrguteenuse osutamine kliendi hulgilitsentsilepingu alusel;</w:t>
      </w:r>
    </w:p>
    <w:p w14:paraId="2D855474" w14:textId="77777777" w:rsidR="0052102C" w:rsidRDefault="0052102C" w:rsidP="0052102C">
      <w:pPr>
        <w:pStyle w:val="ProductList-Body"/>
        <w:numPr>
          <w:ilvl w:val="0"/>
          <w:numId w:val="47"/>
        </w:numPr>
      </w:pPr>
      <w:r>
        <w:t>võrguteenusega töödeldavate isikuandmete tüübid hõlmavad GDPR-i paragrahvis 4 sõnaselgelt märgitud isikuandmeid ja</w:t>
      </w:r>
    </w:p>
    <w:p w14:paraId="6F05A2FB" w14:textId="77777777" w:rsidR="0052102C" w:rsidRDefault="0052102C" w:rsidP="0052102C">
      <w:pPr>
        <w:pStyle w:val="ProductList-Body"/>
        <w:numPr>
          <w:ilvl w:val="0"/>
          <w:numId w:val="47"/>
        </w:numPr>
        <w:ind w:left="922"/>
      </w:pPr>
      <w:r>
        <w:t>andmesubjektide kategooriad on kliendi esindajad ja lõppkasutajad, näiteks töötajad, alltöövõtjad, partnerid ja kliendid.</w:t>
      </w:r>
    </w:p>
    <w:p w14:paraId="464A63E8" w14:textId="77777777" w:rsidR="0052102C" w:rsidRPr="00661C51" w:rsidRDefault="0052102C" w:rsidP="0052102C">
      <w:pPr>
        <w:pStyle w:val="ProductList-Body"/>
      </w:pPr>
    </w:p>
    <w:p w14:paraId="2EE78456" w14:textId="77777777" w:rsidR="0052102C" w:rsidRPr="004C41FC" w:rsidRDefault="0052102C" w:rsidP="0052102C">
      <w:pPr>
        <w:pStyle w:val="ProductList-Body"/>
        <w:ind w:left="180"/>
        <w:outlineLvl w:val="2"/>
      </w:pPr>
      <w:r>
        <w:rPr>
          <w:b/>
          <w:bCs/>
          <w:color w:val="0072C6"/>
        </w:rPr>
        <w:t>Andmesubjekti õigus; abi taotlust puhul</w:t>
      </w:r>
    </w:p>
    <w:p w14:paraId="02CCB4E8" w14:textId="77777777" w:rsidR="0052102C" w:rsidRDefault="0052102C" w:rsidP="0052102C">
      <w:pPr>
        <w:pStyle w:val="ProductList-Body"/>
        <w:ind w:left="180"/>
      </w:pPr>
      <w:r>
        <w:t>Microsoft teeb andmesubjektide isikuandmed kliendile kättesaadavaks ja võimaldab kliendil täita andmesubjektide taotlusi GDPR-il põhinevate õiguste rakendamiseks viisil, mis sobib võrguteenuse funktsioonide ja Microsofti andmetöötleja rolliga. Microsoft järgib kliendi põhjendatavaid taotlusi, et aidata kliendil vastata andmesubjekti taotlusele. Kui Microsoft saab kliendi andmesubjektilt taotluse GDPR-ist tuleneva(te) õigus(t)e rakendamiseks seoses võrguteenusega, mille puhul on Microsoft andmetöötleja või alamtöötleja, palub Microsoft andmesubjektil edastada taotlus otse kliendile. Klient vastutab igale sellisele taotlusele vastamise eest, sh vajaduse korral võrguteenuse funktsionaalsust kasutades. Microsoft järgib kliendi põhjendatavaid taotlusi, et aidata kliendil vastata andmesubjekti taotlusele.</w:t>
      </w:r>
    </w:p>
    <w:p w14:paraId="0244DDB6" w14:textId="77777777" w:rsidR="0052102C" w:rsidRDefault="0052102C" w:rsidP="0052102C">
      <w:pPr>
        <w:pStyle w:val="ProductList-Body"/>
        <w:ind w:left="180"/>
      </w:pPr>
    </w:p>
    <w:p w14:paraId="26FA2FCA" w14:textId="77777777" w:rsidR="0052102C" w:rsidRPr="00FC2D52" w:rsidRDefault="0052102C" w:rsidP="0052102C">
      <w:pPr>
        <w:pStyle w:val="ProductList-Body"/>
        <w:ind w:left="180"/>
        <w:outlineLvl w:val="2"/>
      </w:pPr>
      <w:r>
        <w:rPr>
          <w:b/>
          <w:color w:val="0072C6"/>
        </w:rPr>
        <w:t>Töötlemistoimingute kirjed</w:t>
      </w:r>
    </w:p>
    <w:p w14:paraId="67082A59" w14:textId="77777777" w:rsidR="0052102C" w:rsidRDefault="0052102C" w:rsidP="0052102C">
      <w:pPr>
        <w:pStyle w:val="ProductList-Body"/>
        <w:ind w:left="158"/>
      </w:pPr>
      <w:r>
        <w:t>Microsoft säilitab kõik GDPR-i paragrahvi 30 punkti 2 alusel nõutavad kirjed, mis on kliendi nimel isikuandmete töötlemise suhtes asjakohased, ning muudab need kliendile taotluse alusel kättesaadavaks.</w:t>
      </w:r>
    </w:p>
    <w:p w14:paraId="3F4D85F4" w14:textId="77777777" w:rsidR="0052102C" w:rsidRPr="00302F7B" w:rsidRDefault="0052102C" w:rsidP="0052102C">
      <w:pPr>
        <w:pStyle w:val="ProductList-Body"/>
        <w:ind w:left="180"/>
      </w:pPr>
    </w:p>
    <w:p w14:paraId="1C18B184" w14:textId="77777777" w:rsidR="0052102C" w:rsidRDefault="0052102C" w:rsidP="0052102C">
      <w:pPr>
        <w:pStyle w:val="ProductList-SubSubSectionHeading"/>
        <w:outlineLvl w:val="1"/>
      </w:pPr>
      <w:bookmarkStart w:id="72" w:name="_Toc507768553"/>
      <w:bookmarkStart w:id="73" w:name="_Toc4944678"/>
      <w:r>
        <w:t>Andmete turve</w:t>
      </w:r>
      <w:bookmarkEnd w:id="72"/>
      <w:bookmarkEnd w:id="73"/>
    </w:p>
    <w:p w14:paraId="24D98BFE" w14:textId="77777777" w:rsidR="0052102C" w:rsidRPr="004C41FC" w:rsidRDefault="0052102C" w:rsidP="0052102C">
      <w:pPr>
        <w:pStyle w:val="ProductList-Body"/>
        <w:ind w:left="180"/>
        <w:outlineLvl w:val="2"/>
      </w:pPr>
      <w:r>
        <w:rPr>
          <w:b/>
          <w:bCs/>
          <w:color w:val="0072C6"/>
        </w:rPr>
        <w:t>Turbetavad ja -poliitikad</w:t>
      </w:r>
    </w:p>
    <w:p w14:paraId="48DC5209" w14:textId="77777777" w:rsidR="0052102C" w:rsidRPr="00812D81" w:rsidRDefault="0052102C" w:rsidP="0052102C">
      <w:pPr>
        <w:pStyle w:val="ProductList-Body"/>
        <w:ind w:left="158"/>
      </w:pPr>
      <w:bookmarkStart w:id="74" w:name="_Hlk504328104"/>
      <w:r>
        <w:t>Kliendiandmete ja isikuandmete kaitsmiseks rakendab ning haldab Microsoft asjakohaseid tehnilisi ja korralduslikke meetmeid. Need meetmed tuleb sätestada Microsofti turbepoliitikas. Microsoft teeb selle poliitika kliendile kättesaadavaks koos võrguteenuse turbe juhtelementide kirjelduste ning muu teabega Microsofti turbepõhimõtete ja poliitikate kohta, mida klient mõistlikkuse piires küsib.</w:t>
      </w:r>
    </w:p>
    <w:p w14:paraId="4743F70A" w14:textId="77777777" w:rsidR="0052102C" w:rsidRPr="00812D81" w:rsidRDefault="0052102C" w:rsidP="0052102C">
      <w:pPr>
        <w:pStyle w:val="ProductList-Body"/>
        <w:ind w:left="158"/>
      </w:pPr>
    </w:p>
    <w:p w14:paraId="15691752" w14:textId="5D003BCC" w:rsidR="0052102C" w:rsidRDefault="0052102C" w:rsidP="0052102C">
      <w:pPr>
        <w:pStyle w:val="ProductList-Body"/>
        <w:ind w:left="158"/>
      </w:pPr>
      <w:r>
        <w:t xml:space="preserve">Peale selle peavad need meetmed vastama standardites ISO 27001, ISO 27002 ja ISO 27018 kehtestatud nõuetele. </w:t>
      </w:r>
      <w:bookmarkEnd w:id="74"/>
      <w:r>
        <w:t xml:space="preserve">Iga põhiline võrguteenus vastab ka allolevas tabelis toodud juhtimisstandarditele ja raamistikele ning rakendab ja haldab </w:t>
      </w:r>
      <w:hyperlink w:anchor="AppendixB_SecurityMeasures" w:tooltip="lisas B" w:history="1">
        <w:r>
          <w:rPr>
            <w:rStyle w:val="Hyperlink"/>
          </w:rPr>
          <w:t>lisas B</w:t>
        </w:r>
      </w:hyperlink>
      <w:r>
        <w:t xml:space="preserve"> kliendi andmete kaitsmise kohta kehtestatud turbemeetmeid.</w:t>
      </w:r>
    </w:p>
    <w:p w14:paraId="7BB072B6" w14:textId="77777777" w:rsidR="0052102C" w:rsidRDefault="0052102C" w:rsidP="005210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A7C96" w:rsidRPr="00C62FB6" w14:paraId="61170FE4" w14:textId="77777777" w:rsidTr="00C23F3A">
        <w:trPr>
          <w:tblHeader/>
        </w:trPr>
        <w:tc>
          <w:tcPr>
            <w:tcW w:w="2880" w:type="dxa"/>
            <w:shd w:val="clear" w:color="auto" w:fill="0072C6"/>
            <w:vAlign w:val="center"/>
          </w:tcPr>
          <w:p w14:paraId="4A887700" w14:textId="77777777" w:rsidR="00DA7C96" w:rsidRPr="00231971" w:rsidRDefault="00DA7C96" w:rsidP="00C23F3A">
            <w:pPr>
              <w:pStyle w:val="ProductList-Body"/>
              <w:rPr>
                <w:color w:val="FFFFFF" w:themeColor="background1"/>
                <w:sz w:val="16"/>
                <w:szCs w:val="16"/>
              </w:rPr>
            </w:pPr>
            <w:r>
              <w:rPr>
                <w:color w:val="FFFFFF" w:themeColor="background1"/>
                <w:sz w:val="16"/>
                <w:szCs w:val="16"/>
              </w:rPr>
              <w:t>Võrguteenus</w:t>
            </w:r>
          </w:p>
        </w:tc>
        <w:tc>
          <w:tcPr>
            <w:tcW w:w="1728" w:type="dxa"/>
            <w:shd w:val="clear" w:color="auto" w:fill="0072C6"/>
            <w:vAlign w:val="center"/>
          </w:tcPr>
          <w:p w14:paraId="704A12BD" w14:textId="77777777" w:rsidR="00DA7C96" w:rsidRPr="00231971" w:rsidRDefault="00DA7C96" w:rsidP="00C23F3A">
            <w:pPr>
              <w:pStyle w:val="ProductList-Body"/>
              <w:rPr>
                <w:color w:val="FFFFFF" w:themeColor="background1"/>
                <w:sz w:val="16"/>
                <w:szCs w:val="16"/>
                <w:lang w:val="fr-FR"/>
              </w:rPr>
            </w:pPr>
            <w:r>
              <w:rPr>
                <w:color w:val="FFFFFF" w:themeColor="background1"/>
                <w:sz w:val="16"/>
                <w:szCs w:val="16"/>
              </w:rPr>
              <w:t>SSAE 18 SOC 1 tüüp II</w:t>
            </w:r>
          </w:p>
        </w:tc>
        <w:tc>
          <w:tcPr>
            <w:tcW w:w="1710" w:type="dxa"/>
            <w:shd w:val="clear" w:color="auto" w:fill="0072C6"/>
            <w:vAlign w:val="center"/>
          </w:tcPr>
          <w:p w14:paraId="64BDD166" w14:textId="77777777" w:rsidR="00DA7C96" w:rsidRPr="00231971" w:rsidRDefault="00DA7C96" w:rsidP="00C23F3A">
            <w:pPr>
              <w:pStyle w:val="ProductList-Body"/>
              <w:rPr>
                <w:color w:val="FFFFFF" w:themeColor="background1"/>
                <w:sz w:val="16"/>
                <w:szCs w:val="16"/>
                <w:lang w:val="fr-FR"/>
              </w:rPr>
            </w:pPr>
            <w:r>
              <w:rPr>
                <w:color w:val="FFFFFF" w:themeColor="background1"/>
                <w:sz w:val="16"/>
                <w:szCs w:val="16"/>
              </w:rPr>
              <w:t>SSAE 18 SOC 2 tüüp II</w:t>
            </w:r>
          </w:p>
        </w:tc>
      </w:tr>
      <w:tr w:rsidR="00DA7C96" w:rsidRPr="00C62FB6" w14:paraId="12AD6BA8" w14:textId="77777777" w:rsidTr="00C23F3A">
        <w:trPr>
          <w:trHeight w:val="288"/>
        </w:trPr>
        <w:tc>
          <w:tcPr>
            <w:tcW w:w="2880" w:type="dxa"/>
            <w:vAlign w:val="center"/>
          </w:tcPr>
          <w:p w14:paraId="4CC995DD" w14:textId="77777777" w:rsidR="00DA7C96" w:rsidRPr="00231971" w:rsidRDefault="00DA7C96" w:rsidP="00C23F3A">
            <w:pPr>
              <w:pStyle w:val="ProductList-Body"/>
              <w:rPr>
                <w:sz w:val="16"/>
                <w:szCs w:val="16"/>
              </w:rPr>
            </w:pPr>
            <w:r>
              <w:rPr>
                <w:sz w:val="16"/>
                <w:szCs w:val="16"/>
              </w:rPr>
              <w:t>Office 365 teenused</w:t>
            </w:r>
          </w:p>
        </w:tc>
        <w:tc>
          <w:tcPr>
            <w:tcW w:w="1728" w:type="dxa"/>
            <w:vAlign w:val="center"/>
          </w:tcPr>
          <w:p w14:paraId="6C8718AC"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c>
          <w:tcPr>
            <w:tcW w:w="1710" w:type="dxa"/>
            <w:vAlign w:val="center"/>
          </w:tcPr>
          <w:p w14:paraId="15CA7313"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r>
      <w:tr w:rsidR="00DA7C96" w:rsidRPr="00C62FB6" w14:paraId="3491FB72" w14:textId="77777777" w:rsidTr="00C23F3A">
        <w:trPr>
          <w:trHeight w:val="288"/>
        </w:trPr>
        <w:tc>
          <w:tcPr>
            <w:tcW w:w="2880" w:type="dxa"/>
            <w:vAlign w:val="center"/>
          </w:tcPr>
          <w:p w14:paraId="2207D803" w14:textId="77777777" w:rsidR="00DA7C96" w:rsidRPr="00231971" w:rsidRDefault="00DA7C96" w:rsidP="00C23F3A">
            <w:pPr>
              <w:pStyle w:val="ProductList-Body"/>
              <w:rPr>
                <w:sz w:val="16"/>
                <w:szCs w:val="16"/>
              </w:rPr>
            </w:pPr>
            <w:r>
              <w:rPr>
                <w:sz w:val="16"/>
                <w:szCs w:val="16"/>
              </w:rPr>
              <w:t>Microsoft Dynamics 365 põhiteenused</w:t>
            </w:r>
          </w:p>
        </w:tc>
        <w:tc>
          <w:tcPr>
            <w:tcW w:w="1728" w:type="dxa"/>
            <w:vAlign w:val="center"/>
          </w:tcPr>
          <w:p w14:paraId="21F6A59C"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c>
          <w:tcPr>
            <w:tcW w:w="1710" w:type="dxa"/>
            <w:vAlign w:val="center"/>
          </w:tcPr>
          <w:p w14:paraId="0E3C2632"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r>
      <w:tr w:rsidR="00DA7C96" w:rsidRPr="00C62FB6" w14:paraId="7CB1E2EC" w14:textId="77777777" w:rsidTr="00C23F3A">
        <w:trPr>
          <w:trHeight w:val="288"/>
        </w:trPr>
        <w:tc>
          <w:tcPr>
            <w:tcW w:w="2880" w:type="dxa"/>
            <w:vAlign w:val="center"/>
          </w:tcPr>
          <w:p w14:paraId="5F680F7E" w14:textId="77777777" w:rsidR="00DA7C96" w:rsidRPr="00231971" w:rsidRDefault="00DA7C96" w:rsidP="00C23F3A">
            <w:pPr>
              <w:pStyle w:val="ProductList-Body"/>
              <w:rPr>
                <w:sz w:val="16"/>
                <w:szCs w:val="16"/>
              </w:rPr>
            </w:pPr>
            <w:r>
              <w:rPr>
                <w:sz w:val="16"/>
                <w:szCs w:val="16"/>
              </w:rPr>
              <w:t>Microsoft Azure’i põhiteenused</w:t>
            </w:r>
          </w:p>
        </w:tc>
        <w:tc>
          <w:tcPr>
            <w:tcW w:w="1728" w:type="dxa"/>
            <w:vAlign w:val="center"/>
          </w:tcPr>
          <w:p w14:paraId="36272EC3" w14:textId="77777777" w:rsidR="00DA7C96" w:rsidRPr="004C41FC" w:rsidRDefault="00DA7C96" w:rsidP="00C23F3A">
            <w:pPr>
              <w:pStyle w:val="ProductList-Body"/>
            </w:pPr>
            <w:r>
              <w:rPr>
                <w:color w:val="000000" w:themeColor="text1"/>
                <w:sz w:val="16"/>
                <w:szCs w:val="16"/>
              </w:rPr>
              <w:t>Varieerub**</w:t>
            </w:r>
          </w:p>
        </w:tc>
        <w:tc>
          <w:tcPr>
            <w:tcW w:w="1710" w:type="dxa"/>
            <w:vAlign w:val="center"/>
          </w:tcPr>
          <w:p w14:paraId="1839CE73" w14:textId="77777777" w:rsidR="00DA7C96" w:rsidRPr="00231971" w:rsidRDefault="00DA7C96" w:rsidP="00C23F3A">
            <w:pPr>
              <w:pStyle w:val="ProductList-Body"/>
              <w:rPr>
                <w:color w:val="000000" w:themeColor="text1"/>
                <w:sz w:val="16"/>
                <w:szCs w:val="16"/>
              </w:rPr>
            </w:pPr>
            <w:r>
              <w:rPr>
                <w:color w:val="000000" w:themeColor="text1"/>
                <w:sz w:val="16"/>
                <w:szCs w:val="16"/>
              </w:rPr>
              <w:t>Varieerub**</w:t>
            </w:r>
          </w:p>
        </w:tc>
      </w:tr>
      <w:tr w:rsidR="00DA7C96" w:rsidRPr="00C62FB6" w14:paraId="71CD79AB" w14:textId="77777777" w:rsidTr="00C23F3A">
        <w:trPr>
          <w:trHeight w:val="288"/>
        </w:trPr>
        <w:tc>
          <w:tcPr>
            <w:tcW w:w="2880" w:type="dxa"/>
            <w:vAlign w:val="center"/>
          </w:tcPr>
          <w:p w14:paraId="4F5B6D12" w14:textId="77777777" w:rsidR="00DA7C96" w:rsidRPr="00231971" w:rsidRDefault="00DA7C96" w:rsidP="00C23F3A">
            <w:pPr>
              <w:pStyle w:val="ProductList-Body"/>
              <w:rPr>
                <w:sz w:val="16"/>
                <w:szCs w:val="16"/>
              </w:rPr>
            </w:pPr>
            <w:r>
              <w:rPr>
                <w:sz w:val="16"/>
                <w:szCs w:val="16"/>
              </w:rPr>
              <w:t>Microsofti pilveteenuste rakenduse turve</w:t>
            </w:r>
          </w:p>
        </w:tc>
        <w:tc>
          <w:tcPr>
            <w:tcW w:w="1728" w:type="dxa"/>
            <w:vAlign w:val="center"/>
          </w:tcPr>
          <w:p w14:paraId="017436C4"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c>
          <w:tcPr>
            <w:tcW w:w="1710" w:type="dxa"/>
            <w:vAlign w:val="center"/>
          </w:tcPr>
          <w:p w14:paraId="6265ADE8"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r>
      <w:tr w:rsidR="00DA7C96" w:rsidRPr="00C62FB6" w14:paraId="57A1DB57" w14:textId="77777777" w:rsidTr="00C23F3A">
        <w:trPr>
          <w:trHeight w:val="288"/>
        </w:trPr>
        <w:tc>
          <w:tcPr>
            <w:tcW w:w="2880" w:type="dxa"/>
            <w:vAlign w:val="center"/>
          </w:tcPr>
          <w:p w14:paraId="72C178FF" w14:textId="77777777" w:rsidR="00DA7C96" w:rsidRPr="00231971" w:rsidRDefault="00DA7C96" w:rsidP="00C23F3A">
            <w:pPr>
              <w:pStyle w:val="ProductList-Body"/>
              <w:rPr>
                <w:sz w:val="16"/>
                <w:szCs w:val="16"/>
              </w:rPr>
            </w:pPr>
            <w:r>
              <w:rPr>
                <w:sz w:val="16"/>
                <w:szCs w:val="16"/>
              </w:rPr>
              <w:t>Microsoft Intune’i võrguteenused</w:t>
            </w:r>
          </w:p>
        </w:tc>
        <w:tc>
          <w:tcPr>
            <w:tcW w:w="1728" w:type="dxa"/>
            <w:vAlign w:val="center"/>
          </w:tcPr>
          <w:p w14:paraId="034BD3CA"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c>
          <w:tcPr>
            <w:tcW w:w="1710" w:type="dxa"/>
            <w:vAlign w:val="center"/>
          </w:tcPr>
          <w:p w14:paraId="0F089752"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r>
      <w:tr w:rsidR="00DA7C96" w:rsidRPr="00C62FB6" w14:paraId="5842C689" w14:textId="77777777" w:rsidTr="00C23F3A">
        <w:trPr>
          <w:trHeight w:val="288"/>
        </w:trPr>
        <w:tc>
          <w:tcPr>
            <w:tcW w:w="2880" w:type="dxa"/>
            <w:vAlign w:val="center"/>
          </w:tcPr>
          <w:p w14:paraId="77686C13" w14:textId="77777777" w:rsidR="00DA7C96" w:rsidRPr="00231971" w:rsidRDefault="00DA7C96" w:rsidP="00C23F3A">
            <w:pPr>
              <w:pStyle w:val="ProductList-Body"/>
              <w:rPr>
                <w:sz w:val="16"/>
                <w:szCs w:val="16"/>
              </w:rPr>
            </w:pPr>
            <w:r>
              <w:rPr>
                <w:sz w:val="16"/>
                <w:szCs w:val="16"/>
              </w:rPr>
              <w:t>Microsofti ärirakenduse platvormi põhiteenused</w:t>
            </w:r>
          </w:p>
        </w:tc>
        <w:tc>
          <w:tcPr>
            <w:tcW w:w="1728" w:type="dxa"/>
            <w:vAlign w:val="center"/>
          </w:tcPr>
          <w:p w14:paraId="7C06FC13"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c>
          <w:tcPr>
            <w:tcW w:w="1710" w:type="dxa"/>
            <w:vAlign w:val="center"/>
          </w:tcPr>
          <w:p w14:paraId="330169C0"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r>
      <w:tr w:rsidR="00DA7C96" w:rsidRPr="00C62FB6" w14:paraId="3EA56E92" w14:textId="77777777" w:rsidTr="00C23F3A">
        <w:trPr>
          <w:trHeight w:val="288"/>
        </w:trPr>
        <w:tc>
          <w:tcPr>
            <w:tcW w:w="2880" w:type="dxa"/>
            <w:vAlign w:val="center"/>
          </w:tcPr>
          <w:p w14:paraId="14C7632B" w14:textId="77777777" w:rsidR="00DA7C96" w:rsidRPr="00231971" w:rsidRDefault="00DA7C96" w:rsidP="00C23F3A">
            <w:pPr>
              <w:pStyle w:val="ProductList-Body"/>
              <w:rPr>
                <w:sz w:val="16"/>
                <w:szCs w:val="16"/>
              </w:rPr>
            </w:pPr>
            <w:r>
              <w:rPr>
                <w:sz w:val="16"/>
                <w:szCs w:val="16"/>
              </w:rPr>
              <w:t>Windows Defenderi täiustatud ohutõrje teenused</w:t>
            </w:r>
          </w:p>
        </w:tc>
        <w:tc>
          <w:tcPr>
            <w:tcW w:w="1728" w:type="dxa"/>
            <w:vAlign w:val="center"/>
          </w:tcPr>
          <w:p w14:paraId="40342397" w14:textId="77777777" w:rsidR="00DA7C96" w:rsidRDefault="00DA7C96" w:rsidP="00C23F3A">
            <w:pPr>
              <w:pStyle w:val="ProductList-Body"/>
              <w:rPr>
                <w:color w:val="000000" w:themeColor="text1"/>
                <w:sz w:val="16"/>
                <w:szCs w:val="16"/>
              </w:rPr>
            </w:pPr>
            <w:r>
              <w:rPr>
                <w:color w:val="000000" w:themeColor="text1"/>
                <w:sz w:val="16"/>
                <w:szCs w:val="16"/>
              </w:rPr>
              <w:t>Ei</w:t>
            </w:r>
          </w:p>
        </w:tc>
        <w:tc>
          <w:tcPr>
            <w:tcW w:w="1710" w:type="dxa"/>
            <w:vAlign w:val="center"/>
          </w:tcPr>
          <w:p w14:paraId="2B462FD3" w14:textId="77777777" w:rsidR="00DA7C96" w:rsidRDefault="00DA7C96" w:rsidP="00C23F3A">
            <w:pPr>
              <w:pStyle w:val="ProductList-Body"/>
              <w:rPr>
                <w:color w:val="000000" w:themeColor="text1"/>
                <w:sz w:val="16"/>
                <w:szCs w:val="16"/>
              </w:rPr>
            </w:pPr>
            <w:r>
              <w:rPr>
                <w:color w:val="000000" w:themeColor="text1"/>
                <w:sz w:val="16"/>
                <w:szCs w:val="16"/>
              </w:rPr>
              <w:t>Ei</w:t>
            </w:r>
          </w:p>
        </w:tc>
      </w:tr>
    </w:tbl>
    <w:p w14:paraId="38F32DE7" w14:textId="6271B580" w:rsidR="00457444" w:rsidRPr="004C41FC" w:rsidRDefault="00457444" w:rsidP="00457444">
      <w:pPr>
        <w:pStyle w:val="ProductList-Body"/>
        <w:ind w:left="720"/>
      </w:pPr>
      <w:r>
        <w:rPr>
          <w:i/>
          <w:iCs/>
          <w:color w:val="000000" w:themeColor="text1"/>
        </w:rPr>
        <w:t xml:space="preserve">* Ei sisalda rakendusi </w:t>
      </w:r>
      <w:r>
        <w:rPr>
          <w:i/>
          <w:iCs/>
        </w:rPr>
        <w:t xml:space="preserve">Microsoft Dynamics 365 for Marketing, </w:t>
      </w:r>
      <w:r>
        <w:rPr>
          <w:i/>
          <w:iCs/>
          <w:color w:val="000000" w:themeColor="text1"/>
        </w:rPr>
        <w:t>Microsoft Dynamics 365 for Talent, Microsoft Dynamics 365 for Talent: Attract ega Microsoft Dynamics 365 for Talent: Onboard ja Dynamics 365 AI for Sales.</w:t>
      </w:r>
    </w:p>
    <w:p w14:paraId="6A020318" w14:textId="77777777" w:rsidR="002A693E" w:rsidRPr="00C97DF5" w:rsidRDefault="002A693E" w:rsidP="002A693E">
      <w:pPr>
        <w:pStyle w:val="ProductList-Body"/>
        <w:ind w:left="720"/>
      </w:pPr>
      <w:r>
        <w:rPr>
          <w:color w:val="000000" w:themeColor="text1"/>
        </w:rPr>
        <w:t>**</w:t>
      </w:r>
      <w:r>
        <w:rPr>
          <w:i/>
          <w:iCs/>
          <w:color w:val="000000" w:themeColor="text1"/>
        </w:rPr>
        <w:t>Praegust ulatust kirjeldatakse üksikasjalikult auditiaruandes ja kokkuvõtlikult Microsofti usalduskeskuses.</w:t>
      </w:r>
    </w:p>
    <w:p w14:paraId="63451B47" w14:textId="77777777" w:rsidR="0052102C" w:rsidRPr="003F1456" w:rsidRDefault="0052102C" w:rsidP="0052102C">
      <w:pPr>
        <w:pStyle w:val="ProductList-Body"/>
        <w:ind w:left="158"/>
        <w:rPr>
          <w:i/>
          <w:color w:val="000000" w:themeColor="text1"/>
        </w:rPr>
      </w:pPr>
    </w:p>
    <w:p w14:paraId="6D346222" w14:textId="77777777" w:rsidR="0052102C" w:rsidRPr="00DE6CE4" w:rsidRDefault="0052102C" w:rsidP="0052102C">
      <w:pPr>
        <w:pStyle w:val="ProductList-Body"/>
        <w:ind w:left="158"/>
        <w:rPr>
          <w:spacing w:val="-2"/>
        </w:rPr>
      </w:pPr>
      <w:r w:rsidRPr="00DE6CE4">
        <w:rPr>
          <w:spacing w:val="-2"/>
        </w:rPr>
        <w:t>Microsoft võib igal ajal lisada tegevusala või valitsuse määratud standardeid. Microsoft kõrvaldab ülalolevas tabelis olevad standardid ISO 27001, ISO 27002, ISO 27018 või standardid või raamistikud vaid juhul, kui seda tegevusalal enam ei kasutata ja see võidakse asendada järgmise versiooniga.</w:t>
      </w:r>
    </w:p>
    <w:p w14:paraId="0DA5AF69" w14:textId="77777777" w:rsidR="0052102C" w:rsidRDefault="0052102C" w:rsidP="0052102C">
      <w:pPr>
        <w:pStyle w:val="ProductList-Body"/>
      </w:pPr>
    </w:p>
    <w:p w14:paraId="284708C4" w14:textId="77777777" w:rsidR="0052102C" w:rsidRPr="004C41FC" w:rsidRDefault="0052102C" w:rsidP="0052102C">
      <w:pPr>
        <w:pStyle w:val="ProductList-Body"/>
        <w:ind w:left="180"/>
        <w:outlineLvl w:val="2"/>
      </w:pPr>
      <w:r>
        <w:rPr>
          <w:b/>
          <w:color w:val="0072C6"/>
        </w:rPr>
        <w:t xml:space="preserve">Kliendi </w:t>
      </w:r>
      <w:r>
        <w:rPr>
          <w:b/>
          <w:bCs/>
          <w:color w:val="0072C6"/>
        </w:rPr>
        <w:t>kohustused</w:t>
      </w:r>
    </w:p>
    <w:p w14:paraId="482814D4" w14:textId="77777777" w:rsidR="0052102C" w:rsidRPr="00C62FB6" w:rsidRDefault="0052102C" w:rsidP="0052102C">
      <w:pPr>
        <w:pStyle w:val="ProductList-Body"/>
        <w:ind w:left="158"/>
      </w:pPr>
      <w:r>
        <w:t>Klient vastutab ainuisikuliselt iseseisvalt selle väljaselgitamise eest, kas võrguteenuse tehnilised ja korralduslikud meetmed vastavad kliendi nõuetele, sh kõigi tema turbekohustuste eest GDPR-i või muu kohalduva andmekaitseseaduse ja -määruse alusel. Klient võtab arvesse ja nõustub, et (arvestades arengu nüüdistaset, juurutamise kulu ning tema isikuandmete olemust, ulatust, konteksti ja otstarvet ning riske üksikisikutele) tagavad Microsofti juurutatavad ja hallatavad turbetavad ning -poliitikad isikuandmetega seotud riski suhtes asjakohase turbetaseme. Klient vastutab kliendi esitatud või tema kontrolli all olevate komponentide (nt Microsoft Intune’i kasutavad seadmed või Microsoft Azure’i kliendi virtuaalarvuti või rakendus) privaatsuse kaitse ja turbemeetmete rakendamise eest.</w:t>
      </w:r>
    </w:p>
    <w:p w14:paraId="44B3E9C0" w14:textId="77777777" w:rsidR="0052102C" w:rsidRDefault="0052102C" w:rsidP="0052102C">
      <w:pPr>
        <w:pStyle w:val="ProductList-Body"/>
      </w:pPr>
    </w:p>
    <w:p w14:paraId="451B3155" w14:textId="77777777" w:rsidR="0052102C" w:rsidRPr="004C41FC" w:rsidRDefault="0052102C" w:rsidP="0052102C">
      <w:pPr>
        <w:pStyle w:val="ProductList-Body"/>
        <w:ind w:left="180"/>
        <w:outlineLvl w:val="2"/>
      </w:pPr>
      <w:r>
        <w:rPr>
          <w:b/>
          <w:bCs/>
          <w:color w:val="0072C6"/>
        </w:rPr>
        <w:t>Vastavuse kontrollimine</w:t>
      </w:r>
    </w:p>
    <w:p w14:paraId="3F4067C4" w14:textId="77777777" w:rsidR="0052102C" w:rsidRPr="00C62FB6" w:rsidRDefault="0052102C" w:rsidP="0052102C">
      <w:pPr>
        <w:pStyle w:val="ProductList-Body"/>
        <w:ind w:left="158"/>
      </w:pPr>
      <w:r>
        <w:t>Microsoft auditeerib kliendiandmete ja isikuandmete töötlemisel kasutatavate arvutite, arvutikeskkonna ja füüsiliste andmekeskuste turvet järgmisel moel.</w:t>
      </w:r>
    </w:p>
    <w:p w14:paraId="24D99489" w14:textId="77777777" w:rsidR="0052102C" w:rsidRPr="00C62FB6" w:rsidRDefault="0052102C" w:rsidP="0052102C">
      <w:pPr>
        <w:pStyle w:val="ProductList-Body"/>
        <w:numPr>
          <w:ilvl w:val="0"/>
          <w:numId w:val="9"/>
        </w:numPr>
        <w:ind w:left="608" w:hanging="270"/>
      </w:pPr>
      <w:r>
        <w:t>Kui auditite jaoks kehtib standard või raamistik, tehakse audit sellise kontrollstandardi või -raamistiku järgi vähemalt kord aastas.</w:t>
      </w:r>
    </w:p>
    <w:p w14:paraId="4A240670" w14:textId="77777777" w:rsidR="0052102C" w:rsidRPr="00C62FB6" w:rsidRDefault="0052102C" w:rsidP="0052102C">
      <w:pPr>
        <w:pStyle w:val="ProductList-Body"/>
        <w:numPr>
          <w:ilvl w:val="0"/>
          <w:numId w:val="9"/>
        </w:numPr>
        <w:ind w:left="608" w:hanging="270"/>
      </w:pPr>
      <w:r>
        <w:t>Iga auditi puhul järgitakse iga kehtiva kontrollstandardi või -raamistiku järelevalve- või akrediteerimisorgani standardeid ja reegleid.</w:t>
      </w:r>
    </w:p>
    <w:p w14:paraId="6317D924" w14:textId="77777777" w:rsidR="0052102C" w:rsidRDefault="0052102C" w:rsidP="0052102C">
      <w:pPr>
        <w:pStyle w:val="ProductList-Body"/>
        <w:numPr>
          <w:ilvl w:val="0"/>
          <w:numId w:val="9"/>
        </w:numPr>
        <w:ind w:left="608" w:hanging="270"/>
      </w:pPr>
      <w:r>
        <w:t>Iga auditit korraldab Microsofti valitud kvalifitseeritud sõltumatu kolmanda osapoole turbeaudiitor Microsofti kuludega.</w:t>
      </w:r>
    </w:p>
    <w:p w14:paraId="24F22DD8" w14:textId="77777777" w:rsidR="0052102C" w:rsidRPr="00FC2D52" w:rsidRDefault="0052102C" w:rsidP="0052102C">
      <w:pPr>
        <w:pStyle w:val="ProductList-Body"/>
        <w:ind w:left="158"/>
      </w:pPr>
    </w:p>
    <w:p w14:paraId="79D5834B" w14:textId="77777777" w:rsidR="0052102C" w:rsidRPr="00CE2B79" w:rsidRDefault="0052102C" w:rsidP="0052102C">
      <w:pPr>
        <w:pStyle w:val="ProductList-Body"/>
        <w:ind w:left="158"/>
        <w:rPr>
          <w:spacing w:val="-2"/>
        </w:rPr>
      </w:pPr>
      <w:r w:rsidRPr="00CE2B79">
        <w:rPr>
          <w:spacing w:val="-2"/>
        </w:rPr>
        <w:t>Iga auditi järel luuakse auditiaruanne („Microsofti auditiaruanne</w:t>
      </w:r>
      <w:r>
        <w:rPr>
          <w:spacing w:val="-2"/>
        </w:rPr>
        <w:t>“</w:t>
      </w:r>
      <w:r w:rsidRPr="00CE2B79">
        <w:rPr>
          <w:spacing w:val="-2"/>
        </w:rPr>
        <w:t xml:space="preserve">), mille Microsoft teeb kättesaadavaks veebisaidil </w:t>
      </w:r>
      <w:hyperlink r:id="rId24" w:history="1">
        <w:r w:rsidRPr="00CE2B79">
          <w:rPr>
            <w:rStyle w:val="Hyperlink"/>
            <w:color w:val="0070C0"/>
            <w:spacing w:val="-2"/>
          </w:rPr>
          <w:t>https://servicetrust.microsoft.com/</w:t>
        </w:r>
      </w:hyperlink>
      <w:r w:rsidRPr="00CE2B79">
        <w:rPr>
          <w:spacing w:val="-2"/>
        </w:rPr>
        <w:t xml:space="preserve"> või muus Microsofti määratud asukohas. Microsofti auditiaruanne on Microsofti konfidentsiaalne teave ja avaldab selgelt audiitori olulised leiud. Microsoft lahendab kiiresti kõik Microsofti auditiaruandes märgitud probleemid audiitorile meelepärasel moel.</w:t>
      </w:r>
    </w:p>
    <w:p w14:paraId="0F1ACD8F" w14:textId="77777777" w:rsidR="0052102C" w:rsidRDefault="0052102C" w:rsidP="0052102C">
      <w:pPr>
        <w:pStyle w:val="ProductList-Body"/>
        <w:ind w:left="158"/>
      </w:pPr>
    </w:p>
    <w:p w14:paraId="124C9D6D" w14:textId="77777777" w:rsidR="0052102C" w:rsidRDefault="0052102C" w:rsidP="0052102C">
      <w:pPr>
        <w:pStyle w:val="ProductList-Body"/>
        <w:ind w:left="158"/>
      </w:pPr>
      <w:r>
        <w:t>Kliendi nõudmisel esitab Microsoft kliendile iga Microsofti auditiaruande. Microsofti auditiaruandele kehtivad Microsofti ja audiitori mitteavaldamise ning levitamise piirangud.</w:t>
      </w:r>
    </w:p>
    <w:p w14:paraId="20401419" w14:textId="77777777" w:rsidR="0052102C" w:rsidRPr="00FC2D52" w:rsidRDefault="0052102C" w:rsidP="0052102C">
      <w:pPr>
        <w:pStyle w:val="ProductList-Body"/>
        <w:ind w:left="158"/>
      </w:pPr>
    </w:p>
    <w:p w14:paraId="554FD115" w14:textId="77777777" w:rsidR="0052102C" w:rsidRDefault="0052102C" w:rsidP="0052102C">
      <w:pPr>
        <w:pStyle w:val="ProductList-Body"/>
        <w:ind w:left="158"/>
      </w:pPr>
      <w:r>
        <w:t>Kui klient on kokku leppinud Microsoftiga standardsed lepingupunktid või kui rakenduvad GDPR-i tingimused, nõustub klient kasutama oma auditeerimisõigust, andes Microsoftile korralduse auditi tegemiseks OST selles jaotises kirjeldatud viisil. Kui klient soovib seda juhist muuta, on kliendil õigus seda standardsetes lepingupunktides ja GDPR-is nimetatud viisil teha, esitades kirjaliku muutmistaotluse.</w:t>
      </w:r>
    </w:p>
    <w:p w14:paraId="7214EFD6" w14:textId="77777777" w:rsidR="0052102C" w:rsidRDefault="0052102C" w:rsidP="0052102C">
      <w:pPr>
        <w:pStyle w:val="ProductList-Body"/>
        <w:ind w:left="158"/>
      </w:pPr>
    </w:p>
    <w:p w14:paraId="2841E373" w14:textId="77777777" w:rsidR="0052102C" w:rsidRPr="00FC2D52" w:rsidRDefault="0052102C" w:rsidP="0052102C">
      <w:pPr>
        <w:pStyle w:val="ProductList-Body"/>
        <w:ind w:left="158"/>
      </w:pPr>
      <w:r>
        <w:t>Kui kehtivad standardsed lepingupunktid, lisatakse see jaotis standardsete lepingupunktide 5. punkti lõigule f ja 12. punkti lõigule 2.</w:t>
      </w:r>
    </w:p>
    <w:p w14:paraId="02BF6C40" w14:textId="77777777" w:rsidR="0052102C" w:rsidRPr="00FC2D52" w:rsidRDefault="0052102C" w:rsidP="0052102C">
      <w:pPr>
        <w:pStyle w:val="ProductList-Body"/>
        <w:ind w:left="158"/>
      </w:pPr>
    </w:p>
    <w:p w14:paraId="04A892F1" w14:textId="77777777" w:rsidR="0052102C" w:rsidRDefault="0052102C" w:rsidP="0052102C">
      <w:pPr>
        <w:pStyle w:val="ProductList-Body"/>
        <w:ind w:left="158"/>
      </w:pPr>
      <w:r>
        <w:t>Ükski OST selle jaotise sätetest ei muuda standardseid lepingupunkte ega GDPR-i tingimusi ning ei mõjuta ühegi järelevalveasutuse ega andmesubjekti õigusi standardsete lepingupunktide ega GDPR-i alusel. Selles jaotises on Microsoft Corporation kolmandast osapoolest kasusaaja.</w:t>
      </w:r>
    </w:p>
    <w:p w14:paraId="5219EA2A" w14:textId="77777777" w:rsidR="0052102C" w:rsidRDefault="0052102C" w:rsidP="0052102C">
      <w:pPr>
        <w:pStyle w:val="ProductList-Body"/>
        <w:ind w:left="158"/>
      </w:pPr>
    </w:p>
    <w:p w14:paraId="47392A16" w14:textId="77777777" w:rsidR="0052102C" w:rsidRDefault="0052102C" w:rsidP="0052102C">
      <w:pPr>
        <w:pStyle w:val="ProductList-SubSubSectionHeading"/>
        <w:outlineLvl w:val="1"/>
      </w:pPr>
      <w:bookmarkStart w:id="75" w:name="_Toc507768554"/>
      <w:bookmarkStart w:id="76" w:name="_Toc4944679"/>
      <w:r>
        <w:t>Turbeintsidendist teatamine</w:t>
      </w:r>
      <w:bookmarkEnd w:id="75"/>
      <w:bookmarkEnd w:id="76"/>
    </w:p>
    <w:p w14:paraId="77105A91" w14:textId="77777777" w:rsidR="0052102C" w:rsidRDefault="0052102C" w:rsidP="0052102C">
      <w:pPr>
        <w:pStyle w:val="ProductList-Body"/>
      </w:pPr>
      <w:bookmarkStart w:id="77" w:name="_Hlk504328309"/>
      <w:r>
        <w:t>Kui Microsoft saab teada turberikkumisest, mis viib kliendiandmete või isikuandmete juhusliku või ebaseadusliku hävimise, kadumise, muutmise, lubamatu avaldamiseni või neile andmetele juurdepääsuni ajal, mil Microsoft neid töötleb (igaüks neist „turbeintsident“)</w:t>
      </w:r>
      <w:bookmarkEnd w:id="77"/>
      <w:r>
        <w:t>, kohustub Microsoft kohe ja lubamatu viivituseta (1) teavitama klienti turbeintsidendist; (2) uurima turbeintsidenti ja andma kliendile selle kohta üksikasjalikku teavet ning (3) võtma tarvitusele mõistlikke abinõusid turbeintsidendi mõjude ja sellest tulenevate kahjude vähendamiseks.</w:t>
      </w:r>
    </w:p>
    <w:p w14:paraId="496F5EF1" w14:textId="77777777" w:rsidR="0052102C" w:rsidRDefault="0052102C" w:rsidP="0052102C">
      <w:pPr>
        <w:pStyle w:val="ProductList-Body"/>
      </w:pPr>
    </w:p>
    <w:p w14:paraId="509A1D8A" w14:textId="77777777" w:rsidR="0052102C" w:rsidRDefault="0052102C" w:rsidP="0052102C">
      <w:pPr>
        <w:pStyle w:val="ProductList-Body"/>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Klient vastutab ainuisikuliselt oma kohustuste täitmise eest kliendile kohalduvate intsidendist teavitamise seaduste alusel ning mis tahes kolmanda poole kohustuste täitmise eest seoses mis tahes turbeintsidendiga.</w:t>
      </w:r>
    </w:p>
    <w:p w14:paraId="436C16BE" w14:textId="77777777" w:rsidR="0052102C" w:rsidRDefault="0052102C" w:rsidP="0052102C">
      <w:pPr>
        <w:pStyle w:val="ProductList-Body"/>
      </w:pPr>
    </w:p>
    <w:p w14:paraId="24B1482C" w14:textId="77777777" w:rsidR="0052102C" w:rsidRDefault="0052102C" w:rsidP="0052102C">
      <w:pPr>
        <w:pStyle w:val="ProductList-Body"/>
      </w:pPr>
      <w:r>
        <w:t>Microsoft aitab mõistlikul määral klienti, et võimaldada tal täita GDPR-i paragrahvi 33 või muu kohalduva seaduse või määruse alusel kohustust teavitada asjakohaseid järelevalveasutusi ja andmesubjekte sellisest turbeintsidendist.</w:t>
      </w:r>
    </w:p>
    <w:p w14:paraId="402A8EF6" w14:textId="77777777" w:rsidR="0052102C" w:rsidRDefault="0052102C" w:rsidP="0052102C">
      <w:pPr>
        <w:pStyle w:val="ProductList-Body"/>
      </w:pPr>
    </w:p>
    <w:p w14:paraId="3BBB3814" w14:textId="77777777" w:rsidR="0052102C" w:rsidRDefault="0052102C" w:rsidP="0052102C">
      <w:pPr>
        <w:pStyle w:val="ProductList-Body"/>
      </w:pPr>
      <w:r>
        <w:t>Microsofti kohustus teatada turbeintsidendist või reageerida sellele vastavalt käesolevale jaotisele ei kujuta endast Microsofti poolset tunnistust mingi vea ega vastutuse kohta turbeintsidendiga seoses.</w:t>
      </w:r>
    </w:p>
    <w:p w14:paraId="18632066" w14:textId="77777777" w:rsidR="0052102C" w:rsidRDefault="0052102C" w:rsidP="0052102C">
      <w:pPr>
        <w:pStyle w:val="ProductList-Body"/>
      </w:pPr>
    </w:p>
    <w:p w14:paraId="2DDEA752" w14:textId="77777777" w:rsidR="0052102C" w:rsidRDefault="0052102C" w:rsidP="0052102C">
      <w:pPr>
        <w:pStyle w:val="ProductList-Body"/>
      </w:pPr>
      <w:r>
        <w:t>Klient kohustub teavitama Microsofti viivitamatult oma kontode või autentimismandaatide igasugusest võimalikust väärkasutusest või mis tahes võrguteenusega seotud turvaintsidendist.</w:t>
      </w:r>
    </w:p>
    <w:p w14:paraId="51C5CC74" w14:textId="77777777" w:rsidR="0052102C" w:rsidRDefault="0052102C" w:rsidP="0052102C">
      <w:pPr>
        <w:pStyle w:val="ProductList-Body"/>
      </w:pPr>
    </w:p>
    <w:p w14:paraId="2C416BE9" w14:textId="77777777" w:rsidR="0052102C" w:rsidRDefault="0052102C" w:rsidP="0052102C">
      <w:pPr>
        <w:pStyle w:val="ProductList-SubSubSectionHeading"/>
        <w:outlineLvl w:val="1"/>
      </w:pPr>
      <w:bookmarkStart w:id="78" w:name="_Toc507768555"/>
      <w:bookmarkStart w:id="79" w:name="_Toc4944680"/>
      <w:bookmarkStart w:id="80" w:name="DataTransfersandLocation"/>
      <w:r>
        <w:t>Andmete edastamine ja asukoht</w:t>
      </w:r>
      <w:bookmarkEnd w:id="78"/>
      <w:bookmarkEnd w:id="79"/>
    </w:p>
    <w:bookmarkEnd w:id="80"/>
    <w:p w14:paraId="7385F6DD" w14:textId="77777777" w:rsidR="0052102C" w:rsidRPr="00455F0E" w:rsidRDefault="0052102C" w:rsidP="0052102C">
      <w:pPr>
        <w:pStyle w:val="ProductList-Body"/>
        <w:ind w:left="180"/>
        <w:outlineLvl w:val="2"/>
      </w:pPr>
      <w:r>
        <w:rPr>
          <w:b/>
          <w:bCs/>
          <w:color w:val="0072C6"/>
        </w:rPr>
        <w:t>Andmeedastused</w:t>
      </w:r>
    </w:p>
    <w:p w14:paraId="755C616F" w14:textId="77777777" w:rsidR="0052102C" w:rsidRDefault="0052102C" w:rsidP="0052102C">
      <w:pPr>
        <w:pStyle w:val="ProductList-Body"/>
        <w:ind w:left="158"/>
      </w:pPr>
      <w:r>
        <w:t xml:space="preserve">Välja arvatud mujal OST-s kirjeldatud juhtudel, võidakse kliendi nimel Microsofti töödeldavaid kliendiandmeid ja isikuandmeid edastada Ameerika Ühendriikidesse või mis tahes muusse riiki, kus Microsoft või tema alamtöötlejad asuvad, ning neid seal hoida ja töödelda. Klient volitab Microsofti kliendiandmeid ja isikuandmeid sel viisil mis tahes niisugusesse riiki edastama ja salvestama ning töötlema kliendiandmeid ja isikuandmeid võrguteenuste osutamiseks. </w:t>
      </w:r>
    </w:p>
    <w:p w14:paraId="7412E7EA" w14:textId="77777777" w:rsidR="0052102C" w:rsidRDefault="0052102C" w:rsidP="0052102C">
      <w:pPr>
        <w:pStyle w:val="ProductList-Body"/>
        <w:ind w:left="158"/>
      </w:pPr>
    </w:p>
    <w:p w14:paraId="1458014F" w14:textId="77777777" w:rsidR="0052102C" w:rsidRDefault="0052102C" w:rsidP="0052102C">
      <w:pPr>
        <w:pStyle w:val="ProductList-Body"/>
        <w:ind w:left="158"/>
      </w:pPr>
      <w:r>
        <w:t>Kõigile põhiliste võrguteenuste kaudu tehtavaile kliendiandmete edastustele väljapoole Euroopa Liitu, Euroopa Majanduspiirkonda ja Šveitsit kehtivad 3. lisas toodud standardsed lepingupunktid, kui klient ei ole neist tingimustest loobunud.</w:t>
      </w:r>
    </w:p>
    <w:p w14:paraId="0F36EC93" w14:textId="77777777" w:rsidR="0052102C" w:rsidRDefault="0052102C" w:rsidP="0052102C">
      <w:pPr>
        <w:pStyle w:val="ProductList-Body"/>
        <w:ind w:left="158"/>
      </w:pPr>
    </w:p>
    <w:p w14:paraId="491E71B5" w14:textId="77777777" w:rsidR="0052102C" w:rsidRDefault="0052102C" w:rsidP="0052102C">
      <w:pPr>
        <w:pStyle w:val="ProductList-Body"/>
        <w:ind w:left="158"/>
      </w:pPr>
      <w:r>
        <w:t>Microsoft järgib Euroopa Majanduspiirkonna ja Šveitsi isikuandmete kaitse seaduse nõudeid seoses Euroopa Majanduspiirkonnast ja Šveitsist pärinevate isikuandmete kogumise, kasutamise, üleandmise, säilitamise ja muul viisil töötlemisega. Isikuandmete kolmandasse riiki või rahvusvahelisele organisatsioonile edastamisel rakendatakse sobivaid kaitsemeetmeid, nagu on kirjeldatud GDPR-i paragrahvis 46, ning edastused ja kaitsemeetmed dokumenteeritakse GDPR-i paragrahvi 30 punkti 2 kohaselt.</w:t>
      </w:r>
    </w:p>
    <w:p w14:paraId="2FFD1056" w14:textId="77777777" w:rsidR="0052102C" w:rsidRDefault="0052102C" w:rsidP="0052102C">
      <w:pPr>
        <w:pStyle w:val="ProductList-Body"/>
        <w:ind w:left="158"/>
      </w:pPr>
    </w:p>
    <w:p w14:paraId="1A687615" w14:textId="77777777" w:rsidR="0052102C" w:rsidRDefault="0052102C" w:rsidP="0052102C">
      <w:pPr>
        <w:pStyle w:val="ProductList-Body"/>
        <w:ind w:left="158"/>
      </w:pPr>
      <w:r>
        <w:t>Peale selle on Microsoft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3486B801" w14:textId="77777777" w:rsidR="0052102C" w:rsidRDefault="0052102C" w:rsidP="0052102C">
      <w:pPr>
        <w:pStyle w:val="ProductList-Body"/>
        <w:ind w:left="158"/>
      </w:pPr>
    </w:p>
    <w:p w14:paraId="2F4DD6EE" w14:textId="77777777" w:rsidR="0052102C" w:rsidRPr="00455F0E" w:rsidRDefault="0052102C" w:rsidP="0052102C">
      <w:pPr>
        <w:pStyle w:val="ProductList-Body"/>
        <w:ind w:left="180"/>
        <w:outlineLvl w:val="2"/>
      </w:pPr>
      <w:bookmarkStart w:id="81" w:name="LocationofCustomerDataatRest"/>
      <w:r>
        <w:rPr>
          <w:b/>
          <w:color w:val="0072C6"/>
        </w:rPr>
        <w:t>Passiivsete salvestatud kliendiandmete asukoht</w:t>
      </w:r>
    </w:p>
    <w:bookmarkEnd w:id="81"/>
    <w:p w14:paraId="68F00FAD" w14:textId="77777777" w:rsidR="00503A06" w:rsidRPr="0044514B" w:rsidRDefault="00503A06" w:rsidP="00503A06">
      <w:pPr>
        <w:pStyle w:val="ProductList-Body"/>
        <w:ind w:left="158"/>
      </w:pPr>
      <w:r>
        <w:t>Põhiliste võrguteenuste puhul talletab Microsoft passiivseid salvestatud kliendiandmeid teatud suuremates geograafilistes piirkondades (Geodes) järgmisel viisil.</w:t>
      </w:r>
    </w:p>
    <w:p w14:paraId="5C965C74" w14:textId="74CF218B" w:rsidR="00503A06" w:rsidRPr="0044514B" w:rsidRDefault="00503A06" w:rsidP="00503A06">
      <w:pPr>
        <w:pStyle w:val="ProductList-Body"/>
        <w:numPr>
          <w:ilvl w:val="1"/>
          <w:numId w:val="7"/>
        </w:numPr>
        <w:ind w:left="900"/>
      </w:pPr>
      <w:r>
        <w:rPr>
          <w:b/>
          <w:bCs/>
        </w:rPr>
        <w:t xml:space="preserve">Office 365 teenused. </w:t>
      </w:r>
      <w:r>
        <w:t>Kui kliendi rentnik asub Austraalias, Kanadas, Euroopa Liidus, Prantsusmaal, Indias, Jaapanis, Lõuna-Koreas, Ühendkuningriigis või Ameerika Ühendriikides, talletab Microsoft järgmiseid passiivseid salvestatud kliendiandmeid ainult selles Geos. (1) Exchange Online’i postkasti sisu (meilisisu, kalendrikirjed ja meilimanuste sisu), (2) SharePoint Online’i saidi sisu ja sellel saidil salvestatud failid, (3) rakendusse OneDrive for Business üles laaditud failid ning (4) Project Online’i üles laaditud projekti sisu.</w:t>
      </w:r>
    </w:p>
    <w:p w14:paraId="7E65C12A" w14:textId="77777777" w:rsidR="0052102C" w:rsidRPr="00D32837" w:rsidRDefault="0052102C" w:rsidP="0052102C">
      <w:pPr>
        <w:pStyle w:val="ProductList-Body"/>
        <w:numPr>
          <w:ilvl w:val="1"/>
          <w:numId w:val="7"/>
        </w:numPr>
        <w:ind w:left="900"/>
      </w:pPr>
      <w:r>
        <w:rPr>
          <w:b/>
          <w:bCs/>
        </w:rPr>
        <w:t>Microsoft Intune’i võrguteenused</w:t>
      </w:r>
      <w:r w:rsidRPr="00CE2B79">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20B06FF5" w14:textId="3A35B0D0" w:rsidR="0052102C" w:rsidRDefault="0052102C" w:rsidP="0052102C">
      <w:pPr>
        <w:pStyle w:val="ProductList-Body"/>
        <w:numPr>
          <w:ilvl w:val="1"/>
          <w:numId w:val="7"/>
        </w:numPr>
        <w:ind w:left="900"/>
      </w:pPr>
      <w:r>
        <w:rPr>
          <w:b/>
          <w:bCs/>
        </w:rPr>
        <w:t>Microsofti ärirakenduse platvormi põhiteenused</w:t>
      </w:r>
      <w:r w:rsidRPr="00CE2B79">
        <w:rPr>
          <w:b/>
        </w:rPr>
        <w:t>.</w:t>
      </w:r>
      <w:r>
        <w:t xml:space="preserve"> Kui kliendi rentnik asub Austraalias, Kanadas, Aasia Vaikse ookeani osas, Indias, Jaapanis, Euroopa Liidus, Ühendkuningriigis või Ameerika Ühendriikides, talletab Microsoft passiivsed salvestatud Microsoft Power BI kliendiandmed ainult selles Geos, v.a juhtudel, mis on nimetatud Microsofti ärirakenduse platvormi usalduskeskuse andmete asukoha jaotises.</w:t>
      </w:r>
    </w:p>
    <w:p w14:paraId="2BC3BBAF" w14:textId="699D794E" w:rsidR="0052102C" w:rsidRDefault="0052102C" w:rsidP="0052102C">
      <w:pPr>
        <w:pStyle w:val="ProductList-Body"/>
        <w:numPr>
          <w:ilvl w:val="1"/>
          <w:numId w:val="7"/>
        </w:numPr>
        <w:ind w:left="900"/>
      </w:pPr>
      <w:r>
        <w:rPr>
          <w:b/>
          <w:bCs/>
        </w:rPr>
        <w:t>Microsoft Azure’i põhiteenused</w:t>
      </w:r>
      <w:r w:rsidRPr="00CE2B79">
        <w:rPr>
          <w:b/>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w:t>
      </w:r>
      <w:r w:rsidR="00902C3A">
        <w:t>i</w:t>
      </w:r>
      <w:r>
        <w:t xml:space="preserve"> usalduskeskuses (mida Microsoft võib aeg-ajalt värskendada, kuid Microsoft ei lisa üldises väljalaskes olemasolevatele teenustele erandeid).</w:t>
      </w:r>
    </w:p>
    <w:p w14:paraId="0F03EC76" w14:textId="77777777" w:rsidR="0052102C" w:rsidRPr="00FC2D52" w:rsidRDefault="0052102C" w:rsidP="0052102C">
      <w:pPr>
        <w:pStyle w:val="ProductList-Body"/>
        <w:keepNext/>
        <w:numPr>
          <w:ilvl w:val="1"/>
          <w:numId w:val="7"/>
        </w:numPr>
        <w:ind w:left="900"/>
      </w:pPr>
      <w:r>
        <w:rPr>
          <w:b/>
          <w:bCs/>
        </w:rPr>
        <w:t>Microsofti pilveteenuste rakenduse turve</w:t>
      </w:r>
      <w:r w:rsidRPr="00CE2B79">
        <w:rPr>
          <w:b/>
        </w:rPr>
        <w:t>.</w:t>
      </w:r>
      <w:r>
        <w:t xml:space="preserve"> Kui kliendi rentnik asub Euroopa Liidus või Ameerika Ühendriikides, talletab Microsoft passiivseid salvestatud kliendiandmeid ainult selles Geos.</w:t>
      </w:r>
    </w:p>
    <w:p w14:paraId="24933413" w14:textId="6B8FA45D" w:rsidR="0052102C" w:rsidRDefault="0052102C" w:rsidP="0052102C">
      <w:pPr>
        <w:pStyle w:val="ProductList-Body"/>
        <w:keepNext/>
        <w:numPr>
          <w:ilvl w:val="1"/>
          <w:numId w:val="7"/>
        </w:numPr>
        <w:ind w:left="900"/>
      </w:pPr>
      <w:r>
        <w:rPr>
          <w:b/>
          <w:bCs/>
        </w:rPr>
        <w:t>Microsoft Dynamics 365 põhiteenused</w:t>
      </w:r>
      <w:r w:rsidRPr="00CE2B79">
        <w:rPr>
          <w:b/>
        </w:rPr>
        <w:t>.</w:t>
      </w:r>
      <w:r>
        <w:t xml:space="preserve"> Kui klient valmistab ette Dynamics 365 põhiteenuse juurutamise mõnes saadaolevas Geos, talletab Microsoft salvestatud passiivseid kliendiandmeid selle teenuse puhul kõnealuses Geos, välja arvatud Microsoft Dynamics 365 usalduskeskuses kirjeldatud juhtudel (mida Microsoft võib aeg-ajalt värskendada).</w:t>
      </w:r>
    </w:p>
    <w:p w14:paraId="60D90601" w14:textId="77777777" w:rsidR="00DA7C96" w:rsidRPr="00841C87" w:rsidRDefault="00DA7C96" w:rsidP="00DA7C96">
      <w:pPr>
        <w:pStyle w:val="ProductList-Body"/>
        <w:keepNext/>
        <w:numPr>
          <w:ilvl w:val="1"/>
          <w:numId w:val="7"/>
        </w:numPr>
        <w:ind w:left="900"/>
      </w:pPr>
      <w:r>
        <w:rPr>
          <w:b/>
          <w:bCs/>
        </w:rPr>
        <w:t>Windows Defenderi täiustatud ohutõrje teenused</w:t>
      </w:r>
      <w:r w:rsidRPr="00007943">
        <w:rPr>
          <w:b/>
          <w:bCs/>
        </w:rPr>
        <w:t>.</w:t>
      </w:r>
      <w:r>
        <w:t xml:space="preserve"> Kui klient määrab rentniku konto, valib klient saadaoleva Geo, kus salvestatakse passiivsed kliendi andmed. Microsoft ei edasta kliendi andmeid väljapoole kliendi valitud Geod, v.a Microsofti usalduskeskuse jaotises „Andmete asukoht“ kirjeldatud juhtudel.</w:t>
      </w:r>
    </w:p>
    <w:p w14:paraId="3E418223" w14:textId="77777777" w:rsidR="0052102C" w:rsidRDefault="0052102C" w:rsidP="0052102C">
      <w:pPr>
        <w:pStyle w:val="ProductList-Body"/>
        <w:ind w:left="158"/>
      </w:pPr>
    </w:p>
    <w:p w14:paraId="722A4C42" w14:textId="77777777" w:rsidR="0052102C" w:rsidRDefault="0052102C" w:rsidP="0052102C">
      <w:pPr>
        <w:pStyle w:val="ProductList-Body"/>
      </w:pPr>
      <w:r>
        <w:tab/>
        <w:t>Microsoft ei kontrolli ega piira piirkondi, millest klient või kliendi lõppkasutajad kliendi andmetele juurde pääsevad või neid teisaldada saavad.</w:t>
      </w:r>
    </w:p>
    <w:p w14:paraId="5BBC6E1F" w14:textId="77777777" w:rsidR="0052102C" w:rsidRPr="00D32837" w:rsidRDefault="0052102C" w:rsidP="0052102C">
      <w:pPr>
        <w:pStyle w:val="ProductList-Body"/>
        <w:ind w:left="158"/>
      </w:pPr>
    </w:p>
    <w:p w14:paraId="66D975B3" w14:textId="77777777" w:rsidR="0052102C" w:rsidRDefault="0052102C" w:rsidP="0052102C">
      <w:pPr>
        <w:pStyle w:val="ProductList-SubSubSectionHeading"/>
        <w:outlineLvl w:val="1"/>
      </w:pPr>
      <w:bookmarkStart w:id="82" w:name="_Toc507768556"/>
      <w:bookmarkStart w:id="83" w:name="_Toc4944681"/>
      <w:r>
        <w:t>Andmete säilitamine ja kustutamine</w:t>
      </w:r>
      <w:bookmarkEnd w:id="82"/>
      <w:bookmarkEnd w:id="83"/>
    </w:p>
    <w:p w14:paraId="3F853715" w14:textId="77777777" w:rsidR="0052102C" w:rsidRDefault="0052102C" w:rsidP="0052102C">
      <w:pPr>
        <w:pStyle w:val="ProductList-Body"/>
      </w:pPr>
      <w:r>
        <w:t>Kliendi tellimuse kehtivuse mis tahes ajal on kliendil võimalus igasse võrguteenusesse salvestatud kliendiandmetele juurde pääseda, neid välja võtta ja kustutada.</w:t>
      </w:r>
    </w:p>
    <w:p w14:paraId="749EFF69" w14:textId="77777777" w:rsidR="0052102C" w:rsidRPr="003C7CFC" w:rsidRDefault="0052102C" w:rsidP="0052102C">
      <w:pPr>
        <w:pStyle w:val="ProductList-Body"/>
      </w:pPr>
    </w:p>
    <w:p w14:paraId="12B956BC" w14:textId="77777777" w:rsidR="0052102C" w:rsidRDefault="0052102C" w:rsidP="0052102C">
      <w:pPr>
        <w:pStyle w:val="ProductList-Body"/>
      </w:pPr>
      <w:r>
        <w:t>Välja arvatud tasuta prooviversioonide ja LinkedIni teenuste puhul säilitab Microsoft võrguteenustes talletatavaid kliendiandmeid võrguteenuses piiratud funktsionaalsusega kontol 90 päeva pärast kliendi tellimuse aegumist või lõpetamist, et klient saaks andmed välja võtta. Pärast 90-päevase säilitusperioodi lõppu keelab Microsoft kliendi konto ning kustutab kliendiandmed ja isikuandmed järgmise 90 päeva jooksul, v.a juhul, kui Microsoftil on lubatud või nõutud nende andmete säilitamist kohalduva seaduse või selle lepingu alusel.</w:t>
      </w:r>
    </w:p>
    <w:p w14:paraId="6B4119E0" w14:textId="77777777" w:rsidR="0052102C" w:rsidRDefault="0052102C" w:rsidP="0052102C">
      <w:pPr>
        <w:pStyle w:val="ProductList-Body"/>
      </w:pPr>
    </w:p>
    <w:p w14:paraId="3B8A8D54" w14:textId="339E96DE" w:rsidR="0052102C" w:rsidRDefault="0052102C" w:rsidP="0052102C">
      <w:pPr>
        <w:pStyle w:val="ProductList-Body"/>
      </w:pPr>
      <w:r>
        <w:t>Võrguteenus ei pruugi kliendi tarkvara säilitamist või väljavõtmist toetada. Microsoftil puudub kohustus kliendiandmeid või isikuandmeid selles jaotises kirjeldatud viisil kustutada.</w:t>
      </w:r>
    </w:p>
    <w:p w14:paraId="660E9CB6" w14:textId="77777777" w:rsidR="0052102C" w:rsidRDefault="0052102C" w:rsidP="0052102C">
      <w:pPr>
        <w:pStyle w:val="ProductList-Body"/>
      </w:pPr>
    </w:p>
    <w:p w14:paraId="4D5C992B" w14:textId="77777777" w:rsidR="0052102C" w:rsidRDefault="0052102C" w:rsidP="00280DC3">
      <w:pPr>
        <w:pStyle w:val="ProductList-SubSubSectionHeading"/>
        <w:keepNext/>
        <w:outlineLvl w:val="1"/>
      </w:pPr>
      <w:bookmarkStart w:id="84" w:name="_Toc507768557"/>
      <w:bookmarkStart w:id="85" w:name="_Toc4944682"/>
      <w:r>
        <w:t>Töötleja konfidentsiaalsuskohustus</w:t>
      </w:r>
      <w:bookmarkEnd w:id="84"/>
      <w:bookmarkEnd w:id="85"/>
    </w:p>
    <w:p w14:paraId="746CF5A9" w14:textId="77777777" w:rsidR="0052102C" w:rsidRDefault="0052102C" w:rsidP="0052102C">
      <w:pPr>
        <w:pStyle w:val="ProductList-Body"/>
      </w:pPr>
      <w:r>
        <w:t>Microsoft tagab, et kliendiandmete ja isikuandmete töötlemise eest vastutavad töötajad (i) töötlevad neid andmeid ainult kliendi juhiste alusel ning (ii) kohustuvad säilitama nende andmete konfidentsiaalsust ja turvalisust ka pärast ärisuhte lõppu.</w:t>
      </w:r>
    </w:p>
    <w:p w14:paraId="13195BF1" w14:textId="77777777" w:rsidR="0052102C" w:rsidRDefault="0052102C" w:rsidP="0052102C">
      <w:pPr>
        <w:pStyle w:val="ProductList-Body"/>
      </w:pPr>
    </w:p>
    <w:p w14:paraId="4EE8F6A7" w14:textId="77777777" w:rsidR="0052102C" w:rsidRDefault="0052102C" w:rsidP="00503A06">
      <w:pPr>
        <w:pStyle w:val="ProductList-SubSubSectionHeading"/>
        <w:keepNext/>
        <w:outlineLvl w:val="1"/>
      </w:pPr>
      <w:bookmarkStart w:id="86" w:name="_Toc507768558"/>
      <w:bookmarkStart w:id="87" w:name="_Toc4944683"/>
      <w:r>
        <w:t>Alamtöötlejate kasutamisest teatamine ja selle juhtimisvalikud</w:t>
      </w:r>
      <w:bookmarkEnd w:id="86"/>
      <w:bookmarkEnd w:id="87"/>
    </w:p>
    <w:p w14:paraId="5A4B5728" w14:textId="77777777" w:rsidR="0052102C" w:rsidRDefault="0052102C" w:rsidP="0052102C">
      <w:pPr>
        <w:pStyle w:val="ProductList-Body"/>
      </w:pPr>
      <w:r>
        <w:t>Microsoft võib palgata kolmandaid pooli tema nimel teatud piiratud või täiendavate teenuste osutamiseks. Klient nõustub nende kolmandate poolte ja Microsofti sidusettevõtete kaasamisega alamtöötlejatena. Ülaltoodud volitused moodustavad kliendi eelneva kirjaliku nõusoleku, et Microsoft on kliendiandmete ja isikuandmete töötlemise alltöövõtja, kui see nõusolek on standardsete lepingupunktide või GDPR-i tingimuste alusel nõutav,</w:t>
      </w:r>
    </w:p>
    <w:p w14:paraId="175B885A" w14:textId="77777777" w:rsidR="0052102C" w:rsidRPr="0052102C" w:rsidRDefault="0052102C" w:rsidP="0052102C">
      <w:pPr>
        <w:pStyle w:val="ProductList-Body"/>
        <w:rPr>
          <w:sz w:val="16"/>
          <w:szCs w:val="18"/>
        </w:rPr>
      </w:pPr>
    </w:p>
    <w:p w14:paraId="2D8AB0F9" w14:textId="77777777" w:rsidR="0052102C" w:rsidRDefault="0052102C" w:rsidP="0052102C">
      <w:pPr>
        <w:pStyle w:val="ProductList-Body"/>
      </w:pPr>
      <w:r>
        <w:t>Microsoft vastutab selle eest, et tema alamtöötlejad järgivad OST-s sisalduvaid Microsofti kohustusi. Microsoft teeb teabe alamtöötlejate kohta kättesaadavaks Microsofti veebisaidil. Mis tahes alamtöötleja kaasamisel tagab Microsoft kirjaliku lepingu kaudu, et alamtöötleja võib kliendiandmetele või isikuandmetele juurde pääseda ja neid kasutada ainult nende teenuste osutamiseks, mille osutamise Microsoft on neile ülesandeks teinud, ja neil on keelatud kasutada kliendiandmeid või isikuandmeid ühelgi muul eesmärgil. Microsoft tagab, et alamtöötlejad sõlmivad siduvad kirjalikud lepingud, mille kohaselt tuleb neil pakkuda vähemalt sama andmekaitsetaset, mida Microsoft on OST alusel kohustatud pakkuma.</w:t>
      </w:r>
    </w:p>
    <w:p w14:paraId="3CB416DA" w14:textId="77777777" w:rsidR="0052102C" w:rsidRPr="0052102C" w:rsidRDefault="0052102C" w:rsidP="0052102C">
      <w:pPr>
        <w:pStyle w:val="ProductList-Body"/>
        <w:rPr>
          <w:sz w:val="16"/>
        </w:rPr>
      </w:pPr>
    </w:p>
    <w:p w14:paraId="63DD6D3A" w14:textId="77777777" w:rsidR="0052102C" w:rsidRDefault="0052102C" w:rsidP="0052102C">
      <w:pPr>
        <w:pStyle w:val="ProductList-Body"/>
      </w:pPr>
      <w:r>
        <w:t>Aeg-ajalt võib Microsoft kaasata uusi alamtöötlejaid. Microsoft teavitab klienti (värskendades veebisaiti ja andes kliendile vahendid selle värskenduse kohta teabe saamiseks) mis tahes uuest alamtöötlejast vähemalt 14 päeva enne uuele alamtöötlejale kliendiandmetele või isikuandmetele juurdepääsu andmist. Seoses põhiliste võrguteenustega teavitab Microsoft klienti (värskendades veebisaiti ja andes kliendile vahendid selle värskenduse kohta teabe saamiseks) mis tahes uuest alamtöötlejast vähemalt 6 kuud enne uuele alamtöötlejale kliendiandmetele juurdepääsu andmist.</w:t>
      </w:r>
    </w:p>
    <w:p w14:paraId="40B44793" w14:textId="77777777" w:rsidR="0052102C" w:rsidRPr="0052102C" w:rsidRDefault="0052102C" w:rsidP="0052102C">
      <w:pPr>
        <w:pStyle w:val="ProductList-Body"/>
        <w:rPr>
          <w:sz w:val="16"/>
        </w:rPr>
      </w:pPr>
    </w:p>
    <w:p w14:paraId="5F2AB5C1" w14:textId="77777777" w:rsidR="0052102C" w:rsidRDefault="0052102C" w:rsidP="0052102C">
      <w:pPr>
        <w:pStyle w:val="ProductList-Body"/>
      </w:pPr>
      <w:r>
        <w:t>Kui klient ei kiida uut alamtöötlejat heaks, võib klient asjakohase võrguteenuse tellimuse tagajärgedeta lõpetada, edastades enne asjakohase etteteatamisperioodi lõppu kirjaliku teate lõpetamise kohta, selgitades heakskiidust loobumise põhjuseid. Kui mõjutatud võrguteenus on osa komplektist (või sarnasest ühekordsest teenuste ostust), kehtib lõpetamine kogu komplektile. Pärast tellimuse lõpetamist eemaldab Microsoft kliendi või tema edasimüüja järgmistelt arvetelt maksekohustused lõpetatud võrguteenuste tellimuste eest.</w:t>
      </w:r>
    </w:p>
    <w:p w14:paraId="048BA7C6" w14:textId="77777777" w:rsidR="0052102C" w:rsidRPr="0052102C" w:rsidRDefault="0052102C" w:rsidP="0052102C">
      <w:pPr>
        <w:pStyle w:val="ProductList-Body"/>
        <w:rPr>
          <w:sz w:val="16"/>
        </w:rPr>
      </w:pPr>
    </w:p>
    <w:p w14:paraId="7CB017AA" w14:textId="77777777" w:rsidR="0052102C" w:rsidRDefault="0052102C" w:rsidP="0052102C">
      <w:pPr>
        <w:pStyle w:val="ProductList-SubSubSectionHeading"/>
        <w:outlineLvl w:val="1"/>
      </w:pPr>
      <w:bookmarkStart w:id="88" w:name="_Toc507768559"/>
      <w:bookmarkStart w:id="89" w:name="_Toc4944684"/>
      <w:r>
        <w:t>Õppeasutused</w:t>
      </w:r>
      <w:bookmarkEnd w:id="88"/>
      <w:bookmarkEnd w:id="89"/>
    </w:p>
    <w:p w14:paraId="0A88D291" w14:textId="77777777" w:rsidR="0052102C" w:rsidRDefault="0052102C" w:rsidP="0052102C">
      <w:pPr>
        <w:pStyle w:val="ProductList-Body"/>
        <w:spacing w:after="120"/>
      </w:pPr>
      <w:r>
        <w:t>Kui klient on haridusasutus, millele kehtivad USA seaduse Family Educational Rights and Privacy Act, 20 U.S.C. § 1232g (FERPA) eeskirjad, tunnistab Microsoft, et OST tähenduses on Microsoft „kooliametnik“, kellel on kliendi andmete suhtes „seaduslik haridusalane huvi“, ning need tingimused on FERPA ja selle rakenduseeskirjade alusel määratletud ning Microsoft nõustub järgima punkti 34 CFR 99.33(a) alusel kooliametnikele kehtestatud piiranguid ja nõudeid.</w:t>
      </w:r>
    </w:p>
    <w:p w14:paraId="3E02B741" w14:textId="77777777" w:rsidR="0052102C" w:rsidRDefault="0052102C" w:rsidP="0052102C">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6770047C" w14:textId="77777777" w:rsidR="00C87DBA" w:rsidRPr="0008458E" w:rsidRDefault="00C87DBA" w:rsidP="00C87DBA">
      <w:pPr>
        <w:pStyle w:val="ProductList-Body"/>
      </w:pPr>
    </w:p>
    <w:p w14:paraId="4F68FA6A" w14:textId="77777777" w:rsidR="00C87DBA" w:rsidRPr="0008458E" w:rsidRDefault="00C87DBA" w:rsidP="00C87DBA">
      <w:pPr>
        <w:pStyle w:val="ProductList-SubSubSectionHeading"/>
        <w:outlineLvl w:val="2"/>
      </w:pPr>
      <w:bookmarkStart w:id="90" w:name="_Toc489605580"/>
      <w:bookmarkStart w:id="91" w:name="_Toc487134016"/>
      <w:bookmarkStart w:id="92" w:name="_Toc4944685"/>
      <w:bookmarkStart w:id="93" w:name="HIPPA"/>
      <w:r>
        <w:t>HIPAA äripartner</w:t>
      </w:r>
      <w:bookmarkEnd w:id="90"/>
      <w:bookmarkEnd w:id="91"/>
      <w:bookmarkEnd w:id="92"/>
    </w:p>
    <w:bookmarkEnd w:id="93"/>
    <w:p w14:paraId="095B8788" w14:textId="77777777" w:rsidR="00C87DBA" w:rsidRPr="0008458E" w:rsidRDefault="00C87DBA" w:rsidP="00C87DBA">
      <w:pPr>
        <w:pStyle w:val="ProductList-Body"/>
      </w:pPr>
      <w:r>
        <w:t xml:space="preserve">Kui klient on „hõlmatav juriidiline isik” või „äripartner” ja tema kliendiandmed sisaldavad „kaitstud terviseandmeid” nende tingimuste määratluse kohaselt jaotise 45 CFR §-s 160.103, hõlmab kliendi hulgilitsentsilepingu täitmine HIPAA äripartneri lepingu (Business Associate Agreement – BAA) täitmist (terviktekst on saadaval aadressil </w:t>
      </w:r>
      <w:hyperlink r:id="rId25" w:history="1">
        <w:r>
          <w:rPr>
            <w:rStyle w:val="Hyperlink"/>
          </w:rPr>
          <w:t>http://aka.ms/BAA</w:t>
        </w:r>
      </w:hyperlink>
      <w:r>
        <w:t xml:space="preserve"> ja see sätestab võrguteenused, mille puhul leping kehtib). Klient võib BAA-st loobuda, saates Microsoftile kirjaliku teatisega järgmised andmed (kliendi hulgilitsentsilepingu tingimuste kohaselt):</w:t>
      </w:r>
    </w:p>
    <w:p w14:paraId="176B29C6" w14:textId="77777777" w:rsidR="00C87DBA" w:rsidRPr="0008458E" w:rsidRDefault="00C87DBA" w:rsidP="00C87DBA">
      <w:pPr>
        <w:pStyle w:val="ProductList-Body"/>
        <w:numPr>
          <w:ilvl w:val="0"/>
          <w:numId w:val="36"/>
        </w:numPr>
        <w:ind w:left="450" w:hanging="270"/>
      </w:pPr>
      <w:r>
        <w:t>loobuva kliendi ja mis tahes sidusettevõtte täielik juriidiline nimi;</w:t>
      </w:r>
    </w:p>
    <w:p w14:paraId="052E61B5" w14:textId="77777777" w:rsidR="00C87DBA" w:rsidRPr="0008458E" w:rsidRDefault="00C87DBA" w:rsidP="00C87DBA">
      <w:pPr>
        <w:pStyle w:val="ProductList-Body"/>
        <w:numPr>
          <w:ilvl w:val="0"/>
          <w:numId w:val="36"/>
        </w:numPr>
        <w:ind w:left="450" w:hanging="270"/>
      </w:pPr>
      <w:r>
        <w:t>kui kliendil on mitu hulgilitsentsilepingut, siis hulgilitsentsileping, mille kohta loobumine kehtib.</w:t>
      </w:r>
    </w:p>
    <w:p w14:paraId="5F6708E3" w14:textId="77777777" w:rsidR="00C87DBA" w:rsidRPr="0008458E" w:rsidRDefault="00C87DBA" w:rsidP="00C87DBA">
      <w:pPr>
        <w:pStyle w:val="ProductList-Body"/>
        <w:ind w:left="180"/>
      </w:pPr>
    </w:p>
    <w:p w14:paraId="0937BBEE" w14:textId="77777777" w:rsidR="00F77036" w:rsidRPr="00690C65" w:rsidRDefault="00F77036" w:rsidP="00233C87">
      <w:pPr>
        <w:pStyle w:val="ProductList-SubSubSectionHeading"/>
        <w:outlineLvl w:val="2"/>
      </w:pPr>
      <w:bookmarkStart w:id="94" w:name="_Toc4944686"/>
      <w:r>
        <w:t>Microsofti kontaktandmed</w:t>
      </w:r>
      <w:bookmarkEnd w:id="94"/>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755C32B5" w14:textId="77777777" w:rsidR="0052102C" w:rsidRPr="00F77036" w:rsidRDefault="0052102C" w:rsidP="00503A06">
      <w:pPr>
        <w:pStyle w:val="ProductList-Body"/>
        <w:keepNext/>
        <w:spacing w:before="120"/>
        <w:ind w:left="187"/>
        <w:rPr>
          <w:b/>
        </w:rPr>
      </w:pPr>
      <w:r>
        <w:rPr>
          <w:b/>
        </w:rPr>
        <w:lastRenderedPageBreak/>
        <w:t>Microsoft Ireland Operations, Ltd.</w:t>
      </w:r>
    </w:p>
    <w:p w14:paraId="6D124622" w14:textId="77777777" w:rsidR="0052102C" w:rsidRDefault="0052102C" w:rsidP="00503A06">
      <w:pPr>
        <w:pStyle w:val="ProductList-Body"/>
        <w:keepNext/>
        <w:ind w:left="180"/>
      </w:pPr>
      <w:r>
        <w:t>Attn: Data Protection</w:t>
      </w:r>
    </w:p>
    <w:p w14:paraId="71197445" w14:textId="77777777" w:rsidR="0052102C" w:rsidRDefault="0052102C" w:rsidP="00503A06">
      <w:pPr>
        <w:pStyle w:val="ProductList-Body"/>
        <w:keepNext/>
        <w:ind w:left="180"/>
      </w:pPr>
      <w:r>
        <w:t>One Microsoft Place</w:t>
      </w:r>
    </w:p>
    <w:p w14:paraId="788E66E3" w14:textId="77777777" w:rsidR="0052102C" w:rsidRDefault="0052102C" w:rsidP="00503A06">
      <w:pPr>
        <w:pStyle w:val="ProductList-Body"/>
        <w:keepNext/>
        <w:ind w:left="180"/>
      </w:pPr>
      <w:r>
        <w:t>South County Business Park</w:t>
      </w:r>
    </w:p>
    <w:p w14:paraId="0A0DFAFE" w14:textId="77777777" w:rsidR="0052102C" w:rsidRDefault="0052102C" w:rsidP="00503A06">
      <w:pPr>
        <w:pStyle w:val="ProductList-Body"/>
        <w:keepNext/>
        <w:ind w:left="180"/>
      </w:pPr>
      <w:r>
        <w:t>Leopardstown</w:t>
      </w:r>
    </w:p>
    <w:p w14:paraId="5562A4BC" w14:textId="77777777" w:rsidR="0052102C" w:rsidRDefault="0052102C" w:rsidP="0052102C">
      <w:pPr>
        <w:pStyle w:val="ProductList-Body"/>
        <w:ind w:left="180"/>
      </w:pPr>
      <w:r>
        <w:t>Dublin 18</w:t>
      </w:r>
    </w:p>
    <w:p w14:paraId="44569E8F" w14:textId="77777777" w:rsidR="0052102C" w:rsidRDefault="0052102C" w:rsidP="0052102C">
      <w:pPr>
        <w:pStyle w:val="ProductList-Body"/>
        <w:ind w:left="180"/>
      </w:pPr>
      <w:r>
        <w:t xml:space="preserve">D18 P521 </w:t>
      </w:r>
    </w:p>
    <w:p w14:paraId="55D10AE6"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DCDA8C8" w14:textId="77777777" w:rsidR="008D6ECE" w:rsidRDefault="008D6ECE" w:rsidP="00366C8E">
      <w:pPr>
        <w:pStyle w:val="ProductList-Body"/>
      </w:pPr>
    </w:p>
    <w:p w14:paraId="3A62FEE5" w14:textId="2EAEAA72" w:rsidR="00C23F3A" w:rsidRDefault="00C23F3A" w:rsidP="00366C8E">
      <w:pPr>
        <w:pStyle w:val="ProductList-Body"/>
        <w:sectPr w:rsidR="00C23F3A" w:rsidSect="0052102C">
          <w:type w:val="continuous"/>
          <w:pgSz w:w="12240" w:h="15840"/>
          <w:pgMar w:top="1440" w:right="720" w:bottom="1440" w:left="720" w:header="720" w:footer="720" w:gutter="0"/>
          <w:cols w:space="720"/>
          <w:titlePg/>
          <w:docGrid w:linePitch="360"/>
        </w:sectPr>
      </w:pPr>
    </w:p>
    <w:p w14:paraId="67FDDD0A" w14:textId="77777777" w:rsidR="0052102C" w:rsidRDefault="0052102C" w:rsidP="0052102C">
      <w:pPr>
        <w:pStyle w:val="ProductList-SectionHeading"/>
        <w:tabs>
          <w:tab w:val="center" w:pos="5400"/>
        </w:tabs>
        <w:spacing w:after="0"/>
        <w:outlineLvl w:val="0"/>
      </w:pPr>
      <w:bookmarkStart w:id="95" w:name="_Toc507768562"/>
      <w:bookmarkStart w:id="96" w:name="_Toc4944687"/>
      <w:bookmarkStart w:id="97" w:name="AppendixA_CoreOnlineServices"/>
      <w:bookmarkStart w:id="98" w:name="_Toc431459514"/>
      <w:bookmarkStart w:id="99" w:name="DataProcessingTerms"/>
      <w:r>
        <w:lastRenderedPageBreak/>
        <w:t>Lisa A – põhilised võrguteenused</w:t>
      </w:r>
      <w:bookmarkEnd w:id="95"/>
      <w:bookmarkEnd w:id="96"/>
    </w:p>
    <w:bookmarkEnd w:id="97"/>
    <w:p w14:paraId="1115C6E4" w14:textId="77777777" w:rsidR="0052102C" w:rsidRPr="007F2520" w:rsidRDefault="0052102C" w:rsidP="0052102C">
      <w:pPr>
        <w:pStyle w:val="ProductList-Body"/>
      </w:pPr>
    </w:p>
    <w:p w14:paraId="0B7BCEC8" w14:textId="77777777" w:rsidR="0052102C" w:rsidRPr="00FC2D52" w:rsidRDefault="0052102C" w:rsidP="0052102C">
      <w:pPr>
        <w:pStyle w:val="ProductList-Body"/>
      </w:pPr>
      <w:r>
        <w:t>Mõiste „põhilised võrguteenused“ kehtib ainult allolevas tabelis toodud teenuste kohta, v.a mis tahes eelvaated.</w:t>
      </w:r>
      <w:bookmarkEnd w:id="98"/>
      <w:bookmarkEnd w:id="99"/>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bookmarkStart w:id="100" w:name="DPTOnlineServicesTable"/>
            <w:r>
              <w:rPr>
                <w:color w:val="FFFFFF" w:themeColor="background1"/>
                <w:sz w:val="16"/>
                <w:szCs w:val="16"/>
              </w:rPr>
              <w:t>Võrguteenused</w:t>
            </w:r>
          </w:p>
        </w:tc>
      </w:tr>
      <w:tr w:rsidR="000131B5" w14:paraId="35C600A5" w14:textId="77777777" w:rsidTr="009E53C2">
        <w:tc>
          <w:tcPr>
            <w:tcW w:w="2610" w:type="dxa"/>
            <w:vAlign w:val="center"/>
          </w:tcPr>
          <w:p w14:paraId="65B13497" w14:textId="7A271FA0" w:rsidR="000131B5" w:rsidRPr="00231971" w:rsidRDefault="000131B5" w:rsidP="000131B5">
            <w:pPr>
              <w:pStyle w:val="ProductList-Body"/>
              <w:rPr>
                <w:sz w:val="16"/>
                <w:szCs w:val="16"/>
              </w:rPr>
            </w:pPr>
            <w:bookmarkStart w:id="101" w:name="MicrosoftDynamicsOnlineServices"/>
            <w:bookmarkEnd w:id="100"/>
            <w:r w:rsidRPr="00115223">
              <w:rPr>
                <w:sz w:val="16"/>
                <w:szCs w:val="16"/>
              </w:rPr>
              <w:t>Microsoft Dynamics 365 põhiteenused</w:t>
            </w:r>
          </w:p>
        </w:tc>
        <w:tc>
          <w:tcPr>
            <w:tcW w:w="8190" w:type="dxa"/>
          </w:tcPr>
          <w:p w14:paraId="5A3B7360" w14:textId="587FB5C2" w:rsidR="000131B5" w:rsidRPr="00231971" w:rsidRDefault="000131B5" w:rsidP="000131B5">
            <w:pPr>
              <w:pStyle w:val="ProductList-Body"/>
              <w:rPr>
                <w:sz w:val="16"/>
                <w:szCs w:val="16"/>
              </w:rPr>
            </w:pPr>
            <w:r w:rsidRPr="00115223">
              <w:rPr>
                <w:spacing w:val="-2"/>
                <w:sz w:val="16"/>
                <w:szCs w:val="16"/>
              </w:rPr>
              <w:t xml:space="preserve">Järgmised teenused, igaüks eraldi teenusena või teenusena, mis kuulub Dynamics 365 kaubamärgiga paketti või rakendusse: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C23F3A" w:rsidRPr="00115223">
              <w:rPr>
                <w:spacing w:val="-2"/>
                <w:sz w:val="16"/>
                <w:szCs w:val="16"/>
              </w:rPr>
              <w:t xml:space="preserve">ja </w:t>
            </w:r>
            <w:r w:rsidRPr="00115223">
              <w:rPr>
                <w:spacing w:val="-2"/>
                <w:sz w:val="16"/>
                <w:szCs w:val="16"/>
              </w:rPr>
              <w:t>Dynamics 365 for Sales Professional. Dynamics 365 põhiteenused ei sisalda 1) Dynamics 365 teenuseid toetatud seadmete ja tarkvara jaoks, mis hõlmab muu hulgas rakendustele, tahvelarvutitele ja/või telefonidele mõeldud Dynamics 365 teenuseid; 2) LinkedIn Sales Navigatorit ja 3) ühtki muud eraldi kaubamärgiga teenust, mis on tehtud kättesaadavaks või mis on seotud Dynamics 365 põhiteenustega, v.a juhul, kui see on sõnaselgelt määratud vastava teenuse litsentsitingimustes.</w:t>
            </w:r>
          </w:p>
        </w:tc>
      </w:tr>
      <w:bookmarkEnd w:id="101"/>
      <w:tr w:rsidR="005112A2" w14:paraId="328E6DDD" w14:textId="77777777" w:rsidTr="009E53C2">
        <w:tc>
          <w:tcPr>
            <w:tcW w:w="2610" w:type="dxa"/>
            <w:vAlign w:val="center"/>
          </w:tcPr>
          <w:p w14:paraId="08137A75" w14:textId="30191DED" w:rsidR="005112A2" w:rsidRPr="00231971" w:rsidRDefault="005112A2" w:rsidP="005112A2">
            <w:pPr>
              <w:pStyle w:val="ProductList-Body"/>
              <w:rPr>
                <w:sz w:val="16"/>
                <w:szCs w:val="16"/>
              </w:rPr>
            </w:pPr>
            <w:r>
              <w:rPr>
                <w:sz w:val="16"/>
                <w:szCs w:val="16"/>
              </w:rPr>
              <w:t>Office 365 teenused</w:t>
            </w:r>
          </w:p>
        </w:tc>
        <w:tc>
          <w:tcPr>
            <w:tcW w:w="8190" w:type="dxa"/>
          </w:tcPr>
          <w:p w14:paraId="6E4D9D0A" w14:textId="1BA2CC00" w:rsidR="005112A2" w:rsidRPr="00231971" w:rsidRDefault="005112A2" w:rsidP="005112A2">
            <w:pPr>
              <w:pStyle w:val="ProductList-Body"/>
              <w:rPr>
                <w:sz w:val="16"/>
                <w:szCs w:val="16"/>
              </w:rPr>
            </w:pPr>
            <w:r>
              <w:rPr>
                <w:sz w:val="16"/>
                <w:szCs w:val="16"/>
              </w:rPr>
              <w:t xml:space="preserve">Järgmised teenused, igaüks eraldi teenusena või Office 365 kaubamärgiga lepingusse või komplekti kuuluva teenusena: </w:t>
            </w:r>
            <w:bookmarkStart w:id="102" w:name="_Hlk498519502"/>
            <w:r>
              <w:rPr>
                <w:sz w:val="16"/>
                <w:szCs w:val="16"/>
              </w:rPr>
              <w:t>Vastavushaldur, Kliendi turvahoidla, Exchange Online’i arhiivimisteenus, Exchange Online’i kaitseteenus, Exchange Online, Microsoft Bookings, Microsoft Forms, Microsoft MyAnalytics, Microsoft Planner, Microsoft StaffHub, Microsoft Stream, Microsoft Teams, Microsoft To-Do, Office 365 täiustatud ohutõrje, Office 365 videoportaal, Office Online, OneDrive for Business, Outlook Customer Manager, Project Online (v.a tegevuskava), SharePoint Online, Skype’i ärirakenduse veebiväljaanne, Sway, Yammer Enterprise</w:t>
            </w:r>
            <w:bookmarkEnd w:id="102"/>
            <w:r>
              <w:rPr>
                <w:sz w:val="16"/>
                <w:szCs w:val="16"/>
              </w:rPr>
              <w:t xml:space="preserve"> ja Kaizala Pro jaoks haldusportaali kaudu hallatavad kliendi organisatsiooni rühmad ning vestlused kliendi organisatsiooni kahe liikme vahel. Office 365 teenused ei sisalda Office 365 ProPlusi, ühtki osa PSTN-i teenustest, mis toimivad väljaspool Microsofti kontrolli, mis tahes klienttarkvara ega eraldi kaubamärgiga teenust, mis on tehtud kättesaadavaks Office 365 kaubamärgiga lepingu või komplekti kaudu, nt Bingi või teenust kaubamärgiga „for Office 365“.</w:t>
            </w:r>
          </w:p>
        </w:tc>
      </w:tr>
      <w:tr w:rsidR="00902C3A" w14:paraId="4934B8AD" w14:textId="77777777" w:rsidTr="009E53C2">
        <w:tc>
          <w:tcPr>
            <w:tcW w:w="2610" w:type="dxa"/>
            <w:vAlign w:val="center"/>
          </w:tcPr>
          <w:p w14:paraId="1D197A0C" w14:textId="5C14A03F" w:rsidR="00902C3A" w:rsidRPr="00231971" w:rsidRDefault="00902C3A" w:rsidP="00902C3A">
            <w:pPr>
              <w:pStyle w:val="ProductList-Body"/>
              <w:rPr>
                <w:sz w:val="16"/>
                <w:szCs w:val="16"/>
              </w:rPr>
            </w:pPr>
            <w:bookmarkStart w:id="103" w:name="MicrosoftAzureCoreServices"/>
            <w:r>
              <w:rPr>
                <w:sz w:val="16"/>
                <w:szCs w:val="16"/>
              </w:rPr>
              <w:t>Microsoft Azure’i põhiteenused</w:t>
            </w:r>
            <w:bookmarkEnd w:id="103"/>
          </w:p>
        </w:tc>
        <w:tc>
          <w:tcPr>
            <w:tcW w:w="8190" w:type="dxa"/>
          </w:tcPr>
          <w:p w14:paraId="756BF220" w14:textId="27C8B0A8" w:rsidR="00902C3A" w:rsidRPr="00231971" w:rsidRDefault="00902C3A" w:rsidP="00902C3A">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(endine DocumentDB), Azure Database for MySQL, Azure Database for PostgreSQL, Azure Databricks, Azure DevOps Services, Azure DevTest Labs, Azure DNS, Azure Information Protection (sh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(endine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ja VPN Gateway </w:t>
            </w:r>
          </w:p>
        </w:tc>
      </w:tr>
      <w:tr w:rsidR="00C87DBA" w14:paraId="030CB3A9" w14:textId="77777777" w:rsidTr="009E53C2">
        <w:tc>
          <w:tcPr>
            <w:tcW w:w="2610" w:type="dxa"/>
            <w:vAlign w:val="center"/>
          </w:tcPr>
          <w:p w14:paraId="7ED3D059" w14:textId="6B69EF7A" w:rsidR="00C87DBA" w:rsidRPr="00554797" w:rsidRDefault="00C87DBA" w:rsidP="00C87DBA">
            <w:pPr>
              <w:pStyle w:val="ProductList-Body"/>
              <w:rPr>
                <w:sz w:val="16"/>
                <w:szCs w:val="16"/>
              </w:rPr>
            </w:pPr>
            <w:r>
              <w:rPr>
                <w:sz w:val="16"/>
                <w:szCs w:val="16"/>
              </w:rPr>
              <w:t>Microsofti pilveteenuste rakenduse turve</w:t>
            </w:r>
          </w:p>
        </w:tc>
        <w:tc>
          <w:tcPr>
            <w:tcW w:w="8190" w:type="dxa"/>
          </w:tcPr>
          <w:p w14:paraId="1EECF200" w14:textId="728686C6" w:rsidR="00C87DBA" w:rsidRPr="00554797" w:rsidRDefault="00C87DBA" w:rsidP="00C87DBA">
            <w:pPr>
              <w:pStyle w:val="ProductList-Body"/>
              <w:rPr>
                <w:sz w:val="16"/>
                <w:szCs w:val="16"/>
              </w:rPr>
            </w:pPr>
            <w:r>
              <w:rPr>
                <w:sz w:val="16"/>
                <w:szCs w:val="16"/>
              </w:rPr>
              <w:t>Microsofti pilveteenuste rakenduse turbe pilveteenuse osa.</w:t>
            </w:r>
          </w:p>
        </w:tc>
      </w:tr>
      <w:tr w:rsidR="00C87DBA" w14:paraId="2B98BA57" w14:textId="77777777" w:rsidTr="009E53C2">
        <w:tc>
          <w:tcPr>
            <w:tcW w:w="2610" w:type="dxa"/>
            <w:vAlign w:val="center"/>
          </w:tcPr>
          <w:p w14:paraId="069D92DA" w14:textId="0182EBE6" w:rsidR="00C87DBA" w:rsidRPr="00231971" w:rsidRDefault="00C87DBA" w:rsidP="00C87DBA">
            <w:pPr>
              <w:pStyle w:val="ProductList-Body"/>
              <w:rPr>
                <w:sz w:val="16"/>
                <w:szCs w:val="16"/>
              </w:rPr>
            </w:pPr>
            <w:r>
              <w:rPr>
                <w:sz w:val="16"/>
                <w:szCs w:val="16"/>
              </w:rPr>
              <w:t>Microsoft Intune’i võrguteenused</w:t>
            </w:r>
          </w:p>
        </w:tc>
        <w:tc>
          <w:tcPr>
            <w:tcW w:w="8190" w:type="dxa"/>
          </w:tcPr>
          <w:p w14:paraId="66176C0A" w14:textId="27CDC73A" w:rsidR="00C87DBA" w:rsidRPr="00231971" w:rsidRDefault="00C87DBA" w:rsidP="00C87DBA">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2A693E" w14:paraId="1A53D2BA" w14:textId="77777777" w:rsidTr="009E53C2">
        <w:tc>
          <w:tcPr>
            <w:tcW w:w="2610" w:type="dxa"/>
            <w:vAlign w:val="center"/>
          </w:tcPr>
          <w:p w14:paraId="1D315501" w14:textId="5E2208E0" w:rsidR="002A693E" w:rsidRPr="00231971" w:rsidRDefault="002A693E" w:rsidP="002A693E">
            <w:pPr>
              <w:pStyle w:val="ProductList-Body"/>
              <w:rPr>
                <w:sz w:val="16"/>
                <w:szCs w:val="16"/>
              </w:rPr>
            </w:pPr>
            <w:r>
              <w:rPr>
                <w:sz w:val="16"/>
                <w:szCs w:val="16"/>
              </w:rPr>
              <w:t>Microsofti ärirakenduse platvormi põhiteenused</w:t>
            </w:r>
          </w:p>
        </w:tc>
        <w:tc>
          <w:tcPr>
            <w:tcW w:w="8190" w:type="dxa"/>
          </w:tcPr>
          <w:p w14:paraId="0896C016" w14:textId="63458AAE" w:rsidR="002A693E" w:rsidRPr="00503A06" w:rsidRDefault="002A693E" w:rsidP="002A693E">
            <w:pPr>
              <w:pStyle w:val="ProductList-Body"/>
            </w:pPr>
            <w:r>
              <w:rPr>
                <w:sz w:val="16"/>
                <w:szCs w:val="16"/>
              </w:rPr>
              <w:t>Järgmised teenused, igaüks eraldi teenusena või teenusena, mis kuulub Office 365 või Microsoft Dynamics 365 kaubamärgiga programmi või paketti: Microsoft Power BI, Microsoft PowerApps ja Microsoft Flow. Microsofti ärirakenduse platvormi põhiteenused ei hõlma klienttarkvara, nagu Power BI Report Server, Power BI, PowerAppsi või Microsoft Flow’ mobiilirakendused, Power BI Desktop või PowerApps Studio.</w:t>
            </w:r>
          </w:p>
        </w:tc>
      </w:tr>
      <w:tr w:rsidR="00DA7C96" w14:paraId="65C2A16C" w14:textId="77777777" w:rsidTr="009E53C2">
        <w:tc>
          <w:tcPr>
            <w:tcW w:w="2610" w:type="dxa"/>
            <w:vAlign w:val="center"/>
          </w:tcPr>
          <w:p w14:paraId="204C26FB" w14:textId="4DC21EF0" w:rsidR="00DA7C96" w:rsidRDefault="00DA7C96" w:rsidP="00DA7C96">
            <w:pPr>
              <w:pStyle w:val="ProductList-Body"/>
              <w:rPr>
                <w:sz w:val="16"/>
                <w:szCs w:val="16"/>
              </w:rPr>
            </w:pPr>
            <w:r>
              <w:rPr>
                <w:sz w:val="16"/>
                <w:szCs w:val="16"/>
              </w:rPr>
              <w:t>Windows Defenderi täiustatud ohutõrje teenused</w:t>
            </w:r>
          </w:p>
        </w:tc>
        <w:tc>
          <w:tcPr>
            <w:tcW w:w="8190" w:type="dxa"/>
          </w:tcPr>
          <w:p w14:paraId="248036CA" w14:textId="2B29B768" w:rsidR="00DA7C96" w:rsidRDefault="00DA7C96" w:rsidP="00DA7C96">
            <w:pPr>
              <w:pStyle w:val="ProductList-Body"/>
              <w:rPr>
                <w:sz w:val="16"/>
                <w:szCs w:val="16"/>
              </w:rPr>
            </w:pPr>
            <w:r>
              <w:rPr>
                <w:sz w:val="16"/>
                <w:szCs w:val="16"/>
              </w:rPr>
              <w:t>Järgmised Windows Defenderi täiustatud ohutõrje pilvteenuse osad: Endpoint Detection &amp; Response, Automatic Investigation &amp; Remediation, Secure Score.</w:t>
            </w:r>
          </w:p>
        </w:tc>
      </w:tr>
    </w:tbl>
    <w:p w14:paraId="292EC163" w14:textId="77777777" w:rsidR="00DE6B05" w:rsidRDefault="00DE6B05" w:rsidP="00DE6B05">
      <w:pPr>
        <w:pStyle w:val="ProductList-Body"/>
      </w:pPr>
    </w:p>
    <w:p w14:paraId="6D562F9B" w14:textId="77777777" w:rsidR="0052102C" w:rsidRDefault="0052102C" w:rsidP="0052102C">
      <w:pPr>
        <w:pStyle w:val="ProductList-SectionHeading"/>
        <w:keepNext/>
        <w:tabs>
          <w:tab w:val="center" w:pos="5400"/>
        </w:tabs>
        <w:spacing w:after="0"/>
        <w:outlineLvl w:val="0"/>
      </w:pPr>
      <w:bookmarkStart w:id="104" w:name="AppendixB_SecurityMeasures"/>
      <w:bookmarkStart w:id="105" w:name="_Toc507768563"/>
      <w:bookmarkStart w:id="106" w:name="_Toc4944688"/>
      <w:bookmarkStart w:id="107" w:name="DataProcessingTerms_DataatRest"/>
      <w:r>
        <w:t xml:space="preserve">Lisa B – </w:t>
      </w:r>
      <w:bookmarkStart w:id="108" w:name="DataProcessingTerms_Security"/>
      <w:bookmarkStart w:id="109" w:name="_Toc507239523"/>
      <w:r>
        <w:t>turbemeetmed</w:t>
      </w:r>
      <w:bookmarkEnd w:id="104"/>
      <w:bookmarkEnd w:id="105"/>
      <w:bookmarkEnd w:id="106"/>
      <w:bookmarkEnd w:id="108"/>
      <w:bookmarkEnd w:id="109"/>
    </w:p>
    <w:bookmarkEnd w:id="107"/>
    <w:p w14:paraId="1E6D48F1" w14:textId="77777777" w:rsidR="0052102C" w:rsidRPr="00CD6202" w:rsidRDefault="0052102C" w:rsidP="0052102C">
      <w:pPr>
        <w:pStyle w:val="ProductList-Body"/>
        <w:keepNext/>
      </w:pPr>
    </w:p>
    <w:p w14:paraId="6194144C" w14:textId="77777777" w:rsidR="0052102C" w:rsidRDefault="0052102C" w:rsidP="0052102C">
      <w:pPr>
        <w:pStyle w:val="ProductList-Body"/>
      </w:pPr>
      <w:r>
        <w:t>Microsoft rakendab ja haldab põhilistes võrguteenustes olevate kliendiandmete puhul järgmisi turbemeetmeid, mis koos OST turbekohustustega (sh GDPR-i tingimused) on Microsofti ainus kohustus seoses nende 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lastRenderedPageBreak/>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lastRenderedPageBreak/>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52102C">
            <w:pPr>
              <w:pStyle w:val="ProductList-Body"/>
              <w:keepNext/>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1DE59A8C"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r>
            <w:r w:rsidR="0052102C">
              <w:rPr>
                <w:color w:val="000000" w:themeColor="text1"/>
                <w:sz w:val="16"/>
                <w:szCs w:val="16"/>
              </w:rPr>
              <w:t>Iga turberikkumise kohta, mis on turbeintsident, edastab Microsoft teate (eespool jaotises „Turbeintsidendist teatamine“ kirjeldatud viisil) põhjendamatu viivituseta, kuid igal juhul 72 tunni jooksul</w:t>
            </w:r>
            <w:r>
              <w:rPr>
                <w:iCs/>
                <w:color w:val="000000" w:themeColor="text1"/>
                <w:sz w:val="16"/>
                <w:szCs w:val="16"/>
              </w:rPr>
              <w:t>.</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4F9BF857"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0" w:name="OnlineServiceSpecificTerms"/>
      <w:bookmarkStart w:id="111" w:name="_Toc4944689"/>
      <w:r>
        <w:lastRenderedPageBreak/>
        <w:t>Võrguteenusepõhised tingimused</w:t>
      </w:r>
      <w:bookmarkEnd w:id="110"/>
      <w:bookmarkEnd w:id="111"/>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112" w:name="_Toc4944690"/>
      <w:bookmarkStart w:id="113" w:name="MicrosoftAzureServices"/>
      <w:r w:rsidRPr="00DD5F2F">
        <w:rPr>
          <w:lang w:val="et-EE"/>
        </w:rPr>
        <w:t>Microsoft Azure’i teenused</w:t>
      </w:r>
      <w:bookmarkEnd w:id="112"/>
    </w:p>
    <w:bookmarkEnd w:id="113"/>
    <w:p w14:paraId="7ECBCAF7" w14:textId="77777777" w:rsidR="004857D0" w:rsidRPr="002A3B84" w:rsidRDefault="004857D0" w:rsidP="004857D0">
      <w:pPr>
        <w:pStyle w:val="ProductList-Body"/>
        <w:rPr>
          <w:b/>
          <w:color w:val="00188F"/>
        </w:rPr>
      </w:pPr>
      <w:r>
        <w:rPr>
          <w:b/>
          <w:color w:val="00188F"/>
        </w:rPr>
        <w:t>Teatised</w:t>
      </w:r>
    </w:p>
    <w:p w14:paraId="502383B0" w14:textId="3F2ABD73"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Attachment1" w:tooltip="lisas 1"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F0B609E"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7" w:history="1">
        <w:r w:rsidRPr="009D7C02">
          <w:rPr>
            <w:rStyle w:val="Hyperlink"/>
          </w:rPr>
          <w:t>http://azure.microsoft.com/en-us/regions/#services</w:t>
        </w:r>
      </w:hyperlink>
      <w:r>
        <w:t>.</w:t>
      </w:r>
    </w:p>
    <w:p w14:paraId="0088589E" w14:textId="77777777" w:rsidR="002A693E" w:rsidRDefault="002A693E" w:rsidP="002A693E">
      <w:pPr>
        <w:pStyle w:val="ProductList-Body"/>
        <w:spacing w:after="120"/>
        <w:ind w:right="360"/>
      </w:pPr>
      <w:r>
        <w:t>„Bing Search Services</w:t>
      </w:r>
      <w:r w:rsidRPr="00606A02">
        <w:t>“</w:t>
      </w:r>
      <w:r>
        <w:t xml:space="preserve"> all mõeldakse Bingi kohandatud otsingut, Bingi kohalike ettevõtete otsingut, olemi-, pildi-, uudiste-, video-, visuaalset- ja veebiotsingut, õigekirjakontrolli ning automaatse soovitamise API-sid ja muid API-sid, mis on toodud saidil </w:t>
      </w:r>
      <w:hyperlink r:id="rId28" w:history="1">
        <w:r>
          <w:rPr>
            <w:rStyle w:val="Hyperlink"/>
          </w:rPr>
          <w:t>https://aka.ms/r1j7jq</w:t>
        </w:r>
      </w:hyperlink>
      <w:r>
        <w:t>.</w:t>
      </w:r>
    </w:p>
    <w:p w14:paraId="481866C8" w14:textId="3706DFEC" w:rsidR="00C14788" w:rsidRDefault="00C14788" w:rsidP="002A693E">
      <w:pPr>
        <w:pStyle w:val="ProductList-Body"/>
        <w:spacing w:after="120"/>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C14788">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29"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C14788">
      <w:pPr>
        <w:pStyle w:val="ProductList-Body"/>
      </w:pPr>
      <w:r>
        <w:t>„Microsoft Translator“ on Translatori tekstitõlke- ja/või Translatori kõnetõlketeenuse API, mida Microsoft pakub pilvepõhise masintõlketeenusena.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lastRenderedPageBreak/>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4AC7D75C" w14:textId="77777777" w:rsidR="002A693E" w:rsidRDefault="002A693E" w:rsidP="002A693E">
      <w:pPr>
        <w:pStyle w:val="ProductList-Body"/>
      </w:pPr>
      <w:r>
        <w:t xml:space="preserve">Microsoft Azure võimaldab kliendil pääseda juurde toodetele ja teenustele, mis on optimeeritud Azure’iga kasutamiseks, ning osta neid funktsioonide kaudu, nagu Microsoft Azure’i turuplats ja Virtual Machine Gallery, mille puhul kehtivad eraldi tingimused, mis on saadaval aadressil </w:t>
      </w:r>
      <w:hyperlink r:id="rId31" w:history="1">
        <w:r>
          <w:rPr>
            <w:rStyle w:val="Hyperlink"/>
          </w:rPr>
          <w:t>http://azure.microsoft.com/en-us/support/legal/store-terms</w:t>
        </w:r>
      </w:hyperlink>
      <w:hyperlink r:id="rId32" w:history="1"/>
      <w:r>
        <w:t>.</w:t>
      </w:r>
    </w:p>
    <w:bookmarkStart w:id="114" w:name="MicrosoftTranslator"/>
    <w:bookmarkStart w:id="115" w:name="_Toc449618403"/>
    <w:bookmarkStart w:id="116" w:name="_Toc445967470"/>
    <w:p w14:paraId="3C6CCCBE" w14:textId="77777777" w:rsidR="005112A2" w:rsidRPr="00903BB7" w:rsidRDefault="005112A2" w:rsidP="005112A2">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0ECE1A7" w14:textId="77777777" w:rsidR="00C23F3A" w:rsidRPr="00D63379" w:rsidRDefault="00C23F3A" w:rsidP="00C23F3A">
      <w:pPr>
        <w:pStyle w:val="ProductList-Offering2Heading"/>
        <w:outlineLvl w:val="2"/>
        <w:rPr>
          <w:lang w:val="et-EE"/>
        </w:rPr>
      </w:pPr>
      <w:r w:rsidRPr="00D63379">
        <w:rPr>
          <w:lang w:val="et-EE"/>
        </w:rPr>
        <w:tab/>
      </w:r>
      <w:bookmarkStart w:id="117" w:name="_Toc783785"/>
      <w:bookmarkStart w:id="118" w:name="_Toc4944691"/>
      <w:r w:rsidRPr="00D63379">
        <w:rPr>
          <w:lang w:val="et-EE"/>
        </w:rPr>
        <w:t>Azure Lab Services</w:t>
      </w:r>
      <w:bookmarkEnd w:id="117"/>
      <w:bookmarkEnd w:id="118"/>
    </w:p>
    <w:p w14:paraId="6A996D1A" w14:textId="77777777" w:rsidR="00C23F3A" w:rsidRDefault="00C23F3A" w:rsidP="00C23F3A">
      <w:pPr>
        <w:pStyle w:val="ProductList-ClauseHeading"/>
      </w:pPr>
      <w:r>
        <w:t>Lõppkasutaja suhe</w:t>
      </w:r>
    </w:p>
    <w:p w14:paraId="1AFB6972" w14:textId="77777777" w:rsidR="00C23F3A" w:rsidRDefault="00C23F3A" w:rsidP="00C23F3A">
      <w:pPr>
        <w:pStyle w:val="ProductList-Body"/>
      </w:pPr>
      <w:r>
        <w:t>Kuigi Microsoft osutab teile teenust Azure Lab Services, olete te seotud teenuste ainuosutaja lõppkasutajatele ning teie vastutate lõppkasutajate ees ainuisikuliselt, sealhulgas tugiteenuse pakkumise kohustuste eest. Teie lõppkasutajad ei ole Microsoftiga teenuste osas sõlmitud lepinguga seotud.</w:t>
      </w:r>
    </w:p>
    <w:p w14:paraId="3A08FC94" w14:textId="77777777" w:rsidR="00C23F3A" w:rsidRPr="00C84B58" w:rsidRDefault="00C23F3A" w:rsidP="00C23F3A">
      <w:pPr>
        <w:pStyle w:val="ProductList-Body"/>
      </w:pPr>
    </w:p>
    <w:p w14:paraId="05CE7C28" w14:textId="77777777" w:rsidR="00C23F3A" w:rsidRDefault="00C23F3A" w:rsidP="00C23F3A">
      <w:pPr>
        <w:pStyle w:val="ProductList-ClauseHeading"/>
      </w:pPr>
      <w:r>
        <w:t>Teavitamine, vastutus, Microsofti vastu esitatavate hagide keeld</w:t>
      </w:r>
    </w:p>
    <w:p w14:paraId="5D7DBB75" w14:textId="77777777" w:rsidR="00C23F3A" w:rsidRDefault="00C23F3A" w:rsidP="00C23F3A">
      <w:pPr>
        <w:pStyle w:val="ProductList-Body"/>
        <w:spacing w:after="120"/>
      </w:pPr>
      <w:r>
        <w:t>Teavitate Microsofti koheselt juhtumitest, mis võivad Microsofti mõjutada (nt andmeturbemurre, parooliprobleemid, lõppkasutajate kaebused, kasutajaandmete kaotsiminek või intellektuaalse omandi või privaatsusega seotud nõuded).</w:t>
      </w:r>
    </w:p>
    <w:p w14:paraId="3B8D68CC" w14:textId="77777777" w:rsidR="00C23F3A" w:rsidRDefault="00C23F3A" w:rsidP="00C23F3A">
      <w:pPr>
        <w:pStyle w:val="ProductList-Body"/>
        <w:spacing w:after="120"/>
      </w:pPr>
      <w:r>
        <w:t>Tunnistate ja nõustute, et Microsoftil pole teie ega ühegi lõppkasutaja ees kohustusi seoses lõppkasutajapoolse teenuse kasutamisega.</w:t>
      </w:r>
    </w:p>
    <w:p w14:paraId="3AFA262A" w14:textId="77777777" w:rsidR="00C23F3A" w:rsidRDefault="00C23F3A" w:rsidP="00C23F3A">
      <w:pPr>
        <w:pStyle w:val="ProductList-Body"/>
      </w:pPr>
      <w:r>
        <w:t>Kui lõppkasutaja kasutab teenust, ei tohi ta esitada Microsofti vastu teenustega seotud hagisid. Kui mõni lõppkasutaja esitab Microsofti vastu hagi, rakendatakse selle jaotise sätet Kahjude hüvitamine.</w:t>
      </w:r>
    </w:p>
    <w:p w14:paraId="2996DABF" w14:textId="77777777" w:rsidR="00C23F3A" w:rsidRPr="00C84B58" w:rsidRDefault="00C23F3A" w:rsidP="00C23F3A">
      <w:pPr>
        <w:pStyle w:val="ProductList-Body"/>
      </w:pPr>
    </w:p>
    <w:p w14:paraId="1B52A1CA" w14:textId="77777777" w:rsidR="00C23F3A" w:rsidRDefault="00C23F3A" w:rsidP="00C23F3A">
      <w:pPr>
        <w:pStyle w:val="ProductList-ClauseHeading"/>
      </w:pPr>
      <w:r>
        <w:t>Kahjude hüvitamine</w:t>
      </w:r>
    </w:p>
    <w:p w14:paraId="4C157209" w14:textId="77777777" w:rsidR="00C23F3A" w:rsidRDefault="00C23F3A" w:rsidP="00C23F3A">
      <w:pPr>
        <w:pStyle w:val="ProductList-Body"/>
      </w:pPr>
      <w:r>
        <w:t>Nõustute kaitsma Microsofti ja hüvitama Microsoftile kahjud mis tahes lõppkasutaja, muu osapoole ja/või reguleeriva asutuse nõude eest, mis on seotud lõppkasutajatele osutatud teenusega. Peate maksma kohtulahendi või kohtuvälise kokkuleppe alusel tasumisele kuuluva summa ning kõik sellega seotud kulud, sealhulgas mõistlikud advokaaditasud ja muud tasud.</w:t>
      </w:r>
    </w:p>
    <w:p w14:paraId="6DC4B130" w14:textId="77777777" w:rsidR="00C23F3A" w:rsidRPr="00C84B58" w:rsidRDefault="00C23F3A" w:rsidP="00C23F3A">
      <w:pPr>
        <w:pStyle w:val="ProductList-Body"/>
      </w:pPr>
    </w:p>
    <w:p w14:paraId="2DCE6A30" w14:textId="77777777" w:rsidR="00C23F3A" w:rsidRDefault="00C23F3A" w:rsidP="00C23F3A">
      <w:pPr>
        <w:pStyle w:val="ProductList-ClauseHeading"/>
      </w:pPr>
      <w:r>
        <w:t>Lõppkasutaja tingimused</w:t>
      </w:r>
    </w:p>
    <w:p w14:paraId="62CC6EB4" w14:textId="77777777" w:rsidR="00C23F3A" w:rsidRDefault="00C23F3A" w:rsidP="00C23F3A">
      <w:pPr>
        <w:pStyle w:val="ProductList-Body"/>
        <w:spacing w:after="120"/>
      </w:pPr>
      <w:r>
        <w:t>Lõppkasutajatele teenuste osutamiseks peate nii teie kui ka teie lõppkasutajad täie õigusega nõustuma siduva kirjaliku lepinguga, mis sisaldab järgmiste nõuete sisu.</w:t>
      </w:r>
    </w:p>
    <w:p w14:paraId="57BFE33B" w14:textId="77777777" w:rsidR="00C23F3A" w:rsidRDefault="00C23F3A" w:rsidP="00C23F3A">
      <w:pPr>
        <w:pStyle w:val="ProductList-Body"/>
        <w:spacing w:after="120"/>
      </w:pPr>
      <w:r>
        <w:rPr>
          <w:u w:val="single"/>
        </w:rPr>
        <w:t>Suhteavaldus</w:t>
      </w:r>
      <w:r>
        <w:t>. Olete teenuste ainuosutaja. Te olete kohustatud pakkuma lõppkasutajatele tugiteenuseid. Osutate lõppkasutajatele teenuseid oma kasutustingimuste ja privaatsuspoliitika kohaselt.</w:t>
      </w:r>
    </w:p>
    <w:p w14:paraId="777D213A" w14:textId="77777777" w:rsidR="00C23F3A" w:rsidRDefault="00C23F3A" w:rsidP="00C23F3A">
      <w:pPr>
        <w:pStyle w:val="ProductList-Body"/>
        <w:spacing w:after="120"/>
      </w:pPr>
      <w:r>
        <w:rPr>
          <w:u w:val="single"/>
        </w:rPr>
        <w:t>Seaduste järgimine</w:t>
      </w:r>
      <w:r>
        <w:t>. Vastutate ainuisikuliselt kõigi kohaldatavate seaduste (sealhulgas, kuid mitte ainult GDPR-i) järgimise tagamise eest seoses teiepoolse teenuse osutamisega ja lõppkasutajatepoolse teenuse kasutamisega.</w:t>
      </w:r>
    </w:p>
    <w:p w14:paraId="1670A343" w14:textId="77777777" w:rsidR="00C23F3A" w:rsidRDefault="00C23F3A" w:rsidP="00C23F3A">
      <w:pPr>
        <w:pStyle w:val="ProductList-Body"/>
        <w:spacing w:after="120"/>
      </w:pPr>
      <w:r>
        <w:rPr>
          <w:u w:val="single"/>
        </w:rPr>
        <w:t>Lahtiütlus garantiikohustustest</w:t>
      </w:r>
      <w:r>
        <w:t>. Ütlete lahti kõigist teenustega seotud garantiidest ning teete sama ka Microsofti suhtes.</w:t>
      </w:r>
    </w:p>
    <w:p w14:paraId="7A33F81C" w14:textId="77777777" w:rsidR="00C23F3A" w:rsidRDefault="00C23F3A" w:rsidP="00C23F3A">
      <w:pPr>
        <w:pStyle w:val="ProductList-Body"/>
      </w:pPr>
      <w:r>
        <w:rPr>
          <w:u w:val="single"/>
        </w:rPr>
        <w:t>Vastutuse piiramine ja kahjude välistamine</w:t>
      </w:r>
      <w:r>
        <w:t>. Loobute vastutusest ja välistate kahjud sellisel viisil, mis on kooskõlas teie ja Microsofti vahel sõlmitud kehtiva lepingu sätetega.</w:t>
      </w:r>
    </w:p>
    <w:p w14:paraId="36C241E8" w14:textId="77777777" w:rsidR="00C23F3A" w:rsidRPr="00C84B58" w:rsidRDefault="00C23F3A" w:rsidP="00C23F3A">
      <w:pPr>
        <w:pStyle w:val="ProductList-Body"/>
      </w:pPr>
    </w:p>
    <w:p w14:paraId="5567454F" w14:textId="77777777" w:rsidR="00C23F3A" w:rsidRDefault="00C23F3A" w:rsidP="00C23F3A">
      <w:pPr>
        <w:pStyle w:val="ProductList-ClauseHeading"/>
      </w:pPr>
      <w:r>
        <w:t>Värskendused</w:t>
      </w:r>
    </w:p>
    <w:p w14:paraId="75DAD458" w14:textId="77777777" w:rsidR="00C23F3A" w:rsidRPr="00006432" w:rsidRDefault="00C23F3A" w:rsidP="00C23F3A">
      <w:pPr>
        <w:pStyle w:val="ProductList-Body"/>
      </w:pPr>
      <w:r>
        <w:t>Teie vastutate oma portfelli kuuluvate virtuaalmasinate värskendamise eest. Vaatamata eeltoodule võib Microsoft, ilma et oleks selleks kohustatud, võtta mis tahes meetmeid, mis on ettevõtte otsusel mõistlikud teie portfelli kuuluvate virtuaalmasinate suhtes, sealhulgas rakendada värskendusi või muid muudatusi, mis on teenustele üldiselt kohaldatavad.</w:t>
      </w:r>
    </w:p>
    <w:p w14:paraId="2D92F2D4"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BA6969E" w14:textId="424A579E" w:rsidR="00C14788" w:rsidRPr="00C14788" w:rsidRDefault="00C14788" w:rsidP="00C23F3A">
      <w:pPr>
        <w:pStyle w:val="ProductList-Offering2Heading"/>
        <w:keepNext/>
        <w:outlineLvl w:val="2"/>
        <w:rPr>
          <w:lang w:val="et-EE"/>
        </w:rPr>
      </w:pPr>
      <w:bookmarkStart w:id="119" w:name="AzureMaps"/>
      <w:r w:rsidRPr="00C14788">
        <w:rPr>
          <w:lang w:val="et-EE"/>
        </w:rPr>
        <w:lastRenderedPageBreak/>
        <w:tab/>
      </w:r>
      <w:bookmarkStart w:id="120" w:name="_Toc509825512"/>
      <w:bookmarkStart w:id="121" w:name="_Toc510880769"/>
      <w:bookmarkStart w:id="122" w:name="_Toc4944692"/>
      <w:r w:rsidRPr="00C14788">
        <w:rPr>
          <w:lang w:val="et-EE"/>
        </w:rPr>
        <w:t>Azure’i kaardid</w:t>
      </w:r>
      <w:bookmarkEnd w:id="120"/>
      <w:bookmarkEnd w:id="121"/>
      <w:bookmarkEnd w:id="122"/>
    </w:p>
    <w:bookmarkEnd w:id="119"/>
    <w:p w14:paraId="40ED235C" w14:textId="77777777" w:rsidR="00C14788" w:rsidRDefault="00C14788" w:rsidP="00C23F3A">
      <w:pPr>
        <w:pStyle w:val="ProductList-ClauseHeading"/>
      </w:pPr>
      <w:r>
        <w:t>Navigeerimiskitsendused</w:t>
      </w:r>
    </w:p>
    <w:p w14:paraId="647252EB" w14:textId="77777777" w:rsidR="00C14788" w:rsidRDefault="00C14788" w:rsidP="00C14788">
      <w:pPr>
        <w:pStyle w:val="ProductList-Body"/>
      </w:pPr>
      <w:r>
        <w:t>Te ei tohi kasutada Azure’i kaarte üksikasjalike juhiste funktsiooni lubamiseks üheski rakenduses.</w:t>
      </w:r>
    </w:p>
    <w:p w14:paraId="10E3DAB0" w14:textId="77777777" w:rsidR="00C14788" w:rsidRPr="00006432" w:rsidRDefault="00C14788" w:rsidP="00C14788">
      <w:pPr>
        <w:pStyle w:val="ProductList-Body"/>
      </w:pPr>
    </w:p>
    <w:p w14:paraId="10495933" w14:textId="77777777" w:rsidR="00C14788" w:rsidRDefault="00C14788" w:rsidP="00C14788">
      <w:pPr>
        <w:pStyle w:val="ProductList-ClauseHeading"/>
        <w:keepNext w:val="0"/>
      </w:pPr>
      <w:r>
        <w:t>Andmebaasi piirangud</w:t>
      </w:r>
    </w:p>
    <w:p w14:paraId="68EFA309" w14:textId="77777777" w:rsidR="00C14788" w:rsidRDefault="00C14788" w:rsidP="00C14788">
      <w:pPr>
        <w:pStyle w:val="ProductList-Body"/>
      </w:pPr>
      <w:r>
        <w:t>Te ei tohi kasutada Azure’i kaarte või selle teenuse mis tahes osa konkureeriva andmebaasi või teenuse loomiseks või tuletatud andmebaasi loomiseks, mis on täielikult või osaliselt täidetud teie andmete ja/või kolmanda osapoole edastatud või loodud andmetega.</w:t>
      </w:r>
    </w:p>
    <w:p w14:paraId="4C4E823C" w14:textId="77777777" w:rsidR="00C14788" w:rsidRPr="00006432" w:rsidRDefault="00C14788" w:rsidP="00C14788">
      <w:pPr>
        <w:pStyle w:val="ProductList-Body"/>
      </w:pPr>
    </w:p>
    <w:p w14:paraId="7AE71C33" w14:textId="77777777" w:rsidR="00C14788" w:rsidRPr="00006432" w:rsidRDefault="00C14788" w:rsidP="00C14788">
      <w:pPr>
        <w:pStyle w:val="ProductList-Body"/>
      </w:pPr>
      <w:r>
        <w:t>Te ei tohi kasutada Azure’i kaartide edastatud andmeid koos muude kolmandate isikute andmebaasidega, selle erinevusega, et võite asetada andmekihi andmetüübile, mida pole veel teenusesse lisatud (näiteks teie omandiõigusega sisu) või mida Microsoft muul viisil litsentsib.</w:t>
      </w:r>
    </w:p>
    <w:p w14:paraId="0F31B9A8" w14:textId="77777777" w:rsidR="00C14788" w:rsidRDefault="00C14788" w:rsidP="00C14788">
      <w:pPr>
        <w:pStyle w:val="ProductList-Body"/>
      </w:pPr>
    </w:p>
    <w:p w14:paraId="05216209" w14:textId="77777777" w:rsidR="005112A2" w:rsidRPr="00931AE7" w:rsidRDefault="005112A2" w:rsidP="005112A2">
      <w:pPr>
        <w:pStyle w:val="ProductList-ClauseHeading"/>
      </w:pPr>
      <w:r>
        <w:t>API tulemused</w:t>
      </w:r>
    </w:p>
    <w:p w14:paraId="6CBAB14F" w14:textId="77777777" w:rsidR="005112A2" w:rsidRPr="00931AE7" w:rsidRDefault="005112A2" w:rsidP="005112A2">
      <w:pPr>
        <w:pStyle w:val="ProductList-Body"/>
      </w:pPr>
      <w:r>
        <w:t>Te ei tohi vahemälus talletada ega salvestada Azure’i kaartide API edastatud teavet, muu hulgas geokoode ja pöördgeokoode, kaardiandmete paane ja marsruuditeavet („Tulemused“), et neid tulemusi skaleerida mitme kasutaja jaoks või vältida mõnda Azure’i kaartide funktsiooni.</w:t>
      </w:r>
    </w:p>
    <w:p w14:paraId="51310CD3" w14:textId="77777777" w:rsidR="005112A2" w:rsidRPr="00931AE7" w:rsidRDefault="005112A2" w:rsidP="005112A2">
      <w:pPr>
        <w:pStyle w:val="ProductList-Body"/>
      </w:pPr>
    </w:p>
    <w:p w14:paraId="61C5CE7F" w14:textId="77777777" w:rsidR="005112A2" w:rsidRPr="00931AE7" w:rsidRDefault="005112A2" w:rsidP="005112A2">
      <w:pPr>
        <w:pStyle w:val="ProductList-Body"/>
      </w:pPr>
      <w:r>
        <w:t>Tulemuste vahemälus talletamine ja salvestamine on lubatud, kui sellise vahemälus talletamise eesmärk on vähendada teie rakenduse latentsusaega. Tulemusi ei või talletada kauemaks kui: i) tagastatud päistes näidatud kehtivusperioodiks või ii) 6 kuuks, olenevalt sellest, kumb on lühem.</w:t>
      </w:r>
    </w:p>
    <w:p w14:paraId="7C8FC1CA" w14:textId="77777777" w:rsidR="005112A2" w:rsidRPr="00931AE7" w:rsidRDefault="005112A2" w:rsidP="005112A2">
      <w:pPr>
        <w:pStyle w:val="ProductList-Body"/>
      </w:pPr>
    </w:p>
    <w:p w14:paraId="320A528D" w14:textId="77777777" w:rsidR="005112A2" w:rsidRPr="00931AE7" w:rsidRDefault="005112A2" w:rsidP="005112A2">
      <w:pPr>
        <w:pStyle w:val="ProductList-Body"/>
      </w:pPr>
      <w:bookmarkStart w:id="123" w:name="_Hlk509835802"/>
      <w:r>
        <w:t>Te ei tohi tulemusi kuvada kolmanda osapoole sisus või geograafiliste kaartide andmebaasis.</w:t>
      </w:r>
    </w:p>
    <w:bookmarkEnd w:id="123"/>
    <w:p w14:paraId="510DC1EA" w14:textId="77777777" w:rsidR="005112A2" w:rsidRPr="00931AE7" w:rsidRDefault="005112A2" w:rsidP="005112A2">
      <w:pPr>
        <w:pStyle w:val="ProductList-Body"/>
      </w:pPr>
    </w:p>
    <w:p w14:paraId="17D50DEB" w14:textId="77777777" w:rsidR="005112A2" w:rsidRPr="00931AE7" w:rsidRDefault="005112A2" w:rsidP="005112A2">
      <w:pPr>
        <w:pStyle w:val="ProductList-ClauseHeading"/>
      </w:pPr>
      <w:r>
        <w:t>Kaardiandmed</w:t>
      </w:r>
    </w:p>
    <w:p w14:paraId="6383B707" w14:textId="77777777" w:rsidR="005112A2" w:rsidRPr="00931AE7" w:rsidRDefault="005112A2" w:rsidP="005112A2">
      <w:pPr>
        <w:pStyle w:val="ProductList-Body"/>
      </w:pPr>
      <w:r>
        <w:t>TomTomi autoriõiguse teadet kuvava sisu kasutamine peab vastama piirangutele, mis on sätestatud TomTomi litsentsiva kolmanda osapoole tootetingimustes ja EULA-s (</w:t>
      </w:r>
      <w:hyperlink r:id="rId33" w:history="1">
        <w:r>
          <w:rPr>
            <w:rStyle w:val="Hyperlink"/>
          </w:rPr>
          <w:t>https://www.tomtom.com/en_GB/thirdpartyproductterms/</w:t>
        </w:r>
      </w:hyperlink>
      <w:r>
        <w:t xml:space="preserve">). Azure’i kaardid kasutavad Bingi pilte, mille kohta kehtib Bingi kaartide teatis </w:t>
      </w:r>
      <w:hyperlink w:anchor="Attachment1" w:tooltip="Manus 1" w:history="1">
        <w:r>
          <w:rPr>
            <w:rStyle w:val="Hyperlink"/>
          </w:rPr>
          <w:t>manuses 1</w:t>
        </w:r>
      </w:hyperlink>
      <w:r>
        <w:t>.</w:t>
      </w:r>
    </w:p>
    <w:p w14:paraId="4F116C65" w14:textId="77777777" w:rsidR="005112A2" w:rsidRPr="00931AE7" w:rsidRDefault="005112A2" w:rsidP="005112A2">
      <w:pPr>
        <w:pStyle w:val="ProductList-Body"/>
      </w:pPr>
    </w:p>
    <w:p w14:paraId="6A784B43" w14:textId="77777777" w:rsidR="005112A2" w:rsidRPr="00931AE7" w:rsidRDefault="005112A2" w:rsidP="005112A2">
      <w:pPr>
        <w:pStyle w:val="ProductList-ClauseHeading"/>
      </w:pPr>
      <w:r>
        <w:t>Kasutaja regiooni parameeter</w:t>
      </w:r>
    </w:p>
    <w:p w14:paraId="23EC2AC0" w14:textId="77777777" w:rsidR="005112A2" w:rsidRPr="00931AE7" w:rsidRDefault="005112A2" w:rsidP="005112A2">
      <w:pPr>
        <w:pStyle w:val="ProductList-Body"/>
      </w:pPr>
      <w:r>
        <w:t>Azure’i kaartide kasutaja regiooni parameetrit tuleb kasutada vastavalt kohaldatavatele seadustele, sealhulgas selle riigi kaardistamisega seotud seadustele, kus tehakse kättesaadavaks kaardid, pildid ning muud andmed ja kolmandate osapoolte sisu, millele teil on õigus Azure’i kaartide kaudu juurde pääseda.</w:t>
      </w:r>
    </w:p>
    <w:p w14:paraId="11328E8B" w14:textId="77777777" w:rsidR="00C14788" w:rsidRPr="00006432" w:rsidRDefault="00C14788" w:rsidP="00C14788">
      <w:pPr>
        <w:pStyle w:val="ProductList-Body"/>
      </w:pPr>
    </w:p>
    <w:p w14:paraId="5B93120F" w14:textId="77777777" w:rsidR="00C14788" w:rsidRDefault="00C14788" w:rsidP="00C14788">
      <w:pPr>
        <w:pStyle w:val="ProductList-ClauseHeading"/>
        <w:keepNext w:val="0"/>
      </w:pPr>
      <w:r>
        <w:t>Täpsuse garantii puudub</w:t>
      </w:r>
    </w:p>
    <w:p w14:paraId="34289FB1" w14:textId="77777777" w:rsidR="00C14788" w:rsidRPr="00006432" w:rsidRDefault="00C14788" w:rsidP="00C14788">
      <w:pPr>
        <w:pStyle w:val="ProductList-Body"/>
      </w:pPr>
      <w:r>
        <w:t xml:space="preserve">Microsoft ja tema tarnijad ei anna garantiid, et Azure’i kaartide edastatavad kaardid, pildid, andmed või muu sisu on täpne või terviklik. </w:t>
      </w:r>
    </w:p>
    <w:p w14:paraId="158325C4" w14:textId="77777777" w:rsidR="00C14788" w:rsidRDefault="00C14788" w:rsidP="00C14788">
      <w:pPr>
        <w:pStyle w:val="ProductList-Body"/>
      </w:pPr>
    </w:p>
    <w:p w14:paraId="634C8939" w14:textId="77777777" w:rsidR="00C14788" w:rsidRDefault="00C14788" w:rsidP="00C14788">
      <w:pPr>
        <w:pStyle w:val="ProductList-ClauseHeading"/>
        <w:keepNext w:val="0"/>
      </w:pPr>
      <w:r>
        <w:t>Autoriõigus</w:t>
      </w:r>
    </w:p>
    <w:p w14:paraId="0A393251" w14:textId="77777777" w:rsidR="00C14788" w:rsidRDefault="00C14788" w:rsidP="00C14788">
      <w:pPr>
        <w:pStyle w:val="ProductList-Body"/>
      </w:pPr>
      <w:r>
        <w:t>Te ei tohi eemaldada, varjata, maskida ega muuta mis tahes logo ja/või autoriõiguse teatist, mille on lisanud või automaatselt loonud Azure’i kaardid.</w:t>
      </w:r>
    </w:p>
    <w:p w14:paraId="797A84F5"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CBF3555" w14:textId="41288D0F" w:rsidR="003B4405" w:rsidRPr="00747204" w:rsidRDefault="003B4405" w:rsidP="003B4405">
      <w:pPr>
        <w:pStyle w:val="ProductList-Offering2Heading"/>
        <w:outlineLvl w:val="2"/>
      </w:pPr>
      <w:r w:rsidRPr="003B4405">
        <w:rPr>
          <w:lang w:val="et-EE"/>
        </w:rPr>
        <w:tab/>
      </w:r>
      <w:bookmarkStart w:id="124" w:name="_Toc484158292"/>
      <w:bookmarkStart w:id="125" w:name="_Toc4944693"/>
      <w:r>
        <w:t>Microsoft Azure Stack</w:t>
      </w:r>
      <w:bookmarkEnd w:id="124"/>
      <w:bookmarkEnd w:id="125"/>
    </w:p>
    <w:p w14:paraId="4E6DE67A" w14:textId="62756898" w:rsidR="003B4405" w:rsidRDefault="003B4405" w:rsidP="003B4405">
      <w:pPr>
        <w:pStyle w:val="ProductList-Body"/>
      </w:pPr>
      <w:r>
        <w:t>Microsoft Azure Stack on Microsoft Azure’i teenus.</w:t>
      </w:r>
    </w:p>
    <w:p w14:paraId="4D3A7E30" w14:textId="77777777" w:rsidR="00C87DBA" w:rsidRPr="00747204" w:rsidRDefault="00C87DBA" w:rsidP="003B4405">
      <w:pPr>
        <w:pStyle w:val="ProductList-Body"/>
      </w:pPr>
    </w:p>
    <w:p w14:paraId="692FC609" w14:textId="77777777" w:rsidR="003B4405" w:rsidRPr="00747204" w:rsidRDefault="003B4405" w:rsidP="003B4405">
      <w:pPr>
        <w:pStyle w:val="ProductList-ClauseHeading"/>
      </w:pPr>
      <w:r>
        <w:t xml:space="preserve">Microsoft Azure Stacki privaatsus </w:t>
      </w:r>
    </w:p>
    <w:p w14:paraId="68CD40CD" w14:textId="77777777" w:rsidR="003B4405" w:rsidRPr="00747204" w:rsidRDefault="003B4405" w:rsidP="003B4405">
      <w:pPr>
        <w:pStyle w:val="ProductList-Body"/>
      </w:pPr>
      <w:r>
        <w:t xml:space="preserve">Microsoft Azure Stacki kasutamisele kehtib ettevõtte ja arendaja privaatsusavaldus aadressil </w:t>
      </w:r>
      <w:hyperlink r:id="rId34" w:history="1">
        <w:r>
          <w:rPr>
            <w:rStyle w:val="Hyperlink"/>
          </w:rPr>
          <w:t>https://www.microsoft.com/en-us/privacystatement/EnterpriseDev</w:t>
        </w:r>
      </w:hyperlink>
      <w:r>
        <w:t xml:space="preserve">. Kui Microsofti pilveteenuse lepingu klient kasutab Microsoft Azure Stacki tarkvara või teenuseid, mida majutab edasimüüja, kehtivad sellisele kasutamisele edasimüüja privaatsustavad, mis võivad Microsofti omadest erineda. </w:t>
      </w:r>
    </w:p>
    <w:p w14:paraId="253BEA24" w14:textId="77777777" w:rsidR="003B4405" w:rsidRPr="00747204" w:rsidRDefault="003B4405" w:rsidP="003B4405">
      <w:pPr>
        <w:pStyle w:val="ProductList-Body"/>
      </w:pPr>
    </w:p>
    <w:p w14:paraId="06922F9D" w14:textId="77777777" w:rsidR="003B4405" w:rsidRPr="00747204" w:rsidRDefault="003B4405" w:rsidP="003B4405">
      <w:pPr>
        <w:pStyle w:val="ProductList-ClauseHeading"/>
      </w:pPr>
      <w:r>
        <w:t xml:space="preserve">Microsoft Azure Stacki kasutamine </w:t>
      </w:r>
    </w:p>
    <w:p w14:paraId="313946EB" w14:textId="4EA21911" w:rsidR="003B4405" w:rsidRDefault="003B4405" w:rsidP="003B4405">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3BA872B3" w14:textId="374992E9" w:rsidR="006B79D9" w:rsidRDefault="006B79D9" w:rsidP="003B4405">
      <w:pPr>
        <w:pStyle w:val="ProductList-Body"/>
        <w:tabs>
          <w:tab w:val="clear" w:pos="158"/>
          <w:tab w:val="left" w:pos="360"/>
        </w:tabs>
      </w:pPr>
    </w:p>
    <w:p w14:paraId="1FBFA09D" w14:textId="77777777" w:rsidR="006B79D9" w:rsidRDefault="006B79D9" w:rsidP="006B79D9">
      <w:pPr>
        <w:pStyle w:val="ProductList-ClauseHeading"/>
      </w:pPr>
      <w:r>
        <w:t>Vaiketeenusepakkuja tellimuse kasutamine</w:t>
      </w:r>
    </w:p>
    <w:p w14:paraId="158157F7" w14:textId="77777777" w:rsidR="006B79D9" w:rsidRPr="00D26C87" w:rsidRDefault="006B79D9" w:rsidP="006B79D9">
      <w:pPr>
        <w:pStyle w:val="ProductList-Body"/>
      </w:pPr>
      <w:r>
        <w:t>Azure Stacki juurutamisprotsessi ajal süsteemiadministraatori jaoks loodud tellimust (vaiketeenusepakkuja tellimus) tohib kasutada ainult Azure Stacki taristu juurutamiseks ja haldamiseks. Seda ei tohi kasutada tööde jaoks, mille raames ei juurutata ega hallata Azure Stacki taristut (st seda ei tohi kasutada rakendusega seotud töömahtude jaoks).</w:t>
      </w:r>
    </w:p>
    <w:bookmarkStart w:id="126" w:name="_Toc494738672"/>
    <w:bookmarkStart w:id="127" w:name="EMS"/>
    <w:bookmarkStart w:id="128" w:name="_Toc476476610"/>
    <w:bookmarkStart w:id="129" w:name="_Toc459970714"/>
    <w:bookmarkStart w:id="130" w:name="_Toc457466428"/>
    <w:bookmarkStart w:id="131" w:name="AzureActiveDirectoryBasic"/>
    <w:bookmarkStart w:id="132" w:name="_Toc437590238"/>
    <w:bookmarkStart w:id="133" w:name="_Toc435790944"/>
    <w:bookmarkStart w:id="134" w:name="MicrosoftDynamicsMarketing"/>
    <w:bookmarkEnd w:id="114"/>
    <w:bookmarkEnd w:id="115"/>
    <w:bookmarkEnd w:id="116"/>
    <w:p w14:paraId="6C4B91F4" w14:textId="77777777" w:rsidR="00C23F3A" w:rsidRPr="00903BB7" w:rsidRDefault="00C23F3A" w:rsidP="00C23F3A">
      <w:pPr>
        <w:pStyle w:val="ProductList-Body"/>
        <w:shd w:val="clear" w:color="auto" w:fill="A6A6A6" w:themeFill="background1" w:themeFillShade="A6"/>
        <w:spacing w:before="120" w:after="240"/>
        <w:jc w:val="right"/>
      </w:pPr>
      <w:r>
        <w:lastRenderedPageBreak/>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64003A8" w14:textId="77777777" w:rsidR="00C14788" w:rsidRDefault="00C14788" w:rsidP="00C23F3A">
      <w:pPr>
        <w:pStyle w:val="ProductList-Offering2Heading"/>
        <w:keepNext/>
        <w:outlineLvl w:val="2"/>
      </w:pPr>
      <w:r>
        <w:tab/>
      </w:r>
      <w:bookmarkStart w:id="135" w:name="MicrosoftCognitiveServices"/>
      <w:bookmarkStart w:id="136" w:name="_Toc510880771"/>
      <w:bookmarkStart w:id="137" w:name="_Toc510115105"/>
      <w:bookmarkStart w:id="138" w:name="_Toc4944694"/>
      <w:r>
        <w:t>Bing Search Services</w:t>
      </w:r>
      <w:bookmarkEnd w:id="135"/>
      <w:bookmarkEnd w:id="136"/>
      <w:bookmarkEnd w:id="137"/>
      <w:bookmarkEnd w:id="138"/>
    </w:p>
    <w:p w14:paraId="10D93747" w14:textId="77777777" w:rsidR="00C14788" w:rsidRPr="002001F8" w:rsidRDefault="00C14788" w:rsidP="00C23F3A">
      <w:pPr>
        <w:pStyle w:val="ProductList-ClauseHeading"/>
      </w:pPr>
      <w:r>
        <w:t>Teenuse Bing Search Services kasutus- ja kuvamisnõuded</w:t>
      </w:r>
    </w:p>
    <w:p w14:paraId="782A483A" w14:textId="77777777" w:rsidR="00C14788" w:rsidRDefault="00C14788" w:rsidP="00C14788">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35"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C14788">
      <w:pPr>
        <w:pStyle w:val="ProductList-ClauseHeading"/>
        <w:keepNext w:val="0"/>
      </w:pPr>
    </w:p>
    <w:p w14:paraId="6F6BA8B3" w14:textId="77777777" w:rsidR="00C14788" w:rsidRPr="008846DD" w:rsidRDefault="00C14788" w:rsidP="00C14788">
      <w:pPr>
        <w:pStyle w:val="ProductList-ClauseHeading"/>
        <w:keepNext w:val="0"/>
      </w:pPr>
      <w:r>
        <w:t xml:space="preserve">Teenuse Bing Search Services privaatsus </w:t>
      </w:r>
    </w:p>
    <w:p w14:paraId="1033C3C8" w14:textId="77777777" w:rsidR="00C14788" w:rsidRDefault="00C14788" w:rsidP="00C14788">
      <w:pPr>
        <w:pStyle w:val="ProductList-Body"/>
      </w:pPr>
      <w:r>
        <w:t xml:space="preserve">Teenuse Bing Search Services kasutajatele kehtib Microsofti privaatsusavaldus, mille leiate aadressilt </w:t>
      </w:r>
      <w:hyperlink r:id="rId36"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C14788">
      <w:pPr>
        <w:pStyle w:val="ProductList-Body"/>
      </w:pPr>
    </w:p>
    <w:p w14:paraId="3B59852A" w14:textId="77777777" w:rsidR="00C14788" w:rsidRPr="00964225" w:rsidRDefault="00C14788" w:rsidP="00C14788">
      <w:pPr>
        <w:pStyle w:val="ProductList-ClauseHeading"/>
        <w:keepNext w:val="0"/>
        <w:rPr>
          <w:color w:val="0072C6"/>
        </w:rPr>
      </w:pPr>
      <w:r>
        <w:t>Teenuse Bing Search Services andmete kasutamine</w:t>
      </w:r>
    </w:p>
    <w:p w14:paraId="74566011" w14:textId="77777777" w:rsidR="00C14788" w:rsidRDefault="00C14788" w:rsidP="00C14788">
      <w:pPr>
        <w:pStyle w:val="ProductList-Body"/>
      </w:pPr>
      <w:r>
        <w:t>Klient vastutab ainuisikuliselt kõikide teenuse Bing Search Services andmete sisu eest.</w:t>
      </w:r>
    </w:p>
    <w:p w14:paraId="30B054C7" w14:textId="77777777" w:rsidR="00C14788" w:rsidRDefault="00C14788" w:rsidP="00C14788">
      <w:pPr>
        <w:pStyle w:val="ProductList-Body"/>
      </w:pPr>
    </w:p>
    <w:p w14:paraId="77B11FA5" w14:textId="77777777" w:rsidR="00C14788" w:rsidRDefault="00C14788" w:rsidP="00C14788">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C14788">
      <w:pPr>
        <w:pStyle w:val="ProductList-Body"/>
      </w:pPr>
    </w:p>
    <w:p w14:paraId="6F5771C5" w14:textId="77777777" w:rsidR="00C14788" w:rsidRDefault="00C14788" w:rsidP="00C14788">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C14788">
      <w:pPr>
        <w:pStyle w:val="ProductList-Body"/>
      </w:pPr>
    </w:p>
    <w:p w14:paraId="11EE0736" w14:textId="77777777" w:rsidR="00C14788" w:rsidRPr="00964225" w:rsidRDefault="00C14788" w:rsidP="00C14788">
      <w:pPr>
        <w:pStyle w:val="ProductList-ClauseHeading"/>
        <w:keepNext w:val="0"/>
        <w:rPr>
          <w:color w:val="0072C6"/>
        </w:rPr>
      </w:pPr>
      <w:r>
        <w:t>Andmekaitse tingimuste rakendamine teenusele Bing Search Services</w:t>
      </w:r>
    </w:p>
    <w:p w14:paraId="73975D35" w14:textId="77777777" w:rsidR="00C14788" w:rsidRDefault="00C14788" w:rsidP="00C14788">
      <w:pPr>
        <w:pStyle w:val="ProductList-Body"/>
      </w:pPr>
      <w:r>
        <w:t>Teenusele Bing Search Services kohalduvad ainult järgmised andmekaitse tingimuste jaotised: Andmeedastused, Alltöövõtjate kasutamine ja Microsofti kontaktandmed. Need jaotised ei kohaldu loetletud teenuste eelvaadetele.</w:t>
      </w:r>
    </w:p>
    <w:p w14:paraId="10DFBC1C" w14:textId="77777777" w:rsidR="00C14788" w:rsidRPr="009A17A9" w:rsidRDefault="00C14788" w:rsidP="00C14788">
      <w:pPr>
        <w:pStyle w:val="ProductList-Body"/>
      </w:pPr>
    </w:p>
    <w:p w14:paraId="72402967" w14:textId="77777777" w:rsidR="00C14788" w:rsidRDefault="00C14788" w:rsidP="00C14788">
      <w:pPr>
        <w:pStyle w:val="ProductList-ClauseHeading"/>
        <w:keepNext w:val="0"/>
      </w:pPr>
      <w:r>
        <w:t>Isikuandmete kaitse üldmääruse (GDPR) tingimused ei kohaldu teenusele Bing Search Services:</w:t>
      </w:r>
    </w:p>
    <w:p w14:paraId="22814D34" w14:textId="77777777" w:rsidR="00C14788" w:rsidRDefault="00C14788" w:rsidP="00C14788">
      <w:pPr>
        <w:pStyle w:val="ProductList-Body"/>
      </w:pPr>
      <w:r>
        <w:t>Isikuandmete kaitse üldmääruse (GDPR) tingimused ei kohaldu teenusele Bing Search Services.</w:t>
      </w:r>
    </w:p>
    <w:p w14:paraId="557B963C" w14:textId="77777777" w:rsidR="00C14788" w:rsidRDefault="00C14788" w:rsidP="00C14788">
      <w:pPr>
        <w:pStyle w:val="ProductList-Body"/>
        <w:tabs>
          <w:tab w:val="left" w:pos="360"/>
        </w:tabs>
      </w:pPr>
    </w:p>
    <w:p w14:paraId="013F6D8B" w14:textId="77777777" w:rsidR="00C14788" w:rsidRDefault="00C14788" w:rsidP="00C14788">
      <w:pPr>
        <w:pStyle w:val="ProductList-ClauseHeading"/>
        <w:keepNext w:val="0"/>
      </w:pPr>
      <w:r>
        <w:t>Eesõigus</w:t>
      </w:r>
    </w:p>
    <w:p w14:paraId="795A16A1" w14:textId="77777777" w:rsidR="00C14788" w:rsidRDefault="00C14788" w:rsidP="00C14788">
      <w:pPr>
        <w:pStyle w:val="ProductList-Body"/>
      </w:pPr>
      <w:r>
        <w:t>Selle teenuse Bing Search Services jaotis kehtib selles ulatuses, kus see ei ole vastuolus OST-i teiste osadega.</w:t>
      </w:r>
    </w:p>
    <w:p w14:paraId="2A2B2DA9"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CC23C02" w14:textId="77777777" w:rsidR="00C14788" w:rsidRPr="00DA7C96" w:rsidRDefault="00C14788" w:rsidP="00C14788">
      <w:pPr>
        <w:pStyle w:val="ProductList-Offering2Heading"/>
        <w:outlineLvl w:val="2"/>
        <w:rPr>
          <w:b w:val="0"/>
          <w:color w:val="000000" w:themeColor="text1"/>
          <w:sz w:val="8"/>
          <w:szCs w:val="8"/>
          <w:lang w:val="et-EE"/>
        </w:rPr>
      </w:pPr>
      <w:r w:rsidRPr="00C14788">
        <w:rPr>
          <w:lang w:val="et-EE"/>
        </w:rPr>
        <w:tab/>
      </w:r>
      <w:bookmarkStart w:id="139" w:name="_Toc510880772"/>
      <w:bookmarkStart w:id="140" w:name="_Toc4944695"/>
      <w:r w:rsidRPr="00DA7C96">
        <w:rPr>
          <w:lang w:val="et-EE"/>
        </w:rPr>
        <w:t>Microsoft Cognitive Services</w:t>
      </w:r>
      <w:bookmarkEnd w:id="139"/>
      <w:bookmarkEnd w:id="140"/>
    </w:p>
    <w:p w14:paraId="3284D891" w14:textId="77777777" w:rsidR="00C14788" w:rsidRDefault="00C14788" w:rsidP="00C14788">
      <w:pPr>
        <w:pStyle w:val="ProductList-ClauseHeading"/>
        <w:keepNext w:val="0"/>
      </w:pPr>
      <w:r>
        <w:t>Teenuste Microsoft Translator ja Bing Search Services piirang kliendipoolsele teenuseväljundi kasutamisele</w:t>
      </w:r>
    </w:p>
    <w:p w14:paraId="2D75033A" w14:textId="77777777" w:rsidR="00C14788" w:rsidRPr="00F86985" w:rsidRDefault="00C14788" w:rsidP="00C14788">
      <w:pPr>
        <w:pStyle w:val="ProductList-Body"/>
      </w:pPr>
      <w:r>
        <w:t>klient ei tohi kasutada teenuste Bing Search Services ega Microsoft Translator mis tahes andmeid võrreldava masinõppepõhise teenuse arendamise ega pakkumise eesmärgil.</w:t>
      </w:r>
    </w:p>
    <w:p w14:paraId="7D0985A8" w14:textId="77777777" w:rsidR="00C14788" w:rsidRPr="00F86985" w:rsidRDefault="00C14788" w:rsidP="00C14788">
      <w:pPr>
        <w:pStyle w:val="ProductList-Body"/>
      </w:pPr>
    </w:p>
    <w:p w14:paraId="71598A12" w14:textId="77777777" w:rsidR="00C14788" w:rsidRPr="00F86985" w:rsidRDefault="00C14788" w:rsidP="00C14788">
      <w:pPr>
        <w:pStyle w:val="ProductList-ClauseHeading"/>
      </w:pPr>
      <w:r>
        <w:t>Microsoft Translatori omistamine</w:t>
      </w:r>
    </w:p>
    <w:p w14:paraId="1312C11D" w14:textId="77777777" w:rsidR="00C14788" w:rsidRPr="00F86985" w:rsidRDefault="00C14788" w:rsidP="00C14788">
      <w:pPr>
        <w:pStyle w:val="ProductList-Body"/>
      </w:pPr>
      <w:r>
        <w:t>Rakendusega Microsoft Translator tehtud automaatõlgete kuvamisel peab klient mõistlikult selgelt teada andma, et tegemist on Microsoft Translatori automaatse tõlkega.</w:t>
      </w:r>
    </w:p>
    <w:p w14:paraId="518730A7" w14:textId="77777777" w:rsidR="00C14788" w:rsidRPr="009A17A9" w:rsidRDefault="00C14788" w:rsidP="00C14788">
      <w:pPr>
        <w:pStyle w:val="ProductList-Body"/>
      </w:pPr>
    </w:p>
    <w:p w14:paraId="4A625C92" w14:textId="77777777" w:rsidR="00C14788" w:rsidRPr="00F86985" w:rsidRDefault="00C14788" w:rsidP="00C14788">
      <w:pPr>
        <w:pStyle w:val="ProductList-ClauseHeading"/>
        <w:keepNext w:val="0"/>
      </w:pPr>
      <w:r>
        <w:t>Passiivsed teenuse Cognitive Services konfiguratsioonid ja kohandatud mudelid</w:t>
      </w:r>
    </w:p>
    <w:p w14:paraId="3A862814" w14:textId="77777777" w:rsidR="00C14788" w:rsidRPr="009A17A9" w:rsidRDefault="00C14788" w:rsidP="00C14788">
      <w:pPr>
        <w:pStyle w:val="ProductList-Body"/>
      </w:pPr>
      <w:r>
        <w:t xml:space="preserve">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 </w:t>
      </w:r>
    </w:p>
    <w:p w14:paraId="55837526"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ACF8D10" w14:textId="77777777" w:rsidR="00212824" w:rsidRPr="0052102C" w:rsidRDefault="00212824" w:rsidP="00C23F3A">
      <w:pPr>
        <w:pStyle w:val="ProductList-Offering2Heading"/>
        <w:keepNext/>
        <w:ind w:firstLine="158"/>
        <w:outlineLvl w:val="2"/>
        <w:rPr>
          <w:lang w:val="et-EE"/>
        </w:rPr>
      </w:pPr>
      <w:bookmarkStart w:id="141" w:name="_Toc4944696"/>
      <w:r w:rsidRPr="0052102C">
        <w:rPr>
          <w:lang w:val="et-EE"/>
        </w:rPr>
        <w:lastRenderedPageBreak/>
        <w:t>Microsoft Genomics</w:t>
      </w:r>
      <w:bookmarkEnd w:id="126"/>
      <w:bookmarkEnd w:id="141"/>
    </w:p>
    <w:p w14:paraId="77636AC9" w14:textId="77777777" w:rsidR="00212824" w:rsidRPr="00BA2331" w:rsidRDefault="00212824" w:rsidP="00212824">
      <w:pPr>
        <w:pStyle w:val="ProductList-ClauseHeading"/>
      </w:pPr>
      <w:r>
        <w:t xml:space="preserve">Teenuse Microsoft Genomics privaatsus </w:t>
      </w:r>
    </w:p>
    <w:p w14:paraId="3C04A844" w14:textId="77777777" w:rsidR="00212824" w:rsidRPr="00BA2331" w:rsidRDefault="00212824" w:rsidP="00212824">
      <w:pPr>
        <w:pStyle w:val="ProductList-Body"/>
      </w:pPr>
      <w:r>
        <w:t xml:space="preserve">Microsoft Genomicsi kasutajatele kehtib Microsofti privaatsusavaldus, mille leiate aadressilt </w:t>
      </w:r>
      <w:hyperlink r:id="rId37"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212824">
      <w:pPr>
        <w:pStyle w:val="ProductList-Body"/>
      </w:pPr>
    </w:p>
    <w:p w14:paraId="44E2F939" w14:textId="77777777" w:rsidR="00212824" w:rsidRPr="00BA2331" w:rsidRDefault="00212824" w:rsidP="00212824">
      <w:pPr>
        <w:pStyle w:val="ProductList-ClauseHeading"/>
      </w:pPr>
      <w:r>
        <w:t xml:space="preserve">Ettevõtte Broad litsentsitingimused </w:t>
      </w:r>
    </w:p>
    <w:p w14:paraId="527FC6AA" w14:textId="77777777" w:rsidR="00212824" w:rsidRPr="00BA2331" w:rsidRDefault="00212824" w:rsidP="00212824">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w:t>
      </w:r>
    </w:p>
    <w:p w14:paraId="0AF54220" w14:textId="77777777" w:rsidR="00212824" w:rsidRPr="00BA2331" w:rsidRDefault="00212824" w:rsidP="00212824">
      <w:pPr>
        <w:pStyle w:val="ProductList-Body"/>
      </w:pPr>
      <w:r>
        <w:t xml:space="preserve"> </w:t>
      </w:r>
    </w:p>
    <w:p w14:paraId="7DF67B58" w14:textId="77777777" w:rsidR="00212824" w:rsidRPr="00BA2331" w:rsidRDefault="00212824" w:rsidP="00212824">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212824">
      <w:pPr>
        <w:pStyle w:val="ProductList-Body"/>
      </w:pPr>
    </w:p>
    <w:p w14:paraId="7C683D01" w14:textId="77777777" w:rsidR="00212824" w:rsidRPr="00BA2331" w:rsidRDefault="00212824" w:rsidP="00212824">
      <w:pPr>
        <w:pStyle w:val="ProductList-ClauseHeading"/>
      </w:pPr>
      <w:r>
        <w:t>Pole mõeldud meditsiiniliseks kasutamiseks</w:t>
      </w:r>
    </w:p>
    <w:p w14:paraId="45F94F44" w14:textId="77777777" w:rsidR="00212824" w:rsidRPr="00BA2331" w:rsidRDefault="00212824" w:rsidP="00212824">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2F321AF5"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F6A4B07" w14:textId="554D8049" w:rsidR="00212824" w:rsidRPr="00BA2331" w:rsidRDefault="00212824" w:rsidP="00212824">
      <w:pPr>
        <w:pStyle w:val="ProductList-Offering2Heading"/>
        <w:keepNext/>
        <w:outlineLvl w:val="2"/>
      </w:pPr>
      <w:r>
        <w:tab/>
      </w:r>
      <w:bookmarkStart w:id="142" w:name="_Toc494738673"/>
      <w:bookmarkStart w:id="143" w:name="_Toc4944697"/>
      <w:r>
        <w:t xml:space="preserve">Visual Studio </w:t>
      </w:r>
      <w:r w:rsidR="00265FA6">
        <w:t>App</w:t>
      </w:r>
      <w:r>
        <w:t xml:space="preserve"> Center</w:t>
      </w:r>
      <w:bookmarkEnd w:id="142"/>
      <w:bookmarkEnd w:id="143"/>
    </w:p>
    <w:p w14:paraId="3BCD3A83" w14:textId="6E59C71F" w:rsidR="00212824" w:rsidRPr="00BA2331" w:rsidRDefault="00212824" w:rsidP="00212824">
      <w:pPr>
        <w:pStyle w:val="ProductList-ClauseHeading"/>
      </w:pPr>
      <w:r>
        <w:t xml:space="preserve">Visual Studio </w:t>
      </w:r>
      <w:r w:rsidR="00265FA6">
        <w:t>App</w:t>
      </w:r>
      <w:r>
        <w:t xml:space="preserve"> Center Testi privaatsus- ja turbetingimused</w:t>
      </w:r>
    </w:p>
    <w:p w14:paraId="4B4A8DCE" w14:textId="077C1272" w:rsidR="00212824" w:rsidRPr="00BA2331" w:rsidRDefault="00212824" w:rsidP="00212824">
      <w:pPr>
        <w:pStyle w:val="ProductList-Body"/>
      </w:pPr>
      <w:r>
        <w:t xml:space="preserve">Aadressil </w:t>
      </w:r>
      <w:hyperlink r:id="rId38"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212824">
      <w:pPr>
        <w:pStyle w:val="ProductList-Body"/>
      </w:pPr>
    </w:p>
    <w:p w14:paraId="5039DFB2" w14:textId="77777777" w:rsidR="00212824" w:rsidRPr="00BA2331" w:rsidRDefault="00212824" w:rsidP="00212824">
      <w:pPr>
        <w:pStyle w:val="ProductList-ClauseHeading"/>
      </w:pPr>
      <w:r>
        <w:t>Arendamiseks ja testimiseks kasutamine</w:t>
      </w:r>
    </w:p>
    <w:p w14:paraId="57477FC3" w14:textId="527976B2" w:rsidR="00212824" w:rsidRPr="00BA2331" w:rsidRDefault="00212824" w:rsidP="00212824">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212824">
      <w:pPr>
        <w:pStyle w:val="ProductList-Body"/>
      </w:pPr>
    </w:p>
    <w:p w14:paraId="4A00FA5F" w14:textId="77777777" w:rsidR="00212824" w:rsidRPr="00BA2331" w:rsidRDefault="00212824" w:rsidP="00212824">
      <w:pPr>
        <w:pStyle w:val="ProductList-ClauseHeading"/>
      </w:pPr>
      <w:r>
        <w:t>Volitatud arendaja</w:t>
      </w:r>
    </w:p>
    <w:p w14:paraId="2291F8D6" w14:textId="1D53581A" w:rsidR="00212824" w:rsidRPr="00BA2331" w:rsidRDefault="00212824" w:rsidP="00212824">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212824">
      <w:pPr>
        <w:pStyle w:val="ProductList-Body"/>
      </w:pPr>
    </w:p>
    <w:p w14:paraId="14976D7D" w14:textId="77777777" w:rsidR="00212824" w:rsidRPr="00BA2331" w:rsidRDefault="00212824" w:rsidP="00212824">
      <w:pPr>
        <w:pStyle w:val="ProductList-ClauseHeading"/>
      </w:pPr>
      <w:r>
        <w:t>Kolmanda osapoole hoidlateenuse juurdepääs</w:t>
      </w:r>
    </w:p>
    <w:p w14:paraId="105001F8" w14:textId="71EFB3AF" w:rsidR="00212824" w:rsidRPr="00BA2331" w:rsidRDefault="00212824" w:rsidP="00212824">
      <w:pPr>
        <w:pStyle w:val="ProductList-Body"/>
      </w:pPr>
      <w:r>
        <w:t xml:space="preserve">Kui klient annab Microsoftile juurdepääsu oma kolmanda osapoole hoidlateenuse konto(de)le, annab klient Microsoftile volituse konto(de) skannimiseks, kaasa arvatud kliendi avalike ja privaatsete hoidlate sisu skannimiseks. Microsoft kasutab selliseid andmeid ainult kliendile teenuse Visual Studio </w:t>
      </w:r>
      <w:r w:rsidR="00265FA6">
        <w:t>App</w:t>
      </w:r>
      <w:r>
        <w:t xml:space="preserve"> Center pakkumiseks, sh teenuse osutamisega seotud eesmärkidel.</w:t>
      </w:r>
    </w:p>
    <w:p w14:paraId="3040EEEA"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47E703B" w14:textId="0804C2D6" w:rsidR="000878C2" w:rsidRPr="00DA7C96" w:rsidRDefault="000878C2" w:rsidP="000878C2">
      <w:pPr>
        <w:pStyle w:val="ProductList-OfferingGroupHeading"/>
        <w:spacing w:after="80"/>
        <w:outlineLvl w:val="1"/>
        <w:rPr>
          <w:lang w:val="et-EE"/>
        </w:rPr>
      </w:pPr>
      <w:bookmarkStart w:id="144" w:name="_Toc4944698"/>
      <w:r w:rsidRPr="00DA7C96">
        <w:rPr>
          <w:lang w:val="et-EE"/>
        </w:rPr>
        <w:t>Microsoft Azure’i lepingud</w:t>
      </w:r>
      <w:bookmarkEnd w:id="127"/>
      <w:bookmarkEnd w:id="128"/>
      <w:bookmarkEnd w:id="144"/>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1EEF1192" w:rsidR="000878C2" w:rsidRPr="00AB267B" w:rsidRDefault="000878C2" w:rsidP="000878C2">
      <w:pPr>
        <w:pStyle w:val="ProductList-Body"/>
      </w:pPr>
      <w:r>
        <w:t xml:space="preserve">Kehtivad Bingi kaartide teated </w:t>
      </w:r>
      <w:hyperlink w:anchor="Attachment1" w:tooltip="manuses 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6281D3A4" w14:textId="3E05979E" w:rsidR="00CD59B0" w:rsidRDefault="00CD59B0" w:rsidP="00CD59B0">
      <w:pPr>
        <w:pStyle w:val="ProductList-Body"/>
      </w:pPr>
      <w:r>
        <w:t xml:space="preserve">Peale kasutaja AL-ide vt </w:t>
      </w:r>
      <w:hyperlink w:anchor="Attachment2" w:tooltip="manusest 2"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0878C2">
      <w:pPr>
        <w:pStyle w:val="ProductList-Body"/>
      </w:pPr>
    </w:p>
    <w:p w14:paraId="4CDB982C" w14:textId="38A553DE" w:rsidR="009E53C2" w:rsidRPr="00265FA6" w:rsidRDefault="000878C2" w:rsidP="009E53C2">
      <w:pPr>
        <w:pStyle w:val="ProductList-Offering2Heading"/>
        <w:outlineLvl w:val="2"/>
        <w:rPr>
          <w:lang w:val="et-EE"/>
        </w:rPr>
      </w:pPr>
      <w:r>
        <w:rPr>
          <w:lang w:val="et-EE"/>
        </w:rPr>
        <w:tab/>
      </w:r>
      <w:bookmarkStart w:id="145" w:name="_Toc4944699"/>
      <w:r w:rsidR="009E53C2" w:rsidRPr="00265FA6">
        <w:rPr>
          <w:lang w:val="et-EE"/>
        </w:rPr>
        <w:t>Azure Active Directory Basic</w:t>
      </w:r>
      <w:bookmarkEnd w:id="129"/>
      <w:bookmarkEnd w:id="130"/>
      <w:bookmarkEnd w:id="145"/>
    </w:p>
    <w:bookmarkEnd w:id="131"/>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bookmarkStart w:id="146" w:name="AzureActiveDirectoryPremium"/>
    <w:p w14:paraId="461A4C8B"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853E389" w14:textId="77777777" w:rsidR="009E53C2" w:rsidRPr="003C2FBE" w:rsidRDefault="009E53C2" w:rsidP="009E53C2">
      <w:pPr>
        <w:pStyle w:val="ProductList-Offering2Heading"/>
        <w:outlineLvl w:val="2"/>
      </w:pPr>
      <w:r>
        <w:lastRenderedPageBreak/>
        <w:tab/>
      </w:r>
      <w:bookmarkStart w:id="147" w:name="_Toc459970715"/>
      <w:bookmarkStart w:id="148" w:name="_Toc457466429"/>
      <w:bookmarkStart w:id="149" w:name="_Toc4944700"/>
      <w:r>
        <w:t>Azure Active Directory Premium</w:t>
      </w:r>
      <w:bookmarkEnd w:id="147"/>
      <w:bookmarkEnd w:id="148"/>
      <w:bookmarkEnd w:id="149"/>
    </w:p>
    <w:bookmarkEnd w:id="146"/>
    <w:p w14:paraId="654CACD9" w14:textId="3695204F" w:rsidR="009E53C2"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1205533D" w14:textId="71570B25" w:rsidR="00457444" w:rsidRDefault="00457444" w:rsidP="009E53C2">
      <w:pPr>
        <w:pStyle w:val="ProductList-Body"/>
      </w:pPr>
    </w:p>
    <w:p w14:paraId="27ACE5AC" w14:textId="77777777" w:rsidR="00457444" w:rsidRDefault="00457444" w:rsidP="00457444">
      <w:pPr>
        <w:pStyle w:val="ProductList-ClauseHeading"/>
      </w:pPr>
      <w:r>
        <w:t>Väliskasutajate õigused</w:t>
      </w:r>
    </w:p>
    <w:p w14:paraId="2EF3BE85" w14:textId="77777777" w:rsidR="00457444" w:rsidRPr="00534B01" w:rsidRDefault="00457444" w:rsidP="00457444">
      <w:pPr>
        <w:pStyle w:val="ProductList-Body"/>
      </w:pPr>
      <w:r>
        <w:t>Iga kasutaja AL-i (või samaväärse abonemendilitsentsi komplekti) kohta, mille klient kasutajale määrab, saab klient anda vastava Azure Active Directory teenusetaseme juurdepääsuloa veel ka kuni viiele täiendavale väliskasutajale.</w:t>
      </w:r>
    </w:p>
    <w:bookmarkStart w:id="150" w:name="AzureInformationProtectionPremium"/>
    <w:p w14:paraId="79F7398C"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2D83B36" w14:textId="77777777" w:rsidR="009E53C2" w:rsidRPr="003C2FBE" w:rsidRDefault="009E53C2" w:rsidP="006B79D9">
      <w:pPr>
        <w:pStyle w:val="ProductList-Offering2Heading"/>
        <w:keepNext/>
        <w:outlineLvl w:val="2"/>
      </w:pPr>
      <w:r>
        <w:tab/>
      </w:r>
      <w:bookmarkStart w:id="151" w:name="AzureRightsManagement"/>
      <w:bookmarkStart w:id="152" w:name="_Toc459970716"/>
      <w:bookmarkStart w:id="153" w:name="_Toc457466430"/>
      <w:bookmarkStart w:id="154" w:name="_Toc4944701"/>
      <w:r>
        <w:t>Azure Information Protection</w:t>
      </w:r>
      <w:bookmarkEnd w:id="151"/>
      <w:r>
        <w:t xml:space="preserve"> Premium</w:t>
      </w:r>
      <w:bookmarkEnd w:id="152"/>
      <w:bookmarkEnd w:id="153"/>
      <w:bookmarkEnd w:id="154"/>
    </w:p>
    <w:bookmarkEnd w:id="150"/>
    <w:p w14:paraId="2C64603C" w14:textId="77777777" w:rsidR="009E53C2" w:rsidRPr="003C2FBE" w:rsidRDefault="009E53C2" w:rsidP="009E53C2">
      <w:pPr>
        <w:pStyle w:val="ProductList-Body"/>
        <w:tabs>
          <w:tab w:val="clear" w:pos="158"/>
          <w:tab w:val="left" w:pos="360"/>
        </w:tabs>
      </w:pPr>
      <w:r>
        <w:rPr>
          <w:b/>
          <w:color w:val="00188F"/>
        </w:rPr>
        <w:t>Teatised</w:t>
      </w:r>
    </w:p>
    <w:p w14:paraId="41526C11" w14:textId="532E7DB5" w:rsidR="009E53C2" w:rsidRPr="003C2FBE" w:rsidRDefault="009E53C2" w:rsidP="009E53C2">
      <w:pPr>
        <w:pStyle w:val="ProductList-Body"/>
      </w:pPr>
      <w:r>
        <w:t xml:space="preserve">Kehtivad Bingi kaartide teatised </w:t>
      </w:r>
      <w:hyperlink w:anchor="Attachment1" w:tooltip="manuses 1" w:history="1">
        <w:r>
          <w:rPr>
            <w:rStyle w:val="Hyperlink"/>
          </w:rPr>
          <w:t>manuses 1</w:t>
        </w:r>
      </w:hyperlink>
      <w:r>
        <w:t>.</w:t>
      </w:r>
      <w:r w:rsidR="00C23F3A">
        <w:t xml:space="preserve"> </w:t>
      </w:r>
      <w:r>
        <w:t xml:space="preserve">Kõigile kliendile pakutavatele juurutusteenustele kehtib </w:t>
      </w:r>
      <w:hyperlink w:anchor="Attachment1" w:tooltip="lisas 1" w:history="1">
        <w:r>
          <w:rPr>
            <w:rStyle w:val="Hyperlink"/>
          </w:rPr>
          <w:t>lisas 1</w:t>
        </w:r>
      </w:hyperlink>
      <w:r>
        <w:t xml:space="preserve"> toodud professionaalsete teenuste teade.</w:t>
      </w:r>
    </w:p>
    <w:bookmarkStart w:id="155" w:name="_Toc388464308"/>
    <w:bookmarkStart w:id="156" w:name="Dynamics365"/>
    <w:bookmarkStart w:id="157" w:name="_Toc524436945"/>
    <w:bookmarkStart w:id="158" w:name="_Toc523239317"/>
    <w:bookmarkEnd w:id="132"/>
    <w:bookmarkEnd w:id="133"/>
    <w:bookmarkEnd w:id="134"/>
    <w:bookmarkEnd w:id="155"/>
    <w:p w14:paraId="1C67B3E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715A9D5" w14:textId="77777777" w:rsidR="000131B5" w:rsidRPr="00115223" w:rsidRDefault="000131B5" w:rsidP="000131B5">
      <w:pPr>
        <w:pStyle w:val="ProductList-Offering1Heading"/>
      </w:pPr>
      <w:bookmarkStart w:id="159" w:name="_Toc4944702"/>
      <w:r w:rsidRPr="00115223">
        <w:t>Microsoft Dynamics 365 teenused</w:t>
      </w:r>
      <w:bookmarkEnd w:id="156"/>
      <w:bookmarkEnd w:id="157"/>
      <w:bookmarkEnd w:id="158"/>
      <w:bookmarkEnd w:id="159"/>
    </w:p>
    <w:p w14:paraId="35211637" w14:textId="77777777" w:rsidR="000131B5" w:rsidRPr="00115223" w:rsidRDefault="000131B5" w:rsidP="000131B5">
      <w:pPr>
        <w:pStyle w:val="ProductList-Body"/>
        <w:rPr>
          <w:rFonts w:asciiTheme="majorHAnsi" w:hAnsiTheme="majorHAnsi"/>
          <w:sz w:val="16"/>
          <w:szCs w:val="16"/>
        </w:rPr>
        <w:sectPr w:rsidR="000131B5" w:rsidRPr="00115223" w:rsidSect="000131B5">
          <w:footerReference w:type="default" r:id="rId39"/>
          <w:footerReference w:type="first" r:id="rId40"/>
          <w:pgSz w:w="12240" w:h="15840"/>
          <w:pgMar w:top="1440" w:right="720" w:bottom="1440" w:left="720" w:header="720" w:footer="720" w:gutter="0"/>
          <w:cols w:space="720"/>
          <w:titlePg/>
          <w:docGrid w:linePitch="360"/>
        </w:sectPr>
      </w:pPr>
    </w:p>
    <w:p w14:paraId="68DDA482"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leping</w:t>
      </w:r>
    </w:p>
    <w:p w14:paraId="19FCF3EF"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Unified Operationsi leping</w:t>
      </w:r>
    </w:p>
    <w:p w14:paraId="1826D019"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Customer Engagementi leping</w:t>
      </w:r>
    </w:p>
    <w:p w14:paraId="240A125F"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Case Management</w:t>
      </w:r>
    </w:p>
    <w:p w14:paraId="316F7E56"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1D4E6915"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36807E27" w14:textId="77777777" w:rsidR="005112A2" w:rsidRPr="00931AE7" w:rsidRDefault="005112A2" w:rsidP="005112A2">
      <w:pPr>
        <w:pStyle w:val="ProductList-Body"/>
      </w:pPr>
      <w:r>
        <w:rPr>
          <w:rFonts w:asciiTheme="majorHAnsi" w:hAnsiTheme="majorHAnsi"/>
          <w:sz w:val="16"/>
          <w:szCs w:val="16"/>
        </w:rPr>
        <w:t>Dynamics 365 for Field Service</w:t>
      </w:r>
    </w:p>
    <w:p w14:paraId="7A748052" w14:textId="77777777" w:rsidR="005112A2" w:rsidRPr="00931AE7" w:rsidRDefault="005112A2" w:rsidP="005112A2">
      <w:pPr>
        <w:pStyle w:val="ProductList-Body"/>
      </w:pPr>
      <w:r>
        <w:rPr>
          <w:rFonts w:asciiTheme="majorHAnsi" w:hAnsiTheme="majorHAnsi"/>
          <w:sz w:val="16"/>
          <w:szCs w:val="16"/>
        </w:rPr>
        <w:t>Dynamics 365 Business Central Essentials</w:t>
      </w:r>
    </w:p>
    <w:p w14:paraId="626BC80B" w14:textId="77777777" w:rsidR="005112A2" w:rsidRPr="00931AE7" w:rsidRDefault="005112A2" w:rsidP="005112A2">
      <w:pPr>
        <w:pStyle w:val="ProductList-Body"/>
      </w:pPr>
      <w:r>
        <w:rPr>
          <w:rFonts w:asciiTheme="majorHAnsi" w:hAnsiTheme="majorHAnsi"/>
          <w:sz w:val="16"/>
          <w:szCs w:val="16"/>
        </w:rPr>
        <w:t>Dynamics 365 Business Central Premium</w:t>
      </w:r>
    </w:p>
    <w:p w14:paraId="5BE62A62" w14:textId="77777777" w:rsidR="005112A2" w:rsidRPr="00931AE7" w:rsidRDefault="005112A2" w:rsidP="005112A2">
      <w:pPr>
        <w:pStyle w:val="ProductList-Body"/>
      </w:pPr>
      <w:r>
        <w:rPr>
          <w:rFonts w:asciiTheme="majorHAnsi" w:hAnsiTheme="majorHAnsi"/>
          <w:sz w:val="16"/>
          <w:szCs w:val="16"/>
        </w:rPr>
        <w:t>Dynamics 365 Business Central Team Member</w:t>
      </w:r>
    </w:p>
    <w:p w14:paraId="27F4CA05" w14:textId="77777777" w:rsidR="005112A2" w:rsidRPr="00931AE7" w:rsidRDefault="005112A2" w:rsidP="005112A2">
      <w:pPr>
        <w:pStyle w:val="ProductList-Body"/>
      </w:pPr>
      <w:r>
        <w:rPr>
          <w:rFonts w:asciiTheme="majorHAnsi" w:hAnsiTheme="majorHAnsi"/>
          <w:sz w:val="16"/>
          <w:szCs w:val="16"/>
        </w:rPr>
        <w:t>Dynamics 365 for Marketing</w:t>
      </w:r>
    </w:p>
    <w:p w14:paraId="74F6E22D" w14:textId="77777777" w:rsidR="005112A2" w:rsidRPr="00931AE7" w:rsidRDefault="005112A2" w:rsidP="005112A2">
      <w:pPr>
        <w:pStyle w:val="ProductList-Body"/>
      </w:pPr>
      <w:r>
        <w:rPr>
          <w:rFonts w:asciiTheme="majorHAnsi" w:hAnsiTheme="majorHAnsi"/>
          <w:sz w:val="16"/>
          <w:szCs w:val="16"/>
        </w:rPr>
        <w:t>Dynamics 365 for Customer Insights</w:t>
      </w:r>
    </w:p>
    <w:p w14:paraId="53C76FB3"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Operations Activity</w:t>
      </w:r>
    </w:p>
    <w:p w14:paraId="251504F7"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for Operations Device</w:t>
      </w:r>
    </w:p>
    <w:p w14:paraId="326C3087"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Operationsi tellimuse read</w:t>
      </w:r>
    </w:p>
    <w:p w14:paraId="7B8E78BE"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23BAF8BA"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Retail</w:t>
      </w:r>
    </w:p>
    <w:p w14:paraId="56E4BA08"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for Sales Enterprise</w:t>
      </w:r>
    </w:p>
    <w:p w14:paraId="1FC1A32B"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for Sales Professional</w:t>
      </w:r>
    </w:p>
    <w:p w14:paraId="629D6F6D" w14:textId="77777777" w:rsidR="00457444" w:rsidRPr="00455F0E" w:rsidRDefault="00457444" w:rsidP="00457444">
      <w:pPr>
        <w:pStyle w:val="ProductList-Body"/>
        <w:rPr>
          <w:rFonts w:asciiTheme="majorHAnsi" w:hAnsiTheme="majorHAnsi"/>
          <w:sz w:val="16"/>
          <w:szCs w:val="16"/>
        </w:rPr>
      </w:pPr>
      <w:r>
        <w:rPr>
          <w:rFonts w:asciiTheme="majorHAnsi" w:hAnsiTheme="majorHAnsi"/>
          <w:sz w:val="16"/>
          <w:szCs w:val="16"/>
        </w:rPr>
        <w:t>Dynamics 365 AI for Sales</w:t>
      </w:r>
    </w:p>
    <w:p w14:paraId="4CC89B63"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Talent</w:t>
      </w:r>
    </w:p>
    <w:p w14:paraId="46FE094B"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Talent: Attract</w:t>
      </w:r>
    </w:p>
    <w:p w14:paraId="1AB76468"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Talent: Onboard</w:t>
      </w:r>
    </w:p>
    <w:p w14:paraId="08939B50"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for Team Members</w:t>
      </w:r>
    </w:p>
    <w:p w14:paraId="21BA0203"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paigutus</w:t>
      </w:r>
    </w:p>
    <w:p w14:paraId="77EBFE89"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kaugabi</w:t>
      </w:r>
    </w:p>
    <w:p w14:paraId="3390B89E"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Lahendus Microsoft Relationship Sales</w:t>
      </w:r>
    </w:p>
    <w:p w14:paraId="52076023"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Lahendus Microsoft Relationship Sales Plus</w:t>
      </w:r>
    </w:p>
    <w:p w14:paraId="7FFFF747" w14:textId="77777777" w:rsidR="00457444" w:rsidRPr="005F08E6" w:rsidRDefault="00457444" w:rsidP="00457444">
      <w:pPr>
        <w:pStyle w:val="ProductList-Body"/>
        <w:rPr>
          <w:rFonts w:asciiTheme="majorHAnsi" w:hAnsiTheme="majorHAnsi"/>
          <w:sz w:val="16"/>
          <w:szCs w:val="16"/>
        </w:rPr>
        <w:sectPr w:rsidR="00457444" w:rsidRPr="005F08E6" w:rsidSect="00E275D6">
          <w:type w:val="continuous"/>
          <w:pgSz w:w="12240" w:h="15840"/>
          <w:pgMar w:top="1440" w:right="720" w:bottom="1440" w:left="720" w:header="720" w:footer="720" w:gutter="0"/>
          <w:cols w:num="2" w:space="720"/>
          <w:titlePg/>
          <w:docGrid w:linePitch="360"/>
        </w:sectPr>
      </w:pPr>
    </w:p>
    <w:p w14:paraId="39D043D6" w14:textId="77777777" w:rsidR="000131B5" w:rsidRPr="00115223" w:rsidRDefault="000131B5" w:rsidP="000131B5">
      <w:pPr>
        <w:pStyle w:val="ProductList-Body"/>
        <w:pBdr>
          <w:top w:val="single" w:sz="4" w:space="1" w:color="BFBFBF" w:themeColor="background1" w:themeShade="BF"/>
        </w:pBdr>
        <w:rPr>
          <w:b/>
          <w:color w:val="000000" w:themeColor="text1"/>
          <w:sz w:val="8"/>
          <w:szCs w:val="8"/>
        </w:rPr>
      </w:pPr>
    </w:p>
    <w:p w14:paraId="05C73493" w14:textId="77777777" w:rsidR="000131B5" w:rsidRPr="00115223" w:rsidRDefault="000131B5" w:rsidP="000131B5">
      <w:pPr>
        <w:pStyle w:val="ProductList-ClauseHeading"/>
      </w:pPr>
      <w:r w:rsidRPr="00115223">
        <w:t>Teatised</w:t>
      </w:r>
    </w:p>
    <w:p w14:paraId="463897FC" w14:textId="44471765" w:rsidR="000131B5" w:rsidRPr="00115223" w:rsidRDefault="000131B5" w:rsidP="000131B5">
      <w:pPr>
        <w:pStyle w:val="ProductList-Body"/>
      </w:pPr>
      <w:r w:rsidRPr="00115223">
        <w:t xml:space="preserve">Kehtivad Bingi kaartide ja professionaalsete teenuste teated </w:t>
      </w:r>
      <w:hyperlink w:anchor="Attachment1" w:tooltip="lisas 1" w:history="1">
        <w:r w:rsidRPr="00115223">
          <w:rPr>
            <w:rStyle w:val="Hyperlink"/>
          </w:rPr>
          <w:t>lisas 1</w:t>
        </w:r>
      </w:hyperlink>
      <w:r w:rsidRPr="00115223">
        <w:t xml:space="preserve">. Kõigile kliendile pakutavatele kasutuselevõtu-, siirde- või juurutusteenustele kehtib </w:t>
      </w:r>
      <w:hyperlink w:anchor="Attachment1" w:tooltip="lisas 1" w:history="1">
        <w:r w:rsidRPr="00115223">
          <w:rPr>
            <w:rStyle w:val="Hyperlink"/>
          </w:rPr>
          <w:t>lisas 1</w:t>
        </w:r>
      </w:hyperlink>
      <w:r w:rsidRPr="00C23F3A">
        <w:rPr>
          <w:rStyle w:val="Hyperlink"/>
          <w:color w:val="auto"/>
          <w:u w:val="none"/>
        </w:rPr>
        <w:t xml:space="preserve"> </w:t>
      </w:r>
      <w:r w:rsidRPr="00C23F3A">
        <w:t>toodud professionaalsete teenuste teade.</w:t>
      </w:r>
    </w:p>
    <w:p w14:paraId="042B7B50" w14:textId="77777777" w:rsidR="000131B5" w:rsidRPr="00115223" w:rsidRDefault="000131B5" w:rsidP="000131B5">
      <w:pPr>
        <w:pStyle w:val="ProductList-Body"/>
      </w:pPr>
    </w:p>
    <w:p w14:paraId="13265A99" w14:textId="77777777" w:rsidR="000131B5" w:rsidRPr="00115223" w:rsidRDefault="000131B5" w:rsidP="000131B5">
      <w:pPr>
        <w:pStyle w:val="ProductList-ClauseHeading"/>
      </w:pPr>
      <w:r w:rsidRPr="00115223">
        <w:t>Abonemendilitsentside komplektid</w:t>
      </w:r>
    </w:p>
    <w:p w14:paraId="416E4B57" w14:textId="1EB65515" w:rsidR="000131B5" w:rsidRPr="00115223" w:rsidRDefault="000131B5" w:rsidP="000131B5">
      <w:pPr>
        <w:pStyle w:val="ProductList-Body"/>
      </w:pPr>
      <w:r w:rsidRPr="00115223">
        <w:t xml:space="preserve">Peale kasutaja AL-ide vt </w:t>
      </w:r>
      <w:hyperlink w:anchor="Attachment2" w:tooltip="manusest 2" w:history="1">
        <w:r w:rsidRPr="00115223">
          <w:rPr>
            <w:rStyle w:val="Hyperlink"/>
          </w:rPr>
          <w:t>manusest 2</w:t>
        </w:r>
      </w:hyperlink>
      <w:r w:rsidRPr="00115223">
        <w:t xml:space="preserve"> teavet teiste pakkumiste kohta, mis täidavad AL-i nõudmisi.</w:t>
      </w:r>
    </w:p>
    <w:p w14:paraId="3F4D2571" w14:textId="77777777" w:rsidR="000131B5" w:rsidRPr="00115223" w:rsidRDefault="000131B5" w:rsidP="000131B5">
      <w:pPr>
        <w:pStyle w:val="ProductList-Body"/>
      </w:pPr>
    </w:p>
    <w:p w14:paraId="0DA23BEB" w14:textId="77777777" w:rsidR="000131B5" w:rsidRPr="00115223" w:rsidRDefault="000131B5" w:rsidP="000131B5">
      <w:pPr>
        <w:pStyle w:val="ProductList-ClauseHeading"/>
      </w:pPr>
      <w:r w:rsidRPr="00115223">
        <w:t>Välised kasutajad</w:t>
      </w:r>
    </w:p>
    <w:p w14:paraId="23E14E03" w14:textId="77777777" w:rsidR="000131B5" w:rsidRPr="00115223" w:rsidRDefault="000131B5" w:rsidP="000131B5">
      <w:pPr>
        <w:pStyle w:val="ProductList-Body"/>
        <w:tabs>
          <w:tab w:val="clear" w:pos="158"/>
          <w:tab w:val="left" w:pos="360"/>
        </w:tabs>
      </w:pPr>
      <w:r w:rsidRPr="00115223">
        <w:t>Dynamics 365 teenuste väliskasutajad ei vaja võrguteenusele juurdepääsuks AL-i. See erand ei kehti 1) kliendi ega tema sidusettevõtete alltöövõtjatele ega agentidele ega 2) välistele kasutajatele, kes kasutavad Dynamics 365 klienttarkvara koos selliste Dynamics 365 teenuste või komponentidega, mis ei sisaldu rakendustes Dynamics 365 Unified Operations Plan, Dynamics 365 for Retail, Dynamics 365 for Talent, Dynamics 365 for Talent: Attract või Dynamics 365 for Talent: Onboard.</w:t>
      </w:r>
    </w:p>
    <w:p w14:paraId="157A7FF1" w14:textId="77777777" w:rsidR="000131B5" w:rsidRPr="00115223" w:rsidRDefault="000131B5" w:rsidP="000131B5">
      <w:pPr>
        <w:pStyle w:val="ProductList-Body"/>
        <w:tabs>
          <w:tab w:val="clear" w:pos="158"/>
          <w:tab w:val="left" w:pos="360"/>
        </w:tabs>
        <w:rPr>
          <w:color w:val="000000" w:themeColor="text1"/>
          <w:szCs w:val="18"/>
        </w:rPr>
      </w:pPr>
    </w:p>
    <w:p w14:paraId="178AF288" w14:textId="77777777" w:rsidR="000131B5" w:rsidRPr="00115223" w:rsidRDefault="000131B5" w:rsidP="000131B5">
      <w:pPr>
        <w:pStyle w:val="ProductList-ClauseHeading"/>
      </w:pPr>
      <w:r w:rsidRPr="00115223">
        <w:t>Haldusportaal</w:t>
      </w:r>
    </w:p>
    <w:p w14:paraId="488704CD" w14:textId="77777777" w:rsidR="000131B5" w:rsidRPr="00115223" w:rsidRDefault="000131B5" w:rsidP="000131B5">
      <w:pPr>
        <w:pStyle w:val="ProductList-Body"/>
      </w:pPr>
      <w:r w:rsidRPr="00115223">
        <w:t>Kliendid, kellel on Dynamics 365 Unified Operationsi lepingu, Dynamics 365 for Retaili või Dynamics 365 for Talenti AL-id, saavad juurutada ja hallata võrguteenuseid teenuse Microsoft Dynamics Lifecycle Services (või selle järglase) kaudu, millele kehtivad eraldi tingimused.</w:t>
      </w:r>
    </w:p>
    <w:p w14:paraId="7ED00B8E" w14:textId="77777777" w:rsidR="000131B5" w:rsidRPr="00115223" w:rsidRDefault="000131B5" w:rsidP="000131B5">
      <w:pPr>
        <w:pStyle w:val="ProductList-Body"/>
      </w:pPr>
    </w:p>
    <w:p w14:paraId="0E5833AF" w14:textId="77777777" w:rsidR="000131B5" w:rsidRPr="00115223" w:rsidRDefault="000131B5" w:rsidP="000131B5">
      <w:pPr>
        <w:pStyle w:val="ProductList-ClauseHeading"/>
      </w:pPr>
      <w:r w:rsidRPr="00115223">
        <w:t>Dynamics 365 teenuste segajuurutused</w:t>
      </w:r>
    </w:p>
    <w:p w14:paraId="68C38608" w14:textId="77777777" w:rsidR="000131B5" w:rsidRPr="00115223" w:rsidRDefault="000131B5" w:rsidP="000131B5">
      <w:pPr>
        <w:pStyle w:val="ProductList-Body"/>
      </w:pPr>
      <w:r w:rsidRPr="00115223">
        <w:t>Kliendid võivad koos kasutada i) teenuste Dynamics 365 for Sales Professional ja Enterprise'i litsentse või ii) Dynamics 365 for Customer Service Professionali ja Enterprise'i litsentse, või iii) Dynamics 365 Business Centrali ja Dynamics 365 for Unified Operationsi lepingu litsentse, kui:</w:t>
      </w:r>
    </w:p>
    <w:p w14:paraId="2FF9C95C" w14:textId="77777777" w:rsidR="000131B5" w:rsidRPr="00115223" w:rsidRDefault="000131B5" w:rsidP="000131B5">
      <w:pPr>
        <w:pStyle w:val="ProductList-Body"/>
        <w:numPr>
          <w:ilvl w:val="0"/>
          <w:numId w:val="48"/>
        </w:numPr>
        <w:tabs>
          <w:tab w:val="clear" w:pos="158"/>
          <w:tab w:val="left" w:pos="360"/>
          <w:tab w:val="left" w:pos="720"/>
          <w:tab w:val="left" w:pos="1080"/>
        </w:tabs>
      </w:pPr>
      <w:r w:rsidRPr="00115223">
        <w:t xml:space="preserve">iga võrguteenus juurutatakse eraldi eksemplari alla; </w:t>
      </w:r>
    </w:p>
    <w:p w14:paraId="1CAE89D8" w14:textId="77777777" w:rsidR="000131B5" w:rsidRPr="00115223" w:rsidRDefault="000131B5" w:rsidP="000131B5">
      <w:pPr>
        <w:pStyle w:val="ProductList-Body"/>
        <w:numPr>
          <w:ilvl w:val="0"/>
          <w:numId w:val="48"/>
        </w:numPr>
        <w:tabs>
          <w:tab w:val="clear" w:pos="158"/>
          <w:tab w:val="left" w:pos="360"/>
          <w:tab w:val="left" w:pos="720"/>
          <w:tab w:val="left" w:pos="1080"/>
        </w:tabs>
      </w:pPr>
      <w:r w:rsidRPr="00115223">
        <w:t>kõigil eksemplari juurdepääsuõigusega kasutajatel on ühe võrguteenuse litsents ja</w:t>
      </w:r>
    </w:p>
    <w:p w14:paraId="6EEAD884" w14:textId="77777777" w:rsidR="000131B5" w:rsidRPr="00115223" w:rsidRDefault="000131B5" w:rsidP="000131B5">
      <w:pPr>
        <w:pStyle w:val="ProductList-Body"/>
        <w:numPr>
          <w:ilvl w:val="0"/>
          <w:numId w:val="48"/>
        </w:numPr>
        <w:tabs>
          <w:tab w:val="clear" w:pos="158"/>
          <w:tab w:val="left" w:pos="360"/>
          <w:tab w:val="left" w:pos="720"/>
          <w:tab w:val="left" w:pos="1080"/>
        </w:tabs>
      </w:pPr>
      <w:r w:rsidRPr="00115223">
        <w:t>ühelgi kasutajal pole otsest ega kaudset juurdepääsu eksemplaridele, millesse on juurutatud teine võrguteenus.</w:t>
      </w:r>
    </w:p>
    <w:p w14:paraId="428130DF" w14:textId="77777777" w:rsidR="000131B5" w:rsidRPr="00115223" w:rsidRDefault="000131B5" w:rsidP="000131B5">
      <w:pPr>
        <w:pStyle w:val="ProductList-Body"/>
      </w:pPr>
    </w:p>
    <w:p w14:paraId="713CAAA8" w14:textId="77777777" w:rsidR="000131B5" w:rsidRPr="00115223" w:rsidRDefault="000131B5" w:rsidP="000131B5">
      <w:pPr>
        <w:pStyle w:val="ProductList-ClauseHeading"/>
        <w:tabs>
          <w:tab w:val="clear" w:pos="360"/>
          <w:tab w:val="left" w:pos="0"/>
        </w:tabs>
        <w:ind w:left="360" w:hanging="360"/>
      </w:pPr>
      <w:r w:rsidRPr="00115223">
        <w:lastRenderedPageBreak/>
        <w:t>Dynamics 365 for Marketing</w:t>
      </w:r>
    </w:p>
    <w:p w14:paraId="3F6BF275" w14:textId="77777777" w:rsidR="000131B5" w:rsidRPr="00115223" w:rsidRDefault="000131B5" w:rsidP="000131B5">
      <w:pPr>
        <w:pStyle w:val="ProductList-Body"/>
        <w:tabs>
          <w:tab w:val="clear" w:pos="158"/>
          <w:tab w:val="left" w:pos="90"/>
          <w:tab w:val="left" w:pos="270"/>
        </w:tabs>
        <w:ind w:left="518" w:hanging="360"/>
      </w:pPr>
      <w:r w:rsidRPr="00115223">
        <w:rPr>
          <w:b/>
          <w:bCs/>
          <w:color w:val="0072C6"/>
        </w:rPr>
        <w:t>Teenusetaseme leping</w:t>
      </w:r>
    </w:p>
    <w:p w14:paraId="2B413D0F" w14:textId="77777777" w:rsidR="000131B5" w:rsidRPr="00115223" w:rsidRDefault="000131B5" w:rsidP="000131B5">
      <w:pPr>
        <w:pStyle w:val="ProductList-Body"/>
        <w:tabs>
          <w:tab w:val="clear" w:pos="158"/>
          <w:tab w:val="left" w:pos="90"/>
          <w:tab w:val="left" w:pos="270"/>
        </w:tabs>
        <w:ind w:left="518" w:hanging="360"/>
      </w:pPr>
      <w:r w:rsidRPr="00115223">
        <w:t>Dynamics 365 for Marketingi puhul puudub SLA.</w:t>
      </w:r>
    </w:p>
    <w:p w14:paraId="00D03807" w14:textId="77777777" w:rsidR="000131B5" w:rsidRPr="00115223" w:rsidRDefault="000131B5" w:rsidP="000131B5">
      <w:pPr>
        <w:pStyle w:val="ProductList-Body"/>
        <w:tabs>
          <w:tab w:val="clear" w:pos="158"/>
          <w:tab w:val="left" w:pos="90"/>
          <w:tab w:val="left" w:pos="270"/>
        </w:tabs>
        <w:ind w:left="518" w:hanging="360"/>
      </w:pPr>
    </w:p>
    <w:p w14:paraId="4F021446" w14:textId="77777777" w:rsidR="000131B5" w:rsidRPr="00115223" w:rsidRDefault="000131B5" w:rsidP="000131B5">
      <w:pPr>
        <w:pStyle w:val="ProductList-Body"/>
        <w:keepNext/>
        <w:tabs>
          <w:tab w:val="clear" w:pos="158"/>
          <w:tab w:val="left" w:pos="90"/>
          <w:tab w:val="left" w:pos="270"/>
        </w:tabs>
        <w:ind w:left="518" w:hanging="360"/>
      </w:pPr>
      <w:r w:rsidRPr="00115223">
        <w:rPr>
          <w:b/>
          <w:bCs/>
          <w:color w:val="0072C6"/>
        </w:rPr>
        <w:t>Reklaamiseadused, -määrused ja valdkonnastandardid</w:t>
      </w:r>
    </w:p>
    <w:p w14:paraId="1DD08FF5" w14:textId="77777777" w:rsidR="000131B5" w:rsidRPr="00115223" w:rsidRDefault="000131B5" w:rsidP="000131B5">
      <w:pPr>
        <w:pStyle w:val="ProductList-Body"/>
        <w:tabs>
          <w:tab w:val="clear" w:pos="158"/>
          <w:tab w:val="left" w:pos="90"/>
          <w:tab w:val="left" w:pos="270"/>
        </w:tabs>
        <w:ind w:left="180"/>
      </w:pPr>
      <w:r w:rsidRPr="00115223">
        <w:t xml:space="preserve">Microsoft ei vastuta selle eest, et klient järgib mis tahes kohalduvaid seadusi, määrusi või valdkonnastandardeid kliendi edastatavate reklaampakkumiste kohta. </w:t>
      </w:r>
    </w:p>
    <w:p w14:paraId="652F76BB" w14:textId="77777777" w:rsidR="000131B5" w:rsidRPr="00115223" w:rsidRDefault="000131B5" w:rsidP="000131B5">
      <w:pPr>
        <w:pStyle w:val="ProductList-Body"/>
      </w:pPr>
    </w:p>
    <w:p w14:paraId="68EABDC5" w14:textId="77777777" w:rsidR="000131B5" w:rsidRPr="00115223" w:rsidRDefault="000131B5" w:rsidP="000131B5">
      <w:pPr>
        <w:pStyle w:val="ProductList-ClauseHeading"/>
      </w:pPr>
      <w:r w:rsidRPr="00115223">
        <w:t>Dynamics 365 Unified Operationsi lepingu lähtekood</w:t>
      </w:r>
    </w:p>
    <w:p w14:paraId="107F269B" w14:textId="77777777" w:rsidR="000131B5" w:rsidRPr="00115223" w:rsidRDefault="000131B5" w:rsidP="000131B5">
      <w:pPr>
        <w:pStyle w:val="ProductList-Body"/>
        <w:tabs>
          <w:tab w:val="clear" w:pos="158"/>
          <w:tab w:val="left" w:pos="360"/>
        </w:tabs>
        <w:rPr>
          <w:strike/>
        </w:rPr>
      </w:pPr>
      <w:r w:rsidRPr="00115223">
        <w:t>Klient võib muuta oma sisemiseks kasutuseks rakenduste Dynamics 365 Finance and Operations ja Dynamics 365 for Retail lähtekoodi.</w:t>
      </w:r>
    </w:p>
    <w:p w14:paraId="78F8BB55" w14:textId="77777777" w:rsidR="000131B5" w:rsidRPr="00115223" w:rsidRDefault="000131B5" w:rsidP="000131B5">
      <w:pPr>
        <w:pStyle w:val="ProductList-Body"/>
        <w:tabs>
          <w:tab w:val="clear" w:pos="158"/>
          <w:tab w:val="left" w:pos="360"/>
        </w:tabs>
      </w:pPr>
    </w:p>
    <w:p w14:paraId="7937A077" w14:textId="77777777" w:rsidR="000131B5" w:rsidRPr="00115223" w:rsidRDefault="000131B5" w:rsidP="000131B5">
      <w:pPr>
        <w:pStyle w:val="ProductList-ClauseHeading"/>
      </w:pPr>
      <w:r w:rsidRPr="00115223">
        <w:t>Dynamics 365 for Talent, Dynamics 365 for Talent: Attract ja Dynamics 365 Talent: Onboard</w:t>
      </w:r>
    </w:p>
    <w:p w14:paraId="6613E758" w14:textId="77777777" w:rsidR="000131B5" w:rsidRPr="00115223" w:rsidRDefault="000131B5" w:rsidP="000131B5">
      <w:pPr>
        <w:pStyle w:val="ProductList-Body"/>
        <w:tabs>
          <w:tab w:val="clear" w:pos="158"/>
          <w:tab w:val="left" w:pos="360"/>
        </w:tabs>
      </w:pPr>
      <w:r w:rsidRPr="00115223">
        <w:t>Võrguteenuste kasutajad, kes on 1) kaasamismooduli kandidaadid või 2) uued palgatud kasutuselevõtu moodulis, ei vaja võrguteenusele juurdepääsuks AL-i.</w:t>
      </w:r>
    </w:p>
    <w:p w14:paraId="249F0D63" w14:textId="77777777" w:rsidR="000131B5" w:rsidRPr="00115223" w:rsidRDefault="000131B5" w:rsidP="000131B5">
      <w:pPr>
        <w:pStyle w:val="ProductList-Body"/>
        <w:tabs>
          <w:tab w:val="clear" w:pos="158"/>
          <w:tab w:val="left" w:pos="360"/>
        </w:tabs>
        <w:rPr>
          <w:color w:val="000000" w:themeColor="text1"/>
          <w:szCs w:val="18"/>
        </w:rPr>
      </w:pPr>
    </w:p>
    <w:p w14:paraId="04D15075" w14:textId="77777777" w:rsidR="000131B5" w:rsidRPr="00115223" w:rsidRDefault="000131B5" w:rsidP="000131B5">
      <w:pPr>
        <w:pStyle w:val="ProductList-ClauseHeading"/>
      </w:pPr>
      <w:r w:rsidRPr="00115223">
        <w:t>Serveri kasutusõigused Dynamics 365 kasutaja AL-ide, tarkvarakindlustusepõhiste kasutaja AL-ide ja täiendavate kasutaja AL-ide jaoks</w:t>
      </w:r>
    </w:p>
    <w:p w14:paraId="6D084289" w14:textId="77777777" w:rsidR="000131B5" w:rsidRPr="00115223" w:rsidRDefault="000131B5" w:rsidP="000131B5">
      <w:pPr>
        <w:pStyle w:val="ProductList-Body"/>
      </w:pPr>
      <w:r w:rsidRPr="00115223">
        <w:t>Alltoodud serveri kasutusõiguste sätted ei kehti teenuste Dynamics 365 for Sales Professional, Dynamics 365 Customer Service Professional, Dynamics 365 for Marketing, Dynamics 365 for Talent: Attract, Dynamics 365 for Talent: Onboard litsentsiga klientidele ega klientidele, kellel on teenuse Dynamics 365 võrguteenuste litsents Open License’i, Open Value ja Open Value Subscriptioni kaudu.</w:t>
      </w:r>
    </w:p>
    <w:p w14:paraId="70ED7E26" w14:textId="77777777" w:rsidR="000131B5" w:rsidRPr="00115223" w:rsidRDefault="000131B5" w:rsidP="000131B5">
      <w:pPr>
        <w:pStyle w:val="ProductList-Body"/>
      </w:pPr>
    </w:p>
    <w:p w14:paraId="620D65B9" w14:textId="77777777" w:rsidR="000131B5" w:rsidRPr="00115223" w:rsidRDefault="000131B5" w:rsidP="000131B5">
      <w:pPr>
        <w:pStyle w:val="ProductList-Body"/>
        <w:ind w:left="180"/>
        <w:rPr>
          <w:b/>
          <w:color w:val="0072C6"/>
        </w:rPr>
      </w:pPr>
      <w:r w:rsidRPr="00115223">
        <w:rPr>
          <w:b/>
          <w:color w:val="0072C6"/>
        </w:rPr>
        <w:t>Dynamics 365 for Operationsi asutusesisene server</w:t>
      </w:r>
    </w:p>
    <w:p w14:paraId="37045608" w14:textId="77777777" w:rsidR="000131B5" w:rsidRPr="00115223" w:rsidRDefault="000131B5" w:rsidP="000131B5">
      <w:pPr>
        <w:pStyle w:val="ProductList-Body"/>
        <w:ind w:left="180"/>
      </w:pPr>
      <w:r w:rsidRPr="00115223">
        <w:t>Kliendid, kellel on 1) Dynamics 365 lepingu või 2) Dynamics 365 Unified Operationsi lepingu aktiivne tellimus (või lepingu mis tahes eraldi litsentsitud komponent), võivad:</w:t>
      </w:r>
    </w:p>
    <w:p w14:paraId="3C6532FE" w14:textId="77777777" w:rsidR="000131B5" w:rsidRPr="00115223" w:rsidRDefault="000131B5" w:rsidP="000131B5">
      <w:pPr>
        <w:pStyle w:val="ProductList-Body"/>
        <w:numPr>
          <w:ilvl w:val="0"/>
          <w:numId w:val="39"/>
        </w:numPr>
        <w:tabs>
          <w:tab w:val="clear" w:pos="158"/>
          <w:tab w:val="left" w:pos="360"/>
          <w:tab w:val="left" w:pos="720"/>
        </w:tabs>
        <w:ind w:left="720"/>
      </w:pPr>
      <w:r w:rsidRPr="00115223">
        <w:t>installida mis tahes arvu Dynamics 365 for Operationsi serveritarkvara eksemplare võrguserveris või ühiskasutusega serveris;</w:t>
      </w:r>
    </w:p>
    <w:p w14:paraId="11621C0F" w14:textId="77777777" w:rsidR="000131B5" w:rsidRPr="00115223" w:rsidRDefault="000131B5" w:rsidP="000131B5">
      <w:pPr>
        <w:pStyle w:val="ProductList-Body"/>
        <w:numPr>
          <w:ilvl w:val="0"/>
          <w:numId w:val="39"/>
        </w:numPr>
        <w:tabs>
          <w:tab w:val="left" w:pos="360"/>
          <w:tab w:val="left" w:pos="720"/>
        </w:tabs>
        <w:ind w:left="720"/>
      </w:pPr>
      <w:r w:rsidRPr="00115223">
        <w:t>installida ja kasutada Dynamics AX 2012 R3 serveritarkvara Dynamics 365 for Operationsi serveri asemel;</w:t>
      </w:r>
    </w:p>
    <w:p w14:paraId="7BDB207F" w14:textId="77777777" w:rsidR="000131B5" w:rsidRPr="00115223" w:rsidRDefault="000131B5" w:rsidP="000131B5">
      <w:pPr>
        <w:pStyle w:val="ProductList-Body"/>
        <w:numPr>
          <w:ilvl w:val="0"/>
          <w:numId w:val="39"/>
        </w:numPr>
        <w:tabs>
          <w:tab w:val="clear" w:pos="158"/>
          <w:tab w:val="left" w:pos="360"/>
          <w:tab w:val="left" w:pos="720"/>
        </w:tabs>
        <w:ind w:left="720"/>
      </w:pPr>
      <w:r w:rsidRPr="00115223">
        <w:t>lubada juurdepääsu serveritarkvarale ainult neile kasutajatele ja seadmetele, kellele/millele on määratud kvalifitseeruv AL;</w:t>
      </w:r>
    </w:p>
    <w:p w14:paraId="207A990E" w14:textId="77777777" w:rsidR="000131B5" w:rsidRPr="00115223" w:rsidRDefault="000131B5" w:rsidP="000131B5">
      <w:pPr>
        <w:pStyle w:val="ProductList-Body"/>
        <w:numPr>
          <w:ilvl w:val="0"/>
          <w:numId w:val="39"/>
        </w:numPr>
        <w:tabs>
          <w:tab w:val="clear" w:pos="158"/>
          <w:tab w:val="left" w:pos="360"/>
          <w:tab w:val="left" w:pos="720"/>
        </w:tabs>
        <w:ind w:left="720"/>
      </w:pPr>
      <w:r w:rsidRPr="00115223">
        <w:t>võtta vastu ja kasutada serveritarkvaras riiklike maksude ja regulatiivnõuetega seotud värskendusi; ning</w:t>
      </w:r>
    </w:p>
    <w:p w14:paraId="1A4E7DBD" w14:textId="77777777" w:rsidR="000131B5" w:rsidRPr="00115223" w:rsidRDefault="000131B5" w:rsidP="000131B5">
      <w:pPr>
        <w:pStyle w:val="ProductList-Body"/>
        <w:numPr>
          <w:ilvl w:val="0"/>
          <w:numId w:val="39"/>
        </w:numPr>
        <w:tabs>
          <w:tab w:val="clear" w:pos="158"/>
          <w:tab w:val="left" w:pos="360"/>
          <w:tab w:val="left" w:pos="720"/>
        </w:tabs>
        <w:ind w:left="720"/>
      </w:pPr>
      <w:r w:rsidRPr="00115223">
        <w:t>muuta või luua lisandmoodulite, käitusaja ja muude trükitud või veebipõhistes dokumentides nimetatud komponentide tuletisi ja neid tuletisi kasutada, kuid üksnes koos serveritarkvaraga ning kliendi siseotstarbel.</w:t>
      </w:r>
    </w:p>
    <w:p w14:paraId="503A725B" w14:textId="77777777" w:rsidR="000131B5" w:rsidRPr="00115223" w:rsidRDefault="000131B5" w:rsidP="000131B5">
      <w:pPr>
        <w:pStyle w:val="ProductList-Body"/>
      </w:pPr>
    </w:p>
    <w:p w14:paraId="6D41FDD3" w14:textId="77777777" w:rsidR="000131B5" w:rsidRPr="00115223" w:rsidRDefault="000131B5" w:rsidP="000131B5">
      <w:pPr>
        <w:pStyle w:val="ProductList-Body"/>
        <w:tabs>
          <w:tab w:val="clear" w:pos="158"/>
          <w:tab w:val="left" w:pos="180"/>
        </w:tabs>
        <w:ind w:left="180"/>
        <w:rPr>
          <w:b/>
          <w:color w:val="0072C6"/>
        </w:rPr>
      </w:pPr>
      <w:r w:rsidRPr="00115223">
        <w:rPr>
          <w:b/>
          <w:color w:val="0072C6"/>
        </w:rPr>
        <w:t>Dynamics 365 asutusesisene server</w:t>
      </w:r>
    </w:p>
    <w:p w14:paraId="17B36FA8" w14:textId="77777777" w:rsidR="000131B5" w:rsidRPr="00115223" w:rsidRDefault="000131B5" w:rsidP="000131B5">
      <w:pPr>
        <w:pStyle w:val="ProductList-Body"/>
        <w:ind w:left="180"/>
      </w:pPr>
      <w:r w:rsidRPr="00115223">
        <w:t>Kliendid, kellel on 1) Dynamics 365 lepingu või 2) Dynamics 365 Customer Engagementi lepingu aktiivne tellimus (või lepingu mis tahes eraldi litsentsitud komponent), võivad:</w:t>
      </w:r>
    </w:p>
    <w:p w14:paraId="59CF3800" w14:textId="77777777" w:rsidR="000131B5" w:rsidRPr="00115223" w:rsidRDefault="000131B5" w:rsidP="000131B5">
      <w:pPr>
        <w:pStyle w:val="ProductList-Body"/>
        <w:numPr>
          <w:ilvl w:val="0"/>
          <w:numId w:val="43"/>
        </w:numPr>
      </w:pPr>
      <w:r w:rsidRPr="00115223">
        <w:t>installida mis tahes arvu Dynamics 365 serveri (asutusesisese versiooni) tarkvara eksemplare võrguserveris või ühiskasutusega serveris;</w:t>
      </w:r>
    </w:p>
    <w:p w14:paraId="7DA44C23" w14:textId="77777777" w:rsidR="000131B5" w:rsidRPr="00115223" w:rsidRDefault="000131B5" w:rsidP="000131B5">
      <w:pPr>
        <w:pStyle w:val="ProductList-Body"/>
        <w:numPr>
          <w:ilvl w:val="0"/>
          <w:numId w:val="43"/>
        </w:numPr>
      </w:pPr>
      <w:r w:rsidRPr="00115223">
        <w:t xml:space="preserve">installida Dynamics CRM 2016 serveritarkvara Dynamics 365 asutusesisese serveri asemel; </w:t>
      </w:r>
    </w:p>
    <w:p w14:paraId="2309C963" w14:textId="77777777" w:rsidR="000131B5" w:rsidRPr="00115223" w:rsidRDefault="000131B5" w:rsidP="000131B5">
      <w:pPr>
        <w:pStyle w:val="ProductList-Body"/>
        <w:numPr>
          <w:ilvl w:val="0"/>
          <w:numId w:val="43"/>
        </w:numPr>
      </w:pPr>
      <w:r w:rsidRPr="00115223">
        <w:t>lubada juurdepääsu serveritarkvarale ainult neile kasutajatele ja seadmetele, kellele/millele on määratud kvalifitseeruv AL; ja</w:t>
      </w:r>
    </w:p>
    <w:p w14:paraId="497F9961" w14:textId="77777777" w:rsidR="000131B5" w:rsidRPr="00115223" w:rsidRDefault="000131B5" w:rsidP="000131B5">
      <w:pPr>
        <w:pStyle w:val="ProductList-Body"/>
        <w:numPr>
          <w:ilvl w:val="0"/>
          <w:numId w:val="43"/>
        </w:numPr>
      </w:pPr>
      <w:r w:rsidRPr="00115223">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3F2C03D7" w14:textId="77777777" w:rsidR="000131B5" w:rsidRPr="00115223" w:rsidRDefault="000131B5" w:rsidP="000131B5">
      <w:pPr>
        <w:pStyle w:val="ProductList-Body"/>
      </w:pPr>
    </w:p>
    <w:p w14:paraId="169C34A3" w14:textId="77777777" w:rsidR="000131B5" w:rsidRPr="00115223" w:rsidRDefault="000131B5" w:rsidP="000131B5">
      <w:pPr>
        <w:pStyle w:val="ProductList-Body"/>
        <w:tabs>
          <w:tab w:val="clear" w:pos="158"/>
          <w:tab w:val="left" w:pos="180"/>
        </w:tabs>
        <w:ind w:left="180"/>
        <w:rPr>
          <w:b/>
          <w:color w:val="0072C6"/>
        </w:rPr>
      </w:pPr>
      <w:r w:rsidRPr="00115223">
        <w:rPr>
          <w:b/>
          <w:color w:val="0072C6"/>
        </w:rPr>
        <w:t>Dynamics 365 Business Centrali asutusesisene kasutamine</w:t>
      </w:r>
    </w:p>
    <w:p w14:paraId="019C096A" w14:textId="77777777" w:rsidR="000131B5" w:rsidRPr="00115223" w:rsidRDefault="000131B5" w:rsidP="000131B5">
      <w:pPr>
        <w:pStyle w:val="ProductList-Body"/>
        <w:ind w:left="180"/>
      </w:pPr>
      <w:r w:rsidRPr="00115223">
        <w:t>Kliendid, kellel on Dynamics 365 Business Centrali aktiivne tellimus, võivad:</w:t>
      </w:r>
    </w:p>
    <w:p w14:paraId="5A21E3D3" w14:textId="77777777" w:rsidR="000131B5" w:rsidRPr="00115223" w:rsidRDefault="000131B5" w:rsidP="000131B5">
      <w:pPr>
        <w:pStyle w:val="ProductList-Body"/>
        <w:numPr>
          <w:ilvl w:val="0"/>
          <w:numId w:val="43"/>
        </w:numPr>
      </w:pPr>
      <w:r w:rsidRPr="00115223">
        <w:t>installida mis tahes arvu Dynamics 365 Business Centrali asutusesisese tarkvara eksemplare võrguserveris või ühiskasutusega serveris;</w:t>
      </w:r>
    </w:p>
    <w:p w14:paraId="612DF7F5" w14:textId="77777777" w:rsidR="000131B5" w:rsidRPr="00115223" w:rsidRDefault="000131B5" w:rsidP="000131B5">
      <w:pPr>
        <w:pStyle w:val="ProductList-Body"/>
        <w:numPr>
          <w:ilvl w:val="0"/>
          <w:numId w:val="43"/>
        </w:numPr>
      </w:pPr>
      <w:r w:rsidRPr="00115223">
        <w:t>lubada juurdepääsu serveritarkvarale ainult neile kasutajatele ja seadmetele, kellele/millele on määratud kvalifitseeruv AL; ja</w:t>
      </w:r>
    </w:p>
    <w:p w14:paraId="3B8E634C" w14:textId="77777777" w:rsidR="000131B5" w:rsidRPr="00115223" w:rsidRDefault="000131B5" w:rsidP="000131B5">
      <w:pPr>
        <w:pStyle w:val="ProductList-Body"/>
        <w:numPr>
          <w:ilvl w:val="0"/>
          <w:numId w:val="43"/>
        </w:numPr>
      </w:pPr>
      <w:r w:rsidRPr="00115223">
        <w:t>lubada kasutajatel ja seadmetel, kellel/millel on üks järgmistest kliendipääsulitsentsidest, juurde pääseda tellimuse alguskuupäevaga kehtivale serveritarkvara versioonile: Dynamics 365 Business Central Premiumi / Essentialsi või Team Memberi kliendilitsentsid. Kasutajad</w:t>
      </w:r>
      <w:r>
        <w:t> </w:t>
      </w:r>
      <w:r w:rsidRPr="00115223">
        <w:t>ja seadmed, kellele/millele on määratud aktiivse hooldusplaaniga kliendilitsentsid, tohivad juurde pääseda serveritarkvara</w:t>
      </w:r>
      <w:r>
        <w:t> </w:t>
      </w:r>
      <w:r w:rsidRPr="00115223">
        <w:t>uutele versioonidele.</w:t>
      </w:r>
    </w:p>
    <w:p w14:paraId="608426A9" w14:textId="77777777" w:rsidR="000131B5" w:rsidRPr="00D63C3F" w:rsidRDefault="000131B5" w:rsidP="000131B5">
      <w:pPr>
        <w:pStyle w:val="ProductList-Body"/>
        <w:rPr>
          <w:sz w:val="16"/>
          <w:szCs w:val="16"/>
        </w:rPr>
      </w:pPr>
    </w:p>
    <w:p w14:paraId="48CC093F" w14:textId="77777777" w:rsidR="000131B5" w:rsidRPr="00115223" w:rsidRDefault="000131B5" w:rsidP="000131B5">
      <w:pPr>
        <w:pStyle w:val="ProductList-ClauseHeading"/>
      </w:pPr>
      <w:r w:rsidRPr="00115223">
        <w:t>Lahendus Microsoft Relationship Sales</w:t>
      </w:r>
    </w:p>
    <w:p w14:paraId="568B8649" w14:textId="77777777" w:rsidR="000131B5" w:rsidRPr="00115223" w:rsidRDefault="000131B5" w:rsidP="000131B5">
      <w:pPr>
        <w:pStyle w:val="ProductList-Body"/>
      </w:pPr>
      <w:r w:rsidRPr="00115223">
        <w:t>Lahendus Microsoft Relationship Sales hõlmab rakendust Dynamics 365 for Sales Enterprise ja teenust LinkedIn Sales Navigator Team või Enterprise. LinkedIn Sales Navigator Team/Enterprise on mõeldud kasutamiseks ainult lahenduse Microsoft Relationship Sales litsentsitud kasutajale tellimuse perioodi ajaks.</w:t>
      </w:r>
    </w:p>
    <w:p w14:paraId="41AB748A" w14:textId="77777777" w:rsidR="000131B5" w:rsidRPr="00D63C3F" w:rsidRDefault="000131B5" w:rsidP="000131B5">
      <w:pPr>
        <w:pStyle w:val="ProductList-Body"/>
        <w:rPr>
          <w:sz w:val="16"/>
          <w:szCs w:val="16"/>
        </w:rPr>
      </w:pPr>
    </w:p>
    <w:p w14:paraId="69A299B0" w14:textId="77777777" w:rsidR="000131B5" w:rsidRPr="00115223" w:rsidRDefault="000131B5" w:rsidP="000131B5">
      <w:pPr>
        <w:pStyle w:val="ProductList-Body"/>
        <w:ind w:left="180"/>
        <w:rPr>
          <w:b/>
        </w:rPr>
      </w:pPr>
      <w:r w:rsidRPr="00115223">
        <w:rPr>
          <w:b/>
          <w:color w:val="0072C6"/>
        </w:rPr>
        <w:t>LinkedIn Sales Navigator</w:t>
      </w:r>
    </w:p>
    <w:p w14:paraId="1DEEE0B0" w14:textId="77777777" w:rsidR="000131B5" w:rsidRPr="00115223" w:rsidRDefault="000131B5" w:rsidP="000131B5">
      <w:pPr>
        <w:pStyle w:val="ProductList-Body"/>
        <w:ind w:left="180"/>
      </w:pPr>
      <w:r w:rsidRPr="00115223">
        <w:t xml:space="preserve">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w:t>
      </w:r>
      <w:r w:rsidRPr="00115223">
        <w:lastRenderedPageBreak/>
        <w:t>on</w:t>
      </w:r>
      <w:r>
        <w:t> </w:t>
      </w:r>
      <w:r w:rsidRPr="00115223">
        <w:t xml:space="preserve">saadaval aadressil </w:t>
      </w:r>
      <w:hyperlink r:id="rId41" w:history="1">
        <w:r w:rsidRPr="00115223">
          <w:rPr>
            <w:rStyle w:val="Hyperlink"/>
          </w:rPr>
          <w:t>https://www.linkedin.com/legal/preview/user-agreement</w:t>
        </w:r>
      </w:hyperlink>
      <w:r w:rsidRPr="00115223">
        <w:t xml:space="preserve">. Vaatamata vastupidistele sätetele kliendi hulgilitsentsilepingus (k.a neis võrguteenuste tingimustes) kehtib teenuse LinkedIn Sales Navigator kasutamisele LinkedIni privaatsuspoliitika aadressil </w:t>
      </w:r>
      <w:hyperlink r:id="rId42" w:history="1">
        <w:r w:rsidRPr="00115223">
          <w:rPr>
            <w:rStyle w:val="Hyperlink"/>
          </w:rPr>
          <w:t>https://www.linkedin.com/legal/privacy-policy</w:t>
        </w:r>
      </w:hyperlink>
      <w:r w:rsidRPr="00115223">
        <w:t xml:space="preserve">. LinkedIn Corporation (kui andmeimportija) ja klient (kui andmeeksportija) peavad järgima kohalduvaid standardseid lepingusätteid, mis asuvad aadressil </w:t>
      </w:r>
      <w:hyperlink r:id="rId43" w:history="1">
        <w:r w:rsidRPr="00115223">
          <w:rPr>
            <w:rStyle w:val="Hyperlink"/>
          </w:rPr>
          <w:t>https://business.linkedin.com/c/15/10/eu-scc</w:t>
        </w:r>
      </w:hyperlink>
      <w:r w:rsidRPr="00115223">
        <w:t xml:space="preserve">. </w:t>
      </w:r>
    </w:p>
    <w:p w14:paraId="702E7B0E" w14:textId="77777777" w:rsidR="000131B5" w:rsidRPr="00D63C3F" w:rsidRDefault="000131B5" w:rsidP="000131B5">
      <w:pPr>
        <w:pStyle w:val="ProductList-Body"/>
        <w:ind w:left="180"/>
        <w:rPr>
          <w:sz w:val="16"/>
          <w:szCs w:val="16"/>
        </w:rPr>
      </w:pPr>
    </w:p>
    <w:p w14:paraId="4233ADFD" w14:textId="77777777" w:rsidR="000131B5" w:rsidRPr="00115223" w:rsidRDefault="000131B5" w:rsidP="000131B5">
      <w:pPr>
        <w:pStyle w:val="ProductList-Body"/>
        <w:ind w:left="180"/>
        <w:rPr>
          <w:b/>
          <w:color w:val="0072C6"/>
        </w:rPr>
      </w:pPr>
      <w:r w:rsidRPr="00115223">
        <w:rPr>
          <w:b/>
          <w:color w:val="0072C6"/>
        </w:rPr>
        <w:t>Teenusetaseme leping</w:t>
      </w:r>
    </w:p>
    <w:p w14:paraId="53A69DF2" w14:textId="77777777" w:rsidR="000131B5" w:rsidRPr="00115223" w:rsidRDefault="000131B5" w:rsidP="000131B5">
      <w:pPr>
        <w:pStyle w:val="ProductList-Body"/>
        <w:ind w:left="180"/>
      </w:pPr>
      <w:r w:rsidRPr="00115223">
        <w:t>Teenuse LinkedIn Sales Navigator Team või Enterprise jaoks puuduvad SLA-d.</w:t>
      </w:r>
    </w:p>
    <w:p w14:paraId="3A06415A" w14:textId="77777777" w:rsidR="000131B5" w:rsidRPr="00115223" w:rsidRDefault="000131B5" w:rsidP="000131B5">
      <w:pPr>
        <w:pStyle w:val="ProductList-Body"/>
      </w:pPr>
    </w:p>
    <w:p w14:paraId="5C5FA78B" w14:textId="77777777" w:rsidR="000131B5" w:rsidRPr="00115223" w:rsidRDefault="000131B5" w:rsidP="000131B5">
      <w:pPr>
        <w:pStyle w:val="ProductList-ClauseHeading"/>
      </w:pPr>
      <w:r w:rsidRPr="00115223">
        <w:t>Dynamics 365 for Operationsi tellimuse read</w:t>
      </w:r>
    </w:p>
    <w:p w14:paraId="5CAB76C8" w14:textId="77777777" w:rsidR="000131B5" w:rsidRPr="00D63C3F" w:rsidRDefault="000131B5" w:rsidP="000131B5">
      <w:pPr>
        <w:pStyle w:val="ProductList-Body"/>
        <w:rPr>
          <w:spacing w:val="-4"/>
        </w:rPr>
      </w:pPr>
      <w:r w:rsidRPr="00D63C3F">
        <w:rPr>
          <w:spacing w:val="-4"/>
        </w:rPr>
        <w:t>Kasutajad või kliendid ei vaja AL-i selleks, et kaudselt (mitte kliendi kasutajaliidese kaudu) käidata tehingutüüpe, mis on määratud Dynamics 365 litsentsimisjuhistes (</w:t>
      </w:r>
      <w:hyperlink r:id="rId44" w:history="1">
        <w:r w:rsidRPr="00D63C3F">
          <w:rPr>
            <w:rStyle w:val="Hyperlink"/>
            <w:spacing w:val="-4"/>
          </w:rPr>
          <w:t>https://go.microsoft.com/fwlink/?LinkId=866544&amp;clcid=0x409</w:t>
        </w:r>
      </w:hyperlink>
      <w:r w:rsidRPr="00D63C3F">
        <w:rPr>
          <w:spacing w:val="-4"/>
        </w:rPr>
        <w:t xml:space="preserve">). Lubatud tehingute arv on piiratud litsentsitud tellimuse ridade arvuga. </w:t>
      </w:r>
    </w:p>
    <w:p w14:paraId="38F8B717" w14:textId="77777777" w:rsidR="000131B5" w:rsidRPr="00026661" w:rsidRDefault="000131B5" w:rsidP="000131B5">
      <w:pPr>
        <w:pStyle w:val="ProductList-Body"/>
        <w:rPr>
          <w:sz w:val="16"/>
          <w:szCs w:val="16"/>
        </w:rPr>
      </w:pPr>
    </w:p>
    <w:p w14:paraId="69D303C5" w14:textId="77777777" w:rsidR="00457444" w:rsidRDefault="00457444" w:rsidP="00457444">
      <w:pPr>
        <w:pStyle w:val="ProductList-ClauseHeading"/>
        <w:tabs>
          <w:tab w:val="clear" w:pos="360"/>
          <w:tab w:val="left" w:pos="0"/>
        </w:tabs>
        <w:ind w:left="360" w:hanging="360"/>
      </w:pPr>
      <w:r>
        <w:t>Dynamics 365 AI for Sales</w:t>
      </w:r>
    </w:p>
    <w:p w14:paraId="5F448FF4" w14:textId="77777777" w:rsidR="00457444" w:rsidRPr="00455F0E" w:rsidRDefault="00457444" w:rsidP="00457444">
      <w:pPr>
        <w:pStyle w:val="ProductList-Body"/>
        <w:tabs>
          <w:tab w:val="clear" w:pos="158"/>
          <w:tab w:val="left" w:pos="90"/>
          <w:tab w:val="left" w:pos="270"/>
        </w:tabs>
        <w:ind w:left="518" w:hanging="360"/>
      </w:pPr>
      <w:r>
        <w:rPr>
          <w:b/>
          <w:bCs/>
          <w:color w:val="0072C6"/>
        </w:rPr>
        <w:t>Teenusetaseme leping</w:t>
      </w:r>
    </w:p>
    <w:p w14:paraId="6453795A" w14:textId="77777777" w:rsidR="00457444" w:rsidRDefault="00457444" w:rsidP="00457444">
      <w:pPr>
        <w:pStyle w:val="ProductList-Body"/>
        <w:tabs>
          <w:tab w:val="clear" w:pos="158"/>
          <w:tab w:val="left" w:pos="90"/>
          <w:tab w:val="left" w:pos="270"/>
        </w:tabs>
        <w:ind w:left="518" w:hanging="360"/>
      </w:pPr>
      <w:r>
        <w:t>Dynamics 365 AI for Salesi puhul puudub SLA.</w:t>
      </w:r>
    </w:p>
    <w:p w14:paraId="7163593E" w14:textId="77777777" w:rsidR="00457444" w:rsidRPr="00AC1B3E" w:rsidRDefault="00457444" w:rsidP="00457444">
      <w:pPr>
        <w:pStyle w:val="ProductList-Body"/>
      </w:pPr>
    </w:p>
    <w:p w14:paraId="0B63A0C7" w14:textId="77777777" w:rsidR="00457444" w:rsidRDefault="00457444" w:rsidP="00457444">
      <w:pPr>
        <w:pStyle w:val="ProductList-ClauseHeading"/>
        <w:tabs>
          <w:tab w:val="clear" w:pos="360"/>
          <w:tab w:val="left" w:pos="0"/>
        </w:tabs>
        <w:ind w:left="360" w:hanging="360"/>
      </w:pPr>
      <w:r>
        <w:t>Dynamics 365 paigutus</w:t>
      </w:r>
    </w:p>
    <w:p w14:paraId="081BB283" w14:textId="77777777" w:rsidR="00457444" w:rsidRPr="00455F0E" w:rsidRDefault="00457444" w:rsidP="00457444">
      <w:pPr>
        <w:pStyle w:val="ProductList-Body"/>
        <w:tabs>
          <w:tab w:val="clear" w:pos="158"/>
          <w:tab w:val="left" w:pos="90"/>
          <w:tab w:val="left" w:pos="270"/>
        </w:tabs>
        <w:ind w:left="518" w:hanging="360"/>
      </w:pPr>
      <w:r>
        <w:rPr>
          <w:b/>
          <w:bCs/>
          <w:color w:val="0072C6"/>
        </w:rPr>
        <w:t>Teenusetaseme leping</w:t>
      </w:r>
    </w:p>
    <w:p w14:paraId="299BF241" w14:textId="77777777" w:rsidR="00457444" w:rsidRDefault="00457444" w:rsidP="00457444">
      <w:pPr>
        <w:pStyle w:val="ProductList-Body"/>
        <w:tabs>
          <w:tab w:val="clear" w:pos="158"/>
          <w:tab w:val="left" w:pos="90"/>
          <w:tab w:val="left" w:pos="270"/>
        </w:tabs>
        <w:ind w:left="518" w:hanging="360"/>
      </w:pPr>
      <w:r>
        <w:t>Dynamics 365 paigutuse puhul puudub SLA.</w:t>
      </w:r>
    </w:p>
    <w:p w14:paraId="310987DB" w14:textId="77777777" w:rsidR="000131B5" w:rsidRPr="00026661" w:rsidRDefault="000131B5" w:rsidP="000131B5">
      <w:pPr>
        <w:pStyle w:val="ProductList-Body"/>
        <w:rPr>
          <w:sz w:val="16"/>
          <w:szCs w:val="16"/>
        </w:rPr>
      </w:pPr>
    </w:p>
    <w:p w14:paraId="55AD9E58" w14:textId="77777777" w:rsidR="000131B5" w:rsidRPr="00115223" w:rsidRDefault="000131B5" w:rsidP="000131B5">
      <w:pPr>
        <w:pStyle w:val="ProductList-ClauseHeading"/>
        <w:tabs>
          <w:tab w:val="clear" w:pos="360"/>
          <w:tab w:val="left" w:pos="0"/>
        </w:tabs>
        <w:ind w:left="360" w:hanging="360"/>
      </w:pPr>
      <w:r w:rsidRPr="00115223">
        <w:t>Dynamics 365 kaugabi</w:t>
      </w:r>
    </w:p>
    <w:p w14:paraId="00A0823F" w14:textId="77777777" w:rsidR="000131B5" w:rsidRPr="00115223" w:rsidRDefault="000131B5" w:rsidP="000131B5">
      <w:pPr>
        <w:pStyle w:val="ProductList-Body"/>
        <w:tabs>
          <w:tab w:val="clear" w:pos="158"/>
          <w:tab w:val="left" w:pos="90"/>
          <w:tab w:val="left" w:pos="270"/>
        </w:tabs>
        <w:ind w:left="518" w:hanging="360"/>
      </w:pPr>
      <w:r w:rsidRPr="00115223">
        <w:rPr>
          <w:b/>
          <w:bCs/>
          <w:color w:val="0072C6"/>
        </w:rPr>
        <w:t>Teenusetaseme leping</w:t>
      </w:r>
    </w:p>
    <w:p w14:paraId="28B14A0F" w14:textId="63327527" w:rsidR="000131B5" w:rsidRDefault="000131B5" w:rsidP="000131B5">
      <w:pPr>
        <w:pStyle w:val="ProductList-Body"/>
        <w:tabs>
          <w:tab w:val="clear" w:pos="158"/>
          <w:tab w:val="left" w:pos="90"/>
          <w:tab w:val="left" w:pos="270"/>
        </w:tabs>
        <w:ind w:left="518" w:hanging="360"/>
      </w:pPr>
      <w:r w:rsidRPr="00115223">
        <w:t>Dynamics 365 kaugabi puhul puudub SLA.</w:t>
      </w:r>
    </w:p>
    <w:p w14:paraId="41AB80CB" w14:textId="0544AB66" w:rsidR="005112A2" w:rsidRDefault="005112A2" w:rsidP="005112A2">
      <w:pPr>
        <w:pStyle w:val="ProductList-Body"/>
        <w:tabs>
          <w:tab w:val="clear" w:pos="158"/>
          <w:tab w:val="left" w:pos="90"/>
          <w:tab w:val="left" w:pos="270"/>
        </w:tabs>
      </w:pPr>
    </w:p>
    <w:p w14:paraId="71F54BB9" w14:textId="77777777" w:rsidR="005112A2" w:rsidRPr="00931AE7" w:rsidRDefault="005112A2" w:rsidP="005112A2">
      <w:pPr>
        <w:pStyle w:val="ProductList-ClauseHeading"/>
      </w:pPr>
      <w:r>
        <w:t>Dynamics 365 Customer Insights</w:t>
      </w:r>
    </w:p>
    <w:p w14:paraId="6A66F662" w14:textId="77777777" w:rsidR="005112A2" w:rsidRPr="00931AE7" w:rsidRDefault="005112A2" w:rsidP="005112A2">
      <w:pPr>
        <w:pStyle w:val="ProductList-Body"/>
        <w:keepNext/>
        <w:tabs>
          <w:tab w:val="clear" w:pos="158"/>
          <w:tab w:val="left" w:pos="90"/>
          <w:tab w:val="left" w:pos="270"/>
        </w:tabs>
        <w:ind w:left="518" w:hanging="360"/>
      </w:pPr>
      <w:r>
        <w:rPr>
          <w:b/>
          <w:bCs/>
          <w:color w:val="0072C6"/>
        </w:rPr>
        <w:t>Teenusetaseme leping</w:t>
      </w:r>
    </w:p>
    <w:p w14:paraId="0B070950" w14:textId="77777777" w:rsidR="005112A2" w:rsidRPr="00931AE7" w:rsidRDefault="005112A2" w:rsidP="005112A2">
      <w:pPr>
        <w:pStyle w:val="ProductList-Body"/>
        <w:tabs>
          <w:tab w:val="clear" w:pos="158"/>
          <w:tab w:val="left" w:pos="90"/>
          <w:tab w:val="left" w:pos="270"/>
        </w:tabs>
        <w:ind w:left="518" w:hanging="360"/>
      </w:pPr>
      <w:r>
        <w:t>Dynamics 365 Customer Insightsi puhul puudub SLA.</w:t>
      </w:r>
    </w:p>
    <w:p w14:paraId="27FCF145" w14:textId="77777777" w:rsidR="005112A2" w:rsidRPr="00931AE7" w:rsidRDefault="005112A2" w:rsidP="005112A2">
      <w:pPr>
        <w:pStyle w:val="ProductList-Body"/>
      </w:pPr>
    </w:p>
    <w:p w14:paraId="2DC0A82D" w14:textId="77777777" w:rsidR="005112A2" w:rsidRPr="00931AE7" w:rsidRDefault="005112A2" w:rsidP="005112A2">
      <w:pPr>
        <w:pStyle w:val="ProductList-Body"/>
        <w:keepNext/>
        <w:tabs>
          <w:tab w:val="clear" w:pos="158"/>
          <w:tab w:val="left" w:pos="90"/>
          <w:tab w:val="left" w:pos="270"/>
        </w:tabs>
        <w:ind w:left="518" w:hanging="360"/>
      </w:pPr>
      <w:r>
        <w:rPr>
          <w:b/>
          <w:bCs/>
          <w:color w:val="0072C6"/>
        </w:rPr>
        <w:t>Microsofti pakutavad andmed ja ülevaated</w:t>
      </w:r>
    </w:p>
    <w:p w14:paraId="5300A475" w14:textId="77777777" w:rsidR="005112A2" w:rsidRPr="00931AE7" w:rsidRDefault="005112A2" w:rsidP="005112A2">
      <w:pPr>
        <w:pStyle w:val="ProductList-Body"/>
        <w:tabs>
          <w:tab w:val="clear" w:pos="158"/>
          <w:tab w:val="left" w:pos="90"/>
          <w:tab w:val="left" w:pos="270"/>
        </w:tabs>
        <w:ind w:left="158"/>
      </w:pPr>
      <w:r>
        <w:t>Dynamics 365 Customer Insights võib sisaldada Microsofti pakutavaid andmeid ja ülevaateid (mis võivad muu hulgas sisaldada turusegmendi ning kaubamärgihuviga seotud andmeid ja ülevaateid), mida klient võib kasutada ainult ettevõttesisesel äriotstarbel.</w:t>
      </w:r>
    </w:p>
    <w:bookmarkStart w:id="160" w:name="O365Services"/>
    <w:p w14:paraId="516CC10A"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61" w:name="_Toc4944703"/>
      <w:r>
        <w:t>Office 365 teenused</w:t>
      </w:r>
      <w:bookmarkEnd w:id="161"/>
    </w:p>
    <w:bookmarkEnd w:id="160"/>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19C79F49" w:rsidR="000E3993" w:rsidRDefault="009D7C02" w:rsidP="009D7C02">
      <w:pPr>
        <w:pStyle w:val="ProductList-Body"/>
      </w:pPr>
      <w:r>
        <w:t xml:space="preserve">Kehtivad Bingi kaartide teated </w:t>
      </w:r>
      <w:hyperlink w:anchor="Attachment1" w:tooltip="Manuses 1" w:history="1">
        <w:r>
          <w:rPr>
            <w:rStyle w:val="Hyperlink"/>
          </w:rPr>
          <w:t>Manuses 1</w:t>
        </w:r>
      </w:hyperlink>
      <w:r>
        <w:t>.</w:t>
      </w:r>
      <w:r w:rsidR="003D52C6">
        <w:t xml:space="preserve"> </w:t>
      </w:r>
      <w:r>
        <w:t xml:space="preserve">Kõigile kliendile pakutavatele kasutuselevõtu-, siirde- või juurutusteenustele kehtib </w:t>
      </w:r>
      <w:hyperlink w:anchor="Attachment1" w:tooltip="lisas 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62" w:name="CoreFeaturesforOffice365Services"/>
      <w:r>
        <w:rPr>
          <w:b/>
          <w:color w:val="00188F"/>
        </w:rPr>
        <w:t>Office 365 teenuste põhifunktsioonid</w:t>
      </w:r>
    </w:p>
    <w:bookmarkEnd w:id="162"/>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67A18FD" w14:textId="77777777" w:rsidR="00212824" w:rsidRPr="00BA2331" w:rsidRDefault="00212824" w:rsidP="00212824">
      <w:pPr>
        <w:pStyle w:val="ProductList-ClauseHeading"/>
      </w:pPr>
      <w:r>
        <w:t>Teenuse krüptimine kliendi võtmega</w:t>
      </w:r>
    </w:p>
    <w:p w14:paraId="651D7082" w14:textId="77777777" w:rsidR="00212824" w:rsidRPr="00BA2331" w:rsidRDefault="00212824" w:rsidP="00212824">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77777777" w:rsidR="00212824" w:rsidRDefault="00212824" w:rsidP="001A6A20">
      <w:pPr>
        <w:pStyle w:val="ProductList-Body"/>
        <w:keepNext/>
        <w:tabs>
          <w:tab w:val="clear" w:pos="158"/>
          <w:tab w:val="left" w:pos="180"/>
        </w:tabs>
        <w:rPr>
          <w:b/>
          <w:color w:val="00188F"/>
        </w:rPr>
      </w:pPr>
    </w:p>
    <w:p w14:paraId="0A62BA5B" w14:textId="77777777" w:rsidR="00C14788" w:rsidRDefault="00C14788" w:rsidP="00C14788">
      <w:pPr>
        <w:pStyle w:val="ProductList-Body"/>
        <w:rPr>
          <w:b/>
          <w:color w:val="00188F"/>
        </w:rPr>
      </w:pPr>
      <w:bookmarkStart w:id="163" w:name="MicrosoftTeams"/>
      <w:r>
        <w:rPr>
          <w:b/>
          <w:color w:val="00188F"/>
        </w:rPr>
        <w:t>Microsoft Teams</w:t>
      </w:r>
      <w:bookmarkEnd w:id="163"/>
    </w:p>
    <w:p w14:paraId="6C5D18A7" w14:textId="2E9452B3"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3B4405">
      <w:pPr>
        <w:pStyle w:val="ProductList-Body"/>
        <w:keepNext/>
        <w:rPr>
          <w:b/>
          <w:color w:val="00188F"/>
        </w:rPr>
      </w:pPr>
      <w:r>
        <w:rPr>
          <w:b/>
          <w:color w:val="00188F"/>
        </w:rPr>
        <w:lastRenderedPageBreak/>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bookmarkStart w:id="164" w:name="AudioServices"/>
    <w:p w14:paraId="5436719A"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657E3812" w14:textId="7B8950F8" w:rsidR="002A693E" w:rsidRPr="002A693E" w:rsidRDefault="002A693E" w:rsidP="002A693E">
      <w:pPr>
        <w:pStyle w:val="ProductList-Offering2Heading"/>
        <w:outlineLvl w:val="2"/>
        <w:rPr>
          <w:lang w:val="et-EE"/>
        </w:rPr>
      </w:pPr>
      <w:r w:rsidRPr="002A693E">
        <w:rPr>
          <w:lang w:val="et-EE"/>
        </w:rPr>
        <w:tab/>
      </w:r>
      <w:bookmarkStart w:id="165" w:name="_Toc528174078"/>
      <w:bookmarkStart w:id="166" w:name="_Toc4944704"/>
      <w:r w:rsidRPr="002A693E">
        <w:rPr>
          <w:lang w:val="et-EE"/>
        </w:rPr>
        <w:t>Heliteenused</w:t>
      </w:r>
      <w:bookmarkEnd w:id="165"/>
      <w:bookmarkEnd w:id="166"/>
    </w:p>
    <w:p w14:paraId="3639FCBB" w14:textId="77777777" w:rsidR="002A693E" w:rsidRDefault="002A693E" w:rsidP="002A693E">
      <w:pPr>
        <w:pStyle w:val="ProductList-Offering1"/>
        <w:sectPr w:rsidR="002A693E" w:rsidSect="00E275D6">
          <w:type w:val="continuous"/>
          <w:pgSz w:w="12240" w:h="15840"/>
          <w:pgMar w:top="1440" w:right="720" w:bottom="1440" w:left="720" w:header="720" w:footer="720" w:gutter="0"/>
          <w:cols w:space="720"/>
          <w:titlePg/>
          <w:docGrid w:linePitch="360"/>
        </w:sectPr>
      </w:pPr>
    </w:p>
    <w:bookmarkEnd w:id="164"/>
    <w:p w14:paraId="69A164E1"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Skype’i ärirakenduse veebiväljaanne (leping 2)</w:t>
      </w:r>
    </w:p>
    <w:p w14:paraId="6FA7E87F"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 xml:space="preserve">Audiokonverents </w:t>
      </w:r>
    </w:p>
    <w:p w14:paraId="178F4B66" w14:textId="77777777" w:rsidR="002A693E" w:rsidRPr="00EF1E73" w:rsidRDefault="002A693E" w:rsidP="002A693E">
      <w:pPr>
        <w:pStyle w:val="ProductList-Body"/>
        <w:rPr>
          <w:rFonts w:asciiTheme="majorHAnsi" w:hAnsiTheme="majorHAnsi"/>
          <w:sz w:val="16"/>
          <w:szCs w:val="16"/>
        </w:rPr>
      </w:pPr>
      <w:r>
        <w:rPr>
          <w:rFonts w:asciiTheme="majorHAnsi" w:hAnsiTheme="majorHAnsi"/>
          <w:sz w:val="16"/>
          <w:szCs w:val="16"/>
        </w:rPr>
        <w:t>Kõneplaanija</w:t>
      </w:r>
    </w:p>
    <w:p w14:paraId="6F4C33E3"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Common Area Phone</w:t>
      </w:r>
    </w:p>
    <w:p w14:paraId="596F6F45"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Suhtluskrediit</w:t>
      </w:r>
    </w:p>
    <w:p w14:paraId="230C81CF"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Koosolekuruum</w:t>
      </w:r>
    </w:p>
    <w:p w14:paraId="31DCB093"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Telefonisüsteem</w:t>
      </w:r>
    </w:p>
    <w:p w14:paraId="7A6ED117" w14:textId="77777777" w:rsidR="002A693E" w:rsidRDefault="002A693E" w:rsidP="002A693E">
      <w:pPr>
        <w:pStyle w:val="ProductList-Offering2"/>
        <w:sectPr w:rsidR="002A693E" w:rsidSect="005B7124">
          <w:type w:val="continuous"/>
          <w:pgSz w:w="12240" w:h="15840"/>
          <w:pgMar w:top="1440" w:right="720" w:bottom="1440" w:left="720" w:header="720" w:footer="720" w:gutter="0"/>
          <w:cols w:num="2" w:space="720"/>
          <w:titlePg/>
          <w:docGrid w:linePitch="360"/>
        </w:sectPr>
      </w:pPr>
    </w:p>
    <w:p w14:paraId="08584975" w14:textId="77777777" w:rsidR="002A693E" w:rsidRPr="000A5E8A" w:rsidRDefault="002A693E" w:rsidP="002A693E">
      <w:pPr>
        <w:pStyle w:val="ProductList-Body"/>
        <w:pBdr>
          <w:top w:val="single" w:sz="4" w:space="1" w:color="BFBFBF" w:themeColor="background1" w:themeShade="BF"/>
        </w:pBdr>
        <w:rPr>
          <w:b/>
          <w:color w:val="000000" w:themeColor="text1"/>
          <w:sz w:val="8"/>
          <w:szCs w:val="8"/>
        </w:rPr>
      </w:pPr>
    </w:p>
    <w:p w14:paraId="3E06C8C6" w14:textId="77777777" w:rsidR="002A693E" w:rsidRPr="001A19E0" w:rsidRDefault="002A693E" w:rsidP="002A693E">
      <w:pPr>
        <w:pStyle w:val="ProductList-Body"/>
        <w:rPr>
          <w:b/>
          <w:color w:val="00188F"/>
        </w:rPr>
      </w:pPr>
      <w:r>
        <w:rPr>
          <w:b/>
          <w:color w:val="00188F"/>
        </w:rPr>
        <w:t>Office 365 teenuste põhifunktsioonid</w:t>
      </w:r>
    </w:p>
    <w:p w14:paraId="25512168" w14:textId="3A3677D6" w:rsidR="002A693E" w:rsidRDefault="002A693E" w:rsidP="002A693E">
      <w:pPr>
        <w:pStyle w:val="ProductList-Body"/>
      </w:pPr>
      <w:r>
        <w:t xml:space="preserve">Skype'i ärirakenduse veebiversiooni lepingul 2 või selle järglasteenustel on järgmiste </w:t>
      </w:r>
      <w:hyperlink w:anchor="CoreFeaturesforOffice365Services" w:tooltip="põhifunktsioonide " w:history="1">
        <w:r>
          <w:rPr>
            <w:rStyle w:val="Hyperlink"/>
          </w:rPr>
          <w:t>põhifunktsioonide</w:t>
        </w:r>
      </w:hyperlink>
      <w:r>
        <w:t xml:space="preserve"> võimalused.</w:t>
      </w:r>
    </w:p>
    <w:p w14:paraId="347B6594" w14:textId="77777777" w:rsidR="002A693E" w:rsidRPr="00D7478E" w:rsidRDefault="002A693E" w:rsidP="002A693E">
      <w:pPr>
        <w:pStyle w:val="ProductList-Body"/>
      </w:pPr>
    </w:p>
    <w:p w14:paraId="7CF4AD96" w14:textId="77777777" w:rsidR="002A693E" w:rsidRPr="00D7478E" w:rsidRDefault="002A693E" w:rsidP="002A693E">
      <w:pPr>
        <w:pStyle w:val="ProductList-Body"/>
        <w:tabs>
          <w:tab w:val="clear" w:pos="158"/>
          <w:tab w:val="left" w:pos="360"/>
        </w:tabs>
        <w:ind w:left="180"/>
        <w:rPr>
          <w:b/>
          <w:color w:val="0072C6"/>
        </w:rPr>
      </w:pPr>
      <w:r>
        <w:rPr>
          <w:b/>
          <w:color w:val="0072C6"/>
        </w:rPr>
        <w:t>Kiirsõnumside</w:t>
      </w:r>
    </w:p>
    <w:p w14:paraId="51B456FE" w14:textId="77777777" w:rsidR="002A693E" w:rsidRDefault="002A693E" w:rsidP="002A693E">
      <w:pPr>
        <w:pStyle w:val="ProductList-Body"/>
        <w:tabs>
          <w:tab w:val="clear" w:pos="158"/>
          <w:tab w:val="left" w:pos="360"/>
        </w:tabs>
        <w:ind w:left="180"/>
      </w:pPr>
      <w:r>
        <w:t>Lõppkasutaja saab edastada tekstisõnumi teisele lõppkasutajale reaalajas Interneti-protokolli võrgu kaudu.</w:t>
      </w:r>
    </w:p>
    <w:p w14:paraId="0E7A1FB9" w14:textId="77777777" w:rsidR="002A693E" w:rsidRDefault="002A693E" w:rsidP="002A693E">
      <w:pPr>
        <w:pStyle w:val="ProductList-Body"/>
        <w:tabs>
          <w:tab w:val="clear" w:pos="158"/>
          <w:tab w:val="left" w:pos="360"/>
        </w:tabs>
        <w:ind w:left="180"/>
      </w:pPr>
    </w:p>
    <w:p w14:paraId="7E1FC0B0" w14:textId="77777777" w:rsidR="002A693E" w:rsidRPr="00D7478E" w:rsidRDefault="002A693E" w:rsidP="002A693E">
      <w:pPr>
        <w:pStyle w:val="ProductList-Body"/>
        <w:tabs>
          <w:tab w:val="clear" w:pos="158"/>
          <w:tab w:val="left" w:pos="360"/>
        </w:tabs>
        <w:ind w:left="180"/>
        <w:rPr>
          <w:b/>
          <w:color w:val="0072C6"/>
        </w:rPr>
      </w:pPr>
      <w:r>
        <w:rPr>
          <w:b/>
          <w:color w:val="0072C6"/>
        </w:rPr>
        <w:t>Võrgusolekuteave</w:t>
      </w:r>
    </w:p>
    <w:p w14:paraId="233020E4" w14:textId="77777777" w:rsidR="002A693E" w:rsidRDefault="002A693E" w:rsidP="002A693E">
      <w:pPr>
        <w:pStyle w:val="ProductList-Body"/>
        <w:tabs>
          <w:tab w:val="clear" w:pos="158"/>
          <w:tab w:val="left" w:pos="360"/>
        </w:tabs>
        <w:ind w:left="180"/>
      </w:pPr>
      <w:r>
        <w:t>Lõppkasutaja saab määrata ja kuvada lõppkasutaja saadavuse ja vaadata teise lõppkasutaja saadavust.</w:t>
      </w:r>
    </w:p>
    <w:p w14:paraId="086A9589" w14:textId="77777777" w:rsidR="002A693E" w:rsidRDefault="002A693E" w:rsidP="002A693E">
      <w:pPr>
        <w:pStyle w:val="ProductList-Body"/>
        <w:tabs>
          <w:tab w:val="clear" w:pos="158"/>
          <w:tab w:val="left" w:pos="360"/>
        </w:tabs>
        <w:ind w:left="180"/>
      </w:pPr>
    </w:p>
    <w:p w14:paraId="7BF75FEA" w14:textId="77777777" w:rsidR="002A693E" w:rsidRPr="00D7478E" w:rsidRDefault="002A693E" w:rsidP="002A693E">
      <w:pPr>
        <w:pStyle w:val="ProductList-Body"/>
        <w:keepNext/>
        <w:tabs>
          <w:tab w:val="clear" w:pos="158"/>
          <w:tab w:val="left" w:pos="360"/>
        </w:tabs>
        <w:ind w:left="187"/>
        <w:rPr>
          <w:b/>
          <w:color w:val="0072C6"/>
        </w:rPr>
      </w:pPr>
      <w:r>
        <w:rPr>
          <w:b/>
          <w:color w:val="0072C6"/>
        </w:rPr>
        <w:t>Võrgukoosolekud</w:t>
      </w:r>
    </w:p>
    <w:p w14:paraId="5C278838" w14:textId="77777777" w:rsidR="002A693E" w:rsidRDefault="002A693E" w:rsidP="002A693E">
      <w:pPr>
        <w:pStyle w:val="ProductList-Body"/>
        <w:tabs>
          <w:tab w:val="clear" w:pos="158"/>
          <w:tab w:val="left" w:pos="360"/>
        </w:tabs>
        <w:ind w:left="180"/>
      </w:pPr>
      <w:r>
        <w:t>Lõppkasutaja saab viia koos teiste lõppkasutajatega läbi Interneti-põhise koosoleku, millel on audio- ja videokonverentsi funktsioon.</w:t>
      </w:r>
    </w:p>
    <w:p w14:paraId="73A1C20E" w14:textId="77777777" w:rsidR="002A693E" w:rsidRPr="0011540B" w:rsidRDefault="002A693E" w:rsidP="002A693E">
      <w:pPr>
        <w:pStyle w:val="ProductList-Body"/>
      </w:pPr>
    </w:p>
    <w:p w14:paraId="1F9E7AA4" w14:textId="77777777" w:rsidR="002A693E" w:rsidRDefault="002A693E" w:rsidP="002A693E">
      <w:pPr>
        <w:pStyle w:val="ProductList-Body"/>
        <w:rPr>
          <w:b/>
          <w:color w:val="00188F"/>
        </w:rPr>
      </w:pPr>
      <w:r>
        <w:rPr>
          <w:b/>
          <w:color w:val="00188F"/>
        </w:rPr>
        <w:t>Teatised</w:t>
      </w:r>
    </w:p>
    <w:p w14:paraId="1DD39A41" w14:textId="4B3FB264" w:rsidR="002A693E" w:rsidRDefault="002A693E" w:rsidP="002A693E">
      <w:pPr>
        <w:pStyle w:val="ProductList-Body"/>
      </w:pPr>
      <w:r>
        <w:t xml:space="preserve">Kehtivad </w:t>
      </w:r>
      <w:hyperlink w:anchor="Attachment1" w:tooltip="lisas 1" w:history="1">
        <w:r>
          <w:rPr>
            <w:rStyle w:val="Hyperlink"/>
          </w:rPr>
          <w:t>lisas 1</w:t>
        </w:r>
      </w:hyperlink>
      <w:r>
        <w:t xml:space="preserve"> toodud H.264/AVC, MPEG-4 AVC ja/või VC-1 teatised.</w:t>
      </w:r>
    </w:p>
    <w:p w14:paraId="59D17DB0" w14:textId="77777777" w:rsidR="002A693E" w:rsidRDefault="002A693E" w:rsidP="002A693E">
      <w:pPr>
        <w:pStyle w:val="ProductList-Body"/>
        <w:tabs>
          <w:tab w:val="clear" w:pos="158"/>
          <w:tab w:val="left" w:pos="360"/>
        </w:tabs>
      </w:pPr>
    </w:p>
    <w:p w14:paraId="54CFAD1E" w14:textId="77777777" w:rsidR="002A693E" w:rsidRPr="00207B92" w:rsidRDefault="002A693E" w:rsidP="002A693E">
      <w:pPr>
        <w:pStyle w:val="ProductList-Body"/>
        <w:rPr>
          <w:b/>
          <w:color w:val="00188F"/>
        </w:rPr>
      </w:pPr>
      <w:r>
        <w:rPr>
          <w:b/>
          <w:color w:val="00188F"/>
        </w:rPr>
        <w:t>Väliskasutajad ja kasutajad, keda Skype'i ärirakenduse veebiväljaanne pole autentinud</w:t>
      </w:r>
    </w:p>
    <w:p w14:paraId="3E312C1E" w14:textId="77777777" w:rsidR="002A693E" w:rsidRDefault="002A693E" w:rsidP="002A693E">
      <w:pPr>
        <w:pStyle w:val="ProductList-Body"/>
        <w:tabs>
          <w:tab w:val="clear" w:pos="158"/>
          <w:tab w:val="left" w:pos="360"/>
        </w:tabs>
      </w:pPr>
      <w:r>
        <w:t>Kasutajate AL-e pole vaja väliskasutajatele ja kasutajatele, keda Skype for Business Online'i teenus pole autentinud.</w:t>
      </w:r>
    </w:p>
    <w:p w14:paraId="7F765B07" w14:textId="77777777" w:rsidR="002A693E" w:rsidRDefault="002A693E" w:rsidP="002A693E">
      <w:pPr>
        <w:pStyle w:val="ProductList-Body"/>
        <w:tabs>
          <w:tab w:val="clear" w:pos="158"/>
          <w:tab w:val="left" w:pos="360"/>
        </w:tabs>
      </w:pPr>
    </w:p>
    <w:p w14:paraId="7A8F1D77" w14:textId="77777777" w:rsidR="002A693E" w:rsidRPr="0011540B" w:rsidRDefault="002A693E" w:rsidP="002A693E">
      <w:pPr>
        <w:pStyle w:val="ProductList-Body"/>
        <w:rPr>
          <w:b/>
          <w:color w:val="00188F"/>
        </w:rPr>
      </w:pPr>
      <w:r>
        <w:rPr>
          <w:b/>
          <w:color w:val="00188F"/>
        </w:rPr>
        <w:t>Common Area sideseade</w:t>
      </w:r>
    </w:p>
    <w:p w14:paraId="5F6A5D3B" w14:textId="77777777" w:rsidR="002A693E" w:rsidRDefault="002A693E" w:rsidP="002A693E">
      <w:pPr>
        <w:pStyle w:val="ProductList-Body"/>
        <w:tabs>
          <w:tab w:val="clear" w:pos="158"/>
          <w:tab w:val="left" w:pos="360"/>
        </w:tabs>
      </w:pPr>
      <w:r>
        <w:t>Common Area sideseade (CACD) on seade, mida kasutavad ühiselt mitu kasutajat, kes ei logi seadmesse sisse oma Office 365 identimisteabega, ja mis toetab helistamist, koosolekute pidamist ja/või konverentskõnesid telefoni, Voice over IP ja/või video abil. Microsofti Common Area Phone’i ja koosolekuruumi pakkumised on seadme AL-id, mille saab määrata ainult CACD-le. Igale CACD litsentsitud seadmele võib juurde pääseda ja seda kasutada mis tahes arv kasutajaid.</w:t>
      </w:r>
    </w:p>
    <w:p w14:paraId="0E879C25" w14:textId="77777777" w:rsidR="002A693E" w:rsidRDefault="002A693E" w:rsidP="002A693E">
      <w:pPr>
        <w:pStyle w:val="ProductList-Body"/>
        <w:tabs>
          <w:tab w:val="clear" w:pos="158"/>
          <w:tab w:val="left" w:pos="360"/>
        </w:tabs>
      </w:pPr>
    </w:p>
    <w:p w14:paraId="037DE6A6" w14:textId="77777777" w:rsidR="002A693E" w:rsidRPr="003619D2" w:rsidRDefault="002A693E" w:rsidP="002A693E">
      <w:pPr>
        <w:pStyle w:val="ProductList-Body"/>
        <w:rPr>
          <w:b/>
          <w:color w:val="00188F"/>
        </w:rPr>
      </w:pPr>
      <w:r>
        <w:rPr>
          <w:b/>
          <w:color w:val="00188F"/>
        </w:rPr>
        <w:t>Kõnepaketi ja helikonverentsi teenused (kõne-/konverentsiteenused)</w:t>
      </w:r>
    </w:p>
    <w:p w14:paraId="1006326B" w14:textId="77777777" w:rsidR="002A693E" w:rsidRDefault="002A693E" w:rsidP="002A693E">
      <w:pPr>
        <w:pStyle w:val="ProductList-Body"/>
        <w:tabs>
          <w:tab w:val="clear" w:pos="158"/>
          <w:tab w:val="left" w:pos="360"/>
        </w:tabs>
      </w:pPr>
      <w:r>
        <w:t xml:space="preserve">Kõne- ja konverentsiteenuseid pakub Microsofti sidusettevõte, kes on volitatud neid teenuseid haldama. Kõne- ja konverentsiteenuste hinnad võivad sisaldada kehtivaid makse ja tasusid. Kõne- ja konverentsiteenuste tingimused võivad riigiti erineda. Kõik kaasatud maksud, tasud ja riigipõhised kasutustingimused on avaldatud kasutustingimustes, mis on saadaval hulgilitsentsimise saidil </w:t>
      </w:r>
      <w:hyperlink r:id="rId45" w:history="1">
        <w:r>
          <w:rPr>
            <w:rStyle w:val="Hyperlink"/>
          </w:rPr>
          <w:t>http://go.microsoft.com/fwlink/?LinkId=690247</w:t>
        </w:r>
      </w:hyperlink>
      <w:r>
        <w:t>.</w:t>
      </w:r>
    </w:p>
    <w:p w14:paraId="58C8EA9E" w14:textId="77777777" w:rsidR="002A693E" w:rsidRDefault="002A693E" w:rsidP="002A693E">
      <w:pPr>
        <w:pStyle w:val="ProductList-Body"/>
        <w:tabs>
          <w:tab w:val="clear" w:pos="158"/>
          <w:tab w:val="left" w:pos="360"/>
        </w:tabs>
      </w:pPr>
    </w:p>
    <w:p w14:paraId="2EDD8EA2" w14:textId="77777777" w:rsidR="002A693E" w:rsidRPr="0081293D" w:rsidRDefault="002A693E" w:rsidP="002A693E">
      <w:pPr>
        <w:pStyle w:val="ProductList-Body"/>
        <w:ind w:right="270"/>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04B5B186" w14:textId="77777777" w:rsidR="002A693E" w:rsidRDefault="002A693E" w:rsidP="002A693E">
      <w:pPr>
        <w:pStyle w:val="ProductList-Body"/>
      </w:pPr>
    </w:p>
    <w:p w14:paraId="49681EE5" w14:textId="77777777" w:rsidR="002A693E" w:rsidRPr="003619D2" w:rsidRDefault="002A693E" w:rsidP="002A693E">
      <w:pPr>
        <w:pStyle w:val="ProductList-Body"/>
        <w:rPr>
          <w:b/>
          <w:color w:val="00188F"/>
        </w:rPr>
      </w:pPr>
      <w:r>
        <w:rPr>
          <w:b/>
          <w:color w:val="00188F"/>
        </w:rPr>
        <w:t>Oluline teave hädaabiteenuste kohta</w:t>
      </w:r>
    </w:p>
    <w:p w14:paraId="3A762064" w14:textId="77777777" w:rsidR="002A693E" w:rsidRDefault="002A693E" w:rsidP="002A693E">
      <w:pPr>
        <w:pStyle w:val="ProductList-Body"/>
      </w:pPr>
      <w:r>
        <w:t>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teenuseid saab kasutada kõikjal maailmas, kus on olemas Interneti-ühendus, ei tohiks kasutajad helistada hädaabinumbrile väljastpoolt oma kodumaad, kuna kõnet ei suunata tõenäoliselt selle asukoha sobivasse kõnekeskusesse.</w:t>
      </w:r>
    </w:p>
    <w:p w14:paraId="47B0FA09"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208CE4E" w14:textId="77777777" w:rsidR="005112A2" w:rsidRDefault="005112A2" w:rsidP="005112A2">
      <w:pPr>
        <w:pStyle w:val="ProductList-Body"/>
      </w:pPr>
    </w:p>
    <w:p w14:paraId="54DAD4AD" w14:textId="410298DE" w:rsidR="005112A2" w:rsidRDefault="005112A2" w:rsidP="005112A2">
      <w:pPr>
        <w:pStyle w:val="ProductList-Body"/>
      </w:pPr>
    </w:p>
    <w:p w14:paraId="1BAF4A34" w14:textId="77777777" w:rsidR="005112A2" w:rsidRDefault="005112A2" w:rsidP="005112A2">
      <w:pPr>
        <w:pStyle w:val="ProductList-Body"/>
      </w:pPr>
    </w:p>
    <w:p w14:paraId="1A951079" w14:textId="56DF700F" w:rsidR="000131B5" w:rsidRPr="00115223" w:rsidRDefault="000131B5" w:rsidP="000131B5">
      <w:pPr>
        <w:pStyle w:val="ProductList-Offering2Heading"/>
        <w:outlineLvl w:val="2"/>
      </w:pPr>
      <w:r w:rsidRPr="002A693E">
        <w:rPr>
          <w:lang w:val="et-EE"/>
        </w:rPr>
        <w:lastRenderedPageBreak/>
        <w:tab/>
      </w:r>
      <w:bookmarkStart w:id="167" w:name="_Toc524436947"/>
      <w:bookmarkStart w:id="168" w:name="_Toc523239319"/>
      <w:bookmarkStart w:id="169" w:name="_Toc4944705"/>
      <w:r w:rsidRPr="00115223">
        <w:t>Exchange Online</w:t>
      </w:r>
      <w:bookmarkEnd w:id="167"/>
      <w:bookmarkEnd w:id="168"/>
      <w:bookmarkEnd w:id="169"/>
    </w:p>
    <w:p w14:paraId="63A5C4FA" w14:textId="77777777" w:rsidR="000131B5" w:rsidRPr="00115223" w:rsidRDefault="000131B5" w:rsidP="000131B5">
      <w:pPr>
        <w:pStyle w:val="ProductList-Offering1"/>
        <w:sectPr w:rsidR="000131B5" w:rsidRPr="00115223" w:rsidSect="00E275D6">
          <w:footerReference w:type="first" r:id="rId46"/>
          <w:type w:val="continuous"/>
          <w:pgSz w:w="12240" w:h="15840"/>
          <w:pgMar w:top="1440" w:right="720" w:bottom="1440" w:left="720" w:header="720" w:footer="720" w:gutter="0"/>
          <w:cols w:space="720"/>
          <w:titlePg/>
          <w:docGrid w:linePitch="360"/>
        </w:sectPr>
      </w:pPr>
    </w:p>
    <w:p w14:paraId="69828E8C"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50A387FF"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Exchange Online K1</w:t>
      </w:r>
    </w:p>
    <w:p w14:paraId="2CA51422"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540235AA"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73D1A860"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Andmelekketõkestus</w:t>
      </w:r>
    </w:p>
    <w:p w14:paraId="4D35611D"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täiustatud ohutõrje</w:t>
      </w:r>
    </w:p>
    <w:p w14:paraId="13DB614A"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ohuanalüüs</w:t>
      </w:r>
    </w:p>
    <w:p w14:paraId="62301FDC" w14:textId="77777777" w:rsidR="000131B5" w:rsidRPr="00115223" w:rsidRDefault="000131B5" w:rsidP="000131B5">
      <w:pPr>
        <w:pStyle w:val="ProductList-Offering2"/>
        <w:ind w:left="0"/>
        <w:sectPr w:rsidR="000131B5" w:rsidRPr="00115223"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49DEB7ED" w:rsidR="001A19E0" w:rsidRPr="00690C65" w:rsidRDefault="001A19E0" w:rsidP="001A19E0">
      <w:pPr>
        <w:pStyle w:val="ProductList-Body"/>
      </w:pPr>
      <w:r>
        <w:t xml:space="preserve">Exchange Online’il või selle järglasteenusel on järgmiste </w:t>
      </w:r>
      <w:hyperlink w:anchor="CoreFeaturesforOffice365Services" w:tooltip="põhifunktsioonide "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FADE0ED" w14:textId="77777777" w:rsidR="00503A06" w:rsidRPr="0044514B" w:rsidRDefault="00503A06" w:rsidP="00503A06">
      <w:pPr>
        <w:pStyle w:val="ProductList-Body"/>
        <w:ind w:left="180"/>
      </w:pPr>
      <w:r>
        <w:t>Klient saab taastada kustutatud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A9DD631" w:rsidR="00DC0A1F" w:rsidRPr="00690C65" w:rsidRDefault="00DC0A1F" w:rsidP="00DC0A1F">
      <w:pPr>
        <w:pStyle w:val="ProductList-Body"/>
      </w:pPr>
      <w:r>
        <w:t xml:space="preserve">Teenusel Exchange Online Archiving või selle järglasteenusel on järgmiste </w:t>
      </w:r>
      <w:hyperlink w:anchor="CoreFeaturesforOffice365Services" w:tooltip="põhifunktsioonide "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6B79D9">
      <w:pPr>
        <w:pStyle w:val="ProductList-Body"/>
        <w:keepNext/>
        <w:ind w:left="187"/>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lastRenderedPageBreak/>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0449E155" w14:textId="77777777" w:rsidR="00134D99" w:rsidRPr="00134D99" w:rsidRDefault="00134D99" w:rsidP="00134D99">
      <w:pPr>
        <w:pStyle w:val="ProductList-Body"/>
        <w:tabs>
          <w:tab w:val="clear" w:pos="158"/>
          <w:tab w:val="left" w:pos="270"/>
        </w:tabs>
        <w:rPr>
          <w:b/>
          <w:color w:val="00188F"/>
        </w:rPr>
      </w:pPr>
      <w:r w:rsidRPr="00134D99">
        <w:rPr>
          <w:b/>
          <w:color w:val="00188F"/>
        </w:rPr>
        <w:t>Nutitelefonid ja tahvelarvutid</w:t>
      </w:r>
    </w:p>
    <w:p w14:paraId="21562D6F" w14:textId="77777777" w:rsidR="00134D99" w:rsidRPr="003A1DB6" w:rsidRDefault="00134D99" w:rsidP="00134D99">
      <w:pPr>
        <w:pStyle w:val="ProductList-Body"/>
        <w:tabs>
          <w:tab w:val="clear" w:pos="158"/>
          <w:tab w:val="left" w:pos="270"/>
        </w:tabs>
      </w:pPr>
      <w:r>
        <w:t xml:space="preserve">Iga kasutaja, kellele klient määrab Exchange Online'i AL-i, võib aktiveerida ka Microsoft Outlook Mobile’i tarkvara kasutamiseks kuni viies nutitelefonis ja tahvelarvutis. </w:t>
      </w:r>
    </w:p>
    <w:p w14:paraId="1EC19A51" w14:textId="77777777" w:rsidR="00134D99" w:rsidRDefault="00134D99" w:rsidP="006523C8">
      <w:pPr>
        <w:pStyle w:val="ProductList-Body"/>
        <w:tabs>
          <w:tab w:val="clear" w:pos="158"/>
          <w:tab w:val="left" w:pos="270"/>
        </w:tabs>
        <w:rPr>
          <w:b/>
          <w:color w:val="00188F"/>
        </w:rPr>
      </w:pPr>
    </w:p>
    <w:p w14:paraId="6F4D5951" w14:textId="3BC20EE1" w:rsidR="006523C8" w:rsidRPr="00690C65" w:rsidRDefault="006523C8" w:rsidP="00C23F3A">
      <w:pPr>
        <w:pStyle w:val="ProductList-Body"/>
        <w:keepNext/>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7"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7EBC9141" w14:textId="77777777" w:rsidR="00280DC3" w:rsidRPr="00017A5A" w:rsidRDefault="00280DC3" w:rsidP="00280DC3">
      <w:pPr>
        <w:pStyle w:val="ProductList-Body"/>
        <w:tabs>
          <w:tab w:val="clear" w:pos="158"/>
          <w:tab w:val="left" w:pos="180"/>
        </w:tabs>
        <w:rPr>
          <w:b/>
          <w:color w:val="00188F"/>
        </w:rPr>
      </w:pPr>
      <w:r>
        <w:rPr>
          <w:b/>
          <w:color w:val="00188F"/>
        </w:rPr>
        <w:t>Office 365 andmekao vältimise seadmelitsents</w:t>
      </w:r>
    </w:p>
    <w:p w14:paraId="231D5816" w14:textId="77777777" w:rsidR="00280DC3" w:rsidRDefault="00280DC3" w:rsidP="00280DC3">
      <w:pPr>
        <w:pStyle w:val="ProductList-Body"/>
      </w:pPr>
      <w:r>
        <w:t>Kui kliendil on Office 365 andmekao vältimise seadmelitsents, on kõigil litsentsitud seadme kasutajatel võrguteenuse litsents.</w:t>
      </w:r>
      <w:bookmarkStart w:id="170" w:name="_Hlk486589626"/>
    </w:p>
    <w:bookmarkEnd w:id="170"/>
    <w:p w14:paraId="38F4E1D5" w14:textId="50A9E408"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71" w:name="_Toc423959249"/>
      <w:r w:rsidRPr="000E725C">
        <w:rPr>
          <w:b/>
          <w:color w:val="00188F"/>
        </w:rPr>
        <w:t>Teenindustaseme leping</w:t>
      </w:r>
      <w:bookmarkEnd w:id="171"/>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bookmarkStart w:id="172" w:name="O365Applications"/>
    <w:p w14:paraId="6B7503FB"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81960EE" w14:textId="77777777" w:rsidR="000131B5" w:rsidRPr="00115223" w:rsidRDefault="000131B5" w:rsidP="000131B5">
      <w:pPr>
        <w:pStyle w:val="ProductList-Offering2Heading"/>
        <w:outlineLvl w:val="2"/>
      </w:pPr>
      <w:r w:rsidRPr="00115223">
        <w:tab/>
      </w:r>
      <w:bookmarkStart w:id="173" w:name="_Toc524436948"/>
      <w:bookmarkStart w:id="174" w:name="_Toc523239320"/>
      <w:bookmarkStart w:id="175" w:name="_Toc4944706"/>
      <w:r w:rsidRPr="00115223">
        <w:t>Office 365 rakendused</w:t>
      </w:r>
      <w:bookmarkEnd w:id="172"/>
      <w:bookmarkEnd w:id="173"/>
      <w:bookmarkEnd w:id="174"/>
      <w:bookmarkEnd w:id="175"/>
    </w:p>
    <w:p w14:paraId="50A82E20" w14:textId="77777777" w:rsidR="000131B5" w:rsidRPr="00115223" w:rsidRDefault="000131B5" w:rsidP="000131B5">
      <w:pPr>
        <w:pStyle w:val="ProductList-Offering1"/>
        <w:sectPr w:rsidR="000131B5" w:rsidRPr="00115223" w:rsidSect="00E275D6">
          <w:type w:val="continuous"/>
          <w:pgSz w:w="12240" w:h="15840"/>
          <w:pgMar w:top="1440" w:right="720" w:bottom="1440" w:left="720" w:header="720" w:footer="720" w:gutter="0"/>
          <w:cols w:space="720"/>
          <w:titlePg/>
          <w:docGrid w:linePitch="360"/>
        </w:sectPr>
      </w:pPr>
    </w:p>
    <w:p w14:paraId="5EFE6D25"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Business</w:t>
      </w:r>
    </w:p>
    <w:p w14:paraId="61AE1761"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ProPlus</w:t>
      </w:r>
    </w:p>
    <w:p w14:paraId="6EC3D680"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Visio Online (leping 1 ja 2)</w:t>
      </w:r>
    </w:p>
    <w:p w14:paraId="6A08ECC6" w14:textId="77777777" w:rsidR="000131B5" w:rsidRPr="00115223" w:rsidRDefault="000131B5" w:rsidP="000131B5">
      <w:pPr>
        <w:pStyle w:val="ProductList-Offering2"/>
        <w:sectPr w:rsidR="000131B5" w:rsidRPr="00115223" w:rsidSect="005B7124">
          <w:type w:val="continuous"/>
          <w:pgSz w:w="12240" w:h="15840"/>
          <w:pgMar w:top="1440" w:right="720" w:bottom="1440" w:left="720" w:header="720" w:footer="720" w:gutter="0"/>
          <w:cols w:num="2" w:space="720"/>
          <w:titlePg/>
          <w:docGrid w:linePitch="360"/>
        </w:sectPr>
      </w:pPr>
    </w:p>
    <w:p w14:paraId="737066EE" w14:textId="77777777" w:rsidR="000131B5" w:rsidRPr="00115223" w:rsidRDefault="000131B5" w:rsidP="000131B5">
      <w:pPr>
        <w:pStyle w:val="ProductList-Body"/>
        <w:pBdr>
          <w:top w:val="single" w:sz="4" w:space="1" w:color="BFBFBF" w:themeColor="background1" w:themeShade="BF"/>
        </w:pBdr>
        <w:rPr>
          <w:b/>
          <w:color w:val="000000" w:themeColor="text1"/>
          <w:sz w:val="8"/>
          <w:szCs w:val="8"/>
        </w:rPr>
      </w:pPr>
    </w:p>
    <w:p w14:paraId="3A29B418" w14:textId="77777777" w:rsidR="000131B5" w:rsidRPr="00115223" w:rsidRDefault="000131B5" w:rsidP="000131B5">
      <w:pPr>
        <w:pStyle w:val="ProductList-Body"/>
        <w:rPr>
          <w:b/>
          <w:color w:val="00188F"/>
        </w:rPr>
      </w:pPr>
      <w:r w:rsidRPr="00115223">
        <w:rPr>
          <w:b/>
          <w:color w:val="00188F"/>
        </w:rPr>
        <w:t>Teenusetaseme leping</w:t>
      </w:r>
    </w:p>
    <w:p w14:paraId="6CEECB77" w14:textId="77777777" w:rsidR="000131B5" w:rsidRPr="00115223" w:rsidRDefault="000131B5" w:rsidP="000131B5">
      <w:pPr>
        <w:pStyle w:val="ProductList-Body"/>
      </w:pPr>
      <w:r w:rsidRPr="00115223">
        <w:t>Visio Online’il puudub SLA.</w:t>
      </w:r>
    </w:p>
    <w:p w14:paraId="200090C3" w14:textId="77777777" w:rsidR="000131B5" w:rsidRPr="00026661" w:rsidRDefault="000131B5" w:rsidP="000131B5">
      <w:pPr>
        <w:pStyle w:val="ProductList-Body"/>
        <w:rPr>
          <w:sz w:val="16"/>
          <w:szCs w:val="16"/>
        </w:rPr>
      </w:pPr>
    </w:p>
    <w:p w14:paraId="50BE5E7B" w14:textId="77777777" w:rsidR="000131B5" w:rsidRPr="00115223" w:rsidRDefault="000131B5" w:rsidP="000131B5">
      <w:pPr>
        <w:pStyle w:val="ProductList-Body"/>
        <w:tabs>
          <w:tab w:val="clear" w:pos="158"/>
          <w:tab w:val="left" w:pos="180"/>
        </w:tabs>
        <w:rPr>
          <w:b/>
          <w:color w:val="00188F"/>
        </w:rPr>
      </w:pPr>
      <w:r w:rsidRPr="00115223">
        <w:rPr>
          <w:b/>
          <w:color w:val="00188F"/>
        </w:rPr>
        <w:t xml:space="preserve">Installimis- ja kasutusõigused </w:t>
      </w:r>
    </w:p>
    <w:p w14:paraId="323B8620" w14:textId="77777777" w:rsidR="000131B5" w:rsidRPr="00115223" w:rsidRDefault="000131B5" w:rsidP="000131B5">
      <w:pPr>
        <w:pStyle w:val="ProductList-Body"/>
        <w:tabs>
          <w:tab w:val="clear" w:pos="158"/>
          <w:tab w:val="left" w:pos="180"/>
        </w:tabs>
      </w:pPr>
      <w:r w:rsidRPr="00115223">
        <w:t>Igal kasutajal, kellele klient määrab kasutaja AL-i, peab tellimusega antava tarkvara kasutamiseks olema töökoha või kooli konto. Need kasutajad:</w:t>
      </w:r>
    </w:p>
    <w:p w14:paraId="3095539D" w14:textId="77777777" w:rsidR="000131B5" w:rsidRPr="00115223" w:rsidRDefault="000131B5" w:rsidP="000131B5">
      <w:pPr>
        <w:pStyle w:val="ProductList-Body"/>
        <w:numPr>
          <w:ilvl w:val="0"/>
          <w:numId w:val="40"/>
        </w:numPr>
        <w:ind w:left="450" w:hanging="270"/>
      </w:pPr>
      <w:r w:rsidRPr="00115223">
        <w:t>võivad aktiveerida AL-iga antava tarkvara üheaegselt kuni viies OSE-s kohalikuks või kaugkasutuseks;</w:t>
      </w:r>
    </w:p>
    <w:p w14:paraId="6BB58DA4" w14:textId="77777777" w:rsidR="000131B5" w:rsidRPr="00115223" w:rsidRDefault="000131B5" w:rsidP="000131B5">
      <w:pPr>
        <w:pStyle w:val="ProductList-Body"/>
        <w:numPr>
          <w:ilvl w:val="0"/>
          <w:numId w:val="40"/>
        </w:numPr>
        <w:ind w:left="450" w:hanging="270"/>
      </w:pPr>
      <w:r w:rsidRPr="00115223">
        <w:t>võivad ka installida ja kasutada tarkvara selle ühiskasutatavas arvutis aktiveerimise korral nii ühiskasutatavas seadmes, võrguserveris kui ka</w:t>
      </w:r>
      <w:r>
        <w:t> </w:t>
      </w:r>
      <w:r w:rsidRPr="00115223">
        <w:t xml:space="preserve">Microsoft Azure’i ühiskasutatavates serverites või programmis Qualified Multitenant Hosting Partner. Programmi Qualified Multitenant Hosting Partners ja täiendavate juurutamisnõuete loend on saadaval aadressil </w:t>
      </w:r>
      <w:hyperlink r:id="rId48" w:history="1">
        <w:r w:rsidRPr="00115223">
          <w:rPr>
            <w:rStyle w:val="Hyperlink"/>
          </w:rPr>
          <w:t>www.office.com/sca</w:t>
        </w:r>
      </w:hyperlink>
      <w:r w:rsidRPr="00115223">
        <w:rPr>
          <w:color w:val="1F497D"/>
        </w:rPr>
        <w:t xml:space="preserve">. </w:t>
      </w:r>
      <w:r w:rsidRPr="00115223">
        <w:t>See ühiskasutatavas arvutis aktiveerimise säte ei kehti Office 365 Businessi kliendilitsentsile; ja</w:t>
      </w:r>
    </w:p>
    <w:p w14:paraId="2F07C417" w14:textId="77777777" w:rsidR="000131B5" w:rsidRPr="00115223" w:rsidRDefault="000131B5" w:rsidP="000131B5">
      <w:pPr>
        <w:pStyle w:val="ProductList-Body"/>
        <w:numPr>
          <w:ilvl w:val="0"/>
          <w:numId w:val="40"/>
        </w:numPr>
        <w:ind w:left="450" w:hanging="270"/>
        <w:rPr>
          <w:b/>
        </w:rPr>
      </w:pPr>
      <w:r w:rsidRPr="00115223">
        <w:t>iga seade, millesse kasutaja on tarkvara installinud, peab looma ühenduse Internetiga vähemalt üks kord iga 30 päeva jooksul, muidu ei pruugi tarkvara funktsioonid toimida.</w:t>
      </w:r>
    </w:p>
    <w:p w14:paraId="57FA7567" w14:textId="77777777" w:rsidR="000131B5" w:rsidRPr="00115223" w:rsidRDefault="000131B5" w:rsidP="000131B5">
      <w:pPr>
        <w:pStyle w:val="ProductList-Body"/>
        <w:numPr>
          <w:ilvl w:val="0"/>
          <w:numId w:val="40"/>
        </w:numPr>
        <w:ind w:left="450" w:hanging="270"/>
      </w:pPr>
      <w:r w:rsidRPr="00115223">
        <w:t>võivad kasutada Interneti-ühendusega võrguteenuseid, mida pakutakse ProPlusi raames. Lisaks sellele võivad kasutajad, kui klient seda lubab, soovi korral kasutada ühendatud teenuseid, millele kohaldatakse muid kasutustingimusi kui see OST, ja mille puhul on Microsoft andmete vastutav töötleja, nagu on näidatud tootedokumentatsioonis.</w:t>
      </w:r>
    </w:p>
    <w:p w14:paraId="3E76E276" w14:textId="77777777" w:rsidR="000131B5" w:rsidRPr="006C1C48" w:rsidRDefault="000131B5" w:rsidP="000131B5">
      <w:pPr>
        <w:pStyle w:val="ProductList-Body"/>
        <w:spacing w:before="40"/>
        <w:rPr>
          <w:sz w:val="12"/>
        </w:rPr>
      </w:pPr>
    </w:p>
    <w:p w14:paraId="71DA8DE0" w14:textId="77777777" w:rsidR="000131B5" w:rsidRPr="00115223" w:rsidRDefault="000131B5" w:rsidP="002A693E">
      <w:pPr>
        <w:pStyle w:val="ProductList-Body"/>
        <w:keepNext/>
        <w:rPr>
          <w:b/>
          <w:color w:val="00188F"/>
        </w:rPr>
      </w:pPr>
      <w:r w:rsidRPr="00115223">
        <w:rPr>
          <w:b/>
          <w:color w:val="00188F"/>
        </w:rPr>
        <w:t>Nutitelefonid ja tahvelarvutid</w:t>
      </w:r>
    </w:p>
    <w:p w14:paraId="6881AF60" w14:textId="77777777" w:rsidR="000131B5" w:rsidRPr="00115223" w:rsidRDefault="000131B5" w:rsidP="000131B5">
      <w:pPr>
        <w:pStyle w:val="ProductList-Body"/>
      </w:pPr>
      <w:r w:rsidRPr="00115223">
        <w:t>Iga kasutaja, kellele klient määrab kasutaja AL-i, võib aktiveerida ka Microsoft Office Mobile’i tarkvara kasutamiseks kuni viies nutitelefonis ja tahvelarvutis. Office 365 A1, E1, F1 ja Business Essentialsi ning Microsoft 365 E1, F1 kasutajate jaoks on see Microsoft Office Mobile’i tarkvara aktiveerimise õigus piiratud seadmetega, mille integreeritud ekraani diagonaal on kuni 10,1 tolli.</w:t>
      </w:r>
    </w:p>
    <w:p w14:paraId="5231F062" w14:textId="77777777" w:rsidR="000131B5" w:rsidRPr="00115223" w:rsidRDefault="000131B5" w:rsidP="000131B5">
      <w:pPr>
        <w:pStyle w:val="ProductList-Body"/>
      </w:pPr>
    </w:p>
    <w:p w14:paraId="60DFB8C4" w14:textId="77777777" w:rsidR="000131B5" w:rsidRPr="00115223" w:rsidRDefault="000131B5" w:rsidP="000131B5">
      <w:pPr>
        <w:pStyle w:val="ProductList-Body"/>
        <w:rPr>
          <w:b/>
          <w:color w:val="00188F"/>
        </w:rPr>
      </w:pPr>
      <w:r w:rsidRPr="00115223">
        <w:rPr>
          <w:b/>
          <w:color w:val="00188F"/>
        </w:rPr>
        <w:t>Järgmised tingimused kehtivad ainult Office 365 ProPlusi puhul</w:t>
      </w:r>
    </w:p>
    <w:p w14:paraId="01C016E4" w14:textId="77777777" w:rsidR="000131B5" w:rsidRPr="00115223" w:rsidRDefault="000131B5" w:rsidP="000131B5">
      <w:pPr>
        <w:pStyle w:val="ProductList-Body"/>
        <w:ind w:left="180"/>
        <w:rPr>
          <w:b/>
          <w:color w:val="0072C6"/>
        </w:rPr>
      </w:pPr>
      <w:r w:rsidRPr="00115223">
        <w:rPr>
          <w:b/>
          <w:color w:val="0072C6"/>
        </w:rPr>
        <w:t>Office Home &amp; Student 2013 RT kommertskasutuseks</w:t>
      </w:r>
    </w:p>
    <w:p w14:paraId="413ADA95" w14:textId="77777777" w:rsidR="000131B5" w:rsidRPr="00115223" w:rsidRDefault="000131B5" w:rsidP="000131B5">
      <w:pPr>
        <w:pStyle w:val="ProductList-Body"/>
        <w:ind w:left="180"/>
      </w:pPr>
      <w:r w:rsidRPr="00115223">
        <w:t>Iga Office 365 ProPlusi kasutaja AL-i puhul on loobutud teenusekomplekti Office – kodu ja kool 2013 RT ärikasutuse kasutuspiirangutest. Välja</w:t>
      </w:r>
      <w:r>
        <w:t> </w:t>
      </w:r>
      <w:r w:rsidRPr="00115223">
        <w:t>arvatud selles jaotises toodud juhtudel, kehtivad teenusekomplekti Office – kodu ja kool 2013 RT litsentsiga kaasnevad tingimused.</w:t>
      </w:r>
    </w:p>
    <w:p w14:paraId="09E050FD" w14:textId="77777777" w:rsidR="000131B5" w:rsidRPr="00115223" w:rsidRDefault="000131B5" w:rsidP="000131B5">
      <w:pPr>
        <w:pStyle w:val="ProductList-Body"/>
        <w:ind w:left="180"/>
      </w:pPr>
    </w:p>
    <w:p w14:paraId="7D8FAFA1" w14:textId="77777777" w:rsidR="000131B5" w:rsidRPr="00115223" w:rsidRDefault="000131B5" w:rsidP="000131B5">
      <w:pPr>
        <w:pStyle w:val="ProductList-Body"/>
        <w:ind w:left="180"/>
        <w:rPr>
          <w:b/>
          <w:color w:val="0072C6"/>
        </w:rPr>
      </w:pPr>
      <w:r w:rsidRPr="00115223">
        <w:rPr>
          <w:b/>
          <w:color w:val="0072C6"/>
        </w:rPr>
        <w:t>Office Online Server</w:t>
      </w:r>
    </w:p>
    <w:p w14:paraId="0C51BCC3" w14:textId="77777777" w:rsidR="000131B5" w:rsidRPr="00115223" w:rsidRDefault="000131B5" w:rsidP="000131B5">
      <w:pPr>
        <w:pStyle w:val="ProductList-Body"/>
        <w:ind w:left="180"/>
      </w:pPr>
      <w:r w:rsidRPr="00115223">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tellimuse lepingu, Microsofti pilvteenuse lepingu või muu Microsofti lepingu alusel, mis hõlmab ainult võrguteenuseid.</w:t>
      </w:r>
    </w:p>
    <w:p w14:paraId="0326B6CA"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76" w:name="_Toc4944707"/>
      <w:r w:rsidRPr="00DD5F2F">
        <w:rPr>
          <w:lang w:val="et-EE"/>
        </w:rPr>
        <w:t>Office Online</w:t>
      </w:r>
      <w:bookmarkEnd w:id="176"/>
    </w:p>
    <w:p w14:paraId="24A45D55" w14:textId="77777777" w:rsidR="00D7478E" w:rsidRPr="00690C65" w:rsidRDefault="00D7478E" w:rsidP="000E595B">
      <w:pPr>
        <w:pStyle w:val="ProductList-Body"/>
        <w:keepNext/>
      </w:pPr>
      <w:r>
        <w:rPr>
          <w:b/>
          <w:color w:val="00188F"/>
        </w:rPr>
        <w:t>Office 365 teenuste põhifunktsioonid</w:t>
      </w:r>
    </w:p>
    <w:p w14:paraId="509D4A23" w14:textId="296D4936" w:rsidR="00D7478E" w:rsidRPr="00690C65" w:rsidRDefault="00D7478E" w:rsidP="00EF1136">
      <w:pPr>
        <w:pStyle w:val="ProductList-Body"/>
      </w:pPr>
      <w:r>
        <w:t xml:space="preserve">Office Online’il või selle järglasteenusel on järgmiste </w:t>
      </w:r>
      <w:hyperlink w:anchor="CoreFeaturesforOffice365Services" w:tooltip="põhifunktsioonide "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7F3F0792"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77" w:name="_Toc4944708"/>
      <w:r>
        <w:t>OneDrive for Business</w:t>
      </w:r>
      <w:bookmarkEnd w:id="177"/>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301261FB"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78" w:name="_Toc453946627"/>
      <w:bookmarkStart w:id="179" w:name="_Toc451949065"/>
      <w:bookmarkStart w:id="180" w:name="_Toc4944709"/>
      <w:bookmarkStart w:id="181" w:name="ProjectOnline"/>
      <w:r>
        <w:t>Project Online</w:t>
      </w:r>
      <w:bookmarkEnd w:id="178"/>
      <w:bookmarkEnd w:id="179"/>
      <w:bookmarkEnd w:id="180"/>
    </w:p>
    <w:bookmarkEnd w:id="181"/>
    <w:p w14:paraId="21E92DC7" w14:textId="77777777" w:rsidR="00E64F1F" w:rsidRDefault="00E64F1F" w:rsidP="00E64F1F">
      <w:pPr>
        <w:pStyle w:val="ProductList-Offering1"/>
        <w:sectPr w:rsidR="00E64F1F" w:rsidSect="00E275D6">
          <w:footerReference w:type="first" r:id="rId49"/>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56591288" w14:textId="77777777" w:rsidR="000131B5" w:rsidRPr="00115223" w:rsidRDefault="000131B5" w:rsidP="000131B5">
      <w:pPr>
        <w:pStyle w:val="ProductList-Body"/>
        <w:rPr>
          <w:b/>
          <w:color w:val="00188F"/>
        </w:rPr>
      </w:pPr>
      <w:r w:rsidRPr="00115223">
        <w:rPr>
          <w:b/>
          <w:color w:val="00188F"/>
        </w:rPr>
        <w:t>Projecti rakenduseteenuse installimis- ja kasutusõigused</w:t>
      </w:r>
    </w:p>
    <w:p w14:paraId="3228D355" w14:textId="77777777" w:rsidR="000131B5" w:rsidRPr="00115223" w:rsidRDefault="000131B5" w:rsidP="000131B5">
      <w:pPr>
        <w:pStyle w:val="ProductList-Body"/>
      </w:pPr>
      <w:r w:rsidRPr="00115223">
        <w:t>Igal kasutajal, kellele klient Project Online Professionali või Project Online Premiumi kasutaja AL-i määrab, peab olema Microsofti konto, et kasutada tellimusega antavat tarkvara. Need kasutajad:</w:t>
      </w:r>
    </w:p>
    <w:p w14:paraId="63403B3E" w14:textId="77777777" w:rsidR="000131B5" w:rsidRPr="00115223" w:rsidRDefault="000131B5" w:rsidP="000131B5">
      <w:pPr>
        <w:pStyle w:val="ProductList-Body"/>
        <w:numPr>
          <w:ilvl w:val="0"/>
          <w:numId w:val="37"/>
        </w:numPr>
      </w:pPr>
      <w:r w:rsidRPr="00115223">
        <w:t>võivad aktiveerida AL-iga antava tarkvara üheaegselt kuni viies OSE-s kohalikuks või kaugkasutuseks;</w:t>
      </w:r>
    </w:p>
    <w:p w14:paraId="322DB1C9" w14:textId="77777777" w:rsidR="000131B5" w:rsidRPr="00115223" w:rsidRDefault="000131B5" w:rsidP="000131B5">
      <w:pPr>
        <w:pStyle w:val="ProductList-Body"/>
        <w:numPr>
          <w:ilvl w:val="0"/>
          <w:numId w:val="37"/>
        </w:numPr>
      </w:pPr>
      <w:r w:rsidRPr="00115223">
        <w:t xml:space="preserve">võivad ka installida ja kasutada tarkvara selle ühiskasutatavas arvutis aktiveerimise korral nii ühiskasutatavas seadmes, võrguserveris kui ka Microsoft Azure’i ühiskasutatavates serverites või programmis Qualified Multitenant Hosting Partner. Programmi Qualified Multitenant Hosting Partners ja täiendavate juurutamisnõuete loend on saadaval aadressil </w:t>
      </w:r>
      <w:hyperlink r:id="rId50" w:history="1">
        <w:r w:rsidRPr="00115223">
          <w:rPr>
            <w:rStyle w:val="Hyperlink"/>
          </w:rPr>
          <w:t>www.office.com/sca</w:t>
        </w:r>
      </w:hyperlink>
      <w:r w:rsidRPr="00115223">
        <w:t>; ning</w:t>
      </w:r>
    </w:p>
    <w:p w14:paraId="1E0A33F4" w14:textId="77777777" w:rsidR="000131B5" w:rsidRPr="00115223" w:rsidRDefault="000131B5" w:rsidP="000131B5">
      <w:pPr>
        <w:pStyle w:val="ProductList-Body"/>
        <w:numPr>
          <w:ilvl w:val="0"/>
          <w:numId w:val="37"/>
        </w:numPr>
      </w:pPr>
      <w:r w:rsidRPr="00115223">
        <w:t>iga seade, millesse kasutaja on tarkvara installinud, peab looma ühenduse Internetiga vähemalt üks kord iga 30 päeva jooksul, muidu ei pruugi tarkvara funktsioonid toimida.</w:t>
      </w:r>
    </w:p>
    <w:p w14:paraId="61F6F8D3" w14:textId="5AB4B26F" w:rsidR="00134D99" w:rsidRDefault="00134D99" w:rsidP="00134D99">
      <w:pPr>
        <w:pStyle w:val="ProductList-Body"/>
      </w:pPr>
    </w:p>
    <w:p w14:paraId="42E26646" w14:textId="77777777" w:rsidR="00134D99" w:rsidRPr="00134D99" w:rsidRDefault="00134D99" w:rsidP="00457444">
      <w:pPr>
        <w:pStyle w:val="ProductList-Body"/>
        <w:keepNext/>
        <w:rPr>
          <w:b/>
          <w:color w:val="00188F"/>
        </w:rPr>
      </w:pPr>
      <w:r w:rsidRPr="00134D99">
        <w:rPr>
          <w:b/>
          <w:color w:val="00188F"/>
        </w:rPr>
        <w:t>SharePoint Online'i kasutamine</w:t>
      </w:r>
    </w:p>
    <w:p w14:paraId="027A69EB" w14:textId="77777777" w:rsidR="00134D99" w:rsidRDefault="00134D99" w:rsidP="00134D99">
      <w:pPr>
        <w:pStyle w:val="ProductList-Body"/>
      </w:pPr>
      <w:r>
        <w:t>Project Online Professionali või Premiumi kasutaja AL-iga pakutavate SharePoint Online'i funktsioonide õigused on Project Online'i toetamiseks piiratud salvestamise ja andmetele juurdepääsuga.</w:t>
      </w:r>
    </w:p>
    <w:p w14:paraId="4C45A0FE"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33ABDF7" w14:textId="3700C515" w:rsidR="000131B5" w:rsidRPr="00115223" w:rsidRDefault="000131B5" w:rsidP="000131B5">
      <w:pPr>
        <w:pStyle w:val="ProductList-Offering2Heading"/>
        <w:outlineLvl w:val="2"/>
      </w:pPr>
      <w:r w:rsidRPr="00115223">
        <w:tab/>
      </w:r>
      <w:bookmarkStart w:id="182" w:name="_Toc524436952"/>
      <w:bookmarkStart w:id="183" w:name="_Toc523239324"/>
      <w:bookmarkStart w:id="184" w:name="_Toc4944710"/>
      <w:r w:rsidRPr="00115223">
        <w:t>SharePoint Online</w:t>
      </w:r>
      <w:bookmarkEnd w:id="182"/>
      <w:bookmarkEnd w:id="183"/>
      <w:bookmarkEnd w:id="184"/>
    </w:p>
    <w:p w14:paraId="4F96599D" w14:textId="77777777" w:rsidR="000131B5" w:rsidRPr="00115223" w:rsidRDefault="000131B5" w:rsidP="000131B5">
      <w:pPr>
        <w:pStyle w:val="ProductList-Offering1"/>
        <w:ind w:left="0"/>
        <w:sectPr w:rsidR="000131B5" w:rsidRPr="00115223" w:rsidSect="00E275D6">
          <w:type w:val="continuous"/>
          <w:pgSz w:w="12240" w:h="15840"/>
          <w:pgMar w:top="1440" w:right="720" w:bottom="1440" w:left="720" w:header="720" w:footer="720" w:gutter="0"/>
          <w:cols w:space="720"/>
          <w:titlePg/>
          <w:docGrid w:linePitch="360"/>
        </w:sectPr>
      </w:pPr>
    </w:p>
    <w:p w14:paraId="55F8AE4E"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6CA4247E" w14:textId="77777777" w:rsidR="000131B5" w:rsidRPr="00115223" w:rsidRDefault="000131B5" w:rsidP="000131B5">
      <w:pPr>
        <w:pStyle w:val="ProductList-Offering2"/>
        <w:sectPr w:rsidR="000131B5" w:rsidRPr="00115223"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6499F6A8" w:rsidR="00D7478E" w:rsidRPr="00690C65" w:rsidRDefault="004B79A4" w:rsidP="00D7478E">
      <w:pPr>
        <w:pStyle w:val="ProductList-Body"/>
      </w:pPr>
      <w:r>
        <w:t xml:space="preserve">SharePoint Online’il või selle järglasteenusel on järgmiste </w:t>
      </w:r>
      <w:hyperlink w:anchor="CoreFeaturesforOffice365Services" w:tooltip="põhifunktsioonide "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14788">
      <w:pPr>
        <w:pStyle w:val="ProductList-Body"/>
        <w:keepNext/>
        <w:tabs>
          <w:tab w:val="clear" w:pos="158"/>
          <w:tab w:val="left" w:pos="180"/>
        </w:tabs>
        <w:ind w:left="187"/>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t>Välised kasutajad</w:t>
      </w:r>
    </w:p>
    <w:p w14:paraId="02135ED3" w14:textId="22DB434B"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lastRenderedPageBreak/>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263DFCB4"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43C230A" w14:textId="77777777" w:rsidR="002A693E" w:rsidRDefault="002A693E" w:rsidP="002A693E">
      <w:pPr>
        <w:pStyle w:val="ProductList-Offering2Heading"/>
        <w:outlineLvl w:val="2"/>
      </w:pPr>
      <w:r>
        <w:tab/>
      </w:r>
      <w:bookmarkStart w:id="185" w:name="Stream"/>
      <w:bookmarkStart w:id="186" w:name="_Toc528174085"/>
      <w:bookmarkStart w:id="187" w:name="_Toc4944711"/>
      <w:r>
        <w:t>Microsoft Stream</w:t>
      </w:r>
      <w:bookmarkEnd w:id="185"/>
      <w:bookmarkEnd w:id="186"/>
      <w:bookmarkEnd w:id="187"/>
    </w:p>
    <w:p w14:paraId="22192561" w14:textId="77777777" w:rsidR="002A693E" w:rsidRDefault="002A693E" w:rsidP="002A693E">
      <w:pPr>
        <w:pStyle w:val="ProductList-Body"/>
        <w:keepNext/>
        <w:tabs>
          <w:tab w:val="clear" w:pos="158"/>
          <w:tab w:val="left" w:pos="360"/>
        </w:tabs>
        <w:rPr>
          <w:b/>
          <w:color w:val="00188F"/>
        </w:rPr>
      </w:pPr>
      <w:r>
        <w:rPr>
          <w:b/>
          <w:color w:val="00188F"/>
        </w:rPr>
        <w:t>Teatised</w:t>
      </w:r>
    </w:p>
    <w:p w14:paraId="39BBBF8C" w14:textId="55EC6CF2" w:rsidR="002A693E" w:rsidRDefault="002A693E" w:rsidP="002A693E">
      <w:pPr>
        <w:pStyle w:val="ProductList-Body"/>
      </w:pPr>
      <w:r>
        <w:t xml:space="preserve">Kehtivad </w:t>
      </w:r>
      <w:r>
        <w:rPr>
          <w:color w:val="000000" w:themeColor="text1"/>
        </w:rPr>
        <w:t xml:space="preserve">H.264/AVC visuaalstandardi, VC-1 videostandardi ja MPEG-4 2. osa visuaalstandardi ning MPEG-2 videostandardi </w:t>
      </w:r>
      <w:r>
        <w:t xml:space="preserve">teated </w:t>
      </w:r>
      <w:hyperlink w:anchor="Attachment1" w:tooltip="manuses 1" w:history="1">
        <w:r>
          <w:rPr>
            <w:rStyle w:val="Hyperlink"/>
          </w:rPr>
          <w:t>manuses 1</w:t>
        </w:r>
      </w:hyperlink>
      <w:r>
        <w:t>.</w:t>
      </w:r>
    </w:p>
    <w:bookmarkStart w:id="188" w:name="OtherOnlineServices"/>
    <w:p w14:paraId="3314435C"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89" w:name="_Toc4944712"/>
      <w:r w:rsidRPr="00DD5F2F">
        <w:rPr>
          <w:lang w:val="et-EE"/>
        </w:rPr>
        <w:t>Muud võrguteenused</w:t>
      </w:r>
      <w:bookmarkEnd w:id="189"/>
    </w:p>
    <w:p w14:paraId="24BABABF" w14:textId="77777777" w:rsidR="005112A2" w:rsidRPr="00931AE7" w:rsidRDefault="005112A2" w:rsidP="005112A2">
      <w:pPr>
        <w:pStyle w:val="ProductList-Offering2Heading"/>
        <w:keepNext/>
        <w:outlineLvl w:val="2"/>
      </w:pPr>
      <w:bookmarkStart w:id="190" w:name="MicrosoftLearning"/>
      <w:bookmarkStart w:id="191" w:name="MicrosoftPowerBIPro"/>
      <w:bookmarkEnd w:id="188"/>
      <w:r>
        <w:tab/>
      </w:r>
      <w:bookmarkStart w:id="192" w:name="_Toc3111583"/>
      <w:bookmarkStart w:id="193" w:name="_Toc794198"/>
      <w:bookmarkStart w:id="194" w:name="_Toc4944713"/>
      <w:bookmarkStart w:id="195" w:name="BingMaps"/>
      <w:r>
        <w:t>Bing Maps Mobile Asset Management Platform</w:t>
      </w:r>
      <w:bookmarkEnd w:id="192"/>
      <w:bookmarkEnd w:id="193"/>
      <w:bookmarkEnd w:id="194"/>
    </w:p>
    <w:bookmarkEnd w:id="195"/>
    <w:p w14:paraId="2A9B0455" w14:textId="77777777" w:rsidR="005112A2" w:rsidRPr="00931AE7" w:rsidRDefault="005112A2" w:rsidP="005112A2">
      <w:pPr>
        <w:pStyle w:val="ProductList-Body"/>
        <w:keepNext/>
      </w:pPr>
      <w:r>
        <w:rPr>
          <w:b/>
          <w:color w:val="00188F"/>
        </w:rPr>
        <w:t>Teenuse AL-id</w:t>
      </w:r>
    </w:p>
    <w:p w14:paraId="18020DA5" w14:textId="77777777" w:rsidR="005112A2" w:rsidRPr="00931AE7" w:rsidRDefault="005112A2" w:rsidP="005112A2">
      <w:pPr>
        <w:pStyle w:val="ProductList-Body"/>
      </w:pPr>
      <w:r>
        <w:t xml:space="preserve">Bing Maps Mobile Asset Management Platformi kaudu teenustele juurdepääsemiseks on vaja teenuse AL-i. Teenuse AL tuleb osta vähemalt ühe järgmise kvalifitseeruva täiendava AL-iga iga vara kohta: </w:t>
      </w:r>
    </w:p>
    <w:p w14:paraId="21D22179" w14:textId="77777777" w:rsidR="005112A2" w:rsidRPr="00931AE7" w:rsidRDefault="005112A2" w:rsidP="005112A2">
      <w:pPr>
        <w:pStyle w:val="ProductList-Body"/>
        <w:numPr>
          <w:ilvl w:val="0"/>
          <w:numId w:val="40"/>
        </w:numPr>
        <w:spacing w:before="40"/>
      </w:pPr>
      <w:r>
        <w:t>Mobile Asset Managementi Põhja-Ameerika versiooni täiendav AL (marsruutimisega või ilma);</w:t>
      </w:r>
    </w:p>
    <w:p w14:paraId="155AF115" w14:textId="77777777" w:rsidR="005112A2" w:rsidRPr="00931AE7" w:rsidRDefault="005112A2" w:rsidP="005112A2">
      <w:pPr>
        <w:pStyle w:val="ProductList-Body"/>
        <w:numPr>
          <w:ilvl w:val="0"/>
          <w:numId w:val="40"/>
        </w:numPr>
        <w:spacing w:before="40"/>
      </w:pPr>
      <w:r>
        <w:t>Mobile Asset Managementi Euroopa versiooni täiendav AL (marsruutimisega või ilma);</w:t>
      </w:r>
    </w:p>
    <w:p w14:paraId="5CDF691A" w14:textId="77777777" w:rsidR="005112A2" w:rsidRPr="00931AE7" w:rsidRDefault="005112A2" w:rsidP="005112A2">
      <w:pPr>
        <w:pStyle w:val="ProductList-Body"/>
        <w:numPr>
          <w:ilvl w:val="0"/>
          <w:numId w:val="40"/>
        </w:numPr>
        <w:spacing w:before="40"/>
      </w:pPr>
      <w:r>
        <w:t>või Mobile Asset Managementi ülejäänud maailma versiooni täiendav AL (marsruutimisega või ilma).</w:t>
      </w:r>
    </w:p>
    <w:p w14:paraId="01CFE650" w14:textId="77777777" w:rsidR="005112A2" w:rsidRPr="00931AE7" w:rsidRDefault="005112A2" w:rsidP="005112A2">
      <w:pPr>
        <w:pStyle w:val="ProductList-Body"/>
      </w:pPr>
    </w:p>
    <w:p w14:paraId="1FC332B4" w14:textId="77777777" w:rsidR="005112A2" w:rsidRPr="00931AE7" w:rsidRDefault="005112A2" w:rsidP="005112A2">
      <w:pPr>
        <w:pStyle w:val="ProductList-Body"/>
        <w:keepNext/>
      </w:pPr>
      <w:r>
        <w:rPr>
          <w:b/>
          <w:color w:val="00188F"/>
        </w:rPr>
        <w:t>Bingi kaartide API-d</w:t>
      </w:r>
    </w:p>
    <w:p w14:paraId="1E7CDA3E" w14:textId="77777777" w:rsidR="005112A2" w:rsidRPr="00931AE7" w:rsidRDefault="005112A2" w:rsidP="005112A2">
      <w:pPr>
        <w:pStyle w:val="ProductList-Body"/>
      </w:pPr>
      <w:r>
        <w:t xml:space="preserve">Bing Maps Mobile Asset Management Platformi kasutamise litsentsiga klient võib kasutada Bingi kaartide API-sid vastavalt Microsofti Bing Maps Platform API kasutustingimustele ja Bingi kaartide dokumentatsioonile (sealhulgas nende järglastele), mille leiate aadressilt </w:t>
      </w:r>
      <w:hyperlink r:id="rId51" w:history="1">
        <w:r>
          <w:rPr>
            <w:rStyle w:val="Hyperlink"/>
          </w:rPr>
          <w:t>https://aka.ms/bingmapsplatformapistou</w:t>
        </w:r>
      </w:hyperlink>
      <w:r>
        <w:t xml:space="preserve"> ja </w:t>
      </w:r>
      <w:hyperlink r:id="rId52" w:history="1">
        <w:r>
          <w:rPr>
            <w:rStyle w:val="Hyperlink"/>
          </w:rPr>
          <w:t>https://aka.ms/bingmapsplatformsdks/</w:t>
        </w:r>
      </w:hyperlink>
      <w:r>
        <w:t>.</w:t>
      </w:r>
    </w:p>
    <w:p w14:paraId="36CD4581" w14:textId="77777777" w:rsidR="005112A2" w:rsidRPr="00931AE7" w:rsidRDefault="005112A2" w:rsidP="005112A2">
      <w:pPr>
        <w:pStyle w:val="ProductList-Body"/>
      </w:pPr>
    </w:p>
    <w:p w14:paraId="7BF03C8D" w14:textId="77777777" w:rsidR="005112A2" w:rsidRPr="00931AE7" w:rsidRDefault="005112A2" w:rsidP="005112A2">
      <w:pPr>
        <w:pStyle w:val="ProductList-Body"/>
        <w:keepNext/>
      </w:pPr>
      <w:r>
        <w:rPr>
          <w:b/>
          <w:color w:val="00188F"/>
        </w:rPr>
        <w:t>Bingi kaartide privaatsus</w:t>
      </w:r>
    </w:p>
    <w:p w14:paraId="4A4FF37E" w14:textId="77777777" w:rsidR="005112A2" w:rsidRPr="00931AE7" w:rsidRDefault="005112A2" w:rsidP="005112A2">
      <w:pPr>
        <w:pStyle w:val="ProductList-Body"/>
      </w:pPr>
      <w:r>
        <w:t xml:space="preserve">Microsofti privaatsusavaldus (asub aadressil: </w:t>
      </w:r>
      <w:hyperlink r:id="rId53" w:history="1">
        <w:r>
          <w:rPr>
            <w:rStyle w:val="Hyperlink"/>
          </w:rPr>
          <w:t>https://go.microsoft.com/fwlink/?LinkId=521839</w:t>
        </w:r>
      </w:hyperlink>
      <w:r>
        <w:rPr>
          <w:rStyle w:val="Hyperlink"/>
        </w:rPr>
        <w:t>)</w:t>
      </w:r>
      <w:r>
        <w:t xml:space="preserve"> ja Microsoft Bing Maps Platform API kasutustingimustes sisalduvad privaatsustingimused kehtivad Bing Maps Mobile Asset Management Platformi kasutamise kohta.</w:t>
      </w:r>
    </w:p>
    <w:p w14:paraId="783D15CA" w14:textId="77777777" w:rsidR="005112A2" w:rsidRPr="00931AE7" w:rsidRDefault="00232918" w:rsidP="005112A2">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A79F199" w14:textId="77777777" w:rsidR="005112A2" w:rsidRPr="00931AE7" w:rsidRDefault="005112A2" w:rsidP="005112A2">
      <w:pPr>
        <w:pStyle w:val="ProductList-Offering2Heading"/>
        <w:outlineLvl w:val="2"/>
      </w:pPr>
      <w:r>
        <w:tab/>
      </w:r>
      <w:bookmarkStart w:id="196" w:name="BingMapsTransactionsandUsers"/>
      <w:bookmarkStart w:id="197" w:name="_Toc3111584"/>
      <w:bookmarkStart w:id="198" w:name="_Toc4944714"/>
      <w:r>
        <w:t>Bing Maps Transactions and Users</w:t>
      </w:r>
      <w:bookmarkEnd w:id="196"/>
      <w:bookmarkEnd w:id="197"/>
      <w:bookmarkEnd w:id="198"/>
    </w:p>
    <w:p w14:paraId="1336674E" w14:textId="77777777" w:rsidR="005112A2" w:rsidRPr="00A8327A" w:rsidRDefault="005112A2" w:rsidP="005112A2">
      <w:pPr>
        <w:pStyle w:val="ProductList-Body"/>
        <w:rPr>
          <w:rFonts w:asciiTheme="majorHAnsi" w:hAnsiTheme="majorHAnsi"/>
          <w:sz w:val="16"/>
          <w:szCs w:val="16"/>
        </w:rPr>
        <w:sectPr w:rsidR="005112A2" w:rsidRPr="00A8327A" w:rsidSect="00A640E4">
          <w:footerReference w:type="default" r:id="rId54"/>
          <w:footerReference w:type="first" r:id="rId55"/>
          <w:type w:val="continuous"/>
          <w:pgSz w:w="12240" w:h="15840"/>
          <w:pgMar w:top="1440" w:right="720" w:bottom="1440" w:left="720" w:header="720" w:footer="720" w:gutter="0"/>
          <w:cols w:space="720"/>
          <w:titlePg/>
          <w:docGrid w:linePitch="360"/>
        </w:sectPr>
      </w:pPr>
    </w:p>
    <w:p w14:paraId="2925E451" w14:textId="77777777" w:rsidR="005112A2" w:rsidRPr="00931AE7" w:rsidRDefault="005112A2" w:rsidP="005112A2">
      <w:pPr>
        <w:pStyle w:val="ProductList-Body"/>
      </w:pPr>
      <w:r>
        <w:rPr>
          <w:rFonts w:asciiTheme="majorHAnsi" w:hAnsiTheme="majorHAnsi"/>
          <w:sz w:val="16"/>
          <w:szCs w:val="16"/>
        </w:rPr>
        <w:t>Bing Maps Transactions</w:t>
      </w:r>
    </w:p>
    <w:p w14:paraId="2DB4CE1F" w14:textId="77777777" w:rsidR="005112A2" w:rsidRPr="00931AE7" w:rsidRDefault="005112A2" w:rsidP="005112A2">
      <w:pPr>
        <w:pStyle w:val="ProductList-Body"/>
      </w:pPr>
      <w:r>
        <w:rPr>
          <w:rFonts w:asciiTheme="majorHAnsi" w:hAnsiTheme="majorHAnsi"/>
          <w:sz w:val="16"/>
          <w:szCs w:val="16"/>
        </w:rPr>
        <w:t>Bing Maps Known User</w:t>
      </w:r>
    </w:p>
    <w:p w14:paraId="0C5434CF" w14:textId="77777777" w:rsidR="005112A2" w:rsidRPr="00931AE7" w:rsidRDefault="005112A2" w:rsidP="005112A2">
      <w:pPr>
        <w:pStyle w:val="ProductList-Body"/>
      </w:pPr>
      <w:r>
        <w:rPr>
          <w:rFonts w:asciiTheme="majorHAnsi" w:hAnsiTheme="majorHAnsi"/>
          <w:sz w:val="16"/>
          <w:szCs w:val="16"/>
        </w:rPr>
        <w:t>Bing Maps Light Known User</w:t>
      </w:r>
    </w:p>
    <w:p w14:paraId="157AAFDC" w14:textId="77777777" w:rsidR="005112A2" w:rsidRDefault="005112A2" w:rsidP="005112A2">
      <w:pPr>
        <w:pStyle w:val="ProductList-Body"/>
        <w:rPr>
          <w:rFonts w:asciiTheme="majorHAnsi" w:hAnsiTheme="majorHAnsi"/>
          <w:sz w:val="16"/>
          <w:szCs w:val="16"/>
        </w:rPr>
        <w:sectPr w:rsidR="005112A2" w:rsidSect="00B5721D">
          <w:footerReference w:type="default" r:id="rId56"/>
          <w:footerReference w:type="first" r:id="rId57"/>
          <w:type w:val="continuous"/>
          <w:pgSz w:w="12240" w:h="15840"/>
          <w:pgMar w:top="1440" w:right="720" w:bottom="1440" w:left="720" w:header="720" w:footer="720" w:gutter="0"/>
          <w:cols w:num="2" w:space="720"/>
          <w:titlePg/>
          <w:docGrid w:linePitch="360"/>
        </w:sectPr>
      </w:pPr>
    </w:p>
    <w:p w14:paraId="1EB9496A" w14:textId="77777777" w:rsidR="005112A2" w:rsidRPr="00931AE7" w:rsidRDefault="005112A2" w:rsidP="005112A2">
      <w:pPr>
        <w:pStyle w:val="ProductList-Body"/>
        <w:pBdr>
          <w:top w:val="single" w:sz="4" w:space="1" w:color="BFBFBF" w:themeColor="background1" w:themeShade="BF"/>
        </w:pBdr>
      </w:pPr>
    </w:p>
    <w:p w14:paraId="45422DB7" w14:textId="77777777" w:rsidR="005112A2" w:rsidRPr="00931AE7" w:rsidRDefault="005112A2" w:rsidP="005112A2">
      <w:pPr>
        <w:pStyle w:val="ProductList-Body"/>
        <w:keepNext/>
      </w:pPr>
      <w:r>
        <w:rPr>
          <w:b/>
          <w:color w:val="00188F"/>
        </w:rPr>
        <w:t>Autenditud kasutajad</w:t>
      </w:r>
    </w:p>
    <w:p w14:paraId="16E0A6E4" w14:textId="77777777" w:rsidR="005112A2" w:rsidRPr="00931AE7" w:rsidRDefault="005112A2" w:rsidP="005112A2">
      <w:pPr>
        <w:pStyle w:val="ProductList-Body"/>
      </w:pPr>
      <w:r>
        <w:t>Kasutajatel, kes autenditakse kliendi programmidega, mis pääsevad teenusele juurde Bingi kaartide API-dega, peab olema AL.</w:t>
      </w:r>
    </w:p>
    <w:p w14:paraId="436F3166" w14:textId="77777777" w:rsidR="005112A2" w:rsidRPr="00931AE7" w:rsidRDefault="005112A2" w:rsidP="005112A2">
      <w:pPr>
        <w:pStyle w:val="ProductList-Body"/>
      </w:pPr>
    </w:p>
    <w:p w14:paraId="1BC6F537" w14:textId="77777777" w:rsidR="005112A2" w:rsidRPr="00931AE7" w:rsidRDefault="005112A2" w:rsidP="005112A2">
      <w:pPr>
        <w:pStyle w:val="ProductList-Body"/>
        <w:keepNext/>
      </w:pPr>
      <w:r>
        <w:rPr>
          <w:b/>
          <w:color w:val="00188F"/>
        </w:rPr>
        <w:t>Bingi kaartide API-d</w:t>
      </w:r>
    </w:p>
    <w:p w14:paraId="3ABA0CAF" w14:textId="77777777" w:rsidR="005112A2" w:rsidRPr="00931AE7" w:rsidRDefault="005112A2" w:rsidP="005112A2">
      <w:pPr>
        <w:pStyle w:val="ProductList-Body"/>
      </w:pPr>
      <w:r>
        <w:t xml:space="preserve">Bing Maps Transactions and Usersi kasutamise litsentsiga klient võib kasutada Bingi kaartide API-sid vastavalt Microsofti Bing Maps Platform API kasutustingimustele ja Bingi kaartide dokumentatsioonile (sealhulgas nende järglastele), mille leiate aadressilt </w:t>
      </w:r>
      <w:hyperlink r:id="rId58" w:history="1">
        <w:r>
          <w:rPr>
            <w:rStyle w:val="Hyperlink"/>
          </w:rPr>
          <w:t>https://aka.ms/bingmapsplatformapistou</w:t>
        </w:r>
      </w:hyperlink>
      <w:r>
        <w:t xml:space="preserve"> ja </w:t>
      </w:r>
      <w:hyperlink r:id="rId59" w:history="1">
        <w:r>
          <w:rPr>
            <w:rStyle w:val="Hyperlink"/>
          </w:rPr>
          <w:t>https://aka.ms/bingmapsplatformsdks/</w:t>
        </w:r>
      </w:hyperlink>
      <w:r>
        <w:t>.</w:t>
      </w:r>
    </w:p>
    <w:p w14:paraId="0E8556EA" w14:textId="77777777" w:rsidR="005112A2" w:rsidRPr="00931AE7" w:rsidRDefault="005112A2" w:rsidP="005112A2">
      <w:pPr>
        <w:pStyle w:val="ProductList-Body"/>
      </w:pPr>
    </w:p>
    <w:p w14:paraId="2C641179" w14:textId="77777777" w:rsidR="005112A2" w:rsidRPr="00931AE7" w:rsidRDefault="005112A2" w:rsidP="005112A2">
      <w:pPr>
        <w:pStyle w:val="ProductList-Body"/>
        <w:keepNext/>
      </w:pPr>
      <w:r>
        <w:rPr>
          <w:b/>
          <w:color w:val="00188F"/>
        </w:rPr>
        <w:t>Bingi kaartide privaatsus</w:t>
      </w:r>
    </w:p>
    <w:p w14:paraId="15FF06DB" w14:textId="77777777" w:rsidR="005112A2" w:rsidRPr="00931AE7" w:rsidRDefault="005112A2" w:rsidP="005112A2">
      <w:pPr>
        <w:pStyle w:val="ProductList-Body"/>
      </w:pPr>
      <w:r>
        <w:t xml:space="preserve">Kliendile kehtivad Bingi kaartide kasutamisel Microsofti privaatsusavaldus (asub siin: </w:t>
      </w:r>
      <w:hyperlink r:id="rId60" w:history="1">
        <w:r>
          <w:rPr>
            <w:rStyle w:val="Hyperlink"/>
          </w:rPr>
          <w:t>https://go.microsoft.com/fwlink/?LinkId=521839</w:t>
        </w:r>
      </w:hyperlink>
      <w:r>
        <w:rPr>
          <w:rStyle w:val="Hyperlink"/>
        </w:rPr>
        <w:t>)</w:t>
      </w:r>
      <w:r>
        <w:t xml:space="preserve"> ja Microsoft Bing Maps Platform API kasutustingimustes sisalduvad privaatsustingimused.</w:t>
      </w:r>
    </w:p>
    <w:p w14:paraId="73B6C65D" w14:textId="77777777" w:rsidR="005112A2" w:rsidRPr="00931AE7" w:rsidRDefault="00232918" w:rsidP="005112A2">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880E7F3" w14:textId="77777777" w:rsidR="005112A2" w:rsidRDefault="005112A2" w:rsidP="00953F43">
      <w:pPr>
        <w:pStyle w:val="ProductList-Offering2Heading"/>
        <w:outlineLvl w:val="2"/>
        <w:rPr>
          <w:lang w:val="et-EE"/>
        </w:rPr>
      </w:pPr>
    </w:p>
    <w:p w14:paraId="4D5C3D3C" w14:textId="77777777" w:rsidR="005112A2" w:rsidRDefault="005112A2" w:rsidP="00953F43">
      <w:pPr>
        <w:pStyle w:val="ProductList-Offering2Heading"/>
        <w:outlineLvl w:val="2"/>
        <w:rPr>
          <w:lang w:val="et-EE"/>
        </w:rPr>
      </w:pPr>
    </w:p>
    <w:p w14:paraId="07DDF120" w14:textId="77777777" w:rsidR="005112A2" w:rsidRDefault="005112A2" w:rsidP="00953F43">
      <w:pPr>
        <w:pStyle w:val="ProductList-Offering2Heading"/>
        <w:outlineLvl w:val="2"/>
        <w:rPr>
          <w:lang w:val="et-EE"/>
        </w:rPr>
      </w:pPr>
    </w:p>
    <w:p w14:paraId="33CE9A1C" w14:textId="66A5F612" w:rsidR="00953F43" w:rsidRPr="00902C3A" w:rsidRDefault="00953F43" w:rsidP="00953F43">
      <w:pPr>
        <w:pStyle w:val="ProductList-Offering2Heading"/>
        <w:outlineLvl w:val="2"/>
        <w:rPr>
          <w:lang w:val="et-EE"/>
        </w:rPr>
      </w:pPr>
      <w:r w:rsidRPr="00902C3A">
        <w:rPr>
          <w:lang w:val="et-EE"/>
        </w:rPr>
        <w:lastRenderedPageBreak/>
        <w:tab/>
      </w:r>
      <w:bookmarkStart w:id="199" w:name="_Toc476230942"/>
      <w:bookmarkStart w:id="200" w:name="_Toc4944715"/>
      <w:bookmarkStart w:id="201" w:name="BusinessApplicationPlatform"/>
      <w:r w:rsidRPr="00902C3A">
        <w:rPr>
          <w:lang w:val="et-EE"/>
        </w:rPr>
        <w:t>Ärirakenduse platvorm</w:t>
      </w:r>
      <w:bookmarkEnd w:id="199"/>
      <w:bookmarkEnd w:id="200"/>
    </w:p>
    <w:bookmarkEnd w:id="201"/>
    <w:p w14:paraId="17FAE74F"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first" r:id="rId61"/>
          <w:type w:val="continuous"/>
          <w:pgSz w:w="12240" w:h="15840"/>
          <w:pgMar w:top="1440" w:right="720" w:bottom="1440" w:left="720" w:header="720" w:footer="720" w:gutter="0"/>
          <w:cols w:space="720"/>
          <w:titlePg/>
          <w:docGrid w:linePitch="360"/>
        </w:sectPr>
      </w:pPr>
    </w:p>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1B442122" w14:textId="19F4A09F" w:rsidR="00953F43" w:rsidRDefault="00953F43" w:rsidP="00953F43">
      <w:pPr>
        <w:pStyle w:val="ProductList-Body"/>
        <w:rPr>
          <w:rFonts w:asciiTheme="majorHAnsi" w:hAnsiTheme="majorHAnsi"/>
          <w:sz w:val="16"/>
          <w:szCs w:val="16"/>
        </w:rPr>
        <w:sectPr w:rsidR="00953F43" w:rsidSect="00212824">
          <w:footerReference w:type="default" r:id="rId62"/>
          <w:footerReference w:type="first" r:id="rId6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573C31ED" w14:textId="4ED57F85" w:rsidR="00130D0A" w:rsidRPr="00E52A5C" w:rsidRDefault="00130D0A" w:rsidP="00130D0A">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tooltip="manuses 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280DC3">
      <w:pPr>
        <w:pStyle w:val="ProductList-Body"/>
        <w:keepNext/>
        <w:ind w:left="187"/>
      </w:pPr>
      <w:r>
        <w:rPr>
          <w:b/>
          <w:color w:val="0072C6"/>
          <w:szCs w:val="18"/>
        </w:rPr>
        <w:t>Manustatud funktsioonide majutuse erand</w:t>
      </w:r>
    </w:p>
    <w:p w14:paraId="09F44444" w14:textId="4456E2BE" w:rsidR="00953F43" w:rsidRPr="004E78BB" w:rsidRDefault="00953F43" w:rsidP="00953F43">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r w:rsidR="00457444">
        <w:rPr>
          <w:szCs w:val="18"/>
        </w:rPr>
        <w:t xml:space="preserve"> Kliendid ei tohi kasutada seda majutuserandit juurdepääsu andmiseks ainult tagaserveri salvestusruumis olevale sisule.</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953F43">
      <w:pPr>
        <w:pStyle w:val="ProductList-Body"/>
        <w:numPr>
          <w:ilvl w:val="0"/>
          <w:numId w:val="42"/>
        </w:numPr>
        <w:ind w:left="810" w:hanging="270"/>
      </w:pPr>
      <w:r>
        <w:rPr>
          <w:szCs w:val="18"/>
        </w:rPr>
        <w:t>Microsoft Power BI teenuseid edasi müüa või levitada ega</w:t>
      </w:r>
    </w:p>
    <w:p w14:paraId="218BB0BC" w14:textId="77777777" w:rsidR="00953F43" w:rsidRPr="004E78BB" w:rsidRDefault="00953F43" w:rsidP="00953F43">
      <w:pPr>
        <w:pStyle w:val="ProductList-Body"/>
        <w:numPr>
          <w:ilvl w:val="0"/>
          <w:numId w:val="42"/>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373C1576" w:rsidR="00953F43" w:rsidRDefault="00953F43" w:rsidP="00953F43">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r w:rsidR="00457444">
        <w:rPr>
          <w:szCs w:val="18"/>
        </w:rPr>
        <w:t xml:space="preserve"> Kui klient soovib siiski kasutada Power BI Premiumi ainult tagaserveri salvestusruumi, siis on sellest salvestusruumist ühiskasutusse antud sisu vaatamiseks nõutav Power BI Pro kasutaja AL.</w:t>
      </w:r>
    </w:p>
    <w:p w14:paraId="0960789F" w14:textId="2E5FA3E4" w:rsidR="00C87DBA" w:rsidRDefault="00C87DBA" w:rsidP="00953F43">
      <w:pPr>
        <w:pStyle w:val="ProductList-Body"/>
        <w:ind w:left="180"/>
        <w:rPr>
          <w:szCs w:val="18"/>
        </w:rPr>
      </w:pPr>
    </w:p>
    <w:p w14:paraId="5D69F896" w14:textId="77777777" w:rsidR="00C87DBA" w:rsidRPr="0008458E" w:rsidRDefault="00C87DBA" w:rsidP="00C87DBA">
      <w:pPr>
        <w:pStyle w:val="ProductList-Body"/>
        <w:ind w:left="180"/>
      </w:pPr>
      <w:r>
        <w:rPr>
          <w:b/>
          <w:color w:val="0072C6"/>
          <w:szCs w:val="18"/>
        </w:rPr>
        <w:t>Veebis avaldamine</w:t>
      </w:r>
    </w:p>
    <w:p w14:paraId="45728CED" w14:textId="12990BE5" w:rsidR="00C87DBA" w:rsidRDefault="00C87DBA" w:rsidP="00C87DBA">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Default="00C14788" w:rsidP="00C87DBA">
      <w:pPr>
        <w:pStyle w:val="ProductList-Body"/>
        <w:ind w:left="180"/>
      </w:pPr>
    </w:p>
    <w:p w14:paraId="63A8AAC9" w14:textId="77777777" w:rsidR="00C14788" w:rsidRPr="00E35975" w:rsidRDefault="00C14788" w:rsidP="00C14788">
      <w:pPr>
        <w:pStyle w:val="ProductList-Body"/>
        <w:tabs>
          <w:tab w:val="clear" w:pos="158"/>
          <w:tab w:val="left" w:pos="360"/>
        </w:tabs>
        <w:rPr>
          <w:b/>
          <w:color w:val="00188F"/>
          <w:szCs w:val="18"/>
        </w:rPr>
      </w:pPr>
      <w:r>
        <w:rPr>
          <w:b/>
          <w:color w:val="00188F"/>
          <w:szCs w:val="18"/>
        </w:rPr>
        <w:t>Microsoft PowerApps</w:t>
      </w:r>
    </w:p>
    <w:p w14:paraId="58ACD502" w14:textId="77777777" w:rsidR="00C14788" w:rsidRDefault="00C14788" w:rsidP="00C14788">
      <w:pPr>
        <w:pStyle w:val="ProductList-Body"/>
        <w:ind w:left="180"/>
        <w:rPr>
          <w:b/>
          <w:color w:val="0072C6"/>
          <w:szCs w:val="18"/>
        </w:rPr>
      </w:pPr>
      <w:r>
        <w:rPr>
          <w:b/>
          <w:color w:val="0072C6"/>
          <w:szCs w:val="18"/>
        </w:rPr>
        <w:t>Piiratud üksused</w:t>
      </w:r>
    </w:p>
    <w:p w14:paraId="79748E75" w14:textId="77777777" w:rsidR="00C14788" w:rsidRPr="005A5C60" w:rsidRDefault="00C14788" w:rsidP="00C14788">
      <w:pPr>
        <w:pStyle w:val="ProductList-Body"/>
        <w:ind w:left="158"/>
      </w:pPr>
      <w:r>
        <w:t xml:space="preserve">Klient ei tohi luua, muuta või piirata mis tahes andmeid üksustest, mille tüübiks on tootedokumentatsioonis aadressil </w:t>
      </w:r>
      <w:hyperlink r:id="rId64" w:history="1">
        <w:r>
          <w:rPr>
            <w:rStyle w:val="Hyperlink"/>
          </w:rPr>
          <w:t>https://go.microsoft.com/fwlink/?linkid=868812</w:t>
        </w:r>
      </w:hyperlink>
      <w:r>
        <w:t xml:space="preserve"> määratud „piiratud“. Kliendil on sellistele piiratud üksustele kirjutuskaitstud juurdepääs.</w:t>
      </w:r>
    </w:p>
    <w:bookmarkStart w:id="202" w:name="Intune"/>
    <w:p w14:paraId="70D501D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66E88678" w14:textId="77777777" w:rsidR="00902C3A" w:rsidRPr="00902C3A" w:rsidRDefault="00902C3A" w:rsidP="00902C3A">
      <w:pPr>
        <w:pStyle w:val="ProductList-Offering2Heading"/>
        <w:outlineLvl w:val="2"/>
        <w:rPr>
          <w:lang w:val="et-EE"/>
        </w:rPr>
      </w:pPr>
      <w:r w:rsidRPr="00902C3A">
        <w:rPr>
          <w:lang w:val="et-EE"/>
        </w:rPr>
        <w:tab/>
      </w:r>
      <w:bookmarkStart w:id="203" w:name="_Toc531082929"/>
      <w:bookmarkStart w:id="204" w:name="_Toc4944716"/>
      <w:r w:rsidRPr="00902C3A">
        <w:rPr>
          <w:lang w:val="et-EE"/>
        </w:rPr>
        <w:t>GitHub Enterprise</w:t>
      </w:r>
      <w:bookmarkEnd w:id="203"/>
      <w:bookmarkEnd w:id="204"/>
    </w:p>
    <w:p w14:paraId="017BA65A" w14:textId="77777777" w:rsidR="00902C3A" w:rsidRPr="00B16DAC" w:rsidRDefault="00902C3A" w:rsidP="00902C3A">
      <w:pPr>
        <w:pStyle w:val="ProductList-Body"/>
        <w:rPr>
          <w:spacing w:val="-2"/>
        </w:rPr>
      </w:pPr>
      <w:r w:rsidRPr="00B16DAC">
        <w:rPr>
          <w:spacing w:val="-2"/>
        </w:rPr>
        <w:t xml:space="preserve">GitHub Enterprise'i pakkuja on GitHub, Inc. GitHub Enterprise'i kasutamise korral nõustub klient täitma GitHubi tingimusi, mis on saadaval veebilehel </w:t>
      </w:r>
      <w:hyperlink r:id="rId65" w:history="1">
        <w:r w:rsidRPr="00B16DAC">
          <w:rPr>
            <w:rStyle w:val="Hyperlink"/>
            <w:spacing w:val="-2"/>
          </w:rPr>
          <w:t>https://aka.ms/github_terms</w:t>
        </w:r>
      </w:hyperlink>
      <w:r w:rsidRPr="00B16DAC">
        <w:rPr>
          <w:spacing w:val="-2"/>
        </w:rPr>
        <w:t xml:space="preserve">. Kliendipoolsele GitHub Enterprise'i kasutusele kohaldatakse GitHubi privaatsusavaldust, mis on saadaval veebilehel </w:t>
      </w:r>
      <w:hyperlink r:id="rId66" w:history="1">
        <w:r w:rsidRPr="00B16DAC">
          <w:rPr>
            <w:rStyle w:val="Hyperlink"/>
            <w:spacing w:val="-2"/>
          </w:rPr>
          <w:t>https://help.github.com/articles/github-privacy-statement/</w:t>
        </w:r>
      </w:hyperlink>
      <w:r w:rsidRPr="00B16DAC">
        <w:rPr>
          <w:spacing w:val="-2"/>
        </w:rPr>
        <w:t xml:space="preserve">, ja GitHubi andmekaitse lisa, mis on saadaval aadressil </w:t>
      </w:r>
      <w:hyperlink r:id="rId67" w:history="1">
        <w:r w:rsidRPr="00B16DAC">
          <w:rPr>
            <w:rStyle w:val="Hyperlink"/>
            <w:spacing w:val="-2"/>
          </w:rPr>
          <w:t>https://aka.ms/github_terms</w:t>
        </w:r>
      </w:hyperlink>
      <w:r w:rsidRPr="00B16DAC">
        <w:rPr>
          <w:spacing w:val="-2"/>
        </w:rPr>
        <w:t>, olenemata mis tahes nendega vastuolulistest kliendi hulgilitsentsilepingu (k.a nende võrguteenuste tingimuste) punktidest.</w:t>
      </w:r>
    </w:p>
    <w:p w14:paraId="36B5A453"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6D57314" w14:textId="77777777" w:rsidR="00902C3A" w:rsidRPr="00D35E6F" w:rsidRDefault="00902C3A" w:rsidP="005112A2">
      <w:pPr>
        <w:pStyle w:val="ProductList-Offering2Heading"/>
        <w:keepNext/>
        <w:outlineLvl w:val="2"/>
      </w:pPr>
      <w:r>
        <w:lastRenderedPageBreak/>
        <w:tab/>
      </w:r>
      <w:bookmarkStart w:id="205" w:name="_Toc531082930"/>
      <w:bookmarkStart w:id="206" w:name="MicrosoftCloudAppSecurity"/>
      <w:bookmarkStart w:id="207" w:name="_Toc531348188"/>
      <w:bookmarkStart w:id="208" w:name="_Toc4944717"/>
      <w:r>
        <w:t>Microsoft Cloud App Security</w:t>
      </w:r>
      <w:bookmarkEnd w:id="205"/>
      <w:bookmarkEnd w:id="206"/>
      <w:bookmarkEnd w:id="207"/>
      <w:bookmarkEnd w:id="208"/>
    </w:p>
    <w:p w14:paraId="65AC8EDF" w14:textId="77777777" w:rsidR="00902C3A" w:rsidRDefault="00902C3A" w:rsidP="005112A2">
      <w:pPr>
        <w:pStyle w:val="ProductList-Body"/>
        <w:keepNext/>
        <w:tabs>
          <w:tab w:val="clear" w:pos="158"/>
          <w:tab w:val="left" w:pos="360"/>
        </w:tabs>
        <w:rPr>
          <w:b/>
          <w:color w:val="00188F"/>
        </w:rPr>
      </w:pPr>
      <w:r>
        <w:rPr>
          <w:b/>
          <w:color w:val="00188F"/>
        </w:rPr>
        <w:t>Väliskasutajate õigused</w:t>
      </w:r>
    </w:p>
    <w:p w14:paraId="27F1DB3A" w14:textId="77777777" w:rsidR="00902C3A" w:rsidRDefault="00902C3A" w:rsidP="00902C3A">
      <w:pPr>
        <w:pStyle w:val="ProductList-Body"/>
        <w:tabs>
          <w:tab w:val="clear" w:pos="158"/>
          <w:tab w:val="left" w:pos="360"/>
        </w:tabs>
      </w:pPr>
      <w:r>
        <w:t>Lisaks litsentsitud kasutajate juurdepääsule võib klient lubada teenusele juurde pääseda väliskasutajatel seoses kliendi ressurssidele juurdepääsemisega SharePoint Online'i, OneDrive'i, Teamsi ja teiste Microsofti majutatud teenuste kaudu.</w:t>
      </w:r>
    </w:p>
    <w:p w14:paraId="04740E39" w14:textId="77777777" w:rsidR="00902C3A" w:rsidRPr="00D35E6F" w:rsidRDefault="00902C3A" w:rsidP="00902C3A">
      <w:pPr>
        <w:pStyle w:val="ProductList-Body"/>
        <w:tabs>
          <w:tab w:val="clear" w:pos="158"/>
          <w:tab w:val="left" w:pos="360"/>
        </w:tabs>
      </w:pPr>
    </w:p>
    <w:p w14:paraId="7352657D" w14:textId="77777777" w:rsidR="00902C3A" w:rsidRDefault="00902C3A" w:rsidP="00902C3A">
      <w:pPr>
        <w:pStyle w:val="ProductList-Body"/>
        <w:tabs>
          <w:tab w:val="clear" w:pos="158"/>
          <w:tab w:val="left" w:pos="360"/>
        </w:tabs>
        <w:rPr>
          <w:b/>
          <w:color w:val="00188F"/>
        </w:rPr>
      </w:pPr>
      <w:r>
        <w:rPr>
          <w:b/>
          <w:color w:val="00188F"/>
        </w:rPr>
        <w:t>Teatised</w:t>
      </w:r>
    </w:p>
    <w:p w14:paraId="3B0C62DF" w14:textId="70FD433C" w:rsidR="00902C3A" w:rsidRDefault="00902C3A" w:rsidP="00902C3A">
      <w:pPr>
        <w:pStyle w:val="ProductList-Body"/>
      </w:pPr>
      <w:r>
        <w:t xml:space="preserve">Kehtivad Bingi kaartide ja professionaalsete teenuste teated </w:t>
      </w:r>
      <w:hyperlink w:anchor="Attachment1" w:tooltip="lisas 1" w:history="1">
        <w:r>
          <w:rPr>
            <w:rStyle w:val="Hyperlink"/>
          </w:rPr>
          <w:t>lisas 1</w:t>
        </w:r>
      </w:hyperlink>
      <w:r>
        <w:t>.</w:t>
      </w:r>
    </w:p>
    <w:p w14:paraId="716DD599"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D3EA909" w14:textId="77777777" w:rsidR="005112A2" w:rsidRPr="005112A2" w:rsidRDefault="005112A2" w:rsidP="005112A2">
      <w:pPr>
        <w:pStyle w:val="ProductList-Offering2Heading"/>
        <w:keepNext/>
        <w:outlineLvl w:val="2"/>
        <w:rPr>
          <w:lang w:val="et-EE"/>
        </w:rPr>
      </w:pPr>
      <w:r w:rsidRPr="005112A2">
        <w:rPr>
          <w:lang w:val="et-EE"/>
        </w:rPr>
        <w:tab/>
      </w:r>
      <w:bookmarkStart w:id="209" w:name="MicrosoftGraphdataconnect"/>
      <w:bookmarkStart w:id="210" w:name="_Toc3111588"/>
      <w:bookmarkStart w:id="211" w:name="_Toc4944718"/>
      <w:r w:rsidRPr="005112A2">
        <w:rPr>
          <w:lang w:val="et-EE"/>
        </w:rPr>
        <w:t>Microsoft Graphi andmeühendus</w:t>
      </w:r>
      <w:bookmarkEnd w:id="209"/>
      <w:r w:rsidRPr="005112A2">
        <w:rPr>
          <w:lang w:val="et-EE"/>
        </w:rPr>
        <w:t xml:space="preserve"> ISV-dele</w:t>
      </w:r>
      <w:bookmarkEnd w:id="210"/>
      <w:bookmarkEnd w:id="211"/>
    </w:p>
    <w:p w14:paraId="77E79482" w14:textId="77777777" w:rsidR="005112A2" w:rsidRPr="00931AE7" w:rsidRDefault="005112A2" w:rsidP="005112A2">
      <w:pPr>
        <w:pStyle w:val="ProductList-Body"/>
        <w:keepNext/>
        <w:tabs>
          <w:tab w:val="clear" w:pos="158"/>
          <w:tab w:val="left" w:pos="360"/>
        </w:tabs>
      </w:pPr>
      <w:r>
        <w:rPr>
          <w:b/>
          <w:color w:val="00188F"/>
        </w:rPr>
        <w:t>Teenuse AL-id</w:t>
      </w:r>
    </w:p>
    <w:p w14:paraId="0A39420E" w14:textId="77777777" w:rsidR="005112A2" w:rsidRPr="00931AE7" w:rsidRDefault="005112A2" w:rsidP="005112A2">
      <w:pPr>
        <w:pStyle w:val="ProductList-Body"/>
        <w:keepNext/>
        <w:tabs>
          <w:tab w:val="clear" w:pos="158"/>
          <w:tab w:val="left" w:pos="360"/>
        </w:tabs>
      </w:pPr>
      <w:r>
        <w:t xml:space="preserve">Kliendil peab iga kasutajaandmete kliendi rakendusprotsesside jaoks olema AL. Pakkumise Microsoft Graphi andmeühendus ISV-dele (sõltumatud tarkvaratootjad) puhul on „kasutajaandmed“ kasutaja Office 365 kontolt pärit andmed, mida valdab kliendi klient. Kliendile annab juurdepääsu kasutajaandmetele kliendi klient. </w:t>
      </w:r>
    </w:p>
    <w:p w14:paraId="51A7CC41" w14:textId="77777777" w:rsidR="005112A2" w:rsidRPr="00931AE7" w:rsidRDefault="005112A2" w:rsidP="005112A2">
      <w:pPr>
        <w:pStyle w:val="ProductList-Body"/>
      </w:pPr>
    </w:p>
    <w:p w14:paraId="2D53CA28" w14:textId="77777777" w:rsidR="005112A2" w:rsidRPr="00931AE7" w:rsidRDefault="005112A2" w:rsidP="005112A2">
      <w:pPr>
        <w:pStyle w:val="ProductList-ClauseHeading"/>
      </w:pPr>
      <w:r>
        <w:t>Teenusetaseme leping</w:t>
      </w:r>
    </w:p>
    <w:p w14:paraId="027F33A1" w14:textId="77777777" w:rsidR="005112A2" w:rsidRPr="00931AE7" w:rsidRDefault="005112A2" w:rsidP="005112A2">
      <w:pPr>
        <w:pStyle w:val="ProductList-Body"/>
      </w:pPr>
      <w:r>
        <w:rPr>
          <w:szCs w:val="18"/>
        </w:rPr>
        <w:t>Pakkumise Microsoft Graphi andmeühendus ISV-dele puhul puudub SLA.</w:t>
      </w:r>
    </w:p>
    <w:p w14:paraId="64EC6BD2" w14:textId="77777777" w:rsidR="005112A2" w:rsidRPr="00931AE7" w:rsidRDefault="00232918" w:rsidP="005112A2">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1F179616" w14:textId="2FE33BCC" w:rsidR="00962C27" w:rsidRDefault="00962C27" w:rsidP="00962C27">
      <w:pPr>
        <w:pStyle w:val="ProductList-Offering2Heading"/>
        <w:keepNext/>
        <w:outlineLvl w:val="2"/>
      </w:pPr>
      <w:r>
        <w:tab/>
      </w:r>
      <w:bookmarkStart w:id="212" w:name="_Toc534755264"/>
      <w:bookmarkStart w:id="213" w:name="_Toc4944719"/>
      <w:r>
        <w:t>Microsofti tervise robot-teenus</w:t>
      </w:r>
      <w:bookmarkEnd w:id="212"/>
      <w:bookmarkEnd w:id="213"/>
    </w:p>
    <w:p w14:paraId="66E57A2B" w14:textId="77777777" w:rsidR="00962C27" w:rsidRDefault="00962C27" w:rsidP="00962C27">
      <w:pPr>
        <w:pStyle w:val="ProductList-Body"/>
        <w:keepNext/>
        <w:tabs>
          <w:tab w:val="clear" w:pos="158"/>
          <w:tab w:val="left" w:pos="360"/>
        </w:tabs>
        <w:rPr>
          <w:b/>
          <w:color w:val="00188F"/>
        </w:rPr>
      </w:pPr>
      <w:r>
        <w:rPr>
          <w:b/>
          <w:color w:val="00188F"/>
        </w:rPr>
        <w:t>Mõisted</w:t>
      </w:r>
    </w:p>
    <w:p w14:paraId="0C8CBBF6" w14:textId="77777777" w:rsidR="00962C27" w:rsidRDefault="00962C27" w:rsidP="00962C27">
      <w:pPr>
        <w:pStyle w:val="ProductList-Body"/>
        <w:rPr>
          <w:rFonts w:ascii="Calibri" w:eastAsia="Calibri" w:hAnsi="Calibri" w:cs="Calibri"/>
          <w:szCs w:val="18"/>
        </w:rPr>
      </w:pPr>
      <w:r>
        <w:rPr>
          <w:rFonts w:ascii="Calibri" w:eastAsia="Calibri" w:hAnsi="Calibri" w:cs="Calibri"/>
          <w:szCs w:val="18"/>
        </w:rPr>
        <w:t>„Kliendi tervise robotrakendus” tähendab rakendust või mis tahes rakenduste kogumit, mis lisab Microsofti tervise robot-teenusele põhilisi ja olulisi funktsioone ja mis pole mõeldud peamiselt Microsofti tervise robot-teenuse asendamiseks.</w:t>
      </w:r>
    </w:p>
    <w:p w14:paraId="0E1374E8" w14:textId="77777777" w:rsidR="00962C27" w:rsidRDefault="00962C27" w:rsidP="00962C27">
      <w:pPr>
        <w:pStyle w:val="ProductList-Body"/>
      </w:pPr>
    </w:p>
    <w:p w14:paraId="1B78A606" w14:textId="77777777" w:rsidR="00962C27" w:rsidRDefault="00962C27" w:rsidP="00962C27">
      <w:pPr>
        <w:pStyle w:val="ProductList-Body"/>
        <w:keepNext/>
        <w:tabs>
          <w:tab w:val="clear" w:pos="158"/>
          <w:tab w:val="left" w:pos="360"/>
        </w:tabs>
        <w:rPr>
          <w:b/>
          <w:color w:val="00188F"/>
        </w:rPr>
      </w:pPr>
      <w:r>
        <w:rPr>
          <w:b/>
          <w:color w:val="00188F"/>
        </w:rPr>
        <w:t>Kliendi kohustused</w:t>
      </w:r>
    </w:p>
    <w:p w14:paraId="7E86016D" w14:textId="77777777" w:rsidR="00962C27" w:rsidRDefault="00962C27" w:rsidP="00962C27">
      <w:pPr>
        <w:pStyle w:val="ProductList-Body"/>
        <w:rPr>
          <w:rFonts w:ascii="Calibri" w:hAnsi="Calibri" w:cs="Calibri"/>
          <w:szCs w:val="18"/>
        </w:rPr>
      </w:pPr>
      <w:r>
        <w:rPr>
          <w:rFonts w:ascii="Calibri" w:hAnsi="Calibri" w:cs="Calibri"/>
          <w:szCs w:val="18"/>
        </w:rPr>
        <w:t xml:space="preserve">Klient vastutab ainuisikuliselt: (1) Microsofti tervise robot-teenuse kasutamisel hangitud teabe ja andmete täpsuse ja adekvaatsuse eest; (2) kliendi tervise robotrakenduse ja Microsofti tervise robot-teenuse vahel turvalise rakendustevahelise autentimismeetodi juurutamise eest; (3) lõppkasutajatelt kliendi tervise robotrakenduse nendepoolse kasutamisega seotud vajaliku nõusoleku hankimise eest; ja (4) lõppkasutajatele kliendi tervise robotrakenduse nendepoolse kasutamisega seotud vajalike hoiatuste, lahtiütluste ja teavituste (sh, kui kohaldatav, nende, mis on sätestatud järgmises </w:t>
      </w:r>
      <w:hyperlink r:id="rId68" w:history="1">
        <w:r>
          <w:rPr>
            <w:rStyle w:val="Hyperlink"/>
            <w:rFonts w:ascii="Calibri" w:hAnsi="Calibri" w:cs="Calibri"/>
            <w:szCs w:val="18"/>
          </w:rPr>
          <w:t>vormis</w:t>
        </w:r>
      </w:hyperlink>
      <w:r>
        <w:rPr>
          <w:rFonts w:ascii="Calibri" w:hAnsi="Calibri" w:cs="Calibri"/>
          <w:szCs w:val="18"/>
        </w:rPr>
        <w:t>) kuvamise eest.</w:t>
      </w:r>
    </w:p>
    <w:p w14:paraId="75F1BD36" w14:textId="77777777" w:rsidR="00962C27" w:rsidRDefault="00962C27" w:rsidP="00962C27">
      <w:pPr>
        <w:pStyle w:val="ProductList-Body"/>
      </w:pPr>
    </w:p>
    <w:p w14:paraId="55F4C251" w14:textId="77777777" w:rsidR="00962C27" w:rsidRDefault="00962C27" w:rsidP="00962C27">
      <w:pPr>
        <w:pStyle w:val="ProductList-Body"/>
        <w:keepNext/>
        <w:tabs>
          <w:tab w:val="clear" w:pos="158"/>
          <w:tab w:val="left" w:pos="360"/>
        </w:tabs>
        <w:rPr>
          <w:b/>
          <w:color w:val="00188F"/>
        </w:rPr>
      </w:pPr>
      <w:r>
        <w:rPr>
          <w:b/>
          <w:color w:val="00188F"/>
        </w:rPr>
        <w:t>Kasutuspiirang</w:t>
      </w:r>
    </w:p>
    <w:p w14:paraId="29CF8773" w14:textId="77777777" w:rsidR="00962C27" w:rsidRPr="00917344" w:rsidRDefault="00962C27" w:rsidP="00962C27">
      <w:pPr>
        <w:pStyle w:val="ProductList-Body"/>
      </w:pPr>
      <w:r>
        <w:t>KLIENT TUNNISTAB, ET MICROSOFTI TERVISE ROBOT-TEENUS (1) POLE ETTE NÄHTUD KASUTAMISEKS EGA TEHTUD KÄTTESAADAVAKS KUI MEDITSIINILINE SEADE (VÕI MEDITSIINILISED SEADMED) HAIGUSTE VÕI MUUDE SEISUNDITE DIAGNOOSIMISEKS EGA HAIGUSTE RAVIMISEKS, LEEVENDAMISEKS VÕI ENNETAMISEKS EGA MINGIL MUUL VIISIL KASUTAMISEKS KUI OSA MIS TAHES MEDITSIINILISEST PAKKUMISEST VÕI TOOTEST, NING ET EI VÄLJASTATA MINGISUGUSEID LITSENTSE, LUBE EGA ÕIGUSI KASUTADA MICROSOFTI TERVISE ROBOT-TEENUST NIMETATUD EESMÄRKIDEL, (2) POLE ETTE NÄHTUD JA SEDA EI TOHI KASUTADA PROFESSIONAALSE MEDITSIINILISE NÕUANDE, DIAGNOOSI, RAVI VÕI OTSUSTE ASENDAJANA, JA (3) POLE ETTE NÄHTUD KASUTAMISEKS ERI- JA HÄDAOLUKORDADES JA SEE EI TOETA HÄDAABIKÕNEDE TEGEMIST. KLIENT TUNNISTAB, ET KLIENDI TERVISE ROBOTRAKENDUS KUJUTAB ENDAST KLIENDI ENDA TOODET VÕI TEENUST, MIS ON ERALDISEISEV MICROSOFTI TERVISE ROBOT-TEENUSEST. KLIENT VASTUTAB AINUISIKULISELT KLIENDI TERVISE ROBOTRAKENDUSE VÄLJATÖÖTAMISE, ARENDAMISE JA JUURUTAMISE EEST NING LÕPPKASUTAJATELE KLIENDI TERVISE ROBOTRAKENDUSE KASUTAMISEGA SEOTUD VAJALIKE HOIATUSTE KÄTTESAADAVAKS TEGEMISE EEST. KLIENT VASTUTAB AINUISIKULISELT IGASUGUSTE KEHAVIGASTUSTE VÕI SURMAJUHTUMITE EEST, MIS VÕIVAD TOIMUDA KOOS KLIENDI TERVISE ROBOTRAKENDUSEGA MICROSOFTI TERVISE ROBOT-TEENUSE KASUTAMISE TAGAJÄRJEL, SEALHULGAS (KUID MITTE AINULT) KÕIGI SELLISTE VIGASTUSE EEST LÕPPKASUTAJATELE.</w:t>
      </w:r>
    </w:p>
    <w:p w14:paraId="1DA8396F"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3EF90EF" w14:textId="0A54FEDC" w:rsidR="00953F43" w:rsidRPr="00953F43" w:rsidRDefault="00953F43" w:rsidP="00953F43">
      <w:pPr>
        <w:pStyle w:val="ProductList-Offering2Heading"/>
        <w:outlineLvl w:val="2"/>
        <w:rPr>
          <w:lang w:val="et-EE"/>
        </w:rPr>
      </w:pPr>
      <w:r w:rsidRPr="00953F43">
        <w:rPr>
          <w:lang w:val="et-EE"/>
        </w:rPr>
        <w:tab/>
      </w:r>
      <w:bookmarkStart w:id="214" w:name="_Toc476230944"/>
      <w:bookmarkStart w:id="215" w:name="_Toc4944720"/>
      <w:r w:rsidRPr="00953F43">
        <w:rPr>
          <w:lang w:val="et-EE"/>
        </w:rPr>
        <w:t>Microsoft Intune</w:t>
      </w:r>
      <w:bookmarkEnd w:id="214"/>
      <w:bookmarkEnd w:id="215"/>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default" r:id="rId69"/>
          <w:footerReference w:type="first" r:id="rId70"/>
          <w:type w:val="continuous"/>
          <w:pgSz w:w="12240" w:h="15840"/>
          <w:pgMar w:top="1440" w:right="720" w:bottom="1440" w:left="720" w:header="720" w:footer="720" w:gutter="0"/>
          <w:cols w:space="720"/>
          <w:titlePg/>
          <w:docGrid w:linePitch="360"/>
        </w:sectPr>
      </w:pPr>
    </w:p>
    <w:bookmarkEnd w:id="202"/>
    <w:p w14:paraId="2D4A365D"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Microsoft Intune (kasutaja kohta)</w:t>
      </w:r>
    </w:p>
    <w:p w14:paraId="13144F0D"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Microsoft Intune seadmetele</w:t>
      </w:r>
    </w:p>
    <w:p w14:paraId="0D296138" w14:textId="77777777" w:rsidR="00457444" w:rsidRPr="00A8327A" w:rsidRDefault="00457444" w:rsidP="00457444">
      <w:pPr>
        <w:pStyle w:val="ProductList-Body"/>
        <w:rPr>
          <w:rFonts w:asciiTheme="majorHAnsi" w:hAnsiTheme="majorHAnsi"/>
          <w:sz w:val="16"/>
          <w:szCs w:val="16"/>
        </w:rPr>
      </w:pPr>
      <w:r>
        <w:rPr>
          <w:rFonts w:asciiTheme="majorHAnsi" w:hAnsiTheme="majorHAnsi"/>
          <w:sz w:val="16"/>
          <w:szCs w:val="16"/>
        </w:rPr>
        <w:t>Microsoft Intune for EDU (kasutaja- ja seadmepõhine)</w:t>
      </w:r>
    </w:p>
    <w:p w14:paraId="07835D5D" w14:textId="77777777" w:rsidR="00457444" w:rsidRPr="00A8327A" w:rsidRDefault="00457444" w:rsidP="00457444">
      <w:pPr>
        <w:pStyle w:val="ProductList-Body"/>
        <w:rPr>
          <w:rFonts w:asciiTheme="majorHAnsi" w:hAnsiTheme="majorHAnsi"/>
          <w:sz w:val="16"/>
          <w:szCs w:val="16"/>
        </w:rPr>
        <w:sectPr w:rsidR="0045744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br/>
      </w:r>
      <w:r>
        <w:rPr>
          <w:rFonts w:asciiTheme="majorHAnsi" w:hAnsiTheme="majorHAnsi"/>
          <w:sz w:val="16"/>
          <w:szCs w:val="16"/>
        </w:rP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1411ADA" w:rsidR="00953F43" w:rsidRPr="004E78BB" w:rsidRDefault="00953F43" w:rsidP="00953F43">
      <w:pPr>
        <w:pStyle w:val="ProductList-Body"/>
      </w:pPr>
      <w:r>
        <w:t xml:space="preserve">Kõigile kliendile pakutavatele juurutusteenustele kehtib </w:t>
      </w:r>
      <w:hyperlink w:anchor="Attachment1" w:tooltip="lisas 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3B978151" w14:textId="77777777" w:rsidR="00457444" w:rsidRPr="00A8327A" w:rsidRDefault="00457444" w:rsidP="00457444">
      <w:pPr>
        <w:pStyle w:val="ProductList-Body"/>
        <w:tabs>
          <w:tab w:val="clear" w:pos="158"/>
          <w:tab w:val="left" w:pos="180"/>
        </w:tabs>
        <w:rPr>
          <w:b/>
          <w:color w:val="00188F"/>
        </w:rPr>
      </w:pPr>
      <w:r>
        <w:rPr>
          <w:b/>
          <w:color w:val="00188F"/>
        </w:rPr>
        <w:lastRenderedPageBreak/>
        <w:t>Seadmete ja rakenduste haldamine</w:t>
      </w:r>
    </w:p>
    <w:p w14:paraId="3E48E774" w14:textId="77777777" w:rsidR="00457444" w:rsidRDefault="00457444" w:rsidP="00457444">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Mitme kasutajaga seadme haldamiseks peab igal kasutajal olema kasutaja AL.</w:t>
      </w:r>
    </w:p>
    <w:p w14:paraId="0DE41D9E" w14:textId="77777777" w:rsidR="00457444" w:rsidRDefault="00457444" w:rsidP="00457444">
      <w:pPr>
        <w:pStyle w:val="ProductList-Body"/>
        <w:tabs>
          <w:tab w:val="clear" w:pos="158"/>
          <w:tab w:val="left" w:pos="180"/>
        </w:tabs>
      </w:pPr>
    </w:p>
    <w:p w14:paraId="0350ED06" w14:textId="77777777" w:rsidR="00457444" w:rsidRPr="00612EFD" w:rsidRDefault="00457444" w:rsidP="00457444">
      <w:pPr>
        <w:pStyle w:val="ProductList-Body"/>
        <w:rPr>
          <w:b/>
          <w:bCs/>
          <w:color w:val="00188F"/>
        </w:rPr>
      </w:pPr>
      <w:r>
        <w:rPr>
          <w:b/>
          <w:bCs/>
          <w:color w:val="00188F"/>
        </w:rPr>
        <w:t>Microsoft Intune seadmetele</w:t>
      </w:r>
    </w:p>
    <w:p w14:paraId="52A1C29D" w14:textId="77777777" w:rsidR="00457444" w:rsidRPr="00A8327A" w:rsidRDefault="00457444" w:rsidP="00457444">
      <w:pPr>
        <w:pStyle w:val="ProductList-Body"/>
        <w:tabs>
          <w:tab w:val="clear" w:pos="158"/>
          <w:tab w:val="left" w:pos="180"/>
        </w:tabs>
      </w:pPr>
      <w:r>
        <w:t xml:space="preserve">Microsoft Intune seadmetele võib olla lingitud ainult seadmetega, mis ei ole seotud kindlate kasutajatega. Kasutaja seosega tootefunktsioone, mis hõlmavad muu hulgas tingimuslikku juurdepääsu, rakenduste kaitset ja valikulist rakenduste installimist, ei saa kasutada Microsoft Intune seadmetele AL-ide alusel. </w:t>
      </w:r>
      <w:bookmarkStart w:id="216" w:name="_Hlk521486116"/>
      <w:r>
        <w:t>Rakendusi, mis on tavaliselt vastendatud kindlate kasutajatega, nt Outlook ja OneDrive, ei tohi selle teenuse alusel kasutada.</w:t>
      </w:r>
      <w:bookmarkEnd w:id="216"/>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71"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CD59B0">
      <w:pPr>
        <w:pStyle w:val="ProductList-Body"/>
        <w:keepNext/>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bookmarkStart w:id="217" w:name="_Toc453946633"/>
    <w:bookmarkStart w:id="218" w:name="_Toc451949071"/>
    <w:p w14:paraId="59B00BB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64CADFF" w14:textId="73F12235" w:rsidR="00E64F1F" w:rsidRPr="00903BB7" w:rsidRDefault="006B79D9" w:rsidP="00C23F3A">
      <w:pPr>
        <w:pStyle w:val="ProductList-Offering2Heading"/>
        <w:keepNext/>
        <w:outlineLvl w:val="2"/>
      </w:pPr>
      <w:r>
        <w:tab/>
      </w:r>
      <w:bookmarkStart w:id="219" w:name="_Toc4944721"/>
      <w:r w:rsidR="00E64F1F">
        <w:t>Microsoft Learning</w:t>
      </w:r>
      <w:bookmarkEnd w:id="217"/>
      <w:bookmarkEnd w:id="218"/>
      <w:bookmarkEnd w:id="219"/>
    </w:p>
    <w:bookmarkEnd w:id="190"/>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220" w:name="_Toc451949072"/>
      <w:r>
        <w:t>Microsoft Learning Imagine Academy</w:t>
      </w:r>
      <w:bookmarkEnd w:id="220"/>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72"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bookmarkEnd w:id="191"/>
    <w:p w14:paraId="51BDAA98"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9F5BB1F" w14:textId="77777777" w:rsidR="005112A2" w:rsidRPr="005112A2" w:rsidRDefault="005112A2" w:rsidP="005112A2">
      <w:pPr>
        <w:pStyle w:val="ProductList-Offering2Heading"/>
        <w:keepNext/>
        <w:outlineLvl w:val="2"/>
        <w:rPr>
          <w:lang w:val="et-EE"/>
        </w:rPr>
      </w:pPr>
      <w:r w:rsidRPr="005112A2">
        <w:rPr>
          <w:lang w:val="et-EE"/>
        </w:rPr>
        <w:tab/>
      </w:r>
      <w:bookmarkStart w:id="221" w:name="MicrosoftSearchinBing"/>
      <w:bookmarkStart w:id="222" w:name="_Toc3111592"/>
      <w:bookmarkStart w:id="223" w:name="_Toc4944722"/>
      <w:r w:rsidRPr="005112A2">
        <w:rPr>
          <w:lang w:val="et-EE"/>
        </w:rPr>
        <w:t>Microsofti otsing Bingis</w:t>
      </w:r>
      <w:bookmarkEnd w:id="221"/>
      <w:bookmarkEnd w:id="222"/>
      <w:bookmarkEnd w:id="223"/>
    </w:p>
    <w:p w14:paraId="23185E5E" w14:textId="77777777" w:rsidR="005112A2" w:rsidRPr="00931AE7" w:rsidRDefault="005112A2" w:rsidP="005112A2">
      <w:pPr>
        <w:pStyle w:val="ProductList-Body"/>
        <w:keepNext/>
        <w:tabs>
          <w:tab w:val="clear" w:pos="158"/>
          <w:tab w:val="left" w:pos="360"/>
        </w:tabs>
      </w:pPr>
      <w:r>
        <w:rPr>
          <w:b/>
          <w:color w:val="00188F"/>
        </w:rPr>
        <w:t>Microsofti otsing Bingis</w:t>
      </w:r>
    </w:p>
    <w:p w14:paraId="78E90846" w14:textId="77777777" w:rsidR="005112A2" w:rsidRPr="00931AE7" w:rsidRDefault="005112A2" w:rsidP="005112A2">
      <w:pPr>
        <w:pStyle w:val="ProductList-Body"/>
      </w:pPr>
      <w:r>
        <w:t>„Microsofti otsing Bingis“ tähendab Office 365 teenust, mis kuvab ettevõtteotsingu tulemused siseallikatest (nt sisevõrk, failid, inimeste teave) klientidele, kes on teenusesse sisse logitud oma töö- või koolikontoga.</w:t>
      </w:r>
    </w:p>
    <w:p w14:paraId="1EEF5440" w14:textId="77777777" w:rsidR="005112A2" w:rsidRPr="00931AE7" w:rsidRDefault="005112A2" w:rsidP="005112A2">
      <w:pPr>
        <w:pStyle w:val="ProductList-Body"/>
      </w:pPr>
    </w:p>
    <w:p w14:paraId="5E7FE79A" w14:textId="77777777" w:rsidR="005112A2" w:rsidRPr="00931AE7" w:rsidRDefault="005112A2" w:rsidP="005112A2">
      <w:pPr>
        <w:pStyle w:val="ProductList-Body"/>
        <w:keepNext/>
      </w:pPr>
      <w:r>
        <w:rPr>
          <w:b/>
          <w:color w:val="00188F"/>
        </w:rPr>
        <w:t>Teenuse Microsofti otsing Bingis privaatsus</w:t>
      </w:r>
    </w:p>
    <w:p w14:paraId="6BE4DC4E" w14:textId="77777777" w:rsidR="005112A2" w:rsidRPr="00931AE7" w:rsidRDefault="005112A2" w:rsidP="005112A2">
      <w:pPr>
        <w:pStyle w:val="ProductList-Body"/>
      </w:pPr>
      <w:r>
        <w:t xml:space="preserve">Kui kasutaja sisestab teenuses Microsofti otsing Bingis päringu, tehakse kaks samaaegset otsingupäringut: (1) kliendi ettevõttesiseste ressursside otsing, mille puhul päring ja tagastatavad tulemid on nende veebiteenuste tingimustes nimetatud kliendiandmed, ja (2) eraldi avalike tulemite otsing veebisaidilt Bing.com, mille puhul päring ega tagastavad tulemid pole kliendiandmed. Need võrguteenuste tingimused (sealhulgas andmekaitse tingimused) kehtivad ainult teenuse Microsofti otsing Bingis kohta. Avaliku otsingu kohta veebisaidil Bing.com kehtib Microsofti privaatsusavaldus (asub siin: </w:t>
      </w:r>
      <w:hyperlink r:id="rId73" w:history="1">
        <w:r>
          <w:rPr>
            <w:rStyle w:val="Hyperlink"/>
          </w:rPr>
          <w:t>https://go.microsoft.com/fwlink/?LinkId=521839</w:t>
        </w:r>
      </w:hyperlink>
      <w:r>
        <w:t xml:space="preserve">). </w:t>
      </w:r>
    </w:p>
    <w:p w14:paraId="45E4829D" w14:textId="77777777" w:rsidR="005112A2" w:rsidRPr="00931AE7" w:rsidRDefault="00232918" w:rsidP="005112A2">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096A176A" w14:textId="58538B5F" w:rsidR="00C03907" w:rsidRPr="009C1170" w:rsidRDefault="00C03907" w:rsidP="00C03907">
      <w:pPr>
        <w:pStyle w:val="ProductList-Offering2Heading"/>
        <w:keepNext/>
        <w:outlineLvl w:val="2"/>
      </w:pPr>
      <w:r>
        <w:lastRenderedPageBreak/>
        <w:tab/>
      </w:r>
      <w:bookmarkStart w:id="224" w:name="_Toc457466455"/>
      <w:bookmarkStart w:id="225" w:name="_Toc4944723"/>
      <w:r>
        <w:t>Minecraft: Education Edition</w:t>
      </w:r>
      <w:bookmarkEnd w:id="224"/>
      <w:bookmarkEnd w:id="225"/>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356388F3" w:rsidR="00C03907" w:rsidRPr="00AB267B" w:rsidRDefault="00C03907" w:rsidP="00C03907">
      <w:pPr>
        <w:pStyle w:val="ProductList-Body"/>
      </w:pPr>
      <w:r>
        <w:t xml:space="preserve">Kehtivad Bingi kaartide teatised </w:t>
      </w:r>
      <w:hyperlink w:anchor="Attachment1" w:tooltip="manuses 1" w:history="1">
        <w:r>
          <w:rPr>
            <w:rStyle w:val="Hyperlink"/>
          </w:rPr>
          <w:t>manuses 1</w:t>
        </w:r>
      </w:hyperlink>
      <w:r>
        <w:t>.</w:t>
      </w:r>
    </w:p>
    <w:p w14:paraId="74465784"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226" w:name="_Toc4944724"/>
      <w:r w:rsidR="00581CDB" w:rsidRPr="00DD5F2F">
        <w:rPr>
          <w:lang w:val="et-EE"/>
        </w:rPr>
        <w:t>Office 365 Developer</w:t>
      </w:r>
      <w:bookmarkEnd w:id="226"/>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985C09"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3180C3" w14:textId="0708AACA" w:rsidR="00E64F1F" w:rsidRPr="00C41DF6" w:rsidRDefault="00DE6B05" w:rsidP="006B79D9">
      <w:pPr>
        <w:pStyle w:val="ProductList-Offering2Heading"/>
        <w:keepNext/>
        <w:outlineLvl w:val="2"/>
        <w:rPr>
          <w:lang w:val="et-EE"/>
        </w:rPr>
      </w:pPr>
      <w:r>
        <w:rPr>
          <w:lang w:val="et-EE"/>
        </w:rPr>
        <w:tab/>
      </w:r>
      <w:bookmarkStart w:id="227" w:name="_Toc453946637"/>
      <w:bookmarkStart w:id="228" w:name="_Toc4944725"/>
      <w:r w:rsidR="00E64F1F" w:rsidRPr="00C41DF6">
        <w:rPr>
          <w:lang w:val="et-EE"/>
        </w:rPr>
        <w:t>Windowsi lauaarvuti operatsioonisüsteem</w:t>
      </w:r>
      <w:bookmarkEnd w:id="227"/>
      <w:bookmarkEnd w:id="228"/>
    </w:p>
    <w:p w14:paraId="5D258065" w14:textId="77777777" w:rsidR="00E64F1F" w:rsidRPr="00903BB7" w:rsidRDefault="00E64F1F" w:rsidP="006B79D9">
      <w:pPr>
        <w:pStyle w:val="ProductList-Body"/>
        <w:keepNext/>
      </w:pPr>
      <w:r>
        <w:rPr>
          <w:b/>
          <w:color w:val="00188F"/>
        </w:rPr>
        <w:t>Andmete säilitamine</w:t>
      </w:r>
    </w:p>
    <w:p w14:paraId="7D784A98" w14:textId="77777777" w:rsidR="00212824" w:rsidRPr="00BA2331" w:rsidRDefault="00212824" w:rsidP="00212824">
      <w:pPr>
        <w:pStyle w:val="ProductList-Body"/>
      </w:pPr>
      <w:r>
        <w:t xml:space="preserve">Toote Windows Defenderi täiustatud ohutõrje ja Windows Analyticsi osa ei sisalda ekstraktitavaid kliendiandmeid, seetõttu ei rakendu OST-s olevad kliendiandmete ekstraktimise tingimused. </w:t>
      </w:r>
    </w:p>
    <w:p w14:paraId="3444A845"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665A3AA" w14:textId="77777777" w:rsidR="00C41DF6" w:rsidRDefault="00C41DF6" w:rsidP="00A914BF">
      <w:pPr>
        <w:pStyle w:val="ProductList-Body"/>
        <w:rPr>
          <w:sz w:val="12"/>
        </w:rPr>
      </w:pPr>
    </w:p>
    <w:p w14:paraId="2EC205B1" w14:textId="750FB37C" w:rsidR="00C23F3A" w:rsidRPr="001B58E4" w:rsidRDefault="00C23F3A" w:rsidP="00A914BF">
      <w:pPr>
        <w:pStyle w:val="ProductList-Body"/>
        <w:rPr>
          <w:sz w:val="12"/>
        </w:rPr>
        <w:sectPr w:rsidR="00C23F3A" w:rsidRPr="001B58E4" w:rsidSect="00E275D6">
          <w:footerReference w:type="first" r:id="rId7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9" w:name="Attachment1"/>
      <w:bookmarkStart w:id="230" w:name="_Toc4944726"/>
      <w:r>
        <w:lastRenderedPageBreak/>
        <w:t>Manus 1 – teated</w:t>
      </w:r>
      <w:bookmarkEnd w:id="229"/>
      <w:bookmarkEnd w:id="230"/>
    </w:p>
    <w:p w14:paraId="2F4609B8" w14:textId="0A35F4A9" w:rsidR="004D27A6" w:rsidRPr="00690C65" w:rsidRDefault="00D67A4B" w:rsidP="009261C8">
      <w:pPr>
        <w:pStyle w:val="ProductList-Offering1Heading"/>
      </w:pPr>
      <w:bookmarkStart w:id="231" w:name="_Toc4944727"/>
      <w:r>
        <w:t>Bing Maps</w:t>
      </w:r>
      <w:bookmarkEnd w:id="231"/>
    </w:p>
    <w:p w14:paraId="507CEFE2" w14:textId="77777777" w:rsidR="00457444" w:rsidRDefault="00457444" w:rsidP="00457444">
      <w:pPr>
        <w:pStyle w:val="ProductList-Body"/>
      </w:pPr>
      <w:bookmarkStart w:id="232" w:name="_Toc431459551"/>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75" w:history="1">
        <w:r>
          <w:rPr>
            <w:rStyle w:val="Hyperlink"/>
          </w:rPr>
          <w:t>go.microsoft.com/?linkid=9710837</w:t>
        </w:r>
      </w:hyperlink>
      <w:r>
        <w:t xml:space="preserve"> ja Microsofti privaatsusavaldus aadressil </w:t>
      </w:r>
      <w:hyperlink r:id="rId76" w:history="1">
        <w:r>
          <w:rPr>
            <w:rStyle w:val="Hyperlink"/>
          </w:rPr>
          <w:t>go.microsoft.com/fwlink/?LinkID=248686</w:t>
        </w:r>
      </w:hyperlink>
      <w:r>
        <w:t>.</w:t>
      </w:r>
    </w:p>
    <w:bookmarkStart w:id="233" w:name="ProfessionalServices"/>
    <w:p w14:paraId="48F82E1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234" w:name="_Toc4944728"/>
      <w:r w:rsidRPr="00DD5F2F">
        <w:rPr>
          <w:lang w:val="et-EE"/>
        </w:rPr>
        <w:t>Professionaalsed teenused</w:t>
      </w:r>
      <w:bookmarkEnd w:id="232"/>
      <w:bookmarkEnd w:id="234"/>
    </w:p>
    <w:bookmarkEnd w:id="233"/>
    <w:p w14:paraId="2353D803" w14:textId="77777777" w:rsidR="0052102C" w:rsidRDefault="0052102C" w:rsidP="0052102C">
      <w:pPr>
        <w:pStyle w:val="ProductList-Body"/>
      </w:pPr>
      <w:r>
        <w:t>Professionaalseid teenuseid osutatakse alltoodud professionaalsete teenuste tingimuste alusel. Kui aga eraldiseisev leping hõlmab professionaalseid teenuseid, kehtivad selle eraldiseisva lepingu tingimused.</w:t>
      </w:r>
    </w:p>
    <w:p w14:paraId="6292BC16" w14:textId="77777777" w:rsidR="0052102C" w:rsidRDefault="0052102C" w:rsidP="0052102C">
      <w:pPr>
        <w:pStyle w:val="ProductList-Body"/>
      </w:pPr>
    </w:p>
    <w:p w14:paraId="32467F65" w14:textId="77777777" w:rsidR="0052102C" w:rsidRDefault="0052102C" w:rsidP="0052102C">
      <w:pPr>
        <w:pStyle w:val="ProductList-Body"/>
      </w:pPr>
      <w:r>
        <w:t>Professionaalsed teenused, millele selle teate tingimused kehtivad, ei ole võrguteenused ja ülejäänud võrguteenuste tingimused, ükski andmete töötlemist käsitlev lisa ega poolte allkirjastatud HIPAA äripartneri leping ei kehti, kui alltoodud professionaalsete teenuste tingimustes pole sõnaselgelt teisiti öeldud.</w:t>
      </w:r>
    </w:p>
    <w:p w14:paraId="559212A4" w14:textId="77777777" w:rsidR="0052102C" w:rsidRPr="00FC2D52" w:rsidRDefault="0052102C" w:rsidP="0052102C">
      <w:pPr>
        <w:pStyle w:val="ProductList-Body"/>
        <w:rPr>
          <w:b/>
          <w:color w:val="00188F"/>
        </w:rPr>
      </w:pPr>
    </w:p>
    <w:p w14:paraId="5FE20C52" w14:textId="77777777" w:rsidR="0052102C" w:rsidRPr="00F40FD0" w:rsidRDefault="0052102C" w:rsidP="0052102C">
      <w:pPr>
        <w:pStyle w:val="ProductList-Body"/>
        <w:outlineLvl w:val="2"/>
      </w:pPr>
      <w:r>
        <w:rPr>
          <w:b/>
          <w:color w:val="00188F"/>
        </w:rPr>
        <w:t>Toeandmed</w:t>
      </w:r>
    </w:p>
    <w:p w14:paraId="507C3661" w14:textId="77777777" w:rsidR="0052102C" w:rsidRPr="00F40FD0" w:rsidRDefault="0052102C" w:rsidP="0052102C">
      <w:pPr>
        <w:pStyle w:val="ProductList-Body"/>
        <w:ind w:left="180"/>
        <w:outlineLvl w:val="2"/>
      </w:pPr>
      <w:r>
        <w:rPr>
          <w:b/>
          <w:bCs/>
          <w:color w:val="0072C6"/>
        </w:rPr>
        <w:t>Toeandmete töötlemine</w:t>
      </w:r>
    </w:p>
    <w:p w14:paraId="483F1143" w14:textId="77777777" w:rsidR="0052102C" w:rsidRDefault="0052102C" w:rsidP="0052102C">
      <w:pPr>
        <w:pStyle w:val="ProductList-Body"/>
        <w:ind w:left="158"/>
      </w:pPr>
      <w:r>
        <w:t>Toeandmeid kasutatakse ja töödeldakse muul viisil ainult kliendile tehnilise toe pakkumiseks, sh tehnilise toe pakkumisega seotud eesmärkidel. Microsoft ei kasuta ega töötle toeandmeid muul viisil ega tuleta neist teavet ühelgi reklaami- ega sarnasel ärieesmärgil kliendi loata. Osapoolte vahel säilitab klient toeandmete kõik omandi- ja muud seotud õigused. Microsoft ei omanda toeandmete suhtes muid õigusi peale nende, mille klient Microsoftile toe pakkumiseks esitab. See lõik ei mõjuta Microsofti õigusi tarkvarale või teenustele, mida Microsoft kliendile litsentsib.</w:t>
      </w:r>
    </w:p>
    <w:p w14:paraId="36861201" w14:textId="77777777" w:rsidR="0052102C" w:rsidRDefault="0052102C" w:rsidP="0052102C">
      <w:pPr>
        <w:pStyle w:val="ProductList-Body"/>
        <w:ind w:left="158"/>
      </w:pPr>
    </w:p>
    <w:p w14:paraId="506D81F6" w14:textId="77777777" w:rsidR="0052102C" w:rsidRPr="00F40FD0" w:rsidRDefault="0052102C" w:rsidP="0052102C">
      <w:pPr>
        <w:pStyle w:val="ProductList-Body"/>
        <w:keepNext/>
        <w:ind w:left="187"/>
        <w:outlineLvl w:val="2"/>
      </w:pPr>
      <w:r>
        <w:rPr>
          <w:b/>
          <w:bCs/>
          <w:color w:val="0072C6"/>
        </w:rPr>
        <w:t>Toeandmetes sisalduvate isikuandmete töötlemine; GDPR</w:t>
      </w:r>
    </w:p>
    <w:p w14:paraId="141F8CCB" w14:textId="77777777" w:rsidR="0052102C" w:rsidRDefault="0052102C" w:rsidP="0052102C">
      <w:pPr>
        <w:pStyle w:val="ProductList-Body"/>
        <w:ind w:left="158"/>
      </w:pPr>
      <w:r>
        <w:t>Microsoftile kliendi poolt või kliendi nimel seoses tehnilise toega esitatud isikuandmed on samuti toeandmed. Ulatuses, milles Microsoft on GDPR-i alusel isikuandmete töötleja või alamtöötleja, kehtivad sellele töötlemisele 4. lisas toodud GDPR-i tingimused, ja pooled nõustuvad ka järgmiste selles alajaotises („Toeandmetes sisalduvate isikuandmete töötlemine; GDPR“) toodud tingimustega.</w:t>
      </w:r>
    </w:p>
    <w:p w14:paraId="1968F3BB" w14:textId="77777777" w:rsidR="0052102C" w:rsidRDefault="0052102C" w:rsidP="0052102C">
      <w:pPr>
        <w:pStyle w:val="ProductList-Body"/>
        <w:ind w:left="158"/>
      </w:pPr>
    </w:p>
    <w:p w14:paraId="6A5B184F" w14:textId="77777777" w:rsidR="0052102C" w:rsidRPr="00CD1288" w:rsidRDefault="0052102C" w:rsidP="0052102C">
      <w:pPr>
        <w:pStyle w:val="ProductList-Body"/>
        <w:ind w:left="180"/>
        <w:outlineLvl w:val="2"/>
        <w:rPr>
          <w:color w:val="0072C6"/>
        </w:rPr>
      </w:pPr>
      <w:r>
        <w:rPr>
          <w:b/>
          <w:color w:val="0072C6"/>
        </w:rPr>
        <w:tab/>
      </w:r>
      <w:r>
        <w:rPr>
          <w:color w:val="0072C6"/>
        </w:rPr>
        <w:t>Töötleja ja vastutava töötleja rollid ning kohustused</w:t>
      </w:r>
    </w:p>
    <w:p w14:paraId="43C08490" w14:textId="77777777" w:rsidR="0052102C" w:rsidRPr="00CD1288" w:rsidRDefault="0052102C" w:rsidP="0052102C">
      <w:pPr>
        <w:pStyle w:val="ProductList-Body"/>
        <w:ind w:left="720"/>
      </w:pPr>
      <w:r>
        <w:t>Klient ja Microsoft nõustuvad, et klient on toeandmetes sisalduvate isikuandmete vastutav töötleja ja Microsoft on nende andmete töötleja, v.a olukorras, kui klient tegutseb isikuandmete töötlejana, misjuhul on Microsoft alamtöötleja. Ühtlasi nõustuvad Microsoft ja klient, et Microsoft on ärilise kontaktteabe või muude isikuandmete, mida võidakse koguda toeandmetega samal ajal, kuid mis on vajalikud kliendiga ärisuhte haldamiseks, vastutav töötleja. Microsoft töötleb isikuandmeid ainult kliendilt dokumenteeritud juhiste alusel. Klient nõustub, et tema hulgilitsentsileping (sh OST) ning professionaalsete teenuste kliendipoolne kasutamine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4BAA5770" w14:textId="77777777" w:rsidR="0052102C" w:rsidRDefault="0052102C" w:rsidP="0052102C">
      <w:pPr>
        <w:pStyle w:val="ProductList-Body"/>
        <w:ind w:left="158"/>
      </w:pPr>
    </w:p>
    <w:p w14:paraId="60E93655" w14:textId="77777777" w:rsidR="0052102C" w:rsidRPr="00CD1288" w:rsidRDefault="0052102C" w:rsidP="0052102C">
      <w:pPr>
        <w:pStyle w:val="ProductList-Body"/>
        <w:ind w:left="180"/>
        <w:outlineLvl w:val="2"/>
        <w:rPr>
          <w:color w:val="0072C6"/>
        </w:rPr>
      </w:pPr>
      <w:r>
        <w:rPr>
          <w:b/>
          <w:color w:val="0072C6"/>
        </w:rPr>
        <w:tab/>
      </w:r>
      <w:r>
        <w:rPr>
          <w:color w:val="0072C6"/>
        </w:rPr>
        <w:t>Toeandmetes sisalduvate isikuandmete töötlemine</w:t>
      </w:r>
    </w:p>
    <w:p w14:paraId="6DD64221" w14:textId="77777777" w:rsidR="0052102C" w:rsidRPr="00F77194" w:rsidRDefault="0052102C" w:rsidP="0052102C">
      <w:pPr>
        <w:pStyle w:val="CommentText"/>
        <w:spacing w:after="0"/>
        <w:ind w:left="720"/>
        <w:rPr>
          <w:sz w:val="18"/>
          <w:szCs w:val="18"/>
        </w:rPr>
      </w:pPr>
      <w:r>
        <w:rPr>
          <w:rStyle w:val="ProductList-BodyChar"/>
        </w:rPr>
        <w:t xml:space="preserve">Pooled </w:t>
      </w:r>
      <w:r>
        <w:rPr>
          <w:sz w:val="18"/>
          <w:szCs w:val="18"/>
        </w:rPr>
        <w:t>võtavad teadmiseks ja nõustuvad, et:</w:t>
      </w:r>
    </w:p>
    <w:p w14:paraId="4FB3D15E" w14:textId="77777777" w:rsidR="0052102C" w:rsidRDefault="0052102C" w:rsidP="0052102C">
      <w:pPr>
        <w:pStyle w:val="ProductList-Body"/>
        <w:numPr>
          <w:ilvl w:val="0"/>
          <w:numId w:val="47"/>
        </w:numPr>
        <w:ind w:left="1280"/>
      </w:pPr>
      <w:r>
        <w:t>töötlemise objekt on piiratud isikuandmetega GDPR-i raames;</w:t>
      </w:r>
    </w:p>
    <w:p w14:paraId="4073D3D9" w14:textId="77777777" w:rsidR="0052102C" w:rsidRDefault="0052102C" w:rsidP="0052102C">
      <w:pPr>
        <w:pStyle w:val="ProductList-Body"/>
        <w:numPr>
          <w:ilvl w:val="0"/>
          <w:numId w:val="47"/>
        </w:numPr>
        <w:ind w:left="1280"/>
      </w:pPr>
      <w:r>
        <w:t xml:space="preserve">töötlemise kestus on ajavahemik, mil kliendil on tehnilise toe saamise õigus, kuni isikuandmed kustutatakse või tagastatakse kooskõlas kliendi juhiste või OST tingimustega; </w:t>
      </w:r>
    </w:p>
    <w:p w14:paraId="3692F75C" w14:textId="77777777" w:rsidR="0052102C" w:rsidRDefault="0052102C" w:rsidP="0052102C">
      <w:pPr>
        <w:pStyle w:val="ProductList-Body"/>
        <w:numPr>
          <w:ilvl w:val="0"/>
          <w:numId w:val="47"/>
        </w:numPr>
        <w:ind w:left="1280"/>
      </w:pPr>
      <w:r>
        <w:t xml:space="preserve">Töötlemise olemus ja eesmärk peab seostuma kliendi hulgilitsentsilepingu alusel tehnilise toe pakkumisega. </w:t>
      </w:r>
    </w:p>
    <w:p w14:paraId="3F2861DC" w14:textId="77777777" w:rsidR="0052102C" w:rsidRDefault="0052102C" w:rsidP="0052102C">
      <w:pPr>
        <w:pStyle w:val="ProductList-Body"/>
        <w:numPr>
          <w:ilvl w:val="0"/>
          <w:numId w:val="47"/>
        </w:numPr>
        <w:ind w:left="1280"/>
      </w:pPr>
      <w:r>
        <w:t xml:space="preserve">tehnilise toe pakkumisega seoses töödeldavate isikuandmete tüübid hõlmavad GDPR-i paragrahvis 4 sõnaselgelt märgitud isikuandmeid ja </w:t>
      </w:r>
    </w:p>
    <w:p w14:paraId="0B3EFBCF" w14:textId="77777777" w:rsidR="0052102C" w:rsidRDefault="0052102C" w:rsidP="0052102C">
      <w:pPr>
        <w:pStyle w:val="ProductList-Body"/>
        <w:numPr>
          <w:ilvl w:val="0"/>
          <w:numId w:val="47"/>
        </w:numPr>
        <w:ind w:left="1282"/>
      </w:pPr>
      <w:r>
        <w:t>Andmesubjektide kategooriad on kliendi esindajad ja lõppkasutajad, näiteks töötajad, alltöövõtjad, partnerid ja kliendid.</w:t>
      </w:r>
    </w:p>
    <w:p w14:paraId="0A4EE13C" w14:textId="77777777" w:rsidR="0052102C" w:rsidRDefault="0052102C" w:rsidP="0052102C">
      <w:pPr>
        <w:pStyle w:val="ProductList-Body"/>
        <w:ind w:left="922"/>
      </w:pPr>
    </w:p>
    <w:p w14:paraId="0F2374A5" w14:textId="77777777" w:rsidR="0052102C" w:rsidRDefault="0052102C" w:rsidP="0052102C">
      <w:pPr>
        <w:pStyle w:val="ProductList-Body"/>
        <w:ind w:left="720"/>
      </w:pPr>
      <w:r>
        <w:t>Andmesubjektide taotluste ja toeandmetega seotud töötlemistegevuste ning neis kaasatud isikuandmete puhul täidab Microsoft OST jaotise Andmekaitse tingimused punktides „Andmesubjekti õigused: abi taotluste puhul“ ja „Töötlemistoimingute kirjed“ sätestatud asjakohaseid kohustusi.</w:t>
      </w:r>
    </w:p>
    <w:p w14:paraId="5E3E9A1B" w14:textId="77777777" w:rsidR="0052102C" w:rsidRDefault="0052102C" w:rsidP="0052102C">
      <w:pPr>
        <w:pStyle w:val="ProductList-Body"/>
      </w:pPr>
    </w:p>
    <w:p w14:paraId="22AAF88B" w14:textId="77777777" w:rsidR="0052102C" w:rsidRPr="00F40FD0" w:rsidRDefault="0052102C" w:rsidP="0052102C">
      <w:pPr>
        <w:pStyle w:val="ProductList-Body"/>
        <w:keepNext/>
        <w:ind w:left="187"/>
        <w:outlineLvl w:val="2"/>
      </w:pPr>
      <w:r>
        <w:rPr>
          <w:b/>
          <w:bCs/>
          <w:color w:val="0072C6"/>
        </w:rPr>
        <w:lastRenderedPageBreak/>
        <w:t>Toeandmete turve</w:t>
      </w:r>
    </w:p>
    <w:p w14:paraId="55E618D0" w14:textId="77777777" w:rsidR="00C14788" w:rsidRDefault="00C14788" w:rsidP="00C14788">
      <w:pPr>
        <w:pStyle w:val="ProductList-Body"/>
        <w:ind w:left="158"/>
      </w:pPr>
      <w:r>
        <w:t>Toeandmete kaitsmiseks rakendab ning haldab Microsoft tehnilisi ja korralduslikke meetmeid. Need meetmed peavad vastama standardites ISO 27001, ISO 27002 ja ISO 27018 kehtestatud nõuetele. Kui Microsoft saab teada turberikkumisest, mis viib toeandmete juhusliku või ebaseadusliku hävimise, kadumise, muutmise, lubamatu avaldamiseni või neile andmetele juurdepääsuni ajal, mil Microsoft neid töötleb, täidab Microsoft OST jaotise Andmekaitse tingimused punktis „Turbeintsidendist teatamine“ sätestatud kohustusi.</w:t>
      </w:r>
    </w:p>
    <w:p w14:paraId="6CC70235" w14:textId="77777777" w:rsidR="0052102C" w:rsidRDefault="0052102C" w:rsidP="0052102C">
      <w:pPr>
        <w:pStyle w:val="ProductList-Body"/>
        <w:ind w:left="158"/>
      </w:pPr>
    </w:p>
    <w:p w14:paraId="29ACAADC" w14:textId="77777777" w:rsidR="0052102C" w:rsidRPr="00F40FD0" w:rsidRDefault="0052102C" w:rsidP="0052102C">
      <w:pPr>
        <w:pStyle w:val="ProductList-Body"/>
        <w:ind w:left="180"/>
        <w:outlineLvl w:val="2"/>
      </w:pPr>
      <w:r>
        <w:rPr>
          <w:b/>
          <w:bCs/>
          <w:color w:val="0072C6"/>
        </w:rPr>
        <w:t>Andmete asukoht ja edastamine</w:t>
      </w:r>
    </w:p>
    <w:p w14:paraId="60237A49" w14:textId="77777777" w:rsidR="0052102C" w:rsidRDefault="0052102C" w:rsidP="0052102C">
      <w:pPr>
        <w:pStyle w:val="ProductList-Body"/>
        <w:ind w:left="158"/>
      </w:pPr>
      <w:r>
        <w:t>Kliendi nimel Microsofti töödeldavaid toeandmeid võidakse edastada Ameerika Ühendriikidesse või mis tahes muusse riiki, kus Microsoft või tema sidusettevõtted või alamtöötlejad tegutsevad, ja neid seal talletada ning töödelda. Klient volitab Microsofti toeandmeid sel viisil mis tahes niisugusesse riiki edastama ja talletama ning töötlema neid andmeid tehnilise toe pakkumiseks. Microsoft on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4C171D7B" w14:textId="77777777" w:rsidR="0052102C" w:rsidRDefault="0052102C" w:rsidP="0052102C">
      <w:pPr>
        <w:pStyle w:val="ProductList-Body"/>
        <w:ind w:left="158"/>
      </w:pPr>
    </w:p>
    <w:p w14:paraId="2DD2E528" w14:textId="77777777" w:rsidR="0052102C" w:rsidRPr="00F40FD0" w:rsidRDefault="0052102C" w:rsidP="0052102C">
      <w:pPr>
        <w:pStyle w:val="ProductList-Body"/>
        <w:ind w:left="180"/>
        <w:outlineLvl w:val="2"/>
      </w:pPr>
      <w:r>
        <w:rPr>
          <w:b/>
          <w:bCs/>
          <w:color w:val="0072C6"/>
        </w:rPr>
        <w:t>Muud toeandmetega seotud kohustused</w:t>
      </w:r>
    </w:p>
    <w:p w14:paraId="0EADF179" w14:textId="77777777" w:rsidR="0052102C" w:rsidRDefault="0052102C" w:rsidP="0052102C">
      <w:pPr>
        <w:pStyle w:val="ProductList-Body"/>
        <w:ind w:left="180"/>
        <w:outlineLvl w:val="2"/>
        <w:rPr>
          <w:color w:val="0072C6"/>
        </w:rPr>
      </w:pPr>
      <w:r>
        <w:rPr>
          <w:b/>
          <w:color w:val="0072C6"/>
        </w:rPr>
        <w:tab/>
      </w:r>
      <w:r>
        <w:rPr>
          <w:color w:val="0072C6"/>
        </w:rPr>
        <w:t>Avaldamine</w:t>
      </w:r>
    </w:p>
    <w:p w14:paraId="42155C70" w14:textId="77777777" w:rsidR="0052102C" w:rsidRPr="00CD1288" w:rsidRDefault="0052102C" w:rsidP="0052102C">
      <w:pPr>
        <w:pStyle w:val="ProductList-Body"/>
        <w:ind w:left="720"/>
      </w:pPr>
      <w:r>
        <w:t>Kui Microsofti avaldab toeandmeid kolmandatele pooltele, kehtivad samad piirangud ja protseduurid, mis kliendiandmete puhul, ning need, mis on sätestatud OST jaotise Andmekaitse tingimused punktis „Kliendiandmete avaldamine“.</w:t>
      </w:r>
    </w:p>
    <w:p w14:paraId="48881858" w14:textId="77777777" w:rsidR="0052102C" w:rsidRDefault="0052102C" w:rsidP="0052102C">
      <w:pPr>
        <w:pStyle w:val="ProductList-Body"/>
        <w:ind w:left="158"/>
      </w:pPr>
    </w:p>
    <w:p w14:paraId="281AB1C6" w14:textId="77777777" w:rsidR="0052102C" w:rsidRDefault="0052102C" w:rsidP="0052102C">
      <w:pPr>
        <w:pStyle w:val="ProductList-Body"/>
        <w:ind w:left="180"/>
        <w:outlineLvl w:val="2"/>
        <w:rPr>
          <w:color w:val="0072C6"/>
        </w:rPr>
      </w:pPr>
      <w:r>
        <w:rPr>
          <w:b/>
          <w:color w:val="0072C6"/>
        </w:rPr>
        <w:tab/>
      </w:r>
      <w:r>
        <w:rPr>
          <w:color w:val="0072C6"/>
        </w:rPr>
        <w:t>Kustutamine või tagastamine</w:t>
      </w:r>
    </w:p>
    <w:p w14:paraId="2322CF8D" w14:textId="77777777" w:rsidR="0052102C" w:rsidRDefault="0052102C" w:rsidP="0052102C">
      <w:pPr>
        <w:pStyle w:val="ProductList-Body"/>
        <w:ind w:left="720"/>
      </w:pPr>
      <w:r>
        <w:t>Microsoft kustutab või tagastab kõik toeandmete ja neis sisalduvate isikuandmete koopiad, kui ärieesmärgid, mille jaoks toeandmeid koguti või edastati, on täidetud, või enne seda kliendi taotluse alusel.</w:t>
      </w:r>
    </w:p>
    <w:p w14:paraId="098106CE" w14:textId="77777777" w:rsidR="0052102C" w:rsidRDefault="0052102C" w:rsidP="0052102C">
      <w:pPr>
        <w:pStyle w:val="ProductList-Body"/>
        <w:ind w:left="158"/>
      </w:pPr>
    </w:p>
    <w:p w14:paraId="760BD15C" w14:textId="77777777" w:rsidR="00457444" w:rsidRDefault="00457444" w:rsidP="00457444">
      <w:pPr>
        <w:pStyle w:val="ProductList-Body"/>
        <w:ind w:left="180"/>
        <w:outlineLvl w:val="2"/>
        <w:rPr>
          <w:color w:val="0072C6"/>
        </w:rPr>
      </w:pPr>
      <w:r>
        <w:rPr>
          <w:b/>
          <w:color w:val="0072C6"/>
        </w:rPr>
        <w:tab/>
      </w:r>
      <w:r>
        <w:rPr>
          <w:color w:val="0072C6"/>
        </w:rPr>
        <w:t>Alamtöötlejate kasutamine</w:t>
      </w:r>
    </w:p>
    <w:p w14:paraId="3E6BABFC" w14:textId="77777777" w:rsidR="00457444" w:rsidRDefault="00457444" w:rsidP="00457444">
      <w:pPr>
        <w:pStyle w:val="ProductList-Body"/>
        <w:ind w:left="720"/>
      </w:pPr>
      <w:r>
        <w:t>Microsoft võib võrguteenuste jaoks tehnilise toe pakkumisega seoses kasutada alamtöötlejaid samade piirangute ja protseduuride alusel, mis kehtivad alamtöötlejate kasutamisele seoses võrguteenustega ning mis on sätestatud OST jaotise Andmekaitse tingimused punktis „Alamtöötlejate kasutamisest teatamine ja selle juhtimisvalikud“.</w:t>
      </w:r>
    </w:p>
    <w:p w14:paraId="68AB77A9" w14:textId="77777777" w:rsidR="0052102C" w:rsidRDefault="0052102C" w:rsidP="0052102C">
      <w:pPr>
        <w:pStyle w:val="ProductList-Body"/>
        <w:ind w:left="158"/>
      </w:pPr>
    </w:p>
    <w:p w14:paraId="151A8469" w14:textId="77777777" w:rsidR="0052102C" w:rsidRDefault="0052102C" w:rsidP="0052102C">
      <w:pPr>
        <w:pStyle w:val="ProductList-Body"/>
        <w:ind w:left="180"/>
        <w:outlineLvl w:val="2"/>
        <w:rPr>
          <w:color w:val="0072C6"/>
        </w:rPr>
      </w:pPr>
      <w:r>
        <w:rPr>
          <w:b/>
          <w:color w:val="0072C6"/>
        </w:rPr>
        <w:tab/>
      </w:r>
      <w:r>
        <w:rPr>
          <w:color w:val="0072C6"/>
        </w:rPr>
        <w:t>Õppeasutused</w:t>
      </w:r>
    </w:p>
    <w:p w14:paraId="355666D8" w14:textId="77777777" w:rsidR="0052102C" w:rsidRPr="00CD1288" w:rsidRDefault="0052102C" w:rsidP="0052102C">
      <w:pPr>
        <w:pStyle w:val="ProductList-Body"/>
        <w:ind w:left="720"/>
      </w:pPr>
      <w:r>
        <w:t>Toeandmetega seoses kehtivad ka Microsofti kinnitused ja lepingud ning kliendi kohustused vanema nõusoleku hankimiseks ja teatise edastamiseks, mis on sätestatud OST jaotise Andmekaitse tingimused punktis „Õppeasutused“.</w:t>
      </w:r>
    </w:p>
    <w:p w14:paraId="4EB436DF" w14:textId="77777777" w:rsidR="0052102C" w:rsidRPr="00CD1288" w:rsidRDefault="0052102C" w:rsidP="0052102C">
      <w:pPr>
        <w:pStyle w:val="ProductList-Body"/>
      </w:pPr>
    </w:p>
    <w:p w14:paraId="72A9F102" w14:textId="77777777" w:rsidR="0052102C" w:rsidRPr="00FC2D52" w:rsidRDefault="0052102C" w:rsidP="0052102C">
      <w:pPr>
        <w:pStyle w:val="ProductList-Body"/>
        <w:outlineLvl w:val="2"/>
      </w:pPr>
      <w:r>
        <w:rPr>
          <w:b/>
          <w:bCs/>
          <w:color w:val="00188F"/>
        </w:rPr>
        <w:t>Muud professionaalsete teenuste tingimused</w:t>
      </w:r>
    </w:p>
    <w:p w14:paraId="5FD941C8" w14:textId="77777777" w:rsidR="00457444" w:rsidRPr="00AC5443" w:rsidRDefault="00457444" w:rsidP="00457444">
      <w:pPr>
        <w:pStyle w:val="ProductList-Body"/>
        <w:tabs>
          <w:tab w:val="clear" w:pos="158"/>
          <w:tab w:val="left" w:pos="360"/>
        </w:tabs>
        <w:ind w:left="180"/>
        <w:outlineLvl w:val="3"/>
        <w:rPr>
          <w:b/>
          <w:color w:val="0072C6"/>
        </w:rPr>
      </w:pPr>
      <w:r>
        <w:rPr>
          <w:b/>
          <w:color w:val="0072C6"/>
        </w:rPr>
        <w:t>Isikuandmete töötlemine</w:t>
      </w:r>
    </w:p>
    <w:p w14:paraId="2CBD8AD8" w14:textId="3EC0DB55" w:rsidR="00457444" w:rsidRDefault="00457444" w:rsidP="00457444">
      <w:pPr>
        <w:pStyle w:val="CommentText"/>
        <w:ind w:left="180"/>
        <w:rPr>
          <w:sz w:val="18"/>
          <w:szCs w:val="18"/>
        </w:rPr>
      </w:pPr>
      <w:r>
        <w:rPr>
          <w:sz w:val="18"/>
          <w:szCs w:val="18"/>
        </w:rPr>
        <w:t xml:space="preserve">Microsoft kui professionaalsete teenuste pakkumisega seotud isikuandmete, mis ei sisaldu toeandmetes, töötleja või alamtöötleja kohustub järgima (a) OST jaotise Andmekaitse tingimused punktis „Isikuandmete töötlemine; GDPR“ ja (b) lisas 4 sätestatud GDPR-i tingimusi, mis hakkavad kõigi klientide puhul kehtima 2018. aasta 25. mail. </w:t>
      </w:r>
    </w:p>
    <w:p w14:paraId="4D260641" w14:textId="77777777" w:rsidR="002A693E" w:rsidRPr="00AC5443" w:rsidRDefault="002A693E" w:rsidP="002A693E">
      <w:pPr>
        <w:pStyle w:val="ProductList-Body"/>
        <w:tabs>
          <w:tab w:val="clear" w:pos="158"/>
          <w:tab w:val="left" w:pos="360"/>
        </w:tabs>
        <w:ind w:left="180"/>
        <w:outlineLvl w:val="3"/>
        <w:rPr>
          <w:b/>
          <w:color w:val="0072C6"/>
        </w:rPr>
      </w:pPr>
      <w:r>
        <w:rPr>
          <w:b/>
          <w:color w:val="0072C6"/>
        </w:rPr>
        <w:t>Alamtöötlejate kasutamine</w:t>
      </w:r>
    </w:p>
    <w:p w14:paraId="46CAD171" w14:textId="77777777" w:rsidR="002A693E" w:rsidRPr="002A693E" w:rsidRDefault="002A693E" w:rsidP="002A693E">
      <w:pPr>
        <w:pStyle w:val="CommentText"/>
        <w:ind w:left="180"/>
        <w:rPr>
          <w:sz w:val="18"/>
          <w:szCs w:val="18"/>
        </w:rPr>
      </w:pPr>
      <w:r w:rsidRPr="002A693E">
        <w:rPr>
          <w:sz w:val="18"/>
          <w:szCs w:val="18"/>
        </w:rPr>
        <w:t xml:space="preserve">Microsoft võib oma nimel teatud teenuste osutamiseks kasutada alamtöötlejaid. Professionaalsete teenuste (v.a võrguteenuste tehnilise toe) puhul nõustub klient sellega, et Microsoft kasutab isikuandmete töötlemiseks alamtöötlejaid. Microsoft tagab, et alamtöötlejad sõlmivad siduvad kirjalikud lepingud, mille kohaselt tuleb neil pakkuda vähemalt sama andmekaitsetaset, mida Microsoft on selle manuse alusel kohustatud pakkuma. </w:t>
      </w:r>
    </w:p>
    <w:p w14:paraId="205E6776" w14:textId="77777777" w:rsidR="002A693E" w:rsidRPr="002A693E" w:rsidRDefault="002A693E" w:rsidP="002A693E">
      <w:pPr>
        <w:pStyle w:val="CommentText"/>
        <w:ind w:left="180"/>
        <w:rPr>
          <w:sz w:val="18"/>
          <w:szCs w:val="18"/>
        </w:rPr>
      </w:pPr>
      <w:r w:rsidRPr="002A693E">
        <w:rPr>
          <w:sz w:val="18"/>
          <w:szCs w:val="18"/>
        </w:rPr>
        <w:t>Microsofti alamtöötlejate loend on soovi korral saadaval. Kui seda loendit nõutakse, siis kohustub Microsoft vähemalt 14 päeva enne uuele alamtöötlejale isikuandmetele juurdepääsemise õiguste andmist veebisaiti värskendama ja andma kliendile vahendid selle värskenduse kohta teabe saamiseks.</w:t>
      </w:r>
    </w:p>
    <w:p w14:paraId="6E5AA94F" w14:textId="77777777" w:rsidR="002A693E" w:rsidRPr="002A693E" w:rsidRDefault="002A693E" w:rsidP="002A693E">
      <w:pPr>
        <w:pStyle w:val="CommentText"/>
        <w:ind w:left="180"/>
        <w:rPr>
          <w:sz w:val="18"/>
          <w:szCs w:val="18"/>
        </w:rPr>
      </w:pPr>
      <w:r w:rsidRPr="002A693E">
        <w:rPr>
          <w:sz w:val="18"/>
          <w:szCs w:val="18"/>
        </w:rPr>
        <w:t>Kui klient ei kiida uut alamtöötlejat heaks, võib klient asjakohase professionaalsete teenuste lepingu lõpetada, edastades enne asjakohase etteteatamisperioodi lõppu kirjaliku teate lõpetamise kohta, selgitades heakskiidust loobumise põhjuseid.</w:t>
      </w:r>
    </w:p>
    <w:p w14:paraId="7AB94372"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Osapoolte kohustused</w:t>
      </w:r>
    </w:p>
    <w:p w14:paraId="305D6653" w14:textId="77777777" w:rsidR="009D7C02" w:rsidRPr="000772BE" w:rsidRDefault="009D7C02" w:rsidP="00C87DBA">
      <w:pPr>
        <w:pStyle w:val="ProductList-Body"/>
        <w:ind w:left="180"/>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C87DBA">
      <w:pPr>
        <w:pStyle w:val="ProductList-Body"/>
        <w:ind w:left="180"/>
      </w:pPr>
    </w:p>
    <w:p w14:paraId="39299BFC" w14:textId="77777777" w:rsidR="009D7C02" w:rsidRPr="000772BE" w:rsidRDefault="009D7C02" w:rsidP="00C87DBA">
      <w:pPr>
        <w:pStyle w:val="ProductList-Body"/>
        <w:ind w:left="180"/>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C87DBA">
      <w:pPr>
        <w:pStyle w:val="ProductList-Body"/>
        <w:ind w:left="180"/>
      </w:pPr>
    </w:p>
    <w:p w14:paraId="3C9332E6" w14:textId="77777777" w:rsidR="009D7C02" w:rsidRPr="00C87DBA" w:rsidRDefault="009D7C02" w:rsidP="002A693E">
      <w:pPr>
        <w:pStyle w:val="ProductList-Body"/>
        <w:keepNext/>
        <w:tabs>
          <w:tab w:val="clear" w:pos="158"/>
          <w:tab w:val="left" w:pos="360"/>
        </w:tabs>
        <w:ind w:left="187"/>
        <w:outlineLvl w:val="3"/>
        <w:rPr>
          <w:b/>
          <w:color w:val="0072C6"/>
        </w:rPr>
      </w:pPr>
      <w:r w:rsidRPr="00C87DBA">
        <w:rPr>
          <w:b/>
          <w:color w:val="0072C6"/>
        </w:rPr>
        <w:lastRenderedPageBreak/>
        <w:t>Vastutuse piiramine</w:t>
      </w:r>
    </w:p>
    <w:p w14:paraId="76146E81" w14:textId="77777777" w:rsidR="009D7C02" w:rsidRPr="000772BE" w:rsidRDefault="009D7C02" w:rsidP="00C87DBA">
      <w:pPr>
        <w:pStyle w:val="ProductList-Body"/>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C87DBA">
      <w:pPr>
        <w:pStyle w:val="ProductList-Body"/>
        <w:ind w:left="180"/>
      </w:pPr>
    </w:p>
    <w:p w14:paraId="3283391A"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Parandused</w:t>
      </w:r>
    </w:p>
    <w:p w14:paraId="6F3273D5" w14:textId="77777777" w:rsidR="001A6A20" w:rsidRPr="003C69A1" w:rsidRDefault="001A6A20" w:rsidP="00C87DBA">
      <w:pPr>
        <w:pStyle w:val="ProductList-Body"/>
        <w:ind w:left="180"/>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C87DBA">
      <w:pPr>
        <w:pStyle w:val="ProductList-Body"/>
        <w:ind w:left="180"/>
      </w:pPr>
    </w:p>
    <w:p w14:paraId="7E1C43D8" w14:textId="77777777" w:rsidR="001A6A20" w:rsidRPr="00C87DBA" w:rsidRDefault="001A6A20" w:rsidP="0052102C">
      <w:pPr>
        <w:pStyle w:val="ProductList-Body"/>
        <w:keepNext/>
        <w:tabs>
          <w:tab w:val="clear" w:pos="158"/>
          <w:tab w:val="left" w:pos="360"/>
        </w:tabs>
        <w:ind w:left="187"/>
        <w:outlineLvl w:val="3"/>
        <w:rPr>
          <w:b/>
          <w:color w:val="0072C6"/>
        </w:rPr>
      </w:pPr>
      <w:r w:rsidRPr="00C87DBA">
        <w:rPr>
          <w:b/>
          <w:color w:val="0072C6"/>
        </w:rPr>
        <w:t>Varem olemasolev töö/teos</w:t>
      </w:r>
    </w:p>
    <w:p w14:paraId="1D63A7E3" w14:textId="77777777" w:rsidR="001A6A20" w:rsidRPr="003C69A1" w:rsidRDefault="001A6A20" w:rsidP="00C87DBA">
      <w:pPr>
        <w:pStyle w:val="ProductList-Body"/>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C87DBA">
      <w:pPr>
        <w:pStyle w:val="ProductList-Body"/>
        <w:ind w:left="180"/>
      </w:pPr>
    </w:p>
    <w:p w14:paraId="2AF8F0E9"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Teenuste projektitulemid</w:t>
      </w:r>
    </w:p>
    <w:p w14:paraId="2B3EEC8B" w14:textId="77777777" w:rsidR="001A6A20" w:rsidRPr="003C69A1" w:rsidRDefault="001A6A20" w:rsidP="00C87DBA">
      <w:pPr>
        <w:pStyle w:val="ProductList-Body"/>
        <w:ind w:left="180"/>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C87DBA">
      <w:pPr>
        <w:pStyle w:val="ProductList-Body"/>
        <w:ind w:left="180"/>
      </w:pPr>
    </w:p>
    <w:p w14:paraId="701E35D2"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Mitte-Microsofti tehnoloogia</w:t>
      </w:r>
    </w:p>
    <w:p w14:paraId="5203AC87" w14:textId="77777777" w:rsidR="001A6A20" w:rsidRPr="003C69A1" w:rsidRDefault="001A6A20" w:rsidP="00C87DBA">
      <w:pPr>
        <w:pStyle w:val="ProductList-Body"/>
        <w:ind w:left="180"/>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C87DBA">
      <w:pPr>
        <w:pStyle w:val="ProductList-Body"/>
        <w:ind w:left="180"/>
      </w:pPr>
    </w:p>
    <w:p w14:paraId="1690207A"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Sidusettevõtete õigused</w:t>
      </w:r>
    </w:p>
    <w:p w14:paraId="323AB8F2" w14:textId="77777777" w:rsidR="009D7C02" w:rsidRPr="000772BE" w:rsidRDefault="009D7C02" w:rsidP="00C87DBA">
      <w:pPr>
        <w:pStyle w:val="ProductList-Body"/>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C87DBA">
      <w:pPr>
        <w:pStyle w:val="ProductList-Body"/>
        <w:ind w:left="180"/>
      </w:pPr>
    </w:p>
    <w:p w14:paraId="55116383"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Kliendid valitsusest</w:t>
      </w:r>
    </w:p>
    <w:p w14:paraId="17238577" w14:textId="77777777" w:rsidR="009D7C02" w:rsidRPr="000772BE" w:rsidRDefault="009D7C02" w:rsidP="00C87DB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bookmarkStart w:id="235" w:name="_Toc451949080"/>
    <w:p w14:paraId="740E009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36" w:name="_Toc4944729"/>
      <w:r w:rsidRPr="004857D0">
        <w:rPr>
          <w:lang w:val="et-EE"/>
        </w:rPr>
        <w:t>Teade Azure Media Services H.265/HEVC kodeerimise kohta</w:t>
      </w:r>
      <w:bookmarkEnd w:id="235"/>
      <w:bookmarkEnd w:id="236"/>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bookmarkStart w:id="237" w:name="_Toc484158323"/>
    <w:p w14:paraId="5838F2C6"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38" w:name="_Toc4944730"/>
      <w:r w:rsidRPr="003B4405">
        <w:rPr>
          <w:lang w:val="et-EE"/>
        </w:rPr>
        <w:t>Teatis Adobe Flash Playeri kohta</w:t>
      </w:r>
      <w:bookmarkEnd w:id="237"/>
      <w:bookmarkEnd w:id="238"/>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77" w:history="1">
        <w:r>
          <w:rPr>
            <w:rStyle w:val="Hyperlink"/>
          </w:rPr>
          <w:t>http://go.microsoft.com/fwlink/?linkid=248532</w:t>
        </w:r>
      </w:hyperlink>
      <w:r>
        <w:t>. Adobe ja Flash on registreeritud kaubamärgid või ettevõtte Adobe Systems Incorporated kaubamärgid Ameerika Ühendriikides ja/või teistes riikides.</w:t>
      </w:r>
    </w:p>
    <w:bookmarkStart w:id="239" w:name="_Toc484158324"/>
    <w:bookmarkStart w:id="240" w:name="_Toc476230953"/>
    <w:p w14:paraId="1BC67B0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84D0804" w14:textId="77777777" w:rsidR="003B4405" w:rsidRPr="003B4405" w:rsidRDefault="003B4405" w:rsidP="002A693E">
      <w:pPr>
        <w:pStyle w:val="ProductList-Offering1Heading"/>
        <w:keepNext/>
        <w:rPr>
          <w:lang w:val="et-EE"/>
        </w:rPr>
      </w:pPr>
      <w:bookmarkStart w:id="241" w:name="_Toc4944731"/>
      <w:r w:rsidRPr="003B4405">
        <w:rPr>
          <w:lang w:val="et-EE"/>
        </w:rPr>
        <w:lastRenderedPageBreak/>
        <w:t>Teatis visuaalstandardi H.264/AVC, videostandardi VC-1, MPEG-4 2. osa visuaalstandardi ning MPEG-2 videostandardi kohta</w:t>
      </w:r>
      <w:bookmarkEnd w:id="239"/>
      <w:bookmarkEnd w:id="240"/>
      <w:bookmarkEnd w:id="241"/>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78"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5126D70"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F63CB25" w14:textId="77777777" w:rsidR="00D67A4B" w:rsidRDefault="00D67A4B" w:rsidP="00A914BF">
      <w:pPr>
        <w:pStyle w:val="ProductList-Body"/>
      </w:pPr>
    </w:p>
    <w:p w14:paraId="76427307" w14:textId="2869D6D7" w:rsidR="00C23F3A" w:rsidRDefault="00C23F3A" w:rsidP="00A914BF">
      <w:pPr>
        <w:pStyle w:val="ProductList-Body"/>
        <w:sectPr w:rsidR="00C23F3A" w:rsidSect="00A61B2A">
          <w:footerReference w:type="default" r:id="rId79"/>
          <w:footerReference w:type="first" r:id="rId80"/>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42" w:name="_Toc503180509"/>
      <w:bookmarkStart w:id="243" w:name="_Toc4944732"/>
      <w:bookmarkStart w:id="244" w:name="Attachment2"/>
      <w:r>
        <w:lastRenderedPageBreak/>
        <w:t>Manus 2 – abonemendilitsentside komplektid</w:t>
      </w:r>
      <w:bookmarkEnd w:id="242"/>
      <w:bookmarkEnd w:id="243"/>
    </w:p>
    <w:p w14:paraId="2FFAEA4B" w14:textId="52046DA6"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ook w:val="04A0" w:firstRow="1" w:lastRow="0" w:firstColumn="1" w:lastColumn="0" w:noHBand="0" w:noVBand="1"/>
      </w:tblPr>
      <w:tblGrid>
        <w:gridCol w:w="3817"/>
        <w:gridCol w:w="251"/>
        <w:gridCol w:w="254"/>
        <w:gridCol w:w="254"/>
        <w:gridCol w:w="254"/>
        <w:gridCol w:w="653"/>
        <w:gridCol w:w="621"/>
        <w:gridCol w:w="349"/>
        <w:gridCol w:w="349"/>
        <w:gridCol w:w="251"/>
        <w:gridCol w:w="254"/>
        <w:gridCol w:w="254"/>
        <w:gridCol w:w="764"/>
        <w:gridCol w:w="606"/>
        <w:gridCol w:w="644"/>
        <w:gridCol w:w="367"/>
        <w:gridCol w:w="378"/>
        <w:gridCol w:w="480"/>
      </w:tblGrid>
      <w:tr w:rsidR="005112A2" w14:paraId="363443F1" w14:textId="77777777" w:rsidTr="00DB38E8">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E1A2B94" w14:textId="77777777" w:rsidR="005112A2" w:rsidRDefault="005112A2" w:rsidP="00DB38E8">
            <w:pPr>
              <w:pStyle w:val="ProductList-Body"/>
              <w:tabs>
                <w:tab w:val="clear" w:pos="158"/>
                <w:tab w:val="left" w:pos="720"/>
              </w:tabs>
              <w:spacing w:line="256" w:lineRule="auto"/>
              <w:ind w:left="-108"/>
              <w:rPr>
                <w:sz w:val="22"/>
              </w:rPr>
            </w:pPr>
            <w:r>
              <w:rPr>
                <w:sz w:val="22"/>
              </w:rPr>
              <w:t>Võrguteenus</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4D06D596" w14:textId="77777777" w:rsidR="005112A2" w:rsidRPr="00931AE7" w:rsidRDefault="005112A2"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3CA90C" w14:textId="77777777" w:rsidR="005112A2" w:rsidRPr="001F15CE" w:rsidRDefault="005112A2" w:rsidP="00DB38E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2DE4C3" w14:textId="77777777" w:rsidR="005112A2" w:rsidRPr="00931AE7" w:rsidRDefault="005112A2"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FADD78C" w14:textId="77777777" w:rsidR="005112A2" w:rsidRPr="00931AE7" w:rsidRDefault="005112A2"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B32CD02" w14:textId="77777777" w:rsidR="005112A2" w:rsidRPr="001F15CE" w:rsidRDefault="005112A2" w:rsidP="00DB38E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EF9395" w14:textId="77777777" w:rsidR="005112A2" w:rsidRPr="00931AE7" w:rsidRDefault="005112A2"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FD640B" w14:textId="77777777" w:rsidR="005112A2" w:rsidRPr="00931AE7" w:rsidRDefault="005112A2"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6F3B438" w14:textId="77777777" w:rsidR="005112A2" w:rsidRPr="001F15CE" w:rsidRDefault="005112A2" w:rsidP="00DB38E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6E5580FD" w14:textId="77777777" w:rsidR="005112A2" w:rsidRPr="00931AE7" w:rsidRDefault="005112A2"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425009" w14:textId="77777777" w:rsidR="005112A2" w:rsidRPr="00931AE7" w:rsidRDefault="005112A2"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805594A" w14:textId="77777777" w:rsidR="005112A2" w:rsidRPr="001F15CE" w:rsidRDefault="005112A2" w:rsidP="00DB38E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3F3491" w14:textId="77777777" w:rsidR="005112A2" w:rsidRPr="00931AE7" w:rsidRDefault="005112A2" w:rsidP="00DB38E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D0597E" w14:textId="77777777" w:rsidR="005112A2" w:rsidRDefault="005112A2" w:rsidP="00DB38E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06272A" w14:textId="77777777" w:rsidR="005112A2" w:rsidRPr="006F1174" w:rsidRDefault="005112A2" w:rsidP="00DB38E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0" w:type="auto"/>
            <w:gridSpan w:val="3"/>
            <w:tcBorders>
              <w:top w:val="single" w:sz="12" w:space="0" w:color="FFFFFF" w:themeColor="background1"/>
              <w:left w:val="single" w:sz="12" w:space="0" w:color="FFFFFF" w:themeColor="background1"/>
              <w:bottom w:val="nil"/>
              <w:right w:val="nil"/>
            </w:tcBorders>
            <w:shd w:val="clear" w:color="auto" w:fill="0072C6"/>
          </w:tcPr>
          <w:p w14:paraId="461961C8" w14:textId="77777777" w:rsidR="005112A2" w:rsidRPr="00931AE7" w:rsidRDefault="005112A2" w:rsidP="00DB38E8">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6C9023B" w14:textId="77777777" w:rsidR="005112A2" w:rsidRPr="00931AE7" w:rsidRDefault="005112A2"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786783B2" w14:textId="77777777" w:rsidR="005112A2" w:rsidRPr="001F15CE" w:rsidRDefault="005112A2" w:rsidP="00DB38E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112A2" w14:paraId="6D453950" w14:textId="77777777" w:rsidTr="00DB38E8">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1F4D32" w14:textId="77777777" w:rsidR="005112A2" w:rsidRDefault="005112A2" w:rsidP="00DB38E8">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1E12611"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E4F24"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AEE050"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0146F"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7CC915"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3AED8A"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0B7A8D7"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0D5148E"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8233E5"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0DCDC0"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9B3EBA"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C248B4" w14:textId="77777777" w:rsidR="005112A2" w:rsidDel="009C5E6C"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BE0DB" w14:textId="77777777" w:rsidR="005112A2" w:rsidDel="009C5E6C"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9E05A1"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0B4AC3B0" w14:textId="77777777" w:rsidR="005112A2" w:rsidRPr="00931AE7" w:rsidRDefault="005112A2" w:rsidP="00DB38E8">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4E41F461"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534904FA" w14:textId="77777777" w:rsidR="005112A2" w:rsidRPr="00931AE7" w:rsidRDefault="005112A2" w:rsidP="00DB38E8">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350DF8F"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409D4AA4"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Leping</w:t>
            </w:r>
          </w:p>
        </w:tc>
      </w:tr>
      <w:tr w:rsidR="005112A2" w14:paraId="45ABE82D" w14:textId="77777777" w:rsidTr="00DB38E8">
        <w:trPr>
          <w:trHeight w:val="210"/>
        </w:trPr>
        <w:tc>
          <w:tcPr>
            <w:tcW w:w="0" w:type="auto"/>
            <w:tcBorders>
              <w:top w:val="nil"/>
              <w:left w:val="nil"/>
              <w:bottom w:val="dashSmallGap" w:sz="4" w:space="0" w:color="BFBFBF" w:themeColor="background1" w:themeShade="BF"/>
              <w:right w:val="nil"/>
            </w:tcBorders>
            <w:noWrap/>
            <w:vAlign w:val="center"/>
            <w:hideMark/>
          </w:tcPr>
          <w:p w14:paraId="13B493B2"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92E13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6D4B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6E1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45D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237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B4C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08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B09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CC3B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E6C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029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6FBD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8CA9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C80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60E0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514C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C231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5AD7AB97"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F6DB9D"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40B0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6C74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E00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7BE4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205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4FAE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96FF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8411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400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7F1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62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BC85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27BA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F077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E50D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06EE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BB2DC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7E7E7873"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EB592"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8633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82F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3D78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5C4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2FF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E41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FE6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78A2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C317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ACA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8864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731AA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2EEA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A896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5531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14EB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D535D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7B9CE5EF"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FD8B3"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892DD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1AC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081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FC5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8E1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FE53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64B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D7BA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CA89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C0E7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60E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7083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2EE9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CAB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84FE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E3C1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33284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CAE0BF2"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E003A"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B9B6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541D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A2E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A67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5EE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CA9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999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C044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E050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814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738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ED97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8892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C95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5452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BA8E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AAE8B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38D98E95"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D127D"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B1B8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AF26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A79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72DC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4615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3BD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DDF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F8ED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CB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1675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526B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8A9B8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B00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6236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8146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2CCC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065AE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791D128"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C07D"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828D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2B69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472F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1D9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63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FC59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CA9F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C4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9E9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E9C3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948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2E529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255C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C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5D14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B8C7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68264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73700D83"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11B110"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2A23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8F1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678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BAD4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29E4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014A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5A10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FC9F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3A73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332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DA21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097D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EB9A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4F04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24E2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DD64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A2825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4A22F3E3"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C351BA"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31F3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683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84C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BF02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25F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0894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E98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4C4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A81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D97A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994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05BD2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6FC4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8172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D800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530E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F12B9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3DED4D99"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31ABD"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55A53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11A8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3B98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1866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ECC4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FB7F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1D92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44CC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2AE0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B622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0D4E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73480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F064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1253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E85A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93DB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607EC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F9870CE"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B93A"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CCD5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A82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4A3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177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51F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783F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71B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D9BA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25A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9AAC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83FD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5729B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884A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5204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5281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F55A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054E4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B4782FB"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C559B"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CF76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308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A437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A0E9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48E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00A3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4F6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2FCE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FA6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EAB5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F05D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0B50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E44F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3C4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E32E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2EAE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CB9CB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34AEED7C"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7885A4"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ABAFB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179E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DFB5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23F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2F83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9BD9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AE84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DBBE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DFA5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98D4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DED6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977F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DCEA2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F60F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891B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A0D9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782EF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8465E6B"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D97E85"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7914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E20C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C11B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6AE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4CAD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6EA1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FF0A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F8D7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29F1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E0A2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92B8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6AE7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0F99F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376C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13B9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6D9C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2D98A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0B2D9E4" w14:textId="77777777" w:rsidTr="00DB38E8">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EA0EC3C" w14:textId="77777777" w:rsidR="005112A2" w:rsidRPr="006F1174"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3B0E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7935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B8A1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DF51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F5D0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1875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15F8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BB3B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A20E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C812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3831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4905F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68AD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8C66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019B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823A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4D90A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5278FCE" w14:textId="77777777" w:rsidTr="00DB38E8">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5DD267"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D735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93B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6B04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358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92B28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D82AB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B1BD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973EC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10D7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DB97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B99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7AA7A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DC56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AA1D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F690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D2D0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D5263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3BE6FC9E"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C48F6E"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E4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F1FE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8A18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E7D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686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661E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6FD9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4A7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3C11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983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67D8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BA6E1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D940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5F66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A263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97F6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CA31D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01574FA"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760860"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C0F9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EB6A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D66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91F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AB0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CA2C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EA28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F2D1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2208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ABF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0032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6336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EBC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7363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98A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AB72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E20CE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69BDC2D1"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354EBE"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ACA8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9DE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044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EF1F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B1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B0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B499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28B0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963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AEE0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9FC9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BE29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19A9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39E7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41E5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BDB6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9CA6F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C65A062"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7C683"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7495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629F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5810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3F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4919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17BE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A71E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4FAA6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9910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CADC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4748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73DD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3BBF3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5D1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4956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4339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2AD62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2929726"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94C4"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A45C96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CD9C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71D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B616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A90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27A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E9E1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488B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DA79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2A89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9875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8CA3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2D57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3C0C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81D0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ED4A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2256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0D3FBBAE"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D4A65"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BEA5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B04B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0E84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BE2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EF03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2FB7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71ED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66E09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1F8E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7D60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9641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09E2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FB8D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33AA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D8F4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F622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447B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395A94E6"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FBC47"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E73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8A7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D9E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BD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B68B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CD40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ED61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865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8D58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586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83C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8260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7CD1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47A9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007B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5B48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3A805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60666D09"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0F08BB"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ECB3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702A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D9C4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3BC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C45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550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DF1A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5DBD3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FA29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77F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0E56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492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8829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650D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72EB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8767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3514A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73400296"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71E3B6"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9971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6C66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C80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36C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CE9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0E76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92A4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724C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E6D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A11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4F6A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7003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1E5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DFC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4ABA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9893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211C1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6F744FDB"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B018F8"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AD24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2B0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B1E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457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53E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7EF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5AE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AA72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B8A9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98C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48AF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417F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96B8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FD8D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F6B8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F52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3FAA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030C915A"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86763"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klienditeeninduse jaoks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3314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67BB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4C5D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5AE7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2759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575A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F34B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5973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7BB5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59E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7212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0686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61317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2C4F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3A4C4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D546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EAC82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35B29A2A"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0EABC"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väliteeninduse jaoks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9FB4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8A5A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71A7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ED5D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E830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83C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A656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FE5E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4649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447E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8431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83B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43D3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DBEE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F2504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FA1B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ECD4F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74E96528"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D10AF6"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projektiteenuse automatiseerimise jaoks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E40B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5223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E763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EF5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C5C6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0E08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2C5C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B481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9E66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82EB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62A8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597DE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3F644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7BAF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CC32C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5CE9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937B2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566D7A44"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DA9A61" w14:textId="77777777" w:rsidR="005112A2" w:rsidRPr="006F1174"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6155F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C3062"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91444"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B4780"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2C85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BF549"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DE94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A46A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4EE3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3E914"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1A572"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4BF9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E6A7A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BB44B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88C48"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3A7188"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22644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54DDBAC"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F85C51" w14:textId="77777777" w:rsidR="005112A2" w:rsidRPr="00F40FD0"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FA728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9975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FB1B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1431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ECF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DC15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FA30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E8E7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BA71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25D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3207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82398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E5828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E2FF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13014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4E5D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93772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0D8342D0"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6F10F2E" w14:textId="77777777" w:rsidR="005112A2" w:rsidRPr="006F1174"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E02C4E"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088F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993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D6D29"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199F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D151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EE43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5786F"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9F03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09F0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0D85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80F18"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7E55E"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740F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4C45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2DDBD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574F2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65497738"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A6E446" w14:textId="77777777" w:rsidR="005112A2"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pakett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905E68"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29F82"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E355E"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2036E"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A7A3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F4EFF"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65D42"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497E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4341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0033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753B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3FA1D"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EE17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C24D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D1B32"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4952FD"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01774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40AAFAA7"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6F816D" w14:textId="77777777" w:rsidR="005112A2" w:rsidRPr="006F1174"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C5038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4E5BF"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EC7D2"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4B1D0"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6290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1527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6029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D2BE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9EB60"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8D0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A268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3D82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E7962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8FF90"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0E83E"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0A5D74"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AFF73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77B7A417"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5EA936"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E86F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B64A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12EB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ADAD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E75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AB28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FB37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5C96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D66F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2E73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C331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31EA7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C34D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3E7A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A0F4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0967C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DEBAF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02F9CF3D"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1F0B0D" w14:textId="77777777" w:rsidR="005112A2" w:rsidRPr="006F1174"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F7E5F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CF776"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4A74"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FCCA"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0912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D2862"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FA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3152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F42D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36156"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DB0F"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5BED8"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729A2"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4D210"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BA21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5BEA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1F909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bl>
    <w:p w14:paraId="4D22E2FD" w14:textId="77777777"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Täiendavad paketi AL-id, mille pealkirjas on tekst „ilma ProPlusita“, ei sisalda Office 365 ProPlusi õigusi.</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77AF7F0D" w14:textId="77777777" w:rsidR="008E56F8" w:rsidRPr="00E3220D" w:rsidRDefault="008E56F8" w:rsidP="008E56F8">
      <w:pPr>
        <w:pStyle w:val="ProductList-Body"/>
        <w:rPr>
          <w:i/>
          <w:sz w:val="16"/>
          <w:szCs w:val="16"/>
        </w:rPr>
      </w:pPr>
      <w:r w:rsidRPr="00E3220D">
        <w:rPr>
          <w:i/>
          <w:sz w:val="16"/>
          <w:szCs w:val="16"/>
          <w:vertAlign w:val="superscript"/>
        </w:rPr>
        <w:t>3</w:t>
      </w:r>
      <w:r w:rsidRPr="00E3220D">
        <w:rPr>
          <w:i/>
          <w:sz w:val="16"/>
          <w:szCs w:val="16"/>
        </w:rPr>
        <w:t xml:space="preserve"> Skype’i ärirakenduse veebiväljaande audiokonverentside teenuse võimalus Office 365 Enterprise E5-ga oleneb piirkondlikust kättesaadavusest.</w:t>
      </w:r>
    </w:p>
    <w:p w14:paraId="22AA206B" w14:textId="69913FCE" w:rsidR="008E56F8" w:rsidRDefault="008E56F8" w:rsidP="008E56F8">
      <w:pPr>
        <w:pStyle w:val="ProductList-Body"/>
        <w:rPr>
          <w:i/>
          <w:sz w:val="16"/>
          <w:szCs w:val="16"/>
        </w:rPr>
      </w:pPr>
      <w:r w:rsidRPr="00E3220D">
        <w:rPr>
          <w:i/>
          <w:sz w:val="16"/>
          <w:szCs w:val="16"/>
          <w:vertAlign w:val="superscript"/>
        </w:rPr>
        <w:t>4</w:t>
      </w:r>
      <w:r w:rsidRPr="00E3220D">
        <w:rPr>
          <w:i/>
          <w:sz w:val="16"/>
          <w:szCs w:val="16"/>
        </w:rPr>
        <w:t xml:space="preserve"> Peale eespool nimetatud võrguteenuste hõlmab Dynamics 365 Unified Operations Plan funktsionaalsust Finance and Operations, mida on kirjeldatud Dynamics 365 Enterprise Editioni litsentsimisjuhendi lisas C </w:t>
      </w:r>
      <w:hyperlink r:id="rId81" w:history="1">
        <w:r w:rsidRPr="00E3220D">
          <w:rPr>
            <w:rStyle w:val="Hyperlink"/>
            <w:i/>
            <w:sz w:val="16"/>
            <w:szCs w:val="16"/>
          </w:rPr>
          <w:t>https://www.microsoft.com/en-us/dynamics365/pricing</w:t>
        </w:r>
      </w:hyperlink>
      <w:r w:rsidRPr="00E3220D">
        <w:rPr>
          <w:i/>
          <w:sz w:val="16"/>
          <w:szCs w:val="16"/>
        </w:rPr>
        <w:t>.</w:t>
      </w:r>
    </w:p>
    <w:p w14:paraId="1913B46F" w14:textId="77777777" w:rsidR="00457444" w:rsidRDefault="00457444" w:rsidP="00457444">
      <w:pPr>
        <w:pStyle w:val="ProductList-Body"/>
        <w:rPr>
          <w:i/>
          <w:sz w:val="16"/>
          <w:szCs w:val="16"/>
        </w:rPr>
      </w:pPr>
      <w:r>
        <w:rPr>
          <w:i/>
          <w:sz w:val="16"/>
          <w:szCs w:val="16"/>
          <w:vertAlign w:val="superscript"/>
        </w:rPr>
        <w:t>5</w:t>
      </w:r>
      <w:r>
        <w:rPr>
          <w:i/>
          <w:sz w:val="16"/>
          <w:szCs w:val="16"/>
        </w:rPr>
        <w:t xml:space="preserve"> Office 365 klientide jaoks, kellel on 500 või vähem broneeringut, võetakse kasutusele Microsoft Teams ja neil puudub juurdepääs Skype’i ärirakendusele.</w:t>
      </w:r>
    </w:p>
    <w:p w14:paraId="74CC85F6" w14:textId="77777777" w:rsidR="005112A2" w:rsidRPr="00931AE7" w:rsidRDefault="005112A2" w:rsidP="005112A2">
      <w:pPr>
        <w:pStyle w:val="ProductList-Body"/>
      </w:pPr>
      <w:r>
        <w:rPr>
          <w:i/>
          <w:sz w:val="16"/>
          <w:szCs w:val="16"/>
          <w:vertAlign w:val="superscript"/>
        </w:rPr>
        <w:t>6</w:t>
      </w:r>
      <w:r>
        <w:rPr>
          <w:i/>
          <w:sz w:val="16"/>
          <w:szCs w:val="16"/>
        </w:rPr>
        <w:t xml:space="preserve"> Microsoft 365 E5 Security sisaldab Windows Defenderi täiustatud ohutõrjet.</w:t>
      </w:r>
    </w:p>
    <w:p w14:paraId="73AA64BC" w14:textId="77777777" w:rsidR="008E56F8" w:rsidRDefault="008E56F8" w:rsidP="008E56F8">
      <w:pPr>
        <w:pStyle w:val="ProductList-Body"/>
      </w:pPr>
    </w:p>
    <w:p w14:paraId="6AE78584" w14:textId="7C23E70E" w:rsidR="008E56F8" w:rsidRDefault="008E56F8" w:rsidP="008E56F8">
      <w:pPr>
        <w:pStyle w:val="ProductList-Offering1Heading"/>
      </w:pPr>
      <w:bookmarkStart w:id="245" w:name="_Toc503180510"/>
      <w:bookmarkStart w:id="246" w:name="_Toc4944733"/>
      <w:r>
        <w:lastRenderedPageBreak/>
        <w:t>Avalik sektor</w:t>
      </w:r>
      <w:bookmarkEnd w:id="245"/>
      <w:bookmarkEnd w:id="246"/>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5112A2" w14:paraId="299AA25B" w14:textId="77777777" w:rsidTr="00DB38E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0C511F" w14:textId="77777777" w:rsidR="005112A2" w:rsidRDefault="005112A2" w:rsidP="00DB38E8">
            <w:pPr>
              <w:pStyle w:val="ProductList-Body"/>
              <w:tabs>
                <w:tab w:val="clear" w:pos="158"/>
                <w:tab w:val="left" w:pos="720"/>
              </w:tabs>
              <w:spacing w:line="256" w:lineRule="auto"/>
              <w:ind w:left="-108"/>
              <w:rPr>
                <w:sz w:val="22"/>
              </w:rPr>
            </w:pPr>
            <w:r>
              <w:rPr>
                <w:sz w:val="22"/>
              </w:rPr>
              <w:t>Võrguteenus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790F6EE" w14:textId="77777777" w:rsidR="005112A2" w:rsidRPr="001F15CE" w:rsidRDefault="005112A2" w:rsidP="00DB38E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F5DD078" w14:textId="77777777" w:rsidR="005112A2" w:rsidRPr="001F15CE" w:rsidRDefault="005112A2" w:rsidP="00DB38E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13546D" w14:textId="77777777" w:rsidR="005112A2" w:rsidRPr="001F15CE" w:rsidRDefault="005112A2" w:rsidP="00DB38E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112A2" w14:paraId="24670490" w14:textId="77777777" w:rsidTr="00DB38E8">
        <w:trPr>
          <w:trHeight w:val="299"/>
          <w:tblHeader/>
        </w:trPr>
        <w:tc>
          <w:tcPr>
            <w:tcW w:w="3510" w:type="dxa"/>
            <w:vMerge/>
            <w:tcBorders>
              <w:top w:val="nil"/>
              <w:left w:val="nil"/>
              <w:bottom w:val="dashSmallGap" w:sz="4" w:space="0" w:color="808080" w:themeColor="background1" w:themeShade="80"/>
            </w:tcBorders>
            <w:vAlign w:val="center"/>
            <w:hideMark/>
          </w:tcPr>
          <w:p w14:paraId="2C533ED9" w14:textId="77777777" w:rsidR="005112A2" w:rsidRDefault="005112A2" w:rsidP="00DB38E8">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09ED0BE"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ACE8F"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30D02"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6BD06"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E6AF7"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A7320"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F73F5"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055F9"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2EEE5F"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7BA635" w14:textId="77777777" w:rsidR="005112A2" w:rsidRPr="006F1174"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3DDBF"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7EE5D1"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36ADA"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5112A2" w14:paraId="35587A08" w14:textId="77777777" w:rsidTr="00DB38E8">
        <w:trPr>
          <w:trHeight w:val="210"/>
        </w:trPr>
        <w:tc>
          <w:tcPr>
            <w:tcW w:w="3510" w:type="dxa"/>
            <w:tcBorders>
              <w:top w:val="nil"/>
              <w:left w:val="nil"/>
              <w:bottom w:val="dashSmallGap" w:sz="4" w:space="0" w:color="BFBFBF" w:themeColor="background1" w:themeShade="BF"/>
              <w:right w:val="nil"/>
            </w:tcBorders>
            <w:noWrap/>
            <w:vAlign w:val="center"/>
            <w:hideMark/>
          </w:tcPr>
          <w:p w14:paraId="1F26DA36"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18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101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9E8D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7746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A430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3DA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D29C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7C06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C3F54"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6372E"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CC5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FA79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CE7E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43708634"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E4FD6"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990C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4A39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4F4F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7173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ED7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F1A2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786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E0C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D0D5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43F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CCBD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40B8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68B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030FDA29"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9628A"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265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D7A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50C0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B994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4E54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CBD6F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82B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AD2B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38D34"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CD6FD"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06C3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95798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4760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119A715"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1098D"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119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5EA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AD9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49A8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0B2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905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FDB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444B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236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34F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4348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6F605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F4F1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4B94772A"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2B8AED"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D65B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D92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D6A9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945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F57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2A53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CD2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5F2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13D4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94AF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D2AE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44164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8196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42D16624"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C56CF"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00C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B1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2CAF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0805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8DFC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A78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403F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9FD3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0DEE"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7535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49EB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99032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9FB7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3123DEA"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83F5A"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5C7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E924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D7F5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BCBA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0C0B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769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C018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2B2F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64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DFE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EC05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D69E0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86D9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36F78698"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DE29F"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27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951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51A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186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3FB5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F22F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CFAB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BADB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463A7"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FE88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7EA8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DA11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1F2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14B954E"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3441E"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170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4E9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C14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0F1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B01A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A0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115C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C669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10F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F7500"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4D5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C530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B265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07F43BF"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AB8ACF"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8E6E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7B7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263E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EBA0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3921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80CE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44C5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09B1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9944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A04A4"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0DEC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5FFC1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60EB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6D678F45"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B1E1"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E71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956B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FBA9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C6EB9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799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7F5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964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1CD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D45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05B0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047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4484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5B4D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B8A261A"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F02AF3"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80D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8C7A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0C1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5BF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8FB5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FDB5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DF65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1274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B977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DB80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A70B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2D37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7D59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510B0045"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46CEB"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330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AAF6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8AE6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896E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1760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8E1C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B3C5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7427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D3C5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1134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C4DD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26DB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906E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58310633" w14:textId="77777777" w:rsidTr="00DB38E8">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1638ED" w14:textId="77777777" w:rsidR="005112A2" w:rsidRPr="006F1174"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981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27D5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EF5D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9989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F92C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E9F6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70F3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F52C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74CC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90F6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113E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62A5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30AC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69913CC" w14:textId="77777777" w:rsidTr="00DB38E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C7BC2D"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FF8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A07E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E20A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878A8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AFB9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1DA4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496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C222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6D4B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B19D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B312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8D21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FEBE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0BC79DE9"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932A7"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1DB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4CDC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AAF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40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78F4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0F7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BB65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7E4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C2CA0"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F73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144B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E5CF6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D79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17BA10E"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1AB05"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9B3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298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01C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73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607D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7924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4940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945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B295F"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F1D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06DC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0D06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8AAC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63159674"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E61FE"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00D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6774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4D8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8F8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502D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E9A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DB3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80A0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56CB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392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219E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8AE7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A539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3F51DD4"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CEBC"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E00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75A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BDA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22AD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1DB7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0C8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6FFB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294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6BE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1227E"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4E28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B291E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46BB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47D8799B"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61966"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9073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5B1E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7A3B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1974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53DD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FED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CA93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5E4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8AB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6D45D"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DE8F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3F759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F19A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58F3BF81"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BE0A0C"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446E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1C06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EDBC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2292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1782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AEC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F0C7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CF4D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A836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FB3F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8421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BE55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9050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6545306"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69467"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F36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1BB4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FB6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EF7E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715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B684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B684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E7A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D1E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81AAF"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47E3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FB119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ED9B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8A63855"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1D078"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436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21FB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759A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7B2C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B5A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232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AA2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ECC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4F20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4C41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2806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C4495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EF76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71EAF381"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EFC5"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18B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9DC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D080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021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EBE1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3A3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7695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078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2A8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FD4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32E8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D4D8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5304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56103340"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C8D87"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630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44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327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AA3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5104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BAD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5EED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CB4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928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CA17"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E4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BCE9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0253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68FEF5D3"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8B05A7" w14:textId="77777777" w:rsidR="005112A2" w:rsidRPr="006F1174"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4A49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C302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9FC0C0"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B26044"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3D45D"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96CE73"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AE360"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C4C"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BB1F4"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6CF62"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EB21A"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35E92"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FD9B0"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6EEF73E9"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98508" w14:textId="77777777" w:rsidR="005112A2"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15488"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A9F7"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94A4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3BF64"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2363F"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DD5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30CE7"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2B988"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4786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C447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476D"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FCB1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EBE19"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r>
    </w:tbl>
    <w:p w14:paraId="7F66F9B8" w14:textId="77777777"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p w14:paraId="52E22AF7" w14:textId="77777777" w:rsidR="008E56F8" w:rsidRPr="00C040A0" w:rsidRDefault="008E56F8" w:rsidP="008E56F8">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Government/Education E5/A5-ga oleneb piirkondlikust kättesaadavusest.</w:t>
      </w:r>
    </w:p>
    <w:bookmarkEnd w:id="244"/>
    <w:p w14:paraId="681A6A1A" w14:textId="77777777" w:rsidR="00457444" w:rsidRDefault="00457444" w:rsidP="00457444">
      <w:pPr>
        <w:pStyle w:val="ProductList-Body"/>
        <w:rPr>
          <w:i/>
          <w:sz w:val="16"/>
          <w:szCs w:val="16"/>
        </w:rPr>
      </w:pPr>
      <w:r>
        <w:rPr>
          <w:i/>
          <w:sz w:val="16"/>
          <w:szCs w:val="16"/>
          <w:vertAlign w:val="superscript"/>
        </w:rPr>
        <w:t>4</w:t>
      </w:r>
      <w:r w:rsidRPr="009D1385">
        <w:rPr>
          <w:i/>
          <w:sz w:val="16"/>
          <w:szCs w:val="16"/>
        </w:rPr>
        <w:t xml:space="preserve"> </w:t>
      </w:r>
      <w:r>
        <w:rPr>
          <w:i/>
          <w:sz w:val="16"/>
          <w:szCs w:val="16"/>
        </w:rPr>
        <w:t>Hõlmab teenust Microsoft 365 Education A3 koos Core CAL-iga.</w:t>
      </w:r>
    </w:p>
    <w:p w14:paraId="586560C1" w14:textId="31C5FB70" w:rsidR="00457444" w:rsidRDefault="00457444" w:rsidP="00457444">
      <w:pPr>
        <w:pStyle w:val="ProductList-Body"/>
        <w:rPr>
          <w:i/>
          <w:sz w:val="16"/>
          <w:szCs w:val="16"/>
        </w:rPr>
      </w:pPr>
      <w:r>
        <w:rPr>
          <w:i/>
          <w:sz w:val="16"/>
          <w:szCs w:val="16"/>
          <w:vertAlign w:val="superscript"/>
        </w:rPr>
        <w:t>5</w:t>
      </w:r>
      <w:r>
        <w:rPr>
          <w:i/>
          <w:sz w:val="16"/>
          <w:szCs w:val="16"/>
        </w:rPr>
        <w:t xml:space="preserve"> Office 365 klientide jaoks, kellel on 500 või vähem broneeringut, võetakse kasutusele Microsoft Teams ja neil puudub juurdepääs Skype’i ärirakendusele.</w:t>
      </w:r>
    </w:p>
    <w:p w14:paraId="5DBAC4D6" w14:textId="77777777" w:rsidR="005112A2" w:rsidRPr="00931AE7" w:rsidRDefault="005112A2" w:rsidP="005112A2">
      <w:pPr>
        <w:pStyle w:val="ProductList-Body"/>
      </w:pPr>
      <w:r>
        <w:rPr>
          <w:i/>
          <w:sz w:val="16"/>
          <w:szCs w:val="16"/>
          <w:vertAlign w:val="superscript"/>
        </w:rPr>
        <w:t>6</w:t>
      </w:r>
      <w:r>
        <w:rPr>
          <w:i/>
          <w:sz w:val="16"/>
          <w:szCs w:val="16"/>
        </w:rPr>
        <w:t xml:space="preserve"> Microsoft 365 A5 Security sisaldab Windows Defenderi täiustatud ohutõrjet.</w:t>
      </w:r>
    </w:p>
    <w:p w14:paraId="222D34FE" w14:textId="77777777" w:rsidR="00C23F3A" w:rsidRPr="00903BB7" w:rsidRDefault="0023291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E529BBB" w14:textId="77777777" w:rsidR="00232755" w:rsidRDefault="00232755" w:rsidP="00A914BF">
      <w:pPr>
        <w:pStyle w:val="ProductList-Body"/>
      </w:pPr>
    </w:p>
    <w:p w14:paraId="144749B0" w14:textId="4EFD1670" w:rsidR="00C23F3A" w:rsidRDefault="00C23F3A" w:rsidP="00A914BF">
      <w:pPr>
        <w:pStyle w:val="ProductList-Body"/>
        <w:sectPr w:rsidR="00C23F3A"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47" w:name="Attachment3"/>
      <w:bookmarkStart w:id="248" w:name="_Toc4944734"/>
      <w:r>
        <w:lastRenderedPageBreak/>
        <w:t>Manus 3 – standardsed lepingutingimused (töötlejad)</w:t>
      </w:r>
      <w:bookmarkEnd w:id="247"/>
      <w:bookmarkEnd w:id="248"/>
    </w:p>
    <w:p w14:paraId="1086D7EB" w14:textId="77777777" w:rsidR="0052102C" w:rsidRDefault="0052102C" w:rsidP="0052102C">
      <w:pPr>
        <w:pStyle w:val="ProductList-Body"/>
      </w:pPr>
      <w:r>
        <w:t>Kliendipoolne hulgilitsentsilepingu täitmine hõlmab lisa 3 rakendamist, millele on andnud kinnitusallkirja Microsoft Corporation; Standardsetest lepingupunktidest loobumiseks peab klient saatma Microsoftile kirjalikus teates järgmised andmed (kliendi hulgilitsentsilepingu tingimuste kohaselt):</w:t>
      </w:r>
    </w:p>
    <w:p w14:paraId="201618BB" w14:textId="77777777" w:rsidR="0052102C" w:rsidRDefault="0052102C" w:rsidP="0052102C">
      <w:pPr>
        <w:pStyle w:val="ProductList-Body"/>
        <w:numPr>
          <w:ilvl w:val="0"/>
          <w:numId w:val="5"/>
        </w:numPr>
        <w:ind w:left="450" w:hanging="270"/>
      </w:pPr>
      <w:r>
        <w:t>loobuva kliendi ja mis tahes sidusettevõtte täielik juriidiline nimi;</w:t>
      </w:r>
    </w:p>
    <w:p w14:paraId="0ABF86EB" w14:textId="77777777" w:rsidR="0052102C" w:rsidRDefault="0052102C" w:rsidP="0052102C">
      <w:pPr>
        <w:pStyle w:val="ProductList-Body"/>
        <w:numPr>
          <w:ilvl w:val="0"/>
          <w:numId w:val="5"/>
        </w:numPr>
        <w:spacing w:before="40"/>
        <w:ind w:left="450" w:hanging="270"/>
      </w:pPr>
      <w:r>
        <w:t>kui kliendil on mitu hulgilitsentsilepingut, siis hulgilitsentsileping, mille kohta loobumine kehtib, ja</w:t>
      </w:r>
    </w:p>
    <w:p w14:paraId="70A795B2" w14:textId="77777777" w:rsidR="0052102C" w:rsidRDefault="0052102C" w:rsidP="0052102C">
      <w:pPr>
        <w:pStyle w:val="ProductList-Body"/>
        <w:numPr>
          <w:ilvl w:val="0"/>
          <w:numId w:val="5"/>
        </w:numPr>
        <w:spacing w:before="40"/>
        <w:ind w:left="461" w:hanging="274"/>
      </w:pPr>
      <w:r>
        <w:t>lause, et klient (või sidusettevõte) loobub ainult standardsetest lepingupunktidest.</w:t>
      </w:r>
    </w:p>
    <w:p w14:paraId="6826D3EF" w14:textId="77777777" w:rsidR="0052102C" w:rsidRDefault="0052102C" w:rsidP="0052102C">
      <w:pPr>
        <w:pStyle w:val="ProductList-Body"/>
        <w:spacing w:before="40"/>
      </w:pPr>
    </w:p>
    <w:p w14:paraId="349D64D9" w14:textId="77777777" w:rsidR="0052102C" w:rsidRDefault="0052102C" w:rsidP="0052102C">
      <w:pPr>
        <w:pStyle w:val="ProductList-Body"/>
      </w:pPr>
      <w:r>
        <w:t>Riikides, kus lepingu tüüptingimuste kasutamiseks on nõutav reguleeriva asutuse heakskiit, ei saa kasutada lepingu tüüptingimusi Euroopa Komisjoni (2010. a veebruari) määruse 2010/87/EL alusel andmete ekspordi seaduslikuks tunnistamiseks riigist, kui kliendil puudub vastava reguleeriva asutuse heakskiit.</w:t>
      </w:r>
    </w:p>
    <w:p w14:paraId="15329753" w14:textId="77777777" w:rsidR="0052102C" w:rsidRDefault="0052102C" w:rsidP="0052102C">
      <w:pPr>
        <w:pStyle w:val="ProductList-Body"/>
      </w:pPr>
    </w:p>
    <w:p w14:paraId="50E4115C" w14:textId="77777777" w:rsidR="0052102C" w:rsidRDefault="0052102C" w:rsidP="0052102C">
      <w:pPr>
        <w:pStyle w:val="ProductList-Body"/>
      </w:pPr>
      <w:r>
        <w:t>Alates 25. maist 2018 käsitletakse alltoodud standardsetes lepingupunktides olevaid viiteid direktiivi 95/46/EÜ erinevatele paragrahvidele viidetena asjakohastele paragrahvidele GDPR-is.</w:t>
      </w:r>
    </w:p>
    <w:p w14:paraId="434D9ACA" w14:textId="77777777" w:rsidR="0052102C" w:rsidRDefault="0052102C" w:rsidP="00232755">
      <w:pPr>
        <w:pStyle w:val="ProductList-Body"/>
      </w:pPr>
    </w:p>
    <w:p w14:paraId="4E06F8C8" w14:textId="6CBDAAC8"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lastRenderedPageBreak/>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lastRenderedPageBreak/>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lastRenderedPageBreak/>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7BB6BEF2" w14:textId="77777777" w:rsidR="0052102C" w:rsidRDefault="0052102C" w:rsidP="0052102C">
      <w:pPr>
        <w:pStyle w:val="ProductList-Body"/>
        <w:spacing w:after="120"/>
      </w:pPr>
      <w:r>
        <w:rPr>
          <w:b/>
          <w:bCs/>
        </w:rPr>
        <w:t>Andmete eksportija</w:t>
      </w:r>
      <w:r w:rsidRPr="00CE2B79">
        <w:rPr>
          <w:b/>
        </w:rPr>
        <w:t>:</w:t>
      </w:r>
      <w:r>
        <w:t xml:space="preserve"> klient on andmete eksportija. OST jaotises „Andmekaitse tingimused“ oleva mõiste kohaselt on andmete eksportija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1B9C498A" w14:textId="77777777" w:rsidR="0052102C" w:rsidRDefault="0052102C" w:rsidP="0052102C">
      <w:pPr>
        <w:pStyle w:val="ProductList-Body"/>
        <w:spacing w:after="60"/>
        <w:ind w:left="547"/>
      </w:pPr>
      <w:r>
        <w:rPr>
          <w:b/>
          <w:bCs/>
        </w:rPr>
        <w:t>b. Andmetöötluse ulatus ja eesmärk</w:t>
      </w:r>
      <w:r w:rsidRPr="00CE2B79">
        <w:rPr>
          <w:b/>
        </w:rPr>
        <w:t>.</w:t>
      </w:r>
      <w:r>
        <w:t xml:space="preserve"> Isikuandmete töötlemise ulatust ja eesmärki on kirjeldatud OST jaotises Turbetavad ja -poliitikad.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lastRenderedPageBreak/>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756F305C" w14:textId="77777777" w:rsidR="0052102C" w:rsidRDefault="0052102C" w:rsidP="0052102C">
      <w:pPr>
        <w:pStyle w:val="ProductList-Body"/>
        <w:spacing w:after="120"/>
      </w:pPr>
      <w:r w:rsidRPr="0052102C">
        <w:t xml:space="preserve">3. </w:t>
      </w:r>
      <w:r>
        <w:rPr>
          <w:b/>
          <w:bCs/>
        </w:rPr>
        <w:t>Tehnilised ja korralduslikud meetmed</w:t>
      </w:r>
      <w:r w:rsidRPr="00CE2B79">
        <w:rPr>
          <w:b/>
        </w:rPr>
        <w:t>.</w:t>
      </w:r>
      <w:r>
        <w:t xml:space="preserve"> Andmete importija rakendab ja haldab sobivaid tehnilisi ja korralduslikke meetmeid, sisekontrolli vahendeid ja infoturbe protseduure, mis on mõeldud kliendiandmete kaitsmiseks OST jaotises Turbetavad ja -poliitikad kirjeldatud viisil juhusliku kaotsimineku, hävimise või muutmise, lubamatu avaldamise või juurdepääsu või ebaseadusliku hävitamise eest järgmiselt. OST jaotises Turbetavad ja -poliitikad nimetatud tehnilised ning korralduslikud meetmed, sisekontrolli vahendid ja infoturbe protseduurid on kaasatud selle viite kaudu lisasse 2 ning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59BEC50" w:rsidR="00C87DBA" w:rsidRDefault="00C87DBA" w:rsidP="00A914BF">
      <w:pPr>
        <w:pStyle w:val="ProductList-Body"/>
      </w:pPr>
      <w:r>
        <w:br w:type="page"/>
      </w:r>
    </w:p>
    <w:p w14:paraId="6B5075E4" w14:textId="77777777" w:rsidR="00C87DBA" w:rsidRPr="0008458E" w:rsidRDefault="00C87DBA" w:rsidP="00C87DBA">
      <w:pPr>
        <w:pStyle w:val="ProductList-SectionHeading"/>
        <w:outlineLvl w:val="0"/>
      </w:pPr>
      <w:bookmarkStart w:id="249" w:name="Attachment4"/>
      <w:bookmarkStart w:id="250" w:name="_Toc489605629"/>
      <w:bookmarkStart w:id="251" w:name="_Toc4944735"/>
      <w:r>
        <w:lastRenderedPageBreak/>
        <w:t>Lisa 4 – Euroopa Liidu isikuandmete kaitse üldmääruse tingimused</w:t>
      </w:r>
      <w:bookmarkEnd w:id="249"/>
      <w:bookmarkEnd w:id="250"/>
      <w:bookmarkEnd w:id="251"/>
    </w:p>
    <w:p w14:paraId="79BFF9B6" w14:textId="77777777" w:rsidR="0052102C" w:rsidRDefault="0052102C" w:rsidP="0052102C">
      <w:pPr>
        <w:pStyle w:val="ProductList-Body"/>
      </w:pPr>
      <w:r>
        <w:t>Microsoft jõustab neis GDPR-i tingimustes toodud kohustused kõigile klientidele 25. mail 2018. Need kohustused on Microsoftile kliendi suhtes siduvad olenemata (1) OST versioonist, mis muidu kehtib mis tahes kõnealuse võrguteenuse tellimusele, või (2) mis tahes muust lepingust, mis sellele lisale viitab.</w:t>
      </w:r>
    </w:p>
    <w:p w14:paraId="54DBC6C8" w14:textId="77777777" w:rsidR="0052102C" w:rsidRDefault="0052102C" w:rsidP="0052102C">
      <w:pPr>
        <w:pStyle w:val="ProductList-Body"/>
      </w:pPr>
    </w:p>
    <w:p w14:paraId="0E65D6AD" w14:textId="77777777" w:rsidR="0052102C" w:rsidRDefault="0052102C" w:rsidP="0052102C">
      <w:pPr>
        <w:pStyle w:val="ProductList-Body"/>
      </w:pPr>
      <w:r>
        <w:t>Nende GDPR-i tingimuse järgimiseks lepivad klient ja Microsoft kokku, et klient on isikuandmete vastutav töötleja ning Microsoft on nende andmete töötleja, v.a olukorras, kui klient tegutseb isikuandmete töötlejana, misjuhul on Microsoft alamtöötleja. Need GDPR-i tingimused kehtivad juhul, kui Microsoft töötleb kliendi nimel isikuandmeid GDPR-i raames. Need GDPR-i tingimused ei piira ega vähenda Microsofti andmekaitsega seotud kohustusi kliendi ees, mis on sätestatud võrguteenuste tingimustes või muus Microsofti ja kliendi vahel sõlmitud lepingus. Need GDPR-i tingimused ei kehti juhul, kui Microsoft on isikuandmete vastutav töötleja.</w:t>
      </w:r>
    </w:p>
    <w:p w14:paraId="4C69D245" w14:textId="77777777" w:rsidR="00C87DBA" w:rsidRPr="0008458E" w:rsidRDefault="00C87DBA" w:rsidP="00C87DBA">
      <w:pPr>
        <w:pStyle w:val="ProductList-Body"/>
      </w:pPr>
    </w:p>
    <w:p w14:paraId="12B4713E" w14:textId="0976F22E" w:rsidR="00C87DBA" w:rsidRPr="00280DC3" w:rsidRDefault="00C87DBA" w:rsidP="00C87DBA">
      <w:pPr>
        <w:pStyle w:val="ProductList-Body"/>
        <w:outlineLvl w:val="1"/>
        <w:rPr>
          <w:color w:val="00188F"/>
        </w:rPr>
      </w:pPr>
      <w:r w:rsidRPr="00280DC3">
        <w:rPr>
          <w:b/>
          <w:color w:val="00188F"/>
        </w:rPr>
        <w:t>GDPR-i asjakohased kohustused: paragrahvid 28, 32 ja 33</w:t>
      </w:r>
    </w:p>
    <w:p w14:paraId="2F6918A3" w14:textId="77777777" w:rsidR="00C87DBA" w:rsidRPr="0008458E" w:rsidRDefault="00C87DBA" w:rsidP="00C87DBA">
      <w:pPr>
        <w:pStyle w:val="ProductList-Body"/>
      </w:pPr>
    </w:p>
    <w:p w14:paraId="6DE2F922" w14:textId="77777777" w:rsidR="00C87DBA" w:rsidRPr="0008458E" w:rsidRDefault="00C87DBA" w:rsidP="00C87DBA">
      <w:pPr>
        <w:pStyle w:val="ProductList-Body"/>
        <w:spacing w:after="120"/>
        <w:ind w:left="158"/>
      </w:pPr>
      <w:r>
        <w:rPr>
          <w:b/>
        </w:rPr>
        <w:t xml:space="preserve">1. </w:t>
      </w:r>
      <w: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(Paragrahvi 28 punkt 2)</w:t>
      </w:r>
    </w:p>
    <w:p w14:paraId="377C77FA" w14:textId="496F8292" w:rsidR="00C87DBA" w:rsidRPr="0008458E" w:rsidRDefault="0052102C" w:rsidP="00C87DBA">
      <w:pPr>
        <w:pStyle w:val="ProductList-Body"/>
        <w:spacing w:after="120"/>
        <w:ind w:left="158"/>
      </w:pPr>
      <w:r>
        <w:rPr>
          <w:b/>
        </w:rPr>
        <w:t>2.</w:t>
      </w:r>
      <w:r>
        <w:t xml:space="preserve"> Microsoft järgib töötlemisel neid GDPR-i tingimusi Euroopa Liidu (edaspidi „liit“) või liikmesriigi seaduse kohaselt ja tingimused on Microsofti jaoks kliendi suhtes siduvad. Töötlemise objekt ja kestus ning selle olemus ja eesmärk, isikuandmete tüüp, andmesubjektide kategooriad ning kliendi kohustused ja õigused on sätestatud kliendi hulgilitsentsilepingus, sh neis GDPR-i tingimustes</w:t>
      </w:r>
      <w:r w:rsidR="00C87DBA">
        <w:t xml:space="preserve">. Täpsemalt teeb Microsoft järgmist: </w:t>
      </w:r>
    </w:p>
    <w:p w14:paraId="3D137794" w14:textId="77777777" w:rsidR="00C87DBA" w:rsidRPr="0008458E" w:rsidRDefault="00C87DBA" w:rsidP="00C87DBA">
      <w:pPr>
        <w:pStyle w:val="ProductList-Body"/>
        <w:spacing w:after="120"/>
        <w:ind w:left="1440" w:hanging="720"/>
      </w:pPr>
      <w:r>
        <w:rPr>
          <w:rFonts w:cstheme="minorHAnsi"/>
          <w:b/>
          <w:szCs w:val="18"/>
        </w:rPr>
        <w:t>(</w:t>
      </w:r>
      <w:r w:rsidRPr="00F46C19">
        <w:rPr>
          <w:b/>
          <w:lang w:eastAsia="en-US" w:bidi="ar-SA"/>
        </w:rPr>
        <w:t>a)</w:t>
      </w:r>
      <w:r>
        <w:tab/>
        <w:t xml:space="preserve">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misjuhul teavitab Microsoft klienti juriidilisest nõudest enne andmete töötlemist, kui teabe edastamine ei ole avaliku huviga seotud kaalutlustel seadusega keelatud; </w:t>
      </w:r>
    </w:p>
    <w:p w14:paraId="2EDF46BA" w14:textId="77777777" w:rsidR="00C87DBA" w:rsidRPr="0008458E" w:rsidRDefault="00C87DBA" w:rsidP="00C87DBA">
      <w:pPr>
        <w:pStyle w:val="ProductList-Body"/>
        <w:spacing w:after="120"/>
        <w:ind w:left="1440" w:hanging="720"/>
      </w:pPr>
      <w:r>
        <w:rPr>
          <w:rFonts w:cstheme="minorHAnsi"/>
          <w:b/>
          <w:szCs w:val="18"/>
        </w:rPr>
        <w:t>(</w:t>
      </w:r>
      <w:r>
        <w:rPr>
          <w:b/>
        </w:rPr>
        <w:t>b)</w:t>
      </w:r>
      <w:r>
        <w:tab/>
        <w:t xml:space="preserve">tagab, et isikuandmete töötlemiseks volitatud isikutel on ise võetud või seadusejärgne konfidentsiaalsuskohustus; </w:t>
      </w:r>
    </w:p>
    <w:p w14:paraId="46A91EDE" w14:textId="77777777" w:rsidR="00C87DBA" w:rsidRPr="0008458E" w:rsidRDefault="00C87DBA" w:rsidP="00C87DBA">
      <w:pPr>
        <w:pStyle w:val="ProductList-Body"/>
        <w:spacing w:after="120"/>
        <w:ind w:left="720"/>
      </w:pPr>
      <w:r>
        <w:rPr>
          <w:rFonts w:cstheme="minorHAnsi"/>
          <w:b/>
          <w:szCs w:val="18"/>
        </w:rPr>
        <w:t>(</w:t>
      </w:r>
      <w:r>
        <w:rPr>
          <w:b/>
        </w:rPr>
        <w:t>c)</w:t>
      </w:r>
      <w:r>
        <w:tab/>
        <w:t xml:space="preserve">Rakendab kõiki GDPR-i paragrahvis 32 sätestatud meetmeid. </w:t>
      </w:r>
    </w:p>
    <w:p w14:paraId="6112078F" w14:textId="6A5702AC" w:rsidR="00C87DBA" w:rsidRPr="0008458E" w:rsidRDefault="00C87DBA" w:rsidP="00C87DBA">
      <w:pPr>
        <w:pStyle w:val="ProductList-Body"/>
        <w:spacing w:after="120"/>
        <w:ind w:left="720"/>
      </w:pPr>
      <w:r>
        <w:rPr>
          <w:rFonts w:cstheme="minorHAnsi"/>
          <w:b/>
          <w:szCs w:val="18"/>
        </w:rPr>
        <w:t>(</w:t>
      </w:r>
      <w:r>
        <w:rPr>
          <w:b/>
        </w:rPr>
        <w:t>d)</w:t>
      </w:r>
      <w:r>
        <w:tab/>
        <w:t xml:space="preserve">järgib muu töötleja värbamisel lõikudes </w:t>
      </w:r>
      <w:r w:rsidR="00D4349A">
        <w:t>1</w:t>
      </w:r>
      <w:r>
        <w:t xml:space="preserve"> ja 3 viidatud tingimusi; </w:t>
      </w:r>
    </w:p>
    <w:p w14:paraId="0BB8DBC8" w14:textId="77777777" w:rsidR="00C87DBA" w:rsidRPr="0008458E" w:rsidRDefault="00C87DBA" w:rsidP="00C87DBA">
      <w:pPr>
        <w:pStyle w:val="ProductList-Body"/>
        <w:spacing w:after="120"/>
        <w:ind w:left="1440" w:hanging="720"/>
      </w:pPr>
      <w:r>
        <w:rPr>
          <w:rFonts w:cstheme="minorHAnsi"/>
          <w:b/>
          <w:szCs w:val="18"/>
        </w:rPr>
        <w:t>(</w:t>
      </w:r>
      <w:r>
        <w:rPr>
          <w:b/>
        </w:rPr>
        <w:t>e)</w:t>
      </w:r>
      <w:r>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14:paraId="4DD45189" w14:textId="77777777" w:rsidR="00C87DBA" w:rsidRPr="0008458E" w:rsidRDefault="00C87DBA" w:rsidP="00C87DBA">
      <w:pPr>
        <w:pStyle w:val="ProductList-Body"/>
        <w:spacing w:after="120"/>
        <w:ind w:left="1440" w:hanging="720"/>
      </w:pPr>
      <w:r>
        <w:rPr>
          <w:rFonts w:cstheme="minorHAnsi"/>
          <w:b/>
          <w:szCs w:val="18"/>
        </w:rPr>
        <w:t>(</w:t>
      </w:r>
      <w:r>
        <w:rPr>
          <w:b/>
        </w:rPr>
        <w:t>f)</w:t>
      </w:r>
      <w:r>
        <w:tab/>
        <w:t>abistab klienti GDPR-i paragrahvides 32–36 sätestatud kohustuste järgimisel, võttes arvesse töötlemise olemust ja Microsofti jaoks saadaolevat teavet;</w:t>
      </w:r>
    </w:p>
    <w:p w14:paraId="6548D25A" w14:textId="35D383D6" w:rsidR="00C87DBA" w:rsidRPr="0008458E" w:rsidRDefault="00C87DBA" w:rsidP="00C87DBA">
      <w:pPr>
        <w:pStyle w:val="ProductList-Body"/>
        <w:spacing w:after="120"/>
        <w:ind w:left="1440" w:hanging="720"/>
      </w:pPr>
      <w:r w:rsidRPr="00647B2E">
        <w:rPr>
          <w:b/>
        </w:rPr>
        <w:t>(g)</w:t>
      </w:r>
      <w:r>
        <w:tab/>
      </w:r>
      <w:r w:rsidR="00647B2E" w:rsidRPr="00647B2E">
        <w:t>kliendi valikul kustutab või tagastab kliendile kõik isikuandmed pärast töötlemisega seotud teenuste osutamise lõppu ja kustutab olemaso</w:t>
      </w:r>
      <w:bookmarkStart w:id="252" w:name="_GoBack"/>
      <w:bookmarkEnd w:id="252"/>
      <w:r w:rsidR="00647B2E" w:rsidRPr="00647B2E">
        <w:t>levad koopiad, kui liidu või liikmesriigi õigusaktid ei nõua isikuandmete säilitamist</w:t>
      </w:r>
      <w:r>
        <w:t xml:space="preserve">; </w:t>
      </w:r>
    </w:p>
    <w:p w14:paraId="35BAC1E1" w14:textId="77777777" w:rsidR="00C87DBA" w:rsidRPr="0008458E" w:rsidRDefault="00C87DBA" w:rsidP="00C87DBA">
      <w:pPr>
        <w:pStyle w:val="ProductList-Body"/>
        <w:spacing w:after="120"/>
        <w:ind w:left="1440" w:hanging="720"/>
      </w:pPr>
      <w:r>
        <w:rPr>
          <w:rFonts w:cstheme="minorHAnsi"/>
          <w:b/>
          <w:szCs w:val="18"/>
        </w:rPr>
        <w:t>(</w:t>
      </w:r>
      <w:r>
        <w:rPr>
          <w:b/>
        </w:rPr>
        <w:t>h)</w:t>
      </w:r>
      <w:r>
        <w:tab/>
        <w:t xml:space="preserve">annab kliendile juurdepääsu kogu teabele, mida on vaja GDPR-i paragrahvis 28 kehtestatud kohustuste järgimiseks ning mis võimaldavad kliendil või kliendi volitatud audiitoril teha auditeid, sealhulgas kontrollimisi, ja neisse panustada; </w:t>
      </w:r>
    </w:p>
    <w:p w14:paraId="58AC9FE4" w14:textId="77777777" w:rsidR="00C87DBA" w:rsidRPr="0008458E" w:rsidRDefault="00C87DBA" w:rsidP="00C87DBA">
      <w:pPr>
        <w:pStyle w:val="ProductList-Body"/>
        <w:spacing w:after="120"/>
        <w:ind w:left="158"/>
      </w:pPr>
      <w:r>
        <w:t>Microsoft teavitab klienti kohe, kui ettevõtte arvates on teatud juhis vastuolus GDRP-i või muude liidu või liikmesriigi andmekaitse-eeskirjadega. (Paragrahvi 28 punkt 3)</w:t>
      </w:r>
    </w:p>
    <w:p w14:paraId="717ECEC8" w14:textId="77777777" w:rsidR="00C87DBA" w:rsidRPr="0008458E" w:rsidRDefault="00C87DBA" w:rsidP="00C87DB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 Kui muu töötleja ei täida andmekaitsega seotud kohustusi, vastutab Microsoft täiel määral kliendi ees muu töötleja kohustuste täitmise eest. (Paragrahvi 28 punkt 4)</w:t>
      </w:r>
    </w:p>
    <w:p w14:paraId="28CFD082" w14:textId="77777777" w:rsidR="00C87DBA" w:rsidRPr="0008458E" w:rsidRDefault="00C87DBA" w:rsidP="00C87DB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477EDCD3" w14:textId="77777777" w:rsidR="00C87DBA" w:rsidRPr="0008458E" w:rsidRDefault="00C87DBA" w:rsidP="00C87DBA">
      <w:pPr>
        <w:pStyle w:val="ProductList-Body"/>
        <w:spacing w:after="120"/>
        <w:ind w:left="720"/>
      </w:pPr>
      <w:r>
        <w:rPr>
          <w:rFonts w:cstheme="minorHAnsi"/>
          <w:b/>
          <w:szCs w:val="18"/>
        </w:rPr>
        <w:t>(a)</w:t>
      </w:r>
      <w:r>
        <w:rPr>
          <w:rFonts w:cstheme="minorHAnsi"/>
          <w:szCs w:val="18"/>
        </w:rPr>
        <w:tab/>
        <w:t xml:space="preserve">isikuandmete pseudonüümistamine ja krüptimine; </w:t>
      </w:r>
    </w:p>
    <w:p w14:paraId="68EA5D12" w14:textId="77777777" w:rsidR="00C87DBA" w:rsidRPr="0008458E" w:rsidRDefault="00C87DBA" w:rsidP="00C87DBA">
      <w:pPr>
        <w:pStyle w:val="ProductList-Body"/>
        <w:spacing w:after="120"/>
        <w:ind w:left="720"/>
      </w:pPr>
      <w:r>
        <w:rPr>
          <w:rFonts w:cstheme="minorHAnsi"/>
          <w:b/>
          <w:szCs w:val="18"/>
        </w:rPr>
        <w:t>(b)</w:t>
      </w:r>
      <w:r>
        <w:rPr>
          <w:rFonts w:cstheme="minorHAnsi"/>
          <w:szCs w:val="18"/>
        </w:rPr>
        <w:tab/>
        <w:t xml:space="preserve">võimalus tagada töötlemissüsteemide ja -teenuste katkematu konfidentsiaalsus, terviklikkus, saadavalolek ja töökindlus; </w:t>
      </w:r>
    </w:p>
    <w:p w14:paraId="02017441" w14:textId="77777777" w:rsidR="00C87DBA" w:rsidRPr="0008458E" w:rsidRDefault="00C87DBA" w:rsidP="00C87DBA">
      <w:pPr>
        <w:pStyle w:val="ProductList-Body"/>
        <w:spacing w:after="120"/>
        <w:ind w:left="1440" w:hanging="720"/>
      </w:pPr>
      <w:r>
        <w:rPr>
          <w:rFonts w:cstheme="minorHAnsi"/>
          <w:b/>
          <w:szCs w:val="18"/>
        </w:rPr>
        <w:t>(c)</w:t>
      </w:r>
      <w:r>
        <w:rPr>
          <w:rFonts w:cstheme="minorHAnsi"/>
          <w:szCs w:val="18"/>
        </w:rPr>
        <w:tab/>
        <w:t>võimalus taastada füüsilise või tehnilise intsidendi korral isikuandmete saadavalolek ning neile õigeaegselt juurde pääseda;</w:t>
      </w:r>
    </w:p>
    <w:p w14:paraId="0CD586A2" w14:textId="77777777" w:rsidR="00C87DBA" w:rsidRPr="0008458E" w:rsidRDefault="00C87DBA" w:rsidP="00C87DBA">
      <w:pPr>
        <w:pStyle w:val="ProductList-Body"/>
        <w:spacing w:after="120"/>
        <w:ind w:left="1440" w:hanging="720"/>
      </w:pPr>
      <w:r>
        <w:rPr>
          <w:rFonts w:cstheme="minorHAnsi"/>
          <w:b/>
          <w:szCs w:val="18"/>
        </w:rPr>
        <w:lastRenderedPageBreak/>
        <w:t>(d)</w:t>
      </w:r>
      <w:r>
        <w:rPr>
          <w:rFonts w:cstheme="minorHAnsi"/>
          <w:szCs w:val="18"/>
        </w:rPr>
        <w:tab/>
        <w:t>protsess tehniliste ja organisatoorsete meetmete tõhususe regulaarseks testimiseks, analüüsimiseks ja hindamiseks, et tagada töötlemise turvalisus. (Paragrahvi 32 punkt 1)</w:t>
      </w:r>
    </w:p>
    <w:p w14:paraId="769A9DFD" w14:textId="77777777" w:rsidR="00C87DBA" w:rsidRPr="0008458E" w:rsidRDefault="00C87DBA" w:rsidP="00C87DB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24ABD908" w14:textId="77777777" w:rsidR="00C87DBA" w:rsidRPr="0008458E" w:rsidRDefault="00C87DBA" w:rsidP="00C87DB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(Paragrahvi 32 punkt 4)</w:t>
      </w:r>
    </w:p>
    <w:p w14:paraId="7D06E78F" w14:textId="77777777" w:rsidR="0052102C" w:rsidRDefault="0052102C" w:rsidP="0052102C">
      <w:pPr>
        <w:pStyle w:val="ProductList-Body"/>
        <w:ind w:left="158"/>
      </w:pPr>
      <w:r>
        <w:rPr>
          <w:b/>
          <w:bCs/>
        </w:rPr>
        <w:t>7.</w:t>
      </w:r>
      <w:r>
        <w:t xml:space="preserve"> Microsoft teavitab klienti kohe pärast isikuandmete rikkumisest teada saamist. (paragrahvi 33 punkt 2). Selline teatis sisaldab teavet, mida töötleja peab vastutavale töötlejale paragrahvi 33 punkti 3 alusel esitama, kui see teave on Microsoftile mõistlikul viisil kättesaadav.</w:t>
      </w:r>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46A7DF" w14:textId="77777777" w:rsidR="002D484D" w:rsidRDefault="002D484D" w:rsidP="009A573F">
      <w:pPr>
        <w:spacing w:after="0" w:line="240" w:lineRule="auto"/>
      </w:pPr>
      <w:r>
        <w:separator/>
      </w:r>
    </w:p>
    <w:p w14:paraId="55A30847" w14:textId="77777777" w:rsidR="002D484D" w:rsidRDefault="002D484D"/>
  </w:endnote>
  <w:endnote w:type="continuationSeparator" w:id="0">
    <w:p w14:paraId="012A8945" w14:textId="77777777" w:rsidR="002D484D" w:rsidRDefault="002D484D" w:rsidP="009A573F">
      <w:pPr>
        <w:spacing w:after="0" w:line="240" w:lineRule="auto"/>
      </w:pPr>
      <w:r>
        <w:continuationSeparator/>
      </w:r>
    </w:p>
    <w:p w14:paraId="57E0C6D9" w14:textId="77777777" w:rsidR="002D484D" w:rsidRDefault="002D484D"/>
  </w:endnote>
  <w:endnote w:type="continuationNotice" w:id="1">
    <w:p w14:paraId="665E3028" w14:textId="77777777" w:rsidR="002D484D" w:rsidRDefault="002D484D">
      <w:pPr>
        <w:spacing w:after="0" w:line="240" w:lineRule="auto"/>
      </w:pPr>
    </w:p>
    <w:p w14:paraId="466A5602" w14:textId="77777777" w:rsidR="002D484D" w:rsidRDefault="002D48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23F3A" w:rsidRDefault="00C23F3A"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23F3A" w:rsidRPr="00591643" w:rsidRDefault="00C23F3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23F3A"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23F3A" w:rsidRPr="00C76DF3" w:rsidRDefault="00232918" w:rsidP="005C51AC">
          <w:pPr>
            <w:pStyle w:val="ProductList-OfferingBody"/>
            <w:ind w:left="-77" w:right="-73"/>
            <w:jc w:val="center"/>
            <w:rPr>
              <w:color w:val="808080" w:themeColor="background1" w:themeShade="80"/>
              <w:sz w:val="14"/>
              <w:szCs w:val="14"/>
            </w:rPr>
          </w:pPr>
          <w:hyperlink w:anchor="TableofContents" w:history="1">
            <w:r w:rsidR="00C23F3A">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23F3A" w:rsidRPr="00C76DF3" w:rsidRDefault="00C23F3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23F3A" w:rsidRPr="00C76DF3" w:rsidRDefault="00232918" w:rsidP="005C51AC">
          <w:pPr>
            <w:pStyle w:val="ProductList-OfferingBody"/>
            <w:ind w:left="-72" w:right="-74"/>
            <w:jc w:val="center"/>
            <w:rPr>
              <w:color w:val="808080" w:themeColor="background1" w:themeShade="80"/>
              <w:sz w:val="14"/>
              <w:szCs w:val="14"/>
            </w:rPr>
          </w:pPr>
          <w:hyperlink w:anchor="Introduction" w:history="1">
            <w:r w:rsidR="00C23F3A">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23F3A" w:rsidRPr="00C76DF3" w:rsidRDefault="00C23F3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23F3A" w:rsidRPr="00C76DF3" w:rsidRDefault="00232918" w:rsidP="005C51AC">
          <w:pPr>
            <w:pStyle w:val="ProductList-OfferingBody"/>
            <w:ind w:left="-72" w:right="-75"/>
            <w:jc w:val="center"/>
            <w:rPr>
              <w:color w:val="808080" w:themeColor="background1" w:themeShade="80"/>
              <w:sz w:val="14"/>
              <w:szCs w:val="14"/>
            </w:rPr>
          </w:pPr>
          <w:hyperlink w:anchor="GeneralTerms" w:history="1">
            <w:r w:rsidR="00C23F3A">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23F3A" w:rsidRPr="00C76DF3" w:rsidRDefault="00C23F3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23F3A" w:rsidRPr="00C76DF3" w:rsidRDefault="00232918" w:rsidP="005C51AC">
          <w:pPr>
            <w:pStyle w:val="ProductList-OfferingBody"/>
            <w:ind w:left="-72" w:right="-77"/>
            <w:jc w:val="center"/>
            <w:rPr>
              <w:color w:val="808080" w:themeColor="background1" w:themeShade="80"/>
              <w:sz w:val="14"/>
              <w:szCs w:val="14"/>
            </w:rPr>
          </w:pPr>
          <w:hyperlink w:anchor="PrivacyandSecurityTerms" w:history="1">
            <w:r w:rsidR="00C23F3A">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23F3A" w:rsidRPr="00C76DF3" w:rsidRDefault="00C23F3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23F3A" w:rsidRPr="00C76DF3" w:rsidRDefault="00232918" w:rsidP="005C51AC">
          <w:pPr>
            <w:pStyle w:val="ProductList-OfferingBody"/>
            <w:ind w:left="-72" w:right="-77"/>
            <w:jc w:val="center"/>
            <w:rPr>
              <w:color w:val="808080" w:themeColor="background1" w:themeShade="80"/>
              <w:sz w:val="14"/>
              <w:szCs w:val="14"/>
            </w:rPr>
          </w:pPr>
          <w:hyperlink w:anchor="OnlineServiceSpecificTerms" w:history="1">
            <w:r w:rsidR="00C23F3A">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23F3A" w:rsidRPr="00C76DF3" w:rsidRDefault="00C23F3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23F3A" w:rsidRPr="00C76DF3" w:rsidRDefault="00232918" w:rsidP="005C51AC">
          <w:pPr>
            <w:pStyle w:val="ProductList-OfferingBody"/>
            <w:ind w:left="-72" w:right="-76"/>
            <w:jc w:val="center"/>
            <w:rPr>
              <w:color w:val="808080" w:themeColor="background1" w:themeShade="80"/>
              <w:sz w:val="14"/>
              <w:szCs w:val="14"/>
            </w:rPr>
          </w:pPr>
          <w:hyperlink w:anchor="Attachment1" w:history="1">
            <w:r w:rsidR="00C23F3A">
              <w:rPr>
                <w:rStyle w:val="Hyperlink"/>
                <w:sz w:val="14"/>
                <w:szCs w:val="14"/>
              </w:rPr>
              <w:t>Manused</w:t>
            </w:r>
          </w:hyperlink>
        </w:p>
      </w:tc>
    </w:tr>
  </w:tbl>
  <w:p w14:paraId="7E537610" w14:textId="77777777" w:rsidR="00C23F3A" w:rsidRPr="00591643" w:rsidRDefault="00C23F3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C23F3A" w:rsidRPr="00322959" w:rsidRDefault="00232918" w:rsidP="00591643">
          <w:pPr>
            <w:pStyle w:val="ProductList-OfferingBody"/>
            <w:ind w:left="-77" w:right="-73"/>
            <w:jc w:val="center"/>
            <w:rPr>
              <w:rStyle w:val="Hyperlink"/>
              <w:sz w:val="14"/>
              <w:szCs w:val="14"/>
              <w:lang w:val="en-US" w:eastAsia="en-US" w:bidi="ar-SA"/>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23F3A" w:rsidRPr="00990DE4" w:rsidRDefault="00C23F3A"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C23F3A" w:rsidRPr="00322959" w:rsidRDefault="00232918" w:rsidP="00591643">
          <w:pPr>
            <w:pStyle w:val="ProductList-OfferingBody"/>
            <w:ind w:left="-72" w:right="-74"/>
            <w:jc w:val="center"/>
            <w:rPr>
              <w:rStyle w:val="Hyperlink"/>
              <w:sz w:val="14"/>
              <w:szCs w:val="14"/>
              <w:lang w:val="en-US" w:eastAsia="en-US" w:bidi="ar-SA"/>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23F3A" w:rsidRPr="00322959" w:rsidRDefault="00C23F3A"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C23F3A" w:rsidRPr="00322959" w:rsidRDefault="00232918" w:rsidP="003812FE">
          <w:pPr>
            <w:pStyle w:val="ProductList-OfferingBody"/>
            <w:ind w:left="-72" w:right="-75"/>
            <w:jc w:val="center"/>
            <w:rPr>
              <w:rStyle w:val="Hyperlink"/>
              <w:sz w:val="14"/>
              <w:szCs w:val="14"/>
              <w:lang w:val="en-US" w:eastAsia="en-US" w:bidi="ar-SA"/>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23F3A" w:rsidRPr="00990DE4" w:rsidRDefault="00C23F3A"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C23F3A" w:rsidRPr="00322959" w:rsidRDefault="00232918" w:rsidP="00591643">
          <w:pPr>
            <w:pStyle w:val="ProductList-OfferingBody"/>
            <w:ind w:left="-72" w:right="-77"/>
            <w:jc w:val="center"/>
            <w:rPr>
              <w:rStyle w:val="Hyperlink"/>
              <w:sz w:val="14"/>
              <w:szCs w:val="14"/>
              <w:lang w:val="en-US" w:eastAsia="en-US" w:bidi="ar-SA"/>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23F3A" w:rsidRPr="00990DE4" w:rsidRDefault="00C23F3A"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C23F3A" w:rsidRPr="00322959" w:rsidRDefault="00232918" w:rsidP="003812FE">
          <w:pPr>
            <w:pStyle w:val="ProductList-OfferingBody"/>
            <w:ind w:left="-72" w:right="-77"/>
            <w:jc w:val="center"/>
            <w:rPr>
              <w:rStyle w:val="Hyperlink"/>
              <w:sz w:val="14"/>
              <w:szCs w:val="14"/>
              <w:lang w:val="en-US" w:eastAsia="en-US" w:bidi="ar-SA"/>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23F3A" w:rsidRPr="00990DE4" w:rsidRDefault="00C23F3A"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C23F3A" w:rsidRPr="00322959" w:rsidRDefault="00232918" w:rsidP="003812FE">
          <w:pPr>
            <w:pStyle w:val="ProductList-OfferingBody"/>
            <w:ind w:left="-72" w:right="-76"/>
            <w:jc w:val="center"/>
            <w:rPr>
              <w:rStyle w:val="Hyperlink"/>
              <w:sz w:val="14"/>
              <w:szCs w:val="14"/>
              <w:lang w:val="en-US" w:eastAsia="en-US" w:bidi="ar-SA"/>
            </w:rPr>
          </w:pPr>
          <w:hyperlink w:anchor="Attachment1" w:history="1">
            <w:r w:rsidR="00C23F3A">
              <w:rPr>
                <w:rStyle w:val="Hyperlink"/>
                <w:sz w:val="14"/>
                <w:szCs w:val="14"/>
                <w:lang w:val="en-US" w:eastAsia="en-US" w:bidi="ar-SA"/>
              </w:rPr>
              <w:t>Manus</w:t>
            </w:r>
          </w:hyperlink>
        </w:p>
      </w:tc>
    </w:tr>
  </w:tbl>
  <w:p w14:paraId="71D89FB4" w14:textId="77777777" w:rsidR="00C23F3A" w:rsidRPr="00322959" w:rsidRDefault="00C23F3A">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C23F3A" w:rsidRPr="004C55B5" w:rsidRDefault="00232918" w:rsidP="00591643">
          <w:pPr>
            <w:pStyle w:val="ProductList-OfferingBody"/>
            <w:ind w:left="-77" w:right="-73"/>
            <w:jc w:val="center"/>
            <w:rPr>
              <w:rStyle w:val="LogoportDoNotTranslate"/>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C23F3A" w:rsidRPr="004C55B5" w:rsidRDefault="00C23F3A"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C23F3A" w:rsidRPr="004C55B5" w:rsidRDefault="00232918" w:rsidP="00591643">
          <w:pPr>
            <w:pStyle w:val="ProductList-OfferingBody"/>
            <w:ind w:left="-72" w:right="-74"/>
            <w:jc w:val="center"/>
            <w:rPr>
              <w:rStyle w:val="LogoportDoNotTranslate"/>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C23F3A" w:rsidRPr="004C55B5" w:rsidRDefault="00C23F3A"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C23F3A" w:rsidRPr="004C55B5" w:rsidRDefault="00232918" w:rsidP="003812FE">
          <w:pPr>
            <w:pStyle w:val="ProductList-OfferingBody"/>
            <w:ind w:left="-72" w:right="-75"/>
            <w:jc w:val="center"/>
            <w:rPr>
              <w:rStyle w:val="LogoportDoNotTranslate"/>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C23F3A" w:rsidRPr="004C55B5" w:rsidRDefault="00C23F3A"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C23F3A" w:rsidRPr="004C55B5" w:rsidRDefault="00232918" w:rsidP="00591643">
          <w:pPr>
            <w:pStyle w:val="ProductList-OfferingBody"/>
            <w:ind w:left="-72" w:right="-77"/>
            <w:jc w:val="center"/>
            <w:rPr>
              <w:rStyle w:val="LogoportDoNotTranslate"/>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C23F3A" w:rsidRPr="004C55B5" w:rsidRDefault="00C23F3A"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C23F3A" w:rsidRPr="004C55B5" w:rsidRDefault="00232918" w:rsidP="003812FE">
          <w:pPr>
            <w:pStyle w:val="ProductList-OfferingBody"/>
            <w:ind w:left="-72" w:right="-77"/>
            <w:jc w:val="center"/>
            <w:rPr>
              <w:rStyle w:val="LogoportDoNotTranslate"/>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C23F3A" w:rsidRPr="004C55B5" w:rsidRDefault="00C23F3A"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C23F3A" w:rsidRPr="004C55B5" w:rsidRDefault="00232918" w:rsidP="003812FE">
          <w:pPr>
            <w:pStyle w:val="ProductList-OfferingBody"/>
            <w:ind w:left="-72" w:right="-76"/>
            <w:jc w:val="center"/>
            <w:rPr>
              <w:rStyle w:val="LogoportDoNotTranslate"/>
            </w:rPr>
          </w:pPr>
          <w:hyperlink w:anchor="Attachment1" w:history="1">
            <w:r w:rsidR="00C23F3A">
              <w:rPr>
                <w:rStyle w:val="Hyperlink"/>
                <w:sz w:val="14"/>
                <w:szCs w:val="14"/>
                <w:lang w:val="en-US" w:eastAsia="en-US" w:bidi="ar-SA"/>
              </w:rPr>
              <w:t>Manus</w:t>
            </w:r>
          </w:hyperlink>
        </w:p>
      </w:tc>
    </w:tr>
  </w:tbl>
  <w:p w14:paraId="48820ED3" w14:textId="77777777" w:rsidR="00C23F3A" w:rsidRPr="00322959" w:rsidRDefault="00C23F3A">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990DE4" w14:paraId="19794392" w14:textId="77777777" w:rsidTr="00C23F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C23F3A" w:rsidRPr="00322959" w:rsidRDefault="00232918" w:rsidP="00265FA6">
          <w:pPr>
            <w:pStyle w:val="ProductList-OfferingBody"/>
            <w:ind w:left="-77" w:right="-73"/>
            <w:jc w:val="center"/>
            <w:rPr>
              <w:rStyle w:val="Hyperlink"/>
              <w:sz w:val="14"/>
              <w:szCs w:val="14"/>
              <w:lang w:val="en-US" w:eastAsia="en-US" w:bidi="ar-SA"/>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C23F3A" w:rsidRPr="00990DE4" w:rsidRDefault="00C23F3A"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C23F3A" w:rsidRPr="00322959" w:rsidRDefault="00232918" w:rsidP="00265FA6">
          <w:pPr>
            <w:pStyle w:val="ProductList-OfferingBody"/>
            <w:ind w:left="-72" w:right="-74"/>
            <w:jc w:val="center"/>
            <w:rPr>
              <w:rStyle w:val="Hyperlink"/>
              <w:sz w:val="14"/>
              <w:szCs w:val="14"/>
              <w:lang w:val="en-US" w:eastAsia="en-US" w:bidi="ar-SA"/>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C23F3A" w:rsidRPr="00322959" w:rsidRDefault="00C23F3A"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C23F3A" w:rsidRPr="00322959" w:rsidRDefault="00232918" w:rsidP="00265FA6">
          <w:pPr>
            <w:pStyle w:val="ProductList-OfferingBody"/>
            <w:ind w:left="-72" w:right="-75"/>
            <w:jc w:val="center"/>
            <w:rPr>
              <w:rStyle w:val="Hyperlink"/>
              <w:sz w:val="14"/>
              <w:szCs w:val="14"/>
              <w:lang w:val="en-US" w:eastAsia="en-US" w:bidi="ar-SA"/>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C23F3A" w:rsidRPr="00990DE4" w:rsidRDefault="00C23F3A"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C23F3A" w:rsidRPr="00322959" w:rsidRDefault="00232918" w:rsidP="00265FA6">
          <w:pPr>
            <w:pStyle w:val="ProductList-OfferingBody"/>
            <w:ind w:left="-72" w:right="-77"/>
            <w:jc w:val="center"/>
            <w:rPr>
              <w:rStyle w:val="Hyperlink"/>
              <w:sz w:val="14"/>
              <w:szCs w:val="14"/>
              <w:lang w:val="en-US" w:eastAsia="en-US" w:bidi="ar-SA"/>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C23F3A" w:rsidRPr="00990DE4" w:rsidRDefault="00C23F3A"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C23F3A" w:rsidRPr="00322959" w:rsidRDefault="00232918" w:rsidP="00265FA6">
          <w:pPr>
            <w:pStyle w:val="ProductList-OfferingBody"/>
            <w:ind w:left="-72" w:right="-77"/>
            <w:jc w:val="center"/>
            <w:rPr>
              <w:rStyle w:val="Hyperlink"/>
              <w:sz w:val="14"/>
              <w:szCs w:val="14"/>
              <w:lang w:val="en-US" w:eastAsia="en-US" w:bidi="ar-SA"/>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C23F3A" w:rsidRPr="00990DE4" w:rsidRDefault="00C23F3A"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C23F3A" w:rsidRPr="00322959" w:rsidRDefault="00232918" w:rsidP="00265FA6">
          <w:pPr>
            <w:pStyle w:val="ProductList-OfferingBody"/>
            <w:ind w:left="-72" w:right="-76"/>
            <w:jc w:val="center"/>
            <w:rPr>
              <w:rStyle w:val="Hyperlink"/>
              <w:sz w:val="14"/>
              <w:szCs w:val="14"/>
              <w:lang w:val="en-US" w:eastAsia="en-US" w:bidi="ar-SA"/>
            </w:rPr>
          </w:pPr>
          <w:hyperlink w:anchor="Attachment1" w:history="1">
            <w:r w:rsidR="00C23F3A">
              <w:rPr>
                <w:rStyle w:val="Hyperlink"/>
                <w:sz w:val="14"/>
                <w:szCs w:val="14"/>
                <w:lang w:val="en-US" w:eastAsia="en-US" w:bidi="ar-SA"/>
              </w:rPr>
              <w:t>Manus</w:t>
            </w:r>
          </w:hyperlink>
        </w:p>
      </w:tc>
    </w:tr>
  </w:tbl>
  <w:p w14:paraId="0AEBFB14" w14:textId="77777777" w:rsidR="00C23F3A" w:rsidRPr="00591643" w:rsidRDefault="00C23F3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C23F3A" w:rsidRPr="00322959" w:rsidRDefault="00232918" w:rsidP="004857D0">
          <w:pPr>
            <w:pStyle w:val="ProductList-OfferingBody"/>
            <w:ind w:left="-77" w:right="-73"/>
            <w:jc w:val="center"/>
            <w:rPr>
              <w:rStyle w:val="Hyperlink"/>
              <w:sz w:val="14"/>
              <w:szCs w:val="14"/>
              <w:lang w:val="en-US" w:eastAsia="en-US" w:bidi="ar-SA"/>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C23F3A" w:rsidRPr="00990DE4" w:rsidRDefault="00C23F3A"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C23F3A" w:rsidRPr="00322959" w:rsidRDefault="00232918" w:rsidP="004857D0">
          <w:pPr>
            <w:pStyle w:val="ProductList-OfferingBody"/>
            <w:ind w:left="-72" w:right="-74"/>
            <w:jc w:val="center"/>
            <w:rPr>
              <w:rStyle w:val="Hyperlink"/>
              <w:sz w:val="14"/>
              <w:szCs w:val="14"/>
              <w:lang w:val="en-US" w:eastAsia="en-US" w:bidi="ar-SA"/>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C23F3A" w:rsidRPr="00322959" w:rsidRDefault="00C23F3A"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C23F3A" w:rsidRPr="00322959" w:rsidRDefault="00232918" w:rsidP="004857D0">
          <w:pPr>
            <w:pStyle w:val="ProductList-OfferingBody"/>
            <w:ind w:left="-72" w:right="-75"/>
            <w:jc w:val="center"/>
            <w:rPr>
              <w:rStyle w:val="Hyperlink"/>
              <w:sz w:val="14"/>
              <w:szCs w:val="14"/>
              <w:lang w:val="en-US" w:eastAsia="en-US" w:bidi="ar-SA"/>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C23F3A" w:rsidRPr="00990DE4" w:rsidRDefault="00C23F3A"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C23F3A" w:rsidRPr="00322959" w:rsidRDefault="00232918" w:rsidP="004857D0">
          <w:pPr>
            <w:pStyle w:val="ProductList-OfferingBody"/>
            <w:ind w:left="-72" w:right="-77"/>
            <w:jc w:val="center"/>
            <w:rPr>
              <w:rStyle w:val="Hyperlink"/>
              <w:sz w:val="14"/>
              <w:szCs w:val="14"/>
              <w:lang w:val="en-US" w:eastAsia="en-US" w:bidi="ar-SA"/>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C23F3A" w:rsidRPr="00990DE4" w:rsidRDefault="00C23F3A"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C23F3A" w:rsidRPr="00322959" w:rsidRDefault="00232918" w:rsidP="004857D0">
          <w:pPr>
            <w:pStyle w:val="ProductList-OfferingBody"/>
            <w:ind w:left="-72" w:right="-77"/>
            <w:jc w:val="center"/>
            <w:rPr>
              <w:rStyle w:val="Hyperlink"/>
              <w:sz w:val="14"/>
              <w:szCs w:val="14"/>
              <w:lang w:val="en-US" w:eastAsia="en-US" w:bidi="ar-SA"/>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C23F3A" w:rsidRPr="00990DE4" w:rsidRDefault="00C23F3A"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C23F3A" w:rsidRPr="00322959" w:rsidRDefault="00232918" w:rsidP="004857D0">
          <w:pPr>
            <w:pStyle w:val="ProductList-OfferingBody"/>
            <w:ind w:left="-72" w:right="-76"/>
            <w:jc w:val="center"/>
            <w:rPr>
              <w:rStyle w:val="Hyperlink"/>
              <w:sz w:val="14"/>
              <w:szCs w:val="14"/>
              <w:lang w:val="en-US" w:eastAsia="en-US" w:bidi="ar-SA"/>
            </w:rPr>
          </w:pPr>
          <w:hyperlink w:anchor="Attachment1" w:history="1">
            <w:r w:rsidR="00C23F3A">
              <w:rPr>
                <w:rStyle w:val="Hyperlink"/>
                <w:sz w:val="14"/>
                <w:szCs w:val="14"/>
                <w:lang w:val="en-US" w:eastAsia="en-US" w:bidi="ar-SA"/>
              </w:rPr>
              <w:t>Manus</w:t>
            </w:r>
          </w:hyperlink>
        </w:p>
      </w:tc>
    </w:tr>
  </w:tbl>
  <w:p w14:paraId="0CFE91C7" w14:textId="77777777" w:rsidR="00C23F3A" w:rsidRPr="00322959" w:rsidRDefault="00C23F3A">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990DE4" w14:paraId="65FFC52A"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A50B" w14:textId="77777777" w:rsidR="00C23F3A" w:rsidRPr="00322959" w:rsidRDefault="00232918" w:rsidP="006B79D9">
          <w:pPr>
            <w:pStyle w:val="ProductList-OfferingBody"/>
            <w:ind w:left="-77" w:right="-73"/>
            <w:jc w:val="center"/>
            <w:rPr>
              <w:rStyle w:val="Hyperlink"/>
              <w:sz w:val="14"/>
              <w:szCs w:val="14"/>
              <w:lang w:val="en-US" w:eastAsia="en-US" w:bidi="ar-SA"/>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D9255"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379C2" w14:textId="77777777" w:rsidR="00C23F3A" w:rsidRPr="00322959" w:rsidRDefault="00232918" w:rsidP="006B79D9">
          <w:pPr>
            <w:pStyle w:val="ProductList-OfferingBody"/>
            <w:ind w:left="-72" w:right="-74"/>
            <w:jc w:val="center"/>
            <w:rPr>
              <w:rStyle w:val="Hyperlink"/>
              <w:sz w:val="14"/>
              <w:szCs w:val="14"/>
              <w:lang w:val="en-US" w:eastAsia="en-US" w:bidi="ar-SA"/>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2C7C5" w14:textId="77777777" w:rsidR="00C23F3A" w:rsidRPr="00322959" w:rsidRDefault="00C23F3A"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67E34" w14:textId="77777777" w:rsidR="00C23F3A" w:rsidRPr="00322959" w:rsidRDefault="00232918" w:rsidP="006B79D9">
          <w:pPr>
            <w:pStyle w:val="ProductList-OfferingBody"/>
            <w:ind w:left="-72" w:right="-75"/>
            <w:jc w:val="center"/>
            <w:rPr>
              <w:rStyle w:val="Hyperlink"/>
              <w:sz w:val="14"/>
              <w:szCs w:val="14"/>
              <w:lang w:val="en-US" w:eastAsia="en-US" w:bidi="ar-SA"/>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144CC2"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D15F54" w14:textId="77777777" w:rsidR="00C23F3A" w:rsidRPr="00322959" w:rsidRDefault="00232918" w:rsidP="006B79D9">
          <w:pPr>
            <w:pStyle w:val="ProductList-OfferingBody"/>
            <w:ind w:left="-72" w:right="-77"/>
            <w:jc w:val="center"/>
            <w:rPr>
              <w:rStyle w:val="Hyperlink"/>
              <w:sz w:val="14"/>
              <w:szCs w:val="14"/>
              <w:lang w:val="en-US" w:eastAsia="en-US" w:bidi="ar-SA"/>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4303D8"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71F48" w14:textId="77777777" w:rsidR="00C23F3A" w:rsidRPr="00322959" w:rsidRDefault="00232918" w:rsidP="006B79D9">
          <w:pPr>
            <w:pStyle w:val="ProductList-OfferingBody"/>
            <w:ind w:left="-72" w:right="-77"/>
            <w:jc w:val="center"/>
            <w:rPr>
              <w:rStyle w:val="Hyperlink"/>
              <w:sz w:val="14"/>
              <w:szCs w:val="14"/>
              <w:lang w:val="en-US" w:eastAsia="en-US" w:bidi="ar-SA"/>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7CE46"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00FE" w14:textId="77777777" w:rsidR="00C23F3A" w:rsidRPr="00322959" w:rsidRDefault="00232918" w:rsidP="006B79D9">
          <w:pPr>
            <w:pStyle w:val="ProductList-OfferingBody"/>
            <w:ind w:left="-72" w:right="-76"/>
            <w:jc w:val="center"/>
            <w:rPr>
              <w:rStyle w:val="Hyperlink"/>
              <w:sz w:val="14"/>
              <w:szCs w:val="14"/>
              <w:lang w:val="en-US" w:eastAsia="en-US" w:bidi="ar-SA"/>
            </w:rPr>
          </w:pPr>
          <w:hyperlink w:anchor="Attachment1" w:history="1">
            <w:r w:rsidR="00C23F3A">
              <w:rPr>
                <w:rStyle w:val="Hyperlink"/>
                <w:sz w:val="14"/>
                <w:szCs w:val="14"/>
                <w:lang w:val="en-US" w:eastAsia="en-US" w:bidi="ar-SA"/>
              </w:rPr>
              <w:t>Manus</w:t>
            </w:r>
          </w:hyperlink>
        </w:p>
      </w:tc>
    </w:tr>
  </w:tbl>
  <w:p w14:paraId="56459788" w14:textId="77777777" w:rsidR="00C23F3A" w:rsidRPr="00591643" w:rsidRDefault="00C23F3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C23F3A" w:rsidRPr="00322959" w:rsidRDefault="00232918" w:rsidP="004857D0">
          <w:pPr>
            <w:pStyle w:val="ProductList-OfferingBody"/>
            <w:ind w:left="-77" w:right="-73"/>
            <w:jc w:val="center"/>
            <w:rPr>
              <w:rStyle w:val="Hyperlink"/>
              <w:sz w:val="14"/>
              <w:szCs w:val="14"/>
              <w:lang w:val="en-US" w:eastAsia="en-US" w:bidi="ar-SA"/>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C23F3A" w:rsidRPr="00990DE4" w:rsidRDefault="00C23F3A"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C23F3A" w:rsidRPr="00322959" w:rsidRDefault="00232918" w:rsidP="004857D0">
          <w:pPr>
            <w:pStyle w:val="ProductList-OfferingBody"/>
            <w:ind w:left="-72" w:right="-74"/>
            <w:jc w:val="center"/>
            <w:rPr>
              <w:rStyle w:val="Hyperlink"/>
              <w:sz w:val="14"/>
              <w:szCs w:val="14"/>
              <w:lang w:val="en-US" w:eastAsia="en-US" w:bidi="ar-SA"/>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C23F3A" w:rsidRPr="00322959" w:rsidRDefault="00C23F3A"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C23F3A" w:rsidRPr="00322959" w:rsidRDefault="00232918" w:rsidP="004857D0">
          <w:pPr>
            <w:pStyle w:val="ProductList-OfferingBody"/>
            <w:ind w:left="-72" w:right="-75"/>
            <w:jc w:val="center"/>
            <w:rPr>
              <w:rStyle w:val="Hyperlink"/>
              <w:sz w:val="14"/>
              <w:szCs w:val="14"/>
              <w:lang w:val="en-US" w:eastAsia="en-US" w:bidi="ar-SA"/>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C23F3A" w:rsidRPr="00990DE4" w:rsidRDefault="00C23F3A"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C23F3A" w:rsidRPr="00322959" w:rsidRDefault="00232918" w:rsidP="004857D0">
          <w:pPr>
            <w:pStyle w:val="ProductList-OfferingBody"/>
            <w:ind w:left="-72" w:right="-77"/>
            <w:jc w:val="center"/>
            <w:rPr>
              <w:rStyle w:val="Hyperlink"/>
              <w:sz w:val="14"/>
              <w:szCs w:val="14"/>
              <w:lang w:val="en-US" w:eastAsia="en-US" w:bidi="ar-SA"/>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C23F3A" w:rsidRPr="00990DE4" w:rsidRDefault="00C23F3A"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C23F3A" w:rsidRPr="00322959" w:rsidRDefault="00232918" w:rsidP="004857D0">
          <w:pPr>
            <w:pStyle w:val="ProductList-OfferingBody"/>
            <w:ind w:left="-72" w:right="-77"/>
            <w:jc w:val="center"/>
            <w:rPr>
              <w:rStyle w:val="Hyperlink"/>
              <w:sz w:val="14"/>
              <w:szCs w:val="14"/>
              <w:lang w:val="en-US" w:eastAsia="en-US" w:bidi="ar-SA"/>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C23F3A" w:rsidRPr="00990DE4" w:rsidRDefault="00C23F3A"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C23F3A" w:rsidRPr="00322959" w:rsidRDefault="00232918" w:rsidP="004857D0">
          <w:pPr>
            <w:pStyle w:val="ProductList-OfferingBody"/>
            <w:ind w:left="-72" w:right="-76"/>
            <w:jc w:val="center"/>
            <w:rPr>
              <w:rStyle w:val="Hyperlink"/>
              <w:sz w:val="14"/>
              <w:szCs w:val="14"/>
              <w:lang w:val="en-US" w:eastAsia="en-US" w:bidi="ar-SA"/>
            </w:rPr>
          </w:pPr>
          <w:hyperlink w:anchor="Attachment1" w:history="1">
            <w:r w:rsidR="00C23F3A">
              <w:rPr>
                <w:rStyle w:val="Hyperlink"/>
                <w:sz w:val="14"/>
                <w:szCs w:val="14"/>
                <w:lang w:val="en-US" w:eastAsia="en-US" w:bidi="ar-SA"/>
              </w:rPr>
              <w:t>Manus</w:t>
            </w:r>
          </w:hyperlink>
        </w:p>
      </w:tc>
    </w:tr>
  </w:tbl>
  <w:p w14:paraId="6698FA1D" w14:textId="77777777" w:rsidR="00C23F3A" w:rsidRPr="00322959" w:rsidRDefault="00C23F3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990DE4" w14:paraId="757113C8" w14:textId="77777777" w:rsidTr="00C23F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AD0DB" w14:textId="77777777" w:rsidR="00C23F3A" w:rsidRPr="00322959" w:rsidRDefault="00232918" w:rsidP="000131B5">
          <w:pPr>
            <w:pStyle w:val="ProductList-OfferingBody"/>
            <w:ind w:left="-77" w:right="-73"/>
            <w:jc w:val="center"/>
            <w:rPr>
              <w:rStyle w:val="Hyperlink"/>
              <w:sz w:val="14"/>
              <w:szCs w:val="14"/>
              <w:lang w:val="en-US" w:eastAsia="en-US" w:bidi="ar-SA"/>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B4A4F" w14:textId="77777777" w:rsidR="00C23F3A" w:rsidRPr="00990DE4" w:rsidRDefault="00C23F3A"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E8FFE" w14:textId="77777777" w:rsidR="00C23F3A" w:rsidRPr="00322959" w:rsidRDefault="00232918" w:rsidP="000131B5">
          <w:pPr>
            <w:pStyle w:val="ProductList-OfferingBody"/>
            <w:ind w:left="-72" w:right="-74"/>
            <w:jc w:val="center"/>
            <w:rPr>
              <w:rStyle w:val="Hyperlink"/>
              <w:sz w:val="14"/>
              <w:szCs w:val="14"/>
              <w:lang w:val="en-US" w:eastAsia="en-US" w:bidi="ar-SA"/>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66CE34" w14:textId="77777777" w:rsidR="00C23F3A" w:rsidRPr="00322959" w:rsidRDefault="00C23F3A" w:rsidP="000131B5">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6CF2" w14:textId="77777777" w:rsidR="00C23F3A" w:rsidRPr="00322959" w:rsidRDefault="00232918" w:rsidP="000131B5">
          <w:pPr>
            <w:pStyle w:val="ProductList-OfferingBody"/>
            <w:ind w:left="-72" w:right="-75"/>
            <w:jc w:val="center"/>
            <w:rPr>
              <w:rStyle w:val="Hyperlink"/>
              <w:sz w:val="14"/>
              <w:szCs w:val="14"/>
              <w:lang w:val="en-US" w:eastAsia="en-US" w:bidi="ar-SA"/>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BD4166" w14:textId="77777777" w:rsidR="00C23F3A" w:rsidRPr="00990DE4" w:rsidRDefault="00C23F3A"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2DCD1" w14:textId="77777777" w:rsidR="00C23F3A" w:rsidRPr="00322959" w:rsidRDefault="00232918" w:rsidP="000131B5">
          <w:pPr>
            <w:pStyle w:val="ProductList-OfferingBody"/>
            <w:ind w:left="-72" w:right="-77"/>
            <w:jc w:val="center"/>
            <w:rPr>
              <w:rStyle w:val="Hyperlink"/>
              <w:sz w:val="14"/>
              <w:szCs w:val="14"/>
              <w:lang w:val="en-US" w:eastAsia="en-US" w:bidi="ar-SA"/>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5E13F1" w14:textId="77777777" w:rsidR="00C23F3A" w:rsidRPr="00990DE4" w:rsidRDefault="00C23F3A"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2FF279" w14:textId="77777777" w:rsidR="00C23F3A" w:rsidRPr="00322959" w:rsidRDefault="00232918" w:rsidP="000131B5">
          <w:pPr>
            <w:pStyle w:val="ProductList-OfferingBody"/>
            <w:ind w:left="-72" w:right="-77"/>
            <w:jc w:val="center"/>
            <w:rPr>
              <w:rStyle w:val="Hyperlink"/>
              <w:sz w:val="14"/>
              <w:szCs w:val="14"/>
              <w:lang w:val="en-US" w:eastAsia="en-US" w:bidi="ar-SA"/>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75D16A" w14:textId="77777777" w:rsidR="00C23F3A" w:rsidRPr="00990DE4" w:rsidRDefault="00C23F3A"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EFB7F5" w14:textId="77777777" w:rsidR="00C23F3A" w:rsidRPr="00322959" w:rsidRDefault="00232918" w:rsidP="000131B5">
          <w:pPr>
            <w:pStyle w:val="ProductList-OfferingBody"/>
            <w:ind w:left="-72" w:right="-76"/>
            <w:jc w:val="center"/>
            <w:rPr>
              <w:rStyle w:val="Hyperlink"/>
              <w:sz w:val="14"/>
              <w:szCs w:val="14"/>
              <w:lang w:val="en-US" w:eastAsia="en-US" w:bidi="ar-SA"/>
            </w:rPr>
          </w:pPr>
          <w:hyperlink w:anchor="Attachment1" w:history="1">
            <w:r w:rsidR="00C23F3A">
              <w:rPr>
                <w:rStyle w:val="Hyperlink"/>
                <w:sz w:val="14"/>
                <w:szCs w:val="14"/>
                <w:lang w:val="en-US" w:eastAsia="en-US" w:bidi="ar-SA"/>
              </w:rPr>
              <w:t>Manus</w:t>
            </w:r>
          </w:hyperlink>
        </w:p>
      </w:tc>
    </w:tr>
  </w:tbl>
  <w:p w14:paraId="379B4007" w14:textId="77777777" w:rsidR="00C23F3A" w:rsidRPr="00591643" w:rsidRDefault="00C23F3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990DE4" w14:paraId="44DB6F51" w14:textId="77777777" w:rsidTr="000131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6ED3" w14:textId="77777777" w:rsidR="00C23F3A" w:rsidRPr="00322959" w:rsidRDefault="00232918" w:rsidP="000131B5">
          <w:pPr>
            <w:pStyle w:val="ProductList-OfferingBody"/>
            <w:ind w:left="-77" w:right="-73"/>
            <w:jc w:val="center"/>
            <w:rPr>
              <w:rStyle w:val="Hyperlink"/>
              <w:sz w:val="14"/>
              <w:szCs w:val="14"/>
              <w:lang w:val="en-US" w:eastAsia="en-US" w:bidi="ar-SA"/>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680D9" w14:textId="77777777" w:rsidR="00C23F3A" w:rsidRPr="00990DE4" w:rsidRDefault="00C23F3A"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9E9C3" w14:textId="77777777" w:rsidR="00C23F3A" w:rsidRPr="00322959" w:rsidRDefault="00232918" w:rsidP="000131B5">
          <w:pPr>
            <w:pStyle w:val="ProductList-OfferingBody"/>
            <w:ind w:left="-72" w:right="-74"/>
            <w:jc w:val="center"/>
            <w:rPr>
              <w:rStyle w:val="Hyperlink"/>
              <w:sz w:val="14"/>
              <w:szCs w:val="14"/>
              <w:lang w:val="en-US" w:eastAsia="en-US" w:bidi="ar-SA"/>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B9AB05" w14:textId="77777777" w:rsidR="00C23F3A" w:rsidRPr="00322959" w:rsidRDefault="00C23F3A" w:rsidP="000131B5">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295BD" w14:textId="77777777" w:rsidR="00C23F3A" w:rsidRPr="00322959" w:rsidRDefault="00232918" w:rsidP="000131B5">
          <w:pPr>
            <w:pStyle w:val="ProductList-OfferingBody"/>
            <w:ind w:left="-72" w:right="-75"/>
            <w:jc w:val="center"/>
            <w:rPr>
              <w:rStyle w:val="Hyperlink"/>
              <w:sz w:val="14"/>
              <w:szCs w:val="14"/>
              <w:lang w:val="en-US" w:eastAsia="en-US" w:bidi="ar-SA"/>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9752F8" w14:textId="77777777" w:rsidR="00C23F3A" w:rsidRPr="00990DE4" w:rsidRDefault="00C23F3A"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6CFBA" w14:textId="77777777" w:rsidR="00C23F3A" w:rsidRPr="00322959" w:rsidRDefault="00232918" w:rsidP="000131B5">
          <w:pPr>
            <w:pStyle w:val="ProductList-OfferingBody"/>
            <w:ind w:left="-72" w:right="-77"/>
            <w:jc w:val="center"/>
            <w:rPr>
              <w:rStyle w:val="Hyperlink"/>
              <w:sz w:val="14"/>
              <w:szCs w:val="14"/>
              <w:lang w:val="en-US" w:eastAsia="en-US" w:bidi="ar-SA"/>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6C1864" w14:textId="77777777" w:rsidR="00C23F3A" w:rsidRPr="00990DE4" w:rsidRDefault="00C23F3A"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F09E0E" w14:textId="77777777" w:rsidR="00C23F3A" w:rsidRPr="00322959" w:rsidRDefault="00232918" w:rsidP="000131B5">
          <w:pPr>
            <w:pStyle w:val="ProductList-OfferingBody"/>
            <w:ind w:left="-72" w:right="-77"/>
            <w:jc w:val="center"/>
            <w:rPr>
              <w:rStyle w:val="Hyperlink"/>
              <w:sz w:val="14"/>
              <w:szCs w:val="14"/>
              <w:lang w:val="en-US" w:eastAsia="en-US" w:bidi="ar-SA"/>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C3DF3" w14:textId="77777777" w:rsidR="00C23F3A" w:rsidRPr="00990DE4" w:rsidRDefault="00C23F3A"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117C55" w14:textId="77777777" w:rsidR="00C23F3A" w:rsidRPr="00322959" w:rsidRDefault="00232918" w:rsidP="000131B5">
          <w:pPr>
            <w:pStyle w:val="ProductList-OfferingBody"/>
            <w:ind w:left="-72" w:right="-76"/>
            <w:jc w:val="center"/>
            <w:rPr>
              <w:rStyle w:val="Hyperlink"/>
              <w:sz w:val="14"/>
              <w:szCs w:val="14"/>
              <w:lang w:val="en-US" w:eastAsia="en-US" w:bidi="ar-SA"/>
            </w:rPr>
          </w:pPr>
          <w:hyperlink w:anchor="Attachment1" w:history="1">
            <w:r w:rsidR="00C23F3A">
              <w:rPr>
                <w:rStyle w:val="Hyperlink"/>
                <w:sz w:val="14"/>
                <w:szCs w:val="14"/>
                <w:lang w:val="en-US" w:eastAsia="en-US" w:bidi="ar-SA"/>
              </w:rPr>
              <w:t>Manus</w:t>
            </w:r>
          </w:hyperlink>
        </w:p>
      </w:tc>
    </w:tr>
  </w:tbl>
  <w:p w14:paraId="5739B403" w14:textId="77777777" w:rsidR="00C23F3A" w:rsidRPr="00591643" w:rsidRDefault="00C23F3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751A95" w14:textId="77777777" w:rsidR="00C23F3A" w:rsidRPr="00591643" w:rsidRDefault="00C23F3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C23F3A" w:rsidRPr="00132D95" w:rsidRDefault="00232918" w:rsidP="00591643">
          <w:pPr>
            <w:pStyle w:val="ProductList-OfferingBody"/>
            <w:ind w:left="-77" w:right="-73"/>
            <w:jc w:val="center"/>
            <w:rPr>
              <w:rStyle w:val="LogoportDoNotTranslate"/>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C23F3A" w:rsidRPr="00132D95" w:rsidRDefault="00C23F3A"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C23F3A" w:rsidRPr="00132D95" w:rsidRDefault="00232918" w:rsidP="00591643">
          <w:pPr>
            <w:pStyle w:val="ProductList-OfferingBody"/>
            <w:ind w:left="-72" w:right="-74"/>
            <w:jc w:val="center"/>
            <w:rPr>
              <w:rStyle w:val="LogoportDoNotTranslate"/>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C23F3A" w:rsidRPr="00132D95" w:rsidRDefault="00C23F3A"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C23F3A" w:rsidRPr="00132D95" w:rsidRDefault="00232918" w:rsidP="003812FE">
          <w:pPr>
            <w:pStyle w:val="ProductList-OfferingBody"/>
            <w:ind w:left="-72" w:right="-75"/>
            <w:jc w:val="center"/>
            <w:rPr>
              <w:rStyle w:val="LogoportDoNotTranslate"/>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C23F3A" w:rsidRPr="00132D95" w:rsidRDefault="00C23F3A"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C23F3A" w:rsidRPr="00132D95" w:rsidRDefault="00232918" w:rsidP="00591643">
          <w:pPr>
            <w:pStyle w:val="ProductList-OfferingBody"/>
            <w:ind w:left="-72" w:right="-77"/>
            <w:jc w:val="center"/>
            <w:rPr>
              <w:rStyle w:val="LogoportDoNotTranslate"/>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C23F3A" w:rsidRPr="00132D95" w:rsidRDefault="00C23F3A"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C23F3A" w:rsidRPr="00132D95" w:rsidRDefault="00232918" w:rsidP="003812FE">
          <w:pPr>
            <w:pStyle w:val="ProductList-OfferingBody"/>
            <w:ind w:left="-72" w:right="-77"/>
            <w:jc w:val="center"/>
            <w:rPr>
              <w:rStyle w:val="LogoportDoNotTranslate"/>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C23F3A" w:rsidRPr="00132D95" w:rsidRDefault="00C23F3A"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C23F3A" w:rsidRPr="00132D95" w:rsidRDefault="00232918" w:rsidP="003812FE">
          <w:pPr>
            <w:pStyle w:val="ProductList-OfferingBody"/>
            <w:ind w:left="-72" w:right="-76"/>
            <w:jc w:val="center"/>
            <w:rPr>
              <w:rStyle w:val="LogoportDoNotTranslate"/>
            </w:rPr>
          </w:pPr>
          <w:hyperlink w:anchor="Attachment1" w:history="1">
            <w:r w:rsidR="00C23F3A">
              <w:rPr>
                <w:rStyle w:val="Hyperlink"/>
                <w:sz w:val="14"/>
                <w:szCs w:val="14"/>
                <w:lang w:val="en-US" w:eastAsia="en-US" w:bidi="ar-SA"/>
              </w:rPr>
              <w:t>Manus</w:t>
            </w:r>
          </w:hyperlink>
        </w:p>
      </w:tc>
    </w:tr>
  </w:tbl>
  <w:p w14:paraId="540726BF" w14:textId="77777777" w:rsidR="00C23F3A" w:rsidRPr="00322959" w:rsidRDefault="00C23F3A">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12A2" w:rsidRPr="00990DE4" w14:paraId="6C77015A" w14:textId="77777777" w:rsidTr="00DB38E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0E861" w14:textId="77777777" w:rsidR="005112A2" w:rsidRPr="00322959" w:rsidRDefault="00232918" w:rsidP="005112A2">
          <w:pPr>
            <w:pStyle w:val="ProductList-OfferingBody"/>
            <w:ind w:left="-77" w:right="-73"/>
            <w:jc w:val="center"/>
            <w:rPr>
              <w:rStyle w:val="Hyperlink"/>
              <w:sz w:val="14"/>
              <w:szCs w:val="14"/>
              <w:lang w:val="en-US" w:eastAsia="en-US" w:bidi="ar-SA"/>
            </w:rPr>
          </w:pPr>
          <w:hyperlink w:anchor="TableofContents" w:history="1">
            <w:r w:rsidR="005112A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DFAE00" w14:textId="77777777" w:rsidR="005112A2" w:rsidRPr="00990DE4" w:rsidRDefault="005112A2" w:rsidP="005112A2">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30AE5" w14:textId="77777777" w:rsidR="005112A2" w:rsidRPr="00322959" w:rsidRDefault="00232918" w:rsidP="005112A2">
          <w:pPr>
            <w:pStyle w:val="ProductList-OfferingBody"/>
            <w:ind w:left="-72" w:right="-74"/>
            <w:jc w:val="center"/>
            <w:rPr>
              <w:rStyle w:val="Hyperlink"/>
              <w:sz w:val="14"/>
              <w:szCs w:val="14"/>
              <w:lang w:val="en-US" w:eastAsia="en-US" w:bidi="ar-SA"/>
            </w:rPr>
          </w:pPr>
          <w:hyperlink w:anchor="Introduction" w:history="1">
            <w:r w:rsidR="005112A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65C551" w14:textId="77777777" w:rsidR="005112A2" w:rsidRPr="00322959" w:rsidRDefault="005112A2" w:rsidP="005112A2">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F6AE6" w14:textId="77777777" w:rsidR="005112A2" w:rsidRPr="00322959" w:rsidRDefault="00232918" w:rsidP="005112A2">
          <w:pPr>
            <w:pStyle w:val="ProductList-OfferingBody"/>
            <w:ind w:left="-72" w:right="-75"/>
            <w:jc w:val="center"/>
            <w:rPr>
              <w:rStyle w:val="Hyperlink"/>
              <w:sz w:val="14"/>
              <w:szCs w:val="14"/>
              <w:lang w:val="en-US" w:eastAsia="en-US" w:bidi="ar-SA"/>
            </w:rPr>
          </w:pPr>
          <w:hyperlink w:anchor="GeneralTerms" w:history="1">
            <w:r w:rsidR="005112A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C4D56C" w14:textId="77777777" w:rsidR="005112A2" w:rsidRPr="00990DE4" w:rsidRDefault="005112A2" w:rsidP="005112A2">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C37E0" w14:textId="77777777" w:rsidR="005112A2" w:rsidRPr="00322959" w:rsidRDefault="00232918" w:rsidP="005112A2">
          <w:pPr>
            <w:pStyle w:val="ProductList-OfferingBody"/>
            <w:ind w:left="-72" w:right="-77"/>
            <w:jc w:val="center"/>
            <w:rPr>
              <w:rStyle w:val="Hyperlink"/>
              <w:sz w:val="14"/>
              <w:szCs w:val="14"/>
              <w:lang w:val="en-US" w:eastAsia="en-US" w:bidi="ar-SA"/>
            </w:rPr>
          </w:pPr>
          <w:hyperlink w:anchor="PrivacyandSecurityTerms" w:history="1">
            <w:r w:rsidR="005112A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84339" w14:textId="77777777" w:rsidR="005112A2" w:rsidRPr="00990DE4" w:rsidRDefault="005112A2" w:rsidP="005112A2">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77BA0C" w14:textId="77777777" w:rsidR="005112A2" w:rsidRPr="00322959" w:rsidRDefault="00232918" w:rsidP="005112A2">
          <w:pPr>
            <w:pStyle w:val="ProductList-OfferingBody"/>
            <w:ind w:left="-72" w:right="-77"/>
            <w:jc w:val="center"/>
            <w:rPr>
              <w:rStyle w:val="Hyperlink"/>
              <w:sz w:val="14"/>
              <w:szCs w:val="14"/>
              <w:lang w:val="en-US" w:eastAsia="en-US" w:bidi="ar-SA"/>
            </w:rPr>
          </w:pPr>
          <w:hyperlink w:anchor="OnlineServiceSpecificTerms" w:history="1">
            <w:r w:rsidR="005112A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93E1D" w14:textId="77777777" w:rsidR="005112A2" w:rsidRPr="00990DE4" w:rsidRDefault="005112A2" w:rsidP="005112A2">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0E3FB" w14:textId="77777777" w:rsidR="005112A2" w:rsidRPr="00322959" w:rsidRDefault="00232918" w:rsidP="005112A2">
          <w:pPr>
            <w:pStyle w:val="ProductList-OfferingBody"/>
            <w:ind w:left="-72" w:right="-76"/>
            <w:jc w:val="center"/>
            <w:rPr>
              <w:rStyle w:val="Hyperlink"/>
              <w:sz w:val="14"/>
              <w:szCs w:val="14"/>
              <w:lang w:val="en-US" w:eastAsia="en-US" w:bidi="ar-SA"/>
            </w:rPr>
          </w:pPr>
          <w:hyperlink w:anchor="Attachment1" w:history="1">
            <w:r w:rsidR="005112A2">
              <w:rPr>
                <w:rStyle w:val="Hyperlink"/>
                <w:sz w:val="14"/>
                <w:szCs w:val="14"/>
                <w:lang w:val="en-US" w:eastAsia="en-US" w:bidi="ar-SA"/>
              </w:rPr>
              <w:t>Manus</w:t>
            </w:r>
          </w:hyperlink>
        </w:p>
      </w:tc>
    </w:tr>
  </w:tbl>
  <w:p w14:paraId="2C7BCC90" w14:textId="77777777" w:rsidR="005112A2" w:rsidRPr="00591643" w:rsidRDefault="005112A2" w:rsidP="005112A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12A2" w:rsidRPr="00C76DF3" w14:paraId="7599E2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19717" w14:textId="77777777" w:rsidR="005112A2" w:rsidRPr="00C76DF3" w:rsidRDefault="00232918" w:rsidP="00591643">
          <w:pPr>
            <w:pStyle w:val="ProductList-OfferingBody"/>
            <w:ind w:left="-77" w:right="-73"/>
            <w:jc w:val="center"/>
            <w:rPr>
              <w:color w:val="808080" w:themeColor="background1" w:themeShade="80"/>
              <w:sz w:val="14"/>
              <w:szCs w:val="14"/>
            </w:rPr>
          </w:pPr>
          <w:hyperlink w:anchor="TableofContents" w:history="1">
            <w:r w:rsidR="005112A2">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E2566" w14:textId="77777777" w:rsidR="005112A2" w:rsidRPr="00C76DF3" w:rsidRDefault="005112A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D7DF1" w14:textId="77777777" w:rsidR="005112A2" w:rsidRPr="00C76DF3" w:rsidRDefault="00232918" w:rsidP="00591643">
          <w:pPr>
            <w:pStyle w:val="ProductList-OfferingBody"/>
            <w:ind w:left="-72" w:right="-74"/>
            <w:jc w:val="center"/>
            <w:rPr>
              <w:color w:val="808080" w:themeColor="background1" w:themeShade="80"/>
              <w:sz w:val="14"/>
              <w:szCs w:val="14"/>
            </w:rPr>
          </w:pPr>
          <w:hyperlink w:anchor="Sissejuhatus" w:history="1">
            <w:r w:rsidR="005112A2">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454FC3" w14:textId="77777777" w:rsidR="005112A2" w:rsidRPr="00C76DF3" w:rsidRDefault="005112A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18AB5" w14:textId="77777777" w:rsidR="005112A2" w:rsidRPr="00C76DF3" w:rsidRDefault="00232918" w:rsidP="003812FE">
          <w:pPr>
            <w:pStyle w:val="ProductList-OfferingBody"/>
            <w:ind w:left="-72" w:right="-75"/>
            <w:jc w:val="center"/>
            <w:rPr>
              <w:color w:val="808080" w:themeColor="background1" w:themeShade="80"/>
              <w:sz w:val="14"/>
              <w:szCs w:val="14"/>
            </w:rPr>
          </w:pPr>
          <w:hyperlink w:anchor="GeneralTerms" w:history="1">
            <w:r w:rsidR="005112A2">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033BAA" w14:textId="77777777" w:rsidR="005112A2" w:rsidRPr="00C76DF3" w:rsidRDefault="005112A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4BC01" w14:textId="77777777" w:rsidR="005112A2" w:rsidRPr="00C76DF3" w:rsidRDefault="00232918" w:rsidP="00591643">
          <w:pPr>
            <w:pStyle w:val="ProductList-OfferingBody"/>
            <w:ind w:left="-72" w:right="-77"/>
            <w:jc w:val="center"/>
            <w:rPr>
              <w:color w:val="808080" w:themeColor="background1" w:themeShade="80"/>
              <w:sz w:val="14"/>
              <w:szCs w:val="14"/>
            </w:rPr>
          </w:pPr>
          <w:hyperlink w:anchor="PrivacyandSecurityTerms" w:history="1">
            <w:r w:rsidR="005112A2">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D44A2" w14:textId="77777777" w:rsidR="005112A2" w:rsidRPr="00C76DF3" w:rsidRDefault="005112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EE5A1" w14:textId="77777777" w:rsidR="005112A2" w:rsidRPr="00C76DF3" w:rsidRDefault="00232918" w:rsidP="003812FE">
          <w:pPr>
            <w:pStyle w:val="ProductList-OfferingBody"/>
            <w:ind w:left="-72" w:right="-77"/>
            <w:jc w:val="center"/>
            <w:rPr>
              <w:color w:val="808080" w:themeColor="background1" w:themeShade="80"/>
              <w:sz w:val="14"/>
              <w:szCs w:val="14"/>
            </w:rPr>
          </w:pPr>
          <w:hyperlink w:anchor="OnlineServiceSpecificTerms" w:history="1">
            <w:r w:rsidR="005112A2">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7BFED2" w14:textId="77777777" w:rsidR="005112A2" w:rsidRPr="00C76DF3" w:rsidRDefault="005112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B9401" w14:textId="77777777" w:rsidR="005112A2" w:rsidRPr="00C76DF3" w:rsidRDefault="00232918" w:rsidP="003812FE">
          <w:pPr>
            <w:pStyle w:val="ProductList-OfferingBody"/>
            <w:ind w:left="-72" w:right="-76"/>
            <w:jc w:val="center"/>
            <w:rPr>
              <w:color w:val="808080" w:themeColor="background1" w:themeShade="80"/>
              <w:sz w:val="14"/>
              <w:szCs w:val="14"/>
            </w:rPr>
          </w:pPr>
          <w:hyperlink w:anchor="Attachment1" w:history="1">
            <w:r w:rsidR="005112A2">
              <w:rPr>
                <w:rStyle w:val="Hyperlink"/>
                <w:sz w:val="14"/>
                <w:szCs w:val="14"/>
              </w:rPr>
              <w:t>Manused</w:t>
            </w:r>
          </w:hyperlink>
        </w:p>
      </w:tc>
    </w:tr>
  </w:tbl>
  <w:p w14:paraId="2B9D9BE0" w14:textId="77777777" w:rsidR="005112A2" w:rsidRPr="00591643" w:rsidRDefault="005112A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12A2" w:rsidRPr="00C76DF3" w14:paraId="7A7768B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BCD1C" w14:textId="77777777" w:rsidR="005112A2" w:rsidRPr="00C76DF3" w:rsidRDefault="00232918" w:rsidP="005C51AC">
          <w:pPr>
            <w:pStyle w:val="ProductList-OfferingBody"/>
            <w:ind w:left="-77" w:right="-73"/>
            <w:jc w:val="center"/>
            <w:rPr>
              <w:color w:val="808080" w:themeColor="background1" w:themeShade="80"/>
              <w:sz w:val="14"/>
              <w:szCs w:val="14"/>
            </w:rPr>
          </w:pPr>
          <w:hyperlink w:anchor="TableofContents" w:history="1">
            <w:r w:rsidR="005112A2">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3861CC" w14:textId="77777777" w:rsidR="005112A2" w:rsidRPr="00C76DF3" w:rsidRDefault="005112A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C928C" w14:textId="77777777" w:rsidR="005112A2" w:rsidRPr="00C76DF3" w:rsidRDefault="00232918" w:rsidP="005C51AC">
          <w:pPr>
            <w:pStyle w:val="ProductList-OfferingBody"/>
            <w:ind w:left="-72" w:right="-74"/>
            <w:jc w:val="center"/>
            <w:rPr>
              <w:color w:val="808080" w:themeColor="background1" w:themeShade="80"/>
              <w:sz w:val="14"/>
              <w:szCs w:val="14"/>
            </w:rPr>
          </w:pPr>
          <w:hyperlink w:anchor="Sissejuhatus" w:history="1">
            <w:r w:rsidR="005112A2">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ECA9E" w14:textId="77777777" w:rsidR="005112A2" w:rsidRPr="00C76DF3" w:rsidRDefault="005112A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0045D" w14:textId="77777777" w:rsidR="005112A2" w:rsidRPr="00C76DF3" w:rsidRDefault="00232918" w:rsidP="005C51AC">
          <w:pPr>
            <w:pStyle w:val="ProductList-OfferingBody"/>
            <w:ind w:left="-72" w:right="-75"/>
            <w:jc w:val="center"/>
            <w:rPr>
              <w:color w:val="808080" w:themeColor="background1" w:themeShade="80"/>
              <w:sz w:val="14"/>
              <w:szCs w:val="14"/>
            </w:rPr>
          </w:pPr>
          <w:hyperlink w:anchor="GeneralTerms" w:history="1">
            <w:r w:rsidR="005112A2">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042C17" w14:textId="77777777" w:rsidR="005112A2" w:rsidRPr="00C76DF3" w:rsidRDefault="005112A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C530F" w14:textId="77777777" w:rsidR="005112A2" w:rsidRPr="00C76DF3" w:rsidRDefault="00232918" w:rsidP="005C51AC">
          <w:pPr>
            <w:pStyle w:val="ProductList-OfferingBody"/>
            <w:ind w:left="-72" w:right="-77"/>
            <w:jc w:val="center"/>
            <w:rPr>
              <w:color w:val="808080" w:themeColor="background1" w:themeShade="80"/>
              <w:sz w:val="14"/>
              <w:szCs w:val="14"/>
            </w:rPr>
          </w:pPr>
          <w:hyperlink w:anchor="PrivacyandSecurityTerms" w:history="1">
            <w:r w:rsidR="005112A2">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AB4515" w14:textId="77777777" w:rsidR="005112A2" w:rsidRPr="00C76DF3" w:rsidRDefault="005112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62047" w14:textId="77777777" w:rsidR="005112A2" w:rsidRPr="00C76DF3" w:rsidRDefault="00232918" w:rsidP="005C51AC">
          <w:pPr>
            <w:pStyle w:val="ProductList-OfferingBody"/>
            <w:ind w:left="-72" w:right="-77"/>
            <w:jc w:val="center"/>
            <w:rPr>
              <w:color w:val="808080" w:themeColor="background1" w:themeShade="80"/>
              <w:sz w:val="14"/>
              <w:szCs w:val="14"/>
            </w:rPr>
          </w:pPr>
          <w:hyperlink w:anchor="OnlineServiceSpecificTerms" w:history="1">
            <w:r w:rsidR="005112A2">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21FA" w14:textId="77777777" w:rsidR="005112A2" w:rsidRPr="00C76DF3" w:rsidRDefault="005112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5A07" w14:textId="77777777" w:rsidR="005112A2" w:rsidRPr="00C76DF3" w:rsidRDefault="00232918" w:rsidP="005C51AC">
          <w:pPr>
            <w:pStyle w:val="ProductList-OfferingBody"/>
            <w:ind w:left="-72" w:right="-76"/>
            <w:jc w:val="center"/>
            <w:rPr>
              <w:color w:val="808080" w:themeColor="background1" w:themeShade="80"/>
              <w:sz w:val="14"/>
              <w:szCs w:val="14"/>
            </w:rPr>
          </w:pPr>
          <w:hyperlink w:anchor="Attachment1" w:history="1">
            <w:r w:rsidR="005112A2">
              <w:rPr>
                <w:rStyle w:val="Hyperlink"/>
                <w:sz w:val="14"/>
                <w:szCs w:val="14"/>
              </w:rPr>
              <w:t>Manused</w:t>
            </w:r>
          </w:hyperlink>
        </w:p>
      </w:tc>
    </w:tr>
  </w:tbl>
  <w:p w14:paraId="51F98B86" w14:textId="77777777" w:rsidR="005112A2" w:rsidRPr="00591643" w:rsidRDefault="005112A2"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12A2" w:rsidRPr="00C76DF3" w14:paraId="5FB47F1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930A4" w14:textId="77777777" w:rsidR="005112A2" w:rsidRPr="00C76DF3" w:rsidRDefault="00232918" w:rsidP="00591643">
          <w:pPr>
            <w:pStyle w:val="ProductList-OfferingBody"/>
            <w:ind w:left="-77" w:right="-73"/>
            <w:jc w:val="center"/>
            <w:rPr>
              <w:color w:val="808080" w:themeColor="background1" w:themeShade="80"/>
              <w:sz w:val="14"/>
              <w:szCs w:val="14"/>
            </w:rPr>
          </w:pPr>
          <w:hyperlink w:anchor="TableofContents" w:history="1">
            <w:r w:rsidR="005112A2">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C957" w14:textId="77777777" w:rsidR="005112A2" w:rsidRPr="00C76DF3" w:rsidRDefault="005112A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7C634" w14:textId="77777777" w:rsidR="005112A2" w:rsidRPr="00C76DF3" w:rsidRDefault="00232918" w:rsidP="00591643">
          <w:pPr>
            <w:pStyle w:val="ProductList-OfferingBody"/>
            <w:ind w:left="-72" w:right="-74"/>
            <w:jc w:val="center"/>
            <w:rPr>
              <w:color w:val="808080" w:themeColor="background1" w:themeShade="80"/>
              <w:sz w:val="14"/>
              <w:szCs w:val="14"/>
            </w:rPr>
          </w:pPr>
          <w:hyperlink w:anchor="Sissejuhatus" w:history="1">
            <w:r w:rsidR="005112A2">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B8A31" w14:textId="77777777" w:rsidR="005112A2" w:rsidRPr="00C76DF3" w:rsidRDefault="005112A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F13059" w14:textId="77777777" w:rsidR="005112A2" w:rsidRPr="00C76DF3" w:rsidRDefault="00232918" w:rsidP="003812FE">
          <w:pPr>
            <w:pStyle w:val="ProductList-OfferingBody"/>
            <w:ind w:left="-72" w:right="-75"/>
            <w:jc w:val="center"/>
            <w:rPr>
              <w:color w:val="808080" w:themeColor="background1" w:themeShade="80"/>
              <w:sz w:val="14"/>
              <w:szCs w:val="14"/>
            </w:rPr>
          </w:pPr>
          <w:hyperlink w:anchor="GeneralTerms" w:history="1">
            <w:r w:rsidR="005112A2">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8A92A" w14:textId="77777777" w:rsidR="005112A2" w:rsidRPr="00C76DF3" w:rsidRDefault="005112A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E7A23" w14:textId="77777777" w:rsidR="005112A2" w:rsidRPr="00C76DF3" w:rsidRDefault="00232918" w:rsidP="00591643">
          <w:pPr>
            <w:pStyle w:val="ProductList-OfferingBody"/>
            <w:ind w:left="-72" w:right="-77"/>
            <w:jc w:val="center"/>
            <w:rPr>
              <w:color w:val="808080" w:themeColor="background1" w:themeShade="80"/>
              <w:sz w:val="14"/>
              <w:szCs w:val="14"/>
            </w:rPr>
          </w:pPr>
          <w:hyperlink w:anchor="PrivacyandSecurityTerms" w:history="1">
            <w:r w:rsidR="005112A2">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006E4C" w14:textId="77777777" w:rsidR="005112A2" w:rsidRPr="00C76DF3" w:rsidRDefault="005112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454CC" w14:textId="77777777" w:rsidR="005112A2" w:rsidRPr="00C76DF3" w:rsidRDefault="00232918" w:rsidP="003812FE">
          <w:pPr>
            <w:pStyle w:val="ProductList-OfferingBody"/>
            <w:ind w:left="-72" w:right="-77"/>
            <w:jc w:val="center"/>
            <w:rPr>
              <w:color w:val="808080" w:themeColor="background1" w:themeShade="80"/>
              <w:sz w:val="14"/>
              <w:szCs w:val="14"/>
            </w:rPr>
          </w:pPr>
          <w:hyperlink w:anchor="OnlineServiceSpecificTerms" w:history="1">
            <w:r w:rsidR="005112A2">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5BAE6" w14:textId="77777777" w:rsidR="005112A2" w:rsidRPr="00C76DF3" w:rsidRDefault="005112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FEA83" w14:textId="77777777" w:rsidR="005112A2" w:rsidRPr="00C76DF3" w:rsidRDefault="00232918" w:rsidP="003812FE">
          <w:pPr>
            <w:pStyle w:val="ProductList-OfferingBody"/>
            <w:ind w:left="-72" w:right="-76"/>
            <w:jc w:val="center"/>
            <w:rPr>
              <w:color w:val="808080" w:themeColor="background1" w:themeShade="80"/>
              <w:sz w:val="14"/>
              <w:szCs w:val="14"/>
            </w:rPr>
          </w:pPr>
          <w:hyperlink w:anchor="Attachment1" w:history="1">
            <w:r w:rsidR="005112A2">
              <w:rPr>
                <w:rStyle w:val="Hyperlink"/>
                <w:sz w:val="14"/>
                <w:szCs w:val="14"/>
              </w:rPr>
              <w:t>Manused</w:t>
            </w:r>
          </w:hyperlink>
        </w:p>
      </w:tc>
    </w:tr>
  </w:tbl>
  <w:p w14:paraId="2A7BF3CA" w14:textId="77777777" w:rsidR="005112A2" w:rsidRPr="00591643" w:rsidRDefault="005112A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23F3A" w:rsidRPr="00C76DF3" w14:paraId="1445429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B76F2" w14:textId="77777777" w:rsidR="00C23F3A" w:rsidRPr="00C76DF3" w:rsidRDefault="00232918" w:rsidP="00591643">
          <w:pPr>
            <w:pStyle w:val="ProductList-OfferingBody"/>
            <w:ind w:left="-77" w:right="-73"/>
            <w:jc w:val="center"/>
            <w:rPr>
              <w:color w:val="808080" w:themeColor="background1" w:themeShade="80"/>
              <w:sz w:val="14"/>
              <w:szCs w:val="14"/>
            </w:rPr>
          </w:pPr>
          <w:hyperlink w:anchor="TableofContents" w:history="1">
            <w:r w:rsidR="00C23F3A">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F147B" w14:textId="77777777" w:rsidR="00C23F3A" w:rsidRPr="00C76DF3" w:rsidRDefault="00C23F3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821B" w14:textId="77777777" w:rsidR="00C23F3A" w:rsidRPr="00C76DF3" w:rsidRDefault="00232918" w:rsidP="00591643">
          <w:pPr>
            <w:pStyle w:val="ProductList-OfferingBody"/>
            <w:ind w:left="-72" w:right="-74"/>
            <w:jc w:val="center"/>
            <w:rPr>
              <w:color w:val="808080" w:themeColor="background1" w:themeShade="80"/>
              <w:sz w:val="14"/>
              <w:szCs w:val="14"/>
            </w:rPr>
          </w:pPr>
          <w:hyperlink w:anchor="Introduction" w:history="1">
            <w:r w:rsidR="00C23F3A">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93453" w14:textId="77777777" w:rsidR="00C23F3A" w:rsidRPr="00C76DF3" w:rsidRDefault="00C23F3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5149" w14:textId="77777777" w:rsidR="00C23F3A" w:rsidRPr="00C76DF3" w:rsidRDefault="00232918" w:rsidP="003812FE">
          <w:pPr>
            <w:pStyle w:val="ProductList-OfferingBody"/>
            <w:ind w:left="-72" w:right="-75"/>
            <w:jc w:val="center"/>
            <w:rPr>
              <w:color w:val="808080" w:themeColor="background1" w:themeShade="80"/>
              <w:sz w:val="14"/>
              <w:szCs w:val="14"/>
            </w:rPr>
          </w:pPr>
          <w:hyperlink w:anchor="GeneralTerms" w:history="1">
            <w:r w:rsidR="00C23F3A">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01E2E" w14:textId="77777777" w:rsidR="00C23F3A" w:rsidRPr="00C76DF3" w:rsidRDefault="00C23F3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C18D" w14:textId="77777777" w:rsidR="00C23F3A" w:rsidRPr="00C76DF3" w:rsidRDefault="00232918" w:rsidP="00591643">
          <w:pPr>
            <w:pStyle w:val="ProductList-OfferingBody"/>
            <w:ind w:left="-72" w:right="-77"/>
            <w:jc w:val="center"/>
            <w:rPr>
              <w:color w:val="808080" w:themeColor="background1" w:themeShade="80"/>
              <w:sz w:val="14"/>
              <w:szCs w:val="14"/>
            </w:rPr>
          </w:pPr>
          <w:hyperlink w:anchor="PrivacyandSecurityTerms" w:history="1">
            <w:r w:rsidR="00C23F3A">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80BD9" w14:textId="77777777" w:rsidR="00C23F3A" w:rsidRPr="00C76DF3" w:rsidRDefault="00C23F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8B6491" w14:textId="77777777" w:rsidR="00C23F3A" w:rsidRPr="00C76DF3" w:rsidRDefault="00232918" w:rsidP="003812FE">
          <w:pPr>
            <w:pStyle w:val="ProductList-OfferingBody"/>
            <w:ind w:left="-72" w:right="-77"/>
            <w:jc w:val="center"/>
            <w:rPr>
              <w:color w:val="808080" w:themeColor="background1" w:themeShade="80"/>
              <w:sz w:val="14"/>
              <w:szCs w:val="14"/>
            </w:rPr>
          </w:pPr>
          <w:hyperlink w:anchor="OnlineServiceSpecificTerms" w:history="1">
            <w:r w:rsidR="00C23F3A">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D542" w14:textId="77777777" w:rsidR="00C23F3A" w:rsidRPr="00C76DF3" w:rsidRDefault="00C23F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B22DD" w14:textId="77777777" w:rsidR="00C23F3A" w:rsidRPr="00C76DF3" w:rsidRDefault="00232918" w:rsidP="003812FE">
          <w:pPr>
            <w:pStyle w:val="ProductList-OfferingBody"/>
            <w:ind w:left="-72" w:right="-76"/>
            <w:jc w:val="center"/>
            <w:rPr>
              <w:color w:val="808080" w:themeColor="background1" w:themeShade="80"/>
              <w:sz w:val="14"/>
              <w:szCs w:val="14"/>
            </w:rPr>
          </w:pPr>
          <w:hyperlink w:anchor="Attachment1" w:history="1">
            <w:r w:rsidR="00C23F3A">
              <w:rPr>
                <w:rStyle w:val="Hyperlink"/>
                <w:sz w:val="14"/>
                <w:szCs w:val="14"/>
              </w:rPr>
              <w:t>Manused</w:t>
            </w:r>
          </w:hyperlink>
        </w:p>
      </w:tc>
    </w:tr>
  </w:tbl>
  <w:p w14:paraId="40196211" w14:textId="77777777" w:rsidR="00C23F3A" w:rsidRPr="00591643" w:rsidRDefault="00C23F3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23F3A" w:rsidRPr="00C76DF3" w14:paraId="2BADB101"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BFC40" w14:textId="77777777" w:rsidR="00C23F3A" w:rsidRPr="00C76DF3" w:rsidRDefault="00232918" w:rsidP="005C51AC">
          <w:pPr>
            <w:pStyle w:val="ProductList-OfferingBody"/>
            <w:ind w:left="-77" w:right="-73"/>
            <w:jc w:val="center"/>
            <w:rPr>
              <w:color w:val="808080" w:themeColor="background1" w:themeShade="80"/>
              <w:sz w:val="14"/>
              <w:szCs w:val="14"/>
            </w:rPr>
          </w:pPr>
          <w:hyperlink w:anchor="TableofContents" w:history="1">
            <w:r w:rsidR="00C23F3A">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91572" w14:textId="77777777" w:rsidR="00C23F3A" w:rsidRPr="00C76DF3" w:rsidRDefault="00C23F3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862FE" w14:textId="77777777" w:rsidR="00C23F3A" w:rsidRPr="00C76DF3" w:rsidRDefault="00232918" w:rsidP="005C51AC">
          <w:pPr>
            <w:pStyle w:val="ProductList-OfferingBody"/>
            <w:ind w:left="-72" w:right="-74"/>
            <w:jc w:val="center"/>
            <w:rPr>
              <w:color w:val="808080" w:themeColor="background1" w:themeShade="80"/>
              <w:sz w:val="14"/>
              <w:szCs w:val="14"/>
            </w:rPr>
          </w:pPr>
          <w:hyperlink w:anchor="Introduction" w:history="1">
            <w:r w:rsidR="00C23F3A">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2AAD66" w14:textId="77777777" w:rsidR="00C23F3A" w:rsidRPr="00C76DF3" w:rsidRDefault="00C23F3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AF719" w14:textId="77777777" w:rsidR="00C23F3A" w:rsidRPr="00C76DF3" w:rsidRDefault="00232918" w:rsidP="005C51AC">
          <w:pPr>
            <w:pStyle w:val="ProductList-OfferingBody"/>
            <w:ind w:left="-72" w:right="-75"/>
            <w:jc w:val="center"/>
            <w:rPr>
              <w:color w:val="808080" w:themeColor="background1" w:themeShade="80"/>
              <w:sz w:val="14"/>
              <w:szCs w:val="14"/>
            </w:rPr>
          </w:pPr>
          <w:hyperlink w:anchor="GeneralTerms" w:history="1">
            <w:r w:rsidR="00C23F3A">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65A23" w14:textId="77777777" w:rsidR="00C23F3A" w:rsidRPr="00C76DF3" w:rsidRDefault="00C23F3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EBAC" w14:textId="77777777" w:rsidR="00C23F3A" w:rsidRPr="00C76DF3" w:rsidRDefault="00232918" w:rsidP="005C51AC">
          <w:pPr>
            <w:pStyle w:val="ProductList-OfferingBody"/>
            <w:ind w:left="-72" w:right="-77"/>
            <w:jc w:val="center"/>
            <w:rPr>
              <w:color w:val="808080" w:themeColor="background1" w:themeShade="80"/>
              <w:sz w:val="14"/>
              <w:szCs w:val="14"/>
            </w:rPr>
          </w:pPr>
          <w:hyperlink w:anchor="PrivacyandSecurityTerms" w:history="1">
            <w:r w:rsidR="00C23F3A">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A0218" w14:textId="77777777" w:rsidR="00C23F3A" w:rsidRPr="00C76DF3" w:rsidRDefault="00C23F3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F400B" w14:textId="77777777" w:rsidR="00C23F3A" w:rsidRPr="00C76DF3" w:rsidRDefault="00232918" w:rsidP="005C51AC">
          <w:pPr>
            <w:pStyle w:val="ProductList-OfferingBody"/>
            <w:ind w:left="-72" w:right="-77"/>
            <w:jc w:val="center"/>
            <w:rPr>
              <w:color w:val="808080" w:themeColor="background1" w:themeShade="80"/>
              <w:sz w:val="14"/>
              <w:szCs w:val="14"/>
            </w:rPr>
          </w:pPr>
          <w:hyperlink w:anchor="OnlineServiceSpecificTerms" w:history="1">
            <w:r w:rsidR="00C23F3A">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D89A12" w14:textId="77777777" w:rsidR="00C23F3A" w:rsidRPr="00C76DF3" w:rsidRDefault="00C23F3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9B8799" w14:textId="77777777" w:rsidR="00C23F3A" w:rsidRPr="00C76DF3" w:rsidRDefault="00232918" w:rsidP="005C51AC">
          <w:pPr>
            <w:pStyle w:val="ProductList-OfferingBody"/>
            <w:ind w:left="-72" w:right="-76"/>
            <w:jc w:val="center"/>
            <w:rPr>
              <w:color w:val="808080" w:themeColor="background1" w:themeShade="80"/>
              <w:sz w:val="14"/>
              <w:szCs w:val="14"/>
            </w:rPr>
          </w:pPr>
          <w:hyperlink w:anchor="Attachment1" w:history="1">
            <w:r w:rsidR="00C23F3A">
              <w:rPr>
                <w:rStyle w:val="Hyperlink"/>
                <w:sz w:val="14"/>
                <w:szCs w:val="14"/>
              </w:rPr>
              <w:t>Manused</w:t>
            </w:r>
          </w:hyperlink>
        </w:p>
      </w:tc>
    </w:tr>
  </w:tbl>
  <w:p w14:paraId="416C4496" w14:textId="77777777" w:rsidR="00C23F3A" w:rsidRPr="00591643" w:rsidRDefault="00C23F3A"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23F3A"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C23F3A" w:rsidRPr="00C76DF3" w:rsidRDefault="00232918" w:rsidP="00591643">
          <w:pPr>
            <w:pStyle w:val="ProductList-OfferingBody"/>
            <w:ind w:left="-77" w:right="-73"/>
            <w:jc w:val="center"/>
            <w:rPr>
              <w:color w:val="808080" w:themeColor="background1" w:themeShade="80"/>
              <w:sz w:val="14"/>
              <w:szCs w:val="14"/>
            </w:rPr>
          </w:pPr>
          <w:hyperlink w:anchor="TableofContents" w:history="1">
            <w:r w:rsidR="00C23F3A">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C23F3A" w:rsidRPr="00C76DF3" w:rsidRDefault="00C23F3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C23F3A" w:rsidRPr="00C76DF3" w:rsidRDefault="00232918" w:rsidP="00591643">
          <w:pPr>
            <w:pStyle w:val="ProductList-OfferingBody"/>
            <w:ind w:left="-72" w:right="-74"/>
            <w:jc w:val="center"/>
            <w:rPr>
              <w:color w:val="808080" w:themeColor="background1" w:themeShade="80"/>
              <w:sz w:val="14"/>
              <w:szCs w:val="14"/>
            </w:rPr>
          </w:pPr>
          <w:hyperlink w:anchor="Introduction" w:history="1">
            <w:r w:rsidR="00C23F3A">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C23F3A" w:rsidRPr="00C76DF3" w:rsidRDefault="00C23F3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C23F3A" w:rsidRPr="00C76DF3" w:rsidRDefault="00232918" w:rsidP="003812FE">
          <w:pPr>
            <w:pStyle w:val="ProductList-OfferingBody"/>
            <w:ind w:left="-72" w:right="-75"/>
            <w:jc w:val="center"/>
            <w:rPr>
              <w:color w:val="808080" w:themeColor="background1" w:themeShade="80"/>
              <w:sz w:val="14"/>
              <w:szCs w:val="14"/>
            </w:rPr>
          </w:pPr>
          <w:hyperlink w:anchor="GeneralTerms" w:history="1">
            <w:r w:rsidR="00C23F3A">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C23F3A" w:rsidRPr="00C76DF3" w:rsidRDefault="00C23F3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C23F3A" w:rsidRPr="00C76DF3" w:rsidRDefault="00232918" w:rsidP="00591643">
          <w:pPr>
            <w:pStyle w:val="ProductList-OfferingBody"/>
            <w:ind w:left="-72" w:right="-77"/>
            <w:jc w:val="center"/>
            <w:rPr>
              <w:color w:val="808080" w:themeColor="background1" w:themeShade="80"/>
              <w:sz w:val="14"/>
              <w:szCs w:val="14"/>
            </w:rPr>
          </w:pPr>
          <w:hyperlink w:anchor="PrivacyandSecurityTerms" w:history="1">
            <w:r w:rsidR="00C23F3A">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C23F3A" w:rsidRPr="00C76DF3" w:rsidRDefault="00C23F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C23F3A" w:rsidRPr="00C76DF3" w:rsidRDefault="00232918" w:rsidP="003812FE">
          <w:pPr>
            <w:pStyle w:val="ProductList-OfferingBody"/>
            <w:ind w:left="-72" w:right="-77"/>
            <w:jc w:val="center"/>
            <w:rPr>
              <w:color w:val="808080" w:themeColor="background1" w:themeShade="80"/>
              <w:sz w:val="14"/>
              <w:szCs w:val="14"/>
            </w:rPr>
          </w:pPr>
          <w:hyperlink w:anchor="OnlineServiceSpecificTerms" w:history="1">
            <w:r w:rsidR="00C23F3A">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C23F3A" w:rsidRPr="00C76DF3" w:rsidRDefault="00C23F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C23F3A" w:rsidRPr="00C76DF3" w:rsidRDefault="00232918" w:rsidP="003812FE">
          <w:pPr>
            <w:pStyle w:val="ProductList-OfferingBody"/>
            <w:ind w:left="-72" w:right="-76"/>
            <w:jc w:val="center"/>
            <w:rPr>
              <w:color w:val="808080" w:themeColor="background1" w:themeShade="80"/>
              <w:sz w:val="14"/>
              <w:szCs w:val="14"/>
            </w:rPr>
          </w:pPr>
          <w:hyperlink w:anchor="Attachment1" w:history="1">
            <w:r w:rsidR="00C23F3A">
              <w:rPr>
                <w:rStyle w:val="Hyperlink"/>
                <w:sz w:val="14"/>
                <w:szCs w:val="14"/>
              </w:rPr>
              <w:t>Manused</w:t>
            </w:r>
          </w:hyperlink>
        </w:p>
      </w:tc>
    </w:tr>
  </w:tbl>
  <w:p w14:paraId="20805C21" w14:textId="77777777" w:rsidR="00C23F3A" w:rsidRPr="00591643" w:rsidRDefault="00C23F3A">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990DE4" w14:paraId="3E47499F"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B3A5D" w14:textId="77777777" w:rsidR="00C23F3A" w:rsidRPr="00322959" w:rsidRDefault="00232918" w:rsidP="006B79D9">
          <w:pPr>
            <w:pStyle w:val="ProductList-OfferingBody"/>
            <w:ind w:left="-77" w:right="-73"/>
            <w:jc w:val="center"/>
            <w:rPr>
              <w:rStyle w:val="Hyperlink"/>
              <w:sz w:val="14"/>
              <w:szCs w:val="14"/>
              <w:lang w:val="en-US" w:eastAsia="en-US" w:bidi="ar-SA"/>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8ADD92"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3176F" w14:textId="77777777" w:rsidR="00C23F3A" w:rsidRPr="00322959" w:rsidRDefault="00232918" w:rsidP="006B79D9">
          <w:pPr>
            <w:pStyle w:val="ProductList-OfferingBody"/>
            <w:ind w:left="-72" w:right="-74"/>
            <w:jc w:val="center"/>
            <w:rPr>
              <w:rStyle w:val="Hyperlink"/>
              <w:sz w:val="14"/>
              <w:szCs w:val="14"/>
              <w:lang w:val="en-US" w:eastAsia="en-US" w:bidi="ar-SA"/>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6DEA9" w14:textId="77777777" w:rsidR="00C23F3A" w:rsidRPr="00322959" w:rsidRDefault="00C23F3A"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8AAFF" w14:textId="77777777" w:rsidR="00C23F3A" w:rsidRPr="00322959" w:rsidRDefault="00232918" w:rsidP="006B79D9">
          <w:pPr>
            <w:pStyle w:val="ProductList-OfferingBody"/>
            <w:ind w:left="-72" w:right="-75"/>
            <w:jc w:val="center"/>
            <w:rPr>
              <w:rStyle w:val="Hyperlink"/>
              <w:sz w:val="14"/>
              <w:szCs w:val="14"/>
              <w:lang w:val="en-US" w:eastAsia="en-US" w:bidi="ar-SA"/>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64DBEB"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593B3" w14:textId="77777777" w:rsidR="00C23F3A" w:rsidRPr="00322959" w:rsidRDefault="00232918" w:rsidP="006B79D9">
          <w:pPr>
            <w:pStyle w:val="ProductList-OfferingBody"/>
            <w:ind w:left="-72" w:right="-77"/>
            <w:jc w:val="center"/>
            <w:rPr>
              <w:rStyle w:val="Hyperlink"/>
              <w:sz w:val="14"/>
              <w:szCs w:val="14"/>
              <w:lang w:val="en-US" w:eastAsia="en-US" w:bidi="ar-SA"/>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FFEE3"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B22189" w14:textId="77777777" w:rsidR="00C23F3A" w:rsidRPr="00322959" w:rsidRDefault="00232918" w:rsidP="006B79D9">
          <w:pPr>
            <w:pStyle w:val="ProductList-OfferingBody"/>
            <w:ind w:left="-72" w:right="-77"/>
            <w:jc w:val="center"/>
            <w:rPr>
              <w:rStyle w:val="Hyperlink"/>
              <w:sz w:val="14"/>
              <w:szCs w:val="14"/>
              <w:lang w:val="en-US" w:eastAsia="en-US" w:bidi="ar-SA"/>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D3ACA"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55629" w14:textId="77777777" w:rsidR="00C23F3A" w:rsidRPr="00322959" w:rsidRDefault="00232918" w:rsidP="006B79D9">
          <w:pPr>
            <w:pStyle w:val="ProductList-OfferingBody"/>
            <w:ind w:left="-72" w:right="-76"/>
            <w:jc w:val="center"/>
            <w:rPr>
              <w:rStyle w:val="Hyperlink"/>
              <w:sz w:val="14"/>
              <w:szCs w:val="14"/>
              <w:lang w:val="en-US" w:eastAsia="en-US" w:bidi="ar-SA"/>
            </w:rPr>
          </w:pPr>
          <w:hyperlink w:anchor="Attachment1" w:history="1">
            <w:r w:rsidR="00C23F3A">
              <w:rPr>
                <w:rStyle w:val="Hyperlink"/>
                <w:sz w:val="14"/>
                <w:szCs w:val="14"/>
                <w:lang w:val="en-US" w:eastAsia="en-US" w:bidi="ar-SA"/>
              </w:rPr>
              <w:t>Manus</w:t>
            </w:r>
          </w:hyperlink>
        </w:p>
      </w:tc>
    </w:tr>
  </w:tbl>
  <w:p w14:paraId="72826E66" w14:textId="77777777" w:rsidR="00C23F3A" w:rsidRPr="00591643" w:rsidRDefault="00C23F3A"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23F3A"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C23F3A" w:rsidRPr="00C76DF3" w:rsidRDefault="00232918" w:rsidP="00591643">
          <w:pPr>
            <w:pStyle w:val="ProductList-OfferingBody"/>
            <w:ind w:left="-77" w:right="-73"/>
            <w:jc w:val="center"/>
            <w:rPr>
              <w:color w:val="808080" w:themeColor="background1" w:themeShade="80"/>
              <w:sz w:val="14"/>
              <w:szCs w:val="14"/>
            </w:rPr>
          </w:pPr>
          <w:hyperlink w:anchor="TableofContents" w:history="1">
            <w:r w:rsidR="00C23F3A">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C23F3A" w:rsidRPr="00C76DF3" w:rsidRDefault="00C23F3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C23F3A" w:rsidRPr="00C76DF3" w:rsidRDefault="00232918" w:rsidP="00591643">
          <w:pPr>
            <w:pStyle w:val="ProductList-OfferingBody"/>
            <w:ind w:left="-72" w:right="-74"/>
            <w:jc w:val="center"/>
            <w:rPr>
              <w:color w:val="808080" w:themeColor="background1" w:themeShade="80"/>
              <w:sz w:val="14"/>
              <w:szCs w:val="14"/>
            </w:rPr>
          </w:pPr>
          <w:hyperlink w:anchor="Introduction" w:history="1">
            <w:r w:rsidR="00C23F3A">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C23F3A" w:rsidRPr="00C76DF3" w:rsidRDefault="00C23F3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C23F3A" w:rsidRPr="00C76DF3" w:rsidRDefault="00232918" w:rsidP="003812FE">
          <w:pPr>
            <w:pStyle w:val="ProductList-OfferingBody"/>
            <w:ind w:left="-72" w:right="-75"/>
            <w:jc w:val="center"/>
            <w:rPr>
              <w:color w:val="808080" w:themeColor="background1" w:themeShade="80"/>
              <w:sz w:val="14"/>
              <w:szCs w:val="14"/>
            </w:rPr>
          </w:pPr>
          <w:hyperlink w:anchor="GeneralTerms" w:history="1">
            <w:r w:rsidR="00C23F3A">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C23F3A" w:rsidRPr="00C76DF3" w:rsidRDefault="00C23F3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C23F3A" w:rsidRPr="00C76DF3" w:rsidRDefault="00232918" w:rsidP="00591643">
          <w:pPr>
            <w:pStyle w:val="ProductList-OfferingBody"/>
            <w:ind w:left="-72" w:right="-77"/>
            <w:jc w:val="center"/>
            <w:rPr>
              <w:color w:val="808080" w:themeColor="background1" w:themeShade="80"/>
              <w:sz w:val="14"/>
              <w:szCs w:val="14"/>
            </w:rPr>
          </w:pPr>
          <w:hyperlink w:anchor="PrivacyandSecurityTerms" w:history="1">
            <w:r w:rsidR="00C23F3A">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C23F3A" w:rsidRPr="00C76DF3" w:rsidRDefault="00C23F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C23F3A" w:rsidRPr="00C76DF3" w:rsidRDefault="00232918" w:rsidP="003812FE">
          <w:pPr>
            <w:pStyle w:val="ProductList-OfferingBody"/>
            <w:ind w:left="-72" w:right="-77"/>
            <w:jc w:val="center"/>
            <w:rPr>
              <w:color w:val="808080" w:themeColor="background1" w:themeShade="80"/>
              <w:sz w:val="14"/>
              <w:szCs w:val="14"/>
            </w:rPr>
          </w:pPr>
          <w:hyperlink w:anchor="OnlineServiceSpecificTerms" w:history="1">
            <w:r w:rsidR="00C23F3A">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C23F3A" w:rsidRPr="00C76DF3" w:rsidRDefault="00C23F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C23F3A" w:rsidRPr="00C76DF3" w:rsidRDefault="00232918" w:rsidP="003812FE">
          <w:pPr>
            <w:pStyle w:val="ProductList-OfferingBody"/>
            <w:ind w:left="-72" w:right="-76"/>
            <w:jc w:val="center"/>
            <w:rPr>
              <w:color w:val="808080" w:themeColor="background1" w:themeShade="80"/>
              <w:sz w:val="14"/>
              <w:szCs w:val="14"/>
            </w:rPr>
          </w:pPr>
          <w:hyperlink w:anchor="Attachment1" w:history="1">
            <w:r w:rsidR="00C23F3A">
              <w:rPr>
                <w:rStyle w:val="Hyperlink"/>
                <w:sz w:val="14"/>
                <w:szCs w:val="14"/>
              </w:rPr>
              <w:t>Manused</w:t>
            </w:r>
          </w:hyperlink>
        </w:p>
      </w:tc>
    </w:tr>
  </w:tbl>
  <w:p w14:paraId="074EE532" w14:textId="77777777" w:rsidR="00C23F3A" w:rsidRPr="00591643" w:rsidRDefault="00C23F3A">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23F3A"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C23F3A" w:rsidRPr="00C76DF3" w:rsidRDefault="00232918" w:rsidP="00591643">
          <w:pPr>
            <w:pStyle w:val="ProductList-OfferingBody"/>
            <w:ind w:left="-77" w:right="-73"/>
            <w:jc w:val="center"/>
            <w:rPr>
              <w:color w:val="808080" w:themeColor="background1" w:themeShade="80"/>
              <w:sz w:val="14"/>
              <w:szCs w:val="14"/>
            </w:rPr>
          </w:pPr>
          <w:hyperlink w:anchor="TableofContents" w:history="1">
            <w:r w:rsidR="00C23F3A">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C23F3A" w:rsidRPr="00C76DF3" w:rsidRDefault="00C23F3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C23F3A" w:rsidRPr="00C76DF3" w:rsidRDefault="00232918" w:rsidP="00591643">
          <w:pPr>
            <w:pStyle w:val="ProductList-OfferingBody"/>
            <w:ind w:left="-72" w:right="-74"/>
            <w:jc w:val="center"/>
            <w:rPr>
              <w:color w:val="808080" w:themeColor="background1" w:themeShade="80"/>
              <w:sz w:val="14"/>
              <w:szCs w:val="14"/>
            </w:rPr>
          </w:pPr>
          <w:hyperlink w:anchor="Introduction" w:history="1">
            <w:r w:rsidR="00C23F3A">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C23F3A" w:rsidRPr="00C76DF3" w:rsidRDefault="00C23F3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C23F3A" w:rsidRPr="00C76DF3" w:rsidRDefault="00232918" w:rsidP="003812FE">
          <w:pPr>
            <w:pStyle w:val="ProductList-OfferingBody"/>
            <w:ind w:left="-72" w:right="-75"/>
            <w:jc w:val="center"/>
            <w:rPr>
              <w:color w:val="808080" w:themeColor="background1" w:themeShade="80"/>
              <w:sz w:val="14"/>
              <w:szCs w:val="14"/>
            </w:rPr>
          </w:pPr>
          <w:hyperlink w:anchor="GeneralTerms" w:history="1">
            <w:r w:rsidR="00C23F3A">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C23F3A" w:rsidRPr="00C76DF3" w:rsidRDefault="00C23F3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C23F3A" w:rsidRPr="00C76DF3" w:rsidRDefault="00232918" w:rsidP="00591643">
          <w:pPr>
            <w:pStyle w:val="ProductList-OfferingBody"/>
            <w:ind w:left="-72" w:right="-77"/>
            <w:jc w:val="center"/>
            <w:rPr>
              <w:color w:val="808080" w:themeColor="background1" w:themeShade="80"/>
              <w:sz w:val="14"/>
              <w:szCs w:val="14"/>
            </w:rPr>
          </w:pPr>
          <w:hyperlink w:anchor="PrivacyandSecurityTerms" w:history="1">
            <w:r w:rsidR="00C23F3A">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C23F3A" w:rsidRPr="00C76DF3" w:rsidRDefault="00C23F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C23F3A" w:rsidRPr="00C76DF3" w:rsidRDefault="00232918" w:rsidP="003812FE">
          <w:pPr>
            <w:pStyle w:val="ProductList-OfferingBody"/>
            <w:ind w:left="-72" w:right="-77"/>
            <w:jc w:val="center"/>
            <w:rPr>
              <w:color w:val="808080" w:themeColor="background1" w:themeShade="80"/>
              <w:sz w:val="14"/>
              <w:szCs w:val="14"/>
            </w:rPr>
          </w:pPr>
          <w:hyperlink w:anchor="OnlineServiceSpecificTerms" w:history="1">
            <w:r w:rsidR="00C23F3A">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C23F3A" w:rsidRPr="00C76DF3" w:rsidRDefault="00C23F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C23F3A" w:rsidRPr="00C76DF3" w:rsidRDefault="00232918" w:rsidP="003812FE">
          <w:pPr>
            <w:pStyle w:val="ProductList-OfferingBody"/>
            <w:ind w:left="-72" w:right="-76"/>
            <w:jc w:val="center"/>
            <w:rPr>
              <w:color w:val="808080" w:themeColor="background1" w:themeShade="80"/>
              <w:sz w:val="14"/>
              <w:szCs w:val="14"/>
            </w:rPr>
          </w:pPr>
          <w:hyperlink w:anchor="Attachment1" w:history="1">
            <w:r w:rsidR="00C23F3A">
              <w:rPr>
                <w:rStyle w:val="Hyperlink"/>
                <w:sz w:val="14"/>
                <w:szCs w:val="14"/>
              </w:rPr>
              <w:t>Manused</w:t>
            </w:r>
          </w:hyperlink>
        </w:p>
      </w:tc>
    </w:tr>
  </w:tbl>
  <w:p w14:paraId="1FE1409F" w14:textId="77777777" w:rsidR="00C23F3A" w:rsidRPr="00591643" w:rsidRDefault="00C23F3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990DE4" w14:paraId="79241113"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3A9D" w14:textId="77777777" w:rsidR="00C23F3A" w:rsidRPr="00322959" w:rsidRDefault="00232918" w:rsidP="006B79D9">
          <w:pPr>
            <w:pStyle w:val="ProductList-OfferingBody"/>
            <w:ind w:left="-77" w:right="-73"/>
            <w:jc w:val="center"/>
            <w:rPr>
              <w:rStyle w:val="Hyperlink"/>
              <w:sz w:val="14"/>
              <w:szCs w:val="14"/>
              <w:lang w:val="en-US" w:eastAsia="en-US" w:bidi="ar-SA"/>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D914B"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BD88A" w14:textId="77777777" w:rsidR="00C23F3A" w:rsidRPr="00322959" w:rsidRDefault="00232918" w:rsidP="006B79D9">
          <w:pPr>
            <w:pStyle w:val="ProductList-OfferingBody"/>
            <w:ind w:left="-72" w:right="-74"/>
            <w:jc w:val="center"/>
            <w:rPr>
              <w:rStyle w:val="Hyperlink"/>
              <w:sz w:val="14"/>
              <w:szCs w:val="14"/>
              <w:lang w:val="en-US" w:eastAsia="en-US" w:bidi="ar-SA"/>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F0E5D" w14:textId="77777777" w:rsidR="00C23F3A" w:rsidRPr="00322959" w:rsidRDefault="00C23F3A"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6AC4C" w14:textId="77777777" w:rsidR="00C23F3A" w:rsidRPr="00322959" w:rsidRDefault="00232918" w:rsidP="006B79D9">
          <w:pPr>
            <w:pStyle w:val="ProductList-OfferingBody"/>
            <w:ind w:left="-72" w:right="-75"/>
            <w:jc w:val="center"/>
            <w:rPr>
              <w:rStyle w:val="Hyperlink"/>
              <w:sz w:val="14"/>
              <w:szCs w:val="14"/>
              <w:lang w:val="en-US" w:eastAsia="en-US" w:bidi="ar-SA"/>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CC763"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9EA65" w14:textId="77777777" w:rsidR="00C23F3A" w:rsidRPr="00322959" w:rsidRDefault="00232918" w:rsidP="006B79D9">
          <w:pPr>
            <w:pStyle w:val="ProductList-OfferingBody"/>
            <w:ind w:left="-72" w:right="-77"/>
            <w:jc w:val="center"/>
            <w:rPr>
              <w:rStyle w:val="Hyperlink"/>
              <w:sz w:val="14"/>
              <w:szCs w:val="14"/>
              <w:lang w:val="en-US" w:eastAsia="en-US" w:bidi="ar-SA"/>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1FED5"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9F88F" w14:textId="77777777" w:rsidR="00C23F3A" w:rsidRPr="00322959" w:rsidRDefault="00232918" w:rsidP="006B79D9">
          <w:pPr>
            <w:pStyle w:val="ProductList-OfferingBody"/>
            <w:ind w:left="-72" w:right="-77"/>
            <w:jc w:val="center"/>
            <w:rPr>
              <w:rStyle w:val="Hyperlink"/>
              <w:sz w:val="14"/>
              <w:szCs w:val="14"/>
              <w:lang w:val="en-US" w:eastAsia="en-US" w:bidi="ar-SA"/>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217539"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9AB524" w14:textId="77777777" w:rsidR="00C23F3A" w:rsidRPr="00322959" w:rsidRDefault="00232918" w:rsidP="006B79D9">
          <w:pPr>
            <w:pStyle w:val="ProductList-OfferingBody"/>
            <w:ind w:left="-72" w:right="-76"/>
            <w:jc w:val="center"/>
            <w:rPr>
              <w:rStyle w:val="Hyperlink"/>
              <w:sz w:val="14"/>
              <w:szCs w:val="14"/>
              <w:lang w:val="en-US" w:eastAsia="en-US" w:bidi="ar-SA"/>
            </w:rPr>
          </w:pPr>
          <w:hyperlink w:anchor="Attachment1" w:history="1">
            <w:r w:rsidR="00C23F3A">
              <w:rPr>
                <w:rStyle w:val="Hyperlink"/>
                <w:sz w:val="14"/>
                <w:szCs w:val="14"/>
                <w:lang w:val="en-US" w:eastAsia="en-US" w:bidi="ar-SA"/>
              </w:rPr>
              <w:t>Manus</w:t>
            </w:r>
          </w:hyperlink>
        </w:p>
      </w:tc>
    </w:tr>
  </w:tbl>
  <w:p w14:paraId="77AFF9F7" w14:textId="77777777" w:rsidR="00C23F3A" w:rsidRPr="00591643" w:rsidRDefault="00C23F3A"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990DE4" w14:paraId="2CFA331B"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707A5" w14:textId="77777777" w:rsidR="00C23F3A" w:rsidRPr="00322959" w:rsidRDefault="00232918" w:rsidP="006B79D9">
          <w:pPr>
            <w:pStyle w:val="ProductList-OfferingBody"/>
            <w:ind w:left="-77" w:right="-73"/>
            <w:jc w:val="center"/>
            <w:rPr>
              <w:rStyle w:val="Hyperlink"/>
              <w:sz w:val="14"/>
              <w:szCs w:val="14"/>
              <w:lang w:val="en-US" w:eastAsia="en-US" w:bidi="ar-SA"/>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ED1005"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C69CE" w14:textId="77777777" w:rsidR="00C23F3A" w:rsidRPr="00322959" w:rsidRDefault="00232918" w:rsidP="006B79D9">
          <w:pPr>
            <w:pStyle w:val="ProductList-OfferingBody"/>
            <w:ind w:left="-72" w:right="-74"/>
            <w:jc w:val="center"/>
            <w:rPr>
              <w:rStyle w:val="Hyperlink"/>
              <w:sz w:val="14"/>
              <w:szCs w:val="14"/>
              <w:lang w:val="en-US" w:eastAsia="en-US" w:bidi="ar-SA"/>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C3E371" w14:textId="77777777" w:rsidR="00C23F3A" w:rsidRPr="00322959" w:rsidRDefault="00C23F3A"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95D91" w14:textId="77777777" w:rsidR="00C23F3A" w:rsidRPr="00322959" w:rsidRDefault="00232918" w:rsidP="006B79D9">
          <w:pPr>
            <w:pStyle w:val="ProductList-OfferingBody"/>
            <w:ind w:left="-72" w:right="-75"/>
            <w:jc w:val="center"/>
            <w:rPr>
              <w:rStyle w:val="Hyperlink"/>
              <w:sz w:val="14"/>
              <w:szCs w:val="14"/>
              <w:lang w:val="en-US" w:eastAsia="en-US" w:bidi="ar-SA"/>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72C49"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AD798" w14:textId="77777777" w:rsidR="00C23F3A" w:rsidRPr="00322959" w:rsidRDefault="00232918" w:rsidP="006B79D9">
          <w:pPr>
            <w:pStyle w:val="ProductList-OfferingBody"/>
            <w:ind w:left="-72" w:right="-77"/>
            <w:jc w:val="center"/>
            <w:rPr>
              <w:rStyle w:val="Hyperlink"/>
              <w:sz w:val="14"/>
              <w:szCs w:val="14"/>
              <w:lang w:val="en-US" w:eastAsia="en-US" w:bidi="ar-SA"/>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EDAB6C"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639D6" w14:textId="77777777" w:rsidR="00C23F3A" w:rsidRPr="00322959" w:rsidRDefault="00232918" w:rsidP="006B79D9">
          <w:pPr>
            <w:pStyle w:val="ProductList-OfferingBody"/>
            <w:ind w:left="-72" w:right="-77"/>
            <w:jc w:val="center"/>
            <w:rPr>
              <w:rStyle w:val="Hyperlink"/>
              <w:sz w:val="14"/>
              <w:szCs w:val="14"/>
              <w:lang w:val="en-US" w:eastAsia="en-US" w:bidi="ar-SA"/>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573EC"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ED12E3" w14:textId="77777777" w:rsidR="00C23F3A" w:rsidRPr="00322959" w:rsidRDefault="00232918" w:rsidP="006B79D9">
          <w:pPr>
            <w:pStyle w:val="ProductList-OfferingBody"/>
            <w:ind w:left="-72" w:right="-76"/>
            <w:jc w:val="center"/>
            <w:rPr>
              <w:rStyle w:val="Hyperlink"/>
              <w:sz w:val="14"/>
              <w:szCs w:val="14"/>
              <w:lang w:val="en-US" w:eastAsia="en-US" w:bidi="ar-SA"/>
            </w:rPr>
          </w:pPr>
          <w:hyperlink w:anchor="Attachment1" w:history="1">
            <w:r w:rsidR="00C23F3A">
              <w:rPr>
                <w:rStyle w:val="Hyperlink"/>
                <w:sz w:val="14"/>
                <w:szCs w:val="14"/>
                <w:lang w:val="en-US" w:eastAsia="en-US" w:bidi="ar-SA"/>
              </w:rPr>
              <w:t>Manus</w:t>
            </w:r>
          </w:hyperlink>
        </w:p>
      </w:tc>
    </w:tr>
  </w:tbl>
  <w:p w14:paraId="07B71FD5" w14:textId="77777777" w:rsidR="00C23F3A" w:rsidRPr="00591643" w:rsidRDefault="00C23F3A">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05B1FA" w14:textId="77777777" w:rsidR="002D484D" w:rsidRDefault="002D484D" w:rsidP="009A573F">
      <w:pPr>
        <w:spacing w:after="0" w:line="240" w:lineRule="auto"/>
      </w:pPr>
      <w:r>
        <w:separator/>
      </w:r>
    </w:p>
    <w:p w14:paraId="4789AC45" w14:textId="77777777" w:rsidR="002D484D" w:rsidRDefault="002D484D"/>
  </w:footnote>
  <w:footnote w:type="continuationSeparator" w:id="0">
    <w:p w14:paraId="080683FD" w14:textId="77777777" w:rsidR="002D484D" w:rsidRDefault="002D484D" w:rsidP="009A573F">
      <w:pPr>
        <w:spacing w:after="0" w:line="240" w:lineRule="auto"/>
      </w:pPr>
      <w:r>
        <w:continuationSeparator/>
      </w:r>
    </w:p>
    <w:p w14:paraId="7D024338" w14:textId="77777777" w:rsidR="002D484D" w:rsidRDefault="002D484D"/>
  </w:footnote>
  <w:footnote w:type="continuationNotice" w:id="1">
    <w:p w14:paraId="6C8FABF4" w14:textId="77777777" w:rsidR="002D484D" w:rsidRDefault="002D484D">
      <w:pPr>
        <w:spacing w:after="0" w:line="240" w:lineRule="auto"/>
      </w:pPr>
    </w:p>
    <w:p w14:paraId="5EC4A1AE" w14:textId="77777777" w:rsidR="002D484D" w:rsidRDefault="002D484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23F3A" w:rsidRPr="004D27A6" w:rsidRDefault="00C23F3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2348805"/>
      <w:docPartObj>
        <w:docPartGallery w:val="Page Numbers (Top of Page)"/>
        <w:docPartUnique/>
      </w:docPartObj>
    </w:sdtPr>
    <w:sdtEndPr>
      <w:rPr>
        <w:noProof/>
        <w:sz w:val="16"/>
        <w:szCs w:val="16"/>
      </w:rPr>
    </w:sdtEndPr>
    <w:sdtContent>
      <w:p w14:paraId="662A9F02" w14:textId="77777777" w:rsidR="005112A2" w:rsidRPr="005112A2" w:rsidRDefault="00232918" w:rsidP="005112A2">
        <w:pPr>
          <w:pStyle w:val="ProductList-Body"/>
          <w:tabs>
            <w:tab w:val="right" w:pos="10800"/>
          </w:tabs>
          <w:spacing w:before="20" w:after="20"/>
          <w:ind w:left="-14" w:right="-101"/>
          <w:rPr>
            <w:noProof/>
            <w:sz w:val="16"/>
            <w:szCs w:val="16"/>
          </w:rPr>
        </w:pPr>
        <w:sdt>
          <w:sdtPr>
            <w:id w:val="1428240652"/>
            <w:docPartObj>
              <w:docPartGallery w:val="Page Numbers (Top of Page)"/>
              <w:docPartUnique/>
            </w:docPartObj>
          </w:sdtPr>
          <w:sdtEndPr>
            <w:rPr>
              <w:noProof/>
              <w:sz w:val="16"/>
              <w:szCs w:val="16"/>
            </w:rPr>
          </w:sdtEndPr>
          <w:sdtContent>
            <w:r w:rsidR="005112A2" w:rsidRPr="005112A2">
              <w:rPr>
                <w:sz w:val="16"/>
                <w:szCs w:val="16"/>
              </w:rPr>
              <w:t>Microsofti hulgilitsentsimise võrguteenuste tingimused (Eesti (Estonian), aprill</w:t>
            </w:r>
            <w:r w:rsidR="005112A2" w:rsidRPr="005112A2">
              <w:rPr>
                <w:sz w:val="16"/>
              </w:rPr>
              <w:t xml:space="preserve"> </w:t>
            </w:r>
            <w:r w:rsidR="005112A2" w:rsidRPr="005112A2">
              <w:rPr>
                <w:sz w:val="16"/>
                <w:szCs w:val="16"/>
              </w:rPr>
              <w:t>2019)</w:t>
            </w:r>
          </w:sdtContent>
        </w:sdt>
        <w:r w:rsidR="005112A2" w:rsidRPr="005112A2">
          <w:rPr>
            <w:sz w:val="16"/>
            <w:szCs w:val="16"/>
          </w:rPr>
          <w:tab/>
        </w:r>
        <w:r w:rsidR="005112A2" w:rsidRPr="005112A2">
          <w:rPr>
            <w:sz w:val="16"/>
            <w:szCs w:val="16"/>
          </w:rPr>
          <w:fldChar w:fldCharType="begin"/>
        </w:r>
        <w:r w:rsidR="005112A2" w:rsidRPr="005112A2">
          <w:rPr>
            <w:sz w:val="16"/>
            <w:szCs w:val="16"/>
          </w:rPr>
          <w:instrText xml:space="preserve"> PAGE   \* MERGEFORMAT </w:instrText>
        </w:r>
        <w:r w:rsidR="005112A2" w:rsidRPr="005112A2">
          <w:rPr>
            <w:sz w:val="16"/>
            <w:szCs w:val="16"/>
          </w:rPr>
          <w:fldChar w:fldCharType="separate"/>
        </w:r>
        <w:r w:rsidR="005112A2">
          <w:rPr>
            <w:sz w:val="16"/>
            <w:szCs w:val="16"/>
          </w:rPr>
          <w:t>2</w:t>
        </w:r>
        <w:r w:rsidR="005112A2" w:rsidRPr="005112A2">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sz w:val="16"/>
        <w:szCs w:val="16"/>
      </w:rPr>
    </w:sdtEndPr>
    <w:sdtContent>
      <w:p w14:paraId="54DB6321" w14:textId="05847DFA" w:rsidR="00C23F3A" w:rsidRPr="005112A2" w:rsidRDefault="00232918" w:rsidP="001A6A20">
        <w:pPr>
          <w:pStyle w:val="ProductList-Body"/>
          <w:tabs>
            <w:tab w:val="right" w:pos="10800"/>
          </w:tabs>
          <w:spacing w:before="20" w:after="20"/>
          <w:ind w:left="-14" w:right="-101"/>
          <w:rPr>
            <w:noProof/>
            <w:sz w:val="16"/>
            <w:szCs w:val="16"/>
          </w:rPr>
        </w:pPr>
        <w:sdt>
          <w:sdtPr>
            <w:id w:val="-1319409914"/>
            <w:docPartObj>
              <w:docPartGallery w:val="Page Numbers (Top of Page)"/>
              <w:docPartUnique/>
            </w:docPartObj>
          </w:sdtPr>
          <w:sdtEndPr>
            <w:rPr>
              <w:noProof/>
              <w:sz w:val="16"/>
              <w:szCs w:val="16"/>
            </w:rPr>
          </w:sdtEndPr>
          <w:sdtContent>
            <w:r w:rsidR="00C23F3A" w:rsidRPr="005112A2">
              <w:rPr>
                <w:sz w:val="16"/>
                <w:szCs w:val="16"/>
              </w:rPr>
              <w:t xml:space="preserve">Microsofti hulgilitsentsimise võrguteenuste tingimused (Eesti (Estonian), </w:t>
            </w:r>
            <w:r w:rsidR="005112A2" w:rsidRPr="005112A2">
              <w:rPr>
                <w:sz w:val="16"/>
                <w:szCs w:val="16"/>
              </w:rPr>
              <w:t>aprill</w:t>
            </w:r>
            <w:r w:rsidR="005112A2" w:rsidRPr="005112A2">
              <w:rPr>
                <w:sz w:val="16"/>
              </w:rPr>
              <w:t xml:space="preserve"> </w:t>
            </w:r>
            <w:r w:rsidR="00C23F3A" w:rsidRPr="005112A2">
              <w:rPr>
                <w:sz w:val="16"/>
                <w:szCs w:val="16"/>
              </w:rPr>
              <w:t>2019)</w:t>
            </w:r>
          </w:sdtContent>
        </w:sdt>
        <w:r w:rsidR="00C23F3A" w:rsidRPr="005112A2">
          <w:rPr>
            <w:sz w:val="16"/>
            <w:szCs w:val="16"/>
          </w:rPr>
          <w:tab/>
        </w:r>
        <w:r w:rsidR="00C23F3A" w:rsidRPr="005112A2">
          <w:rPr>
            <w:sz w:val="16"/>
            <w:szCs w:val="16"/>
          </w:rPr>
          <w:fldChar w:fldCharType="begin"/>
        </w:r>
        <w:r w:rsidR="00C23F3A" w:rsidRPr="005112A2">
          <w:rPr>
            <w:sz w:val="16"/>
            <w:szCs w:val="16"/>
          </w:rPr>
          <w:instrText xml:space="preserve"> PAGE   \* MERGEFORMAT </w:instrText>
        </w:r>
        <w:r w:rsidR="00C23F3A" w:rsidRPr="005112A2">
          <w:rPr>
            <w:sz w:val="16"/>
            <w:szCs w:val="16"/>
          </w:rPr>
          <w:fldChar w:fldCharType="separate"/>
        </w:r>
        <w:r w:rsidR="00C23F3A" w:rsidRPr="005112A2">
          <w:rPr>
            <w:noProof/>
            <w:sz w:val="16"/>
            <w:szCs w:val="16"/>
          </w:rPr>
          <w:t>2</w:t>
        </w:r>
        <w:r w:rsidR="00C23F3A" w:rsidRPr="005112A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7740C0C"/>
    <w:lvl w:ilvl="0" w:tplc="AAC014C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Wo1L1KfOCVoRIn8ncrkzeWE6OoBKUfgcHqOtmyT03T/bGu6Kll/gZBCscM0Jw2fK6Wv7QaxhXhwhHMCrcgZy4g==" w:salt="6bpnSv41PE+QYvr8tbhz2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31B5"/>
    <w:rsid w:val="000152AE"/>
    <w:rsid w:val="00017369"/>
    <w:rsid w:val="00017A5A"/>
    <w:rsid w:val="00017A87"/>
    <w:rsid w:val="00020361"/>
    <w:rsid w:val="00024663"/>
    <w:rsid w:val="00024B72"/>
    <w:rsid w:val="0002605D"/>
    <w:rsid w:val="00026DDE"/>
    <w:rsid w:val="0002719C"/>
    <w:rsid w:val="00027CCB"/>
    <w:rsid w:val="00027CFF"/>
    <w:rsid w:val="00031223"/>
    <w:rsid w:val="000314CF"/>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167"/>
    <w:rsid w:val="00255964"/>
    <w:rsid w:val="00256427"/>
    <w:rsid w:val="00256F64"/>
    <w:rsid w:val="00261C82"/>
    <w:rsid w:val="002634DC"/>
    <w:rsid w:val="002647B9"/>
    <w:rsid w:val="00265FA6"/>
    <w:rsid w:val="00266EE8"/>
    <w:rsid w:val="00267324"/>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93E"/>
    <w:rsid w:val="002B123C"/>
    <w:rsid w:val="002B4B19"/>
    <w:rsid w:val="002B6169"/>
    <w:rsid w:val="002B686B"/>
    <w:rsid w:val="002B789A"/>
    <w:rsid w:val="002C0221"/>
    <w:rsid w:val="002C0AB4"/>
    <w:rsid w:val="002C2D16"/>
    <w:rsid w:val="002C3399"/>
    <w:rsid w:val="002D3658"/>
    <w:rsid w:val="002D484D"/>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73C"/>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7444"/>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2A2"/>
    <w:rsid w:val="00511BD4"/>
    <w:rsid w:val="00512DFA"/>
    <w:rsid w:val="00514990"/>
    <w:rsid w:val="00514A8B"/>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F0B"/>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47B2E"/>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C7581"/>
    <w:rsid w:val="006D010B"/>
    <w:rsid w:val="006D0A95"/>
    <w:rsid w:val="006D1141"/>
    <w:rsid w:val="006D49E1"/>
    <w:rsid w:val="006D4A41"/>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0D2C"/>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7F6E61"/>
    <w:rsid w:val="008006D3"/>
    <w:rsid w:val="0080114B"/>
    <w:rsid w:val="0080135B"/>
    <w:rsid w:val="0080181B"/>
    <w:rsid w:val="008041CD"/>
    <w:rsid w:val="008041F1"/>
    <w:rsid w:val="00804913"/>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2C3A"/>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2C27"/>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4788"/>
    <w:rsid w:val="00C15E68"/>
    <w:rsid w:val="00C16A3D"/>
    <w:rsid w:val="00C16CDA"/>
    <w:rsid w:val="00C21E41"/>
    <w:rsid w:val="00C22F1E"/>
    <w:rsid w:val="00C23F3A"/>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7DBA"/>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349A"/>
    <w:rsid w:val="00D44190"/>
    <w:rsid w:val="00D450D0"/>
    <w:rsid w:val="00D46E2F"/>
    <w:rsid w:val="00D510DA"/>
    <w:rsid w:val="00D51A52"/>
    <w:rsid w:val="00D5365D"/>
    <w:rsid w:val="00D5434B"/>
    <w:rsid w:val="00D5519A"/>
    <w:rsid w:val="00D55C79"/>
    <w:rsid w:val="00D57D6E"/>
    <w:rsid w:val="00D608A0"/>
    <w:rsid w:val="00D61048"/>
    <w:rsid w:val="00D6318B"/>
    <w:rsid w:val="00D63379"/>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6C91"/>
    <w:rsid w:val="00D8708E"/>
    <w:rsid w:val="00D87575"/>
    <w:rsid w:val="00D8788C"/>
    <w:rsid w:val="00D87AF4"/>
    <w:rsid w:val="00D909A5"/>
    <w:rsid w:val="00D92296"/>
    <w:rsid w:val="00D94945"/>
    <w:rsid w:val="00DA224E"/>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2B14"/>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1C7B"/>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footer" Target="footer20.xml"/><Relationship Id="rId68" Type="http://schemas.openxmlformats.org/officeDocument/2006/relationships/hyperlink" Target="https://haadminstoragedev.blob.core.windows.net/docs/HBS%20Preview%20Disclaimer%20and%20Acknowledgment%20(181113).pdf" TargetMode="External"/><Relationship Id="rId76" Type="http://schemas.openxmlformats.org/officeDocument/2006/relationships/hyperlink" Target="http://go.microsoft.com/fwlink/?LinkID=248686"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fwlink/?LinkId=690247" TargetMode="External"/><Relationship Id="rId53" Type="http://schemas.openxmlformats.org/officeDocument/2006/relationships/hyperlink" Target="https://go.microsoft.com/fwlink/?LinkId=521839" TargetMode="External"/><Relationship Id="rId58" Type="http://schemas.openxmlformats.org/officeDocument/2006/relationships/hyperlink" Target="https://aka.ms/bingmapsplatformapistou" TargetMode="External"/><Relationship Id="rId66" Type="http://schemas.openxmlformats.org/officeDocument/2006/relationships/hyperlink" Target="https://help.github.com/articles/github-privacy-statement/" TargetMode="External"/><Relationship Id="rId74" Type="http://schemas.openxmlformats.org/officeDocument/2006/relationships/footer" Target="footer23.xml"/><Relationship Id="rId79" Type="http://schemas.openxmlformats.org/officeDocument/2006/relationships/footer" Target="footer24.xml"/><Relationship Id="rId5" Type="http://schemas.openxmlformats.org/officeDocument/2006/relationships/webSettings" Target="webSettings.xml"/><Relationship Id="rId61" Type="http://schemas.openxmlformats.org/officeDocument/2006/relationships/footer" Target="footer18.xml"/><Relationship Id="rId82"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s://go.microsoft.com/fwlink/?LinkId=521839" TargetMode="External"/><Relationship Id="rId65" Type="http://schemas.openxmlformats.org/officeDocument/2006/relationships/hyperlink" Target="https://aka.ms/github_term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www.mpegla.com" TargetMode="External"/><Relationship Id="rId81"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s://go.microsoft.com/fwlink/?linkid=868812" TargetMode="External"/><Relationship Id="rId69" Type="http://schemas.openxmlformats.org/officeDocument/2006/relationships/footer" Target="footer21.xml"/><Relationship Id="rId77"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hyperlink" Target="http://www.microsoft.com/itacademy" TargetMode="External"/><Relationship Id="rId80" Type="http://schemas.openxmlformats.org/officeDocument/2006/relationships/footer" Target="footer2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2.xml"/><Relationship Id="rId59" Type="http://schemas.openxmlformats.org/officeDocument/2006/relationships/hyperlink" Target="https://aka.ms/bingmapsplatformsdks/" TargetMode="External"/><Relationship Id="rId67" Type="http://schemas.openxmlformats.org/officeDocument/2006/relationships/hyperlink" Target="https://aka.ms/github_terms"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footer" Target="footer22.xml"/><Relationship Id="rId75" Type="http://schemas.openxmlformats.org/officeDocument/2006/relationships/hyperlink" Target="http://go.microsoft.com/?linkid=971083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footer" Target="footer1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37CCC2-3A79-4276-8EA3-19167108D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26279</Words>
  <Characters>149792</Characters>
  <Application>Microsoft Office Word</Application>
  <DocSecurity>8</DocSecurity>
  <Lines>1248</Lines>
  <Paragraphs>351</Paragraphs>
  <ScaleCrop>false</ScaleCrop>
  <LinksUpToDate>false</LinksUpToDate>
  <CharactersWithSpaces>175720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2019-04-01T17:59:00Z</dcterms:created>
  <dcterms:modified xsi:type="dcterms:W3CDTF">2019-04-01T17:59:00Z</dcterms:modified>
</cp:coreProperties>
</file>