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58EAA8A9"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2A693E">
        <w:rPr>
          <w:rFonts w:asciiTheme="majorHAnsi" w:hAnsiTheme="majorHAnsi"/>
          <w:color w:val="FFFFFF" w:themeColor="background1"/>
          <w:sz w:val="72"/>
          <w:szCs w:val="72"/>
        </w:rPr>
        <w:t>dets</w:t>
      </w:r>
      <w:r w:rsidR="00457444">
        <w:rPr>
          <w:rFonts w:asciiTheme="majorHAnsi" w:hAnsiTheme="majorHAnsi"/>
          <w:color w:val="FFFFFF" w:themeColor="background1"/>
          <w:sz w:val="72"/>
          <w:szCs w:val="72"/>
        </w:rPr>
        <w:t>em</w:t>
      </w:r>
      <w:r w:rsidR="000131B5" w:rsidRPr="00115223">
        <w:rPr>
          <w:rFonts w:asciiTheme="majorHAnsi" w:hAnsiTheme="majorHAnsi"/>
          <w:color w:val="FFFFFF" w:themeColor="background1"/>
          <w:sz w:val="72"/>
          <w:szCs w:val="72"/>
        </w:rPr>
        <w:t xml:space="preserve">ber </w:t>
      </w:r>
      <w:r w:rsidR="00563B0F" w:rsidRPr="009E191F">
        <w:rPr>
          <w:rFonts w:asciiTheme="majorHAnsi" w:hAnsiTheme="majorHAnsi"/>
          <w:color w:val="FFFFFF" w:themeColor="background1"/>
          <w:sz w:val="72"/>
          <w:szCs w:val="72"/>
        </w:rPr>
        <w:t>2018</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2E9BEA68" w14:textId="372C1C49" w:rsidR="002A693E"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531349313" w:history="1">
        <w:r w:rsidR="002A693E" w:rsidRPr="00760D09">
          <w:rPr>
            <w:rStyle w:val="Hyperlink"/>
            <w:noProof/>
          </w:rPr>
          <w:t>Sissejuhatus</w:t>
        </w:r>
        <w:r w:rsidR="002A693E">
          <w:rPr>
            <w:noProof/>
            <w:webHidden/>
          </w:rPr>
          <w:tab/>
        </w:r>
        <w:r w:rsidR="002A693E">
          <w:rPr>
            <w:noProof/>
            <w:webHidden/>
          </w:rPr>
          <w:fldChar w:fldCharType="begin"/>
        </w:r>
        <w:r w:rsidR="002A693E">
          <w:rPr>
            <w:noProof/>
            <w:webHidden/>
          </w:rPr>
          <w:instrText xml:space="preserve"> PAGEREF _Toc531349313 \h </w:instrText>
        </w:r>
        <w:r w:rsidR="002A693E">
          <w:rPr>
            <w:noProof/>
            <w:webHidden/>
          </w:rPr>
        </w:r>
        <w:r w:rsidR="002A693E">
          <w:rPr>
            <w:noProof/>
            <w:webHidden/>
          </w:rPr>
          <w:fldChar w:fldCharType="separate"/>
        </w:r>
        <w:r w:rsidR="002A693E">
          <w:rPr>
            <w:noProof/>
            <w:webHidden/>
          </w:rPr>
          <w:t>3</w:t>
        </w:r>
        <w:r w:rsidR="002A693E">
          <w:rPr>
            <w:noProof/>
            <w:webHidden/>
          </w:rPr>
          <w:fldChar w:fldCharType="end"/>
        </w:r>
      </w:hyperlink>
    </w:p>
    <w:p w14:paraId="2E7C5539" w14:textId="64BD72D2" w:rsidR="002A693E" w:rsidRDefault="00D05660">
      <w:pPr>
        <w:pStyle w:val="TOC5"/>
        <w:tabs>
          <w:tab w:val="right" w:leader="dot" w:pos="5030"/>
        </w:tabs>
        <w:rPr>
          <w:rFonts w:eastAsiaTheme="minorEastAsia"/>
          <w:noProof/>
          <w:sz w:val="22"/>
          <w:lang w:val="en-US" w:eastAsia="en-US" w:bidi="ar-SA"/>
        </w:rPr>
      </w:pPr>
      <w:hyperlink w:anchor="_Toc531349314" w:history="1">
        <w:r w:rsidR="002A693E" w:rsidRPr="00760D09">
          <w:rPr>
            <w:rStyle w:val="Hyperlink"/>
            <w:noProof/>
          </w:rPr>
          <w:t>Teenusetaseme lepingud</w:t>
        </w:r>
        <w:r w:rsidR="002A693E">
          <w:rPr>
            <w:noProof/>
            <w:webHidden/>
          </w:rPr>
          <w:tab/>
        </w:r>
        <w:r w:rsidR="002A693E">
          <w:rPr>
            <w:noProof/>
            <w:webHidden/>
          </w:rPr>
          <w:fldChar w:fldCharType="begin"/>
        </w:r>
        <w:r w:rsidR="002A693E">
          <w:rPr>
            <w:noProof/>
            <w:webHidden/>
          </w:rPr>
          <w:instrText xml:space="preserve"> PAGEREF _Toc531349314 \h </w:instrText>
        </w:r>
        <w:r w:rsidR="002A693E">
          <w:rPr>
            <w:noProof/>
            <w:webHidden/>
          </w:rPr>
        </w:r>
        <w:r w:rsidR="002A693E">
          <w:rPr>
            <w:noProof/>
            <w:webHidden/>
          </w:rPr>
          <w:fldChar w:fldCharType="separate"/>
        </w:r>
        <w:r w:rsidR="002A693E">
          <w:rPr>
            <w:noProof/>
            <w:webHidden/>
          </w:rPr>
          <w:t>3</w:t>
        </w:r>
        <w:r w:rsidR="002A693E">
          <w:rPr>
            <w:noProof/>
            <w:webHidden/>
          </w:rPr>
          <w:fldChar w:fldCharType="end"/>
        </w:r>
      </w:hyperlink>
    </w:p>
    <w:p w14:paraId="72DE4372" w14:textId="42073E13" w:rsidR="002A693E" w:rsidRDefault="00D05660">
      <w:pPr>
        <w:pStyle w:val="TOC5"/>
        <w:tabs>
          <w:tab w:val="right" w:leader="dot" w:pos="5030"/>
        </w:tabs>
        <w:rPr>
          <w:rFonts w:eastAsiaTheme="minorEastAsia"/>
          <w:noProof/>
          <w:sz w:val="22"/>
          <w:lang w:val="en-US" w:eastAsia="en-US" w:bidi="ar-SA"/>
        </w:rPr>
      </w:pPr>
      <w:hyperlink w:anchor="_Toc531349315" w:history="1">
        <w:r w:rsidR="002A693E" w:rsidRPr="00760D09">
          <w:rPr>
            <w:rStyle w:val="Hyperlink"/>
            <w:noProof/>
          </w:rPr>
          <w:t>Kohalduvad võrguteenuste tingimused ja värskendused</w:t>
        </w:r>
        <w:r w:rsidR="002A693E">
          <w:rPr>
            <w:noProof/>
            <w:webHidden/>
          </w:rPr>
          <w:tab/>
        </w:r>
        <w:r w:rsidR="002A693E">
          <w:rPr>
            <w:noProof/>
            <w:webHidden/>
          </w:rPr>
          <w:fldChar w:fldCharType="begin"/>
        </w:r>
        <w:r w:rsidR="002A693E">
          <w:rPr>
            <w:noProof/>
            <w:webHidden/>
          </w:rPr>
          <w:instrText xml:space="preserve"> PAGEREF _Toc531349315 \h </w:instrText>
        </w:r>
        <w:r w:rsidR="002A693E">
          <w:rPr>
            <w:noProof/>
            <w:webHidden/>
          </w:rPr>
        </w:r>
        <w:r w:rsidR="002A693E">
          <w:rPr>
            <w:noProof/>
            <w:webHidden/>
          </w:rPr>
          <w:fldChar w:fldCharType="separate"/>
        </w:r>
        <w:r w:rsidR="002A693E">
          <w:rPr>
            <w:noProof/>
            <w:webHidden/>
          </w:rPr>
          <w:t>3</w:t>
        </w:r>
        <w:r w:rsidR="002A693E">
          <w:rPr>
            <w:noProof/>
            <w:webHidden/>
          </w:rPr>
          <w:fldChar w:fldCharType="end"/>
        </w:r>
      </w:hyperlink>
    </w:p>
    <w:p w14:paraId="53CE6127" w14:textId="5EE60070" w:rsidR="002A693E" w:rsidRDefault="00D05660">
      <w:pPr>
        <w:pStyle w:val="TOC5"/>
        <w:tabs>
          <w:tab w:val="right" w:leader="dot" w:pos="5030"/>
        </w:tabs>
        <w:rPr>
          <w:rFonts w:eastAsiaTheme="minorEastAsia"/>
          <w:noProof/>
          <w:sz w:val="22"/>
          <w:lang w:val="en-US" w:eastAsia="en-US" w:bidi="ar-SA"/>
        </w:rPr>
      </w:pPr>
      <w:hyperlink w:anchor="_Toc531349316" w:history="1">
        <w:r w:rsidR="002A693E" w:rsidRPr="00760D09">
          <w:rPr>
            <w:rStyle w:val="Hyperlink"/>
            <w:noProof/>
          </w:rPr>
          <w:t>Elektroonilised teated</w:t>
        </w:r>
        <w:r w:rsidR="002A693E">
          <w:rPr>
            <w:noProof/>
            <w:webHidden/>
          </w:rPr>
          <w:tab/>
        </w:r>
        <w:r w:rsidR="002A693E">
          <w:rPr>
            <w:noProof/>
            <w:webHidden/>
          </w:rPr>
          <w:fldChar w:fldCharType="begin"/>
        </w:r>
        <w:r w:rsidR="002A693E">
          <w:rPr>
            <w:noProof/>
            <w:webHidden/>
          </w:rPr>
          <w:instrText xml:space="preserve"> PAGEREF _Toc531349316 \h </w:instrText>
        </w:r>
        <w:r w:rsidR="002A693E">
          <w:rPr>
            <w:noProof/>
            <w:webHidden/>
          </w:rPr>
        </w:r>
        <w:r w:rsidR="002A693E">
          <w:rPr>
            <w:noProof/>
            <w:webHidden/>
          </w:rPr>
          <w:fldChar w:fldCharType="separate"/>
        </w:r>
        <w:r w:rsidR="002A693E">
          <w:rPr>
            <w:noProof/>
            <w:webHidden/>
          </w:rPr>
          <w:t>3</w:t>
        </w:r>
        <w:r w:rsidR="002A693E">
          <w:rPr>
            <w:noProof/>
            <w:webHidden/>
          </w:rPr>
          <w:fldChar w:fldCharType="end"/>
        </w:r>
      </w:hyperlink>
    </w:p>
    <w:p w14:paraId="2F71EF02" w14:textId="438BA16C" w:rsidR="002A693E" w:rsidRDefault="00D05660">
      <w:pPr>
        <w:pStyle w:val="TOC5"/>
        <w:tabs>
          <w:tab w:val="right" w:leader="dot" w:pos="5030"/>
        </w:tabs>
        <w:rPr>
          <w:rFonts w:eastAsiaTheme="minorEastAsia"/>
          <w:noProof/>
          <w:sz w:val="22"/>
          <w:lang w:val="en-US" w:eastAsia="en-US" w:bidi="ar-SA"/>
        </w:rPr>
      </w:pPr>
      <w:hyperlink w:anchor="_Toc531349317" w:history="1">
        <w:r w:rsidR="002A693E" w:rsidRPr="00760D09">
          <w:rPr>
            <w:rStyle w:val="Hyperlink"/>
            <w:noProof/>
          </w:rPr>
          <w:t>Varasemad versioonid</w:t>
        </w:r>
        <w:r w:rsidR="002A693E">
          <w:rPr>
            <w:noProof/>
            <w:webHidden/>
          </w:rPr>
          <w:tab/>
        </w:r>
        <w:r w:rsidR="002A693E">
          <w:rPr>
            <w:noProof/>
            <w:webHidden/>
          </w:rPr>
          <w:fldChar w:fldCharType="begin"/>
        </w:r>
        <w:r w:rsidR="002A693E">
          <w:rPr>
            <w:noProof/>
            <w:webHidden/>
          </w:rPr>
          <w:instrText xml:space="preserve"> PAGEREF _Toc531349317 \h </w:instrText>
        </w:r>
        <w:r w:rsidR="002A693E">
          <w:rPr>
            <w:noProof/>
            <w:webHidden/>
          </w:rPr>
        </w:r>
        <w:r w:rsidR="002A693E">
          <w:rPr>
            <w:noProof/>
            <w:webHidden/>
          </w:rPr>
          <w:fldChar w:fldCharType="separate"/>
        </w:r>
        <w:r w:rsidR="002A693E">
          <w:rPr>
            <w:noProof/>
            <w:webHidden/>
          </w:rPr>
          <w:t>3</w:t>
        </w:r>
        <w:r w:rsidR="002A693E">
          <w:rPr>
            <w:noProof/>
            <w:webHidden/>
          </w:rPr>
          <w:fldChar w:fldCharType="end"/>
        </w:r>
      </w:hyperlink>
    </w:p>
    <w:p w14:paraId="40EAF166" w14:textId="3DD99D0F" w:rsidR="002A693E" w:rsidRDefault="00D05660">
      <w:pPr>
        <w:pStyle w:val="TOC3"/>
        <w:rPr>
          <w:rFonts w:eastAsiaTheme="minorEastAsia"/>
          <w:b w:val="0"/>
          <w:smallCaps w:val="0"/>
          <w:sz w:val="22"/>
          <w:lang w:val="en-US" w:eastAsia="en-US" w:bidi="ar-SA"/>
        </w:rPr>
      </w:pPr>
      <w:hyperlink w:anchor="_Toc531349318" w:history="1">
        <w:r w:rsidR="002A693E" w:rsidRPr="00760D09">
          <w:rPr>
            <w:rStyle w:val="Hyperlink"/>
          </w:rPr>
          <w:t>Täpsustused ja muudatuste kokkuvõte</w:t>
        </w:r>
        <w:r w:rsidR="002A693E">
          <w:rPr>
            <w:webHidden/>
          </w:rPr>
          <w:tab/>
        </w:r>
        <w:r w:rsidR="002A693E">
          <w:rPr>
            <w:webHidden/>
          </w:rPr>
          <w:fldChar w:fldCharType="begin"/>
        </w:r>
        <w:r w:rsidR="002A693E">
          <w:rPr>
            <w:webHidden/>
          </w:rPr>
          <w:instrText xml:space="preserve"> PAGEREF _Toc531349318 \h </w:instrText>
        </w:r>
        <w:r w:rsidR="002A693E">
          <w:rPr>
            <w:webHidden/>
          </w:rPr>
        </w:r>
        <w:r w:rsidR="002A693E">
          <w:rPr>
            <w:webHidden/>
          </w:rPr>
          <w:fldChar w:fldCharType="separate"/>
        </w:r>
        <w:r w:rsidR="002A693E">
          <w:rPr>
            <w:webHidden/>
          </w:rPr>
          <w:t>3</w:t>
        </w:r>
        <w:r w:rsidR="002A693E">
          <w:rPr>
            <w:webHidden/>
          </w:rPr>
          <w:fldChar w:fldCharType="end"/>
        </w:r>
      </w:hyperlink>
    </w:p>
    <w:p w14:paraId="103BAF73" w14:textId="3A02F237" w:rsidR="002A693E" w:rsidRDefault="00D05660">
      <w:pPr>
        <w:pStyle w:val="TOC1"/>
        <w:tabs>
          <w:tab w:val="right" w:leader="dot" w:pos="5030"/>
        </w:tabs>
        <w:rPr>
          <w:rFonts w:eastAsiaTheme="minorEastAsia"/>
          <w:b w:val="0"/>
          <w:caps w:val="0"/>
          <w:noProof/>
          <w:sz w:val="22"/>
          <w:lang w:val="en-US" w:eastAsia="en-US" w:bidi="ar-SA"/>
        </w:rPr>
      </w:pPr>
      <w:hyperlink w:anchor="_Toc531349319" w:history="1">
        <w:r w:rsidR="002A693E" w:rsidRPr="00760D09">
          <w:rPr>
            <w:rStyle w:val="Hyperlink"/>
            <w:noProof/>
          </w:rPr>
          <w:t>Definitsioonid</w:t>
        </w:r>
        <w:r w:rsidR="002A693E">
          <w:rPr>
            <w:noProof/>
            <w:webHidden/>
          </w:rPr>
          <w:tab/>
        </w:r>
        <w:r w:rsidR="002A693E">
          <w:rPr>
            <w:noProof/>
            <w:webHidden/>
          </w:rPr>
          <w:fldChar w:fldCharType="begin"/>
        </w:r>
        <w:r w:rsidR="002A693E">
          <w:rPr>
            <w:noProof/>
            <w:webHidden/>
          </w:rPr>
          <w:instrText xml:space="preserve"> PAGEREF _Toc531349319 \h </w:instrText>
        </w:r>
        <w:r w:rsidR="002A693E">
          <w:rPr>
            <w:noProof/>
            <w:webHidden/>
          </w:rPr>
        </w:r>
        <w:r w:rsidR="002A693E">
          <w:rPr>
            <w:noProof/>
            <w:webHidden/>
          </w:rPr>
          <w:fldChar w:fldCharType="separate"/>
        </w:r>
        <w:r w:rsidR="002A693E">
          <w:rPr>
            <w:noProof/>
            <w:webHidden/>
          </w:rPr>
          <w:t>4</w:t>
        </w:r>
        <w:r w:rsidR="002A693E">
          <w:rPr>
            <w:noProof/>
            <w:webHidden/>
          </w:rPr>
          <w:fldChar w:fldCharType="end"/>
        </w:r>
      </w:hyperlink>
    </w:p>
    <w:p w14:paraId="5CC676A3" w14:textId="079C2359" w:rsidR="002A693E" w:rsidRDefault="00D05660">
      <w:pPr>
        <w:pStyle w:val="TOC1"/>
        <w:tabs>
          <w:tab w:val="right" w:leader="dot" w:pos="5030"/>
        </w:tabs>
        <w:rPr>
          <w:rFonts w:eastAsiaTheme="minorEastAsia"/>
          <w:b w:val="0"/>
          <w:caps w:val="0"/>
          <w:noProof/>
          <w:sz w:val="22"/>
          <w:lang w:val="en-US" w:eastAsia="en-US" w:bidi="ar-SA"/>
        </w:rPr>
      </w:pPr>
      <w:hyperlink w:anchor="_Toc531349320" w:history="1">
        <w:r w:rsidR="002A693E" w:rsidRPr="00760D09">
          <w:rPr>
            <w:rStyle w:val="Hyperlink"/>
            <w:noProof/>
          </w:rPr>
          <w:t>Üldtingimused</w:t>
        </w:r>
        <w:r w:rsidR="002A693E">
          <w:rPr>
            <w:noProof/>
            <w:webHidden/>
          </w:rPr>
          <w:tab/>
        </w:r>
        <w:r w:rsidR="002A693E">
          <w:rPr>
            <w:noProof/>
            <w:webHidden/>
          </w:rPr>
          <w:fldChar w:fldCharType="begin"/>
        </w:r>
        <w:r w:rsidR="002A693E">
          <w:rPr>
            <w:noProof/>
            <w:webHidden/>
          </w:rPr>
          <w:instrText xml:space="preserve"> PAGEREF _Toc531349320 \h </w:instrText>
        </w:r>
        <w:r w:rsidR="002A693E">
          <w:rPr>
            <w:noProof/>
            <w:webHidden/>
          </w:rPr>
        </w:r>
        <w:r w:rsidR="002A693E">
          <w:rPr>
            <w:noProof/>
            <w:webHidden/>
          </w:rPr>
          <w:fldChar w:fldCharType="separate"/>
        </w:r>
        <w:r w:rsidR="002A693E">
          <w:rPr>
            <w:noProof/>
            <w:webHidden/>
          </w:rPr>
          <w:t>5</w:t>
        </w:r>
        <w:r w:rsidR="002A693E">
          <w:rPr>
            <w:noProof/>
            <w:webHidden/>
          </w:rPr>
          <w:fldChar w:fldCharType="end"/>
        </w:r>
      </w:hyperlink>
    </w:p>
    <w:p w14:paraId="44C23D55" w14:textId="7D7E30CE" w:rsidR="002A693E" w:rsidRDefault="00D05660">
      <w:pPr>
        <w:pStyle w:val="TOC5"/>
        <w:tabs>
          <w:tab w:val="right" w:leader="dot" w:pos="5030"/>
        </w:tabs>
        <w:rPr>
          <w:rFonts w:eastAsiaTheme="minorEastAsia"/>
          <w:noProof/>
          <w:sz w:val="22"/>
          <w:lang w:val="en-US" w:eastAsia="en-US" w:bidi="ar-SA"/>
        </w:rPr>
      </w:pPr>
      <w:hyperlink w:anchor="_Toc531349321" w:history="1">
        <w:r w:rsidR="002A693E" w:rsidRPr="00760D09">
          <w:rPr>
            <w:rStyle w:val="Hyperlink"/>
            <w:noProof/>
          </w:rPr>
          <w:t>Võrguteenuste litsentsimine</w:t>
        </w:r>
        <w:r w:rsidR="002A693E">
          <w:rPr>
            <w:noProof/>
            <w:webHidden/>
          </w:rPr>
          <w:tab/>
        </w:r>
        <w:r w:rsidR="002A693E">
          <w:rPr>
            <w:noProof/>
            <w:webHidden/>
          </w:rPr>
          <w:fldChar w:fldCharType="begin"/>
        </w:r>
        <w:r w:rsidR="002A693E">
          <w:rPr>
            <w:noProof/>
            <w:webHidden/>
          </w:rPr>
          <w:instrText xml:space="preserve"> PAGEREF _Toc531349321 \h </w:instrText>
        </w:r>
        <w:r w:rsidR="002A693E">
          <w:rPr>
            <w:noProof/>
            <w:webHidden/>
          </w:rPr>
        </w:r>
        <w:r w:rsidR="002A693E">
          <w:rPr>
            <w:noProof/>
            <w:webHidden/>
          </w:rPr>
          <w:fldChar w:fldCharType="separate"/>
        </w:r>
        <w:r w:rsidR="002A693E">
          <w:rPr>
            <w:noProof/>
            <w:webHidden/>
          </w:rPr>
          <w:t>5</w:t>
        </w:r>
        <w:r w:rsidR="002A693E">
          <w:rPr>
            <w:noProof/>
            <w:webHidden/>
          </w:rPr>
          <w:fldChar w:fldCharType="end"/>
        </w:r>
      </w:hyperlink>
    </w:p>
    <w:p w14:paraId="6AB7B1DB" w14:textId="2EF85FCA" w:rsidR="002A693E" w:rsidRDefault="00D05660">
      <w:pPr>
        <w:pStyle w:val="TOC5"/>
        <w:tabs>
          <w:tab w:val="right" w:leader="dot" w:pos="5030"/>
        </w:tabs>
        <w:rPr>
          <w:rFonts w:eastAsiaTheme="minorEastAsia"/>
          <w:noProof/>
          <w:sz w:val="22"/>
          <w:lang w:val="en-US" w:eastAsia="en-US" w:bidi="ar-SA"/>
        </w:rPr>
      </w:pPr>
      <w:hyperlink w:anchor="_Toc531349322" w:history="1">
        <w:r w:rsidR="002A693E" w:rsidRPr="00760D09">
          <w:rPr>
            <w:rStyle w:val="Hyperlink"/>
            <w:noProof/>
          </w:rPr>
          <w:t>Võrguteenuste kasutamine</w:t>
        </w:r>
        <w:r w:rsidR="002A693E">
          <w:rPr>
            <w:noProof/>
            <w:webHidden/>
          </w:rPr>
          <w:tab/>
        </w:r>
        <w:r w:rsidR="002A693E">
          <w:rPr>
            <w:noProof/>
            <w:webHidden/>
          </w:rPr>
          <w:fldChar w:fldCharType="begin"/>
        </w:r>
        <w:r w:rsidR="002A693E">
          <w:rPr>
            <w:noProof/>
            <w:webHidden/>
          </w:rPr>
          <w:instrText xml:space="preserve"> PAGEREF _Toc531349322 \h </w:instrText>
        </w:r>
        <w:r w:rsidR="002A693E">
          <w:rPr>
            <w:noProof/>
            <w:webHidden/>
          </w:rPr>
        </w:r>
        <w:r w:rsidR="002A693E">
          <w:rPr>
            <w:noProof/>
            <w:webHidden/>
          </w:rPr>
          <w:fldChar w:fldCharType="separate"/>
        </w:r>
        <w:r w:rsidR="002A693E">
          <w:rPr>
            <w:noProof/>
            <w:webHidden/>
          </w:rPr>
          <w:t>5</w:t>
        </w:r>
        <w:r w:rsidR="002A693E">
          <w:rPr>
            <w:noProof/>
            <w:webHidden/>
          </w:rPr>
          <w:fldChar w:fldCharType="end"/>
        </w:r>
      </w:hyperlink>
    </w:p>
    <w:p w14:paraId="242EFF71" w14:textId="4B63A505" w:rsidR="002A693E" w:rsidRDefault="00D05660">
      <w:pPr>
        <w:pStyle w:val="TOC5"/>
        <w:tabs>
          <w:tab w:val="right" w:leader="dot" w:pos="5030"/>
        </w:tabs>
        <w:rPr>
          <w:rFonts w:eastAsiaTheme="minorEastAsia"/>
          <w:noProof/>
          <w:sz w:val="22"/>
          <w:lang w:val="en-US" w:eastAsia="en-US" w:bidi="ar-SA"/>
        </w:rPr>
      </w:pPr>
      <w:hyperlink w:anchor="_Toc531349323" w:history="1">
        <w:r w:rsidR="002A693E" w:rsidRPr="00760D09">
          <w:rPr>
            <w:rStyle w:val="Hyperlink"/>
            <w:noProof/>
          </w:rPr>
          <w:t>Tarkvara kasutamine koos võrguteenusega</w:t>
        </w:r>
        <w:r w:rsidR="002A693E">
          <w:rPr>
            <w:noProof/>
            <w:webHidden/>
          </w:rPr>
          <w:tab/>
        </w:r>
        <w:r w:rsidR="002A693E">
          <w:rPr>
            <w:noProof/>
            <w:webHidden/>
          </w:rPr>
          <w:fldChar w:fldCharType="begin"/>
        </w:r>
        <w:r w:rsidR="002A693E">
          <w:rPr>
            <w:noProof/>
            <w:webHidden/>
          </w:rPr>
          <w:instrText xml:space="preserve"> PAGEREF _Toc531349323 \h </w:instrText>
        </w:r>
        <w:r w:rsidR="002A693E">
          <w:rPr>
            <w:noProof/>
            <w:webHidden/>
          </w:rPr>
        </w:r>
        <w:r w:rsidR="002A693E">
          <w:rPr>
            <w:noProof/>
            <w:webHidden/>
          </w:rPr>
          <w:fldChar w:fldCharType="separate"/>
        </w:r>
        <w:r w:rsidR="002A693E">
          <w:rPr>
            <w:noProof/>
            <w:webHidden/>
          </w:rPr>
          <w:t>5</w:t>
        </w:r>
        <w:r w:rsidR="002A693E">
          <w:rPr>
            <w:noProof/>
            <w:webHidden/>
          </w:rPr>
          <w:fldChar w:fldCharType="end"/>
        </w:r>
      </w:hyperlink>
    </w:p>
    <w:p w14:paraId="3A0A6692" w14:textId="212122D2" w:rsidR="002A693E" w:rsidRDefault="00D05660">
      <w:pPr>
        <w:pStyle w:val="TOC5"/>
        <w:tabs>
          <w:tab w:val="right" w:leader="dot" w:pos="5030"/>
        </w:tabs>
        <w:rPr>
          <w:rFonts w:eastAsiaTheme="minorEastAsia"/>
          <w:noProof/>
          <w:sz w:val="22"/>
          <w:lang w:val="en-US" w:eastAsia="en-US" w:bidi="ar-SA"/>
        </w:rPr>
      </w:pPr>
      <w:hyperlink w:anchor="_Toc531349324" w:history="1">
        <w:r w:rsidR="002A693E" w:rsidRPr="00760D09">
          <w:rPr>
            <w:rStyle w:val="Hyperlink"/>
            <w:noProof/>
          </w:rPr>
          <w:t>Tehnilised piirangud</w:t>
        </w:r>
        <w:r w:rsidR="002A693E">
          <w:rPr>
            <w:noProof/>
            <w:webHidden/>
          </w:rPr>
          <w:tab/>
        </w:r>
        <w:r w:rsidR="002A693E">
          <w:rPr>
            <w:noProof/>
            <w:webHidden/>
          </w:rPr>
          <w:fldChar w:fldCharType="begin"/>
        </w:r>
        <w:r w:rsidR="002A693E">
          <w:rPr>
            <w:noProof/>
            <w:webHidden/>
          </w:rPr>
          <w:instrText xml:space="preserve"> PAGEREF _Toc531349324 \h </w:instrText>
        </w:r>
        <w:r w:rsidR="002A693E">
          <w:rPr>
            <w:noProof/>
            <w:webHidden/>
          </w:rPr>
        </w:r>
        <w:r w:rsidR="002A693E">
          <w:rPr>
            <w:noProof/>
            <w:webHidden/>
          </w:rPr>
          <w:fldChar w:fldCharType="separate"/>
        </w:r>
        <w:r w:rsidR="002A693E">
          <w:rPr>
            <w:noProof/>
            <w:webHidden/>
          </w:rPr>
          <w:t>6</w:t>
        </w:r>
        <w:r w:rsidR="002A693E">
          <w:rPr>
            <w:noProof/>
            <w:webHidden/>
          </w:rPr>
          <w:fldChar w:fldCharType="end"/>
        </w:r>
      </w:hyperlink>
    </w:p>
    <w:p w14:paraId="3C0DC4AF" w14:textId="2A70B672" w:rsidR="002A693E" w:rsidRDefault="00D05660">
      <w:pPr>
        <w:pStyle w:val="TOC5"/>
        <w:tabs>
          <w:tab w:val="right" w:leader="dot" w:pos="5030"/>
        </w:tabs>
        <w:rPr>
          <w:rFonts w:eastAsiaTheme="minorEastAsia"/>
          <w:noProof/>
          <w:sz w:val="22"/>
          <w:lang w:val="en-US" w:eastAsia="en-US" w:bidi="ar-SA"/>
        </w:rPr>
      </w:pPr>
      <w:hyperlink w:anchor="_Toc531349325" w:history="1">
        <w:r w:rsidR="002A693E" w:rsidRPr="00760D09">
          <w:rPr>
            <w:rStyle w:val="Hyperlink"/>
            <w:noProof/>
          </w:rPr>
          <w:t>Impordi-/eksporditeenused</w:t>
        </w:r>
        <w:r w:rsidR="002A693E">
          <w:rPr>
            <w:noProof/>
            <w:webHidden/>
          </w:rPr>
          <w:tab/>
        </w:r>
        <w:r w:rsidR="002A693E">
          <w:rPr>
            <w:noProof/>
            <w:webHidden/>
          </w:rPr>
          <w:fldChar w:fldCharType="begin"/>
        </w:r>
        <w:r w:rsidR="002A693E">
          <w:rPr>
            <w:noProof/>
            <w:webHidden/>
          </w:rPr>
          <w:instrText xml:space="preserve"> PAGEREF _Toc531349325 \h </w:instrText>
        </w:r>
        <w:r w:rsidR="002A693E">
          <w:rPr>
            <w:noProof/>
            <w:webHidden/>
          </w:rPr>
        </w:r>
        <w:r w:rsidR="002A693E">
          <w:rPr>
            <w:noProof/>
            <w:webHidden/>
          </w:rPr>
          <w:fldChar w:fldCharType="separate"/>
        </w:r>
        <w:r w:rsidR="002A693E">
          <w:rPr>
            <w:noProof/>
            <w:webHidden/>
          </w:rPr>
          <w:t>6</w:t>
        </w:r>
        <w:r w:rsidR="002A693E">
          <w:rPr>
            <w:noProof/>
            <w:webHidden/>
          </w:rPr>
          <w:fldChar w:fldCharType="end"/>
        </w:r>
      </w:hyperlink>
    </w:p>
    <w:p w14:paraId="773F38A6" w14:textId="40792B1A" w:rsidR="002A693E" w:rsidRDefault="00D05660">
      <w:pPr>
        <w:pStyle w:val="TOC5"/>
        <w:tabs>
          <w:tab w:val="right" w:leader="dot" w:pos="5030"/>
        </w:tabs>
        <w:rPr>
          <w:rFonts w:eastAsiaTheme="minorEastAsia"/>
          <w:noProof/>
          <w:sz w:val="22"/>
          <w:lang w:val="en-US" w:eastAsia="en-US" w:bidi="ar-SA"/>
        </w:rPr>
      </w:pPr>
      <w:hyperlink w:anchor="_Toc531349326" w:history="1">
        <w:r w:rsidR="002A693E" w:rsidRPr="00760D09">
          <w:rPr>
            <w:rStyle w:val="Hyperlink"/>
            <w:noProof/>
          </w:rPr>
          <w:t>Fondikomponendid</w:t>
        </w:r>
        <w:r w:rsidR="002A693E">
          <w:rPr>
            <w:noProof/>
            <w:webHidden/>
          </w:rPr>
          <w:tab/>
        </w:r>
        <w:r w:rsidR="002A693E">
          <w:rPr>
            <w:noProof/>
            <w:webHidden/>
          </w:rPr>
          <w:fldChar w:fldCharType="begin"/>
        </w:r>
        <w:r w:rsidR="002A693E">
          <w:rPr>
            <w:noProof/>
            <w:webHidden/>
          </w:rPr>
          <w:instrText xml:space="preserve"> PAGEREF _Toc531349326 \h </w:instrText>
        </w:r>
        <w:r w:rsidR="002A693E">
          <w:rPr>
            <w:noProof/>
            <w:webHidden/>
          </w:rPr>
        </w:r>
        <w:r w:rsidR="002A693E">
          <w:rPr>
            <w:noProof/>
            <w:webHidden/>
          </w:rPr>
          <w:fldChar w:fldCharType="separate"/>
        </w:r>
        <w:r w:rsidR="002A693E">
          <w:rPr>
            <w:noProof/>
            <w:webHidden/>
          </w:rPr>
          <w:t>6</w:t>
        </w:r>
        <w:r w:rsidR="002A693E">
          <w:rPr>
            <w:noProof/>
            <w:webHidden/>
          </w:rPr>
          <w:fldChar w:fldCharType="end"/>
        </w:r>
      </w:hyperlink>
    </w:p>
    <w:p w14:paraId="4F6D38A8" w14:textId="003DAADF" w:rsidR="002A693E" w:rsidRDefault="00D05660">
      <w:pPr>
        <w:pStyle w:val="TOC5"/>
        <w:tabs>
          <w:tab w:val="right" w:leader="dot" w:pos="5030"/>
        </w:tabs>
        <w:rPr>
          <w:rFonts w:eastAsiaTheme="minorEastAsia"/>
          <w:noProof/>
          <w:sz w:val="22"/>
          <w:lang w:val="en-US" w:eastAsia="en-US" w:bidi="ar-SA"/>
        </w:rPr>
      </w:pPr>
      <w:hyperlink w:anchor="_Toc531349327" w:history="1">
        <w:r w:rsidR="002A693E" w:rsidRPr="00760D09">
          <w:rPr>
            <w:rStyle w:val="Hyperlink"/>
            <w:noProof/>
          </w:rPr>
          <w:t>Võrguteenuste muudatused ja kättesaadavus</w:t>
        </w:r>
        <w:r w:rsidR="002A693E">
          <w:rPr>
            <w:noProof/>
            <w:webHidden/>
          </w:rPr>
          <w:tab/>
        </w:r>
        <w:r w:rsidR="002A693E">
          <w:rPr>
            <w:noProof/>
            <w:webHidden/>
          </w:rPr>
          <w:fldChar w:fldCharType="begin"/>
        </w:r>
        <w:r w:rsidR="002A693E">
          <w:rPr>
            <w:noProof/>
            <w:webHidden/>
          </w:rPr>
          <w:instrText xml:space="preserve"> PAGEREF _Toc531349327 \h </w:instrText>
        </w:r>
        <w:r w:rsidR="002A693E">
          <w:rPr>
            <w:noProof/>
            <w:webHidden/>
          </w:rPr>
        </w:r>
        <w:r w:rsidR="002A693E">
          <w:rPr>
            <w:noProof/>
            <w:webHidden/>
          </w:rPr>
          <w:fldChar w:fldCharType="separate"/>
        </w:r>
        <w:r w:rsidR="002A693E">
          <w:rPr>
            <w:noProof/>
            <w:webHidden/>
          </w:rPr>
          <w:t>6</w:t>
        </w:r>
        <w:r w:rsidR="002A693E">
          <w:rPr>
            <w:noProof/>
            <w:webHidden/>
          </w:rPr>
          <w:fldChar w:fldCharType="end"/>
        </w:r>
      </w:hyperlink>
    </w:p>
    <w:p w14:paraId="2C2364B7" w14:textId="789D6AAA" w:rsidR="002A693E" w:rsidRDefault="00D05660">
      <w:pPr>
        <w:pStyle w:val="TOC5"/>
        <w:tabs>
          <w:tab w:val="right" w:leader="dot" w:pos="5030"/>
        </w:tabs>
        <w:rPr>
          <w:rFonts w:eastAsiaTheme="minorEastAsia"/>
          <w:noProof/>
          <w:sz w:val="22"/>
          <w:lang w:val="en-US" w:eastAsia="en-US" w:bidi="ar-SA"/>
        </w:rPr>
      </w:pPr>
      <w:hyperlink w:anchor="_Toc531349328" w:history="1">
        <w:r w:rsidR="002A693E" w:rsidRPr="00760D09">
          <w:rPr>
            <w:rStyle w:val="Hyperlink"/>
            <w:noProof/>
          </w:rPr>
          <w:t>Seaduste järgimine</w:t>
        </w:r>
        <w:r w:rsidR="002A693E">
          <w:rPr>
            <w:noProof/>
            <w:webHidden/>
          </w:rPr>
          <w:tab/>
        </w:r>
        <w:r w:rsidR="002A693E">
          <w:rPr>
            <w:noProof/>
            <w:webHidden/>
          </w:rPr>
          <w:fldChar w:fldCharType="begin"/>
        </w:r>
        <w:r w:rsidR="002A693E">
          <w:rPr>
            <w:noProof/>
            <w:webHidden/>
          </w:rPr>
          <w:instrText xml:space="preserve"> PAGEREF _Toc531349328 \h </w:instrText>
        </w:r>
        <w:r w:rsidR="002A693E">
          <w:rPr>
            <w:noProof/>
            <w:webHidden/>
          </w:rPr>
        </w:r>
        <w:r w:rsidR="002A693E">
          <w:rPr>
            <w:noProof/>
            <w:webHidden/>
          </w:rPr>
          <w:fldChar w:fldCharType="separate"/>
        </w:r>
        <w:r w:rsidR="002A693E">
          <w:rPr>
            <w:noProof/>
            <w:webHidden/>
          </w:rPr>
          <w:t>6</w:t>
        </w:r>
        <w:r w:rsidR="002A693E">
          <w:rPr>
            <w:noProof/>
            <w:webHidden/>
          </w:rPr>
          <w:fldChar w:fldCharType="end"/>
        </w:r>
      </w:hyperlink>
    </w:p>
    <w:p w14:paraId="64DB9898" w14:textId="715E1316" w:rsidR="002A693E" w:rsidRDefault="00D05660">
      <w:pPr>
        <w:pStyle w:val="TOC5"/>
        <w:tabs>
          <w:tab w:val="right" w:leader="dot" w:pos="5030"/>
        </w:tabs>
        <w:rPr>
          <w:rFonts w:eastAsiaTheme="minorEastAsia"/>
          <w:noProof/>
          <w:sz w:val="22"/>
          <w:lang w:val="en-US" w:eastAsia="en-US" w:bidi="ar-SA"/>
        </w:rPr>
      </w:pPr>
      <w:hyperlink w:anchor="_Toc531349329" w:history="1">
        <w:r w:rsidR="002A693E" w:rsidRPr="00760D09">
          <w:rPr>
            <w:rStyle w:val="Hyperlink"/>
            <w:noProof/>
          </w:rPr>
          <w:t>Muu</w:t>
        </w:r>
        <w:r w:rsidR="002A693E">
          <w:rPr>
            <w:noProof/>
            <w:webHidden/>
          </w:rPr>
          <w:tab/>
        </w:r>
        <w:r w:rsidR="002A693E">
          <w:rPr>
            <w:noProof/>
            <w:webHidden/>
          </w:rPr>
          <w:fldChar w:fldCharType="begin"/>
        </w:r>
        <w:r w:rsidR="002A693E">
          <w:rPr>
            <w:noProof/>
            <w:webHidden/>
          </w:rPr>
          <w:instrText xml:space="preserve"> PAGEREF _Toc531349329 \h </w:instrText>
        </w:r>
        <w:r w:rsidR="002A693E">
          <w:rPr>
            <w:noProof/>
            <w:webHidden/>
          </w:rPr>
        </w:r>
        <w:r w:rsidR="002A693E">
          <w:rPr>
            <w:noProof/>
            <w:webHidden/>
          </w:rPr>
          <w:fldChar w:fldCharType="separate"/>
        </w:r>
        <w:r w:rsidR="002A693E">
          <w:rPr>
            <w:noProof/>
            <w:webHidden/>
          </w:rPr>
          <w:t>6</w:t>
        </w:r>
        <w:r w:rsidR="002A693E">
          <w:rPr>
            <w:noProof/>
            <w:webHidden/>
          </w:rPr>
          <w:fldChar w:fldCharType="end"/>
        </w:r>
      </w:hyperlink>
    </w:p>
    <w:p w14:paraId="5779F06F" w14:textId="5D7260F7" w:rsidR="002A693E" w:rsidRDefault="00D05660">
      <w:pPr>
        <w:pStyle w:val="TOC1"/>
        <w:tabs>
          <w:tab w:val="right" w:leader="dot" w:pos="5030"/>
        </w:tabs>
        <w:rPr>
          <w:rFonts w:eastAsiaTheme="minorEastAsia"/>
          <w:b w:val="0"/>
          <w:caps w:val="0"/>
          <w:noProof/>
          <w:sz w:val="22"/>
          <w:lang w:val="en-US" w:eastAsia="en-US" w:bidi="ar-SA"/>
        </w:rPr>
      </w:pPr>
      <w:hyperlink w:anchor="_Toc531349330" w:history="1">
        <w:r w:rsidR="002A693E" w:rsidRPr="00760D09">
          <w:rPr>
            <w:rStyle w:val="Hyperlink"/>
            <w:noProof/>
          </w:rPr>
          <w:t>Andmekaitse tingimused</w:t>
        </w:r>
        <w:r w:rsidR="002A693E">
          <w:rPr>
            <w:noProof/>
            <w:webHidden/>
          </w:rPr>
          <w:tab/>
        </w:r>
        <w:r w:rsidR="002A693E">
          <w:rPr>
            <w:noProof/>
            <w:webHidden/>
          </w:rPr>
          <w:fldChar w:fldCharType="begin"/>
        </w:r>
        <w:r w:rsidR="002A693E">
          <w:rPr>
            <w:noProof/>
            <w:webHidden/>
          </w:rPr>
          <w:instrText xml:space="preserve"> PAGEREF _Toc531349330 \h </w:instrText>
        </w:r>
        <w:r w:rsidR="002A693E">
          <w:rPr>
            <w:noProof/>
            <w:webHidden/>
          </w:rPr>
        </w:r>
        <w:r w:rsidR="002A693E">
          <w:rPr>
            <w:noProof/>
            <w:webHidden/>
          </w:rPr>
          <w:fldChar w:fldCharType="separate"/>
        </w:r>
        <w:r w:rsidR="002A693E">
          <w:rPr>
            <w:noProof/>
            <w:webHidden/>
          </w:rPr>
          <w:t>8</w:t>
        </w:r>
        <w:r w:rsidR="002A693E">
          <w:rPr>
            <w:noProof/>
            <w:webHidden/>
          </w:rPr>
          <w:fldChar w:fldCharType="end"/>
        </w:r>
      </w:hyperlink>
    </w:p>
    <w:p w14:paraId="7C09BDC5" w14:textId="38D042CF" w:rsidR="002A693E" w:rsidRDefault="00D05660">
      <w:pPr>
        <w:pStyle w:val="TOC5"/>
        <w:tabs>
          <w:tab w:val="right" w:leader="dot" w:pos="5030"/>
        </w:tabs>
        <w:rPr>
          <w:rFonts w:eastAsiaTheme="minorEastAsia"/>
          <w:noProof/>
          <w:sz w:val="22"/>
          <w:lang w:val="en-US" w:eastAsia="en-US" w:bidi="ar-SA"/>
        </w:rPr>
      </w:pPr>
      <w:hyperlink w:anchor="_Toc531349331" w:history="1">
        <w:r w:rsidR="002A693E" w:rsidRPr="00760D09">
          <w:rPr>
            <w:rStyle w:val="Hyperlink"/>
            <w:noProof/>
          </w:rPr>
          <w:t>Ulatus</w:t>
        </w:r>
        <w:r w:rsidR="002A693E">
          <w:rPr>
            <w:noProof/>
            <w:webHidden/>
          </w:rPr>
          <w:tab/>
        </w:r>
        <w:r w:rsidR="002A693E">
          <w:rPr>
            <w:noProof/>
            <w:webHidden/>
          </w:rPr>
          <w:fldChar w:fldCharType="begin"/>
        </w:r>
        <w:r w:rsidR="002A693E">
          <w:rPr>
            <w:noProof/>
            <w:webHidden/>
          </w:rPr>
          <w:instrText xml:space="preserve"> PAGEREF _Toc531349331 \h </w:instrText>
        </w:r>
        <w:r w:rsidR="002A693E">
          <w:rPr>
            <w:noProof/>
            <w:webHidden/>
          </w:rPr>
        </w:r>
        <w:r w:rsidR="002A693E">
          <w:rPr>
            <w:noProof/>
            <w:webHidden/>
          </w:rPr>
          <w:fldChar w:fldCharType="separate"/>
        </w:r>
        <w:r w:rsidR="002A693E">
          <w:rPr>
            <w:noProof/>
            <w:webHidden/>
          </w:rPr>
          <w:t>8</w:t>
        </w:r>
        <w:r w:rsidR="002A693E">
          <w:rPr>
            <w:noProof/>
            <w:webHidden/>
          </w:rPr>
          <w:fldChar w:fldCharType="end"/>
        </w:r>
      </w:hyperlink>
    </w:p>
    <w:p w14:paraId="1CC21A8A" w14:textId="11E2899B" w:rsidR="002A693E" w:rsidRDefault="00D05660">
      <w:pPr>
        <w:pStyle w:val="TOC5"/>
        <w:tabs>
          <w:tab w:val="right" w:leader="dot" w:pos="5030"/>
        </w:tabs>
        <w:rPr>
          <w:rFonts w:eastAsiaTheme="minorEastAsia"/>
          <w:noProof/>
          <w:sz w:val="22"/>
          <w:lang w:val="en-US" w:eastAsia="en-US" w:bidi="ar-SA"/>
        </w:rPr>
      </w:pPr>
      <w:hyperlink w:anchor="_Toc531349332" w:history="1">
        <w:r w:rsidR="002A693E" w:rsidRPr="00760D09">
          <w:rPr>
            <w:rStyle w:val="Hyperlink"/>
            <w:noProof/>
          </w:rPr>
          <w:t>Kliendiandmete töötlemine; omandiõigus</w:t>
        </w:r>
        <w:r w:rsidR="002A693E">
          <w:rPr>
            <w:noProof/>
            <w:webHidden/>
          </w:rPr>
          <w:tab/>
        </w:r>
        <w:r w:rsidR="002A693E">
          <w:rPr>
            <w:noProof/>
            <w:webHidden/>
          </w:rPr>
          <w:fldChar w:fldCharType="begin"/>
        </w:r>
        <w:r w:rsidR="002A693E">
          <w:rPr>
            <w:noProof/>
            <w:webHidden/>
          </w:rPr>
          <w:instrText xml:space="preserve"> PAGEREF _Toc531349332 \h </w:instrText>
        </w:r>
        <w:r w:rsidR="002A693E">
          <w:rPr>
            <w:noProof/>
            <w:webHidden/>
          </w:rPr>
        </w:r>
        <w:r w:rsidR="002A693E">
          <w:rPr>
            <w:noProof/>
            <w:webHidden/>
          </w:rPr>
          <w:fldChar w:fldCharType="separate"/>
        </w:r>
        <w:r w:rsidR="002A693E">
          <w:rPr>
            <w:noProof/>
            <w:webHidden/>
          </w:rPr>
          <w:t>8</w:t>
        </w:r>
        <w:r w:rsidR="002A693E">
          <w:rPr>
            <w:noProof/>
            <w:webHidden/>
          </w:rPr>
          <w:fldChar w:fldCharType="end"/>
        </w:r>
      </w:hyperlink>
    </w:p>
    <w:p w14:paraId="5D80F03B" w14:textId="458FBF93" w:rsidR="002A693E" w:rsidRDefault="00D05660">
      <w:pPr>
        <w:pStyle w:val="TOC5"/>
        <w:tabs>
          <w:tab w:val="right" w:leader="dot" w:pos="5030"/>
        </w:tabs>
        <w:rPr>
          <w:rFonts w:eastAsiaTheme="minorEastAsia"/>
          <w:noProof/>
          <w:sz w:val="22"/>
          <w:lang w:val="en-US" w:eastAsia="en-US" w:bidi="ar-SA"/>
        </w:rPr>
      </w:pPr>
      <w:hyperlink w:anchor="_Toc531349333" w:history="1">
        <w:r w:rsidR="002A693E" w:rsidRPr="00760D09">
          <w:rPr>
            <w:rStyle w:val="Hyperlink"/>
            <w:noProof/>
          </w:rPr>
          <w:t>Kliendiandmete avaldamine</w:t>
        </w:r>
        <w:r w:rsidR="002A693E">
          <w:rPr>
            <w:noProof/>
            <w:webHidden/>
          </w:rPr>
          <w:tab/>
        </w:r>
        <w:r w:rsidR="002A693E">
          <w:rPr>
            <w:noProof/>
            <w:webHidden/>
          </w:rPr>
          <w:fldChar w:fldCharType="begin"/>
        </w:r>
        <w:r w:rsidR="002A693E">
          <w:rPr>
            <w:noProof/>
            <w:webHidden/>
          </w:rPr>
          <w:instrText xml:space="preserve"> PAGEREF _Toc531349333 \h </w:instrText>
        </w:r>
        <w:r w:rsidR="002A693E">
          <w:rPr>
            <w:noProof/>
            <w:webHidden/>
          </w:rPr>
        </w:r>
        <w:r w:rsidR="002A693E">
          <w:rPr>
            <w:noProof/>
            <w:webHidden/>
          </w:rPr>
          <w:fldChar w:fldCharType="separate"/>
        </w:r>
        <w:r w:rsidR="002A693E">
          <w:rPr>
            <w:noProof/>
            <w:webHidden/>
          </w:rPr>
          <w:t>8</w:t>
        </w:r>
        <w:r w:rsidR="002A693E">
          <w:rPr>
            <w:noProof/>
            <w:webHidden/>
          </w:rPr>
          <w:fldChar w:fldCharType="end"/>
        </w:r>
      </w:hyperlink>
    </w:p>
    <w:p w14:paraId="368CE7F1" w14:textId="2BD6BABD" w:rsidR="002A693E" w:rsidRDefault="00D05660">
      <w:pPr>
        <w:pStyle w:val="TOC5"/>
        <w:tabs>
          <w:tab w:val="right" w:leader="dot" w:pos="5030"/>
        </w:tabs>
        <w:rPr>
          <w:rFonts w:eastAsiaTheme="minorEastAsia"/>
          <w:noProof/>
          <w:sz w:val="22"/>
          <w:lang w:val="en-US" w:eastAsia="en-US" w:bidi="ar-SA"/>
        </w:rPr>
      </w:pPr>
      <w:hyperlink w:anchor="_Toc531349334" w:history="1">
        <w:r w:rsidR="002A693E" w:rsidRPr="00760D09">
          <w:rPr>
            <w:rStyle w:val="Hyperlink"/>
            <w:noProof/>
          </w:rPr>
          <w:t>Isikuandmete töötlemine; GDPR</w:t>
        </w:r>
        <w:r w:rsidR="002A693E">
          <w:rPr>
            <w:noProof/>
            <w:webHidden/>
          </w:rPr>
          <w:tab/>
        </w:r>
        <w:r w:rsidR="002A693E">
          <w:rPr>
            <w:noProof/>
            <w:webHidden/>
          </w:rPr>
          <w:fldChar w:fldCharType="begin"/>
        </w:r>
        <w:r w:rsidR="002A693E">
          <w:rPr>
            <w:noProof/>
            <w:webHidden/>
          </w:rPr>
          <w:instrText xml:space="preserve"> PAGEREF _Toc531349334 \h </w:instrText>
        </w:r>
        <w:r w:rsidR="002A693E">
          <w:rPr>
            <w:noProof/>
            <w:webHidden/>
          </w:rPr>
        </w:r>
        <w:r w:rsidR="002A693E">
          <w:rPr>
            <w:noProof/>
            <w:webHidden/>
          </w:rPr>
          <w:fldChar w:fldCharType="separate"/>
        </w:r>
        <w:r w:rsidR="002A693E">
          <w:rPr>
            <w:noProof/>
            <w:webHidden/>
          </w:rPr>
          <w:t>8</w:t>
        </w:r>
        <w:r w:rsidR="002A693E">
          <w:rPr>
            <w:noProof/>
            <w:webHidden/>
          </w:rPr>
          <w:fldChar w:fldCharType="end"/>
        </w:r>
      </w:hyperlink>
    </w:p>
    <w:p w14:paraId="56AAE097" w14:textId="62BC24A9" w:rsidR="002A693E" w:rsidRDefault="00D05660">
      <w:pPr>
        <w:pStyle w:val="TOC5"/>
        <w:tabs>
          <w:tab w:val="right" w:leader="dot" w:pos="5030"/>
        </w:tabs>
        <w:rPr>
          <w:rFonts w:eastAsiaTheme="minorEastAsia"/>
          <w:noProof/>
          <w:sz w:val="22"/>
          <w:lang w:val="en-US" w:eastAsia="en-US" w:bidi="ar-SA"/>
        </w:rPr>
      </w:pPr>
      <w:hyperlink w:anchor="_Toc531349335" w:history="1">
        <w:r w:rsidR="002A693E" w:rsidRPr="00760D09">
          <w:rPr>
            <w:rStyle w:val="Hyperlink"/>
            <w:noProof/>
          </w:rPr>
          <w:t>Andmete turve</w:t>
        </w:r>
        <w:r w:rsidR="002A693E">
          <w:rPr>
            <w:noProof/>
            <w:webHidden/>
          </w:rPr>
          <w:tab/>
        </w:r>
        <w:r w:rsidR="002A693E">
          <w:rPr>
            <w:noProof/>
            <w:webHidden/>
          </w:rPr>
          <w:fldChar w:fldCharType="begin"/>
        </w:r>
        <w:r w:rsidR="002A693E">
          <w:rPr>
            <w:noProof/>
            <w:webHidden/>
          </w:rPr>
          <w:instrText xml:space="preserve"> PAGEREF _Toc531349335 \h </w:instrText>
        </w:r>
        <w:r w:rsidR="002A693E">
          <w:rPr>
            <w:noProof/>
            <w:webHidden/>
          </w:rPr>
        </w:r>
        <w:r w:rsidR="002A693E">
          <w:rPr>
            <w:noProof/>
            <w:webHidden/>
          </w:rPr>
          <w:fldChar w:fldCharType="separate"/>
        </w:r>
        <w:r w:rsidR="002A693E">
          <w:rPr>
            <w:noProof/>
            <w:webHidden/>
          </w:rPr>
          <w:t>9</w:t>
        </w:r>
        <w:r w:rsidR="002A693E">
          <w:rPr>
            <w:noProof/>
            <w:webHidden/>
          </w:rPr>
          <w:fldChar w:fldCharType="end"/>
        </w:r>
      </w:hyperlink>
    </w:p>
    <w:p w14:paraId="7476EB1A" w14:textId="29A7C2A0" w:rsidR="002A693E" w:rsidRDefault="00D05660">
      <w:pPr>
        <w:pStyle w:val="TOC5"/>
        <w:tabs>
          <w:tab w:val="right" w:leader="dot" w:pos="5030"/>
        </w:tabs>
        <w:rPr>
          <w:rFonts w:eastAsiaTheme="minorEastAsia"/>
          <w:noProof/>
          <w:sz w:val="22"/>
          <w:lang w:val="en-US" w:eastAsia="en-US" w:bidi="ar-SA"/>
        </w:rPr>
      </w:pPr>
      <w:hyperlink w:anchor="_Toc531349336" w:history="1">
        <w:r w:rsidR="002A693E" w:rsidRPr="00760D09">
          <w:rPr>
            <w:rStyle w:val="Hyperlink"/>
            <w:noProof/>
          </w:rPr>
          <w:t>Turbeintsidendist teatamine</w:t>
        </w:r>
        <w:r w:rsidR="002A693E">
          <w:rPr>
            <w:noProof/>
            <w:webHidden/>
          </w:rPr>
          <w:tab/>
        </w:r>
        <w:r w:rsidR="002A693E">
          <w:rPr>
            <w:noProof/>
            <w:webHidden/>
          </w:rPr>
          <w:fldChar w:fldCharType="begin"/>
        </w:r>
        <w:r w:rsidR="002A693E">
          <w:rPr>
            <w:noProof/>
            <w:webHidden/>
          </w:rPr>
          <w:instrText xml:space="preserve"> PAGEREF _Toc531349336 \h </w:instrText>
        </w:r>
        <w:r w:rsidR="002A693E">
          <w:rPr>
            <w:noProof/>
            <w:webHidden/>
          </w:rPr>
        </w:r>
        <w:r w:rsidR="002A693E">
          <w:rPr>
            <w:noProof/>
            <w:webHidden/>
          </w:rPr>
          <w:fldChar w:fldCharType="separate"/>
        </w:r>
        <w:r w:rsidR="002A693E">
          <w:rPr>
            <w:noProof/>
            <w:webHidden/>
          </w:rPr>
          <w:t>10</w:t>
        </w:r>
        <w:r w:rsidR="002A693E">
          <w:rPr>
            <w:noProof/>
            <w:webHidden/>
          </w:rPr>
          <w:fldChar w:fldCharType="end"/>
        </w:r>
      </w:hyperlink>
    </w:p>
    <w:p w14:paraId="11263404" w14:textId="6752D77B" w:rsidR="002A693E" w:rsidRDefault="00D05660">
      <w:pPr>
        <w:pStyle w:val="TOC5"/>
        <w:tabs>
          <w:tab w:val="right" w:leader="dot" w:pos="5030"/>
        </w:tabs>
        <w:rPr>
          <w:rFonts w:eastAsiaTheme="minorEastAsia"/>
          <w:noProof/>
          <w:sz w:val="22"/>
          <w:lang w:val="en-US" w:eastAsia="en-US" w:bidi="ar-SA"/>
        </w:rPr>
      </w:pPr>
      <w:hyperlink w:anchor="_Toc531349337" w:history="1">
        <w:r w:rsidR="002A693E" w:rsidRPr="00760D09">
          <w:rPr>
            <w:rStyle w:val="Hyperlink"/>
            <w:noProof/>
          </w:rPr>
          <w:t>Andmete edastamine ja asukoht</w:t>
        </w:r>
        <w:r w:rsidR="002A693E">
          <w:rPr>
            <w:noProof/>
            <w:webHidden/>
          </w:rPr>
          <w:tab/>
        </w:r>
        <w:r w:rsidR="002A693E">
          <w:rPr>
            <w:noProof/>
            <w:webHidden/>
          </w:rPr>
          <w:fldChar w:fldCharType="begin"/>
        </w:r>
        <w:r w:rsidR="002A693E">
          <w:rPr>
            <w:noProof/>
            <w:webHidden/>
          </w:rPr>
          <w:instrText xml:space="preserve"> PAGEREF _Toc531349337 \h </w:instrText>
        </w:r>
        <w:r w:rsidR="002A693E">
          <w:rPr>
            <w:noProof/>
            <w:webHidden/>
          </w:rPr>
        </w:r>
        <w:r w:rsidR="002A693E">
          <w:rPr>
            <w:noProof/>
            <w:webHidden/>
          </w:rPr>
          <w:fldChar w:fldCharType="separate"/>
        </w:r>
        <w:r w:rsidR="002A693E">
          <w:rPr>
            <w:noProof/>
            <w:webHidden/>
          </w:rPr>
          <w:t>10</w:t>
        </w:r>
        <w:r w:rsidR="002A693E">
          <w:rPr>
            <w:noProof/>
            <w:webHidden/>
          </w:rPr>
          <w:fldChar w:fldCharType="end"/>
        </w:r>
      </w:hyperlink>
    </w:p>
    <w:p w14:paraId="01A642C4" w14:textId="226D1065" w:rsidR="002A693E" w:rsidRDefault="00D05660">
      <w:pPr>
        <w:pStyle w:val="TOC5"/>
        <w:tabs>
          <w:tab w:val="right" w:leader="dot" w:pos="5030"/>
        </w:tabs>
        <w:rPr>
          <w:rFonts w:eastAsiaTheme="minorEastAsia"/>
          <w:noProof/>
          <w:sz w:val="22"/>
          <w:lang w:val="en-US" w:eastAsia="en-US" w:bidi="ar-SA"/>
        </w:rPr>
      </w:pPr>
      <w:hyperlink w:anchor="_Toc531349338" w:history="1">
        <w:r w:rsidR="002A693E" w:rsidRPr="00760D09">
          <w:rPr>
            <w:rStyle w:val="Hyperlink"/>
            <w:noProof/>
          </w:rPr>
          <w:t>Andmete säilitamine ja kustutamine</w:t>
        </w:r>
        <w:r w:rsidR="002A693E">
          <w:rPr>
            <w:noProof/>
            <w:webHidden/>
          </w:rPr>
          <w:tab/>
        </w:r>
        <w:r w:rsidR="002A693E">
          <w:rPr>
            <w:noProof/>
            <w:webHidden/>
          </w:rPr>
          <w:fldChar w:fldCharType="begin"/>
        </w:r>
        <w:r w:rsidR="002A693E">
          <w:rPr>
            <w:noProof/>
            <w:webHidden/>
          </w:rPr>
          <w:instrText xml:space="preserve"> PAGEREF _Toc531349338 \h </w:instrText>
        </w:r>
        <w:r w:rsidR="002A693E">
          <w:rPr>
            <w:noProof/>
            <w:webHidden/>
          </w:rPr>
        </w:r>
        <w:r w:rsidR="002A693E">
          <w:rPr>
            <w:noProof/>
            <w:webHidden/>
          </w:rPr>
          <w:fldChar w:fldCharType="separate"/>
        </w:r>
        <w:r w:rsidR="002A693E">
          <w:rPr>
            <w:noProof/>
            <w:webHidden/>
          </w:rPr>
          <w:t>11</w:t>
        </w:r>
        <w:r w:rsidR="002A693E">
          <w:rPr>
            <w:noProof/>
            <w:webHidden/>
          </w:rPr>
          <w:fldChar w:fldCharType="end"/>
        </w:r>
      </w:hyperlink>
    </w:p>
    <w:p w14:paraId="625C0D5A" w14:textId="688CC827" w:rsidR="002A693E" w:rsidRDefault="00D05660">
      <w:pPr>
        <w:pStyle w:val="TOC5"/>
        <w:tabs>
          <w:tab w:val="right" w:leader="dot" w:pos="5030"/>
        </w:tabs>
        <w:rPr>
          <w:rFonts w:eastAsiaTheme="minorEastAsia"/>
          <w:noProof/>
          <w:sz w:val="22"/>
          <w:lang w:val="en-US" w:eastAsia="en-US" w:bidi="ar-SA"/>
        </w:rPr>
      </w:pPr>
      <w:hyperlink w:anchor="_Toc531349339" w:history="1">
        <w:r w:rsidR="002A693E" w:rsidRPr="00760D09">
          <w:rPr>
            <w:rStyle w:val="Hyperlink"/>
            <w:noProof/>
          </w:rPr>
          <w:t>Töötleja konfidentsiaalsuskohustus</w:t>
        </w:r>
        <w:r w:rsidR="002A693E">
          <w:rPr>
            <w:noProof/>
            <w:webHidden/>
          </w:rPr>
          <w:tab/>
        </w:r>
        <w:r w:rsidR="002A693E">
          <w:rPr>
            <w:noProof/>
            <w:webHidden/>
          </w:rPr>
          <w:fldChar w:fldCharType="begin"/>
        </w:r>
        <w:r w:rsidR="002A693E">
          <w:rPr>
            <w:noProof/>
            <w:webHidden/>
          </w:rPr>
          <w:instrText xml:space="preserve"> PAGEREF _Toc531349339 \h </w:instrText>
        </w:r>
        <w:r w:rsidR="002A693E">
          <w:rPr>
            <w:noProof/>
            <w:webHidden/>
          </w:rPr>
        </w:r>
        <w:r w:rsidR="002A693E">
          <w:rPr>
            <w:noProof/>
            <w:webHidden/>
          </w:rPr>
          <w:fldChar w:fldCharType="separate"/>
        </w:r>
        <w:r w:rsidR="002A693E">
          <w:rPr>
            <w:noProof/>
            <w:webHidden/>
          </w:rPr>
          <w:t>11</w:t>
        </w:r>
        <w:r w:rsidR="002A693E">
          <w:rPr>
            <w:noProof/>
            <w:webHidden/>
          </w:rPr>
          <w:fldChar w:fldCharType="end"/>
        </w:r>
      </w:hyperlink>
    </w:p>
    <w:p w14:paraId="00791FB9" w14:textId="0ECBDF8A" w:rsidR="002A693E" w:rsidRDefault="00D05660">
      <w:pPr>
        <w:pStyle w:val="TOC5"/>
        <w:tabs>
          <w:tab w:val="right" w:leader="dot" w:pos="5030"/>
        </w:tabs>
        <w:rPr>
          <w:rFonts w:eastAsiaTheme="minorEastAsia"/>
          <w:noProof/>
          <w:sz w:val="22"/>
          <w:lang w:val="en-US" w:eastAsia="en-US" w:bidi="ar-SA"/>
        </w:rPr>
      </w:pPr>
      <w:hyperlink w:anchor="_Toc531349340" w:history="1">
        <w:r w:rsidR="002A693E" w:rsidRPr="00760D09">
          <w:rPr>
            <w:rStyle w:val="Hyperlink"/>
            <w:noProof/>
          </w:rPr>
          <w:t>Alamtöötlejate kasutamisest teatamine ja selle juhtimisvalikud</w:t>
        </w:r>
        <w:r w:rsidR="002A693E">
          <w:rPr>
            <w:noProof/>
            <w:webHidden/>
          </w:rPr>
          <w:tab/>
        </w:r>
        <w:r w:rsidR="002A693E">
          <w:rPr>
            <w:noProof/>
            <w:webHidden/>
          </w:rPr>
          <w:fldChar w:fldCharType="begin"/>
        </w:r>
        <w:r w:rsidR="002A693E">
          <w:rPr>
            <w:noProof/>
            <w:webHidden/>
          </w:rPr>
          <w:instrText xml:space="preserve"> PAGEREF _Toc531349340 \h </w:instrText>
        </w:r>
        <w:r w:rsidR="002A693E">
          <w:rPr>
            <w:noProof/>
            <w:webHidden/>
          </w:rPr>
        </w:r>
        <w:r w:rsidR="002A693E">
          <w:rPr>
            <w:noProof/>
            <w:webHidden/>
          </w:rPr>
          <w:fldChar w:fldCharType="separate"/>
        </w:r>
        <w:r w:rsidR="002A693E">
          <w:rPr>
            <w:noProof/>
            <w:webHidden/>
          </w:rPr>
          <w:t>12</w:t>
        </w:r>
        <w:r w:rsidR="002A693E">
          <w:rPr>
            <w:noProof/>
            <w:webHidden/>
          </w:rPr>
          <w:fldChar w:fldCharType="end"/>
        </w:r>
      </w:hyperlink>
    </w:p>
    <w:p w14:paraId="41C2BBF9" w14:textId="5DC3EA4B" w:rsidR="002A693E" w:rsidRDefault="00D05660">
      <w:pPr>
        <w:pStyle w:val="TOC5"/>
        <w:tabs>
          <w:tab w:val="right" w:leader="dot" w:pos="5030"/>
        </w:tabs>
        <w:rPr>
          <w:rFonts w:eastAsiaTheme="minorEastAsia"/>
          <w:noProof/>
          <w:sz w:val="22"/>
          <w:lang w:val="en-US" w:eastAsia="en-US" w:bidi="ar-SA"/>
        </w:rPr>
      </w:pPr>
      <w:hyperlink w:anchor="_Toc531349341" w:history="1">
        <w:r w:rsidR="002A693E" w:rsidRPr="00760D09">
          <w:rPr>
            <w:rStyle w:val="Hyperlink"/>
            <w:noProof/>
          </w:rPr>
          <w:t>Õppeasutused</w:t>
        </w:r>
        <w:r w:rsidR="002A693E">
          <w:rPr>
            <w:noProof/>
            <w:webHidden/>
          </w:rPr>
          <w:tab/>
        </w:r>
        <w:r w:rsidR="002A693E">
          <w:rPr>
            <w:noProof/>
            <w:webHidden/>
          </w:rPr>
          <w:fldChar w:fldCharType="begin"/>
        </w:r>
        <w:r w:rsidR="002A693E">
          <w:rPr>
            <w:noProof/>
            <w:webHidden/>
          </w:rPr>
          <w:instrText xml:space="preserve"> PAGEREF _Toc531349341 \h </w:instrText>
        </w:r>
        <w:r w:rsidR="002A693E">
          <w:rPr>
            <w:noProof/>
            <w:webHidden/>
          </w:rPr>
        </w:r>
        <w:r w:rsidR="002A693E">
          <w:rPr>
            <w:noProof/>
            <w:webHidden/>
          </w:rPr>
          <w:fldChar w:fldCharType="separate"/>
        </w:r>
        <w:r w:rsidR="002A693E">
          <w:rPr>
            <w:noProof/>
            <w:webHidden/>
          </w:rPr>
          <w:t>12</w:t>
        </w:r>
        <w:r w:rsidR="002A693E">
          <w:rPr>
            <w:noProof/>
            <w:webHidden/>
          </w:rPr>
          <w:fldChar w:fldCharType="end"/>
        </w:r>
      </w:hyperlink>
    </w:p>
    <w:p w14:paraId="66B20909" w14:textId="74FD1650" w:rsidR="002A693E" w:rsidRDefault="00D05660">
      <w:pPr>
        <w:pStyle w:val="TOC5"/>
        <w:tabs>
          <w:tab w:val="right" w:leader="dot" w:pos="5030"/>
        </w:tabs>
        <w:rPr>
          <w:rFonts w:eastAsiaTheme="minorEastAsia"/>
          <w:noProof/>
          <w:sz w:val="22"/>
          <w:lang w:val="en-US" w:eastAsia="en-US" w:bidi="ar-SA"/>
        </w:rPr>
      </w:pPr>
      <w:hyperlink w:anchor="_Toc531349342" w:history="1">
        <w:r w:rsidR="002A693E" w:rsidRPr="00760D09">
          <w:rPr>
            <w:rStyle w:val="Hyperlink"/>
            <w:noProof/>
          </w:rPr>
          <w:t>HIPAA äripartner</w:t>
        </w:r>
        <w:r w:rsidR="002A693E">
          <w:rPr>
            <w:noProof/>
            <w:webHidden/>
          </w:rPr>
          <w:tab/>
        </w:r>
        <w:r w:rsidR="002A693E">
          <w:rPr>
            <w:noProof/>
            <w:webHidden/>
          </w:rPr>
          <w:fldChar w:fldCharType="begin"/>
        </w:r>
        <w:r w:rsidR="002A693E">
          <w:rPr>
            <w:noProof/>
            <w:webHidden/>
          </w:rPr>
          <w:instrText xml:space="preserve"> PAGEREF _Toc531349342 \h </w:instrText>
        </w:r>
        <w:r w:rsidR="002A693E">
          <w:rPr>
            <w:noProof/>
            <w:webHidden/>
          </w:rPr>
        </w:r>
        <w:r w:rsidR="002A693E">
          <w:rPr>
            <w:noProof/>
            <w:webHidden/>
          </w:rPr>
          <w:fldChar w:fldCharType="separate"/>
        </w:r>
        <w:r w:rsidR="002A693E">
          <w:rPr>
            <w:noProof/>
            <w:webHidden/>
          </w:rPr>
          <w:t>12</w:t>
        </w:r>
        <w:r w:rsidR="002A693E">
          <w:rPr>
            <w:noProof/>
            <w:webHidden/>
          </w:rPr>
          <w:fldChar w:fldCharType="end"/>
        </w:r>
      </w:hyperlink>
    </w:p>
    <w:p w14:paraId="571191CF" w14:textId="2E6D2F51" w:rsidR="002A693E" w:rsidRDefault="00D05660">
      <w:pPr>
        <w:pStyle w:val="TOC5"/>
        <w:tabs>
          <w:tab w:val="right" w:leader="dot" w:pos="5030"/>
        </w:tabs>
        <w:rPr>
          <w:rFonts w:eastAsiaTheme="minorEastAsia"/>
          <w:noProof/>
          <w:sz w:val="22"/>
          <w:lang w:val="en-US" w:eastAsia="en-US" w:bidi="ar-SA"/>
        </w:rPr>
      </w:pPr>
      <w:hyperlink w:anchor="_Toc531349343" w:history="1">
        <w:r w:rsidR="002A693E" w:rsidRPr="00760D09">
          <w:rPr>
            <w:rStyle w:val="Hyperlink"/>
            <w:noProof/>
          </w:rPr>
          <w:t>Microsofti kontaktandmed</w:t>
        </w:r>
        <w:r w:rsidR="002A693E">
          <w:rPr>
            <w:noProof/>
            <w:webHidden/>
          </w:rPr>
          <w:tab/>
        </w:r>
        <w:r w:rsidR="002A693E">
          <w:rPr>
            <w:noProof/>
            <w:webHidden/>
          </w:rPr>
          <w:fldChar w:fldCharType="begin"/>
        </w:r>
        <w:r w:rsidR="002A693E">
          <w:rPr>
            <w:noProof/>
            <w:webHidden/>
          </w:rPr>
          <w:instrText xml:space="preserve"> PAGEREF _Toc531349343 \h </w:instrText>
        </w:r>
        <w:r w:rsidR="002A693E">
          <w:rPr>
            <w:noProof/>
            <w:webHidden/>
          </w:rPr>
        </w:r>
        <w:r w:rsidR="002A693E">
          <w:rPr>
            <w:noProof/>
            <w:webHidden/>
          </w:rPr>
          <w:fldChar w:fldCharType="separate"/>
        </w:r>
        <w:r w:rsidR="002A693E">
          <w:rPr>
            <w:noProof/>
            <w:webHidden/>
          </w:rPr>
          <w:t>12</w:t>
        </w:r>
        <w:r w:rsidR="002A693E">
          <w:rPr>
            <w:noProof/>
            <w:webHidden/>
          </w:rPr>
          <w:fldChar w:fldCharType="end"/>
        </w:r>
      </w:hyperlink>
    </w:p>
    <w:p w14:paraId="58138F7C" w14:textId="5DD1A075" w:rsidR="002A693E" w:rsidRDefault="00D05660">
      <w:pPr>
        <w:pStyle w:val="TOC1"/>
        <w:tabs>
          <w:tab w:val="right" w:leader="dot" w:pos="5030"/>
        </w:tabs>
        <w:rPr>
          <w:rFonts w:eastAsiaTheme="minorEastAsia"/>
          <w:b w:val="0"/>
          <w:caps w:val="0"/>
          <w:noProof/>
          <w:sz w:val="22"/>
          <w:lang w:val="en-US" w:eastAsia="en-US" w:bidi="ar-SA"/>
        </w:rPr>
      </w:pPr>
      <w:hyperlink w:anchor="_Toc531349344" w:history="1">
        <w:r w:rsidR="002A693E" w:rsidRPr="00760D09">
          <w:rPr>
            <w:rStyle w:val="Hyperlink"/>
            <w:noProof/>
          </w:rPr>
          <w:t>Lisa A – põhilised võrguteenused</w:t>
        </w:r>
        <w:r w:rsidR="002A693E">
          <w:rPr>
            <w:noProof/>
            <w:webHidden/>
          </w:rPr>
          <w:tab/>
        </w:r>
        <w:r w:rsidR="002A693E">
          <w:rPr>
            <w:noProof/>
            <w:webHidden/>
          </w:rPr>
          <w:fldChar w:fldCharType="begin"/>
        </w:r>
        <w:r w:rsidR="002A693E">
          <w:rPr>
            <w:noProof/>
            <w:webHidden/>
          </w:rPr>
          <w:instrText xml:space="preserve"> PAGEREF _Toc531349344 \h </w:instrText>
        </w:r>
        <w:r w:rsidR="002A693E">
          <w:rPr>
            <w:noProof/>
            <w:webHidden/>
          </w:rPr>
        </w:r>
        <w:r w:rsidR="002A693E">
          <w:rPr>
            <w:noProof/>
            <w:webHidden/>
          </w:rPr>
          <w:fldChar w:fldCharType="separate"/>
        </w:r>
        <w:r w:rsidR="002A693E">
          <w:rPr>
            <w:noProof/>
            <w:webHidden/>
          </w:rPr>
          <w:t>14</w:t>
        </w:r>
        <w:r w:rsidR="002A693E">
          <w:rPr>
            <w:noProof/>
            <w:webHidden/>
          </w:rPr>
          <w:fldChar w:fldCharType="end"/>
        </w:r>
      </w:hyperlink>
    </w:p>
    <w:p w14:paraId="0174675C" w14:textId="772D724B" w:rsidR="002A693E" w:rsidRDefault="00D05660">
      <w:pPr>
        <w:pStyle w:val="TOC1"/>
        <w:tabs>
          <w:tab w:val="right" w:leader="dot" w:pos="5030"/>
        </w:tabs>
        <w:rPr>
          <w:rFonts w:eastAsiaTheme="minorEastAsia"/>
          <w:b w:val="0"/>
          <w:caps w:val="0"/>
          <w:noProof/>
          <w:sz w:val="22"/>
          <w:lang w:val="en-US" w:eastAsia="en-US" w:bidi="ar-SA"/>
        </w:rPr>
      </w:pPr>
      <w:hyperlink w:anchor="_Toc531349345" w:history="1">
        <w:r w:rsidR="002A693E" w:rsidRPr="00760D09">
          <w:rPr>
            <w:rStyle w:val="Hyperlink"/>
            <w:noProof/>
          </w:rPr>
          <w:t>Lisa B – turbemeetmed</w:t>
        </w:r>
        <w:r w:rsidR="002A693E">
          <w:rPr>
            <w:noProof/>
            <w:webHidden/>
          </w:rPr>
          <w:tab/>
        </w:r>
        <w:r w:rsidR="002A693E">
          <w:rPr>
            <w:noProof/>
            <w:webHidden/>
          </w:rPr>
          <w:fldChar w:fldCharType="begin"/>
        </w:r>
        <w:r w:rsidR="002A693E">
          <w:rPr>
            <w:noProof/>
            <w:webHidden/>
          </w:rPr>
          <w:instrText xml:space="preserve"> PAGEREF _Toc531349345 \h </w:instrText>
        </w:r>
        <w:r w:rsidR="002A693E">
          <w:rPr>
            <w:noProof/>
            <w:webHidden/>
          </w:rPr>
        </w:r>
        <w:r w:rsidR="002A693E">
          <w:rPr>
            <w:noProof/>
            <w:webHidden/>
          </w:rPr>
          <w:fldChar w:fldCharType="separate"/>
        </w:r>
        <w:r w:rsidR="002A693E">
          <w:rPr>
            <w:noProof/>
            <w:webHidden/>
          </w:rPr>
          <w:t>14</w:t>
        </w:r>
        <w:r w:rsidR="002A693E">
          <w:rPr>
            <w:noProof/>
            <w:webHidden/>
          </w:rPr>
          <w:fldChar w:fldCharType="end"/>
        </w:r>
      </w:hyperlink>
    </w:p>
    <w:p w14:paraId="69ADE9B2" w14:textId="7A13EF3D" w:rsidR="002A693E" w:rsidRDefault="002A693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349346" w:history="1">
        <w:r w:rsidRPr="00760D09">
          <w:rPr>
            <w:rStyle w:val="Hyperlink"/>
            <w:noProof/>
          </w:rPr>
          <w:t>Võrguteenusepõhised tingimused</w:t>
        </w:r>
        <w:r>
          <w:rPr>
            <w:noProof/>
            <w:webHidden/>
          </w:rPr>
          <w:tab/>
        </w:r>
        <w:r>
          <w:rPr>
            <w:noProof/>
            <w:webHidden/>
          </w:rPr>
          <w:fldChar w:fldCharType="begin"/>
        </w:r>
        <w:r>
          <w:rPr>
            <w:noProof/>
            <w:webHidden/>
          </w:rPr>
          <w:instrText xml:space="preserve"> PAGEREF _Toc531349346 \h </w:instrText>
        </w:r>
        <w:r>
          <w:rPr>
            <w:noProof/>
            <w:webHidden/>
          </w:rPr>
        </w:r>
        <w:r>
          <w:rPr>
            <w:noProof/>
            <w:webHidden/>
          </w:rPr>
          <w:fldChar w:fldCharType="separate"/>
        </w:r>
        <w:r>
          <w:rPr>
            <w:noProof/>
            <w:webHidden/>
          </w:rPr>
          <w:t>17</w:t>
        </w:r>
        <w:r>
          <w:rPr>
            <w:noProof/>
            <w:webHidden/>
          </w:rPr>
          <w:fldChar w:fldCharType="end"/>
        </w:r>
      </w:hyperlink>
    </w:p>
    <w:p w14:paraId="4FEB3120" w14:textId="0E122C3E" w:rsidR="002A693E" w:rsidRDefault="00D05660">
      <w:pPr>
        <w:pStyle w:val="TOC2"/>
        <w:tabs>
          <w:tab w:val="right" w:leader="dot" w:pos="5030"/>
        </w:tabs>
        <w:rPr>
          <w:rFonts w:eastAsiaTheme="minorEastAsia"/>
          <w:b w:val="0"/>
          <w:smallCaps w:val="0"/>
          <w:noProof/>
          <w:sz w:val="22"/>
          <w:lang w:val="en-US" w:eastAsia="en-US" w:bidi="ar-SA"/>
        </w:rPr>
      </w:pPr>
      <w:hyperlink w:anchor="_Toc531349347" w:history="1">
        <w:r w:rsidR="002A693E" w:rsidRPr="00760D09">
          <w:rPr>
            <w:rStyle w:val="Hyperlink"/>
            <w:noProof/>
          </w:rPr>
          <w:t>Microsoft Azure’i teenused</w:t>
        </w:r>
        <w:r w:rsidR="002A693E">
          <w:rPr>
            <w:noProof/>
            <w:webHidden/>
          </w:rPr>
          <w:tab/>
        </w:r>
        <w:r w:rsidR="002A693E">
          <w:rPr>
            <w:noProof/>
            <w:webHidden/>
          </w:rPr>
          <w:fldChar w:fldCharType="begin"/>
        </w:r>
        <w:r w:rsidR="002A693E">
          <w:rPr>
            <w:noProof/>
            <w:webHidden/>
          </w:rPr>
          <w:instrText xml:space="preserve"> PAGEREF _Toc531349347 \h </w:instrText>
        </w:r>
        <w:r w:rsidR="002A693E">
          <w:rPr>
            <w:noProof/>
            <w:webHidden/>
          </w:rPr>
        </w:r>
        <w:r w:rsidR="002A693E">
          <w:rPr>
            <w:noProof/>
            <w:webHidden/>
          </w:rPr>
          <w:fldChar w:fldCharType="separate"/>
        </w:r>
        <w:r w:rsidR="002A693E">
          <w:rPr>
            <w:noProof/>
            <w:webHidden/>
          </w:rPr>
          <w:t>17</w:t>
        </w:r>
        <w:r w:rsidR="002A693E">
          <w:rPr>
            <w:noProof/>
            <w:webHidden/>
          </w:rPr>
          <w:fldChar w:fldCharType="end"/>
        </w:r>
      </w:hyperlink>
    </w:p>
    <w:p w14:paraId="0CC8674E" w14:textId="661B9E18" w:rsidR="002A693E" w:rsidRDefault="00D05660">
      <w:pPr>
        <w:pStyle w:val="TOC4"/>
        <w:rPr>
          <w:rFonts w:eastAsiaTheme="minorEastAsia"/>
          <w:smallCaps w:val="0"/>
          <w:noProof/>
          <w:sz w:val="22"/>
          <w:lang w:val="en-US" w:eastAsia="en-US" w:bidi="ar-SA"/>
        </w:rPr>
      </w:pPr>
      <w:hyperlink w:anchor="_Toc531349348" w:history="1">
        <w:r w:rsidR="002A693E" w:rsidRPr="00760D09">
          <w:rPr>
            <w:rStyle w:val="Hyperlink"/>
            <w:noProof/>
          </w:rPr>
          <w:t>Azure’i kaardid</w:t>
        </w:r>
        <w:r w:rsidR="002A693E">
          <w:rPr>
            <w:noProof/>
            <w:webHidden/>
          </w:rPr>
          <w:tab/>
        </w:r>
        <w:r w:rsidR="002A693E">
          <w:rPr>
            <w:noProof/>
            <w:webHidden/>
          </w:rPr>
          <w:fldChar w:fldCharType="begin"/>
        </w:r>
        <w:r w:rsidR="002A693E">
          <w:rPr>
            <w:noProof/>
            <w:webHidden/>
          </w:rPr>
          <w:instrText xml:space="preserve"> PAGEREF _Toc531349348 \h </w:instrText>
        </w:r>
        <w:r w:rsidR="002A693E">
          <w:rPr>
            <w:noProof/>
            <w:webHidden/>
          </w:rPr>
        </w:r>
        <w:r w:rsidR="002A693E">
          <w:rPr>
            <w:noProof/>
            <w:webHidden/>
          </w:rPr>
          <w:fldChar w:fldCharType="separate"/>
        </w:r>
        <w:r w:rsidR="002A693E">
          <w:rPr>
            <w:noProof/>
            <w:webHidden/>
          </w:rPr>
          <w:t>18</w:t>
        </w:r>
        <w:r w:rsidR="002A693E">
          <w:rPr>
            <w:noProof/>
            <w:webHidden/>
          </w:rPr>
          <w:fldChar w:fldCharType="end"/>
        </w:r>
      </w:hyperlink>
    </w:p>
    <w:p w14:paraId="7F2FC42B" w14:textId="66B25CA3" w:rsidR="002A693E" w:rsidRDefault="00D05660">
      <w:pPr>
        <w:pStyle w:val="TOC4"/>
        <w:rPr>
          <w:rFonts w:eastAsiaTheme="minorEastAsia"/>
          <w:smallCaps w:val="0"/>
          <w:noProof/>
          <w:sz w:val="22"/>
          <w:lang w:val="en-US" w:eastAsia="en-US" w:bidi="ar-SA"/>
        </w:rPr>
      </w:pPr>
      <w:hyperlink w:anchor="_Toc531349349" w:history="1">
        <w:r w:rsidR="002A693E" w:rsidRPr="00760D09">
          <w:rPr>
            <w:rStyle w:val="Hyperlink"/>
            <w:noProof/>
          </w:rPr>
          <w:t>Microsoft Azure Stack</w:t>
        </w:r>
        <w:r w:rsidR="002A693E">
          <w:rPr>
            <w:noProof/>
            <w:webHidden/>
          </w:rPr>
          <w:tab/>
        </w:r>
        <w:r w:rsidR="002A693E">
          <w:rPr>
            <w:noProof/>
            <w:webHidden/>
          </w:rPr>
          <w:fldChar w:fldCharType="begin"/>
        </w:r>
        <w:r w:rsidR="002A693E">
          <w:rPr>
            <w:noProof/>
            <w:webHidden/>
          </w:rPr>
          <w:instrText xml:space="preserve"> PAGEREF _Toc531349349 \h </w:instrText>
        </w:r>
        <w:r w:rsidR="002A693E">
          <w:rPr>
            <w:noProof/>
            <w:webHidden/>
          </w:rPr>
        </w:r>
        <w:r w:rsidR="002A693E">
          <w:rPr>
            <w:noProof/>
            <w:webHidden/>
          </w:rPr>
          <w:fldChar w:fldCharType="separate"/>
        </w:r>
        <w:r w:rsidR="002A693E">
          <w:rPr>
            <w:noProof/>
            <w:webHidden/>
          </w:rPr>
          <w:t>18</w:t>
        </w:r>
        <w:r w:rsidR="002A693E">
          <w:rPr>
            <w:noProof/>
            <w:webHidden/>
          </w:rPr>
          <w:fldChar w:fldCharType="end"/>
        </w:r>
      </w:hyperlink>
    </w:p>
    <w:p w14:paraId="6685A599" w14:textId="2E24DC68" w:rsidR="002A693E" w:rsidRDefault="00D05660">
      <w:pPr>
        <w:pStyle w:val="TOC4"/>
        <w:rPr>
          <w:rFonts w:eastAsiaTheme="minorEastAsia"/>
          <w:smallCaps w:val="0"/>
          <w:noProof/>
          <w:sz w:val="22"/>
          <w:lang w:val="en-US" w:eastAsia="en-US" w:bidi="ar-SA"/>
        </w:rPr>
      </w:pPr>
      <w:hyperlink w:anchor="_Toc531349350" w:history="1">
        <w:r w:rsidR="002A693E" w:rsidRPr="00760D09">
          <w:rPr>
            <w:rStyle w:val="Hyperlink"/>
            <w:noProof/>
          </w:rPr>
          <w:t>Bing Search Services</w:t>
        </w:r>
        <w:r w:rsidR="002A693E">
          <w:rPr>
            <w:noProof/>
            <w:webHidden/>
          </w:rPr>
          <w:tab/>
        </w:r>
        <w:r w:rsidR="002A693E">
          <w:rPr>
            <w:noProof/>
            <w:webHidden/>
          </w:rPr>
          <w:fldChar w:fldCharType="begin"/>
        </w:r>
        <w:r w:rsidR="002A693E">
          <w:rPr>
            <w:noProof/>
            <w:webHidden/>
          </w:rPr>
          <w:instrText xml:space="preserve"> PAGEREF _Toc531349350 \h </w:instrText>
        </w:r>
        <w:r w:rsidR="002A693E">
          <w:rPr>
            <w:noProof/>
            <w:webHidden/>
          </w:rPr>
        </w:r>
        <w:r w:rsidR="002A693E">
          <w:rPr>
            <w:noProof/>
            <w:webHidden/>
          </w:rPr>
          <w:fldChar w:fldCharType="separate"/>
        </w:r>
        <w:r w:rsidR="002A693E">
          <w:rPr>
            <w:noProof/>
            <w:webHidden/>
          </w:rPr>
          <w:t>19</w:t>
        </w:r>
        <w:r w:rsidR="002A693E">
          <w:rPr>
            <w:noProof/>
            <w:webHidden/>
          </w:rPr>
          <w:fldChar w:fldCharType="end"/>
        </w:r>
      </w:hyperlink>
    </w:p>
    <w:p w14:paraId="302EC1B7" w14:textId="6AD944B2" w:rsidR="002A693E" w:rsidRDefault="00D05660">
      <w:pPr>
        <w:pStyle w:val="TOC4"/>
        <w:rPr>
          <w:rFonts w:eastAsiaTheme="minorEastAsia"/>
          <w:smallCaps w:val="0"/>
          <w:noProof/>
          <w:sz w:val="22"/>
          <w:lang w:val="en-US" w:eastAsia="en-US" w:bidi="ar-SA"/>
        </w:rPr>
      </w:pPr>
      <w:hyperlink w:anchor="_Toc531349351" w:history="1">
        <w:r w:rsidR="002A693E" w:rsidRPr="00760D09">
          <w:rPr>
            <w:rStyle w:val="Hyperlink"/>
            <w:noProof/>
          </w:rPr>
          <w:t>Microsoft Cognitive Services</w:t>
        </w:r>
        <w:r w:rsidR="002A693E">
          <w:rPr>
            <w:noProof/>
            <w:webHidden/>
          </w:rPr>
          <w:tab/>
        </w:r>
        <w:r w:rsidR="002A693E">
          <w:rPr>
            <w:noProof/>
            <w:webHidden/>
          </w:rPr>
          <w:fldChar w:fldCharType="begin"/>
        </w:r>
        <w:r w:rsidR="002A693E">
          <w:rPr>
            <w:noProof/>
            <w:webHidden/>
          </w:rPr>
          <w:instrText xml:space="preserve"> PAGEREF _Toc531349351 \h </w:instrText>
        </w:r>
        <w:r w:rsidR="002A693E">
          <w:rPr>
            <w:noProof/>
            <w:webHidden/>
          </w:rPr>
        </w:r>
        <w:r w:rsidR="002A693E">
          <w:rPr>
            <w:noProof/>
            <w:webHidden/>
          </w:rPr>
          <w:fldChar w:fldCharType="separate"/>
        </w:r>
        <w:r w:rsidR="002A693E">
          <w:rPr>
            <w:noProof/>
            <w:webHidden/>
          </w:rPr>
          <w:t>19</w:t>
        </w:r>
        <w:r w:rsidR="002A693E">
          <w:rPr>
            <w:noProof/>
            <w:webHidden/>
          </w:rPr>
          <w:fldChar w:fldCharType="end"/>
        </w:r>
      </w:hyperlink>
    </w:p>
    <w:p w14:paraId="0CCA48E0" w14:textId="73A2922E" w:rsidR="002A693E" w:rsidRDefault="00D05660">
      <w:pPr>
        <w:pStyle w:val="TOC4"/>
        <w:rPr>
          <w:rFonts w:eastAsiaTheme="minorEastAsia"/>
          <w:smallCaps w:val="0"/>
          <w:noProof/>
          <w:sz w:val="22"/>
          <w:lang w:val="en-US" w:eastAsia="en-US" w:bidi="ar-SA"/>
        </w:rPr>
      </w:pPr>
      <w:hyperlink w:anchor="_Toc531349352" w:history="1">
        <w:r w:rsidR="002A693E" w:rsidRPr="00760D09">
          <w:rPr>
            <w:rStyle w:val="Hyperlink"/>
            <w:noProof/>
          </w:rPr>
          <w:t>Microsoft Genomics</w:t>
        </w:r>
        <w:r w:rsidR="002A693E">
          <w:rPr>
            <w:noProof/>
            <w:webHidden/>
          </w:rPr>
          <w:tab/>
        </w:r>
        <w:r w:rsidR="002A693E">
          <w:rPr>
            <w:noProof/>
            <w:webHidden/>
          </w:rPr>
          <w:fldChar w:fldCharType="begin"/>
        </w:r>
        <w:r w:rsidR="002A693E">
          <w:rPr>
            <w:noProof/>
            <w:webHidden/>
          </w:rPr>
          <w:instrText xml:space="preserve"> PAGEREF _Toc531349352 \h </w:instrText>
        </w:r>
        <w:r w:rsidR="002A693E">
          <w:rPr>
            <w:noProof/>
            <w:webHidden/>
          </w:rPr>
        </w:r>
        <w:r w:rsidR="002A693E">
          <w:rPr>
            <w:noProof/>
            <w:webHidden/>
          </w:rPr>
          <w:fldChar w:fldCharType="separate"/>
        </w:r>
        <w:r w:rsidR="002A693E">
          <w:rPr>
            <w:noProof/>
            <w:webHidden/>
          </w:rPr>
          <w:t>20</w:t>
        </w:r>
        <w:r w:rsidR="002A693E">
          <w:rPr>
            <w:noProof/>
            <w:webHidden/>
          </w:rPr>
          <w:fldChar w:fldCharType="end"/>
        </w:r>
      </w:hyperlink>
    </w:p>
    <w:p w14:paraId="475A601D" w14:textId="3827E962" w:rsidR="002A693E" w:rsidRDefault="00D05660">
      <w:pPr>
        <w:pStyle w:val="TOC4"/>
        <w:rPr>
          <w:rFonts w:eastAsiaTheme="minorEastAsia"/>
          <w:smallCaps w:val="0"/>
          <w:noProof/>
          <w:sz w:val="22"/>
          <w:lang w:val="en-US" w:eastAsia="en-US" w:bidi="ar-SA"/>
        </w:rPr>
      </w:pPr>
      <w:hyperlink w:anchor="_Toc531349353" w:history="1">
        <w:r w:rsidR="002A693E" w:rsidRPr="00760D09">
          <w:rPr>
            <w:rStyle w:val="Hyperlink"/>
            <w:noProof/>
          </w:rPr>
          <w:t>Visual Studio App Center</w:t>
        </w:r>
        <w:r w:rsidR="002A693E">
          <w:rPr>
            <w:noProof/>
            <w:webHidden/>
          </w:rPr>
          <w:tab/>
        </w:r>
        <w:r w:rsidR="002A693E">
          <w:rPr>
            <w:noProof/>
            <w:webHidden/>
          </w:rPr>
          <w:fldChar w:fldCharType="begin"/>
        </w:r>
        <w:r w:rsidR="002A693E">
          <w:rPr>
            <w:noProof/>
            <w:webHidden/>
          </w:rPr>
          <w:instrText xml:space="preserve"> PAGEREF _Toc531349353 \h </w:instrText>
        </w:r>
        <w:r w:rsidR="002A693E">
          <w:rPr>
            <w:noProof/>
            <w:webHidden/>
          </w:rPr>
        </w:r>
        <w:r w:rsidR="002A693E">
          <w:rPr>
            <w:noProof/>
            <w:webHidden/>
          </w:rPr>
          <w:fldChar w:fldCharType="separate"/>
        </w:r>
        <w:r w:rsidR="002A693E">
          <w:rPr>
            <w:noProof/>
            <w:webHidden/>
          </w:rPr>
          <w:t>20</w:t>
        </w:r>
        <w:r w:rsidR="002A693E">
          <w:rPr>
            <w:noProof/>
            <w:webHidden/>
          </w:rPr>
          <w:fldChar w:fldCharType="end"/>
        </w:r>
      </w:hyperlink>
    </w:p>
    <w:p w14:paraId="71260EDA" w14:textId="1B6ED44A" w:rsidR="002A693E" w:rsidRDefault="00D05660">
      <w:pPr>
        <w:pStyle w:val="TOC2"/>
        <w:tabs>
          <w:tab w:val="right" w:leader="dot" w:pos="5030"/>
        </w:tabs>
        <w:rPr>
          <w:rFonts w:eastAsiaTheme="minorEastAsia"/>
          <w:b w:val="0"/>
          <w:smallCaps w:val="0"/>
          <w:noProof/>
          <w:sz w:val="22"/>
          <w:lang w:val="en-US" w:eastAsia="en-US" w:bidi="ar-SA"/>
        </w:rPr>
      </w:pPr>
      <w:hyperlink w:anchor="_Toc531349354" w:history="1">
        <w:r w:rsidR="002A693E" w:rsidRPr="00760D09">
          <w:rPr>
            <w:rStyle w:val="Hyperlink"/>
            <w:noProof/>
          </w:rPr>
          <w:t>Microsoft Azure’i lepingud</w:t>
        </w:r>
        <w:r w:rsidR="002A693E">
          <w:rPr>
            <w:noProof/>
            <w:webHidden/>
          </w:rPr>
          <w:tab/>
        </w:r>
        <w:r w:rsidR="002A693E">
          <w:rPr>
            <w:noProof/>
            <w:webHidden/>
          </w:rPr>
          <w:fldChar w:fldCharType="begin"/>
        </w:r>
        <w:r w:rsidR="002A693E">
          <w:rPr>
            <w:noProof/>
            <w:webHidden/>
          </w:rPr>
          <w:instrText xml:space="preserve"> PAGEREF _Toc531349354 \h </w:instrText>
        </w:r>
        <w:r w:rsidR="002A693E">
          <w:rPr>
            <w:noProof/>
            <w:webHidden/>
          </w:rPr>
        </w:r>
        <w:r w:rsidR="002A693E">
          <w:rPr>
            <w:noProof/>
            <w:webHidden/>
          </w:rPr>
          <w:fldChar w:fldCharType="separate"/>
        </w:r>
        <w:r w:rsidR="002A693E">
          <w:rPr>
            <w:noProof/>
            <w:webHidden/>
          </w:rPr>
          <w:t>20</w:t>
        </w:r>
        <w:r w:rsidR="002A693E">
          <w:rPr>
            <w:noProof/>
            <w:webHidden/>
          </w:rPr>
          <w:fldChar w:fldCharType="end"/>
        </w:r>
      </w:hyperlink>
    </w:p>
    <w:p w14:paraId="5C14A4A0" w14:textId="051CA5BF" w:rsidR="002A693E" w:rsidRDefault="00D05660">
      <w:pPr>
        <w:pStyle w:val="TOC4"/>
        <w:rPr>
          <w:rFonts w:eastAsiaTheme="minorEastAsia"/>
          <w:smallCaps w:val="0"/>
          <w:noProof/>
          <w:sz w:val="22"/>
          <w:lang w:val="en-US" w:eastAsia="en-US" w:bidi="ar-SA"/>
        </w:rPr>
      </w:pPr>
      <w:hyperlink w:anchor="_Toc531349355" w:history="1">
        <w:r w:rsidR="002A693E" w:rsidRPr="00760D09">
          <w:rPr>
            <w:rStyle w:val="Hyperlink"/>
            <w:noProof/>
          </w:rPr>
          <w:t>Azure Active Directory Basic</w:t>
        </w:r>
        <w:r w:rsidR="002A693E">
          <w:rPr>
            <w:noProof/>
            <w:webHidden/>
          </w:rPr>
          <w:tab/>
        </w:r>
        <w:r w:rsidR="002A693E">
          <w:rPr>
            <w:noProof/>
            <w:webHidden/>
          </w:rPr>
          <w:fldChar w:fldCharType="begin"/>
        </w:r>
        <w:r w:rsidR="002A693E">
          <w:rPr>
            <w:noProof/>
            <w:webHidden/>
          </w:rPr>
          <w:instrText xml:space="preserve"> PAGEREF _Toc531349355 \h </w:instrText>
        </w:r>
        <w:r w:rsidR="002A693E">
          <w:rPr>
            <w:noProof/>
            <w:webHidden/>
          </w:rPr>
        </w:r>
        <w:r w:rsidR="002A693E">
          <w:rPr>
            <w:noProof/>
            <w:webHidden/>
          </w:rPr>
          <w:fldChar w:fldCharType="separate"/>
        </w:r>
        <w:r w:rsidR="002A693E">
          <w:rPr>
            <w:noProof/>
            <w:webHidden/>
          </w:rPr>
          <w:t>21</w:t>
        </w:r>
        <w:r w:rsidR="002A693E">
          <w:rPr>
            <w:noProof/>
            <w:webHidden/>
          </w:rPr>
          <w:fldChar w:fldCharType="end"/>
        </w:r>
      </w:hyperlink>
    </w:p>
    <w:p w14:paraId="1EFC6977" w14:textId="6E67FD9C" w:rsidR="002A693E" w:rsidRDefault="00D05660">
      <w:pPr>
        <w:pStyle w:val="TOC4"/>
        <w:rPr>
          <w:rFonts w:eastAsiaTheme="minorEastAsia"/>
          <w:smallCaps w:val="0"/>
          <w:noProof/>
          <w:sz w:val="22"/>
          <w:lang w:val="en-US" w:eastAsia="en-US" w:bidi="ar-SA"/>
        </w:rPr>
      </w:pPr>
      <w:hyperlink w:anchor="_Toc531349356" w:history="1">
        <w:r w:rsidR="002A693E" w:rsidRPr="00760D09">
          <w:rPr>
            <w:rStyle w:val="Hyperlink"/>
            <w:noProof/>
          </w:rPr>
          <w:t>Azure Active Directory Premium</w:t>
        </w:r>
        <w:r w:rsidR="002A693E">
          <w:rPr>
            <w:noProof/>
            <w:webHidden/>
          </w:rPr>
          <w:tab/>
        </w:r>
        <w:r w:rsidR="002A693E">
          <w:rPr>
            <w:noProof/>
            <w:webHidden/>
          </w:rPr>
          <w:fldChar w:fldCharType="begin"/>
        </w:r>
        <w:r w:rsidR="002A693E">
          <w:rPr>
            <w:noProof/>
            <w:webHidden/>
          </w:rPr>
          <w:instrText xml:space="preserve"> PAGEREF _Toc531349356 \h </w:instrText>
        </w:r>
        <w:r w:rsidR="002A693E">
          <w:rPr>
            <w:noProof/>
            <w:webHidden/>
          </w:rPr>
        </w:r>
        <w:r w:rsidR="002A693E">
          <w:rPr>
            <w:noProof/>
            <w:webHidden/>
          </w:rPr>
          <w:fldChar w:fldCharType="separate"/>
        </w:r>
        <w:r w:rsidR="002A693E">
          <w:rPr>
            <w:noProof/>
            <w:webHidden/>
          </w:rPr>
          <w:t>21</w:t>
        </w:r>
        <w:r w:rsidR="002A693E">
          <w:rPr>
            <w:noProof/>
            <w:webHidden/>
          </w:rPr>
          <w:fldChar w:fldCharType="end"/>
        </w:r>
      </w:hyperlink>
    </w:p>
    <w:p w14:paraId="5466BDD1" w14:textId="731BC141" w:rsidR="002A693E" w:rsidRDefault="00D05660">
      <w:pPr>
        <w:pStyle w:val="TOC4"/>
        <w:rPr>
          <w:rFonts w:eastAsiaTheme="minorEastAsia"/>
          <w:smallCaps w:val="0"/>
          <w:noProof/>
          <w:sz w:val="22"/>
          <w:lang w:val="en-US" w:eastAsia="en-US" w:bidi="ar-SA"/>
        </w:rPr>
      </w:pPr>
      <w:hyperlink w:anchor="_Toc531349357" w:history="1">
        <w:r w:rsidR="002A693E" w:rsidRPr="00760D09">
          <w:rPr>
            <w:rStyle w:val="Hyperlink"/>
            <w:noProof/>
          </w:rPr>
          <w:t>Azure Information Protection Premium</w:t>
        </w:r>
        <w:r w:rsidR="002A693E">
          <w:rPr>
            <w:noProof/>
            <w:webHidden/>
          </w:rPr>
          <w:tab/>
        </w:r>
        <w:r w:rsidR="002A693E">
          <w:rPr>
            <w:noProof/>
            <w:webHidden/>
          </w:rPr>
          <w:fldChar w:fldCharType="begin"/>
        </w:r>
        <w:r w:rsidR="002A693E">
          <w:rPr>
            <w:noProof/>
            <w:webHidden/>
          </w:rPr>
          <w:instrText xml:space="preserve"> PAGEREF _Toc531349357 \h </w:instrText>
        </w:r>
        <w:r w:rsidR="002A693E">
          <w:rPr>
            <w:noProof/>
            <w:webHidden/>
          </w:rPr>
        </w:r>
        <w:r w:rsidR="002A693E">
          <w:rPr>
            <w:noProof/>
            <w:webHidden/>
          </w:rPr>
          <w:fldChar w:fldCharType="separate"/>
        </w:r>
        <w:r w:rsidR="002A693E">
          <w:rPr>
            <w:noProof/>
            <w:webHidden/>
          </w:rPr>
          <w:t>21</w:t>
        </w:r>
        <w:r w:rsidR="002A693E">
          <w:rPr>
            <w:noProof/>
            <w:webHidden/>
          </w:rPr>
          <w:fldChar w:fldCharType="end"/>
        </w:r>
      </w:hyperlink>
    </w:p>
    <w:p w14:paraId="048CCEA0" w14:textId="56CDB704" w:rsidR="002A693E" w:rsidRDefault="00D05660">
      <w:pPr>
        <w:pStyle w:val="TOC3"/>
        <w:rPr>
          <w:rFonts w:eastAsiaTheme="minorEastAsia"/>
          <w:b w:val="0"/>
          <w:smallCaps w:val="0"/>
          <w:sz w:val="22"/>
          <w:lang w:val="en-US" w:eastAsia="en-US" w:bidi="ar-SA"/>
        </w:rPr>
      </w:pPr>
      <w:hyperlink w:anchor="_Toc531349358" w:history="1">
        <w:r w:rsidR="002A693E" w:rsidRPr="00760D09">
          <w:rPr>
            <w:rStyle w:val="Hyperlink"/>
          </w:rPr>
          <w:t>Microsoft Dynamics 365 teenused</w:t>
        </w:r>
        <w:r w:rsidR="002A693E">
          <w:rPr>
            <w:webHidden/>
          </w:rPr>
          <w:tab/>
        </w:r>
        <w:r w:rsidR="002A693E">
          <w:rPr>
            <w:webHidden/>
          </w:rPr>
          <w:fldChar w:fldCharType="begin"/>
        </w:r>
        <w:r w:rsidR="002A693E">
          <w:rPr>
            <w:webHidden/>
          </w:rPr>
          <w:instrText xml:space="preserve"> PAGEREF _Toc531349358 \h </w:instrText>
        </w:r>
        <w:r w:rsidR="002A693E">
          <w:rPr>
            <w:webHidden/>
          </w:rPr>
        </w:r>
        <w:r w:rsidR="002A693E">
          <w:rPr>
            <w:webHidden/>
          </w:rPr>
          <w:fldChar w:fldCharType="separate"/>
        </w:r>
        <w:r w:rsidR="002A693E">
          <w:rPr>
            <w:webHidden/>
          </w:rPr>
          <w:t>21</w:t>
        </w:r>
        <w:r w:rsidR="002A693E">
          <w:rPr>
            <w:webHidden/>
          </w:rPr>
          <w:fldChar w:fldCharType="end"/>
        </w:r>
      </w:hyperlink>
    </w:p>
    <w:p w14:paraId="28DF7F7B" w14:textId="78AC2B9F" w:rsidR="002A693E" w:rsidRDefault="00D05660">
      <w:pPr>
        <w:pStyle w:val="TOC2"/>
        <w:tabs>
          <w:tab w:val="right" w:leader="dot" w:pos="5030"/>
        </w:tabs>
        <w:rPr>
          <w:rFonts w:eastAsiaTheme="minorEastAsia"/>
          <w:b w:val="0"/>
          <w:smallCaps w:val="0"/>
          <w:noProof/>
          <w:sz w:val="22"/>
          <w:lang w:val="en-US" w:eastAsia="en-US" w:bidi="ar-SA"/>
        </w:rPr>
      </w:pPr>
      <w:hyperlink w:anchor="_Toc531349359" w:history="1">
        <w:r w:rsidR="002A693E" w:rsidRPr="00760D09">
          <w:rPr>
            <w:rStyle w:val="Hyperlink"/>
            <w:noProof/>
          </w:rPr>
          <w:t>Office 365 teenused</w:t>
        </w:r>
        <w:r w:rsidR="002A693E">
          <w:rPr>
            <w:noProof/>
            <w:webHidden/>
          </w:rPr>
          <w:tab/>
        </w:r>
        <w:r w:rsidR="002A693E">
          <w:rPr>
            <w:noProof/>
            <w:webHidden/>
          </w:rPr>
          <w:fldChar w:fldCharType="begin"/>
        </w:r>
        <w:r w:rsidR="002A693E">
          <w:rPr>
            <w:noProof/>
            <w:webHidden/>
          </w:rPr>
          <w:instrText xml:space="preserve"> PAGEREF _Toc531349359 \h </w:instrText>
        </w:r>
        <w:r w:rsidR="002A693E">
          <w:rPr>
            <w:noProof/>
            <w:webHidden/>
          </w:rPr>
        </w:r>
        <w:r w:rsidR="002A693E">
          <w:rPr>
            <w:noProof/>
            <w:webHidden/>
          </w:rPr>
          <w:fldChar w:fldCharType="separate"/>
        </w:r>
        <w:r w:rsidR="002A693E">
          <w:rPr>
            <w:noProof/>
            <w:webHidden/>
          </w:rPr>
          <w:t>23</w:t>
        </w:r>
        <w:r w:rsidR="002A693E">
          <w:rPr>
            <w:noProof/>
            <w:webHidden/>
          </w:rPr>
          <w:fldChar w:fldCharType="end"/>
        </w:r>
      </w:hyperlink>
    </w:p>
    <w:p w14:paraId="212A63BB" w14:textId="285EA2CD" w:rsidR="002A693E" w:rsidRDefault="00D05660">
      <w:pPr>
        <w:pStyle w:val="TOC4"/>
        <w:rPr>
          <w:rFonts w:eastAsiaTheme="minorEastAsia"/>
          <w:smallCaps w:val="0"/>
          <w:noProof/>
          <w:sz w:val="22"/>
          <w:lang w:val="en-US" w:eastAsia="en-US" w:bidi="ar-SA"/>
        </w:rPr>
      </w:pPr>
      <w:hyperlink w:anchor="_Toc531349360" w:history="1">
        <w:r w:rsidR="002A693E" w:rsidRPr="00760D09">
          <w:rPr>
            <w:rStyle w:val="Hyperlink"/>
            <w:noProof/>
          </w:rPr>
          <w:t>Heliteenused</w:t>
        </w:r>
        <w:r w:rsidR="002A693E">
          <w:rPr>
            <w:noProof/>
            <w:webHidden/>
          </w:rPr>
          <w:tab/>
        </w:r>
        <w:r w:rsidR="002A693E">
          <w:rPr>
            <w:noProof/>
            <w:webHidden/>
          </w:rPr>
          <w:fldChar w:fldCharType="begin"/>
        </w:r>
        <w:r w:rsidR="002A693E">
          <w:rPr>
            <w:noProof/>
            <w:webHidden/>
          </w:rPr>
          <w:instrText xml:space="preserve"> PAGEREF _Toc531349360 \h </w:instrText>
        </w:r>
        <w:r w:rsidR="002A693E">
          <w:rPr>
            <w:noProof/>
            <w:webHidden/>
          </w:rPr>
        </w:r>
        <w:r w:rsidR="002A693E">
          <w:rPr>
            <w:noProof/>
            <w:webHidden/>
          </w:rPr>
          <w:fldChar w:fldCharType="separate"/>
        </w:r>
        <w:r w:rsidR="002A693E">
          <w:rPr>
            <w:noProof/>
            <w:webHidden/>
          </w:rPr>
          <w:t>24</w:t>
        </w:r>
        <w:r w:rsidR="002A693E">
          <w:rPr>
            <w:noProof/>
            <w:webHidden/>
          </w:rPr>
          <w:fldChar w:fldCharType="end"/>
        </w:r>
      </w:hyperlink>
    </w:p>
    <w:p w14:paraId="7240D2CC" w14:textId="5A55EE45" w:rsidR="002A693E" w:rsidRDefault="00D05660">
      <w:pPr>
        <w:pStyle w:val="TOC4"/>
        <w:rPr>
          <w:rFonts w:eastAsiaTheme="minorEastAsia"/>
          <w:smallCaps w:val="0"/>
          <w:noProof/>
          <w:sz w:val="22"/>
          <w:lang w:val="en-US" w:eastAsia="en-US" w:bidi="ar-SA"/>
        </w:rPr>
      </w:pPr>
      <w:hyperlink w:anchor="_Toc531349361" w:history="1">
        <w:r w:rsidR="002A693E" w:rsidRPr="00760D09">
          <w:rPr>
            <w:rStyle w:val="Hyperlink"/>
            <w:noProof/>
          </w:rPr>
          <w:t>Exchange Online</w:t>
        </w:r>
        <w:r w:rsidR="002A693E">
          <w:rPr>
            <w:noProof/>
            <w:webHidden/>
          </w:rPr>
          <w:tab/>
        </w:r>
        <w:r w:rsidR="002A693E">
          <w:rPr>
            <w:noProof/>
            <w:webHidden/>
          </w:rPr>
          <w:fldChar w:fldCharType="begin"/>
        </w:r>
        <w:r w:rsidR="002A693E">
          <w:rPr>
            <w:noProof/>
            <w:webHidden/>
          </w:rPr>
          <w:instrText xml:space="preserve"> PAGEREF _Toc531349361 \h </w:instrText>
        </w:r>
        <w:r w:rsidR="002A693E">
          <w:rPr>
            <w:noProof/>
            <w:webHidden/>
          </w:rPr>
        </w:r>
        <w:r w:rsidR="002A693E">
          <w:rPr>
            <w:noProof/>
            <w:webHidden/>
          </w:rPr>
          <w:fldChar w:fldCharType="separate"/>
        </w:r>
        <w:r w:rsidR="002A693E">
          <w:rPr>
            <w:noProof/>
            <w:webHidden/>
          </w:rPr>
          <w:t>25</w:t>
        </w:r>
        <w:r w:rsidR="002A693E">
          <w:rPr>
            <w:noProof/>
            <w:webHidden/>
          </w:rPr>
          <w:fldChar w:fldCharType="end"/>
        </w:r>
      </w:hyperlink>
    </w:p>
    <w:p w14:paraId="3BE3E275" w14:textId="4A574D0D" w:rsidR="002A693E" w:rsidRDefault="00D05660">
      <w:pPr>
        <w:pStyle w:val="TOC4"/>
        <w:rPr>
          <w:rFonts w:eastAsiaTheme="minorEastAsia"/>
          <w:smallCaps w:val="0"/>
          <w:noProof/>
          <w:sz w:val="22"/>
          <w:lang w:val="en-US" w:eastAsia="en-US" w:bidi="ar-SA"/>
        </w:rPr>
      </w:pPr>
      <w:hyperlink w:anchor="_Toc531349362" w:history="1">
        <w:r w:rsidR="002A693E" w:rsidRPr="00760D09">
          <w:rPr>
            <w:rStyle w:val="Hyperlink"/>
            <w:noProof/>
          </w:rPr>
          <w:t>Office 365 rakendused</w:t>
        </w:r>
        <w:r w:rsidR="002A693E">
          <w:rPr>
            <w:noProof/>
            <w:webHidden/>
          </w:rPr>
          <w:tab/>
        </w:r>
        <w:r w:rsidR="002A693E">
          <w:rPr>
            <w:noProof/>
            <w:webHidden/>
          </w:rPr>
          <w:fldChar w:fldCharType="begin"/>
        </w:r>
        <w:r w:rsidR="002A693E">
          <w:rPr>
            <w:noProof/>
            <w:webHidden/>
          </w:rPr>
          <w:instrText xml:space="preserve"> PAGEREF _Toc531349362 \h </w:instrText>
        </w:r>
        <w:r w:rsidR="002A693E">
          <w:rPr>
            <w:noProof/>
            <w:webHidden/>
          </w:rPr>
        </w:r>
        <w:r w:rsidR="002A693E">
          <w:rPr>
            <w:noProof/>
            <w:webHidden/>
          </w:rPr>
          <w:fldChar w:fldCharType="separate"/>
        </w:r>
        <w:r w:rsidR="002A693E">
          <w:rPr>
            <w:noProof/>
            <w:webHidden/>
          </w:rPr>
          <w:t>26</w:t>
        </w:r>
        <w:r w:rsidR="002A693E">
          <w:rPr>
            <w:noProof/>
            <w:webHidden/>
          </w:rPr>
          <w:fldChar w:fldCharType="end"/>
        </w:r>
      </w:hyperlink>
    </w:p>
    <w:p w14:paraId="30737035" w14:textId="71883344" w:rsidR="002A693E" w:rsidRDefault="00D05660">
      <w:pPr>
        <w:pStyle w:val="TOC4"/>
        <w:rPr>
          <w:rFonts w:eastAsiaTheme="minorEastAsia"/>
          <w:smallCaps w:val="0"/>
          <w:noProof/>
          <w:sz w:val="22"/>
          <w:lang w:val="en-US" w:eastAsia="en-US" w:bidi="ar-SA"/>
        </w:rPr>
      </w:pPr>
      <w:hyperlink w:anchor="_Toc531349363" w:history="1">
        <w:r w:rsidR="002A693E" w:rsidRPr="00760D09">
          <w:rPr>
            <w:rStyle w:val="Hyperlink"/>
            <w:noProof/>
          </w:rPr>
          <w:t>Office Online</w:t>
        </w:r>
        <w:r w:rsidR="002A693E">
          <w:rPr>
            <w:noProof/>
            <w:webHidden/>
          </w:rPr>
          <w:tab/>
        </w:r>
        <w:r w:rsidR="002A693E">
          <w:rPr>
            <w:noProof/>
            <w:webHidden/>
          </w:rPr>
          <w:fldChar w:fldCharType="begin"/>
        </w:r>
        <w:r w:rsidR="002A693E">
          <w:rPr>
            <w:noProof/>
            <w:webHidden/>
          </w:rPr>
          <w:instrText xml:space="preserve"> PAGEREF _Toc531349363 \h </w:instrText>
        </w:r>
        <w:r w:rsidR="002A693E">
          <w:rPr>
            <w:noProof/>
            <w:webHidden/>
          </w:rPr>
        </w:r>
        <w:r w:rsidR="002A693E">
          <w:rPr>
            <w:noProof/>
            <w:webHidden/>
          </w:rPr>
          <w:fldChar w:fldCharType="separate"/>
        </w:r>
        <w:r w:rsidR="002A693E">
          <w:rPr>
            <w:noProof/>
            <w:webHidden/>
          </w:rPr>
          <w:t>27</w:t>
        </w:r>
        <w:r w:rsidR="002A693E">
          <w:rPr>
            <w:noProof/>
            <w:webHidden/>
          </w:rPr>
          <w:fldChar w:fldCharType="end"/>
        </w:r>
      </w:hyperlink>
    </w:p>
    <w:p w14:paraId="57A46297" w14:textId="063DBC87" w:rsidR="002A693E" w:rsidRDefault="00D05660">
      <w:pPr>
        <w:pStyle w:val="TOC4"/>
        <w:rPr>
          <w:rFonts w:eastAsiaTheme="minorEastAsia"/>
          <w:smallCaps w:val="0"/>
          <w:noProof/>
          <w:sz w:val="22"/>
          <w:lang w:val="en-US" w:eastAsia="en-US" w:bidi="ar-SA"/>
        </w:rPr>
      </w:pPr>
      <w:hyperlink w:anchor="_Toc531349364" w:history="1">
        <w:r w:rsidR="002A693E" w:rsidRPr="00760D09">
          <w:rPr>
            <w:rStyle w:val="Hyperlink"/>
            <w:noProof/>
          </w:rPr>
          <w:t>OneDrive for Business</w:t>
        </w:r>
        <w:r w:rsidR="002A693E">
          <w:rPr>
            <w:noProof/>
            <w:webHidden/>
          </w:rPr>
          <w:tab/>
        </w:r>
        <w:r w:rsidR="002A693E">
          <w:rPr>
            <w:noProof/>
            <w:webHidden/>
          </w:rPr>
          <w:fldChar w:fldCharType="begin"/>
        </w:r>
        <w:r w:rsidR="002A693E">
          <w:rPr>
            <w:noProof/>
            <w:webHidden/>
          </w:rPr>
          <w:instrText xml:space="preserve"> PAGEREF _Toc531349364 \h </w:instrText>
        </w:r>
        <w:r w:rsidR="002A693E">
          <w:rPr>
            <w:noProof/>
            <w:webHidden/>
          </w:rPr>
        </w:r>
        <w:r w:rsidR="002A693E">
          <w:rPr>
            <w:noProof/>
            <w:webHidden/>
          </w:rPr>
          <w:fldChar w:fldCharType="separate"/>
        </w:r>
        <w:r w:rsidR="002A693E">
          <w:rPr>
            <w:noProof/>
            <w:webHidden/>
          </w:rPr>
          <w:t>27</w:t>
        </w:r>
        <w:r w:rsidR="002A693E">
          <w:rPr>
            <w:noProof/>
            <w:webHidden/>
          </w:rPr>
          <w:fldChar w:fldCharType="end"/>
        </w:r>
      </w:hyperlink>
    </w:p>
    <w:p w14:paraId="586723AE" w14:textId="54A3C1A6" w:rsidR="002A693E" w:rsidRDefault="00D05660">
      <w:pPr>
        <w:pStyle w:val="TOC4"/>
        <w:rPr>
          <w:rFonts w:eastAsiaTheme="minorEastAsia"/>
          <w:smallCaps w:val="0"/>
          <w:noProof/>
          <w:sz w:val="22"/>
          <w:lang w:val="en-US" w:eastAsia="en-US" w:bidi="ar-SA"/>
        </w:rPr>
      </w:pPr>
      <w:hyperlink w:anchor="_Toc531349365" w:history="1">
        <w:r w:rsidR="002A693E" w:rsidRPr="00760D09">
          <w:rPr>
            <w:rStyle w:val="Hyperlink"/>
            <w:noProof/>
          </w:rPr>
          <w:t>Project Online</w:t>
        </w:r>
        <w:r w:rsidR="002A693E">
          <w:rPr>
            <w:noProof/>
            <w:webHidden/>
          </w:rPr>
          <w:tab/>
        </w:r>
        <w:r w:rsidR="002A693E">
          <w:rPr>
            <w:noProof/>
            <w:webHidden/>
          </w:rPr>
          <w:fldChar w:fldCharType="begin"/>
        </w:r>
        <w:r w:rsidR="002A693E">
          <w:rPr>
            <w:noProof/>
            <w:webHidden/>
          </w:rPr>
          <w:instrText xml:space="preserve"> PAGEREF _Toc531349365 \h </w:instrText>
        </w:r>
        <w:r w:rsidR="002A693E">
          <w:rPr>
            <w:noProof/>
            <w:webHidden/>
          </w:rPr>
        </w:r>
        <w:r w:rsidR="002A693E">
          <w:rPr>
            <w:noProof/>
            <w:webHidden/>
          </w:rPr>
          <w:fldChar w:fldCharType="separate"/>
        </w:r>
        <w:r w:rsidR="002A693E">
          <w:rPr>
            <w:noProof/>
            <w:webHidden/>
          </w:rPr>
          <w:t>27</w:t>
        </w:r>
        <w:r w:rsidR="002A693E">
          <w:rPr>
            <w:noProof/>
            <w:webHidden/>
          </w:rPr>
          <w:fldChar w:fldCharType="end"/>
        </w:r>
      </w:hyperlink>
    </w:p>
    <w:p w14:paraId="07D0A879" w14:textId="597908FE" w:rsidR="002A693E" w:rsidRDefault="00D05660">
      <w:pPr>
        <w:pStyle w:val="TOC4"/>
        <w:rPr>
          <w:rFonts w:eastAsiaTheme="minorEastAsia"/>
          <w:smallCaps w:val="0"/>
          <w:noProof/>
          <w:sz w:val="22"/>
          <w:lang w:val="en-US" w:eastAsia="en-US" w:bidi="ar-SA"/>
        </w:rPr>
      </w:pPr>
      <w:hyperlink w:anchor="_Toc531349366" w:history="1">
        <w:r w:rsidR="002A693E" w:rsidRPr="00760D09">
          <w:rPr>
            <w:rStyle w:val="Hyperlink"/>
            <w:noProof/>
          </w:rPr>
          <w:t>SharePoint Online</w:t>
        </w:r>
        <w:r w:rsidR="002A693E">
          <w:rPr>
            <w:noProof/>
            <w:webHidden/>
          </w:rPr>
          <w:tab/>
        </w:r>
        <w:r w:rsidR="002A693E">
          <w:rPr>
            <w:noProof/>
            <w:webHidden/>
          </w:rPr>
          <w:fldChar w:fldCharType="begin"/>
        </w:r>
        <w:r w:rsidR="002A693E">
          <w:rPr>
            <w:noProof/>
            <w:webHidden/>
          </w:rPr>
          <w:instrText xml:space="preserve"> PAGEREF _Toc531349366 \h </w:instrText>
        </w:r>
        <w:r w:rsidR="002A693E">
          <w:rPr>
            <w:noProof/>
            <w:webHidden/>
          </w:rPr>
        </w:r>
        <w:r w:rsidR="002A693E">
          <w:rPr>
            <w:noProof/>
            <w:webHidden/>
          </w:rPr>
          <w:fldChar w:fldCharType="separate"/>
        </w:r>
        <w:r w:rsidR="002A693E">
          <w:rPr>
            <w:noProof/>
            <w:webHidden/>
          </w:rPr>
          <w:t>28</w:t>
        </w:r>
        <w:r w:rsidR="002A693E">
          <w:rPr>
            <w:noProof/>
            <w:webHidden/>
          </w:rPr>
          <w:fldChar w:fldCharType="end"/>
        </w:r>
      </w:hyperlink>
    </w:p>
    <w:p w14:paraId="6ADBF0C3" w14:textId="7715CDA4" w:rsidR="002A693E" w:rsidRDefault="00D05660">
      <w:pPr>
        <w:pStyle w:val="TOC4"/>
        <w:rPr>
          <w:rFonts w:eastAsiaTheme="minorEastAsia"/>
          <w:smallCaps w:val="0"/>
          <w:noProof/>
          <w:sz w:val="22"/>
          <w:lang w:val="en-US" w:eastAsia="en-US" w:bidi="ar-SA"/>
        </w:rPr>
      </w:pPr>
      <w:hyperlink w:anchor="_Toc531349367" w:history="1">
        <w:r w:rsidR="002A693E" w:rsidRPr="00760D09">
          <w:rPr>
            <w:rStyle w:val="Hyperlink"/>
            <w:noProof/>
          </w:rPr>
          <w:t>Microsoft Stream</w:t>
        </w:r>
        <w:r w:rsidR="002A693E">
          <w:rPr>
            <w:noProof/>
            <w:webHidden/>
          </w:rPr>
          <w:tab/>
        </w:r>
        <w:r w:rsidR="002A693E">
          <w:rPr>
            <w:noProof/>
            <w:webHidden/>
          </w:rPr>
          <w:fldChar w:fldCharType="begin"/>
        </w:r>
        <w:r w:rsidR="002A693E">
          <w:rPr>
            <w:noProof/>
            <w:webHidden/>
          </w:rPr>
          <w:instrText xml:space="preserve"> PAGEREF _Toc531349367 \h </w:instrText>
        </w:r>
        <w:r w:rsidR="002A693E">
          <w:rPr>
            <w:noProof/>
            <w:webHidden/>
          </w:rPr>
        </w:r>
        <w:r w:rsidR="002A693E">
          <w:rPr>
            <w:noProof/>
            <w:webHidden/>
          </w:rPr>
          <w:fldChar w:fldCharType="separate"/>
        </w:r>
        <w:r w:rsidR="002A693E">
          <w:rPr>
            <w:noProof/>
            <w:webHidden/>
          </w:rPr>
          <w:t>28</w:t>
        </w:r>
        <w:r w:rsidR="002A693E">
          <w:rPr>
            <w:noProof/>
            <w:webHidden/>
          </w:rPr>
          <w:fldChar w:fldCharType="end"/>
        </w:r>
      </w:hyperlink>
    </w:p>
    <w:p w14:paraId="12B05BA2" w14:textId="016A5555" w:rsidR="002A693E" w:rsidRDefault="00D05660">
      <w:pPr>
        <w:pStyle w:val="TOC2"/>
        <w:tabs>
          <w:tab w:val="right" w:leader="dot" w:pos="5030"/>
        </w:tabs>
        <w:rPr>
          <w:rFonts w:eastAsiaTheme="minorEastAsia"/>
          <w:b w:val="0"/>
          <w:smallCaps w:val="0"/>
          <w:noProof/>
          <w:sz w:val="22"/>
          <w:lang w:val="en-US" w:eastAsia="en-US" w:bidi="ar-SA"/>
        </w:rPr>
      </w:pPr>
      <w:hyperlink w:anchor="_Toc531349368" w:history="1">
        <w:r w:rsidR="002A693E" w:rsidRPr="00760D09">
          <w:rPr>
            <w:rStyle w:val="Hyperlink"/>
            <w:noProof/>
          </w:rPr>
          <w:t>Muud võrguteenused</w:t>
        </w:r>
        <w:r w:rsidR="002A693E">
          <w:rPr>
            <w:noProof/>
            <w:webHidden/>
          </w:rPr>
          <w:tab/>
        </w:r>
        <w:r w:rsidR="002A693E">
          <w:rPr>
            <w:noProof/>
            <w:webHidden/>
          </w:rPr>
          <w:fldChar w:fldCharType="begin"/>
        </w:r>
        <w:r w:rsidR="002A693E">
          <w:rPr>
            <w:noProof/>
            <w:webHidden/>
          </w:rPr>
          <w:instrText xml:space="preserve"> PAGEREF _Toc531349368 \h </w:instrText>
        </w:r>
        <w:r w:rsidR="002A693E">
          <w:rPr>
            <w:noProof/>
            <w:webHidden/>
          </w:rPr>
        </w:r>
        <w:r w:rsidR="002A693E">
          <w:rPr>
            <w:noProof/>
            <w:webHidden/>
          </w:rPr>
          <w:fldChar w:fldCharType="separate"/>
        </w:r>
        <w:r w:rsidR="002A693E">
          <w:rPr>
            <w:noProof/>
            <w:webHidden/>
          </w:rPr>
          <w:t>28</w:t>
        </w:r>
        <w:r w:rsidR="002A693E">
          <w:rPr>
            <w:noProof/>
            <w:webHidden/>
          </w:rPr>
          <w:fldChar w:fldCharType="end"/>
        </w:r>
      </w:hyperlink>
    </w:p>
    <w:p w14:paraId="12B813D2" w14:textId="5C2D55FD" w:rsidR="002A693E" w:rsidRDefault="00D05660">
      <w:pPr>
        <w:pStyle w:val="TOC4"/>
        <w:rPr>
          <w:rFonts w:eastAsiaTheme="minorEastAsia"/>
          <w:smallCaps w:val="0"/>
          <w:noProof/>
          <w:sz w:val="22"/>
          <w:lang w:val="en-US" w:eastAsia="en-US" w:bidi="ar-SA"/>
        </w:rPr>
      </w:pPr>
      <w:hyperlink w:anchor="_Toc531349369" w:history="1">
        <w:r w:rsidR="002A693E" w:rsidRPr="00760D09">
          <w:rPr>
            <w:rStyle w:val="Hyperlink"/>
            <w:noProof/>
          </w:rPr>
          <w:t>Bing Maps Enterprise Platform ja Mobile Asset Management Platform</w:t>
        </w:r>
        <w:r w:rsidR="002A693E">
          <w:rPr>
            <w:noProof/>
            <w:webHidden/>
          </w:rPr>
          <w:tab/>
        </w:r>
        <w:r w:rsidR="002A693E">
          <w:rPr>
            <w:noProof/>
            <w:webHidden/>
          </w:rPr>
          <w:fldChar w:fldCharType="begin"/>
        </w:r>
        <w:r w:rsidR="002A693E">
          <w:rPr>
            <w:noProof/>
            <w:webHidden/>
          </w:rPr>
          <w:instrText xml:space="preserve"> PAGEREF _Toc531349369 \h </w:instrText>
        </w:r>
        <w:r w:rsidR="002A693E">
          <w:rPr>
            <w:noProof/>
            <w:webHidden/>
          </w:rPr>
        </w:r>
        <w:r w:rsidR="002A693E">
          <w:rPr>
            <w:noProof/>
            <w:webHidden/>
          </w:rPr>
          <w:fldChar w:fldCharType="separate"/>
        </w:r>
        <w:r w:rsidR="002A693E">
          <w:rPr>
            <w:noProof/>
            <w:webHidden/>
          </w:rPr>
          <w:t>28</w:t>
        </w:r>
        <w:r w:rsidR="002A693E">
          <w:rPr>
            <w:noProof/>
            <w:webHidden/>
          </w:rPr>
          <w:fldChar w:fldCharType="end"/>
        </w:r>
      </w:hyperlink>
    </w:p>
    <w:p w14:paraId="3ADD1B15" w14:textId="5FCD666D" w:rsidR="002A693E" w:rsidRDefault="00D05660">
      <w:pPr>
        <w:pStyle w:val="TOC4"/>
        <w:rPr>
          <w:rFonts w:eastAsiaTheme="minorEastAsia"/>
          <w:smallCaps w:val="0"/>
          <w:noProof/>
          <w:sz w:val="22"/>
          <w:lang w:val="en-US" w:eastAsia="en-US" w:bidi="ar-SA"/>
        </w:rPr>
      </w:pPr>
      <w:hyperlink w:anchor="_Toc531349370" w:history="1">
        <w:r w:rsidR="002A693E" w:rsidRPr="00760D09">
          <w:rPr>
            <w:rStyle w:val="Hyperlink"/>
            <w:noProof/>
          </w:rPr>
          <w:t>Ärirakenduse platvorm</w:t>
        </w:r>
        <w:r w:rsidR="002A693E">
          <w:rPr>
            <w:noProof/>
            <w:webHidden/>
          </w:rPr>
          <w:tab/>
        </w:r>
        <w:r w:rsidR="002A693E">
          <w:rPr>
            <w:noProof/>
            <w:webHidden/>
          </w:rPr>
          <w:fldChar w:fldCharType="begin"/>
        </w:r>
        <w:r w:rsidR="002A693E">
          <w:rPr>
            <w:noProof/>
            <w:webHidden/>
          </w:rPr>
          <w:instrText xml:space="preserve"> PAGEREF _Toc531349370 \h </w:instrText>
        </w:r>
        <w:r w:rsidR="002A693E">
          <w:rPr>
            <w:noProof/>
            <w:webHidden/>
          </w:rPr>
        </w:r>
        <w:r w:rsidR="002A693E">
          <w:rPr>
            <w:noProof/>
            <w:webHidden/>
          </w:rPr>
          <w:fldChar w:fldCharType="separate"/>
        </w:r>
        <w:r w:rsidR="002A693E">
          <w:rPr>
            <w:noProof/>
            <w:webHidden/>
          </w:rPr>
          <w:t>29</w:t>
        </w:r>
        <w:r w:rsidR="002A693E">
          <w:rPr>
            <w:noProof/>
            <w:webHidden/>
          </w:rPr>
          <w:fldChar w:fldCharType="end"/>
        </w:r>
      </w:hyperlink>
    </w:p>
    <w:p w14:paraId="4F64CC85" w14:textId="36443E19" w:rsidR="002A693E" w:rsidRDefault="00D05660">
      <w:pPr>
        <w:pStyle w:val="TOC4"/>
        <w:rPr>
          <w:rFonts w:eastAsiaTheme="minorEastAsia"/>
          <w:smallCaps w:val="0"/>
          <w:noProof/>
          <w:sz w:val="22"/>
          <w:lang w:val="en-US" w:eastAsia="en-US" w:bidi="ar-SA"/>
        </w:rPr>
      </w:pPr>
      <w:hyperlink w:anchor="_Toc531349371" w:history="1">
        <w:r w:rsidR="002A693E" w:rsidRPr="00760D09">
          <w:rPr>
            <w:rStyle w:val="Hyperlink"/>
            <w:noProof/>
          </w:rPr>
          <w:t>Microsofti pilveteenuste rakenduse turve</w:t>
        </w:r>
        <w:r w:rsidR="002A693E">
          <w:rPr>
            <w:noProof/>
            <w:webHidden/>
          </w:rPr>
          <w:tab/>
        </w:r>
        <w:r w:rsidR="002A693E">
          <w:rPr>
            <w:noProof/>
            <w:webHidden/>
          </w:rPr>
          <w:fldChar w:fldCharType="begin"/>
        </w:r>
        <w:r w:rsidR="002A693E">
          <w:rPr>
            <w:noProof/>
            <w:webHidden/>
          </w:rPr>
          <w:instrText xml:space="preserve"> PAGEREF _Toc531349371 \h </w:instrText>
        </w:r>
        <w:r w:rsidR="002A693E">
          <w:rPr>
            <w:noProof/>
            <w:webHidden/>
          </w:rPr>
        </w:r>
        <w:r w:rsidR="002A693E">
          <w:rPr>
            <w:noProof/>
            <w:webHidden/>
          </w:rPr>
          <w:fldChar w:fldCharType="separate"/>
        </w:r>
        <w:r w:rsidR="002A693E">
          <w:rPr>
            <w:noProof/>
            <w:webHidden/>
          </w:rPr>
          <w:t>30</w:t>
        </w:r>
        <w:r w:rsidR="002A693E">
          <w:rPr>
            <w:noProof/>
            <w:webHidden/>
          </w:rPr>
          <w:fldChar w:fldCharType="end"/>
        </w:r>
      </w:hyperlink>
    </w:p>
    <w:p w14:paraId="6906E6A0" w14:textId="5266E7B8" w:rsidR="002A693E" w:rsidRDefault="00D05660">
      <w:pPr>
        <w:pStyle w:val="TOC4"/>
        <w:rPr>
          <w:rFonts w:eastAsiaTheme="minorEastAsia"/>
          <w:smallCaps w:val="0"/>
          <w:noProof/>
          <w:sz w:val="22"/>
          <w:lang w:val="en-US" w:eastAsia="en-US" w:bidi="ar-SA"/>
        </w:rPr>
      </w:pPr>
      <w:hyperlink w:anchor="_Toc531349372" w:history="1">
        <w:r w:rsidR="002A693E" w:rsidRPr="00760D09">
          <w:rPr>
            <w:rStyle w:val="Hyperlink"/>
            <w:noProof/>
          </w:rPr>
          <w:t>Microsoft Intune</w:t>
        </w:r>
        <w:r w:rsidR="002A693E">
          <w:rPr>
            <w:noProof/>
            <w:webHidden/>
          </w:rPr>
          <w:tab/>
        </w:r>
        <w:r w:rsidR="002A693E">
          <w:rPr>
            <w:noProof/>
            <w:webHidden/>
          </w:rPr>
          <w:fldChar w:fldCharType="begin"/>
        </w:r>
        <w:r w:rsidR="002A693E">
          <w:rPr>
            <w:noProof/>
            <w:webHidden/>
          </w:rPr>
          <w:instrText xml:space="preserve"> PAGEREF _Toc531349372 \h </w:instrText>
        </w:r>
        <w:r w:rsidR="002A693E">
          <w:rPr>
            <w:noProof/>
            <w:webHidden/>
          </w:rPr>
        </w:r>
        <w:r w:rsidR="002A693E">
          <w:rPr>
            <w:noProof/>
            <w:webHidden/>
          </w:rPr>
          <w:fldChar w:fldCharType="separate"/>
        </w:r>
        <w:r w:rsidR="002A693E">
          <w:rPr>
            <w:noProof/>
            <w:webHidden/>
          </w:rPr>
          <w:t>30</w:t>
        </w:r>
        <w:r w:rsidR="002A693E">
          <w:rPr>
            <w:noProof/>
            <w:webHidden/>
          </w:rPr>
          <w:fldChar w:fldCharType="end"/>
        </w:r>
      </w:hyperlink>
    </w:p>
    <w:p w14:paraId="48CA7FEF" w14:textId="13F729BB" w:rsidR="002A693E" w:rsidRDefault="00D05660">
      <w:pPr>
        <w:pStyle w:val="TOC4"/>
        <w:rPr>
          <w:rFonts w:eastAsiaTheme="minorEastAsia"/>
          <w:smallCaps w:val="0"/>
          <w:noProof/>
          <w:sz w:val="22"/>
          <w:lang w:val="en-US" w:eastAsia="en-US" w:bidi="ar-SA"/>
        </w:rPr>
      </w:pPr>
      <w:hyperlink w:anchor="_Toc531349373" w:history="1">
        <w:r w:rsidR="002A693E" w:rsidRPr="00760D09">
          <w:rPr>
            <w:rStyle w:val="Hyperlink"/>
            <w:noProof/>
          </w:rPr>
          <w:t>Microsoft Learning</w:t>
        </w:r>
        <w:r w:rsidR="002A693E">
          <w:rPr>
            <w:noProof/>
            <w:webHidden/>
          </w:rPr>
          <w:tab/>
        </w:r>
        <w:r w:rsidR="002A693E">
          <w:rPr>
            <w:noProof/>
            <w:webHidden/>
          </w:rPr>
          <w:fldChar w:fldCharType="begin"/>
        </w:r>
        <w:r w:rsidR="002A693E">
          <w:rPr>
            <w:noProof/>
            <w:webHidden/>
          </w:rPr>
          <w:instrText xml:space="preserve"> PAGEREF _Toc531349373 \h </w:instrText>
        </w:r>
        <w:r w:rsidR="002A693E">
          <w:rPr>
            <w:noProof/>
            <w:webHidden/>
          </w:rPr>
        </w:r>
        <w:r w:rsidR="002A693E">
          <w:rPr>
            <w:noProof/>
            <w:webHidden/>
          </w:rPr>
          <w:fldChar w:fldCharType="separate"/>
        </w:r>
        <w:r w:rsidR="002A693E">
          <w:rPr>
            <w:noProof/>
            <w:webHidden/>
          </w:rPr>
          <w:t>30</w:t>
        </w:r>
        <w:r w:rsidR="002A693E">
          <w:rPr>
            <w:noProof/>
            <w:webHidden/>
          </w:rPr>
          <w:fldChar w:fldCharType="end"/>
        </w:r>
      </w:hyperlink>
    </w:p>
    <w:p w14:paraId="1B9ADEAD" w14:textId="33C8F61B" w:rsidR="002A693E" w:rsidRDefault="00D05660">
      <w:pPr>
        <w:pStyle w:val="TOC4"/>
        <w:rPr>
          <w:rFonts w:eastAsiaTheme="minorEastAsia"/>
          <w:smallCaps w:val="0"/>
          <w:noProof/>
          <w:sz w:val="22"/>
          <w:lang w:val="en-US" w:eastAsia="en-US" w:bidi="ar-SA"/>
        </w:rPr>
      </w:pPr>
      <w:hyperlink w:anchor="_Toc531349374" w:history="1">
        <w:r w:rsidR="002A693E" w:rsidRPr="00760D09">
          <w:rPr>
            <w:rStyle w:val="Hyperlink"/>
            <w:noProof/>
          </w:rPr>
          <w:t>Minecraft: Education Edition</w:t>
        </w:r>
        <w:r w:rsidR="002A693E">
          <w:rPr>
            <w:noProof/>
            <w:webHidden/>
          </w:rPr>
          <w:tab/>
        </w:r>
        <w:r w:rsidR="002A693E">
          <w:rPr>
            <w:noProof/>
            <w:webHidden/>
          </w:rPr>
          <w:fldChar w:fldCharType="begin"/>
        </w:r>
        <w:r w:rsidR="002A693E">
          <w:rPr>
            <w:noProof/>
            <w:webHidden/>
          </w:rPr>
          <w:instrText xml:space="preserve"> PAGEREF _Toc531349374 \h </w:instrText>
        </w:r>
        <w:r w:rsidR="002A693E">
          <w:rPr>
            <w:noProof/>
            <w:webHidden/>
          </w:rPr>
        </w:r>
        <w:r w:rsidR="002A693E">
          <w:rPr>
            <w:noProof/>
            <w:webHidden/>
          </w:rPr>
          <w:fldChar w:fldCharType="separate"/>
        </w:r>
        <w:r w:rsidR="002A693E">
          <w:rPr>
            <w:noProof/>
            <w:webHidden/>
          </w:rPr>
          <w:t>31</w:t>
        </w:r>
        <w:r w:rsidR="002A693E">
          <w:rPr>
            <w:noProof/>
            <w:webHidden/>
          </w:rPr>
          <w:fldChar w:fldCharType="end"/>
        </w:r>
      </w:hyperlink>
    </w:p>
    <w:p w14:paraId="1F5D4713" w14:textId="46BF66B4" w:rsidR="002A693E" w:rsidRDefault="00D05660">
      <w:pPr>
        <w:pStyle w:val="TOC4"/>
        <w:rPr>
          <w:rFonts w:eastAsiaTheme="minorEastAsia"/>
          <w:smallCaps w:val="0"/>
          <w:noProof/>
          <w:sz w:val="22"/>
          <w:lang w:val="en-US" w:eastAsia="en-US" w:bidi="ar-SA"/>
        </w:rPr>
      </w:pPr>
      <w:hyperlink w:anchor="_Toc531349375" w:history="1">
        <w:r w:rsidR="002A693E" w:rsidRPr="00760D09">
          <w:rPr>
            <w:rStyle w:val="Hyperlink"/>
            <w:noProof/>
          </w:rPr>
          <w:t>Office 365 Developer</w:t>
        </w:r>
        <w:r w:rsidR="002A693E">
          <w:rPr>
            <w:noProof/>
            <w:webHidden/>
          </w:rPr>
          <w:tab/>
        </w:r>
        <w:r w:rsidR="002A693E">
          <w:rPr>
            <w:noProof/>
            <w:webHidden/>
          </w:rPr>
          <w:fldChar w:fldCharType="begin"/>
        </w:r>
        <w:r w:rsidR="002A693E">
          <w:rPr>
            <w:noProof/>
            <w:webHidden/>
          </w:rPr>
          <w:instrText xml:space="preserve"> PAGEREF _Toc531349375 \h </w:instrText>
        </w:r>
        <w:r w:rsidR="002A693E">
          <w:rPr>
            <w:noProof/>
            <w:webHidden/>
          </w:rPr>
        </w:r>
        <w:r w:rsidR="002A693E">
          <w:rPr>
            <w:noProof/>
            <w:webHidden/>
          </w:rPr>
          <w:fldChar w:fldCharType="separate"/>
        </w:r>
        <w:r w:rsidR="002A693E">
          <w:rPr>
            <w:noProof/>
            <w:webHidden/>
          </w:rPr>
          <w:t>31</w:t>
        </w:r>
        <w:r w:rsidR="002A693E">
          <w:rPr>
            <w:noProof/>
            <w:webHidden/>
          </w:rPr>
          <w:fldChar w:fldCharType="end"/>
        </w:r>
      </w:hyperlink>
    </w:p>
    <w:p w14:paraId="587C6E88" w14:textId="57A20DC4" w:rsidR="002A693E" w:rsidRDefault="00D05660">
      <w:pPr>
        <w:pStyle w:val="TOC4"/>
        <w:rPr>
          <w:rFonts w:eastAsiaTheme="minorEastAsia"/>
          <w:smallCaps w:val="0"/>
          <w:noProof/>
          <w:sz w:val="22"/>
          <w:lang w:val="en-US" w:eastAsia="en-US" w:bidi="ar-SA"/>
        </w:rPr>
      </w:pPr>
      <w:hyperlink w:anchor="_Toc531349376" w:history="1">
        <w:r w:rsidR="002A693E" w:rsidRPr="00760D09">
          <w:rPr>
            <w:rStyle w:val="Hyperlink"/>
            <w:noProof/>
          </w:rPr>
          <w:t>Windowsi lauaarvuti operatsioonisüsteem</w:t>
        </w:r>
        <w:r w:rsidR="002A693E">
          <w:rPr>
            <w:noProof/>
            <w:webHidden/>
          </w:rPr>
          <w:tab/>
        </w:r>
        <w:r w:rsidR="002A693E">
          <w:rPr>
            <w:noProof/>
            <w:webHidden/>
          </w:rPr>
          <w:fldChar w:fldCharType="begin"/>
        </w:r>
        <w:r w:rsidR="002A693E">
          <w:rPr>
            <w:noProof/>
            <w:webHidden/>
          </w:rPr>
          <w:instrText xml:space="preserve"> PAGEREF _Toc531349376 \h </w:instrText>
        </w:r>
        <w:r w:rsidR="002A693E">
          <w:rPr>
            <w:noProof/>
            <w:webHidden/>
          </w:rPr>
        </w:r>
        <w:r w:rsidR="002A693E">
          <w:rPr>
            <w:noProof/>
            <w:webHidden/>
          </w:rPr>
          <w:fldChar w:fldCharType="separate"/>
        </w:r>
        <w:r w:rsidR="002A693E">
          <w:rPr>
            <w:noProof/>
            <w:webHidden/>
          </w:rPr>
          <w:t>31</w:t>
        </w:r>
        <w:r w:rsidR="002A693E">
          <w:rPr>
            <w:noProof/>
            <w:webHidden/>
          </w:rPr>
          <w:fldChar w:fldCharType="end"/>
        </w:r>
      </w:hyperlink>
    </w:p>
    <w:p w14:paraId="38A92DF3" w14:textId="6B399FEA" w:rsidR="002A693E" w:rsidRDefault="00D05660">
      <w:pPr>
        <w:pStyle w:val="TOC1"/>
        <w:tabs>
          <w:tab w:val="right" w:leader="dot" w:pos="5030"/>
        </w:tabs>
        <w:rPr>
          <w:rFonts w:eastAsiaTheme="minorEastAsia"/>
          <w:b w:val="0"/>
          <w:caps w:val="0"/>
          <w:noProof/>
          <w:sz w:val="22"/>
          <w:lang w:val="en-US" w:eastAsia="en-US" w:bidi="ar-SA"/>
        </w:rPr>
      </w:pPr>
      <w:hyperlink w:anchor="_Toc531349377" w:history="1">
        <w:r w:rsidR="002A693E" w:rsidRPr="00760D09">
          <w:rPr>
            <w:rStyle w:val="Hyperlink"/>
            <w:noProof/>
          </w:rPr>
          <w:t>Manus 1 – teated</w:t>
        </w:r>
        <w:r w:rsidR="002A693E">
          <w:rPr>
            <w:noProof/>
            <w:webHidden/>
          </w:rPr>
          <w:tab/>
        </w:r>
        <w:r w:rsidR="002A693E">
          <w:rPr>
            <w:noProof/>
            <w:webHidden/>
          </w:rPr>
          <w:fldChar w:fldCharType="begin"/>
        </w:r>
        <w:r w:rsidR="002A693E">
          <w:rPr>
            <w:noProof/>
            <w:webHidden/>
          </w:rPr>
          <w:instrText xml:space="preserve"> PAGEREF _Toc531349377 \h </w:instrText>
        </w:r>
        <w:r w:rsidR="002A693E">
          <w:rPr>
            <w:noProof/>
            <w:webHidden/>
          </w:rPr>
        </w:r>
        <w:r w:rsidR="002A693E">
          <w:rPr>
            <w:noProof/>
            <w:webHidden/>
          </w:rPr>
          <w:fldChar w:fldCharType="separate"/>
        </w:r>
        <w:r w:rsidR="002A693E">
          <w:rPr>
            <w:noProof/>
            <w:webHidden/>
          </w:rPr>
          <w:t>32</w:t>
        </w:r>
        <w:r w:rsidR="002A693E">
          <w:rPr>
            <w:noProof/>
            <w:webHidden/>
          </w:rPr>
          <w:fldChar w:fldCharType="end"/>
        </w:r>
      </w:hyperlink>
    </w:p>
    <w:p w14:paraId="4D549540" w14:textId="510B8B87" w:rsidR="002A693E" w:rsidRDefault="00D05660">
      <w:pPr>
        <w:pStyle w:val="TOC3"/>
        <w:rPr>
          <w:rFonts w:eastAsiaTheme="minorEastAsia"/>
          <w:b w:val="0"/>
          <w:smallCaps w:val="0"/>
          <w:sz w:val="22"/>
          <w:lang w:val="en-US" w:eastAsia="en-US" w:bidi="ar-SA"/>
        </w:rPr>
      </w:pPr>
      <w:hyperlink w:anchor="_Toc531349378" w:history="1">
        <w:r w:rsidR="002A693E" w:rsidRPr="00760D09">
          <w:rPr>
            <w:rStyle w:val="Hyperlink"/>
          </w:rPr>
          <w:t>Bing Maps</w:t>
        </w:r>
        <w:r w:rsidR="002A693E">
          <w:rPr>
            <w:webHidden/>
          </w:rPr>
          <w:tab/>
        </w:r>
        <w:r w:rsidR="002A693E">
          <w:rPr>
            <w:webHidden/>
          </w:rPr>
          <w:fldChar w:fldCharType="begin"/>
        </w:r>
        <w:r w:rsidR="002A693E">
          <w:rPr>
            <w:webHidden/>
          </w:rPr>
          <w:instrText xml:space="preserve"> PAGEREF _Toc531349378 \h </w:instrText>
        </w:r>
        <w:r w:rsidR="002A693E">
          <w:rPr>
            <w:webHidden/>
          </w:rPr>
        </w:r>
        <w:r w:rsidR="002A693E">
          <w:rPr>
            <w:webHidden/>
          </w:rPr>
          <w:fldChar w:fldCharType="separate"/>
        </w:r>
        <w:r w:rsidR="002A693E">
          <w:rPr>
            <w:webHidden/>
          </w:rPr>
          <w:t>32</w:t>
        </w:r>
        <w:r w:rsidR="002A693E">
          <w:rPr>
            <w:webHidden/>
          </w:rPr>
          <w:fldChar w:fldCharType="end"/>
        </w:r>
      </w:hyperlink>
    </w:p>
    <w:p w14:paraId="40EE8726" w14:textId="21FA4D36" w:rsidR="002A693E" w:rsidRDefault="00D05660">
      <w:pPr>
        <w:pStyle w:val="TOC3"/>
        <w:rPr>
          <w:rFonts w:eastAsiaTheme="minorEastAsia"/>
          <w:b w:val="0"/>
          <w:smallCaps w:val="0"/>
          <w:sz w:val="22"/>
          <w:lang w:val="en-US" w:eastAsia="en-US" w:bidi="ar-SA"/>
        </w:rPr>
      </w:pPr>
      <w:hyperlink w:anchor="_Toc531349379" w:history="1">
        <w:r w:rsidR="002A693E" w:rsidRPr="00760D09">
          <w:rPr>
            <w:rStyle w:val="Hyperlink"/>
          </w:rPr>
          <w:t>Professionaalsed teenused</w:t>
        </w:r>
        <w:r w:rsidR="002A693E">
          <w:rPr>
            <w:webHidden/>
          </w:rPr>
          <w:tab/>
        </w:r>
        <w:r w:rsidR="002A693E">
          <w:rPr>
            <w:webHidden/>
          </w:rPr>
          <w:fldChar w:fldCharType="begin"/>
        </w:r>
        <w:r w:rsidR="002A693E">
          <w:rPr>
            <w:webHidden/>
          </w:rPr>
          <w:instrText xml:space="preserve"> PAGEREF _Toc531349379 \h </w:instrText>
        </w:r>
        <w:r w:rsidR="002A693E">
          <w:rPr>
            <w:webHidden/>
          </w:rPr>
        </w:r>
        <w:r w:rsidR="002A693E">
          <w:rPr>
            <w:webHidden/>
          </w:rPr>
          <w:fldChar w:fldCharType="separate"/>
        </w:r>
        <w:r w:rsidR="002A693E">
          <w:rPr>
            <w:webHidden/>
          </w:rPr>
          <w:t>32</w:t>
        </w:r>
        <w:r w:rsidR="002A693E">
          <w:rPr>
            <w:webHidden/>
          </w:rPr>
          <w:fldChar w:fldCharType="end"/>
        </w:r>
      </w:hyperlink>
    </w:p>
    <w:p w14:paraId="19C3A0E9" w14:textId="696FA217" w:rsidR="002A693E" w:rsidRDefault="00D05660">
      <w:pPr>
        <w:pStyle w:val="TOC3"/>
        <w:rPr>
          <w:rFonts w:eastAsiaTheme="minorEastAsia"/>
          <w:b w:val="0"/>
          <w:smallCaps w:val="0"/>
          <w:sz w:val="22"/>
          <w:lang w:val="en-US" w:eastAsia="en-US" w:bidi="ar-SA"/>
        </w:rPr>
      </w:pPr>
      <w:hyperlink w:anchor="_Toc531349380" w:history="1">
        <w:r w:rsidR="002A693E" w:rsidRPr="00760D09">
          <w:rPr>
            <w:rStyle w:val="Hyperlink"/>
          </w:rPr>
          <w:t>Teade Azure Media Services H.265/HEVC kodeerimise kohta</w:t>
        </w:r>
        <w:r w:rsidR="002A693E">
          <w:rPr>
            <w:webHidden/>
          </w:rPr>
          <w:tab/>
        </w:r>
        <w:r w:rsidR="002A693E">
          <w:rPr>
            <w:webHidden/>
          </w:rPr>
          <w:fldChar w:fldCharType="begin"/>
        </w:r>
        <w:r w:rsidR="002A693E">
          <w:rPr>
            <w:webHidden/>
          </w:rPr>
          <w:instrText xml:space="preserve"> PAGEREF _Toc531349380 \h </w:instrText>
        </w:r>
        <w:r w:rsidR="002A693E">
          <w:rPr>
            <w:webHidden/>
          </w:rPr>
        </w:r>
        <w:r w:rsidR="002A693E">
          <w:rPr>
            <w:webHidden/>
          </w:rPr>
          <w:fldChar w:fldCharType="separate"/>
        </w:r>
        <w:r w:rsidR="002A693E">
          <w:rPr>
            <w:webHidden/>
          </w:rPr>
          <w:t>34</w:t>
        </w:r>
        <w:r w:rsidR="002A693E">
          <w:rPr>
            <w:webHidden/>
          </w:rPr>
          <w:fldChar w:fldCharType="end"/>
        </w:r>
      </w:hyperlink>
    </w:p>
    <w:p w14:paraId="0100D7E6" w14:textId="17ED5040" w:rsidR="002A693E" w:rsidRDefault="00D05660">
      <w:pPr>
        <w:pStyle w:val="TOC3"/>
        <w:rPr>
          <w:rFonts w:eastAsiaTheme="minorEastAsia"/>
          <w:b w:val="0"/>
          <w:smallCaps w:val="0"/>
          <w:sz w:val="22"/>
          <w:lang w:val="en-US" w:eastAsia="en-US" w:bidi="ar-SA"/>
        </w:rPr>
      </w:pPr>
      <w:hyperlink w:anchor="_Toc531349381" w:history="1">
        <w:r w:rsidR="002A693E" w:rsidRPr="00760D09">
          <w:rPr>
            <w:rStyle w:val="Hyperlink"/>
          </w:rPr>
          <w:t>Teatis Adobe Flash Playeri kohta</w:t>
        </w:r>
        <w:r w:rsidR="002A693E">
          <w:rPr>
            <w:webHidden/>
          </w:rPr>
          <w:tab/>
        </w:r>
        <w:r w:rsidR="002A693E">
          <w:rPr>
            <w:webHidden/>
          </w:rPr>
          <w:fldChar w:fldCharType="begin"/>
        </w:r>
        <w:r w:rsidR="002A693E">
          <w:rPr>
            <w:webHidden/>
          </w:rPr>
          <w:instrText xml:space="preserve"> PAGEREF _Toc531349381 \h </w:instrText>
        </w:r>
        <w:r w:rsidR="002A693E">
          <w:rPr>
            <w:webHidden/>
          </w:rPr>
        </w:r>
        <w:r w:rsidR="002A693E">
          <w:rPr>
            <w:webHidden/>
          </w:rPr>
          <w:fldChar w:fldCharType="separate"/>
        </w:r>
        <w:r w:rsidR="002A693E">
          <w:rPr>
            <w:webHidden/>
          </w:rPr>
          <w:t>34</w:t>
        </w:r>
        <w:r w:rsidR="002A693E">
          <w:rPr>
            <w:webHidden/>
          </w:rPr>
          <w:fldChar w:fldCharType="end"/>
        </w:r>
      </w:hyperlink>
    </w:p>
    <w:p w14:paraId="18675073" w14:textId="40563054" w:rsidR="002A693E" w:rsidRDefault="00D05660">
      <w:pPr>
        <w:pStyle w:val="TOC3"/>
        <w:rPr>
          <w:rFonts w:eastAsiaTheme="minorEastAsia"/>
          <w:b w:val="0"/>
          <w:smallCaps w:val="0"/>
          <w:sz w:val="22"/>
          <w:lang w:val="en-US" w:eastAsia="en-US" w:bidi="ar-SA"/>
        </w:rPr>
      </w:pPr>
      <w:hyperlink w:anchor="_Toc531349382" w:history="1">
        <w:r w:rsidR="002A693E" w:rsidRPr="00760D09">
          <w:rPr>
            <w:rStyle w:val="Hyperlink"/>
          </w:rPr>
          <w:t>Teatis visuaalstandardi H.264/AVC, videostandardi VC-1, MPEG-4 2. osa visuaalstandardi ning MPEG-2 videostandardi kohta</w:t>
        </w:r>
        <w:r w:rsidR="002A693E">
          <w:rPr>
            <w:webHidden/>
          </w:rPr>
          <w:tab/>
        </w:r>
        <w:r w:rsidR="002A693E">
          <w:rPr>
            <w:webHidden/>
          </w:rPr>
          <w:fldChar w:fldCharType="begin"/>
        </w:r>
        <w:r w:rsidR="002A693E">
          <w:rPr>
            <w:webHidden/>
          </w:rPr>
          <w:instrText xml:space="preserve"> PAGEREF _Toc531349382 \h </w:instrText>
        </w:r>
        <w:r w:rsidR="002A693E">
          <w:rPr>
            <w:webHidden/>
          </w:rPr>
        </w:r>
        <w:r w:rsidR="002A693E">
          <w:rPr>
            <w:webHidden/>
          </w:rPr>
          <w:fldChar w:fldCharType="separate"/>
        </w:r>
        <w:r w:rsidR="002A693E">
          <w:rPr>
            <w:webHidden/>
          </w:rPr>
          <w:t>35</w:t>
        </w:r>
        <w:r w:rsidR="002A693E">
          <w:rPr>
            <w:webHidden/>
          </w:rPr>
          <w:fldChar w:fldCharType="end"/>
        </w:r>
      </w:hyperlink>
    </w:p>
    <w:p w14:paraId="4E86009A" w14:textId="7F11530F" w:rsidR="002A693E" w:rsidRDefault="00D05660">
      <w:pPr>
        <w:pStyle w:val="TOC1"/>
        <w:tabs>
          <w:tab w:val="right" w:leader="dot" w:pos="5030"/>
        </w:tabs>
        <w:rPr>
          <w:rFonts w:eastAsiaTheme="minorEastAsia"/>
          <w:b w:val="0"/>
          <w:caps w:val="0"/>
          <w:noProof/>
          <w:sz w:val="22"/>
          <w:lang w:val="en-US" w:eastAsia="en-US" w:bidi="ar-SA"/>
        </w:rPr>
      </w:pPr>
      <w:hyperlink w:anchor="_Toc531349383" w:history="1">
        <w:r w:rsidR="002A693E" w:rsidRPr="00760D09">
          <w:rPr>
            <w:rStyle w:val="Hyperlink"/>
            <w:noProof/>
          </w:rPr>
          <w:t>Manus 2 – abonemendilitsentside komplektid</w:t>
        </w:r>
        <w:r w:rsidR="002A693E">
          <w:rPr>
            <w:noProof/>
            <w:webHidden/>
          </w:rPr>
          <w:tab/>
        </w:r>
        <w:r w:rsidR="002A693E">
          <w:rPr>
            <w:noProof/>
            <w:webHidden/>
          </w:rPr>
          <w:fldChar w:fldCharType="begin"/>
        </w:r>
        <w:r w:rsidR="002A693E">
          <w:rPr>
            <w:noProof/>
            <w:webHidden/>
          </w:rPr>
          <w:instrText xml:space="preserve"> PAGEREF _Toc531349383 \h </w:instrText>
        </w:r>
        <w:r w:rsidR="002A693E">
          <w:rPr>
            <w:noProof/>
            <w:webHidden/>
          </w:rPr>
        </w:r>
        <w:r w:rsidR="002A693E">
          <w:rPr>
            <w:noProof/>
            <w:webHidden/>
          </w:rPr>
          <w:fldChar w:fldCharType="separate"/>
        </w:r>
        <w:r w:rsidR="002A693E">
          <w:rPr>
            <w:noProof/>
            <w:webHidden/>
          </w:rPr>
          <w:t>36</w:t>
        </w:r>
        <w:r w:rsidR="002A693E">
          <w:rPr>
            <w:noProof/>
            <w:webHidden/>
          </w:rPr>
          <w:fldChar w:fldCharType="end"/>
        </w:r>
      </w:hyperlink>
    </w:p>
    <w:p w14:paraId="05D1FB76" w14:textId="4614DF5F" w:rsidR="002A693E" w:rsidRDefault="00D05660">
      <w:pPr>
        <w:pStyle w:val="TOC3"/>
        <w:rPr>
          <w:rFonts w:eastAsiaTheme="minorEastAsia"/>
          <w:b w:val="0"/>
          <w:smallCaps w:val="0"/>
          <w:sz w:val="22"/>
          <w:lang w:val="en-US" w:eastAsia="en-US" w:bidi="ar-SA"/>
        </w:rPr>
      </w:pPr>
      <w:hyperlink w:anchor="_Toc531349384" w:history="1">
        <w:r w:rsidR="002A693E" w:rsidRPr="00760D09">
          <w:rPr>
            <w:rStyle w:val="Hyperlink"/>
          </w:rPr>
          <w:t>Avalik sektor</w:t>
        </w:r>
        <w:r w:rsidR="002A693E">
          <w:rPr>
            <w:webHidden/>
          </w:rPr>
          <w:tab/>
        </w:r>
        <w:r w:rsidR="002A693E">
          <w:rPr>
            <w:webHidden/>
          </w:rPr>
          <w:fldChar w:fldCharType="begin"/>
        </w:r>
        <w:r w:rsidR="002A693E">
          <w:rPr>
            <w:webHidden/>
          </w:rPr>
          <w:instrText xml:space="preserve"> PAGEREF _Toc531349384 \h </w:instrText>
        </w:r>
        <w:r w:rsidR="002A693E">
          <w:rPr>
            <w:webHidden/>
          </w:rPr>
        </w:r>
        <w:r w:rsidR="002A693E">
          <w:rPr>
            <w:webHidden/>
          </w:rPr>
          <w:fldChar w:fldCharType="separate"/>
        </w:r>
        <w:r w:rsidR="002A693E">
          <w:rPr>
            <w:webHidden/>
          </w:rPr>
          <w:t>37</w:t>
        </w:r>
        <w:r w:rsidR="002A693E">
          <w:rPr>
            <w:webHidden/>
          </w:rPr>
          <w:fldChar w:fldCharType="end"/>
        </w:r>
      </w:hyperlink>
    </w:p>
    <w:p w14:paraId="63A8A20D" w14:textId="690984B1" w:rsidR="002A693E" w:rsidRDefault="00D05660">
      <w:pPr>
        <w:pStyle w:val="TOC1"/>
        <w:tabs>
          <w:tab w:val="right" w:leader="dot" w:pos="5030"/>
        </w:tabs>
        <w:rPr>
          <w:rFonts w:eastAsiaTheme="minorEastAsia"/>
          <w:b w:val="0"/>
          <w:caps w:val="0"/>
          <w:noProof/>
          <w:sz w:val="22"/>
          <w:lang w:val="en-US" w:eastAsia="en-US" w:bidi="ar-SA"/>
        </w:rPr>
      </w:pPr>
      <w:hyperlink w:anchor="_Toc531349385" w:history="1">
        <w:r w:rsidR="002A693E" w:rsidRPr="00760D09">
          <w:rPr>
            <w:rStyle w:val="Hyperlink"/>
            <w:noProof/>
          </w:rPr>
          <w:t>Manus 3 – standardsed lepingutingimused (töötlejad)</w:t>
        </w:r>
        <w:r w:rsidR="002A693E">
          <w:rPr>
            <w:noProof/>
            <w:webHidden/>
          </w:rPr>
          <w:tab/>
        </w:r>
        <w:r w:rsidR="002A693E">
          <w:rPr>
            <w:noProof/>
            <w:webHidden/>
          </w:rPr>
          <w:fldChar w:fldCharType="begin"/>
        </w:r>
        <w:r w:rsidR="002A693E">
          <w:rPr>
            <w:noProof/>
            <w:webHidden/>
          </w:rPr>
          <w:instrText xml:space="preserve"> PAGEREF _Toc531349385 \h </w:instrText>
        </w:r>
        <w:r w:rsidR="002A693E">
          <w:rPr>
            <w:noProof/>
            <w:webHidden/>
          </w:rPr>
        </w:r>
        <w:r w:rsidR="002A693E">
          <w:rPr>
            <w:noProof/>
            <w:webHidden/>
          </w:rPr>
          <w:fldChar w:fldCharType="separate"/>
        </w:r>
        <w:r w:rsidR="002A693E">
          <w:rPr>
            <w:noProof/>
            <w:webHidden/>
          </w:rPr>
          <w:t>38</w:t>
        </w:r>
        <w:r w:rsidR="002A693E">
          <w:rPr>
            <w:noProof/>
            <w:webHidden/>
          </w:rPr>
          <w:fldChar w:fldCharType="end"/>
        </w:r>
      </w:hyperlink>
    </w:p>
    <w:p w14:paraId="575DB1CD" w14:textId="6DE80BA7" w:rsidR="002A693E" w:rsidRDefault="00D05660">
      <w:pPr>
        <w:pStyle w:val="TOC1"/>
        <w:tabs>
          <w:tab w:val="right" w:leader="dot" w:pos="5030"/>
        </w:tabs>
        <w:rPr>
          <w:rFonts w:eastAsiaTheme="minorEastAsia"/>
          <w:b w:val="0"/>
          <w:caps w:val="0"/>
          <w:noProof/>
          <w:sz w:val="22"/>
          <w:lang w:val="en-US" w:eastAsia="en-US" w:bidi="ar-SA"/>
        </w:rPr>
      </w:pPr>
      <w:hyperlink w:anchor="_Toc531349386" w:history="1">
        <w:r w:rsidR="002A693E" w:rsidRPr="00760D09">
          <w:rPr>
            <w:rStyle w:val="Hyperlink"/>
            <w:noProof/>
          </w:rPr>
          <w:t>Lisa 4 – Euroopa Liidu isikuandmete kaitse üldmääruse tingimused</w:t>
        </w:r>
        <w:r w:rsidR="002A693E">
          <w:rPr>
            <w:noProof/>
            <w:webHidden/>
          </w:rPr>
          <w:tab/>
        </w:r>
        <w:r w:rsidR="002A693E">
          <w:rPr>
            <w:noProof/>
            <w:webHidden/>
          </w:rPr>
          <w:fldChar w:fldCharType="begin"/>
        </w:r>
        <w:r w:rsidR="002A693E">
          <w:rPr>
            <w:noProof/>
            <w:webHidden/>
          </w:rPr>
          <w:instrText xml:space="preserve"> PAGEREF _Toc531349386 \h </w:instrText>
        </w:r>
        <w:r w:rsidR="002A693E">
          <w:rPr>
            <w:noProof/>
            <w:webHidden/>
          </w:rPr>
        </w:r>
        <w:r w:rsidR="002A693E">
          <w:rPr>
            <w:noProof/>
            <w:webHidden/>
          </w:rPr>
          <w:fldChar w:fldCharType="separate"/>
        </w:r>
        <w:r w:rsidR="002A693E">
          <w:rPr>
            <w:noProof/>
            <w:webHidden/>
          </w:rPr>
          <w:t>44</w:t>
        </w:r>
        <w:r w:rsidR="002A693E">
          <w:rPr>
            <w:noProof/>
            <w:webHidden/>
          </w:rPr>
          <w:fldChar w:fldCharType="end"/>
        </w:r>
      </w:hyperlink>
    </w:p>
    <w:p w14:paraId="092C9288" w14:textId="356CEBB9"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531349313"/>
      <w:bookmarkStart w:id="7" w:name="_Toc378147615"/>
      <w:bookmarkStart w:id="8" w:name="_Toc378151517"/>
      <w:bookmarkStart w:id="9" w:name="_Toc379797094"/>
      <w:bookmarkStart w:id="10" w:name="_Toc380513120"/>
      <w:bookmarkStart w:id="11" w:name="_Toc380655159"/>
      <w:bookmarkStart w:id="12" w:name="_Toc383415077"/>
      <w:r>
        <w:lastRenderedPageBreak/>
        <w:t>Sissejuhatus</w:t>
      </w:r>
      <w:bookmarkEnd w:id="3"/>
      <w:bookmarkEnd w:id="4"/>
      <w:bookmarkEnd w:id="5"/>
      <w:bookmarkEnd w:id="6"/>
    </w:p>
    <w:p w14:paraId="16388410" w14:textId="77777777" w:rsidR="0052102C" w:rsidRDefault="0052102C" w:rsidP="0052102C">
      <w:pPr>
        <w:pStyle w:val="ProductList-Body"/>
        <w:spacing w:after="240"/>
      </w:pPr>
      <w:r>
        <w:t>Pooled nõustuvad, et need võrguteenuste tingimused kehtivad kliendi võrguteenuste kasutamisele ja sätestavad nende kohustused seoses kliendiandmete ja isikuandmete töötlemise ja turbega võrguteenustes.</w:t>
      </w:r>
      <w:r w:rsidRPr="00835FA6">
        <w:t xml:space="preserve"> </w:t>
      </w:r>
      <w:r>
        <w:t>Pooled nõustuvad ka, et kui pole sõlmitud eraldi professionaalsete teenuste lepingut, kehtivad need võrguteenuste tingimused professionaalsete teenuste osutamisele ja toeandmete ning isikuandmete töötlemisele ja turbele seoses selle sättega. Eraldi tingimused, sh teistsugused privaatsus- ja turbetingimused, kehtivad kliendile mitte-Microsofti toodete (alltoodu kohaselt) kasutamisel.</w:t>
      </w:r>
    </w:p>
    <w:p w14:paraId="112F245F" w14:textId="77777777" w:rsidR="0052102C" w:rsidRDefault="0052102C" w:rsidP="0052102C">
      <w:pPr>
        <w:pStyle w:val="ProductList-SubSubSectionHeading"/>
        <w:outlineLvl w:val="1"/>
      </w:pPr>
      <w:bookmarkStart w:id="13" w:name="_Toc507768532"/>
      <w:bookmarkStart w:id="14" w:name="_Toc531349314"/>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531349315"/>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531349316"/>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531349317"/>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781B8170" w14:textId="77777777" w:rsidR="002A693E" w:rsidRDefault="002A693E" w:rsidP="002A693E">
      <w:pPr>
        <w:pStyle w:val="ProductList-Offering1Heading"/>
      </w:pPr>
      <w:bookmarkStart w:id="22" w:name="_Toc528174036"/>
      <w:bookmarkStart w:id="23" w:name="_Toc527036884"/>
      <w:bookmarkStart w:id="24" w:name="_Toc507768536"/>
      <w:bookmarkStart w:id="25" w:name="_Toc528577536"/>
      <w:bookmarkStart w:id="26" w:name="_Toc531349318"/>
      <w:r>
        <w:t>Täpsustused ja muudatuste kokkuvõte</w:t>
      </w:r>
      <w:bookmarkEnd w:id="22"/>
      <w:bookmarkEnd w:id="23"/>
      <w:bookmarkEnd w:id="24"/>
      <w:bookmarkEnd w:id="25"/>
      <w:bookmarkEnd w:id="26"/>
    </w:p>
    <w:tbl>
      <w:tblPr>
        <w:tblStyle w:val="TableGrid"/>
        <w:tblW w:w="10800" w:type="dxa"/>
        <w:tblInd w:w="-5" w:type="dxa"/>
        <w:tblLook w:val="04A0" w:firstRow="1" w:lastRow="0" w:firstColumn="1" w:lastColumn="0" w:noHBand="0" w:noVBand="1"/>
      </w:tblPr>
      <w:tblGrid>
        <w:gridCol w:w="5400"/>
        <w:gridCol w:w="5400"/>
      </w:tblGrid>
      <w:tr w:rsidR="002A693E" w:rsidRPr="00AD6DB4" w14:paraId="68930563" w14:textId="77777777" w:rsidTr="002A693E">
        <w:trPr>
          <w:tblHeader/>
        </w:trPr>
        <w:tc>
          <w:tcPr>
            <w:tcW w:w="5400" w:type="dxa"/>
            <w:shd w:val="clear" w:color="auto" w:fill="0072C6"/>
          </w:tcPr>
          <w:p w14:paraId="5241ADAE" w14:textId="77777777" w:rsidR="002A693E" w:rsidRPr="00231971" w:rsidRDefault="002A693E" w:rsidP="00F85BB1">
            <w:pPr>
              <w:pStyle w:val="ProductList-Body"/>
              <w:spacing w:before="20" w:after="20"/>
              <w:rPr>
                <w:color w:val="FFFFFF" w:themeColor="background1"/>
                <w:sz w:val="16"/>
                <w:szCs w:val="16"/>
              </w:rPr>
            </w:pPr>
            <w:r>
              <w:rPr>
                <w:color w:val="FFFFFF" w:themeColor="background1"/>
                <w:sz w:val="16"/>
                <w:szCs w:val="16"/>
              </w:rPr>
              <w:t>Täiendused</w:t>
            </w:r>
          </w:p>
        </w:tc>
        <w:tc>
          <w:tcPr>
            <w:tcW w:w="5400" w:type="dxa"/>
            <w:shd w:val="clear" w:color="auto" w:fill="0072C6"/>
          </w:tcPr>
          <w:p w14:paraId="3CB0E020" w14:textId="77777777" w:rsidR="002A693E" w:rsidRPr="00231971" w:rsidRDefault="002A693E" w:rsidP="00F85BB1">
            <w:pPr>
              <w:pStyle w:val="ProductList-Body"/>
              <w:spacing w:before="20" w:after="20"/>
              <w:rPr>
                <w:color w:val="FFFFFF" w:themeColor="background1"/>
                <w:sz w:val="16"/>
                <w:szCs w:val="16"/>
              </w:rPr>
            </w:pPr>
            <w:r>
              <w:rPr>
                <w:color w:val="FFFFFF" w:themeColor="background1"/>
                <w:sz w:val="16"/>
                <w:szCs w:val="16"/>
              </w:rPr>
              <w:t>Kustutamised</w:t>
            </w:r>
          </w:p>
        </w:tc>
      </w:tr>
      <w:tr w:rsidR="002A693E" w:rsidRPr="00A47BC4" w14:paraId="4F19FEB9" w14:textId="77777777" w:rsidTr="002A693E">
        <w:tc>
          <w:tcPr>
            <w:tcW w:w="5400" w:type="dxa"/>
            <w:vAlign w:val="bottom"/>
          </w:tcPr>
          <w:p w14:paraId="6B429808" w14:textId="77777777" w:rsidR="002A693E" w:rsidRPr="00F76658" w:rsidRDefault="002A693E" w:rsidP="00F85BB1">
            <w:pPr>
              <w:pStyle w:val="ProductList-Body"/>
              <w:rPr>
                <w:sz w:val="16"/>
              </w:rPr>
            </w:pPr>
            <w:bookmarkStart w:id="27" w:name="_Hlk494736247"/>
            <w:r>
              <w:rPr>
                <w:rFonts w:cstheme="minorHAnsi"/>
                <w:sz w:val="16"/>
                <w:szCs w:val="16"/>
              </w:rPr>
              <w:t>Koosolekuruum</w:t>
            </w:r>
          </w:p>
        </w:tc>
        <w:tc>
          <w:tcPr>
            <w:tcW w:w="5400" w:type="dxa"/>
            <w:vAlign w:val="bottom"/>
          </w:tcPr>
          <w:p w14:paraId="74CF486A" w14:textId="77777777" w:rsidR="002A693E" w:rsidRPr="00E92AA5" w:rsidRDefault="002A693E" w:rsidP="00F85BB1">
            <w:pPr>
              <w:pStyle w:val="ProductList-Body"/>
              <w:rPr>
                <w:rFonts w:cstheme="minorHAnsi"/>
                <w:sz w:val="16"/>
                <w:szCs w:val="16"/>
              </w:rPr>
            </w:pPr>
          </w:p>
        </w:tc>
      </w:tr>
    </w:tbl>
    <w:p w14:paraId="334DCE8F" w14:textId="77777777" w:rsidR="002A693E" w:rsidRDefault="002A693E" w:rsidP="002A693E">
      <w:pPr>
        <w:pStyle w:val="ProductList-Body"/>
      </w:pPr>
      <w:bookmarkStart w:id="28" w:name="_Hlk494736381"/>
    </w:p>
    <w:p w14:paraId="4AFA0523" w14:textId="77777777" w:rsidR="002A693E" w:rsidRDefault="002A693E" w:rsidP="002A693E">
      <w:pPr>
        <w:pStyle w:val="ProductList-ClauseHeading"/>
        <w:outlineLvl w:val="2"/>
      </w:pPr>
      <w:r>
        <w:t>Andmekaitse tingimused</w:t>
      </w:r>
    </w:p>
    <w:p w14:paraId="74A3EA9A" w14:textId="77777777" w:rsidR="002A693E" w:rsidRDefault="00D05660" w:rsidP="002A693E">
      <w:pPr>
        <w:pStyle w:val="ProductList-Body"/>
      </w:pPr>
      <w:hyperlink w:anchor="AppendixA_CoreOnlineServices" w:history="1">
        <w:r w:rsidR="002A693E">
          <w:rPr>
            <w:rStyle w:val="Hyperlink"/>
          </w:rPr>
          <w:t>Lisa A – põhilised võrguteenused</w:t>
        </w:r>
      </w:hyperlink>
      <w:r w:rsidR="002A693E">
        <w:t xml:space="preserve">: Microsoft Forms on lisatud Office 365 teenuste põhilise võrguteenusena. </w:t>
      </w:r>
    </w:p>
    <w:p w14:paraId="4F6BFC72" w14:textId="77777777" w:rsidR="002A693E" w:rsidRDefault="002A693E" w:rsidP="002A693E">
      <w:pPr>
        <w:pStyle w:val="ProductList-Body"/>
      </w:pPr>
    </w:p>
    <w:p w14:paraId="7CC08DD5" w14:textId="77777777" w:rsidR="002A693E" w:rsidRDefault="002A693E" w:rsidP="002A693E">
      <w:pPr>
        <w:pStyle w:val="ProductList-ClauseHeading"/>
        <w:outlineLvl w:val="2"/>
      </w:pPr>
      <w:r>
        <w:t>Võrguteenuse konkreetsed tingimused</w:t>
      </w:r>
    </w:p>
    <w:p w14:paraId="020E1E37" w14:textId="77777777" w:rsidR="002A693E" w:rsidRDefault="00D05660" w:rsidP="002A693E">
      <w:pPr>
        <w:pStyle w:val="ProductList-Body"/>
      </w:pPr>
      <w:hyperlink w:anchor="MicrosoftAzureServices" w:history="1">
        <w:r w:rsidR="002A693E">
          <w:rPr>
            <w:rStyle w:val="Hyperlink"/>
          </w:rPr>
          <w:t>Microsoft Azure’i teenused</w:t>
        </w:r>
      </w:hyperlink>
      <w:r w:rsidR="002A693E">
        <w:t>: Värskendati mõistet „Bing Search Services</w:t>
      </w:r>
      <w:r w:rsidR="002A693E" w:rsidRPr="00606A02">
        <w:t>“</w:t>
      </w:r>
      <w:r w:rsidR="002A693E">
        <w:t>, et kaasata Bingi kohalike ettevõtete otsing.</w:t>
      </w:r>
    </w:p>
    <w:p w14:paraId="72A9E4F1" w14:textId="77777777" w:rsidR="002A693E" w:rsidRDefault="00D05660" w:rsidP="002A693E">
      <w:pPr>
        <w:pStyle w:val="ProductList-Body"/>
      </w:pPr>
      <w:hyperlink w:anchor="AudioServices" w:history="1">
        <w:r w:rsidR="002A693E">
          <w:rPr>
            <w:rStyle w:val="Hyperlink"/>
          </w:rPr>
          <w:t>Heliteenused</w:t>
        </w:r>
      </w:hyperlink>
      <w:r w:rsidR="002A693E">
        <w:t>: Common Area Phone’i punkti uus nimi on Common Area sideseade, et toetada koosolekuruumi pakkumise väljaandmist.</w:t>
      </w:r>
    </w:p>
    <w:p w14:paraId="7AC0DDE5" w14:textId="77777777" w:rsidR="002A693E" w:rsidRDefault="00D05660" w:rsidP="002A693E">
      <w:pPr>
        <w:pStyle w:val="ProductList-Body"/>
      </w:pPr>
      <w:hyperlink w:anchor="Stream" w:history="1">
        <w:r w:rsidR="002A693E">
          <w:rPr>
            <w:rStyle w:val="Hyperlink"/>
          </w:rPr>
          <w:t>Microsoft Stream</w:t>
        </w:r>
      </w:hyperlink>
      <w:r w:rsidR="002A693E">
        <w:t xml:space="preserve">: Microsoft Stream on kirjest </w:t>
      </w:r>
      <w:hyperlink w:anchor="BusinessApplicationPlatform" w:history="1">
        <w:r w:rsidR="002A693E">
          <w:rPr>
            <w:rStyle w:val="Hyperlink"/>
          </w:rPr>
          <w:t>Ärirakenduse platvorm</w:t>
        </w:r>
      </w:hyperlink>
      <w:r w:rsidR="002A693E">
        <w:t xml:space="preserve"> teisaldatud oma kirje alla jaotises </w:t>
      </w:r>
      <w:hyperlink w:anchor="O365Services" w:history="1">
        <w:r w:rsidR="002A693E">
          <w:rPr>
            <w:rStyle w:val="Hyperlink"/>
          </w:rPr>
          <w:t>Office 365 teenused</w:t>
        </w:r>
      </w:hyperlink>
      <w:r w:rsidR="002A693E">
        <w:t>.</w:t>
      </w:r>
    </w:p>
    <w:p w14:paraId="540DA422" w14:textId="77777777" w:rsidR="002A693E" w:rsidRDefault="002A693E" w:rsidP="002A693E">
      <w:pPr>
        <w:pStyle w:val="ProductList-Body"/>
      </w:pPr>
    </w:p>
    <w:p w14:paraId="2A5E95A1" w14:textId="77777777" w:rsidR="002A693E" w:rsidRDefault="002A693E" w:rsidP="002A693E">
      <w:pPr>
        <w:pStyle w:val="ProductList-ClauseHeading"/>
        <w:outlineLvl w:val="2"/>
      </w:pPr>
      <w:r>
        <w:t>Manus 1 – teated</w:t>
      </w:r>
    </w:p>
    <w:p w14:paraId="099EFCD6" w14:textId="77777777" w:rsidR="002A693E" w:rsidRDefault="00D05660" w:rsidP="002A693E">
      <w:pPr>
        <w:pStyle w:val="ProductList-Body"/>
      </w:pPr>
      <w:hyperlink w:anchor="ProfessionalServices" w:history="1">
        <w:r w:rsidR="002A693E">
          <w:rPr>
            <w:rStyle w:val="Hyperlink"/>
          </w:rPr>
          <w:t>Professionaalsed teenused</w:t>
        </w:r>
      </w:hyperlink>
      <w:r w:rsidR="002A693E">
        <w:t>: jaotisesse „Muud professionaalsete teenuste tingimused“ lisati punkt „Alamtöötlejate kasutamine“.</w:t>
      </w:r>
    </w:p>
    <w:bookmarkEnd w:id="27"/>
    <w:bookmarkEnd w:id="28"/>
    <w:p w14:paraId="30D6D0F8" w14:textId="77777777" w:rsidR="00E64F1F" w:rsidRPr="00903BB7" w:rsidRDefault="00790D2C" w:rsidP="00C41DF6">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29" w:name="_Toc507768537"/>
      <w:bookmarkStart w:id="30" w:name="_Toc507239489"/>
      <w:bookmarkStart w:id="31" w:name="_Toc531349319"/>
      <w:bookmarkStart w:id="32" w:name="Definitions"/>
      <w:bookmarkEnd w:id="7"/>
      <w:bookmarkEnd w:id="8"/>
      <w:bookmarkEnd w:id="9"/>
      <w:bookmarkEnd w:id="10"/>
      <w:bookmarkEnd w:id="11"/>
      <w:bookmarkEnd w:id="12"/>
      <w:r>
        <w:lastRenderedPageBreak/>
        <w:t>Definitsioonid</w:t>
      </w:r>
      <w:bookmarkEnd w:id="29"/>
      <w:bookmarkEnd w:id="30"/>
      <w:bookmarkEnd w:id="31"/>
    </w:p>
    <w:bookmarkEnd w:id="32"/>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77777777" w:rsidR="0052102C" w:rsidRDefault="0052102C" w:rsidP="0052102C">
      <w:pPr>
        <w:pStyle w:val="ProductList-Body"/>
        <w:spacing w:after="120"/>
      </w:pPr>
      <w:r>
        <w:t xml:space="preserve">„Põhilised võrguteenused“ on need võrguteenused, mis on loetletud andmekaitse tingimuste </w:t>
      </w:r>
      <w:hyperlink w:anchor="DataProcessingTerms" w:history="1">
        <w:r>
          <w:rPr>
            <w:rStyle w:val="Hyperlink"/>
          </w:rPr>
          <w:t>lisas A</w:t>
        </w:r>
      </w:hyperlink>
      <w:r>
        <w:t>.</w:t>
      </w:r>
    </w:p>
    <w:p w14:paraId="5B1641B5" w14:textId="77777777" w:rsidR="0052102C" w:rsidRPr="00874919" w:rsidRDefault="0052102C" w:rsidP="0052102C">
      <w:pPr>
        <w:pStyle w:val="ProductList-Body"/>
        <w:spacing w:after="120"/>
      </w:pPr>
      <w:r>
        <w:t>„Kliendi andmed“ tähendavad kõiki andmeid, sh kõiki teksti-, heli-, video- või pildifaile ja tarkvara, mis on edastatud Microsoftile kliendi poolt või tema nimel võrguteenust kasutades. Kliendiandmed ei sisalda toeandmeid.</w:t>
      </w:r>
    </w:p>
    <w:p w14:paraId="7FE39697" w14:textId="77777777" w:rsidR="0052102C" w:rsidRPr="00874919" w:rsidRDefault="0052102C" w:rsidP="0052102C">
      <w:pPr>
        <w:pStyle w:val="ProductList-Body"/>
        <w:spacing w:after="120"/>
      </w:pPr>
      <w:r>
        <w:t>„Väliskasutaja“ tähendab võrguteenuse kasutajat, kes pole kliendi ega tema sidusettevõtte töötaja, kohapealne alltöövõtja ega esindaja.</w:t>
      </w:r>
    </w:p>
    <w:p w14:paraId="591516E4" w14:textId="77777777" w:rsidR="0052102C" w:rsidRDefault="0052102C" w:rsidP="0052102C">
      <w:pPr>
        <w:pStyle w:val="ProductList-Body"/>
        <w:spacing w:after="120"/>
      </w:pPr>
      <w:r>
        <w:t>„Isikuandmete kaitse üldmäärus“ ehk „GDPR“ on Euroopa Parlamendi ja Nõukogu määrus (EL) 2016/679 27. aprillist 2016, mis käsitleb eraisikute kaitset seoses isikuandmete töötlemisega ja selliste andmete vaba liikumist (Andmekaitse direktiiv) ning mis tühistab direktiivi 95/46/EÜ.</w:t>
      </w:r>
    </w:p>
    <w:p w14:paraId="191C025F" w14:textId="77777777" w:rsidR="0052102C" w:rsidRDefault="0052102C" w:rsidP="0052102C">
      <w:pPr>
        <w:pStyle w:val="ProductList-Body"/>
        <w:spacing w:after="120"/>
      </w:pPr>
      <w:r>
        <w:t>„GDPR-i tingimused“ on 4. lisas toodud tingimused, mille alusel Microsoft võtab siduvaid kohustusi seoses isikuandmete töötlemisega isikuandmete kaitse üldmääruse paragrahvi 28 nõuete kohaselt.</w:t>
      </w:r>
    </w:p>
    <w:p w14:paraId="4DD7F79B" w14:textId="56463C92"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79241014" w:rsidR="00103924"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0278C73D" w14:textId="77777777" w:rsidR="000131B5" w:rsidRPr="00115223" w:rsidRDefault="000131B5" w:rsidP="000131B5">
      <w:pPr>
        <w:pStyle w:val="ProductList-Body"/>
        <w:spacing w:after="120"/>
      </w:pPr>
      <w:r w:rsidRPr="00115223">
        <w:t>„Võrguserver“ on üksnes kliendi kasutuses olev füüsiline riistvaraserver, mis varustab võrku ühendatud arvuteid ressurssidega.</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18"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3" w:name="_Toc507239490"/>
      <w:r>
        <w:t>võrguteenuste tingimusi</w:t>
      </w:r>
      <w:bookmarkEnd w:id="33"/>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02D8D56E" w14:textId="77777777" w:rsidR="0052102C" w:rsidRDefault="0052102C" w:rsidP="0052102C">
      <w:pPr>
        <w:pStyle w:val="ProductList-Body"/>
        <w:spacing w:after="120"/>
      </w:pPr>
      <w:r>
        <w:t>„AL“ tähendab abonemendilitsentsi.</w:t>
      </w:r>
    </w:p>
    <w:p w14:paraId="53807BE8" w14:textId="77777777" w:rsidR="0052102C" w:rsidRDefault="0052102C" w:rsidP="0052102C">
      <w:pPr>
        <w:pStyle w:val="ProductList-Body"/>
        <w:spacing w:after="120"/>
      </w:pPr>
      <w:r>
        <w:t xml:space="preserve">„Standardsed lepingupunktid“ on GDPR-i paragrahvis 46 kirjeldatud standardsed andmekaitse tingimused isikuandmete edastamise puhul kolmandates riikides asuvatele töötlejatele, kes ei taga piisavat andmekaitsetaset. Standardsed lepingupunktid on </w:t>
      </w:r>
      <w:hyperlink w:anchor="Attachment3" w:history="1">
        <w:r>
          <w:rPr>
            <w:rStyle w:val="Hyperlink"/>
          </w:rPr>
          <w:t>Manuses 3</w:t>
        </w:r>
      </w:hyperlink>
      <w:r>
        <w:t>.</w:t>
      </w:r>
    </w:p>
    <w:p w14:paraId="031E4DCD" w14:textId="77777777" w:rsidR="0052102C" w:rsidRDefault="0052102C" w:rsidP="0052102C">
      <w:pPr>
        <w:pStyle w:val="ProductList-Body"/>
        <w:spacing w:after="120"/>
      </w:pPr>
      <w:r>
        <w:t>„Alamtöötleja“ tähendab muid töötlejaid, keda Microsoft kasutab andmete töötlemiseks.</w:t>
      </w:r>
    </w:p>
    <w:p w14:paraId="3C9B65C6" w14:textId="77777777" w:rsidR="0052102C" w:rsidRDefault="0052102C" w:rsidP="0052102C">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p>
    <w:p w14:paraId="309C2E88" w14:textId="77777777" w:rsidR="0052102C" w:rsidRDefault="0052102C" w:rsidP="0052102C">
      <w:pPr>
        <w:pStyle w:val="ProductList-Body"/>
        <w:spacing w:after="120"/>
      </w:pPr>
      <w:r>
        <w:t>Siin kasutatud mõistetel „andmesubjekt“, „töötlemine“, „töötleja“ ja „järelevalveasutus“ on GDPR-is antud tähendus ning mõistetel „andmete importija“ ja „andmete eksportija“ on standardsetes lepingupunktides antud tähendus.</w:t>
      </w:r>
    </w:p>
    <w:p w14:paraId="7C84371C" w14:textId="77777777" w:rsidR="0052102C" w:rsidRPr="00903BB7" w:rsidRDefault="00D05660" w:rsidP="0052102C">
      <w:pPr>
        <w:pStyle w:val="ProductList-Body"/>
        <w:shd w:val="clear" w:color="auto" w:fill="A6A6A6" w:themeFill="background1" w:themeFillShade="A6"/>
        <w:spacing w:before="120" w:after="240"/>
        <w:jc w:val="right"/>
      </w:pPr>
      <w:hyperlink w:anchor="TableofContents" w:history="1">
        <w:r w:rsidR="0052102C">
          <w:rPr>
            <w:rStyle w:val="Hyperlink"/>
            <w:sz w:val="16"/>
            <w:szCs w:val="16"/>
          </w:rPr>
          <w:t>Sisukord</w:t>
        </w:r>
      </w:hyperlink>
      <w:r w:rsidR="0052102C">
        <w:rPr>
          <w:sz w:val="16"/>
          <w:szCs w:val="16"/>
        </w:rPr>
        <w:t xml:space="preserve"> / </w:t>
      </w:r>
      <w:hyperlink w:anchor="GeneralTerms" w:history="1">
        <w:r w:rsidR="0052102C">
          <w:rPr>
            <w:rStyle w:val="Hyperlink"/>
            <w:sz w:val="16"/>
            <w:szCs w:val="16"/>
          </w:rPr>
          <w:t>Üldised tingimused</w:t>
        </w:r>
      </w:hyperlink>
    </w:p>
    <w:p w14:paraId="65115D11" w14:textId="77777777" w:rsidR="0052102C" w:rsidRDefault="0052102C" w:rsidP="00103924">
      <w:pPr>
        <w:pStyle w:val="ProductList-Body"/>
        <w:sectPr w:rsidR="0052102C" w:rsidSect="00A61B2A">
          <w:footerReference w:type="default" r:id="rId19"/>
          <w:footerReference w:type="first" r:id="rId20"/>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4" w:name="_Toc507768538"/>
      <w:bookmarkStart w:id="35" w:name="_Toc531349320"/>
      <w:r>
        <w:lastRenderedPageBreak/>
        <w:t>Üldtingimused</w:t>
      </w:r>
      <w:bookmarkEnd w:id="34"/>
      <w:bookmarkEnd w:id="35"/>
    </w:p>
    <w:p w14:paraId="5E69F2EE" w14:textId="77777777" w:rsidR="0052102C" w:rsidRDefault="0052102C" w:rsidP="0052102C">
      <w:pPr>
        <w:pStyle w:val="ProductList-SubSubSectionHeading"/>
        <w:keepNext/>
        <w:keepLines/>
        <w:outlineLvl w:val="1"/>
      </w:pPr>
      <w:bookmarkStart w:id="36" w:name="_Toc507768539"/>
      <w:bookmarkStart w:id="37" w:name="_Toc531349321"/>
      <w:bookmarkStart w:id="38" w:name="OnlineServicesChanges"/>
      <w:r>
        <w:t>Võrguteenuste litsentsimine</w:t>
      </w:r>
      <w:bookmarkEnd w:id="36"/>
      <w:bookmarkEnd w:id="37"/>
    </w:p>
    <w:bookmarkEnd w:id="38"/>
    <w:p w14:paraId="21997798" w14:textId="77777777" w:rsidR="0052102C" w:rsidRDefault="0052102C" w:rsidP="0052102C">
      <w:pPr>
        <w:pStyle w:val="ProductList-Body"/>
        <w:keepNext/>
        <w:keepLines/>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7777777" w:rsidR="0052102C" w:rsidRDefault="0052102C" w:rsidP="0052102C">
      <w:pPr>
        <w:pStyle w:val="ProductList-Body"/>
        <w:ind w:left="158"/>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39" w:name="_Toc507768540"/>
      <w:bookmarkStart w:id="40" w:name="_Toc531349322"/>
      <w:r>
        <w:t>Võrguteenuste kasutamine</w:t>
      </w:r>
      <w:bookmarkEnd w:id="39"/>
      <w:bookmarkEnd w:id="40"/>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7CE3DA79" w14:textId="77777777" w:rsidR="0052102C" w:rsidRPr="004C41FC" w:rsidRDefault="0052102C" w:rsidP="0052102C">
      <w:pPr>
        <w:pStyle w:val="ProductList-Body"/>
        <w:ind w:left="180"/>
        <w:outlineLvl w:val="2"/>
      </w:pPr>
      <w:r>
        <w:rPr>
          <w:b/>
          <w:color w:val="0072C6"/>
        </w:rPr>
        <w:t>Aktsepteeritava kasutuse poliitika</w:t>
      </w:r>
    </w:p>
    <w:p w14:paraId="4C415698" w14:textId="77777777" w:rsidR="0052102C" w:rsidRDefault="0052102C" w:rsidP="0052102C">
      <w:pPr>
        <w:pStyle w:val="ProductList-Body"/>
        <w:ind w:left="158"/>
      </w:pPr>
      <w:r>
        <w:t>Klient ega isikud, kes kliendi kaudu võrguteenusele juurde pääsevad, ei tohi kasutada võrguteenust:</w:t>
      </w:r>
    </w:p>
    <w:p w14:paraId="01A3E668" w14:textId="77777777" w:rsidR="0052102C" w:rsidRDefault="0052102C" w:rsidP="0052102C">
      <w:pPr>
        <w:pStyle w:val="ProductList-Body"/>
        <w:numPr>
          <w:ilvl w:val="0"/>
          <w:numId w:val="2"/>
        </w:numPr>
        <w:ind w:left="608" w:hanging="270"/>
      </w:pPr>
      <w:r>
        <w:t>viisil, mis on seaduse, eeskirjade, valitsuskorralduse või määrusega keelatud;</w:t>
      </w:r>
    </w:p>
    <w:p w14:paraId="07CAC773" w14:textId="77777777" w:rsidR="0052102C" w:rsidRDefault="0052102C" w:rsidP="0052102C">
      <w:pPr>
        <w:pStyle w:val="ProductList-Body"/>
        <w:numPr>
          <w:ilvl w:val="0"/>
          <w:numId w:val="2"/>
        </w:numPr>
        <w:spacing w:before="40"/>
        <w:ind w:left="608" w:hanging="270"/>
      </w:pPr>
      <w:r>
        <w:t xml:space="preserve">selleks, et rikkuda teiste õigusi; </w:t>
      </w:r>
    </w:p>
    <w:p w14:paraId="09524BF1" w14:textId="77777777" w:rsidR="0052102C" w:rsidRDefault="0052102C" w:rsidP="0052102C">
      <w:pPr>
        <w:pStyle w:val="ProductList-Body"/>
        <w:numPr>
          <w:ilvl w:val="0"/>
          <w:numId w:val="2"/>
        </w:numPr>
        <w:spacing w:before="40"/>
        <w:ind w:left="608" w:hanging="270"/>
      </w:pPr>
      <w:r>
        <w:t xml:space="preserve">mis tahes teenusele, seadmele, andmetele, kontole või võrgule loata juurdepääsu saamise katseks või selle häirimiseks; </w:t>
      </w:r>
    </w:p>
    <w:p w14:paraId="35380E44" w14:textId="77777777" w:rsidR="0052102C" w:rsidRDefault="0052102C" w:rsidP="0052102C">
      <w:pPr>
        <w:pStyle w:val="ProductList-Body"/>
        <w:numPr>
          <w:ilvl w:val="0"/>
          <w:numId w:val="2"/>
        </w:numPr>
        <w:spacing w:before="40"/>
        <w:ind w:left="608" w:hanging="270"/>
      </w:pPr>
      <w:r>
        <w:t>rämpsposti saatmiseks või pahavara levitamiseks;</w:t>
      </w:r>
    </w:p>
    <w:p w14:paraId="42882141" w14:textId="77777777" w:rsidR="0052102C" w:rsidRDefault="0052102C" w:rsidP="0052102C">
      <w:pPr>
        <w:pStyle w:val="ProductList-Body"/>
        <w:numPr>
          <w:ilvl w:val="0"/>
          <w:numId w:val="2"/>
        </w:numPr>
        <w:spacing w:before="40"/>
        <w:ind w:left="608" w:hanging="270"/>
      </w:pPr>
      <w:r>
        <w:t xml:space="preserve">viisil, mis võib võrguteenust või teiste isikute võrguteenuse kasutamist kahjustada; või </w:t>
      </w:r>
    </w:p>
    <w:p w14:paraId="7B7094F0" w14:textId="77777777" w:rsidR="0052102C" w:rsidRDefault="0052102C" w:rsidP="0052102C">
      <w:pPr>
        <w:pStyle w:val="ProductList-Body"/>
        <w:numPr>
          <w:ilvl w:val="0"/>
          <w:numId w:val="2"/>
        </w:numPr>
        <w:spacing w:before="40" w:after="120"/>
        <w:ind w:left="619" w:hanging="274"/>
      </w:pPr>
      <w:r>
        <w:t>üheski tegevuses või olukorras, kus võrguteenuse rike võib tuua kaasa mõne isiku surma või raske kehavigastuse või raske füüsilise või keskkonnakahju.</w:t>
      </w:r>
    </w:p>
    <w:p w14:paraId="290EA6F0" w14:textId="77777777" w:rsidR="0052102C" w:rsidRDefault="0052102C" w:rsidP="0052102C">
      <w:pPr>
        <w:pStyle w:val="ProductList-Body"/>
        <w:ind w:left="158"/>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2270075" w14:textId="77777777" w:rsidR="0052102C" w:rsidRDefault="0052102C" w:rsidP="0052102C">
      <w:pPr>
        <w:pStyle w:val="ProductList-Body"/>
      </w:pPr>
    </w:p>
    <w:p w14:paraId="1D4955FB" w14:textId="77777777" w:rsidR="0052102C" w:rsidRDefault="0052102C" w:rsidP="0052102C">
      <w:pPr>
        <w:pStyle w:val="ProductList-SubSubSectionHeading"/>
        <w:outlineLvl w:val="1"/>
      </w:pPr>
      <w:bookmarkStart w:id="41" w:name="_Toc507768541"/>
      <w:bookmarkStart w:id="42" w:name="_Toc507239493"/>
      <w:bookmarkStart w:id="43" w:name="_Toc531349323"/>
      <w:r>
        <w:t>Tarkvara kasutamine koos võrguteenusega</w:t>
      </w:r>
      <w:bookmarkEnd w:id="41"/>
      <w:bookmarkEnd w:id="42"/>
      <w:bookmarkEnd w:id="43"/>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w:t>
      </w:r>
      <w:r>
        <w:lastRenderedPageBreak/>
        <w:t xml:space="preserve">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44" w:name="_Toc507768542"/>
      <w:bookmarkStart w:id="45" w:name="_Toc531349324"/>
      <w:bookmarkStart w:id="46" w:name="_Toc460240070"/>
      <w:bookmarkStart w:id="47" w:name="_Toc459970681"/>
      <w:bookmarkStart w:id="48" w:name="NonMicrosoftProducts"/>
      <w:r>
        <w:t>Tehnilised piirangud</w:t>
      </w:r>
      <w:bookmarkEnd w:id="44"/>
      <w:bookmarkEnd w:id="45"/>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49" w:name="_Toc507768543"/>
      <w:bookmarkStart w:id="50" w:name="_Toc531349325"/>
      <w:r>
        <w:t>Impordi-/eksporditeenused</w:t>
      </w:r>
      <w:bookmarkEnd w:id="49"/>
      <w:bookmarkEnd w:id="50"/>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51" w:name="_Toc507768544"/>
      <w:bookmarkStart w:id="52" w:name="_Toc531349326"/>
      <w:r>
        <w:t>Fondikomponendid</w:t>
      </w:r>
      <w:bookmarkEnd w:id="51"/>
      <w:bookmarkEnd w:id="52"/>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53" w:name="_Toc507768545"/>
      <w:bookmarkStart w:id="54" w:name="_Toc531349327"/>
      <w:r>
        <w:t>Võrguteenuste muudatused ja kättesaadavus</w:t>
      </w:r>
      <w:bookmarkEnd w:id="53"/>
      <w:bookmarkEnd w:id="54"/>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1" w:history="1">
        <w:r>
          <w:rPr>
            <w:rStyle w:val="Hyperlink"/>
          </w:rPr>
          <w:t>https://go.microsoft.com/fwlink/?linkid=870295</w:t>
        </w:r>
      </w:hyperlink>
      <w:r>
        <w:t>.</w:t>
      </w:r>
    </w:p>
    <w:p w14:paraId="3B205CCA" w14:textId="77777777" w:rsidR="0052102C" w:rsidRDefault="0052102C" w:rsidP="0052102C">
      <w:pPr>
        <w:pStyle w:val="ProductList-Body"/>
      </w:pPr>
    </w:p>
    <w:p w14:paraId="639482AE" w14:textId="77777777" w:rsidR="0052102C" w:rsidRDefault="0052102C" w:rsidP="0052102C">
      <w:pPr>
        <w:pStyle w:val="ProductList-SubSubSectionHeading"/>
        <w:outlineLvl w:val="1"/>
      </w:pPr>
      <w:bookmarkStart w:id="55" w:name="_Toc507768546"/>
      <w:bookmarkStart w:id="56" w:name="_Toc531349328"/>
      <w:r>
        <w:t>Seaduste järgimine</w:t>
      </w:r>
      <w:bookmarkEnd w:id="55"/>
      <w:bookmarkEnd w:id="56"/>
    </w:p>
    <w:p w14:paraId="53662A1F" w14:textId="77777777" w:rsidR="0052102C" w:rsidRDefault="0052102C" w:rsidP="0052102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16ACA18" w14:textId="77777777" w:rsidR="0052102C" w:rsidRDefault="0052102C" w:rsidP="0052102C">
      <w:pPr>
        <w:pStyle w:val="ProductList-Body"/>
      </w:pPr>
      <w:r>
        <w:t xml:space="preserve">Klient peab järgima kõiki võrguteenuste kasutamise puhul kehtivaid seadusi ja eeskirju, muu hulgas privaatsuse, isikuandmete, biomeetriliste andmete, andmekaitse ja side konfidentsiaalsusega seotud seadusi. Klient kohustub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57" w:name="_Toc507768547"/>
      <w:bookmarkStart w:id="58" w:name="_Toc531349329"/>
      <w:r>
        <w:t>Muu</w:t>
      </w:r>
      <w:bookmarkEnd w:id="57"/>
      <w:bookmarkEnd w:id="58"/>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46"/>
      <w:bookmarkEnd w:id="47"/>
    </w:p>
    <w:bookmarkEnd w:id="48"/>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21C9A482" w14:textId="77777777" w:rsidR="0052102C" w:rsidRPr="004C41FC" w:rsidRDefault="0052102C" w:rsidP="0052102C">
      <w:pPr>
        <w:pStyle w:val="ProductList-Body"/>
        <w:keepNext/>
        <w:ind w:left="158"/>
      </w:pPr>
      <w:r>
        <w:rPr>
          <w:b/>
          <w:color w:val="0072C6"/>
        </w:rPr>
        <w:lastRenderedPageBreak/>
        <w:t>Konkurentsivõrdlus</w:t>
      </w:r>
    </w:p>
    <w:p w14:paraId="4FB8D74F" w14:textId="77777777" w:rsidR="0052102C" w:rsidRDefault="0052102C" w:rsidP="0052102C">
      <w:pPr>
        <w:pStyle w:val="ProductList-Body"/>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793E131" w14:textId="77777777" w:rsidR="009316C9" w:rsidRPr="00690C65" w:rsidRDefault="00D05660"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8477FCD" w14:textId="77777777" w:rsidR="0052102C" w:rsidRDefault="0052102C" w:rsidP="0052102C">
      <w:pPr>
        <w:pStyle w:val="ProductList-SectionHeading"/>
        <w:tabs>
          <w:tab w:val="center" w:pos="5400"/>
        </w:tabs>
        <w:outlineLvl w:val="0"/>
      </w:pPr>
      <w:bookmarkStart w:id="59" w:name="_Toc507239504"/>
      <w:bookmarkStart w:id="60" w:name="_Toc531349330"/>
      <w:r>
        <w:lastRenderedPageBreak/>
        <w:t>Andmekaitse tingimused</w:t>
      </w:r>
      <w:bookmarkEnd w:id="59"/>
      <w:bookmarkEnd w:id="60"/>
    </w:p>
    <w:p w14:paraId="1AF7F3E0" w14:textId="77777777" w:rsidR="0052102C" w:rsidRDefault="0052102C" w:rsidP="0052102C">
      <w:pPr>
        <w:pStyle w:val="ProductList-Body"/>
        <w:spacing w:after="120"/>
        <w:sectPr w:rsidR="0052102C" w:rsidSect="00A61B2A">
          <w:footerReference w:type="default" r:id="rId22"/>
          <w:footerReference w:type="first" r:id="rId23"/>
          <w:pgSz w:w="12240" w:h="15840"/>
          <w:pgMar w:top="1440" w:right="720" w:bottom="1440" w:left="720" w:header="720" w:footer="720" w:gutter="0"/>
          <w:cols w:space="720"/>
          <w:titlePg/>
          <w:docGrid w:linePitch="360"/>
        </w:sectPr>
      </w:pPr>
      <w:r>
        <w:t>Võrguteenuste tingimuste see jaotis sisaldab järgmisi jaotisi.</w:t>
      </w:r>
    </w:p>
    <w:p w14:paraId="583CBA97" w14:textId="77777777" w:rsidR="0052102C" w:rsidRDefault="0052102C" w:rsidP="0052102C">
      <w:pPr>
        <w:pStyle w:val="ProductList-Body"/>
        <w:numPr>
          <w:ilvl w:val="0"/>
          <w:numId w:val="46"/>
        </w:numPr>
      </w:pPr>
      <w:r>
        <w:t>Ulatus</w:t>
      </w:r>
    </w:p>
    <w:p w14:paraId="2CCF2533" w14:textId="77777777" w:rsidR="0052102C" w:rsidRDefault="0052102C" w:rsidP="0052102C">
      <w:pPr>
        <w:pStyle w:val="ProductList-Body"/>
        <w:numPr>
          <w:ilvl w:val="0"/>
          <w:numId w:val="46"/>
        </w:numPr>
      </w:pPr>
      <w:r>
        <w:t>Kliendiandmete töötlemine; omandiõigus</w:t>
      </w:r>
    </w:p>
    <w:p w14:paraId="21D2D00C" w14:textId="77777777" w:rsidR="0052102C" w:rsidRDefault="0052102C" w:rsidP="0052102C">
      <w:pPr>
        <w:pStyle w:val="ProductList-Body"/>
        <w:numPr>
          <w:ilvl w:val="0"/>
          <w:numId w:val="46"/>
        </w:numPr>
      </w:pPr>
      <w:r>
        <w:t>Kliendiandmete avaldamine</w:t>
      </w:r>
    </w:p>
    <w:p w14:paraId="2F8430E1" w14:textId="77777777" w:rsidR="0052102C" w:rsidRDefault="0052102C" w:rsidP="0052102C">
      <w:pPr>
        <w:pStyle w:val="ProductList-Body"/>
        <w:numPr>
          <w:ilvl w:val="0"/>
          <w:numId w:val="46"/>
        </w:numPr>
      </w:pPr>
      <w:r>
        <w:t>Isikuandmete töötlemine; GDPR</w:t>
      </w:r>
    </w:p>
    <w:p w14:paraId="7D53FD61" w14:textId="77777777" w:rsidR="0052102C" w:rsidRDefault="0052102C" w:rsidP="0052102C">
      <w:pPr>
        <w:pStyle w:val="ProductList-Body"/>
        <w:numPr>
          <w:ilvl w:val="0"/>
          <w:numId w:val="46"/>
        </w:numPr>
      </w:pPr>
      <w:r>
        <w:t>Andmete turve</w:t>
      </w:r>
    </w:p>
    <w:p w14:paraId="1A2C63AF" w14:textId="77777777" w:rsidR="0052102C" w:rsidRDefault="0052102C" w:rsidP="0052102C">
      <w:pPr>
        <w:pStyle w:val="ProductList-Body"/>
        <w:numPr>
          <w:ilvl w:val="0"/>
          <w:numId w:val="46"/>
        </w:numPr>
      </w:pPr>
      <w:r>
        <w:t>Turbeintsidendist teatamine</w:t>
      </w:r>
    </w:p>
    <w:p w14:paraId="33F8E45A" w14:textId="77777777" w:rsidR="0052102C" w:rsidRDefault="0052102C" w:rsidP="0052102C">
      <w:pPr>
        <w:pStyle w:val="ProductList-Body"/>
        <w:numPr>
          <w:ilvl w:val="0"/>
          <w:numId w:val="46"/>
        </w:numPr>
      </w:pPr>
      <w:r>
        <w:t>Andmete edastamine ja asukoht</w:t>
      </w:r>
    </w:p>
    <w:p w14:paraId="6E5D17E0" w14:textId="77777777" w:rsidR="0052102C" w:rsidRDefault="0052102C" w:rsidP="0052102C">
      <w:pPr>
        <w:pStyle w:val="ProductList-Body"/>
        <w:numPr>
          <w:ilvl w:val="0"/>
          <w:numId w:val="46"/>
        </w:numPr>
      </w:pPr>
      <w:r>
        <w:t>Andmete säilitamine ja kustutamine</w:t>
      </w:r>
    </w:p>
    <w:p w14:paraId="0469DBA6" w14:textId="77777777" w:rsidR="0052102C" w:rsidRDefault="0052102C" w:rsidP="0052102C">
      <w:pPr>
        <w:pStyle w:val="ProductList-Body"/>
        <w:numPr>
          <w:ilvl w:val="0"/>
          <w:numId w:val="46"/>
        </w:numPr>
      </w:pPr>
      <w:r>
        <w:t>Töötleja konfidentsiaalsuskohustus</w:t>
      </w:r>
    </w:p>
    <w:p w14:paraId="6C1C18BD" w14:textId="77777777" w:rsidR="0052102C" w:rsidRPr="00C83150" w:rsidRDefault="0052102C" w:rsidP="0052102C">
      <w:pPr>
        <w:pStyle w:val="ProductList-Body"/>
        <w:numPr>
          <w:ilvl w:val="0"/>
          <w:numId w:val="46"/>
        </w:numPr>
      </w:pPr>
      <w:r>
        <w:t>Alamtöötlejate kasutamisest teatamine ja selle juhtimisvalikud</w:t>
      </w:r>
    </w:p>
    <w:p w14:paraId="0CEDF5A9" w14:textId="77777777" w:rsidR="0052102C" w:rsidRDefault="0052102C" w:rsidP="0052102C">
      <w:pPr>
        <w:pStyle w:val="ProductList-Body"/>
        <w:numPr>
          <w:ilvl w:val="0"/>
          <w:numId w:val="46"/>
        </w:numPr>
      </w:pPr>
      <w:r>
        <w:t>Õppeasutused</w:t>
      </w:r>
    </w:p>
    <w:p w14:paraId="1FF6168F" w14:textId="77777777" w:rsidR="0052102C" w:rsidRDefault="0052102C" w:rsidP="0052102C">
      <w:pPr>
        <w:pStyle w:val="ProductList-Body"/>
        <w:numPr>
          <w:ilvl w:val="0"/>
          <w:numId w:val="46"/>
        </w:numPr>
      </w:pPr>
      <w:r>
        <w:t>HIPAA äripartner</w:t>
      </w:r>
    </w:p>
    <w:p w14:paraId="3ECC2E56" w14:textId="77777777" w:rsidR="0052102C" w:rsidRDefault="0052102C" w:rsidP="0052102C">
      <w:pPr>
        <w:pStyle w:val="ProductList-Body"/>
        <w:numPr>
          <w:ilvl w:val="0"/>
          <w:numId w:val="46"/>
        </w:numPr>
      </w:pPr>
      <w:r>
        <w:t>Microsofti kontaktandmed</w:t>
      </w:r>
    </w:p>
    <w:p w14:paraId="3A1A7089" w14:textId="77777777" w:rsidR="0052102C" w:rsidRDefault="0052102C" w:rsidP="0052102C">
      <w:pPr>
        <w:pStyle w:val="ProductList-Body"/>
        <w:numPr>
          <w:ilvl w:val="0"/>
          <w:numId w:val="46"/>
        </w:numPr>
      </w:pPr>
      <w:r>
        <w:t>Lisa A – põhilised võrguteenused</w:t>
      </w:r>
    </w:p>
    <w:p w14:paraId="235C02B3" w14:textId="77777777" w:rsidR="0052102C" w:rsidRDefault="0052102C" w:rsidP="0052102C">
      <w:pPr>
        <w:pStyle w:val="ProductList-Body"/>
        <w:numPr>
          <w:ilvl w:val="0"/>
          <w:numId w:val="46"/>
        </w:numPr>
        <w:sectPr w:rsidR="0052102C" w:rsidSect="008249E7">
          <w:type w:val="continuous"/>
          <w:pgSz w:w="12240" w:h="15840"/>
          <w:pgMar w:top="1440" w:right="720" w:bottom="1440" w:left="720" w:header="720" w:footer="720" w:gutter="0"/>
          <w:cols w:num="2" w:space="720"/>
          <w:titlePg/>
          <w:docGrid w:linePitch="360"/>
        </w:sectPr>
      </w:pPr>
      <w:bookmarkStart w:id="61" w:name="_Toc431459502"/>
      <w:bookmarkStart w:id="62" w:name="_Toc507239505"/>
      <w:r>
        <w:t>Lisa B – turbemeetmed</w:t>
      </w:r>
      <w:bookmarkEnd w:id="61"/>
      <w:bookmarkEnd w:id="62"/>
    </w:p>
    <w:p w14:paraId="24A2C60C" w14:textId="355389E7" w:rsidR="0052102C" w:rsidRDefault="0052102C" w:rsidP="0052102C">
      <w:pPr>
        <w:pStyle w:val="ProductList-Body"/>
        <w:ind w:left="360"/>
      </w:pPr>
    </w:p>
    <w:p w14:paraId="13947F12" w14:textId="77777777" w:rsidR="0052102C" w:rsidRDefault="0052102C" w:rsidP="0052102C">
      <w:pPr>
        <w:pStyle w:val="ProductList-SubSubSectionHeading"/>
        <w:outlineLvl w:val="1"/>
      </w:pPr>
      <w:bookmarkStart w:id="63" w:name="_Toc507768549"/>
      <w:bookmarkStart w:id="64" w:name="_Toc531349331"/>
      <w:r>
        <w:t>Ulatus</w:t>
      </w:r>
      <w:bookmarkEnd w:id="63"/>
      <w:bookmarkEnd w:id="64"/>
    </w:p>
    <w:p w14:paraId="19C2FEF2" w14:textId="77777777" w:rsidR="00503A06" w:rsidRPr="0044514B" w:rsidRDefault="00503A06" w:rsidP="00503A06">
      <w:pPr>
        <w:pStyle w:val="ProductList-Body"/>
      </w:pPr>
      <w:r>
        <w:t xml:space="preserve">Selle jaotise („Andmekaitse tingimused“) tingimused kehtivad kõigile võrguteenustele, v.a teenustele Bing Maps Enterprise Platform, Bing Maps Mobile Asset Management Platform, Bing Search Services, LinkedIn Sales Navigator, Microsoft Azure Stack, Microsoft Genomics ja Visual Studio App Center, millele kehtivad allpool toodud asjakohastes </w:t>
      </w:r>
      <w:hyperlink w:anchor="OnlineServiceSpecificTerms" w:history="1">
        <w:r>
          <w:rPr>
            <w:rStyle w:val="Hyperlink"/>
          </w:rPr>
          <w:t>võrguteenusepõhistes tingimustes</w:t>
        </w:r>
      </w:hyperlink>
      <w:r>
        <w:t xml:space="preserve"> viidatud privaatsus- ja/või turbetingimused.</w:t>
      </w:r>
    </w:p>
    <w:p w14:paraId="7E62EABF" w14:textId="77777777" w:rsidR="0052102C" w:rsidRDefault="0052102C" w:rsidP="0052102C">
      <w:pPr>
        <w:pStyle w:val="ProductList-Body"/>
      </w:pPr>
    </w:p>
    <w:p w14:paraId="33D49F6B" w14:textId="77777777" w:rsidR="0052102C" w:rsidRDefault="0052102C" w:rsidP="0052102C">
      <w:pPr>
        <w:pStyle w:val="ProductList-Body"/>
      </w:pPr>
      <w:r>
        <w:t>Eelvaadetes võidakse kasutada väiksemaid või teistsuguseid privaatsus- ja turbemeetmeid kui võrguteenuste tavapärastes versioonides. Kui ei ole teisiti märgitud, ei hõlma vastava võrguteenuse SLA eelvaateid ja klient ei tohi eelvaadete abil töödelda isikuandmeid ega muid andmeid, mille kohta kehtivad seadusjärgsed või regulatiivsed vastavusnõuded. Eelvaadetele ei kehti järgmised selles jaotises („Andmekaitse tingimused“) toodud tingimused: isikuandmete töötlemine, GDPR, andmete turve ja HIPAA äripartner.</w:t>
      </w:r>
    </w:p>
    <w:p w14:paraId="7EF4936D" w14:textId="77777777" w:rsidR="0052102C" w:rsidRDefault="0052102C" w:rsidP="0052102C">
      <w:pPr>
        <w:pStyle w:val="ProductList-Body"/>
      </w:pPr>
    </w:p>
    <w:p w14:paraId="07C8A859" w14:textId="77777777" w:rsidR="0052102C" w:rsidRDefault="0052102C" w:rsidP="0052102C">
      <w:pPr>
        <w:pStyle w:val="ProductList-Body"/>
      </w:pPr>
      <w:r>
        <w:t>Lisa 1 sisaldab professionaalsetele teenustele kohalduvaid tingimusi, sh toeandmete ja isikuandmete privaatsus ja turve seoses nende teenuste osutamisega. Seetõttu ei kohaldu selles jaotises („Andmekaitse tingimused“) toodud tingimused professionaalsete teenuste osutamisele, kui need pole 1. lisas sõnaselgelt kohalduvaks tehtud.</w:t>
      </w:r>
    </w:p>
    <w:p w14:paraId="37EF199A" w14:textId="77777777" w:rsidR="0052102C" w:rsidRDefault="0052102C" w:rsidP="0052102C">
      <w:pPr>
        <w:pStyle w:val="ProductList-Body"/>
      </w:pPr>
    </w:p>
    <w:p w14:paraId="6AB5F66B" w14:textId="77777777" w:rsidR="0052102C" w:rsidRDefault="0052102C" w:rsidP="0052102C">
      <w:pPr>
        <w:pStyle w:val="ProductList-SubSubSectionHeading"/>
        <w:outlineLvl w:val="1"/>
      </w:pPr>
      <w:bookmarkStart w:id="65" w:name="_Toc507768550"/>
      <w:bookmarkStart w:id="66" w:name="_Toc531349332"/>
      <w:r>
        <w:t>Kliendiandmete töötlemine; omandiõigus</w:t>
      </w:r>
      <w:bookmarkEnd w:id="65"/>
      <w:bookmarkEnd w:id="66"/>
    </w:p>
    <w:p w14:paraId="61BB6007" w14:textId="77777777" w:rsidR="0052102C" w:rsidRDefault="0052102C" w:rsidP="0052102C">
      <w:pPr>
        <w:pStyle w:val="ProductList-Body"/>
      </w:pPr>
      <w:r>
        <w:t>Kliendiandmeid kasutatakse või töödeldakse muul viisil ainult kliendile võrguteenuste osutamiseks, sh nende teenuste osutamisega seotud eesmärkidel. Microsoft ei kasuta ega töötle muul viisil kliendi andmeid ega tuleta neist teavet ühelgi reklaami- või sarnasel ärieesmärgil. Osapoolte vahel säilitab klient kliendiandmetele kõik omandi- ja muud seotud õigused. Microsoft ei omanda mingeid muid õigusi kliendi andmetele kui need, mille klient Microsoftile võrguteenuste osutamiseks annab. See lõik ei mõjuta Microsofti õigusi tarkvarale või teenustele, mida Microsoft kliendile litsentsib.</w:t>
      </w:r>
    </w:p>
    <w:p w14:paraId="6C5FE1BA" w14:textId="77777777" w:rsidR="0052102C" w:rsidRDefault="0052102C" w:rsidP="0052102C">
      <w:pPr>
        <w:pStyle w:val="ProductList-Body"/>
      </w:pPr>
    </w:p>
    <w:p w14:paraId="3563A012" w14:textId="77777777" w:rsidR="0052102C" w:rsidRDefault="0052102C" w:rsidP="0052102C">
      <w:pPr>
        <w:pStyle w:val="ProductList-SubSubSectionHeading"/>
        <w:outlineLvl w:val="1"/>
      </w:pPr>
      <w:bookmarkStart w:id="67" w:name="_Toc507768551"/>
      <w:bookmarkStart w:id="68" w:name="_Toc531349333"/>
      <w:r>
        <w:t>Kliendiandmete avaldamine</w:t>
      </w:r>
      <w:bookmarkEnd w:id="67"/>
      <w:bookmarkEnd w:id="68"/>
    </w:p>
    <w:p w14:paraId="4A00A3FC" w14:textId="77777777" w:rsidR="0052102C" w:rsidRDefault="0052102C" w:rsidP="0052102C">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159FE566" w14:textId="77777777" w:rsidR="0052102C" w:rsidRDefault="0052102C" w:rsidP="0052102C">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nõuavad kliendi andmete avaldamist, teavitab Microsoft sellest viivitamatult klienti ja edastab nõude koopia, kui selline tegevus pole seadusega keelatud.</w:t>
      </w:r>
    </w:p>
    <w:p w14:paraId="32302E48" w14:textId="77777777" w:rsidR="0052102C" w:rsidRDefault="0052102C" w:rsidP="0052102C">
      <w:pPr>
        <w:pStyle w:val="ProductList-Body"/>
        <w:spacing w:after="120"/>
      </w:pPr>
      <w:r>
        <w:t>Mis tahes muult kolmandalt poolelt nõude saamisel kliendi andmete esitamiseks teavitab Microsoft kohe klienti, kui see pole seadusega keelatud. Microsoft lükkab nõude tagasi, kui see seaduse alusel nõutav pole. Kui taotlus on põhjendatud, püüab Microsoft suunata kolmanda poole küsima neid andmeid otse kliendilt.</w:t>
      </w:r>
    </w:p>
    <w:p w14:paraId="7D6C4AC8" w14:textId="77777777" w:rsidR="0052102C" w:rsidRDefault="0052102C" w:rsidP="0052102C">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3E7DD790" w14:textId="77777777" w:rsidR="0052102C" w:rsidRDefault="0052102C" w:rsidP="0052102C">
      <w:pPr>
        <w:pStyle w:val="ProductList-Body"/>
      </w:pPr>
      <w:r>
        <w:t xml:space="preserve">Ülal nimetatut arvestades võib Microsoft anda muule osapoolele kliendi peamised kontaktandmed. </w:t>
      </w:r>
    </w:p>
    <w:p w14:paraId="7CC3815B" w14:textId="77777777" w:rsidR="0052102C" w:rsidRDefault="0052102C" w:rsidP="0052102C">
      <w:pPr>
        <w:pStyle w:val="ProductList-Body"/>
      </w:pPr>
    </w:p>
    <w:p w14:paraId="73467C49" w14:textId="77777777" w:rsidR="0052102C" w:rsidRDefault="0052102C" w:rsidP="0052102C">
      <w:pPr>
        <w:pStyle w:val="ProductList-SubSubSectionHeading"/>
        <w:outlineLvl w:val="1"/>
      </w:pPr>
      <w:bookmarkStart w:id="69" w:name="_Toc507768552"/>
      <w:bookmarkStart w:id="70" w:name="_Toc531349334"/>
      <w:r>
        <w:t>Isikuandmete töötlemine; GDPR</w:t>
      </w:r>
      <w:bookmarkEnd w:id="69"/>
      <w:bookmarkEnd w:id="70"/>
    </w:p>
    <w:p w14:paraId="721B0303" w14:textId="77777777" w:rsidR="0052102C" w:rsidRDefault="0052102C" w:rsidP="0052102C">
      <w:pPr>
        <w:pStyle w:val="ProductList-Body"/>
      </w:pPr>
      <w:r>
        <w:t>Microsoftile kliendi poolt või kliendi nimel võrguteenuse kasutamise kaudu esitatud isikuandmed on samuti kliendiandmed. Kliendi võrguteenuste kasutamise kaudu võidakse luua ka pseudonüümitud identifikaatoreid, mis on samuti kliendiandmed. Ulatuses, milles Microsoft on GDPR-i alusel isikuandmete töötleja või alamtöötleja, kehtivad sellele töötlemisele 4. lisas toodud GDPR-i tingimused, ja pooled nõustuvad ka järgmiste selles alajaotises („Isikuandmete töötlemine; GDPR“) toodud tingimustega.</w:t>
      </w:r>
    </w:p>
    <w:p w14:paraId="114F8C18" w14:textId="77777777" w:rsidR="0052102C" w:rsidRDefault="0052102C" w:rsidP="0052102C">
      <w:pPr>
        <w:pStyle w:val="ProductList-Body"/>
      </w:pPr>
    </w:p>
    <w:p w14:paraId="33BE2DE4" w14:textId="77777777" w:rsidR="0052102C" w:rsidRPr="004C41FC" w:rsidRDefault="0052102C" w:rsidP="00C14788">
      <w:pPr>
        <w:pStyle w:val="ProductList-Body"/>
        <w:keepNext/>
        <w:ind w:left="187"/>
        <w:outlineLvl w:val="2"/>
      </w:pPr>
      <w:r>
        <w:rPr>
          <w:b/>
          <w:bCs/>
          <w:color w:val="0072C6"/>
        </w:rPr>
        <w:lastRenderedPageBreak/>
        <w:t>Töötleja ja vastutava töötleja rollid ning kohustused</w:t>
      </w:r>
    </w:p>
    <w:p w14:paraId="21F34E02" w14:textId="77777777" w:rsidR="0052102C" w:rsidRDefault="0052102C" w:rsidP="0052102C">
      <w:pPr>
        <w:pStyle w:val="ProductList-Body"/>
        <w:ind w:left="158"/>
      </w:pPr>
      <w:r>
        <w:t>Klient ja Microsoft nõustuvad, et klient on isikuandmete vastutav töötleja ning Microsoft on nende andmete töötleja, v.a olukorras, kui (a) klient tegutseb isikuandmete töötlejana, misjuhul on Microsoft alamtöötleja, või kui (b) pole teisiti öeldud võrguteenusekohastes tingimustes. Microsoft töötleb isikuandmeid ainult kliendilt dokumenteeritud juhiste alusel. Klient nõustub, et tema hulgilitsentsileping (sh OST) ning võrguteenuste funktsioonide kliendipoolne kasutamine ja konfigureerimine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0E0475D3" w14:textId="77777777" w:rsidR="0052102C" w:rsidRDefault="0052102C" w:rsidP="0052102C">
      <w:pPr>
        <w:pStyle w:val="ProductList-Body"/>
        <w:ind w:left="158"/>
      </w:pPr>
    </w:p>
    <w:p w14:paraId="5C28E3FC" w14:textId="77777777" w:rsidR="0052102C" w:rsidRPr="004C41FC" w:rsidRDefault="0052102C" w:rsidP="0052102C">
      <w:pPr>
        <w:pStyle w:val="ProductList-Body"/>
        <w:ind w:left="180"/>
        <w:outlineLvl w:val="2"/>
      </w:pPr>
      <w:r>
        <w:rPr>
          <w:b/>
          <w:bCs/>
          <w:color w:val="0072C6"/>
        </w:rPr>
        <w:t>Töötlemise üksikasjad</w:t>
      </w:r>
    </w:p>
    <w:p w14:paraId="27BF2D90" w14:textId="77777777" w:rsidR="0052102C" w:rsidRDefault="0052102C" w:rsidP="0052102C">
      <w:pPr>
        <w:pStyle w:val="ProductList-Body"/>
        <w:ind w:left="158"/>
      </w:pPr>
      <w:r>
        <w:t>Pooled võtavad teadmiseks ja nõustuvad, et:</w:t>
      </w:r>
    </w:p>
    <w:p w14:paraId="6C43C02E" w14:textId="77777777" w:rsidR="0052102C" w:rsidRDefault="0052102C" w:rsidP="0052102C">
      <w:pPr>
        <w:pStyle w:val="ProductList-Body"/>
        <w:numPr>
          <w:ilvl w:val="0"/>
          <w:numId w:val="47"/>
        </w:numPr>
      </w:pPr>
      <w:r>
        <w:t>töötlemise objekt on piiratud isikuandmetega GDPR-i raames;</w:t>
      </w:r>
    </w:p>
    <w:p w14:paraId="7E30A0DD" w14:textId="77777777" w:rsidR="0052102C" w:rsidRDefault="0052102C" w:rsidP="0052102C">
      <w:pPr>
        <w:pStyle w:val="ProductList-Body"/>
        <w:numPr>
          <w:ilvl w:val="0"/>
          <w:numId w:val="47"/>
        </w:numPr>
      </w:pPr>
      <w:r>
        <w:t>töötlemise kestus on ajavahemik, mil kliendil on võrguteenuse kasutamise õigus, kuni isikuandmed kustutatakse või tagastatakse kooskõlas kliendi juhiste või OST tingimustega;</w:t>
      </w:r>
    </w:p>
    <w:p w14:paraId="2A983DBD" w14:textId="77777777" w:rsidR="0052102C" w:rsidRDefault="0052102C" w:rsidP="0052102C">
      <w:pPr>
        <w:pStyle w:val="ProductList-Body"/>
        <w:numPr>
          <w:ilvl w:val="0"/>
          <w:numId w:val="47"/>
        </w:numPr>
      </w:pPr>
      <w:r>
        <w:t>töötlemise olemus ja eesmärk peab olema võrguteenuse osutamine kliendi hulgilitsentsilepingu alusel;</w:t>
      </w:r>
    </w:p>
    <w:p w14:paraId="2D855474" w14:textId="77777777" w:rsidR="0052102C" w:rsidRDefault="0052102C" w:rsidP="0052102C">
      <w:pPr>
        <w:pStyle w:val="ProductList-Body"/>
        <w:numPr>
          <w:ilvl w:val="0"/>
          <w:numId w:val="47"/>
        </w:numPr>
      </w:pPr>
      <w:r>
        <w:t>võrguteenusega töödeldavate isikuandmete tüübid hõlmavad GDPR-i paragrahvis 4 sõnaselgelt märgitud isikuandmeid ja</w:t>
      </w:r>
    </w:p>
    <w:p w14:paraId="6F05A2FB" w14:textId="77777777" w:rsidR="0052102C" w:rsidRDefault="0052102C" w:rsidP="0052102C">
      <w:pPr>
        <w:pStyle w:val="ProductList-Body"/>
        <w:numPr>
          <w:ilvl w:val="0"/>
          <w:numId w:val="47"/>
        </w:numPr>
        <w:ind w:left="922"/>
      </w:pPr>
      <w:r>
        <w:t>andmesubjektide kategooriad on kliendi esindajad ja lõppkasutajad, näiteks töötajad, alltöövõtjad, partnerid ja kliendid.</w:t>
      </w:r>
    </w:p>
    <w:p w14:paraId="464A63E8" w14:textId="77777777" w:rsidR="0052102C" w:rsidRPr="00661C51" w:rsidRDefault="0052102C" w:rsidP="0052102C">
      <w:pPr>
        <w:pStyle w:val="ProductList-Body"/>
      </w:pPr>
    </w:p>
    <w:p w14:paraId="2EE78456" w14:textId="77777777" w:rsidR="0052102C" w:rsidRPr="004C41FC" w:rsidRDefault="0052102C" w:rsidP="0052102C">
      <w:pPr>
        <w:pStyle w:val="ProductList-Body"/>
        <w:ind w:left="180"/>
        <w:outlineLvl w:val="2"/>
      </w:pPr>
      <w:r>
        <w:rPr>
          <w:b/>
          <w:bCs/>
          <w:color w:val="0072C6"/>
        </w:rPr>
        <w:t>Andmesubjekti õigus; abi taotlust puhul</w:t>
      </w:r>
    </w:p>
    <w:p w14:paraId="02CCB4E8" w14:textId="77777777" w:rsidR="0052102C" w:rsidRDefault="0052102C" w:rsidP="0052102C">
      <w:pPr>
        <w:pStyle w:val="ProductList-Body"/>
        <w:ind w:left="180"/>
      </w:pPr>
      <w:r>
        <w:t>Microsoft teeb andmesubjektide isikuandmed kliendile kättesaadavaks ja võimaldab kliendil täita andmesubjektide taotlusi GDPR-il põhinevate õiguste rakendamiseks viisil, mis sobib võrguteenuse funktsioonide ja Microsofti andmetöötleja rolliga. Microsoft järgib kliendi põhjendatavaid taotlusi, et aidata kliendil vastata andmesubjekti taotlusele. Kui Microsoft saab kliendi andmesubjektilt taotluse GDPR-ist tuleneva(te) õigus(t)e rakendamiseks seoses võrguteenusega, mille puhul on Microsoft andmetöötleja või alamtöötleja, palub Microsoft andmesubjektil edastada taotlus otse kliendile. Klient vastutab igale sellisele taotlusele vastamise eest, sh vajaduse korral võrguteenuse funktsionaalsust kasutades. Microsoft järgib kliendi põhjendatavaid taotlusi, et aidata kliendil vastata andmesubjekti taotlusele.</w:t>
      </w:r>
    </w:p>
    <w:p w14:paraId="0244DDB6" w14:textId="77777777" w:rsidR="0052102C" w:rsidRDefault="0052102C" w:rsidP="0052102C">
      <w:pPr>
        <w:pStyle w:val="ProductList-Body"/>
        <w:ind w:left="180"/>
      </w:pPr>
    </w:p>
    <w:p w14:paraId="26FA2FCA" w14:textId="77777777" w:rsidR="0052102C" w:rsidRPr="00FC2D52" w:rsidRDefault="0052102C" w:rsidP="0052102C">
      <w:pPr>
        <w:pStyle w:val="ProductList-Body"/>
        <w:ind w:left="180"/>
        <w:outlineLvl w:val="2"/>
      </w:pPr>
      <w:r>
        <w:rPr>
          <w:b/>
          <w:color w:val="0072C6"/>
        </w:rPr>
        <w:t>Töötlemistoimingute kirjed</w:t>
      </w:r>
    </w:p>
    <w:p w14:paraId="67082A59" w14:textId="77777777" w:rsidR="0052102C" w:rsidRDefault="0052102C" w:rsidP="0052102C">
      <w:pPr>
        <w:pStyle w:val="ProductList-Body"/>
        <w:ind w:left="158"/>
      </w:pPr>
      <w:r>
        <w:t>Microsoft säilitab kõik GDPR-i paragrahvi 30 punkti 2 alusel nõutavad kirjed, mis on kliendi nimel isikuandmete töötlemise suhtes asjakohased, ning muudab need kliendile taotluse alusel kättesaadavaks.</w:t>
      </w:r>
    </w:p>
    <w:p w14:paraId="3F4D85F4" w14:textId="77777777" w:rsidR="0052102C" w:rsidRPr="00302F7B" w:rsidRDefault="0052102C" w:rsidP="0052102C">
      <w:pPr>
        <w:pStyle w:val="ProductList-Body"/>
        <w:ind w:left="180"/>
      </w:pPr>
    </w:p>
    <w:p w14:paraId="1C18B184" w14:textId="77777777" w:rsidR="0052102C" w:rsidRDefault="0052102C" w:rsidP="0052102C">
      <w:pPr>
        <w:pStyle w:val="ProductList-SubSubSectionHeading"/>
        <w:outlineLvl w:val="1"/>
      </w:pPr>
      <w:bookmarkStart w:id="71" w:name="_Toc507768553"/>
      <w:bookmarkStart w:id="72" w:name="_Toc531349335"/>
      <w:r>
        <w:t>Andmete turve</w:t>
      </w:r>
      <w:bookmarkEnd w:id="71"/>
      <w:bookmarkEnd w:id="72"/>
    </w:p>
    <w:p w14:paraId="24D98BFE" w14:textId="77777777" w:rsidR="0052102C" w:rsidRPr="004C41FC" w:rsidRDefault="0052102C" w:rsidP="0052102C">
      <w:pPr>
        <w:pStyle w:val="ProductList-Body"/>
        <w:ind w:left="180"/>
        <w:outlineLvl w:val="2"/>
      </w:pPr>
      <w:r>
        <w:rPr>
          <w:b/>
          <w:bCs/>
          <w:color w:val="0072C6"/>
        </w:rPr>
        <w:t>Turbetavad ja -poliitikad</w:t>
      </w:r>
    </w:p>
    <w:p w14:paraId="48DC5209" w14:textId="77777777" w:rsidR="0052102C" w:rsidRPr="00812D81" w:rsidRDefault="0052102C" w:rsidP="0052102C">
      <w:pPr>
        <w:pStyle w:val="ProductList-Body"/>
        <w:ind w:left="158"/>
      </w:pPr>
      <w:bookmarkStart w:id="73" w:name="_Hlk504328104"/>
      <w:r>
        <w:t>Kliendiandmete ja isikuandmete kaitsmiseks rakendab ning haldab Microsoft asjakohaseid tehnilisi ja korralduslikke meetmeid. Need meetmed tuleb sätestada Microsofti turbepoliitikas. Microsoft teeb selle poliitika kliendile kättesaadavaks koos võrguteenuse turbe juhtelementide kirjelduste ning muu teabega Microsofti turbepõhimõtete ja poliitikate kohta, mida klient mõistlikkuse piires küsib.</w:t>
      </w:r>
    </w:p>
    <w:p w14:paraId="4743F70A" w14:textId="77777777" w:rsidR="0052102C" w:rsidRPr="00812D81" w:rsidRDefault="0052102C" w:rsidP="0052102C">
      <w:pPr>
        <w:pStyle w:val="ProductList-Body"/>
        <w:ind w:left="158"/>
      </w:pPr>
    </w:p>
    <w:p w14:paraId="15691752" w14:textId="77777777" w:rsidR="0052102C" w:rsidRDefault="0052102C" w:rsidP="0052102C">
      <w:pPr>
        <w:pStyle w:val="ProductList-Body"/>
        <w:ind w:left="158"/>
      </w:pPr>
      <w:r>
        <w:t xml:space="preserve">Peale selle peavad need meetmed vastama standardites ISO 27001, ISO 27002 ja ISO 27018 kehtestatud nõuetele. </w:t>
      </w:r>
      <w:bookmarkEnd w:id="73"/>
      <w:r>
        <w:t xml:space="preserve">Iga põhiline võrguteenus vastab ka allolevas tabelis toodud juhtimisstandarditele ja raamistikele ning rakendab ja haldab </w:t>
      </w:r>
      <w:hyperlink w:anchor="AppendixB_SecurityMeasures" w:history="1">
        <w:r>
          <w:rPr>
            <w:rStyle w:val="Hyperlink"/>
          </w:rPr>
          <w:t>lisas B</w:t>
        </w:r>
      </w:hyperlink>
      <w:r>
        <w:t xml:space="preserve"> kliendi andmete kaitsmise kohta kehtestatud turbemeetmeid.</w:t>
      </w:r>
    </w:p>
    <w:p w14:paraId="7BB072B6" w14:textId="77777777" w:rsidR="0052102C" w:rsidRDefault="0052102C" w:rsidP="005210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A7C96" w:rsidRPr="00C62FB6" w14:paraId="61170FE4" w14:textId="77777777" w:rsidTr="00860189">
        <w:trPr>
          <w:tblHeader/>
        </w:trPr>
        <w:tc>
          <w:tcPr>
            <w:tcW w:w="2880" w:type="dxa"/>
            <w:shd w:val="clear" w:color="auto" w:fill="0072C6"/>
            <w:vAlign w:val="center"/>
          </w:tcPr>
          <w:p w14:paraId="4A887700" w14:textId="77777777" w:rsidR="00DA7C96" w:rsidRPr="00231971" w:rsidRDefault="00DA7C96" w:rsidP="00860189">
            <w:pPr>
              <w:pStyle w:val="ProductList-Body"/>
              <w:rPr>
                <w:color w:val="FFFFFF" w:themeColor="background1"/>
                <w:sz w:val="16"/>
                <w:szCs w:val="16"/>
              </w:rPr>
            </w:pPr>
            <w:r>
              <w:rPr>
                <w:color w:val="FFFFFF" w:themeColor="background1"/>
                <w:sz w:val="16"/>
                <w:szCs w:val="16"/>
              </w:rPr>
              <w:t>Võrguteenus</w:t>
            </w:r>
          </w:p>
        </w:tc>
        <w:tc>
          <w:tcPr>
            <w:tcW w:w="1728" w:type="dxa"/>
            <w:shd w:val="clear" w:color="auto" w:fill="0072C6"/>
            <w:vAlign w:val="center"/>
          </w:tcPr>
          <w:p w14:paraId="704A12BD" w14:textId="77777777" w:rsidR="00DA7C96" w:rsidRPr="00231971" w:rsidRDefault="00DA7C96" w:rsidP="00860189">
            <w:pPr>
              <w:pStyle w:val="ProductList-Body"/>
              <w:rPr>
                <w:color w:val="FFFFFF" w:themeColor="background1"/>
                <w:sz w:val="16"/>
                <w:szCs w:val="16"/>
                <w:lang w:val="fr-FR"/>
              </w:rPr>
            </w:pPr>
            <w:r>
              <w:rPr>
                <w:color w:val="FFFFFF" w:themeColor="background1"/>
                <w:sz w:val="16"/>
                <w:szCs w:val="16"/>
              </w:rPr>
              <w:t>SSAE 18 SOC 1 tüüp II</w:t>
            </w:r>
          </w:p>
        </w:tc>
        <w:tc>
          <w:tcPr>
            <w:tcW w:w="1710" w:type="dxa"/>
            <w:shd w:val="clear" w:color="auto" w:fill="0072C6"/>
            <w:vAlign w:val="center"/>
          </w:tcPr>
          <w:p w14:paraId="64BDD166" w14:textId="77777777" w:rsidR="00DA7C96" w:rsidRPr="00231971" w:rsidRDefault="00DA7C96" w:rsidP="00860189">
            <w:pPr>
              <w:pStyle w:val="ProductList-Body"/>
              <w:rPr>
                <w:color w:val="FFFFFF" w:themeColor="background1"/>
                <w:sz w:val="16"/>
                <w:szCs w:val="16"/>
                <w:lang w:val="fr-FR"/>
              </w:rPr>
            </w:pPr>
            <w:r>
              <w:rPr>
                <w:color w:val="FFFFFF" w:themeColor="background1"/>
                <w:sz w:val="16"/>
                <w:szCs w:val="16"/>
              </w:rPr>
              <w:t>SSAE 18 SOC 2 tüüp II</w:t>
            </w:r>
          </w:p>
        </w:tc>
      </w:tr>
      <w:tr w:rsidR="00DA7C96" w:rsidRPr="00C62FB6" w14:paraId="12AD6BA8" w14:textId="77777777" w:rsidTr="00860189">
        <w:trPr>
          <w:trHeight w:val="288"/>
        </w:trPr>
        <w:tc>
          <w:tcPr>
            <w:tcW w:w="2880" w:type="dxa"/>
            <w:vAlign w:val="center"/>
          </w:tcPr>
          <w:p w14:paraId="4CC995DD" w14:textId="77777777" w:rsidR="00DA7C96" w:rsidRPr="00231971" w:rsidRDefault="00DA7C96" w:rsidP="00860189">
            <w:pPr>
              <w:pStyle w:val="ProductList-Body"/>
              <w:rPr>
                <w:sz w:val="16"/>
                <w:szCs w:val="16"/>
              </w:rPr>
            </w:pPr>
            <w:r>
              <w:rPr>
                <w:sz w:val="16"/>
                <w:szCs w:val="16"/>
              </w:rPr>
              <w:t>Office 365 teenused</w:t>
            </w:r>
          </w:p>
        </w:tc>
        <w:tc>
          <w:tcPr>
            <w:tcW w:w="1728" w:type="dxa"/>
            <w:vAlign w:val="center"/>
          </w:tcPr>
          <w:p w14:paraId="6C8718AC"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15CA7313"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3491FB72" w14:textId="77777777" w:rsidTr="00860189">
        <w:trPr>
          <w:trHeight w:val="288"/>
        </w:trPr>
        <w:tc>
          <w:tcPr>
            <w:tcW w:w="2880" w:type="dxa"/>
            <w:vAlign w:val="center"/>
          </w:tcPr>
          <w:p w14:paraId="2207D803" w14:textId="77777777" w:rsidR="00DA7C96" w:rsidRPr="00231971" w:rsidRDefault="00DA7C96" w:rsidP="00860189">
            <w:pPr>
              <w:pStyle w:val="ProductList-Body"/>
              <w:rPr>
                <w:sz w:val="16"/>
                <w:szCs w:val="16"/>
              </w:rPr>
            </w:pPr>
            <w:r>
              <w:rPr>
                <w:sz w:val="16"/>
                <w:szCs w:val="16"/>
              </w:rPr>
              <w:t>Microsoft Dynamics 365 põhiteenused</w:t>
            </w:r>
          </w:p>
        </w:tc>
        <w:tc>
          <w:tcPr>
            <w:tcW w:w="1728" w:type="dxa"/>
            <w:vAlign w:val="center"/>
          </w:tcPr>
          <w:p w14:paraId="21F6A59C"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0E3C2632"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7CB1E2EC" w14:textId="77777777" w:rsidTr="00860189">
        <w:trPr>
          <w:trHeight w:val="288"/>
        </w:trPr>
        <w:tc>
          <w:tcPr>
            <w:tcW w:w="2880" w:type="dxa"/>
            <w:vAlign w:val="center"/>
          </w:tcPr>
          <w:p w14:paraId="5F680F7E" w14:textId="77777777" w:rsidR="00DA7C96" w:rsidRPr="00231971" w:rsidRDefault="00DA7C96" w:rsidP="00860189">
            <w:pPr>
              <w:pStyle w:val="ProductList-Body"/>
              <w:rPr>
                <w:sz w:val="16"/>
                <w:szCs w:val="16"/>
              </w:rPr>
            </w:pPr>
            <w:r>
              <w:rPr>
                <w:sz w:val="16"/>
                <w:szCs w:val="16"/>
              </w:rPr>
              <w:t>Microsoft Azure’i põhiteenused</w:t>
            </w:r>
          </w:p>
        </w:tc>
        <w:tc>
          <w:tcPr>
            <w:tcW w:w="1728" w:type="dxa"/>
            <w:vAlign w:val="center"/>
          </w:tcPr>
          <w:p w14:paraId="36272EC3" w14:textId="77777777" w:rsidR="00DA7C96" w:rsidRPr="004C41FC" w:rsidRDefault="00DA7C96" w:rsidP="00860189">
            <w:pPr>
              <w:pStyle w:val="ProductList-Body"/>
            </w:pPr>
            <w:r>
              <w:rPr>
                <w:color w:val="000000" w:themeColor="text1"/>
                <w:sz w:val="16"/>
                <w:szCs w:val="16"/>
              </w:rPr>
              <w:t>Varieerub**</w:t>
            </w:r>
          </w:p>
        </w:tc>
        <w:tc>
          <w:tcPr>
            <w:tcW w:w="1710" w:type="dxa"/>
            <w:vAlign w:val="center"/>
          </w:tcPr>
          <w:p w14:paraId="1839CE73" w14:textId="77777777" w:rsidR="00DA7C96" w:rsidRPr="00231971" w:rsidRDefault="00DA7C96" w:rsidP="00860189">
            <w:pPr>
              <w:pStyle w:val="ProductList-Body"/>
              <w:rPr>
                <w:color w:val="000000" w:themeColor="text1"/>
                <w:sz w:val="16"/>
                <w:szCs w:val="16"/>
              </w:rPr>
            </w:pPr>
            <w:r>
              <w:rPr>
                <w:color w:val="000000" w:themeColor="text1"/>
                <w:sz w:val="16"/>
                <w:szCs w:val="16"/>
              </w:rPr>
              <w:t>Varieerub**</w:t>
            </w:r>
          </w:p>
        </w:tc>
      </w:tr>
      <w:tr w:rsidR="00DA7C96" w:rsidRPr="00C62FB6" w14:paraId="71CD79AB" w14:textId="77777777" w:rsidTr="00860189">
        <w:trPr>
          <w:trHeight w:val="288"/>
        </w:trPr>
        <w:tc>
          <w:tcPr>
            <w:tcW w:w="2880" w:type="dxa"/>
            <w:vAlign w:val="center"/>
          </w:tcPr>
          <w:p w14:paraId="4F5B6D12" w14:textId="77777777" w:rsidR="00DA7C96" w:rsidRPr="00231971" w:rsidRDefault="00DA7C96" w:rsidP="00860189">
            <w:pPr>
              <w:pStyle w:val="ProductList-Body"/>
              <w:rPr>
                <w:sz w:val="16"/>
                <w:szCs w:val="16"/>
              </w:rPr>
            </w:pPr>
            <w:r>
              <w:rPr>
                <w:sz w:val="16"/>
                <w:szCs w:val="16"/>
              </w:rPr>
              <w:t>Microsofti pilveteenuste rakenduse turve</w:t>
            </w:r>
          </w:p>
        </w:tc>
        <w:tc>
          <w:tcPr>
            <w:tcW w:w="1728" w:type="dxa"/>
            <w:vAlign w:val="center"/>
          </w:tcPr>
          <w:p w14:paraId="017436C4"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6265ADE8"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57A1DB57" w14:textId="77777777" w:rsidTr="00860189">
        <w:trPr>
          <w:trHeight w:val="288"/>
        </w:trPr>
        <w:tc>
          <w:tcPr>
            <w:tcW w:w="2880" w:type="dxa"/>
            <w:vAlign w:val="center"/>
          </w:tcPr>
          <w:p w14:paraId="72C178FF" w14:textId="77777777" w:rsidR="00DA7C96" w:rsidRPr="00231971" w:rsidRDefault="00DA7C96" w:rsidP="00860189">
            <w:pPr>
              <w:pStyle w:val="ProductList-Body"/>
              <w:rPr>
                <w:sz w:val="16"/>
                <w:szCs w:val="16"/>
              </w:rPr>
            </w:pPr>
            <w:r>
              <w:rPr>
                <w:sz w:val="16"/>
                <w:szCs w:val="16"/>
              </w:rPr>
              <w:t>Microsoft Intune’i võrguteenused</w:t>
            </w:r>
          </w:p>
        </w:tc>
        <w:tc>
          <w:tcPr>
            <w:tcW w:w="1728" w:type="dxa"/>
            <w:vAlign w:val="center"/>
          </w:tcPr>
          <w:p w14:paraId="034BD3CA"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0F089752"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5842C689" w14:textId="77777777" w:rsidTr="00860189">
        <w:trPr>
          <w:trHeight w:val="288"/>
        </w:trPr>
        <w:tc>
          <w:tcPr>
            <w:tcW w:w="2880" w:type="dxa"/>
            <w:vAlign w:val="center"/>
          </w:tcPr>
          <w:p w14:paraId="77686C13" w14:textId="77777777" w:rsidR="00DA7C96" w:rsidRPr="00231971" w:rsidRDefault="00DA7C96" w:rsidP="00860189">
            <w:pPr>
              <w:pStyle w:val="ProductList-Body"/>
              <w:rPr>
                <w:sz w:val="16"/>
                <w:szCs w:val="16"/>
              </w:rPr>
            </w:pPr>
            <w:r>
              <w:rPr>
                <w:sz w:val="16"/>
                <w:szCs w:val="16"/>
              </w:rPr>
              <w:t>Microsofti ärirakenduse platvormi põhiteenused</w:t>
            </w:r>
          </w:p>
        </w:tc>
        <w:tc>
          <w:tcPr>
            <w:tcW w:w="1728" w:type="dxa"/>
            <w:vAlign w:val="center"/>
          </w:tcPr>
          <w:p w14:paraId="7C06FC13"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330169C0"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3EA56E92" w14:textId="77777777" w:rsidTr="00860189">
        <w:trPr>
          <w:trHeight w:val="288"/>
        </w:trPr>
        <w:tc>
          <w:tcPr>
            <w:tcW w:w="2880" w:type="dxa"/>
            <w:vAlign w:val="center"/>
          </w:tcPr>
          <w:p w14:paraId="14C7632B" w14:textId="77777777" w:rsidR="00DA7C96" w:rsidRPr="00231971" w:rsidRDefault="00DA7C96" w:rsidP="00860189">
            <w:pPr>
              <w:pStyle w:val="ProductList-Body"/>
              <w:rPr>
                <w:sz w:val="16"/>
                <w:szCs w:val="16"/>
              </w:rPr>
            </w:pPr>
            <w:r>
              <w:rPr>
                <w:sz w:val="16"/>
                <w:szCs w:val="16"/>
              </w:rPr>
              <w:t>Windows Defenderi täiustatud ohutõrje teenused</w:t>
            </w:r>
          </w:p>
        </w:tc>
        <w:tc>
          <w:tcPr>
            <w:tcW w:w="1728" w:type="dxa"/>
            <w:vAlign w:val="center"/>
          </w:tcPr>
          <w:p w14:paraId="40342397" w14:textId="77777777" w:rsidR="00DA7C96" w:rsidRDefault="00DA7C96" w:rsidP="00860189">
            <w:pPr>
              <w:pStyle w:val="ProductList-Body"/>
              <w:rPr>
                <w:color w:val="000000" w:themeColor="text1"/>
                <w:sz w:val="16"/>
                <w:szCs w:val="16"/>
              </w:rPr>
            </w:pPr>
            <w:r>
              <w:rPr>
                <w:color w:val="000000" w:themeColor="text1"/>
                <w:sz w:val="16"/>
                <w:szCs w:val="16"/>
              </w:rPr>
              <w:t>Ei</w:t>
            </w:r>
          </w:p>
        </w:tc>
        <w:tc>
          <w:tcPr>
            <w:tcW w:w="1710" w:type="dxa"/>
            <w:vAlign w:val="center"/>
          </w:tcPr>
          <w:p w14:paraId="2B462FD3" w14:textId="77777777" w:rsidR="00DA7C96" w:rsidRDefault="00DA7C96" w:rsidP="00860189">
            <w:pPr>
              <w:pStyle w:val="ProductList-Body"/>
              <w:rPr>
                <w:color w:val="000000" w:themeColor="text1"/>
                <w:sz w:val="16"/>
                <w:szCs w:val="16"/>
              </w:rPr>
            </w:pPr>
            <w:r>
              <w:rPr>
                <w:color w:val="000000" w:themeColor="text1"/>
                <w:sz w:val="16"/>
                <w:szCs w:val="16"/>
              </w:rPr>
              <w:t>Ei</w:t>
            </w:r>
          </w:p>
        </w:tc>
      </w:tr>
    </w:tbl>
    <w:p w14:paraId="38F32DE7" w14:textId="77777777" w:rsidR="00457444" w:rsidRPr="004C41FC" w:rsidRDefault="00457444" w:rsidP="00457444">
      <w:pPr>
        <w:pStyle w:val="ProductList-Body"/>
        <w:ind w:left="720"/>
      </w:pPr>
      <w:r>
        <w:rPr>
          <w:i/>
          <w:iCs/>
          <w:color w:val="000000" w:themeColor="text1"/>
        </w:rPr>
        <w:t xml:space="preserve">* Ei sisalda rakendusi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ega Microsoft Dynamics 365 for Talent: Onboard ja Dynamics 365 AI for Sales.</w:t>
      </w:r>
    </w:p>
    <w:p w14:paraId="6A020318" w14:textId="77777777" w:rsidR="002A693E" w:rsidRPr="00C97DF5" w:rsidRDefault="002A693E" w:rsidP="002A693E">
      <w:pPr>
        <w:pStyle w:val="ProductList-Body"/>
        <w:ind w:left="720"/>
      </w:pPr>
      <w:r>
        <w:rPr>
          <w:color w:val="000000" w:themeColor="text1"/>
        </w:rPr>
        <w:t>**</w:t>
      </w:r>
      <w:r>
        <w:rPr>
          <w:i/>
          <w:iCs/>
          <w:color w:val="000000" w:themeColor="text1"/>
        </w:rPr>
        <w:t>Praegust ulatust kirjeldatakse üksikasjalikult auditiaruandes ja kokkuvõtlikult Microsofti usalduskeskuses.</w:t>
      </w:r>
    </w:p>
    <w:p w14:paraId="63451B47" w14:textId="77777777" w:rsidR="0052102C" w:rsidRPr="003F1456" w:rsidRDefault="0052102C" w:rsidP="0052102C">
      <w:pPr>
        <w:pStyle w:val="ProductList-Body"/>
        <w:ind w:left="158"/>
        <w:rPr>
          <w:i/>
          <w:color w:val="000000" w:themeColor="text1"/>
        </w:rPr>
      </w:pPr>
    </w:p>
    <w:p w14:paraId="6D346222" w14:textId="77777777" w:rsidR="0052102C" w:rsidRPr="00DE6CE4" w:rsidRDefault="0052102C" w:rsidP="0052102C">
      <w:pPr>
        <w:pStyle w:val="ProductList-Body"/>
        <w:ind w:left="158"/>
        <w:rPr>
          <w:spacing w:val="-2"/>
        </w:rPr>
      </w:pPr>
      <w:r w:rsidRPr="00DE6CE4">
        <w:rPr>
          <w:spacing w:val="-2"/>
        </w:rPr>
        <w:t>Microsoft võib igal ajal lisada tegevusala või valitsuse määratud standardeid. Microsoft kõrvaldab ülalolevas tabelis olevad standardid ISO 27001, ISO 27002, ISO 27018 või standardid või raamistikud vaid juhul, kui seda tegevusalal enam ei kasutata ja see võidakse asendada järgmise versiooniga.</w:t>
      </w:r>
    </w:p>
    <w:p w14:paraId="0DA5AF69" w14:textId="77777777" w:rsidR="0052102C" w:rsidRDefault="0052102C" w:rsidP="0052102C">
      <w:pPr>
        <w:pStyle w:val="ProductList-Body"/>
      </w:pPr>
    </w:p>
    <w:p w14:paraId="284708C4" w14:textId="77777777" w:rsidR="0052102C" w:rsidRPr="004C41FC" w:rsidRDefault="0052102C" w:rsidP="0052102C">
      <w:pPr>
        <w:pStyle w:val="ProductList-Body"/>
        <w:ind w:left="180"/>
        <w:outlineLvl w:val="2"/>
      </w:pPr>
      <w:r>
        <w:rPr>
          <w:b/>
          <w:color w:val="0072C6"/>
        </w:rPr>
        <w:t xml:space="preserve">Kliendi </w:t>
      </w:r>
      <w:r>
        <w:rPr>
          <w:b/>
          <w:bCs/>
          <w:color w:val="0072C6"/>
        </w:rPr>
        <w:t>kohustused</w:t>
      </w:r>
    </w:p>
    <w:p w14:paraId="482814D4" w14:textId="77777777" w:rsidR="0052102C" w:rsidRPr="00C62FB6" w:rsidRDefault="0052102C" w:rsidP="0052102C">
      <w:pPr>
        <w:pStyle w:val="ProductList-Body"/>
        <w:ind w:left="158"/>
      </w:pPr>
      <w:r>
        <w:t>Klient vastutab ainuisikuliselt iseseisvalt selle väljaselgitamise eest, kas võrguteenuse tehnilised ja korralduslikud meetmed vastavad kliendi nõuetele, sh kõigi tema turbekohustuste eest GDPR-i või muu kohalduva andmekaitseseaduse ja -määruse alusel. Klient võtab arvesse ja nõustub, et (arvestades arengu nüüdistaset, juurutamise kulu ning tema isikuandmete olemust, ulatust, konteksti ja otstarvet ning riske üksikisikutele) tagavad Microsofti juurutatavad ja hallatavad turbetavad ning -poliitikad isikuandmetega seotud riski suhtes asjakohase turbetaseme. Klient vastutab kliendi esitatud või tema kontrolli all olevate komponentide (nt Microsoft Intune’i kasutavad seadmed või Microsoft Azure’i kliendi virtuaalarvuti või rakendus) privaatsuse kaitse ja turbemeetmete rakendamise eest.</w:t>
      </w:r>
    </w:p>
    <w:p w14:paraId="44B3E9C0" w14:textId="77777777" w:rsidR="0052102C" w:rsidRDefault="0052102C" w:rsidP="0052102C">
      <w:pPr>
        <w:pStyle w:val="ProductList-Body"/>
      </w:pPr>
    </w:p>
    <w:p w14:paraId="451B3155" w14:textId="77777777" w:rsidR="0052102C" w:rsidRPr="004C41FC" w:rsidRDefault="0052102C" w:rsidP="0052102C">
      <w:pPr>
        <w:pStyle w:val="ProductList-Body"/>
        <w:ind w:left="180"/>
        <w:outlineLvl w:val="2"/>
      </w:pPr>
      <w:r>
        <w:rPr>
          <w:b/>
          <w:bCs/>
          <w:color w:val="0072C6"/>
        </w:rPr>
        <w:t>Vastavuse kontrollimine</w:t>
      </w:r>
    </w:p>
    <w:p w14:paraId="3F4067C4" w14:textId="77777777" w:rsidR="0052102C" w:rsidRPr="00C62FB6" w:rsidRDefault="0052102C" w:rsidP="0052102C">
      <w:pPr>
        <w:pStyle w:val="ProductList-Body"/>
        <w:ind w:left="158"/>
      </w:pPr>
      <w:r>
        <w:t>Microsoft auditeerib kliendiandmete ja isikuandmete töötlemisel kasutatavate arvutite, arvutikeskkonna ja füüsiliste andmekeskuste turvet järgmisel moel.</w:t>
      </w:r>
    </w:p>
    <w:p w14:paraId="24D99489" w14:textId="77777777" w:rsidR="0052102C" w:rsidRPr="00C62FB6" w:rsidRDefault="0052102C" w:rsidP="0052102C">
      <w:pPr>
        <w:pStyle w:val="ProductList-Body"/>
        <w:numPr>
          <w:ilvl w:val="0"/>
          <w:numId w:val="9"/>
        </w:numPr>
        <w:ind w:left="608" w:hanging="270"/>
      </w:pPr>
      <w:r>
        <w:t>Kui auditite jaoks kehtib standard või raamistik, tehakse audit sellise kontrollstandardi või -raamistiku järgi vähemalt kord aastas.</w:t>
      </w:r>
    </w:p>
    <w:p w14:paraId="4A240670" w14:textId="77777777" w:rsidR="0052102C" w:rsidRPr="00C62FB6" w:rsidRDefault="0052102C" w:rsidP="0052102C">
      <w:pPr>
        <w:pStyle w:val="ProductList-Body"/>
        <w:numPr>
          <w:ilvl w:val="0"/>
          <w:numId w:val="9"/>
        </w:numPr>
        <w:ind w:left="608" w:hanging="270"/>
      </w:pPr>
      <w:r>
        <w:t>Iga auditi puhul järgitakse iga kehtiva kontrollstandardi või -raamistiku järelevalve- või akrediteerimisorgani standardeid ja reegleid.</w:t>
      </w:r>
    </w:p>
    <w:p w14:paraId="6317D924" w14:textId="77777777" w:rsidR="0052102C" w:rsidRDefault="0052102C" w:rsidP="0052102C">
      <w:pPr>
        <w:pStyle w:val="ProductList-Body"/>
        <w:numPr>
          <w:ilvl w:val="0"/>
          <w:numId w:val="9"/>
        </w:numPr>
        <w:ind w:left="608" w:hanging="270"/>
      </w:pPr>
      <w:r>
        <w:t>Iga auditit korraldab Microsofti valitud kvalifitseeritud sõltumatu kolmanda osapoole turbeaudiitor Microsofti kuludega.</w:t>
      </w:r>
    </w:p>
    <w:p w14:paraId="24F22DD8" w14:textId="77777777" w:rsidR="0052102C" w:rsidRPr="00FC2D52" w:rsidRDefault="0052102C" w:rsidP="0052102C">
      <w:pPr>
        <w:pStyle w:val="ProductList-Body"/>
        <w:ind w:left="158"/>
      </w:pPr>
    </w:p>
    <w:p w14:paraId="79D5834B" w14:textId="77777777" w:rsidR="0052102C" w:rsidRPr="00CE2B79" w:rsidRDefault="0052102C" w:rsidP="0052102C">
      <w:pPr>
        <w:pStyle w:val="ProductList-Body"/>
        <w:ind w:left="158"/>
        <w:rPr>
          <w:spacing w:val="-2"/>
        </w:rPr>
      </w:pPr>
      <w:r w:rsidRPr="00CE2B79">
        <w:rPr>
          <w:spacing w:val="-2"/>
        </w:rPr>
        <w:t>Iga auditi järel luuakse auditiaruanne („Microsofti auditiaruanne</w:t>
      </w:r>
      <w:r>
        <w:rPr>
          <w:spacing w:val="-2"/>
        </w:rPr>
        <w:t>“</w:t>
      </w:r>
      <w:r w:rsidRPr="00CE2B79">
        <w:rPr>
          <w:spacing w:val="-2"/>
        </w:rPr>
        <w:t xml:space="preserve">), mille Microsoft teeb kättesaadavaks veebisaidil </w:t>
      </w:r>
      <w:hyperlink r:id="rId24" w:history="1">
        <w:r w:rsidRPr="00CE2B79">
          <w:rPr>
            <w:rStyle w:val="Hyperlink"/>
            <w:color w:val="0070C0"/>
            <w:spacing w:val="-2"/>
          </w:rPr>
          <w:t>https://servicetrust.microsoft.com/</w:t>
        </w:r>
      </w:hyperlink>
      <w:r w:rsidRPr="00CE2B79">
        <w:rPr>
          <w:spacing w:val="-2"/>
        </w:rPr>
        <w:t xml:space="preserve"> või muus Microsofti määratud asukohas. Microsofti auditiaruanne on Microsofti konfidentsiaalne teave ja avaldab selgelt audiitori olulised leiud. Microsoft lahendab kiiresti kõik Microsofti auditiaruandes märgitud probleemid audiitorile meelepärasel moel.</w:t>
      </w:r>
    </w:p>
    <w:p w14:paraId="0F1ACD8F" w14:textId="77777777" w:rsidR="0052102C" w:rsidRDefault="0052102C" w:rsidP="0052102C">
      <w:pPr>
        <w:pStyle w:val="ProductList-Body"/>
        <w:ind w:left="158"/>
      </w:pPr>
    </w:p>
    <w:p w14:paraId="124C9D6D" w14:textId="77777777" w:rsidR="0052102C" w:rsidRDefault="0052102C" w:rsidP="0052102C">
      <w:pPr>
        <w:pStyle w:val="ProductList-Body"/>
        <w:ind w:left="158"/>
      </w:pPr>
      <w:r>
        <w:t>Kliendi nõudmisel esitab Microsoft kliendile iga Microsofti auditiaruande. Microsofti auditiaruandele kehtivad Microsofti ja audiitori mitteavaldamise ning levitamise piirangud.</w:t>
      </w:r>
    </w:p>
    <w:p w14:paraId="20401419" w14:textId="77777777" w:rsidR="0052102C" w:rsidRPr="00FC2D52" w:rsidRDefault="0052102C" w:rsidP="0052102C">
      <w:pPr>
        <w:pStyle w:val="ProductList-Body"/>
        <w:ind w:left="158"/>
      </w:pPr>
    </w:p>
    <w:p w14:paraId="554FD115" w14:textId="77777777" w:rsidR="0052102C" w:rsidRDefault="0052102C" w:rsidP="0052102C">
      <w:pPr>
        <w:pStyle w:val="ProductList-Body"/>
        <w:ind w:left="158"/>
      </w:pPr>
      <w:r>
        <w:t>Kui klient on kokku leppinud Microsoftiga standardsed lepingupunktid või kui rakenduvad GDPR-i tingimused, nõustub klient kasutama oma auditeerimisõigust, andes Microsoftile korralduse auditi tegemiseks OST selles jaotises kirjeldatud viisil. Kui klient soovib seda juhist muuta, on kliendil õigus seda standardsetes lepingupunktides ja GDPR-is nimetatud viisil teha, esitades kirjaliku muutmistaotluse.</w:t>
      </w:r>
    </w:p>
    <w:p w14:paraId="7214EFD6" w14:textId="77777777" w:rsidR="0052102C" w:rsidRDefault="0052102C" w:rsidP="0052102C">
      <w:pPr>
        <w:pStyle w:val="ProductList-Body"/>
        <w:ind w:left="158"/>
      </w:pPr>
    </w:p>
    <w:p w14:paraId="2841E373" w14:textId="77777777" w:rsidR="0052102C" w:rsidRPr="00FC2D52" w:rsidRDefault="0052102C" w:rsidP="0052102C">
      <w:pPr>
        <w:pStyle w:val="ProductList-Body"/>
        <w:ind w:left="158"/>
      </w:pPr>
      <w:r>
        <w:t>Kui kehtivad standardsed lepingupunktid, lisatakse see jaotis standardsete lepingupunktide 5. punkti lõigule f ja 12. punkti lõigule 2.</w:t>
      </w:r>
    </w:p>
    <w:p w14:paraId="02BF6C40" w14:textId="77777777" w:rsidR="0052102C" w:rsidRPr="00FC2D52" w:rsidRDefault="0052102C" w:rsidP="0052102C">
      <w:pPr>
        <w:pStyle w:val="ProductList-Body"/>
        <w:ind w:left="158"/>
      </w:pPr>
    </w:p>
    <w:p w14:paraId="04A892F1" w14:textId="77777777" w:rsidR="0052102C" w:rsidRDefault="0052102C" w:rsidP="0052102C">
      <w:pPr>
        <w:pStyle w:val="ProductList-Body"/>
        <w:ind w:left="158"/>
      </w:pPr>
      <w:r>
        <w:t>Ükski OST selle jaotise sätetest ei muuda standardseid lepingupunkte ega GDPR-i tingimusi ning ei mõjuta ühegi järelevalveasutuse ega andmesubjekti õigusi standardsete lepingupunktide ega GDPR-i alusel. Selles jaotises on Microsoft Corporation kolmandast osapoolest kasusaaja.</w:t>
      </w:r>
    </w:p>
    <w:p w14:paraId="5219EA2A" w14:textId="77777777" w:rsidR="0052102C" w:rsidRDefault="0052102C" w:rsidP="0052102C">
      <w:pPr>
        <w:pStyle w:val="ProductList-Body"/>
        <w:ind w:left="158"/>
      </w:pPr>
    </w:p>
    <w:p w14:paraId="47392A16" w14:textId="77777777" w:rsidR="0052102C" w:rsidRDefault="0052102C" w:rsidP="0052102C">
      <w:pPr>
        <w:pStyle w:val="ProductList-SubSubSectionHeading"/>
        <w:outlineLvl w:val="1"/>
      </w:pPr>
      <w:bookmarkStart w:id="74" w:name="_Toc507768554"/>
      <w:bookmarkStart w:id="75" w:name="_Toc531349336"/>
      <w:r>
        <w:t>Turbeintsidendist teatamine</w:t>
      </w:r>
      <w:bookmarkEnd w:id="74"/>
      <w:bookmarkEnd w:id="75"/>
    </w:p>
    <w:p w14:paraId="77105A91" w14:textId="77777777" w:rsidR="0052102C" w:rsidRDefault="0052102C" w:rsidP="0052102C">
      <w:pPr>
        <w:pStyle w:val="ProductList-Body"/>
      </w:pPr>
      <w:bookmarkStart w:id="76" w:name="_Hlk504328309"/>
      <w:r>
        <w:t>Kui Microsoft saab teada turberikkumisest, mis viib kliendiandmete või isikuandmete juhusliku või ebaseadusliku hävimise, kadumise, muutmise, lubamatu avaldamiseni või neile andmetele juurdepääsuni ajal, mil Microsoft neid töötleb (igaüks neist „turbeintsident“)</w:t>
      </w:r>
      <w:bookmarkEnd w:id="76"/>
      <w:r>
        <w:t>, kohustub Microsoft kohe ja lubamatu viivituseta (1) teavitama klienti turbeintsidendist; (2) uurima turbeintsidenti ja andma kliendile selle kohta üksikasjalikku teavet ning (3) võtma tarvitusele mõistlikke abinõusid turbeintsidendi mõjude ja sellest tulenevate kahjude vähendamiseks.</w:t>
      </w:r>
    </w:p>
    <w:p w14:paraId="496F5EF1" w14:textId="77777777" w:rsidR="0052102C" w:rsidRDefault="0052102C" w:rsidP="0052102C">
      <w:pPr>
        <w:pStyle w:val="ProductList-Body"/>
      </w:pPr>
    </w:p>
    <w:p w14:paraId="509A1D8A" w14:textId="77777777" w:rsidR="0052102C" w:rsidRDefault="0052102C" w:rsidP="0052102C">
      <w:pPr>
        <w:pStyle w:val="ProductList-Body"/>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Klient vastutab ainuisikuliselt oma kohustuste täitmise eest kliendile kohalduvate intsidendist teavitamise seaduste alusel ning mis tahes kolmanda poole kohustuste täitmise eest seoses mis tahes turbeintsidendiga.</w:t>
      </w:r>
    </w:p>
    <w:p w14:paraId="436C16BE" w14:textId="77777777" w:rsidR="0052102C" w:rsidRDefault="0052102C" w:rsidP="0052102C">
      <w:pPr>
        <w:pStyle w:val="ProductList-Body"/>
      </w:pPr>
    </w:p>
    <w:p w14:paraId="24B1482C" w14:textId="77777777" w:rsidR="0052102C" w:rsidRDefault="0052102C" w:rsidP="0052102C">
      <w:pPr>
        <w:pStyle w:val="ProductList-Body"/>
      </w:pPr>
      <w:r>
        <w:t>Microsoft aitab mõistlikul määral klienti, et võimaldada tal täita GDPR-i paragrahvi 33 või muu kohalduva seaduse või määruse alusel kohustust teavitada asjakohaseid järelevalveasutusi ja andmesubjekte sellisest turbeintsidendist.</w:t>
      </w:r>
    </w:p>
    <w:p w14:paraId="402A8EF6" w14:textId="77777777" w:rsidR="0052102C" w:rsidRDefault="0052102C" w:rsidP="0052102C">
      <w:pPr>
        <w:pStyle w:val="ProductList-Body"/>
      </w:pPr>
    </w:p>
    <w:p w14:paraId="3BBB3814" w14:textId="77777777" w:rsidR="0052102C" w:rsidRDefault="0052102C" w:rsidP="0052102C">
      <w:pPr>
        <w:pStyle w:val="ProductList-Body"/>
      </w:pPr>
      <w:r>
        <w:t>Microsofti kohustus teatada turbeintsidendist või reageerida sellele vastavalt käesolevale jaotisele ei kujuta endast Microsofti poolset tunnistust mingi vea ega vastutuse kohta turbeintsidendiga seoses.</w:t>
      </w:r>
    </w:p>
    <w:p w14:paraId="18632066" w14:textId="77777777" w:rsidR="0052102C" w:rsidRDefault="0052102C" w:rsidP="0052102C">
      <w:pPr>
        <w:pStyle w:val="ProductList-Body"/>
      </w:pPr>
    </w:p>
    <w:p w14:paraId="2DDEA752" w14:textId="77777777" w:rsidR="0052102C" w:rsidRDefault="0052102C" w:rsidP="0052102C">
      <w:pPr>
        <w:pStyle w:val="ProductList-Body"/>
      </w:pPr>
      <w:r>
        <w:t>Klient kohustub teavitama Microsofti viivitamatult oma kontode või autentimismandaatide igasugusest võimalikust väärkasutusest või mis tahes võrguteenusega seotud turvaintsidendist.</w:t>
      </w:r>
    </w:p>
    <w:p w14:paraId="51C5CC74" w14:textId="77777777" w:rsidR="0052102C" w:rsidRDefault="0052102C" w:rsidP="0052102C">
      <w:pPr>
        <w:pStyle w:val="ProductList-Body"/>
      </w:pPr>
    </w:p>
    <w:p w14:paraId="2C416BE9" w14:textId="77777777" w:rsidR="0052102C" w:rsidRDefault="0052102C" w:rsidP="0052102C">
      <w:pPr>
        <w:pStyle w:val="ProductList-SubSubSectionHeading"/>
        <w:outlineLvl w:val="1"/>
      </w:pPr>
      <w:bookmarkStart w:id="77" w:name="_Toc507768555"/>
      <w:bookmarkStart w:id="78" w:name="_Toc531349337"/>
      <w:bookmarkStart w:id="79" w:name="DataTransfersandLocation"/>
      <w:r>
        <w:t>Andmete edastamine ja asukoht</w:t>
      </w:r>
      <w:bookmarkEnd w:id="77"/>
      <w:bookmarkEnd w:id="78"/>
    </w:p>
    <w:bookmarkEnd w:id="79"/>
    <w:p w14:paraId="7385F6DD" w14:textId="77777777" w:rsidR="0052102C" w:rsidRPr="00455F0E" w:rsidRDefault="0052102C" w:rsidP="0052102C">
      <w:pPr>
        <w:pStyle w:val="ProductList-Body"/>
        <w:ind w:left="180"/>
        <w:outlineLvl w:val="2"/>
      </w:pPr>
      <w:r>
        <w:rPr>
          <w:b/>
          <w:bCs/>
          <w:color w:val="0072C6"/>
        </w:rPr>
        <w:t>Andmeedastused</w:t>
      </w:r>
    </w:p>
    <w:p w14:paraId="755C616F" w14:textId="77777777" w:rsidR="0052102C" w:rsidRDefault="0052102C" w:rsidP="0052102C">
      <w:pPr>
        <w:pStyle w:val="ProductList-Body"/>
        <w:ind w:left="158"/>
      </w:pPr>
      <w:r>
        <w:t xml:space="preserve">Välja arvatud mujal OST-s kirjeldatud juhtudel, võidakse kliendi nimel Microsofti töödeldavaid kliendiandmeid ja isikuandmeid edastada Ameerika Ühendriikidesse või mis tahes muusse riiki, kus Microsoft või tema alamtöötlejad asuvad, ning neid seal hoida ja töödelda. Klient volitab Microsofti kliendiandmeid ja isikuandmeid sel viisil mis tahes niisugusesse riiki edastama ja salvestama ning töötlema kliendiandmeid ja isikuandmeid võrguteenuste osutamiseks. </w:t>
      </w:r>
    </w:p>
    <w:p w14:paraId="7412E7EA" w14:textId="77777777" w:rsidR="0052102C" w:rsidRDefault="0052102C" w:rsidP="0052102C">
      <w:pPr>
        <w:pStyle w:val="ProductList-Body"/>
        <w:ind w:left="158"/>
      </w:pPr>
    </w:p>
    <w:p w14:paraId="1458014F" w14:textId="77777777" w:rsidR="0052102C" w:rsidRDefault="0052102C" w:rsidP="0052102C">
      <w:pPr>
        <w:pStyle w:val="ProductList-Body"/>
        <w:ind w:left="158"/>
      </w:pPr>
      <w:r>
        <w:t>Kõigile põhiliste võrguteenuste kaudu tehtavaile kliendiandmete edastustele väljapoole Euroopa Liitu, Euroopa Majanduspiirkonda ja Šveitsit kehtivad 3. lisas toodud standardsed lepingupunktid, kui klient ei ole neist tingimustest loobunud.</w:t>
      </w:r>
    </w:p>
    <w:p w14:paraId="0F36EC93" w14:textId="77777777" w:rsidR="0052102C" w:rsidRDefault="0052102C" w:rsidP="0052102C">
      <w:pPr>
        <w:pStyle w:val="ProductList-Body"/>
        <w:ind w:left="158"/>
      </w:pPr>
    </w:p>
    <w:p w14:paraId="491E71B5" w14:textId="77777777" w:rsidR="0052102C" w:rsidRDefault="0052102C" w:rsidP="0052102C">
      <w:pPr>
        <w:pStyle w:val="ProductList-Body"/>
        <w:ind w:left="158"/>
      </w:pPr>
      <w:r>
        <w:t>Microsoft järgib Euroopa Majanduspiirkonna ja Šveitsi isikuandmete kaitse seaduse nõudeid seoses Euroopa Majanduspiirkonnast ja Šveitsist pärinevate isikuandmete kogumise, kasutamise, üleandmise, säilitamise ja muul viisil töötlemisega. Isikuandmete kolmandasse riiki või rahvusvahelisele organisatsioonile edastamisel rakendatakse sobivaid kaitsemeetmeid, nagu on kirjeldatud GDPR-i paragrahvis 46, ning edastused ja kaitsemeetmed dokumenteeritakse GDPR-i paragrahvi 30 punkti 2 kohaselt.</w:t>
      </w:r>
    </w:p>
    <w:p w14:paraId="2FFD1056" w14:textId="77777777" w:rsidR="0052102C" w:rsidRDefault="0052102C" w:rsidP="0052102C">
      <w:pPr>
        <w:pStyle w:val="ProductList-Body"/>
        <w:ind w:left="158"/>
      </w:pPr>
    </w:p>
    <w:p w14:paraId="1A687615" w14:textId="77777777" w:rsidR="0052102C" w:rsidRDefault="0052102C" w:rsidP="0052102C">
      <w:pPr>
        <w:pStyle w:val="ProductList-Body"/>
        <w:ind w:left="158"/>
      </w:pPr>
      <w:r>
        <w:t>Peale selle on Microsoft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486B801" w14:textId="77777777" w:rsidR="0052102C" w:rsidRDefault="0052102C" w:rsidP="0052102C">
      <w:pPr>
        <w:pStyle w:val="ProductList-Body"/>
        <w:ind w:left="158"/>
      </w:pPr>
    </w:p>
    <w:p w14:paraId="2F4DD6EE" w14:textId="77777777" w:rsidR="0052102C" w:rsidRPr="00455F0E" w:rsidRDefault="0052102C" w:rsidP="0052102C">
      <w:pPr>
        <w:pStyle w:val="ProductList-Body"/>
        <w:ind w:left="180"/>
        <w:outlineLvl w:val="2"/>
      </w:pPr>
      <w:bookmarkStart w:id="80" w:name="LocationofCustomerDataatRest"/>
      <w:r>
        <w:rPr>
          <w:b/>
          <w:color w:val="0072C6"/>
        </w:rPr>
        <w:t>Passiivsete salvestatud kliendiandmete asukoht</w:t>
      </w:r>
    </w:p>
    <w:bookmarkEnd w:id="80"/>
    <w:p w14:paraId="68F00FAD" w14:textId="77777777" w:rsidR="00503A06" w:rsidRPr="0044514B" w:rsidRDefault="00503A06" w:rsidP="00503A06">
      <w:pPr>
        <w:pStyle w:val="ProductList-Body"/>
        <w:ind w:left="158"/>
      </w:pPr>
      <w:r>
        <w:t>Põhiliste võrguteenuste puhul talletab Microsoft passiivseid salvestatud kliendiandmeid teatud suuremates geograafilistes piirkondades (Geodes) järgmisel viisil.</w:t>
      </w:r>
    </w:p>
    <w:p w14:paraId="5C965C74" w14:textId="74CF218B" w:rsidR="00503A06" w:rsidRPr="0044514B" w:rsidRDefault="00503A06" w:rsidP="00503A06">
      <w:pPr>
        <w:pStyle w:val="ProductList-Body"/>
        <w:numPr>
          <w:ilvl w:val="1"/>
          <w:numId w:val="7"/>
        </w:numPr>
        <w:ind w:left="900"/>
      </w:pPr>
      <w:r>
        <w:rPr>
          <w:b/>
          <w:bCs/>
        </w:rPr>
        <w:t xml:space="preserve">Office 365 teenused. </w:t>
      </w:r>
      <w:r>
        <w:t>Kui kliendi rentnik asub Austraalias, Kanadas, Euroopa Liidus, Prantsusmaal, Indias, Jaapanis, Lõuna-Koreas, Ühendkuningriigis või Ameerika Ühendriikides, talletab Microsoft järgmiseid passiivseid salvestatud kliendiandmeid ainult selles Geos. (1) Exchange Online’i postkasti sisu (meilisisu, kalendrikirjed ja meilimanuste sisu), (2) SharePoint Online’i saidi sisu ja sellel saidil salvestatud failid, (3) rakendusse OneDrive for Business üles laaditud failid ning (4) Project Online’i üles laaditud projekti sisu.</w:t>
      </w:r>
    </w:p>
    <w:p w14:paraId="7E65C12A" w14:textId="77777777" w:rsidR="0052102C" w:rsidRPr="00D32837" w:rsidRDefault="0052102C" w:rsidP="0052102C">
      <w:pPr>
        <w:pStyle w:val="ProductList-Body"/>
        <w:numPr>
          <w:ilvl w:val="1"/>
          <w:numId w:val="7"/>
        </w:numPr>
        <w:ind w:left="900"/>
      </w:pPr>
      <w:r>
        <w:rPr>
          <w:b/>
          <w:bCs/>
        </w:rPr>
        <w:t>Microsoft Intune’i võrguteenused</w:t>
      </w:r>
      <w:r w:rsidRPr="00CE2B79">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20B06FF5" w14:textId="3A35B0D0" w:rsidR="0052102C" w:rsidRDefault="0052102C" w:rsidP="0052102C">
      <w:pPr>
        <w:pStyle w:val="ProductList-Body"/>
        <w:numPr>
          <w:ilvl w:val="1"/>
          <w:numId w:val="7"/>
        </w:numPr>
        <w:ind w:left="900"/>
      </w:pPr>
      <w:r>
        <w:rPr>
          <w:b/>
          <w:bCs/>
        </w:rPr>
        <w:t>Microsofti ärirakenduse platvormi põhiteenused</w:t>
      </w:r>
      <w:r w:rsidRPr="00CE2B79">
        <w:rPr>
          <w:b/>
        </w:rPr>
        <w:t>.</w:t>
      </w:r>
      <w:r>
        <w:t xml:space="preserve"> Kui kliendi rentnik asub Austraalias, Kanadas, Aasia Vaikse ookeani osas, Indias, Jaapanis, Euroopa Liidus, Ühendkuningriigis või Ameerika Ühendriikides, talletab Microsoft passiivsed salvestatud Microsoft Power BI kliendiandmed ainult selles Geos, v.a juhtudel, mis on nimetatud Microsofti ärirakenduse platvormi usalduskeskuse andmete asukoha jaotises.</w:t>
      </w:r>
    </w:p>
    <w:p w14:paraId="2BC3BBAF" w14:textId="77777777" w:rsidR="0052102C" w:rsidRDefault="0052102C" w:rsidP="0052102C">
      <w:pPr>
        <w:pStyle w:val="ProductList-Body"/>
        <w:numPr>
          <w:ilvl w:val="1"/>
          <w:numId w:val="7"/>
        </w:numPr>
        <w:ind w:left="900"/>
      </w:pPr>
      <w:r>
        <w:rPr>
          <w:b/>
          <w:bCs/>
        </w:rPr>
        <w:t>Microsoft Azure’i põhiteenused</w:t>
      </w:r>
      <w:r w:rsidRPr="00CE2B79">
        <w:rPr>
          <w:b/>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0F03EC76" w14:textId="77777777" w:rsidR="0052102C" w:rsidRPr="00FC2D52" w:rsidRDefault="0052102C" w:rsidP="0052102C">
      <w:pPr>
        <w:pStyle w:val="ProductList-Body"/>
        <w:keepNext/>
        <w:numPr>
          <w:ilvl w:val="1"/>
          <w:numId w:val="7"/>
        </w:numPr>
        <w:ind w:left="900"/>
      </w:pPr>
      <w:r>
        <w:rPr>
          <w:b/>
          <w:bCs/>
        </w:rPr>
        <w:t>Microsofti pilveteenuste rakenduse turve</w:t>
      </w:r>
      <w:r w:rsidRPr="00CE2B79">
        <w:rPr>
          <w:b/>
        </w:rPr>
        <w:t>.</w:t>
      </w:r>
      <w:r>
        <w:t xml:space="preserve"> Kui kliendi rentnik asub Euroopa Liidus või Ameerika Ühendriikides, talletab Microsoft passiivseid salvestatud kliendiandmeid ainult selles Geos.</w:t>
      </w:r>
    </w:p>
    <w:p w14:paraId="24933413" w14:textId="6B8FA45D" w:rsidR="0052102C" w:rsidRDefault="0052102C" w:rsidP="0052102C">
      <w:pPr>
        <w:pStyle w:val="ProductList-Body"/>
        <w:keepNext/>
        <w:numPr>
          <w:ilvl w:val="1"/>
          <w:numId w:val="7"/>
        </w:numPr>
        <w:ind w:left="900"/>
      </w:pPr>
      <w:r>
        <w:rPr>
          <w:b/>
          <w:bCs/>
        </w:rPr>
        <w:t>Microsoft Dynamics 365 põhiteenused</w:t>
      </w:r>
      <w:r w:rsidRPr="00CE2B79">
        <w:rPr>
          <w:b/>
        </w:rPr>
        <w:t>.</w:t>
      </w:r>
      <w:r>
        <w:t xml:space="preserve"> Kui klient valmistab ette Dynamics 365 põhiteenuse juurutamise mõnes saadaolevas Geos, talletab Microsoft salvestatud passiivseid kliendiandmeid selle teenuse puhul kõnealuses Geos, välja arvatud Microsoft Dynamics 365 usalduskeskuses kirjeldatud juhtudel (mida Microsoft võib aeg-ajalt värskendada).</w:t>
      </w:r>
    </w:p>
    <w:p w14:paraId="60D90601" w14:textId="77777777" w:rsidR="00DA7C96" w:rsidRPr="00841C87" w:rsidRDefault="00DA7C96" w:rsidP="00DA7C96">
      <w:pPr>
        <w:pStyle w:val="ProductList-Body"/>
        <w:keepNext/>
        <w:numPr>
          <w:ilvl w:val="1"/>
          <w:numId w:val="7"/>
        </w:numPr>
        <w:ind w:left="900"/>
      </w:pPr>
      <w:r>
        <w:rPr>
          <w:b/>
          <w:bCs/>
        </w:rPr>
        <w:t>Windows Defenderi täiustatud ohutõrje teenused</w:t>
      </w:r>
      <w:r w:rsidRPr="00007943">
        <w:rPr>
          <w:b/>
          <w:bCs/>
        </w:rPr>
        <w:t>.</w:t>
      </w:r>
      <w:r>
        <w:t xml:space="preserve"> Kui klient määrab rentniku konto, valib klient saadaoleva Geo, kus salvestatakse passiivsed kliendi andmed. Microsoft ei edasta kliendi andmeid väljapoole kliendi valitud Geod, v.a Microsofti usalduskeskuse jaotises „Andmete asukoht“ kirjeldatud juhtudel.</w:t>
      </w:r>
    </w:p>
    <w:p w14:paraId="3E418223" w14:textId="77777777" w:rsidR="0052102C" w:rsidRDefault="0052102C" w:rsidP="0052102C">
      <w:pPr>
        <w:pStyle w:val="ProductList-Body"/>
        <w:ind w:left="158"/>
      </w:pPr>
    </w:p>
    <w:p w14:paraId="722A4C42" w14:textId="77777777" w:rsidR="0052102C" w:rsidRDefault="0052102C" w:rsidP="0052102C">
      <w:pPr>
        <w:pStyle w:val="ProductList-Body"/>
      </w:pPr>
      <w:r>
        <w:tab/>
        <w:t>Microsoft ei kontrolli ega piira piirkondi, millest klient või kliendi lõppkasutajad kliendi andmetele juurde pääsevad või neid teisaldada saavad.</w:t>
      </w:r>
    </w:p>
    <w:p w14:paraId="5BBC6E1F" w14:textId="77777777" w:rsidR="0052102C" w:rsidRPr="00D32837" w:rsidRDefault="0052102C" w:rsidP="0052102C">
      <w:pPr>
        <w:pStyle w:val="ProductList-Body"/>
        <w:ind w:left="158"/>
      </w:pPr>
    </w:p>
    <w:p w14:paraId="66D975B3" w14:textId="77777777" w:rsidR="0052102C" w:rsidRDefault="0052102C" w:rsidP="0052102C">
      <w:pPr>
        <w:pStyle w:val="ProductList-SubSubSectionHeading"/>
        <w:outlineLvl w:val="1"/>
      </w:pPr>
      <w:bookmarkStart w:id="81" w:name="_Toc507768556"/>
      <w:bookmarkStart w:id="82" w:name="_Toc531349338"/>
      <w:r>
        <w:t>Andmete säilitamine ja kustutamine</w:t>
      </w:r>
      <w:bookmarkEnd w:id="81"/>
      <w:bookmarkEnd w:id="82"/>
    </w:p>
    <w:p w14:paraId="3F853715" w14:textId="77777777" w:rsidR="0052102C" w:rsidRDefault="0052102C" w:rsidP="0052102C">
      <w:pPr>
        <w:pStyle w:val="ProductList-Body"/>
      </w:pPr>
      <w:r>
        <w:t>Kliendi tellimuse kehtivuse mis tahes ajal on kliendil võimalus igasse võrguteenusesse salvestatud kliendiandmetele juurde pääseda, neid välja võtta ja kustutada.</w:t>
      </w:r>
    </w:p>
    <w:p w14:paraId="749EFF69" w14:textId="77777777" w:rsidR="0052102C" w:rsidRPr="003C7CFC" w:rsidRDefault="0052102C" w:rsidP="0052102C">
      <w:pPr>
        <w:pStyle w:val="ProductList-Body"/>
      </w:pPr>
    </w:p>
    <w:p w14:paraId="12B956BC" w14:textId="77777777" w:rsidR="0052102C" w:rsidRDefault="0052102C" w:rsidP="0052102C">
      <w:pPr>
        <w:pStyle w:val="ProductList-Body"/>
      </w:pPr>
      <w:r>
        <w:t>Välja arvatud tasuta prooviversioonide ja LinkedIni teenuste puhul säilitab Microsoft võrguteenustes talletatavaid kliendiandmeid võrguteenuses piiratud funktsionaalsusega kontol 90 päeva pärast kliendi tellimuse aegumist või lõpetamist, et klient saaks andmed välja võtta. Pärast 90-päevase säilitusperioodi lõppu keelab Microsoft kliendi konto ning kustutab kliendiandmed ja isikuandmed järgmise 90 päeva jooksul, v.a juhul, kui Microsoftil on lubatud või nõutud nende andmete säilitamist kohalduva seaduse või selle lepingu alusel.</w:t>
      </w:r>
    </w:p>
    <w:p w14:paraId="6B4119E0" w14:textId="77777777" w:rsidR="0052102C" w:rsidRDefault="0052102C" w:rsidP="0052102C">
      <w:pPr>
        <w:pStyle w:val="ProductList-Body"/>
      </w:pPr>
    </w:p>
    <w:p w14:paraId="3B8A8D54" w14:textId="339E96DE" w:rsidR="0052102C" w:rsidRDefault="0052102C" w:rsidP="0052102C">
      <w:pPr>
        <w:pStyle w:val="ProductList-Body"/>
      </w:pPr>
      <w:r>
        <w:t>Võrguteenus ei pruugi kliendi tarkvara säilitamist või väljavõtmist toetada. Microsoftil puudub kohustus kliendiandmeid või isikuandmeid selles jaotises kirjeldatud viisil kustutada.</w:t>
      </w:r>
    </w:p>
    <w:p w14:paraId="660E9CB6" w14:textId="77777777" w:rsidR="0052102C" w:rsidRDefault="0052102C" w:rsidP="0052102C">
      <w:pPr>
        <w:pStyle w:val="ProductList-Body"/>
      </w:pPr>
    </w:p>
    <w:p w14:paraId="4D5C992B" w14:textId="77777777" w:rsidR="0052102C" w:rsidRDefault="0052102C" w:rsidP="00280DC3">
      <w:pPr>
        <w:pStyle w:val="ProductList-SubSubSectionHeading"/>
        <w:keepNext/>
        <w:outlineLvl w:val="1"/>
      </w:pPr>
      <w:bookmarkStart w:id="83" w:name="_Toc507768557"/>
      <w:bookmarkStart w:id="84" w:name="_Toc531349339"/>
      <w:r>
        <w:t>Töötleja konfidentsiaalsuskohustus</w:t>
      </w:r>
      <w:bookmarkEnd w:id="83"/>
      <w:bookmarkEnd w:id="84"/>
    </w:p>
    <w:p w14:paraId="746CF5A9" w14:textId="77777777" w:rsidR="0052102C" w:rsidRDefault="0052102C" w:rsidP="0052102C">
      <w:pPr>
        <w:pStyle w:val="ProductList-Body"/>
      </w:pPr>
      <w:r>
        <w:t>Microsoft tagab, et kliendiandmete ja isikuandmete töötlemise eest vastutavad töötajad (i) töötlevad neid andmeid ainult kliendi juhiste alusel ning (ii) kohustuvad säilitama nende andmete konfidentsiaalsust ja turvalisust ka pärast ärisuhte lõppu.</w:t>
      </w:r>
    </w:p>
    <w:p w14:paraId="13195BF1" w14:textId="77777777" w:rsidR="0052102C" w:rsidRDefault="0052102C" w:rsidP="0052102C">
      <w:pPr>
        <w:pStyle w:val="ProductList-Body"/>
      </w:pPr>
    </w:p>
    <w:p w14:paraId="4EE8F6A7" w14:textId="77777777" w:rsidR="0052102C" w:rsidRDefault="0052102C" w:rsidP="00503A06">
      <w:pPr>
        <w:pStyle w:val="ProductList-SubSubSectionHeading"/>
        <w:keepNext/>
        <w:outlineLvl w:val="1"/>
      </w:pPr>
      <w:bookmarkStart w:id="85" w:name="_Toc507768558"/>
      <w:bookmarkStart w:id="86" w:name="_Toc531349340"/>
      <w:r>
        <w:t>Alamtöötlejate kasutamisest teatamine ja selle juhtimisvalikud</w:t>
      </w:r>
      <w:bookmarkEnd w:id="85"/>
      <w:bookmarkEnd w:id="86"/>
    </w:p>
    <w:p w14:paraId="5A4B5728" w14:textId="77777777" w:rsidR="0052102C" w:rsidRDefault="0052102C" w:rsidP="0052102C">
      <w:pPr>
        <w:pStyle w:val="ProductList-Body"/>
      </w:pPr>
      <w:r>
        <w:t>Microsoft võib palgata kolmandaid pooli tema nimel teatud piiratud või täiendavate teenuste osutamiseks. Klient nõustub nende kolmandate poolte ja Microsofti sidusettevõtete kaasamisega alamtöötlejatena. Ülaltoodud volitused moodustavad kliendi eelneva kirjaliku nõusoleku, et Microsoft on kliendiandmete ja isikuandmete töötlemise alltöövõtja, kui see nõusolek on standardsete lepingupunktide või GDPR-i tingimuste alusel nõutav,</w:t>
      </w:r>
    </w:p>
    <w:p w14:paraId="175B885A" w14:textId="77777777" w:rsidR="0052102C" w:rsidRPr="0052102C" w:rsidRDefault="0052102C" w:rsidP="0052102C">
      <w:pPr>
        <w:pStyle w:val="ProductList-Body"/>
        <w:rPr>
          <w:sz w:val="16"/>
          <w:szCs w:val="18"/>
        </w:rPr>
      </w:pPr>
    </w:p>
    <w:p w14:paraId="2D8AB0F9" w14:textId="77777777" w:rsidR="0052102C" w:rsidRDefault="0052102C" w:rsidP="0052102C">
      <w:pPr>
        <w:pStyle w:val="ProductList-Body"/>
      </w:pPr>
      <w:r>
        <w:t>Microsoft vastutab selle eest, et tema alamtöötlejad järgivad OST-s sisalduvaid Microsofti kohustusi. Microsoft teeb teabe alamtöötlejate kohta kättesaadavaks Microsofti veebisaidil. Mis tahes alamtöötleja kaasamisel tagab Microsoft kirjaliku lepingu kaudu, et alamtöötleja võib kliendiandmetele või isikuandmetele juurde pääseda ja neid kasutada ainult nende teenuste osutamiseks, mille osutamise Microsoft on neile ülesandeks teinud, ja neil on keelatud kasutada kliendiandmeid või isikuandmeid ühelgi muul eesmärgil. Microsoft tagab, et alamtöötlejad sõlmivad siduvad kirjalikud lepingud, mille kohaselt tuleb neil pakkuda vähemalt sama andmekaitsetaset, mida Microsoft on OST alusel kohustatud pakkuma.</w:t>
      </w:r>
    </w:p>
    <w:p w14:paraId="3CB416DA" w14:textId="77777777" w:rsidR="0052102C" w:rsidRPr="0052102C" w:rsidRDefault="0052102C" w:rsidP="0052102C">
      <w:pPr>
        <w:pStyle w:val="ProductList-Body"/>
        <w:rPr>
          <w:sz w:val="16"/>
        </w:rPr>
      </w:pPr>
    </w:p>
    <w:p w14:paraId="63DD6D3A" w14:textId="77777777" w:rsidR="0052102C" w:rsidRDefault="0052102C" w:rsidP="0052102C">
      <w:pPr>
        <w:pStyle w:val="ProductList-Body"/>
      </w:pPr>
      <w:r>
        <w:t>Aeg-ajalt võib Microsoft kaasata uusi alamtöötlejaid. Microsoft teavitab klienti (värskendades veebisaiti ja andes kliendile vahendid selle värskenduse kohta teabe saamiseks) mis tahes uuest alamtöötlejast vähemalt 14 päeva enne uuele alamtöötlejale kliendiandmetele või isikuandmetele juurdepääsu andmist. Seoses põhiliste võrguteenustega teavitab Microsoft klienti (värskendades veebisaiti ja andes kliendile vahendid selle värskenduse kohta teabe saamiseks) mis tahes uuest alamtöötlejast vähemalt 6 kuud enne uuele alamtöötlejale kliendiandmetele juurdepääsu andmist.</w:t>
      </w:r>
    </w:p>
    <w:p w14:paraId="40B44793" w14:textId="77777777" w:rsidR="0052102C" w:rsidRPr="0052102C" w:rsidRDefault="0052102C" w:rsidP="0052102C">
      <w:pPr>
        <w:pStyle w:val="ProductList-Body"/>
        <w:rPr>
          <w:sz w:val="16"/>
        </w:rPr>
      </w:pPr>
    </w:p>
    <w:p w14:paraId="5F2AB5C1" w14:textId="77777777" w:rsidR="0052102C" w:rsidRDefault="0052102C" w:rsidP="0052102C">
      <w:pPr>
        <w:pStyle w:val="ProductList-Body"/>
      </w:pPr>
      <w:r>
        <w:t>Kui klient ei kiida uut alamtöötlejat heaks, võib klient asjakohase võrguteenuse tellimuse tagajärgedeta lõpetada, edastades enne asjakohase etteteatamisperioodi lõppu kirjaliku teate lõpetamise kohta, selgitades heakskiidust loobumise põhjuseid. Kui mõjutatud võrguteenus on osa komplektist (või sarnasest ühekordsest teenuste ostust), kehtib lõpetamine kogu komplektile. Pärast tellimuse lõpetamist eemaldab Microsoft kliendi või tema edasimüüja järgmistelt arvetelt maksekohustused lõpetatud võrguteenuste tellimuste eest.</w:t>
      </w:r>
    </w:p>
    <w:p w14:paraId="048BA7C6" w14:textId="77777777" w:rsidR="0052102C" w:rsidRPr="0052102C" w:rsidRDefault="0052102C" w:rsidP="0052102C">
      <w:pPr>
        <w:pStyle w:val="ProductList-Body"/>
        <w:rPr>
          <w:sz w:val="16"/>
        </w:rPr>
      </w:pPr>
    </w:p>
    <w:p w14:paraId="7CB017AA" w14:textId="77777777" w:rsidR="0052102C" w:rsidRDefault="0052102C" w:rsidP="0052102C">
      <w:pPr>
        <w:pStyle w:val="ProductList-SubSubSectionHeading"/>
        <w:outlineLvl w:val="1"/>
      </w:pPr>
      <w:bookmarkStart w:id="87" w:name="_Toc507768559"/>
      <w:bookmarkStart w:id="88" w:name="_Toc531349341"/>
      <w:r>
        <w:t>Õppeasutused</w:t>
      </w:r>
      <w:bookmarkEnd w:id="87"/>
      <w:bookmarkEnd w:id="88"/>
    </w:p>
    <w:p w14:paraId="0A88D291" w14:textId="77777777" w:rsidR="0052102C" w:rsidRDefault="0052102C" w:rsidP="0052102C">
      <w:pPr>
        <w:pStyle w:val="ProductList-Body"/>
        <w:spacing w:after="120"/>
      </w:pPr>
      <w:r>
        <w:t>Kui klient on haridusasutus, millele kehtivad USA seaduse Family Educational Rights and Privacy Act, 20 U.S.C. § 1232g (FERPA) eeskirjad, tunnistab Microsoft, et OST tähenduses on Microsoft „kooliametnik“, kellel on kliendi andmete suhtes „seaduslik haridusalane huvi“, ning need tingimused on FERPA ja selle rakenduseeskirjade alusel määratletud ning Microsoft nõustub järgima punkti 34 CFR 99.33(a) alusel kooliametnikele kehtestatud piiranguid ja nõudeid.</w:t>
      </w:r>
    </w:p>
    <w:p w14:paraId="3E02B741" w14:textId="77777777" w:rsidR="0052102C" w:rsidRDefault="0052102C" w:rsidP="0052102C">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89" w:name="_Toc489605580"/>
      <w:bookmarkStart w:id="90" w:name="_Toc487134016"/>
      <w:bookmarkStart w:id="91" w:name="_Toc531349342"/>
      <w:bookmarkStart w:id="92" w:name="HIPPA"/>
      <w:r>
        <w:t>HIPAA äripartner</w:t>
      </w:r>
      <w:bookmarkEnd w:id="89"/>
      <w:bookmarkEnd w:id="90"/>
      <w:bookmarkEnd w:id="91"/>
    </w:p>
    <w:bookmarkEnd w:id="92"/>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25"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C87DBA">
      <w:pPr>
        <w:pStyle w:val="ProductList-Body"/>
        <w:numPr>
          <w:ilvl w:val="0"/>
          <w:numId w:val="36"/>
        </w:numPr>
        <w:ind w:left="450" w:hanging="270"/>
      </w:pPr>
      <w:r>
        <w:t>loobuva kliendi ja mis tahes sidusettevõtte täielik juriidiline nimi;</w:t>
      </w:r>
    </w:p>
    <w:p w14:paraId="052E61B5" w14:textId="77777777" w:rsidR="00C87DBA" w:rsidRPr="0008458E" w:rsidRDefault="00C87DBA" w:rsidP="00C87DBA">
      <w:pPr>
        <w:pStyle w:val="ProductList-Body"/>
        <w:numPr>
          <w:ilvl w:val="0"/>
          <w:numId w:val="36"/>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937BBEE" w14:textId="77777777" w:rsidR="00F77036" w:rsidRPr="00690C65" w:rsidRDefault="00F77036" w:rsidP="00233C87">
      <w:pPr>
        <w:pStyle w:val="ProductList-SubSubSectionHeading"/>
        <w:outlineLvl w:val="2"/>
      </w:pPr>
      <w:bookmarkStart w:id="93" w:name="_Toc531349343"/>
      <w:r>
        <w:t>Microsofti kontaktandmed</w:t>
      </w:r>
      <w:bookmarkEnd w:id="93"/>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755C32B5" w14:textId="77777777" w:rsidR="0052102C" w:rsidRPr="00F77036" w:rsidRDefault="0052102C" w:rsidP="00503A06">
      <w:pPr>
        <w:pStyle w:val="ProductList-Body"/>
        <w:keepNext/>
        <w:spacing w:before="120"/>
        <w:ind w:left="187"/>
        <w:rPr>
          <w:b/>
        </w:rPr>
      </w:pPr>
      <w:r>
        <w:rPr>
          <w:b/>
        </w:rPr>
        <w:lastRenderedPageBreak/>
        <w:t>Microsoft Ireland Operations, Ltd.</w:t>
      </w:r>
    </w:p>
    <w:p w14:paraId="6D124622" w14:textId="77777777" w:rsidR="0052102C" w:rsidRDefault="0052102C" w:rsidP="00503A06">
      <w:pPr>
        <w:pStyle w:val="ProductList-Body"/>
        <w:keepNext/>
        <w:ind w:left="180"/>
      </w:pPr>
      <w:r>
        <w:t>Attn: Data Protection</w:t>
      </w:r>
    </w:p>
    <w:p w14:paraId="71197445" w14:textId="77777777" w:rsidR="0052102C" w:rsidRDefault="0052102C" w:rsidP="00503A06">
      <w:pPr>
        <w:pStyle w:val="ProductList-Body"/>
        <w:keepNext/>
        <w:ind w:left="180"/>
      </w:pPr>
      <w:r>
        <w:t>One Microsoft Place</w:t>
      </w:r>
    </w:p>
    <w:p w14:paraId="788E66E3" w14:textId="77777777" w:rsidR="0052102C" w:rsidRDefault="0052102C" w:rsidP="00503A06">
      <w:pPr>
        <w:pStyle w:val="ProductList-Body"/>
        <w:keepNext/>
        <w:ind w:left="180"/>
      </w:pPr>
      <w:r>
        <w:t>South County Business Park</w:t>
      </w:r>
    </w:p>
    <w:p w14:paraId="0A0DFAFE" w14:textId="77777777" w:rsidR="0052102C" w:rsidRDefault="0052102C" w:rsidP="00503A06">
      <w:pPr>
        <w:pStyle w:val="ProductList-Body"/>
        <w:keepNext/>
        <w:ind w:left="180"/>
      </w:pPr>
      <w:r>
        <w:t>Leopardstown</w:t>
      </w:r>
    </w:p>
    <w:p w14:paraId="5562A4BC" w14:textId="77777777" w:rsidR="0052102C" w:rsidRDefault="0052102C" w:rsidP="0052102C">
      <w:pPr>
        <w:pStyle w:val="ProductList-Body"/>
        <w:ind w:left="180"/>
      </w:pPr>
      <w:r>
        <w:t>Dublin 18</w:t>
      </w:r>
    </w:p>
    <w:p w14:paraId="44569E8F" w14:textId="77777777" w:rsidR="0052102C" w:rsidRDefault="0052102C" w:rsidP="0052102C">
      <w:pPr>
        <w:pStyle w:val="ProductList-Body"/>
        <w:ind w:left="180"/>
      </w:pPr>
      <w:r>
        <w:t xml:space="preserve">D18 P521 </w:t>
      </w:r>
    </w:p>
    <w:p w14:paraId="5CD1F90C" w14:textId="3DEBF1B1" w:rsidR="009316C9" w:rsidRDefault="00D05660"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3A62FEE5" w14:textId="77777777" w:rsidR="008D6ECE" w:rsidRDefault="008D6ECE" w:rsidP="00366C8E">
      <w:pPr>
        <w:pStyle w:val="ProductList-Body"/>
        <w:sectPr w:rsidR="008D6ECE" w:rsidSect="0052102C">
          <w:type w:val="continuous"/>
          <w:pgSz w:w="12240" w:h="15840"/>
          <w:pgMar w:top="1440" w:right="720" w:bottom="1440" w:left="720" w:header="720" w:footer="720" w:gutter="0"/>
          <w:cols w:space="720"/>
          <w:titlePg/>
          <w:docGrid w:linePitch="360"/>
        </w:sectPr>
      </w:pPr>
    </w:p>
    <w:p w14:paraId="67FDDD0A" w14:textId="77777777" w:rsidR="0052102C" w:rsidRDefault="0052102C" w:rsidP="0052102C">
      <w:pPr>
        <w:pStyle w:val="ProductList-SectionHeading"/>
        <w:tabs>
          <w:tab w:val="center" w:pos="5400"/>
        </w:tabs>
        <w:spacing w:after="0"/>
        <w:outlineLvl w:val="0"/>
      </w:pPr>
      <w:bookmarkStart w:id="94" w:name="_Toc507768562"/>
      <w:bookmarkStart w:id="95" w:name="_Toc531349344"/>
      <w:bookmarkStart w:id="96" w:name="AppendixA_CoreOnlineServices"/>
      <w:bookmarkStart w:id="97" w:name="_Toc431459514"/>
      <w:bookmarkStart w:id="98" w:name="DataProcessingTerms"/>
      <w:r>
        <w:lastRenderedPageBreak/>
        <w:t>Lisa A – põhilised võrguteenused</w:t>
      </w:r>
      <w:bookmarkEnd w:id="94"/>
      <w:bookmarkEnd w:id="95"/>
    </w:p>
    <w:bookmarkEnd w:id="96"/>
    <w:p w14:paraId="1115C6E4" w14:textId="77777777" w:rsidR="0052102C" w:rsidRPr="007F2520" w:rsidRDefault="0052102C" w:rsidP="0052102C">
      <w:pPr>
        <w:pStyle w:val="ProductList-Body"/>
      </w:pPr>
    </w:p>
    <w:p w14:paraId="0B7BCEC8" w14:textId="77777777" w:rsidR="0052102C" w:rsidRPr="00FC2D52" w:rsidRDefault="0052102C" w:rsidP="0052102C">
      <w:pPr>
        <w:pStyle w:val="ProductList-Body"/>
      </w:pPr>
      <w:r>
        <w:t>Mõiste „põhilised võrguteenused“ kehtib ainult allolevas tabelis toodud teenuste kohta, v.a mis tahes eelvaated.</w:t>
      </w:r>
      <w:bookmarkEnd w:id="97"/>
      <w:bookmarkEnd w:id="98"/>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99" w:name="DPTOnlineServicesTable"/>
            <w:r>
              <w:rPr>
                <w:color w:val="FFFFFF" w:themeColor="background1"/>
                <w:sz w:val="16"/>
                <w:szCs w:val="16"/>
              </w:rPr>
              <w:t>Võrguteenused</w:t>
            </w:r>
          </w:p>
        </w:tc>
      </w:tr>
      <w:tr w:rsidR="000131B5" w14:paraId="35C600A5" w14:textId="77777777" w:rsidTr="009E53C2">
        <w:tc>
          <w:tcPr>
            <w:tcW w:w="2610" w:type="dxa"/>
            <w:vAlign w:val="center"/>
          </w:tcPr>
          <w:p w14:paraId="65B13497" w14:textId="7A271FA0" w:rsidR="000131B5" w:rsidRPr="00231971" w:rsidRDefault="000131B5" w:rsidP="000131B5">
            <w:pPr>
              <w:pStyle w:val="ProductList-Body"/>
              <w:rPr>
                <w:sz w:val="16"/>
                <w:szCs w:val="16"/>
              </w:rPr>
            </w:pPr>
            <w:bookmarkStart w:id="100" w:name="MicrosoftDynamicsOnlineServices"/>
            <w:bookmarkEnd w:id="99"/>
            <w:r w:rsidRPr="00115223">
              <w:rPr>
                <w:sz w:val="16"/>
                <w:szCs w:val="16"/>
              </w:rPr>
              <w:t>Microsoft Dynamics 365 põhiteenused</w:t>
            </w:r>
          </w:p>
        </w:tc>
        <w:tc>
          <w:tcPr>
            <w:tcW w:w="8190" w:type="dxa"/>
          </w:tcPr>
          <w:p w14:paraId="5A3B7360" w14:textId="612766B6" w:rsidR="000131B5" w:rsidRPr="00231971" w:rsidRDefault="000131B5" w:rsidP="000131B5">
            <w:pPr>
              <w:pStyle w:val="ProductList-Body"/>
              <w:rPr>
                <w:sz w:val="16"/>
                <w:szCs w:val="16"/>
              </w:rPr>
            </w:pPr>
            <w:r w:rsidRPr="00115223">
              <w:rPr>
                <w:spacing w:val="-2"/>
                <w:sz w:val="16"/>
                <w:szCs w:val="16"/>
              </w:rPr>
              <w:t>Järgmised teenused, igaüks eraldi teenusena või teenusena, mis kuulub Dynamics 365 kaubamärgiga paketti või rakendusse: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ja Microsoft Social Engagement.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bookmarkEnd w:id="100"/>
      <w:tr w:rsidR="002A693E" w14:paraId="328E6DDD" w14:textId="77777777" w:rsidTr="009E53C2">
        <w:tc>
          <w:tcPr>
            <w:tcW w:w="2610" w:type="dxa"/>
            <w:vAlign w:val="center"/>
          </w:tcPr>
          <w:p w14:paraId="08137A75" w14:textId="2DBCC55D" w:rsidR="002A693E" w:rsidRPr="00231971" w:rsidRDefault="002A693E" w:rsidP="002A693E">
            <w:pPr>
              <w:pStyle w:val="ProductList-Body"/>
              <w:rPr>
                <w:sz w:val="16"/>
                <w:szCs w:val="16"/>
              </w:rPr>
            </w:pPr>
            <w:r>
              <w:rPr>
                <w:sz w:val="16"/>
                <w:szCs w:val="16"/>
              </w:rPr>
              <w:t>Office 365 teenused</w:t>
            </w:r>
          </w:p>
        </w:tc>
        <w:tc>
          <w:tcPr>
            <w:tcW w:w="8190" w:type="dxa"/>
          </w:tcPr>
          <w:p w14:paraId="6E4D9D0A" w14:textId="2A6CB6B4" w:rsidR="002A693E" w:rsidRPr="00231971" w:rsidRDefault="002A693E" w:rsidP="002A693E">
            <w:pPr>
              <w:pStyle w:val="ProductList-Body"/>
              <w:rPr>
                <w:sz w:val="16"/>
                <w:szCs w:val="16"/>
              </w:rPr>
            </w:pPr>
            <w:r>
              <w:rPr>
                <w:sz w:val="16"/>
                <w:szCs w:val="16"/>
              </w:rPr>
              <w:t xml:space="preserve">Järgmised teenused, igaüks eraldi teenusena või Office 365 kaubamärgiga lepingusse või komplekti kuuluva teenusena: </w:t>
            </w:r>
            <w:bookmarkStart w:id="101" w:name="_Hlk498519502"/>
            <w:r>
              <w:rPr>
                <w:sz w:val="16"/>
                <w:szCs w:val="16"/>
              </w:rPr>
              <w:t>Vastavushaldur, Kliendi turvahoidla, Exchange Online’i arhiivimisteenus, Exchange Online’i kaitseteenus, Exchange Online, Microsoft Bookings, Microsoft Forms, Microsoft MyAnalytics, Microsoft Planner, Microsoft StaffHub, Microsoft Stream, Microsoft Teams, Microsoft To-Do, Office 365 täiustatud ohutõrje, Office 365 videoportaal, Office Online, OneDrive for Business, Outlook Customer Manager, Project Online (v.a tegevuskava), SharePoint Online, Skype’i ärirakenduse veebiväljaanne, Sway, Yammer Enterprise</w:t>
            </w:r>
            <w:bookmarkEnd w:id="101"/>
            <w:r>
              <w:rPr>
                <w:sz w:val="16"/>
                <w:szCs w:val="16"/>
              </w:rPr>
              <w:t xml:space="preserve"> ja Kaizala Pro haldusportaali kaudu hallatavad kliendi organisatsiooni rühmad. Office 365 teenused ei sisalda Office 365 ProPlusi, ühtki osa PSTN-i teenustest, mis toimivad väljaspool Microsofti kontrolli, mis tahes klienttarkvara ega eraldi kaubamärgiga teenust, mis on tehtud kättesaadavaks Office 365 kaubamärgiga lepingu või komplekti kaudu, nt Bingi või teenust kaubamärgiga „for Office 365</w:t>
            </w:r>
            <w:r w:rsidRPr="007D17CD">
              <w:rPr>
                <w:sz w:val="16"/>
                <w:szCs w:val="16"/>
              </w:rPr>
              <w:t>“</w:t>
            </w:r>
            <w:r>
              <w:rPr>
                <w:sz w:val="16"/>
                <w:szCs w:val="16"/>
              </w:rPr>
              <w:t>.</w:t>
            </w:r>
          </w:p>
        </w:tc>
      </w:tr>
      <w:tr w:rsidR="00457444" w14:paraId="4934B8AD" w14:textId="77777777" w:rsidTr="009E53C2">
        <w:tc>
          <w:tcPr>
            <w:tcW w:w="2610" w:type="dxa"/>
            <w:vAlign w:val="center"/>
          </w:tcPr>
          <w:p w14:paraId="1D197A0C" w14:textId="657797E3" w:rsidR="00457444" w:rsidRPr="00231971" w:rsidRDefault="00457444" w:rsidP="00457444">
            <w:pPr>
              <w:pStyle w:val="ProductList-Body"/>
              <w:rPr>
                <w:sz w:val="16"/>
                <w:szCs w:val="16"/>
              </w:rPr>
            </w:pPr>
            <w:bookmarkStart w:id="102" w:name="MicrosoftAzureCoreServices"/>
            <w:r>
              <w:rPr>
                <w:sz w:val="16"/>
                <w:szCs w:val="16"/>
              </w:rPr>
              <w:t>Microsoft Azure’i põhiteenused</w:t>
            </w:r>
            <w:bookmarkEnd w:id="102"/>
          </w:p>
        </w:tc>
        <w:tc>
          <w:tcPr>
            <w:tcW w:w="8190" w:type="dxa"/>
          </w:tcPr>
          <w:p w14:paraId="756BF220" w14:textId="112877D8" w:rsidR="00457444" w:rsidRPr="00231971" w:rsidRDefault="00457444" w:rsidP="0045744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(endine DocumentDB), Azure Database for MySQL, Azure Database for PostgreSQL, Azure Databricks, Azure DevTest Labs, Azure DNS, Azure Information Protection (sh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(endine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2A693E" w14:paraId="1A53D2BA" w14:textId="77777777" w:rsidTr="009E53C2">
        <w:tc>
          <w:tcPr>
            <w:tcW w:w="2610" w:type="dxa"/>
            <w:vAlign w:val="center"/>
          </w:tcPr>
          <w:p w14:paraId="1D315501" w14:textId="5E2208E0" w:rsidR="002A693E" w:rsidRPr="00231971" w:rsidRDefault="002A693E" w:rsidP="002A693E">
            <w:pPr>
              <w:pStyle w:val="ProductList-Body"/>
              <w:rPr>
                <w:sz w:val="16"/>
                <w:szCs w:val="16"/>
              </w:rPr>
            </w:pPr>
            <w:r>
              <w:rPr>
                <w:sz w:val="16"/>
                <w:szCs w:val="16"/>
              </w:rPr>
              <w:t>Microsofti ärirakenduse platvormi põhiteenused</w:t>
            </w:r>
          </w:p>
        </w:tc>
        <w:tc>
          <w:tcPr>
            <w:tcW w:w="8190" w:type="dxa"/>
          </w:tcPr>
          <w:p w14:paraId="0896C016" w14:textId="63458AAE" w:rsidR="002A693E" w:rsidRPr="00503A06" w:rsidRDefault="002A693E" w:rsidP="002A693E">
            <w:pPr>
              <w:pStyle w:val="ProductList-Body"/>
            </w:pPr>
            <w:r>
              <w:rPr>
                <w:sz w:val="16"/>
                <w:szCs w:val="16"/>
              </w:rPr>
              <w:t>Järgmised teenused, igaüks eraldi teenusena või teenusena, mis kuulub Office 365 või Microsoft Dynamics 365 kaubamärgiga programmi või paketti: Microsoft Power BI, Microsoft PowerApps ja Microsoft Flow. Microsofti ärirakenduse platvormi põhiteenused ei hõlma klienttarkvara, nagu Power BI Report Server, Power BI, PowerAppsi või Microsoft Flow’ mobiilirakendused, Power BI Desktop või PowerApps Studio.</w:t>
            </w:r>
          </w:p>
        </w:tc>
      </w:tr>
      <w:tr w:rsidR="00DA7C96" w14:paraId="65C2A16C" w14:textId="77777777" w:rsidTr="009E53C2">
        <w:tc>
          <w:tcPr>
            <w:tcW w:w="2610" w:type="dxa"/>
            <w:vAlign w:val="center"/>
          </w:tcPr>
          <w:p w14:paraId="204C26FB" w14:textId="4DC21EF0" w:rsidR="00DA7C96" w:rsidRDefault="00DA7C96" w:rsidP="00DA7C96">
            <w:pPr>
              <w:pStyle w:val="ProductList-Body"/>
              <w:rPr>
                <w:sz w:val="16"/>
                <w:szCs w:val="16"/>
              </w:rPr>
            </w:pPr>
            <w:r>
              <w:rPr>
                <w:sz w:val="16"/>
                <w:szCs w:val="16"/>
              </w:rPr>
              <w:t>Windows Defenderi täiustatud ohutõrje teenused</w:t>
            </w:r>
          </w:p>
        </w:tc>
        <w:tc>
          <w:tcPr>
            <w:tcW w:w="8190" w:type="dxa"/>
          </w:tcPr>
          <w:p w14:paraId="248036CA" w14:textId="2B29B768" w:rsidR="00DA7C96" w:rsidRDefault="00DA7C96" w:rsidP="00DA7C96">
            <w:pPr>
              <w:pStyle w:val="ProductList-Body"/>
              <w:rPr>
                <w:sz w:val="16"/>
                <w:szCs w:val="16"/>
              </w:rPr>
            </w:pPr>
            <w:r>
              <w:rPr>
                <w:sz w:val="16"/>
                <w:szCs w:val="16"/>
              </w:rPr>
              <w:t>Järgmised Windows Defenderi täiustatud ohutõrje pilvteenuse osad: Endpoint Detection &amp; Response, Automatic Investigation &amp; Remediation, Secure Score.</w:t>
            </w:r>
          </w:p>
        </w:tc>
      </w:tr>
    </w:tbl>
    <w:p w14:paraId="292EC163" w14:textId="77777777" w:rsidR="00DE6B05" w:rsidRDefault="00DE6B05" w:rsidP="00DE6B05">
      <w:pPr>
        <w:pStyle w:val="ProductList-Body"/>
      </w:pPr>
    </w:p>
    <w:p w14:paraId="6D562F9B" w14:textId="77777777" w:rsidR="0052102C" w:rsidRDefault="0052102C" w:rsidP="0052102C">
      <w:pPr>
        <w:pStyle w:val="ProductList-SectionHeading"/>
        <w:keepNext/>
        <w:tabs>
          <w:tab w:val="center" w:pos="5400"/>
        </w:tabs>
        <w:spacing w:after="0"/>
        <w:outlineLvl w:val="0"/>
      </w:pPr>
      <w:bookmarkStart w:id="103" w:name="AppendixB_SecurityMeasures"/>
      <w:bookmarkStart w:id="104" w:name="_Toc507768563"/>
      <w:bookmarkStart w:id="105" w:name="_Toc531349345"/>
      <w:bookmarkStart w:id="106" w:name="DataProcessingTerms_DataatRest"/>
      <w:r>
        <w:t xml:space="preserve">Lisa B – </w:t>
      </w:r>
      <w:bookmarkStart w:id="107" w:name="DataProcessingTerms_Security"/>
      <w:bookmarkStart w:id="108" w:name="_Toc507239523"/>
      <w:r>
        <w:t>turbemeetmed</w:t>
      </w:r>
      <w:bookmarkEnd w:id="103"/>
      <w:bookmarkEnd w:id="104"/>
      <w:bookmarkEnd w:id="105"/>
      <w:bookmarkEnd w:id="107"/>
      <w:bookmarkEnd w:id="108"/>
    </w:p>
    <w:bookmarkEnd w:id="106"/>
    <w:p w14:paraId="1E6D48F1" w14:textId="77777777" w:rsidR="0052102C" w:rsidRPr="00CD6202" w:rsidRDefault="0052102C" w:rsidP="0052102C">
      <w:pPr>
        <w:pStyle w:val="ProductList-Body"/>
        <w:keepNext/>
      </w:pPr>
    </w:p>
    <w:p w14:paraId="6194144C" w14:textId="77777777" w:rsidR="0052102C" w:rsidRDefault="0052102C" w:rsidP="0052102C">
      <w:pPr>
        <w:pStyle w:val="ProductList-Body"/>
      </w:pPr>
      <w:r>
        <w:t>Microsoft rakendab ja haldab põhilistes võrguteenustes olevate kliendiandmete puhul järgmisi turbemeetmeid, mis koos OST turbekohustustega (sh GDPR-i tingimused) on Microsofti ainus kohustus seoses nende 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52102C">
            <w:pPr>
              <w:pStyle w:val="ProductList-Body"/>
              <w:keepNext/>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1DE59A8C"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r>
            <w:r w:rsidR="0052102C">
              <w:rPr>
                <w:color w:val="000000" w:themeColor="text1"/>
                <w:sz w:val="16"/>
                <w:szCs w:val="16"/>
              </w:rPr>
              <w:t>Iga turberikkumise kohta, mis on turbeintsident, edastab Microsoft teate (eespool jaotises „Turbeintsidendist teatamine“ kirjeldatud viisil) põhjendamatu viivituseta, kuid igal juhul 72 tunni jooksul</w:t>
            </w:r>
            <w:r>
              <w:rPr>
                <w:iCs/>
                <w:color w:val="000000" w:themeColor="text1"/>
                <w:sz w:val="16"/>
                <w:szCs w:val="16"/>
              </w:rPr>
              <w:t>.</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06E02701" w14:textId="77777777" w:rsidR="009316C9" w:rsidRPr="00690C65" w:rsidRDefault="00D05660"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31349346"/>
      <w:r>
        <w:t>Võrguteenusepõhised tingimused</w:t>
      </w:r>
      <w:bookmarkEnd w:id="109"/>
      <w:bookmarkEnd w:id="110"/>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11" w:name="_Toc531349347"/>
      <w:bookmarkStart w:id="112" w:name="MicrosoftAzureServices"/>
      <w:r w:rsidRPr="00DD5F2F">
        <w:rPr>
          <w:lang w:val="et-EE"/>
        </w:rPr>
        <w:t>Microsoft Azure’i teenused</w:t>
      </w:r>
      <w:bookmarkEnd w:id="111"/>
    </w:p>
    <w:bookmarkEnd w:id="112"/>
    <w:p w14:paraId="7ECBCAF7" w14:textId="77777777" w:rsidR="004857D0" w:rsidRPr="002A3B84" w:rsidRDefault="004857D0" w:rsidP="004857D0">
      <w:pPr>
        <w:pStyle w:val="ProductList-Body"/>
        <w:rPr>
          <w:b/>
          <w:color w:val="00188F"/>
        </w:rPr>
      </w:pPr>
      <w:r>
        <w:rPr>
          <w:b/>
          <w:color w:val="00188F"/>
        </w:rPr>
        <w:t>Teatised</w:t>
      </w:r>
    </w:p>
    <w:p w14:paraId="502383B0" w14:textId="77777777"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_top"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F0B609E"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7" w:history="1">
        <w:r w:rsidRPr="009D7C02">
          <w:rPr>
            <w:rStyle w:val="Hyperlink"/>
          </w:rPr>
          <w:t>http://azure.microsoft.com/en-us/regions/#services</w:t>
        </w:r>
      </w:hyperlink>
      <w:r>
        <w:t>.</w:t>
      </w:r>
    </w:p>
    <w:p w14:paraId="0088589E" w14:textId="77777777" w:rsidR="002A693E" w:rsidRDefault="002A693E" w:rsidP="002A693E">
      <w:pPr>
        <w:pStyle w:val="ProductList-Body"/>
        <w:spacing w:after="120"/>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hyperlink r:id="rId28" w:history="1">
        <w:r>
          <w:rPr>
            <w:rStyle w:val="Hyperlink"/>
          </w:rPr>
          <w:t>https://aka.ms/r1j7jq</w:t>
        </w:r>
      </w:hyperlink>
      <w:r>
        <w:t>.</w:t>
      </w:r>
    </w:p>
    <w:p w14:paraId="481866C8" w14:textId="3706DFEC" w:rsidR="00C14788" w:rsidRDefault="00C14788" w:rsidP="002A693E">
      <w:pPr>
        <w:pStyle w:val="ProductList-Body"/>
        <w:spacing w:after="120"/>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C14788">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29"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C14788">
      <w:pPr>
        <w:pStyle w:val="ProductList-Body"/>
      </w:pPr>
      <w:r>
        <w:t>„Microsoft Translator“ on Translatori tekstitõlke- ja/või Translatori kõnetõlketeenuse API, mida Microsoft pakub pilvepõhise masintõlketeenusena.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4AC7D75C" w14:textId="77777777" w:rsidR="002A693E" w:rsidRDefault="002A693E" w:rsidP="002A693E">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hyperlink r:id="rId31" w:history="1">
        <w:r>
          <w:rPr>
            <w:rStyle w:val="Hyperlink"/>
          </w:rPr>
          <w:t>http://azure.microsoft.com/en-us/support/legal/store-terms</w:t>
        </w:r>
      </w:hyperlink>
      <w:hyperlink r:id="rId32" w:history="1"/>
      <w:r>
        <w:t>.</w:t>
      </w:r>
    </w:p>
    <w:p w14:paraId="45B59C1E" w14:textId="1267432A" w:rsidR="00DE6B05" w:rsidRDefault="00DE6B05" w:rsidP="00272578">
      <w:pPr>
        <w:pStyle w:val="ProductList-Body"/>
      </w:pPr>
    </w:p>
    <w:p w14:paraId="7BA6969E" w14:textId="77777777" w:rsidR="00C14788" w:rsidRPr="00C14788" w:rsidRDefault="00C14788" w:rsidP="00C14788">
      <w:pPr>
        <w:pStyle w:val="ProductList-Offering2Heading"/>
        <w:outlineLvl w:val="2"/>
        <w:rPr>
          <w:lang w:val="et-EE"/>
        </w:rPr>
      </w:pPr>
      <w:bookmarkStart w:id="113" w:name="MicrosoftTranslator"/>
      <w:bookmarkStart w:id="114" w:name="_Toc449618403"/>
      <w:bookmarkStart w:id="115" w:name="_Toc445967470"/>
      <w:r w:rsidRPr="00C14788">
        <w:rPr>
          <w:lang w:val="et-EE"/>
        </w:rPr>
        <w:tab/>
      </w:r>
      <w:bookmarkStart w:id="116" w:name="_Toc509825512"/>
      <w:bookmarkStart w:id="117" w:name="_Toc510880769"/>
      <w:bookmarkStart w:id="118" w:name="_Toc531349348"/>
      <w:r w:rsidRPr="00C14788">
        <w:rPr>
          <w:lang w:val="et-EE"/>
        </w:rPr>
        <w:t>Azure’i kaardid</w:t>
      </w:r>
      <w:bookmarkEnd w:id="116"/>
      <w:bookmarkEnd w:id="117"/>
      <w:bookmarkEnd w:id="118"/>
    </w:p>
    <w:p w14:paraId="40ED235C" w14:textId="77777777" w:rsidR="00C14788" w:rsidRDefault="00C14788" w:rsidP="00C14788">
      <w:pPr>
        <w:pStyle w:val="ProductList-ClauseHeading"/>
        <w:keepNext w:val="0"/>
      </w:pPr>
      <w:r>
        <w:t>Navigeerimiskitsendused</w:t>
      </w:r>
    </w:p>
    <w:p w14:paraId="647252EB" w14:textId="77777777" w:rsidR="00C14788" w:rsidRDefault="00C14788" w:rsidP="00C14788">
      <w:pPr>
        <w:pStyle w:val="ProductList-Body"/>
      </w:pPr>
      <w:r>
        <w:t>Te ei tohi kasutada Azure’i kaarte üksikasjalike juhiste funktsiooni lubamiseks üheski rakenduses.</w:t>
      </w:r>
    </w:p>
    <w:p w14:paraId="10E3DAB0" w14:textId="77777777" w:rsidR="00C14788" w:rsidRPr="00006432" w:rsidRDefault="00C14788" w:rsidP="00C14788">
      <w:pPr>
        <w:pStyle w:val="ProductList-Body"/>
      </w:pPr>
    </w:p>
    <w:p w14:paraId="10495933" w14:textId="77777777" w:rsidR="00C14788" w:rsidRDefault="00C14788" w:rsidP="00C14788">
      <w:pPr>
        <w:pStyle w:val="ProductList-ClauseHeading"/>
        <w:keepNext w:val="0"/>
      </w:pPr>
      <w:r>
        <w:t>Andmebaasi piirangud</w:t>
      </w:r>
    </w:p>
    <w:p w14:paraId="68EFA309" w14:textId="77777777" w:rsidR="00C14788" w:rsidRDefault="00C14788" w:rsidP="00C14788">
      <w:pPr>
        <w:pStyle w:val="ProductList-Body"/>
      </w:pPr>
      <w:r>
        <w:t>Te ei tohi kasutada Azure’i kaarte või selle teenuse mis tahes osa konkureeriva andmebaasi või teenuse loomiseks või tuletatud andmebaasi loomiseks, mis on täielikult või osaliselt täidetud teie andmete ja/või kolmanda osapoole edastatud või loodud andmetega.</w:t>
      </w:r>
    </w:p>
    <w:p w14:paraId="4C4E823C" w14:textId="77777777" w:rsidR="00C14788" w:rsidRPr="00006432" w:rsidRDefault="00C14788" w:rsidP="00C14788">
      <w:pPr>
        <w:pStyle w:val="ProductList-Body"/>
      </w:pPr>
    </w:p>
    <w:p w14:paraId="7AE71C33" w14:textId="77777777" w:rsidR="00C14788" w:rsidRPr="00006432" w:rsidRDefault="00C14788" w:rsidP="00C14788">
      <w:pPr>
        <w:pStyle w:val="ProductList-Body"/>
      </w:pPr>
      <w:r>
        <w:t>Te ei tohi kasutada Azure’i kaartide edastatud andmeid koos muude kolmandate isikute andmebaasidega, selle erinevusega, et võite asetada andmekihi andmetüübile, mida pole veel teenusesse lisatud (näiteks teie omandiõigusega sisu) või mida Microsoft muul viisil litsentsib.</w:t>
      </w:r>
    </w:p>
    <w:p w14:paraId="0F31B9A8" w14:textId="77777777" w:rsidR="00C14788" w:rsidRDefault="00C14788" w:rsidP="00C14788">
      <w:pPr>
        <w:pStyle w:val="ProductList-Body"/>
      </w:pPr>
    </w:p>
    <w:p w14:paraId="01AC0F84" w14:textId="77777777" w:rsidR="00C14788" w:rsidRDefault="00C14788" w:rsidP="00C14788">
      <w:pPr>
        <w:pStyle w:val="ProductList-ClauseHeading"/>
        <w:keepNext w:val="0"/>
      </w:pPr>
      <w:r>
        <w:t>API tulemused</w:t>
      </w:r>
    </w:p>
    <w:p w14:paraId="40DBF83F" w14:textId="77777777" w:rsidR="00C14788" w:rsidRPr="00006432" w:rsidRDefault="00C14788" w:rsidP="00C14788">
      <w:pPr>
        <w:pStyle w:val="ProductList-Body"/>
      </w:pPr>
      <w:r>
        <w:t>Te ei tohi vahemällu salvestada ega talletada Azure’i kaartide API edastatud teavet, muu hulgas geokoode ja pöörd-geokoode, kaardiandmete paane ja marsruuditeavet („Tulemused“), et neid tulemusi skaleerida mitme kasutaja jaoks.</w:t>
      </w:r>
    </w:p>
    <w:p w14:paraId="51CF52B1" w14:textId="77777777" w:rsidR="00C14788" w:rsidRDefault="00C14788" w:rsidP="00C14788">
      <w:pPr>
        <w:pStyle w:val="ProductList-Body"/>
      </w:pPr>
    </w:p>
    <w:p w14:paraId="19A43DEC" w14:textId="77777777" w:rsidR="00C14788" w:rsidRDefault="00C14788" w:rsidP="00C14788">
      <w:pPr>
        <w:pStyle w:val="ProductList-Body"/>
      </w:pPr>
      <w:r>
        <w:t>Tulemuste salvestamine vahemällu seadmes või kliendi brauseris on lubatud, kui sellise vahemällu salvestamise eesmärk on vähendada teie kasutatava teenuse latentsusaega sellises seadmes või kliendi brauseris. Tulemusi ei või talletada kauemaks kui: (i) tagastatud päistes näidatud kehtivusperioodiks; või (ii) 30 päevaks, olenevalt sellest, kumb on lühem.</w:t>
      </w:r>
    </w:p>
    <w:p w14:paraId="4CE8569C" w14:textId="77777777" w:rsidR="00C14788" w:rsidRPr="00006432" w:rsidRDefault="00C14788" w:rsidP="00C14788">
      <w:pPr>
        <w:pStyle w:val="ProductList-Body"/>
      </w:pPr>
    </w:p>
    <w:p w14:paraId="084F6A47" w14:textId="77777777" w:rsidR="00C14788" w:rsidRPr="00006432" w:rsidRDefault="00C14788" w:rsidP="00C14788">
      <w:pPr>
        <w:pStyle w:val="ProductList-Body"/>
      </w:pPr>
      <w:bookmarkStart w:id="119" w:name="_Hlk509835802"/>
      <w:r>
        <w:t>Te ei tohi tulemusi kuvada kolmanda osapoole sisus või geograafiliste kaartide andmebaasis.</w:t>
      </w:r>
    </w:p>
    <w:bookmarkEnd w:id="119"/>
    <w:p w14:paraId="69ACE3D5" w14:textId="77777777" w:rsidR="00C14788" w:rsidRDefault="00C14788" w:rsidP="00C14788">
      <w:pPr>
        <w:pStyle w:val="ProductList-Body"/>
      </w:pPr>
    </w:p>
    <w:p w14:paraId="28AD4B81" w14:textId="77777777" w:rsidR="00C14788" w:rsidRDefault="00C14788" w:rsidP="00C14788">
      <w:pPr>
        <w:pStyle w:val="ProductList-ClauseHeading"/>
        <w:keepNext w:val="0"/>
      </w:pPr>
      <w:r>
        <w:t>Kaardiandmed</w:t>
      </w:r>
    </w:p>
    <w:p w14:paraId="1B3667A3" w14:textId="77777777" w:rsidR="00C14788" w:rsidRPr="00C228A5" w:rsidRDefault="00C14788" w:rsidP="00C14788">
      <w:pPr>
        <w:pStyle w:val="ProductList-Body"/>
      </w:pPr>
      <w:r>
        <w:t>TomTomi autoriõiguse teadet kuvava sisu kasutamine peab vastama piirangutele, mis on sätestatud TomTomi litsentsiva kolmanda osapoole tootetingimustes ja EULA-s (</w:t>
      </w:r>
      <w:hyperlink r:id="rId33" w:history="1">
        <w:r>
          <w:rPr>
            <w:rStyle w:val="Hyperlink"/>
          </w:rPr>
          <w:t>https://www.tomtom.com/en_GB/thirdpartyproductterms/</w:t>
        </w:r>
      </w:hyperlink>
      <w:r>
        <w:t>).</w:t>
      </w:r>
    </w:p>
    <w:p w14:paraId="11328E8B" w14:textId="77777777" w:rsidR="00C14788" w:rsidRPr="00006432" w:rsidRDefault="00C14788" w:rsidP="00C14788">
      <w:pPr>
        <w:pStyle w:val="ProductList-Body"/>
      </w:pPr>
    </w:p>
    <w:p w14:paraId="5B93120F" w14:textId="77777777" w:rsidR="00C14788" w:rsidRDefault="00C14788" w:rsidP="00C14788">
      <w:pPr>
        <w:pStyle w:val="ProductList-ClauseHeading"/>
        <w:keepNext w:val="0"/>
      </w:pPr>
      <w:r>
        <w:t>Täpsuse garantii puudub</w:t>
      </w:r>
    </w:p>
    <w:p w14:paraId="34289FB1" w14:textId="77777777" w:rsidR="00C14788" w:rsidRPr="00006432" w:rsidRDefault="00C14788" w:rsidP="00C14788">
      <w:pPr>
        <w:pStyle w:val="ProductList-Body"/>
      </w:pPr>
      <w:r>
        <w:t xml:space="preserve">Microsoft ja tema tarnijad ei anna garantiid, et Azure’i kaartide edastatavad kaardid, pildid, andmed või muu sisu on täpne või terviklik. </w:t>
      </w:r>
    </w:p>
    <w:p w14:paraId="158325C4" w14:textId="77777777" w:rsidR="00C14788" w:rsidRDefault="00C14788" w:rsidP="00C14788">
      <w:pPr>
        <w:pStyle w:val="ProductList-Body"/>
      </w:pPr>
    </w:p>
    <w:p w14:paraId="634C8939" w14:textId="77777777" w:rsidR="00C14788" w:rsidRDefault="00C14788" w:rsidP="00C14788">
      <w:pPr>
        <w:pStyle w:val="ProductList-ClauseHeading"/>
        <w:keepNext w:val="0"/>
      </w:pPr>
      <w:r>
        <w:t>Autoriõigus</w:t>
      </w:r>
    </w:p>
    <w:p w14:paraId="0A393251" w14:textId="77777777" w:rsidR="00C14788" w:rsidRDefault="00C14788" w:rsidP="00C14788">
      <w:pPr>
        <w:pStyle w:val="ProductList-Body"/>
      </w:pPr>
      <w:r>
        <w:t>Te ei tohi eemaldada, varjata, maskida ega muuta mis tahes logo ja/või autoriõiguse teatist, mille on lisanud või automaatselt loonud Azure’i kaardid.</w:t>
      </w:r>
    </w:p>
    <w:p w14:paraId="4F4C0266" w14:textId="77777777" w:rsidR="00C14788" w:rsidRPr="00683A2B" w:rsidRDefault="00D05660"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7CBF3555" w14:textId="41288D0F" w:rsidR="003B4405" w:rsidRPr="00747204" w:rsidRDefault="003B4405" w:rsidP="003B4405">
      <w:pPr>
        <w:pStyle w:val="ProductList-Offering2Heading"/>
        <w:outlineLvl w:val="2"/>
      </w:pPr>
      <w:r w:rsidRPr="003B4405">
        <w:rPr>
          <w:lang w:val="et-EE"/>
        </w:rPr>
        <w:tab/>
      </w:r>
      <w:bookmarkStart w:id="120" w:name="_Toc484158292"/>
      <w:bookmarkStart w:id="121" w:name="_Toc531349349"/>
      <w:r>
        <w:t>Microsoft Azure Stack</w:t>
      </w:r>
      <w:bookmarkEnd w:id="120"/>
      <w:bookmarkEnd w:id="121"/>
    </w:p>
    <w:p w14:paraId="4E6DE67A" w14:textId="62756898" w:rsidR="003B4405" w:rsidRDefault="003B4405" w:rsidP="003B4405">
      <w:pPr>
        <w:pStyle w:val="ProductList-Body"/>
      </w:pPr>
      <w:r>
        <w:t>Microsoft Azure Stack on Microsoft Azure’i teenus.</w:t>
      </w:r>
    </w:p>
    <w:p w14:paraId="4D3A7E30" w14:textId="77777777" w:rsidR="00C87DBA" w:rsidRPr="00747204" w:rsidRDefault="00C87DBA" w:rsidP="003B4405">
      <w:pPr>
        <w:pStyle w:val="ProductList-Body"/>
      </w:pP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34"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t xml:space="preserve">Microsoft Azure Stacki kasutamine </w:t>
      </w:r>
    </w:p>
    <w:p w14:paraId="313946EB" w14:textId="4EA21911" w:rsidR="003B4405"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3BA872B3" w14:textId="374992E9" w:rsidR="006B79D9" w:rsidRDefault="006B79D9" w:rsidP="003B4405">
      <w:pPr>
        <w:pStyle w:val="ProductList-Body"/>
        <w:tabs>
          <w:tab w:val="clear" w:pos="158"/>
          <w:tab w:val="left" w:pos="360"/>
        </w:tabs>
      </w:pPr>
    </w:p>
    <w:p w14:paraId="1FBFA09D" w14:textId="77777777" w:rsidR="006B79D9" w:rsidRDefault="006B79D9" w:rsidP="006B79D9">
      <w:pPr>
        <w:pStyle w:val="ProductList-ClauseHeading"/>
      </w:pPr>
      <w:r>
        <w:t>Vaiketeenusepakkuja tellimuse kasutamine</w:t>
      </w:r>
    </w:p>
    <w:p w14:paraId="158157F7" w14:textId="77777777" w:rsidR="006B79D9" w:rsidRPr="00D26C87" w:rsidRDefault="006B79D9" w:rsidP="006B79D9">
      <w:pPr>
        <w:pStyle w:val="ProductList-Body"/>
      </w:pPr>
      <w:r>
        <w:t>Azure Stacki juurutamisprotsessi ajal süsteemiadministraatori jaoks loodud tellimust (vaiketeenusepakkuja tellimus) tohib kasutada ainult Azure Stacki taristu juurutamiseks ja haldamiseks. Seda ei tohi kasutada tööde jaoks, mille raames ei juurutata ega hallata Azure Stacki taristut (st seda ei tohi kasutada rakendusega seotud töömahtude jaoks).</w:t>
      </w:r>
    </w:p>
    <w:p w14:paraId="7D6277A4" w14:textId="77777777" w:rsidR="003B4405" w:rsidRPr="00747204" w:rsidRDefault="00D05660"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64003A8" w14:textId="77777777" w:rsidR="00C14788" w:rsidRDefault="00C14788" w:rsidP="00C14788">
      <w:pPr>
        <w:pStyle w:val="ProductList-Offering2Heading"/>
        <w:outlineLvl w:val="2"/>
      </w:pPr>
      <w:bookmarkStart w:id="122" w:name="_Toc494738672"/>
      <w:bookmarkStart w:id="123" w:name="EMS"/>
      <w:bookmarkStart w:id="124" w:name="_Toc476476610"/>
      <w:bookmarkStart w:id="125" w:name="_Toc459970714"/>
      <w:bookmarkStart w:id="126" w:name="_Toc457466428"/>
      <w:bookmarkStart w:id="127" w:name="AzureActiveDirectoryBasic"/>
      <w:bookmarkStart w:id="128" w:name="_Toc437590238"/>
      <w:bookmarkStart w:id="129" w:name="_Toc435790944"/>
      <w:bookmarkStart w:id="130" w:name="MicrosoftDynamicsMarketing"/>
      <w:bookmarkEnd w:id="113"/>
      <w:bookmarkEnd w:id="114"/>
      <w:bookmarkEnd w:id="115"/>
      <w:r>
        <w:tab/>
      </w:r>
      <w:bookmarkStart w:id="131" w:name="MicrosoftCognitiveServices"/>
      <w:bookmarkStart w:id="132" w:name="_Toc510880771"/>
      <w:bookmarkStart w:id="133" w:name="_Toc510115105"/>
      <w:bookmarkStart w:id="134" w:name="_Toc531349350"/>
      <w:r>
        <w:t>Bing Search Services</w:t>
      </w:r>
      <w:bookmarkEnd w:id="131"/>
      <w:bookmarkEnd w:id="132"/>
      <w:bookmarkEnd w:id="133"/>
      <w:bookmarkEnd w:id="134"/>
    </w:p>
    <w:p w14:paraId="10D93747" w14:textId="77777777" w:rsidR="00C14788" w:rsidRPr="002001F8" w:rsidRDefault="00C14788" w:rsidP="00C14788">
      <w:pPr>
        <w:pStyle w:val="ProductList-ClauseHeading"/>
        <w:keepNext w:val="0"/>
      </w:pPr>
      <w:r>
        <w:t>Teenuse Bing Search Services kasutus- ja kuvamisnõuded</w:t>
      </w:r>
    </w:p>
    <w:p w14:paraId="782A483A" w14:textId="77777777" w:rsidR="00C14788" w:rsidRDefault="00C14788" w:rsidP="00C14788">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35"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C14788">
      <w:pPr>
        <w:pStyle w:val="ProductList-ClauseHeading"/>
        <w:keepNext w:val="0"/>
      </w:pPr>
    </w:p>
    <w:p w14:paraId="6F6BA8B3" w14:textId="77777777" w:rsidR="00C14788" w:rsidRPr="008846DD" w:rsidRDefault="00C14788" w:rsidP="00C14788">
      <w:pPr>
        <w:pStyle w:val="ProductList-ClauseHeading"/>
        <w:keepNext w:val="0"/>
      </w:pPr>
      <w:r>
        <w:t xml:space="preserve">Teenuse Bing Search Services privaatsus </w:t>
      </w:r>
    </w:p>
    <w:p w14:paraId="1033C3C8" w14:textId="77777777" w:rsidR="00C14788" w:rsidRDefault="00C14788" w:rsidP="00C14788">
      <w:pPr>
        <w:pStyle w:val="ProductList-Body"/>
      </w:pPr>
      <w:r>
        <w:t xml:space="preserve">Teenuse Bing Search Services kasutajatele kehtib Microsofti privaatsusavaldus, mille leiate aadressilt </w:t>
      </w:r>
      <w:hyperlink r:id="rId36"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C14788">
      <w:pPr>
        <w:pStyle w:val="ProductList-Body"/>
      </w:pPr>
    </w:p>
    <w:p w14:paraId="3B59852A" w14:textId="77777777" w:rsidR="00C14788" w:rsidRPr="00964225" w:rsidRDefault="00C14788" w:rsidP="00C14788">
      <w:pPr>
        <w:pStyle w:val="ProductList-ClauseHeading"/>
        <w:keepNext w:val="0"/>
        <w:rPr>
          <w:color w:val="0072C6"/>
        </w:rPr>
      </w:pPr>
      <w:r>
        <w:t>Teenuse Bing Search Services andmete kasutamine</w:t>
      </w:r>
    </w:p>
    <w:p w14:paraId="74566011" w14:textId="77777777" w:rsidR="00C14788" w:rsidRDefault="00C14788" w:rsidP="00C14788">
      <w:pPr>
        <w:pStyle w:val="ProductList-Body"/>
      </w:pPr>
      <w:r>
        <w:t>Klient vastutab ainuisikuliselt kõikide teenuse Bing Search Services andmete sisu eest.</w:t>
      </w:r>
    </w:p>
    <w:p w14:paraId="30B054C7" w14:textId="77777777" w:rsidR="00C14788" w:rsidRDefault="00C14788" w:rsidP="00C14788">
      <w:pPr>
        <w:pStyle w:val="ProductList-Body"/>
      </w:pPr>
    </w:p>
    <w:p w14:paraId="77B11FA5" w14:textId="77777777" w:rsidR="00C14788" w:rsidRDefault="00C14788" w:rsidP="00C14788">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C14788">
      <w:pPr>
        <w:pStyle w:val="ProductList-Body"/>
      </w:pPr>
    </w:p>
    <w:p w14:paraId="6F5771C5" w14:textId="77777777" w:rsidR="00C14788" w:rsidRDefault="00C14788" w:rsidP="00C14788">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C14788">
      <w:pPr>
        <w:pStyle w:val="ProductList-Body"/>
      </w:pPr>
    </w:p>
    <w:p w14:paraId="11EE0736" w14:textId="77777777" w:rsidR="00C14788" w:rsidRPr="00964225" w:rsidRDefault="00C14788" w:rsidP="00C14788">
      <w:pPr>
        <w:pStyle w:val="ProductList-ClauseHeading"/>
        <w:keepNext w:val="0"/>
        <w:rPr>
          <w:color w:val="0072C6"/>
        </w:rPr>
      </w:pPr>
      <w:r>
        <w:t>Andmekaitse tingimuste rakendamine teenusele Bing Search Services</w:t>
      </w:r>
    </w:p>
    <w:p w14:paraId="73975D35" w14:textId="77777777" w:rsidR="00C14788" w:rsidRDefault="00C14788" w:rsidP="00C14788">
      <w:pPr>
        <w:pStyle w:val="ProductList-Body"/>
      </w:pPr>
      <w:r>
        <w:t>Teenusele Bing Search Services kohalduvad ainult järgmised andmekaitse tingimuste jaotised: Andmeedastused, Alltöövõtjate kasutamine ja Microsofti kontaktandmed. Need jaotised ei kohaldu loetletud teenuste eelvaadetele.</w:t>
      </w:r>
    </w:p>
    <w:p w14:paraId="10DFBC1C" w14:textId="77777777" w:rsidR="00C14788" w:rsidRPr="009A17A9" w:rsidRDefault="00C14788" w:rsidP="00C14788">
      <w:pPr>
        <w:pStyle w:val="ProductList-Body"/>
      </w:pPr>
    </w:p>
    <w:p w14:paraId="72402967" w14:textId="77777777" w:rsidR="00C14788" w:rsidRDefault="00C14788" w:rsidP="00C14788">
      <w:pPr>
        <w:pStyle w:val="ProductList-ClauseHeading"/>
        <w:keepNext w:val="0"/>
      </w:pPr>
      <w:r>
        <w:t>Isikuandmete kaitse üldmääruse (GDPR) tingimused ei kohaldu teenusele Bing Search Services:</w:t>
      </w:r>
    </w:p>
    <w:p w14:paraId="22814D34" w14:textId="77777777" w:rsidR="00C14788" w:rsidRDefault="00C14788" w:rsidP="00C14788">
      <w:pPr>
        <w:pStyle w:val="ProductList-Body"/>
      </w:pPr>
      <w:r>
        <w:t>Isikuandmete kaitse üldmääruse (GDPR) tingimused ei kohaldu teenusele Bing Search Services.</w:t>
      </w:r>
    </w:p>
    <w:p w14:paraId="557B963C" w14:textId="77777777" w:rsidR="00C14788" w:rsidRDefault="00C14788" w:rsidP="00C14788">
      <w:pPr>
        <w:pStyle w:val="ProductList-Body"/>
        <w:tabs>
          <w:tab w:val="left" w:pos="360"/>
        </w:tabs>
      </w:pPr>
    </w:p>
    <w:p w14:paraId="013F6D8B" w14:textId="77777777" w:rsidR="00C14788" w:rsidRDefault="00C14788" w:rsidP="00C14788">
      <w:pPr>
        <w:pStyle w:val="ProductList-ClauseHeading"/>
        <w:keepNext w:val="0"/>
      </w:pPr>
      <w:r>
        <w:t>Eesõigus</w:t>
      </w:r>
    </w:p>
    <w:p w14:paraId="795A16A1" w14:textId="77777777" w:rsidR="00C14788" w:rsidRDefault="00C14788" w:rsidP="00C14788">
      <w:pPr>
        <w:pStyle w:val="ProductList-Body"/>
      </w:pPr>
      <w:r>
        <w:t>Selle teenuse Bing Search Services jaotis kehtib selles ulatuses, kus see ei ole vastuolus OST-i teiste osadega.</w:t>
      </w:r>
    </w:p>
    <w:p w14:paraId="102313FB" w14:textId="77777777" w:rsidR="00C14788" w:rsidRPr="001349C6" w:rsidRDefault="00D05660"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2CC23C02" w14:textId="77777777" w:rsidR="00C14788" w:rsidRPr="00DA7C96" w:rsidRDefault="00C14788" w:rsidP="00C14788">
      <w:pPr>
        <w:pStyle w:val="ProductList-Offering2Heading"/>
        <w:outlineLvl w:val="2"/>
        <w:rPr>
          <w:b w:val="0"/>
          <w:color w:val="000000" w:themeColor="text1"/>
          <w:sz w:val="8"/>
          <w:szCs w:val="8"/>
          <w:lang w:val="et-EE"/>
        </w:rPr>
      </w:pPr>
      <w:r w:rsidRPr="00C14788">
        <w:rPr>
          <w:lang w:val="et-EE"/>
        </w:rPr>
        <w:tab/>
      </w:r>
      <w:bookmarkStart w:id="135" w:name="_Toc510880772"/>
      <w:bookmarkStart w:id="136" w:name="_Toc531349351"/>
      <w:r w:rsidRPr="00DA7C96">
        <w:rPr>
          <w:lang w:val="et-EE"/>
        </w:rPr>
        <w:t>Microsoft Cognitive Services</w:t>
      </w:r>
      <w:bookmarkEnd w:id="135"/>
      <w:bookmarkEnd w:id="136"/>
    </w:p>
    <w:p w14:paraId="3284D891" w14:textId="77777777" w:rsidR="00C14788" w:rsidRDefault="00C14788" w:rsidP="00C14788">
      <w:pPr>
        <w:pStyle w:val="ProductList-ClauseHeading"/>
        <w:keepNext w:val="0"/>
      </w:pPr>
      <w:r>
        <w:t>Teenuste Microsoft Translator ja Bing Search Services piirang kliendipoolsele teenuseväljundi kasutamisele</w:t>
      </w:r>
    </w:p>
    <w:p w14:paraId="2D75033A" w14:textId="77777777" w:rsidR="00C14788" w:rsidRPr="00F86985" w:rsidRDefault="00C14788" w:rsidP="00C14788">
      <w:pPr>
        <w:pStyle w:val="ProductList-Body"/>
      </w:pPr>
      <w:r>
        <w:t>klient ei tohi kasutada teenuste Bing Search Services ega Microsoft Translator mis tahes andmeid võrreldava masinõppepõhise teenuse arendamise ega pakkumise eesmärgil.</w:t>
      </w:r>
    </w:p>
    <w:p w14:paraId="7D0985A8" w14:textId="77777777" w:rsidR="00C14788" w:rsidRPr="00F86985" w:rsidRDefault="00C14788" w:rsidP="00C14788">
      <w:pPr>
        <w:pStyle w:val="ProductList-Body"/>
      </w:pPr>
    </w:p>
    <w:p w14:paraId="71598A12" w14:textId="77777777" w:rsidR="00C14788" w:rsidRPr="00F86985" w:rsidRDefault="00C14788" w:rsidP="00C14788">
      <w:pPr>
        <w:pStyle w:val="ProductList-ClauseHeading"/>
      </w:pPr>
      <w:r>
        <w:t>Microsoft Translatori omistamine</w:t>
      </w:r>
    </w:p>
    <w:p w14:paraId="1312C11D" w14:textId="77777777" w:rsidR="00C14788" w:rsidRPr="00F86985" w:rsidRDefault="00C14788" w:rsidP="00C14788">
      <w:pPr>
        <w:pStyle w:val="ProductList-Body"/>
      </w:pPr>
      <w:r>
        <w:t>Rakendusega Microsoft Translator tehtud automaatõlgete kuvamisel peab klient mõistlikult selgelt teada andma, et tegemist on Microsoft Translatori automaatse tõlkega.</w:t>
      </w:r>
    </w:p>
    <w:p w14:paraId="518730A7" w14:textId="77777777" w:rsidR="00C14788" w:rsidRPr="009A17A9" w:rsidRDefault="00C14788" w:rsidP="00C14788">
      <w:pPr>
        <w:pStyle w:val="ProductList-Body"/>
      </w:pPr>
    </w:p>
    <w:p w14:paraId="4A625C92" w14:textId="77777777" w:rsidR="00C14788" w:rsidRPr="00F86985" w:rsidRDefault="00C14788" w:rsidP="00C14788">
      <w:pPr>
        <w:pStyle w:val="ProductList-ClauseHeading"/>
        <w:keepNext w:val="0"/>
      </w:pPr>
      <w:r>
        <w:t>Passiivsed teenuse Cognitive Services konfiguratsioonid ja kohandatud mudelid</w:t>
      </w:r>
    </w:p>
    <w:p w14:paraId="3A862814" w14:textId="77777777" w:rsidR="00C14788" w:rsidRPr="009A17A9" w:rsidRDefault="00C14788" w:rsidP="00C14788">
      <w:pPr>
        <w:pStyle w:val="ProductList-Body"/>
      </w:pPr>
      <w:r>
        <w:t xml:space="preserve">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 </w:t>
      </w:r>
    </w:p>
    <w:p w14:paraId="47BC5557" w14:textId="77777777" w:rsidR="00C14788" w:rsidRPr="00F86985" w:rsidRDefault="00D05660"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2ACF8D10" w14:textId="77777777" w:rsidR="00212824" w:rsidRPr="0052102C" w:rsidRDefault="00212824" w:rsidP="00212824">
      <w:pPr>
        <w:pStyle w:val="ProductList-Offering2Heading"/>
        <w:ind w:firstLine="158"/>
        <w:outlineLvl w:val="2"/>
        <w:rPr>
          <w:lang w:val="et-EE"/>
        </w:rPr>
      </w:pPr>
      <w:bookmarkStart w:id="137" w:name="_Toc531349352"/>
      <w:r w:rsidRPr="0052102C">
        <w:rPr>
          <w:lang w:val="et-EE"/>
        </w:rPr>
        <w:t>Microsoft Genomics</w:t>
      </w:r>
      <w:bookmarkEnd w:id="122"/>
      <w:bookmarkEnd w:id="137"/>
    </w:p>
    <w:p w14:paraId="77636AC9" w14:textId="77777777" w:rsidR="00212824" w:rsidRPr="00BA2331" w:rsidRDefault="00212824" w:rsidP="00212824">
      <w:pPr>
        <w:pStyle w:val="ProductList-ClauseHeading"/>
      </w:pPr>
      <w:r>
        <w:t xml:space="preserve">Teenuse Microsoft Genomics privaatsus </w:t>
      </w:r>
    </w:p>
    <w:p w14:paraId="3C04A844" w14:textId="77777777" w:rsidR="00212824" w:rsidRPr="00BA2331" w:rsidRDefault="00212824" w:rsidP="00212824">
      <w:pPr>
        <w:pStyle w:val="ProductList-Body"/>
      </w:pPr>
      <w:r>
        <w:t xml:space="preserve">Microsoft Genomicsi kasutajatele kehtib Microsofti privaatsusavaldus, mille leiate aadressilt </w:t>
      </w:r>
      <w:hyperlink r:id="rId37"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212824">
      <w:pPr>
        <w:pStyle w:val="ProductList-Body"/>
      </w:pPr>
    </w:p>
    <w:p w14:paraId="44E2F939" w14:textId="77777777" w:rsidR="00212824" w:rsidRPr="00BA2331" w:rsidRDefault="00212824" w:rsidP="00212824">
      <w:pPr>
        <w:pStyle w:val="ProductList-ClauseHeading"/>
      </w:pPr>
      <w:r>
        <w:t xml:space="preserve">Ettevõtte Broad litsentsitingimused </w:t>
      </w:r>
    </w:p>
    <w:p w14:paraId="527FC6AA" w14:textId="77777777" w:rsidR="00212824" w:rsidRPr="00BA2331" w:rsidRDefault="00212824" w:rsidP="00212824">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w:t>
      </w:r>
    </w:p>
    <w:p w14:paraId="0AF54220" w14:textId="77777777" w:rsidR="00212824" w:rsidRPr="00BA2331" w:rsidRDefault="00212824" w:rsidP="00212824">
      <w:pPr>
        <w:pStyle w:val="ProductList-Body"/>
      </w:pPr>
      <w:r>
        <w:t xml:space="preserve"> </w:t>
      </w:r>
    </w:p>
    <w:p w14:paraId="7DF67B58" w14:textId="77777777" w:rsidR="00212824" w:rsidRPr="00BA2331" w:rsidRDefault="00212824" w:rsidP="00212824">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212824">
      <w:pPr>
        <w:pStyle w:val="ProductList-Body"/>
      </w:pPr>
    </w:p>
    <w:p w14:paraId="7C683D01" w14:textId="77777777" w:rsidR="00212824" w:rsidRPr="00BA2331" w:rsidRDefault="00212824" w:rsidP="00212824">
      <w:pPr>
        <w:pStyle w:val="ProductList-ClauseHeading"/>
      </w:pPr>
      <w:r>
        <w:t>Pole mõeldud meditsiiniliseks kasutamiseks</w:t>
      </w:r>
    </w:p>
    <w:p w14:paraId="45F94F44" w14:textId="77777777" w:rsidR="00212824" w:rsidRPr="00BA2331" w:rsidRDefault="00212824" w:rsidP="00212824">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0862BFF2" w14:textId="77777777" w:rsidR="00212824" w:rsidRPr="004D553B" w:rsidRDefault="00D05660"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4F6A4B07" w14:textId="554D8049" w:rsidR="00212824" w:rsidRPr="00BA2331" w:rsidRDefault="00212824" w:rsidP="00212824">
      <w:pPr>
        <w:pStyle w:val="ProductList-Offering2Heading"/>
        <w:keepNext/>
        <w:outlineLvl w:val="2"/>
      </w:pPr>
      <w:r>
        <w:tab/>
      </w:r>
      <w:bookmarkStart w:id="138" w:name="_Toc494738673"/>
      <w:bookmarkStart w:id="139" w:name="_Toc531349353"/>
      <w:r>
        <w:t xml:space="preserve">Visual Studio </w:t>
      </w:r>
      <w:r w:rsidR="00265FA6">
        <w:t>App</w:t>
      </w:r>
      <w:r>
        <w:t xml:space="preserve"> Center</w:t>
      </w:r>
      <w:bookmarkEnd w:id="138"/>
      <w:bookmarkEnd w:id="139"/>
    </w:p>
    <w:p w14:paraId="3BCD3A83" w14:textId="6E59C71F" w:rsidR="00212824" w:rsidRPr="00BA2331" w:rsidRDefault="00212824" w:rsidP="00212824">
      <w:pPr>
        <w:pStyle w:val="ProductList-ClauseHeading"/>
      </w:pPr>
      <w:r>
        <w:t xml:space="preserve">Visual Studio </w:t>
      </w:r>
      <w:r w:rsidR="00265FA6">
        <w:t>App</w:t>
      </w:r>
      <w:r>
        <w:t xml:space="preserve"> Center Testi privaatsus- ja turbetingimused</w:t>
      </w:r>
    </w:p>
    <w:p w14:paraId="4B4A8DCE" w14:textId="077C1272" w:rsidR="00212824" w:rsidRPr="00BA2331" w:rsidRDefault="00212824" w:rsidP="00212824">
      <w:pPr>
        <w:pStyle w:val="ProductList-Body"/>
      </w:pPr>
      <w:r>
        <w:t xml:space="preserve">Aadressil </w:t>
      </w:r>
      <w:hyperlink r:id="rId38"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212824">
      <w:pPr>
        <w:pStyle w:val="ProductList-Body"/>
      </w:pPr>
    </w:p>
    <w:p w14:paraId="5039DFB2" w14:textId="77777777" w:rsidR="00212824" w:rsidRPr="00BA2331" w:rsidRDefault="00212824" w:rsidP="00212824">
      <w:pPr>
        <w:pStyle w:val="ProductList-ClauseHeading"/>
      </w:pPr>
      <w:r>
        <w:t>Arendamiseks ja testimiseks kasutamine</w:t>
      </w:r>
    </w:p>
    <w:p w14:paraId="57477FC3" w14:textId="527976B2" w:rsidR="00212824" w:rsidRPr="00BA2331" w:rsidRDefault="00212824" w:rsidP="00212824">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212824">
      <w:pPr>
        <w:pStyle w:val="ProductList-Body"/>
      </w:pPr>
    </w:p>
    <w:p w14:paraId="4A00FA5F" w14:textId="77777777" w:rsidR="00212824" w:rsidRPr="00BA2331" w:rsidRDefault="00212824" w:rsidP="00212824">
      <w:pPr>
        <w:pStyle w:val="ProductList-ClauseHeading"/>
      </w:pPr>
      <w:r>
        <w:t>Volitatud arendaja</w:t>
      </w:r>
    </w:p>
    <w:p w14:paraId="2291F8D6" w14:textId="1D53581A" w:rsidR="00212824" w:rsidRPr="00BA2331" w:rsidRDefault="00212824" w:rsidP="00212824">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212824">
      <w:pPr>
        <w:pStyle w:val="ProductList-Body"/>
      </w:pPr>
    </w:p>
    <w:p w14:paraId="14976D7D" w14:textId="77777777" w:rsidR="00212824" w:rsidRPr="00BA2331" w:rsidRDefault="00212824" w:rsidP="00212824">
      <w:pPr>
        <w:pStyle w:val="ProductList-ClauseHeading"/>
      </w:pPr>
      <w:r>
        <w:t>Kolmanda osapoole hoidlateenuse juurdepääs</w:t>
      </w:r>
    </w:p>
    <w:p w14:paraId="105001F8" w14:textId="71EFB3AF" w:rsidR="00212824" w:rsidRPr="00BA2331" w:rsidRDefault="00212824" w:rsidP="00212824">
      <w:pPr>
        <w:pStyle w:val="ProductList-Body"/>
      </w:pPr>
      <w:r>
        <w:t xml:space="preserve">Kui klient annab Microsoftile juurdepääsu oma kolmanda osapoole hoidlateenuse konto(de)le, annab klient Microsoftile volituse konto(de) skannimiseks, kaasa arvatud kliendi avalike ja privaatsete hoidlate sisu skannimiseks. Microsoft kasutab selliseid andmeid ainult kliendile teenuse Visual Studio </w:t>
      </w:r>
      <w:r w:rsidR="00265FA6">
        <w:t>App</w:t>
      </w:r>
      <w:r>
        <w:t xml:space="preserve"> Center pakkumiseks, sh teenuse osutamisega seotud eesmärkidel.</w:t>
      </w:r>
    </w:p>
    <w:p w14:paraId="68684B5A" w14:textId="77777777" w:rsidR="00212824" w:rsidRPr="004D553B" w:rsidRDefault="00D05660"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047E703B" w14:textId="0804C2D6" w:rsidR="000878C2" w:rsidRPr="00DA7C96" w:rsidRDefault="000878C2" w:rsidP="000878C2">
      <w:pPr>
        <w:pStyle w:val="ProductList-OfferingGroupHeading"/>
        <w:spacing w:after="80"/>
        <w:outlineLvl w:val="1"/>
        <w:rPr>
          <w:lang w:val="et-EE"/>
        </w:rPr>
      </w:pPr>
      <w:bookmarkStart w:id="140" w:name="_Toc531349354"/>
      <w:r w:rsidRPr="00DA7C96">
        <w:rPr>
          <w:lang w:val="et-EE"/>
        </w:rPr>
        <w:t>Microsoft Azure’i lepingud</w:t>
      </w:r>
      <w:bookmarkEnd w:id="123"/>
      <w:bookmarkEnd w:id="124"/>
      <w:bookmarkEnd w:id="140"/>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6281D3A4" w14:textId="77777777" w:rsidR="00CD59B0" w:rsidRDefault="00CD59B0" w:rsidP="00CD59B0">
      <w:pPr>
        <w:pStyle w:val="ProductList-Body"/>
      </w:pPr>
      <w:r>
        <w:t xml:space="preserve">Peale kasutaja AL-ide vt </w:t>
      </w:r>
      <w:hyperlink w:anchor="_top"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0878C2">
      <w:pPr>
        <w:pStyle w:val="ProductList-Body"/>
      </w:pPr>
    </w:p>
    <w:p w14:paraId="4CDB982C" w14:textId="38A553DE" w:rsidR="009E53C2" w:rsidRPr="00265FA6" w:rsidRDefault="000878C2" w:rsidP="009E53C2">
      <w:pPr>
        <w:pStyle w:val="ProductList-Offering2Heading"/>
        <w:outlineLvl w:val="2"/>
        <w:rPr>
          <w:lang w:val="et-EE"/>
        </w:rPr>
      </w:pPr>
      <w:r>
        <w:rPr>
          <w:lang w:val="et-EE"/>
        </w:rPr>
        <w:tab/>
      </w:r>
      <w:bookmarkStart w:id="141" w:name="_Toc531349355"/>
      <w:r w:rsidR="009E53C2" w:rsidRPr="00265FA6">
        <w:rPr>
          <w:lang w:val="et-EE"/>
        </w:rPr>
        <w:t>Azure Active Directory Basic</w:t>
      </w:r>
      <w:bookmarkEnd w:id="125"/>
      <w:bookmarkEnd w:id="126"/>
      <w:bookmarkEnd w:id="141"/>
    </w:p>
    <w:bookmarkEnd w:id="127"/>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D05660"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42" w:name="AzureActiveDirectoryPremium"/>
      <w:r>
        <w:tab/>
      </w:r>
      <w:bookmarkStart w:id="143" w:name="_Toc459970715"/>
      <w:bookmarkStart w:id="144" w:name="_Toc457466429"/>
      <w:bookmarkStart w:id="145" w:name="_Toc531349356"/>
      <w:r>
        <w:t>Azure Active Directory Premium</w:t>
      </w:r>
      <w:bookmarkEnd w:id="143"/>
      <w:bookmarkEnd w:id="144"/>
      <w:bookmarkEnd w:id="145"/>
    </w:p>
    <w:bookmarkEnd w:id="142"/>
    <w:p w14:paraId="654CACD9" w14:textId="3695204F" w:rsidR="009E53C2"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9E53C2">
      <w:pPr>
        <w:pStyle w:val="ProductList-Body"/>
      </w:pPr>
    </w:p>
    <w:p w14:paraId="27ACE5AC" w14:textId="77777777" w:rsidR="00457444" w:rsidRDefault="00457444" w:rsidP="00457444">
      <w:pPr>
        <w:pStyle w:val="ProductList-ClauseHeading"/>
      </w:pPr>
      <w:r>
        <w:t>Väliskasutajate õigused</w:t>
      </w:r>
    </w:p>
    <w:p w14:paraId="2EF3BE85" w14:textId="77777777" w:rsidR="00457444" w:rsidRPr="00534B01" w:rsidRDefault="00457444" w:rsidP="00457444">
      <w:pPr>
        <w:pStyle w:val="ProductList-Body"/>
      </w:pPr>
      <w:r>
        <w:t>Iga kasutaja AL-i (või samaväärse abonemendilitsentsi komplekti) kohta, mille klient kasutajale määrab, saab klient anda vastava Azure Active Directory teenusetaseme juurdepääsuloa veel ka kuni viiele täiendavale väliskasutajale.</w:t>
      </w:r>
    </w:p>
    <w:p w14:paraId="498FF5DF" w14:textId="77777777" w:rsidR="009E53C2" w:rsidRPr="003C2FBE" w:rsidRDefault="00D05660"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6B79D9">
      <w:pPr>
        <w:pStyle w:val="ProductList-Offering2Heading"/>
        <w:keepNext/>
        <w:outlineLvl w:val="2"/>
      </w:pPr>
      <w:bookmarkStart w:id="146" w:name="AzureInformationProtectionPremium"/>
      <w:r>
        <w:tab/>
      </w:r>
      <w:bookmarkStart w:id="147" w:name="AzureRightsManagement"/>
      <w:bookmarkStart w:id="148" w:name="_Toc459970716"/>
      <w:bookmarkStart w:id="149" w:name="_Toc457466430"/>
      <w:bookmarkStart w:id="150" w:name="_Toc531349357"/>
      <w:r>
        <w:t>Azure Information Protection</w:t>
      </w:r>
      <w:bookmarkEnd w:id="147"/>
      <w:r>
        <w:t xml:space="preserve"> Premium</w:t>
      </w:r>
      <w:bookmarkEnd w:id="148"/>
      <w:bookmarkEnd w:id="149"/>
      <w:bookmarkEnd w:id="150"/>
    </w:p>
    <w:bookmarkEnd w:id="146"/>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D05660"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715A9D5" w14:textId="77777777" w:rsidR="000131B5" w:rsidRPr="00115223" w:rsidRDefault="000131B5" w:rsidP="000131B5">
      <w:pPr>
        <w:pStyle w:val="ProductList-Offering1Heading"/>
      </w:pPr>
      <w:bookmarkStart w:id="151" w:name="_Toc388464308"/>
      <w:bookmarkStart w:id="152" w:name="Dynamics365"/>
      <w:bookmarkStart w:id="153" w:name="_Toc524436945"/>
      <w:bookmarkStart w:id="154" w:name="_Toc523239317"/>
      <w:bookmarkStart w:id="155" w:name="_Toc531349358"/>
      <w:bookmarkEnd w:id="128"/>
      <w:bookmarkEnd w:id="129"/>
      <w:bookmarkEnd w:id="130"/>
      <w:bookmarkEnd w:id="151"/>
      <w:r w:rsidRPr="00115223">
        <w:t>Microsoft Dynamics 365 teenused</w:t>
      </w:r>
      <w:bookmarkEnd w:id="152"/>
      <w:bookmarkEnd w:id="153"/>
      <w:bookmarkEnd w:id="154"/>
      <w:bookmarkEnd w:id="155"/>
    </w:p>
    <w:p w14:paraId="35211637" w14:textId="77777777" w:rsidR="000131B5" w:rsidRPr="00115223" w:rsidRDefault="000131B5" w:rsidP="000131B5">
      <w:pPr>
        <w:pStyle w:val="ProductList-Body"/>
        <w:rPr>
          <w:rFonts w:asciiTheme="majorHAnsi" w:hAnsiTheme="majorHAnsi"/>
          <w:sz w:val="16"/>
          <w:szCs w:val="16"/>
        </w:rPr>
        <w:sectPr w:rsidR="000131B5" w:rsidRPr="00115223" w:rsidSect="000131B5">
          <w:footerReference w:type="default" r:id="rId39"/>
          <w:footerReference w:type="first" r:id="rId40"/>
          <w:pgSz w:w="12240" w:h="15840"/>
          <w:pgMar w:top="1440" w:right="720" w:bottom="1440" w:left="720" w:header="720" w:footer="720" w:gutter="0"/>
          <w:cols w:space="720"/>
          <w:titlePg/>
          <w:docGrid w:linePitch="360"/>
        </w:sectPr>
      </w:pPr>
    </w:p>
    <w:p w14:paraId="68DDA482"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leping</w:t>
      </w:r>
    </w:p>
    <w:p w14:paraId="19FCF3EF"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Unified Operationsi leping</w:t>
      </w:r>
    </w:p>
    <w:p w14:paraId="1826D019"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Customer Engagementi leping</w:t>
      </w:r>
    </w:p>
    <w:p w14:paraId="240A125F"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Case Management</w:t>
      </w:r>
    </w:p>
    <w:p w14:paraId="316F7E56"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1D4E6915"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64221B2D"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Field Services</w:t>
      </w:r>
    </w:p>
    <w:p w14:paraId="0B79714E" w14:textId="77777777" w:rsidR="00457444" w:rsidRPr="00455F0E" w:rsidRDefault="00457444" w:rsidP="00457444">
      <w:pPr>
        <w:pStyle w:val="ProductList-Body"/>
        <w:rPr>
          <w:rFonts w:asciiTheme="majorHAnsi" w:hAnsiTheme="majorHAnsi"/>
          <w:sz w:val="16"/>
          <w:szCs w:val="16"/>
        </w:rPr>
      </w:pPr>
      <w:r>
        <w:rPr>
          <w:rFonts w:asciiTheme="majorHAnsi" w:hAnsiTheme="majorHAnsi"/>
          <w:sz w:val="16"/>
          <w:szCs w:val="16"/>
        </w:rPr>
        <w:t>Dynamics 365 Business Central Essentials</w:t>
      </w:r>
    </w:p>
    <w:p w14:paraId="4CFC7CA6" w14:textId="77777777" w:rsidR="00457444" w:rsidRPr="00455F0E" w:rsidRDefault="00457444" w:rsidP="00457444">
      <w:pPr>
        <w:pStyle w:val="ProductList-Body"/>
        <w:rPr>
          <w:rFonts w:asciiTheme="majorHAnsi" w:hAnsiTheme="majorHAnsi"/>
          <w:sz w:val="16"/>
          <w:szCs w:val="16"/>
        </w:rPr>
      </w:pPr>
      <w:r>
        <w:rPr>
          <w:rFonts w:asciiTheme="majorHAnsi" w:hAnsiTheme="majorHAnsi"/>
          <w:sz w:val="16"/>
          <w:szCs w:val="16"/>
        </w:rPr>
        <w:t>Dynamics 365 Business Central Premium</w:t>
      </w:r>
    </w:p>
    <w:p w14:paraId="0D46D8CE" w14:textId="77777777" w:rsidR="00457444" w:rsidRPr="00455F0E" w:rsidRDefault="00457444" w:rsidP="00457444">
      <w:pPr>
        <w:pStyle w:val="ProductList-Body"/>
        <w:rPr>
          <w:rFonts w:asciiTheme="majorHAnsi" w:hAnsiTheme="majorHAnsi"/>
          <w:sz w:val="16"/>
          <w:szCs w:val="16"/>
        </w:rPr>
      </w:pPr>
      <w:r>
        <w:rPr>
          <w:rFonts w:asciiTheme="majorHAnsi" w:hAnsiTheme="majorHAnsi"/>
          <w:sz w:val="16"/>
          <w:szCs w:val="16"/>
        </w:rPr>
        <w:t>Dynamics 365 Business Central Team Member</w:t>
      </w:r>
    </w:p>
    <w:p w14:paraId="71F80AE9" w14:textId="77777777" w:rsidR="00457444" w:rsidRPr="00455F0E" w:rsidRDefault="00457444" w:rsidP="00457444">
      <w:pPr>
        <w:pStyle w:val="ProductList-Body"/>
        <w:rPr>
          <w:rFonts w:asciiTheme="majorHAnsi" w:hAnsiTheme="majorHAnsi"/>
          <w:sz w:val="16"/>
          <w:szCs w:val="16"/>
        </w:rPr>
      </w:pPr>
      <w:r>
        <w:rPr>
          <w:rFonts w:asciiTheme="majorHAnsi" w:hAnsiTheme="majorHAnsi"/>
          <w:sz w:val="16"/>
          <w:szCs w:val="16"/>
        </w:rPr>
        <w:t>Dynamics 365 for Marketing</w:t>
      </w:r>
    </w:p>
    <w:p w14:paraId="53C76FB3"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Operations Activity</w:t>
      </w:r>
    </w:p>
    <w:p w14:paraId="251504F7"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for Operations Device</w:t>
      </w:r>
    </w:p>
    <w:p w14:paraId="326C3087"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Operationsi tellimuse read</w:t>
      </w:r>
    </w:p>
    <w:p w14:paraId="7B8E78BE"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23BAF8BA"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Retail</w:t>
      </w:r>
    </w:p>
    <w:p w14:paraId="56E4BA08"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for Sales Enterprise</w:t>
      </w:r>
    </w:p>
    <w:p w14:paraId="1FC1A32B"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for Sales Professional</w:t>
      </w:r>
    </w:p>
    <w:p w14:paraId="629D6F6D" w14:textId="77777777" w:rsidR="00457444" w:rsidRPr="00455F0E" w:rsidRDefault="00457444" w:rsidP="00457444">
      <w:pPr>
        <w:pStyle w:val="ProductList-Body"/>
        <w:rPr>
          <w:rFonts w:asciiTheme="majorHAnsi" w:hAnsiTheme="majorHAnsi"/>
          <w:sz w:val="16"/>
          <w:szCs w:val="16"/>
        </w:rPr>
      </w:pPr>
      <w:r>
        <w:rPr>
          <w:rFonts w:asciiTheme="majorHAnsi" w:hAnsiTheme="majorHAnsi"/>
          <w:sz w:val="16"/>
          <w:szCs w:val="16"/>
        </w:rPr>
        <w:t>Dynamics 365 AI for Sales</w:t>
      </w:r>
    </w:p>
    <w:p w14:paraId="4CC89B63"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Talent</w:t>
      </w:r>
    </w:p>
    <w:p w14:paraId="46FE094B"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Talent: Attract</w:t>
      </w:r>
    </w:p>
    <w:p w14:paraId="1AB76468"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Talent: Onboard</w:t>
      </w:r>
    </w:p>
    <w:p w14:paraId="08939B50"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for Team Members</w:t>
      </w:r>
    </w:p>
    <w:p w14:paraId="21BA0203"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paigutus</w:t>
      </w:r>
    </w:p>
    <w:p w14:paraId="77EBFE89"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kaugabi</w:t>
      </w:r>
    </w:p>
    <w:p w14:paraId="3390B89E"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Lahendus Microsoft Relationship Sales</w:t>
      </w:r>
    </w:p>
    <w:p w14:paraId="52076023"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Lahendus Microsoft Relationship Sales Plus</w:t>
      </w:r>
    </w:p>
    <w:p w14:paraId="7FFFF747" w14:textId="77777777" w:rsidR="00457444" w:rsidRPr="005F08E6" w:rsidRDefault="00457444" w:rsidP="00457444">
      <w:pPr>
        <w:pStyle w:val="ProductList-Body"/>
        <w:rPr>
          <w:rFonts w:asciiTheme="majorHAnsi" w:hAnsiTheme="majorHAnsi"/>
          <w:sz w:val="16"/>
          <w:szCs w:val="16"/>
        </w:rPr>
        <w:sectPr w:rsidR="00457444" w:rsidRPr="005F08E6" w:rsidSect="00E275D6">
          <w:type w:val="continuous"/>
          <w:pgSz w:w="12240" w:h="15840"/>
          <w:pgMar w:top="1440" w:right="720" w:bottom="1440" w:left="720" w:header="720" w:footer="720" w:gutter="0"/>
          <w:cols w:num="2" w:space="720"/>
          <w:titlePg/>
          <w:docGrid w:linePitch="360"/>
        </w:sectPr>
      </w:pPr>
    </w:p>
    <w:p w14:paraId="39D043D6" w14:textId="77777777" w:rsidR="000131B5" w:rsidRPr="00115223" w:rsidRDefault="000131B5" w:rsidP="000131B5">
      <w:pPr>
        <w:pStyle w:val="ProductList-Body"/>
        <w:pBdr>
          <w:top w:val="single" w:sz="4" w:space="1" w:color="BFBFBF" w:themeColor="background1" w:themeShade="BF"/>
        </w:pBdr>
        <w:rPr>
          <w:b/>
          <w:color w:val="000000" w:themeColor="text1"/>
          <w:sz w:val="8"/>
          <w:szCs w:val="8"/>
        </w:rPr>
      </w:pPr>
    </w:p>
    <w:p w14:paraId="05C73493" w14:textId="77777777" w:rsidR="000131B5" w:rsidRPr="00115223" w:rsidRDefault="000131B5" w:rsidP="000131B5">
      <w:pPr>
        <w:pStyle w:val="ProductList-ClauseHeading"/>
      </w:pPr>
      <w:r w:rsidRPr="00115223">
        <w:t>Teatised</w:t>
      </w:r>
    </w:p>
    <w:p w14:paraId="463897FC" w14:textId="77777777" w:rsidR="000131B5" w:rsidRPr="00115223" w:rsidRDefault="000131B5" w:rsidP="000131B5">
      <w:pPr>
        <w:pStyle w:val="ProductList-Body"/>
      </w:pPr>
      <w:r w:rsidRPr="00115223">
        <w:t xml:space="preserve">Kehtivad Bingi kaartide ja professionaalsete teenuste teated </w:t>
      </w:r>
      <w:hyperlink w:anchor="Attachment1" w:history="1">
        <w:r w:rsidRPr="00115223">
          <w:rPr>
            <w:rStyle w:val="Hyperlink"/>
          </w:rPr>
          <w:t>lisas 1</w:t>
        </w:r>
      </w:hyperlink>
      <w:r w:rsidRPr="00115223">
        <w:t xml:space="preserve">. Kõigile kliendile pakutavatele kasutuselevõtu-, siirde- või juurutusteenustele kehtib </w:t>
      </w:r>
      <w:hyperlink w:anchor="Attachment1" w:history="1">
        <w:r w:rsidRPr="00115223">
          <w:rPr>
            <w:rStyle w:val="Hyperlink"/>
          </w:rPr>
          <w:t>lisas 1</w:t>
        </w:r>
      </w:hyperlink>
      <w:r w:rsidRPr="00115223">
        <w:rPr>
          <w:rStyle w:val="Hyperlink"/>
        </w:rPr>
        <w:t xml:space="preserve"> toodud professionaalsete teenuste teade.</w:t>
      </w:r>
    </w:p>
    <w:p w14:paraId="042B7B50" w14:textId="77777777" w:rsidR="000131B5" w:rsidRPr="00115223" w:rsidRDefault="000131B5" w:rsidP="000131B5">
      <w:pPr>
        <w:pStyle w:val="ProductList-Body"/>
      </w:pPr>
    </w:p>
    <w:p w14:paraId="13265A99" w14:textId="77777777" w:rsidR="000131B5" w:rsidRPr="00115223" w:rsidRDefault="000131B5" w:rsidP="000131B5">
      <w:pPr>
        <w:pStyle w:val="ProductList-ClauseHeading"/>
      </w:pPr>
      <w:r w:rsidRPr="00115223">
        <w:t>Abonemendilitsentside komplektid</w:t>
      </w:r>
    </w:p>
    <w:p w14:paraId="416E4B57" w14:textId="77777777" w:rsidR="000131B5" w:rsidRPr="00115223" w:rsidRDefault="000131B5" w:rsidP="000131B5">
      <w:pPr>
        <w:pStyle w:val="ProductList-Body"/>
      </w:pPr>
      <w:r w:rsidRPr="00115223">
        <w:t xml:space="preserve">Peale kasutaja AL-ide vt </w:t>
      </w:r>
      <w:hyperlink w:anchor="Attachment2" w:history="1">
        <w:r w:rsidRPr="00115223">
          <w:rPr>
            <w:rStyle w:val="Hyperlink"/>
          </w:rPr>
          <w:t>manusest 2</w:t>
        </w:r>
      </w:hyperlink>
      <w:r w:rsidRPr="00115223">
        <w:t xml:space="preserve"> teavet teiste pakkumiste kohta, mis täidavad AL-i nõudmisi.</w:t>
      </w:r>
    </w:p>
    <w:p w14:paraId="3F4D2571" w14:textId="77777777" w:rsidR="000131B5" w:rsidRPr="00115223" w:rsidRDefault="000131B5" w:rsidP="000131B5">
      <w:pPr>
        <w:pStyle w:val="ProductList-Body"/>
      </w:pPr>
    </w:p>
    <w:p w14:paraId="0DA23BEB" w14:textId="77777777" w:rsidR="000131B5" w:rsidRPr="00115223" w:rsidRDefault="000131B5" w:rsidP="000131B5">
      <w:pPr>
        <w:pStyle w:val="ProductList-ClauseHeading"/>
      </w:pPr>
      <w:r w:rsidRPr="00115223">
        <w:t>Välised kasutajad</w:t>
      </w:r>
    </w:p>
    <w:p w14:paraId="23E14E03" w14:textId="77777777" w:rsidR="000131B5" w:rsidRPr="00115223" w:rsidRDefault="000131B5" w:rsidP="000131B5">
      <w:pPr>
        <w:pStyle w:val="ProductList-Body"/>
        <w:tabs>
          <w:tab w:val="clear" w:pos="158"/>
          <w:tab w:val="left" w:pos="360"/>
        </w:tabs>
      </w:pPr>
      <w:r w:rsidRPr="00115223">
        <w:t>Dynamics 365 teenuste väliskasutajad ei vaja võrguteenusele juurdepääsuks AL-i. See erand ei kehti 1) kliendi ega tema sidusettevõtete alltöövõtjatele ega agentidele ega 2) välistele kasutajatele, kes kasutavad Dynamics 365 klienttarkvara koos selliste Dynamics 365 teenuste või komponentidega, mis ei sisaldu rakendustes Dynamics 365 Unified Operations Plan, Dynamics 365 for Retail, Dynamics 365 for Talent, Dynamics 365 for Talent: Attract või Dynamics 365 for Talent: Onboard.</w:t>
      </w:r>
    </w:p>
    <w:p w14:paraId="157A7FF1" w14:textId="77777777" w:rsidR="000131B5" w:rsidRPr="00115223" w:rsidRDefault="000131B5" w:rsidP="000131B5">
      <w:pPr>
        <w:pStyle w:val="ProductList-Body"/>
        <w:tabs>
          <w:tab w:val="clear" w:pos="158"/>
          <w:tab w:val="left" w:pos="360"/>
        </w:tabs>
        <w:rPr>
          <w:color w:val="000000" w:themeColor="text1"/>
          <w:szCs w:val="18"/>
        </w:rPr>
      </w:pPr>
    </w:p>
    <w:p w14:paraId="178AF288" w14:textId="77777777" w:rsidR="000131B5" w:rsidRPr="00115223" w:rsidRDefault="000131B5" w:rsidP="000131B5">
      <w:pPr>
        <w:pStyle w:val="ProductList-ClauseHeading"/>
      </w:pPr>
      <w:r w:rsidRPr="00115223">
        <w:t>Haldusportaal</w:t>
      </w:r>
    </w:p>
    <w:p w14:paraId="488704CD" w14:textId="77777777" w:rsidR="000131B5" w:rsidRPr="00115223" w:rsidRDefault="000131B5" w:rsidP="000131B5">
      <w:pPr>
        <w:pStyle w:val="ProductList-Body"/>
      </w:pPr>
      <w:r w:rsidRPr="00115223">
        <w:t>Kliendid, kellel on Dynamics 365 Unified Operationsi lepingu, Dynamics 365 for Retaili või Dynamics 365 for Talenti AL-id, saavad juurutada ja hallata võrguteenuseid teenuse Microsoft Dynamics Lifecycle Services (või selle järglase) kaudu, millele kehtivad eraldi tingimused.</w:t>
      </w:r>
    </w:p>
    <w:p w14:paraId="7ED00B8E" w14:textId="77777777" w:rsidR="000131B5" w:rsidRPr="00115223" w:rsidRDefault="000131B5" w:rsidP="000131B5">
      <w:pPr>
        <w:pStyle w:val="ProductList-Body"/>
      </w:pPr>
    </w:p>
    <w:p w14:paraId="0E5833AF" w14:textId="77777777" w:rsidR="000131B5" w:rsidRPr="00115223" w:rsidRDefault="000131B5" w:rsidP="000131B5">
      <w:pPr>
        <w:pStyle w:val="ProductList-ClauseHeading"/>
      </w:pPr>
      <w:r w:rsidRPr="00115223">
        <w:t>Dynamics 365 teenuste segajuurutused</w:t>
      </w:r>
    </w:p>
    <w:p w14:paraId="68C38608" w14:textId="77777777" w:rsidR="000131B5" w:rsidRPr="00115223" w:rsidRDefault="000131B5" w:rsidP="000131B5">
      <w:pPr>
        <w:pStyle w:val="ProductList-Body"/>
      </w:pPr>
      <w:r w:rsidRPr="00115223">
        <w:t>Kliendid võivad koos kasutada i) teenuste Dynamics 365 for Sales Professional ja Enterprise'i litsentse või ii) Dynamics 365 for Customer Service Professionali ja Enterprise'i litsentse, või iii) Dynamics 365 Business Centrali ja Dynamics 365 for Unified Operationsi lepingu litsentse, kui:</w:t>
      </w:r>
    </w:p>
    <w:p w14:paraId="2FF9C95C" w14:textId="77777777" w:rsidR="000131B5" w:rsidRPr="00115223" w:rsidRDefault="000131B5" w:rsidP="000131B5">
      <w:pPr>
        <w:pStyle w:val="ProductList-Body"/>
        <w:numPr>
          <w:ilvl w:val="0"/>
          <w:numId w:val="48"/>
        </w:numPr>
        <w:tabs>
          <w:tab w:val="clear" w:pos="158"/>
          <w:tab w:val="left" w:pos="360"/>
          <w:tab w:val="left" w:pos="720"/>
          <w:tab w:val="left" w:pos="1080"/>
        </w:tabs>
      </w:pPr>
      <w:r w:rsidRPr="00115223">
        <w:t xml:space="preserve">iga võrguteenus juurutatakse eraldi eksemplari alla; </w:t>
      </w:r>
    </w:p>
    <w:p w14:paraId="1CAE89D8" w14:textId="77777777" w:rsidR="000131B5" w:rsidRPr="00115223" w:rsidRDefault="000131B5" w:rsidP="000131B5">
      <w:pPr>
        <w:pStyle w:val="ProductList-Body"/>
        <w:numPr>
          <w:ilvl w:val="0"/>
          <w:numId w:val="48"/>
        </w:numPr>
        <w:tabs>
          <w:tab w:val="clear" w:pos="158"/>
          <w:tab w:val="left" w:pos="360"/>
          <w:tab w:val="left" w:pos="720"/>
          <w:tab w:val="left" w:pos="1080"/>
        </w:tabs>
      </w:pPr>
      <w:r w:rsidRPr="00115223">
        <w:t>kõigil eksemplari juurdepääsuõigusega kasutajatel on ühe võrguteenuse litsents ja</w:t>
      </w:r>
    </w:p>
    <w:p w14:paraId="6EEAD884" w14:textId="77777777" w:rsidR="000131B5" w:rsidRPr="00115223" w:rsidRDefault="000131B5" w:rsidP="000131B5">
      <w:pPr>
        <w:pStyle w:val="ProductList-Body"/>
        <w:numPr>
          <w:ilvl w:val="0"/>
          <w:numId w:val="48"/>
        </w:numPr>
        <w:tabs>
          <w:tab w:val="clear" w:pos="158"/>
          <w:tab w:val="left" w:pos="360"/>
          <w:tab w:val="left" w:pos="720"/>
          <w:tab w:val="left" w:pos="1080"/>
        </w:tabs>
      </w:pPr>
      <w:r w:rsidRPr="00115223">
        <w:t>ühelgi kasutajal pole otsest ega kaudset juurdepääsu eksemplaridele, millesse on juurutatud teine võrguteenus.</w:t>
      </w:r>
    </w:p>
    <w:p w14:paraId="428130DF" w14:textId="77777777" w:rsidR="000131B5" w:rsidRPr="00115223" w:rsidRDefault="000131B5" w:rsidP="000131B5">
      <w:pPr>
        <w:pStyle w:val="ProductList-Body"/>
      </w:pPr>
    </w:p>
    <w:p w14:paraId="713CAAA8" w14:textId="77777777" w:rsidR="000131B5" w:rsidRPr="00115223" w:rsidRDefault="000131B5" w:rsidP="000131B5">
      <w:pPr>
        <w:pStyle w:val="ProductList-ClauseHeading"/>
        <w:tabs>
          <w:tab w:val="clear" w:pos="360"/>
          <w:tab w:val="left" w:pos="0"/>
        </w:tabs>
        <w:ind w:left="360" w:hanging="360"/>
      </w:pPr>
      <w:r w:rsidRPr="00115223">
        <w:t>Dynamics 365 for Marketing</w:t>
      </w:r>
    </w:p>
    <w:p w14:paraId="3F6BF275" w14:textId="77777777" w:rsidR="000131B5" w:rsidRPr="00115223" w:rsidRDefault="000131B5" w:rsidP="000131B5">
      <w:pPr>
        <w:pStyle w:val="ProductList-Body"/>
        <w:tabs>
          <w:tab w:val="clear" w:pos="158"/>
          <w:tab w:val="left" w:pos="90"/>
          <w:tab w:val="left" w:pos="270"/>
        </w:tabs>
        <w:ind w:left="518" w:hanging="360"/>
      </w:pPr>
      <w:r w:rsidRPr="00115223">
        <w:rPr>
          <w:b/>
          <w:bCs/>
          <w:color w:val="0072C6"/>
        </w:rPr>
        <w:t>Teenusetaseme leping</w:t>
      </w:r>
    </w:p>
    <w:p w14:paraId="2B413D0F" w14:textId="77777777" w:rsidR="000131B5" w:rsidRPr="00115223" w:rsidRDefault="000131B5" w:rsidP="000131B5">
      <w:pPr>
        <w:pStyle w:val="ProductList-Body"/>
        <w:tabs>
          <w:tab w:val="clear" w:pos="158"/>
          <w:tab w:val="left" w:pos="90"/>
          <w:tab w:val="left" w:pos="270"/>
        </w:tabs>
        <w:ind w:left="518" w:hanging="360"/>
      </w:pPr>
      <w:r w:rsidRPr="00115223">
        <w:t>Dynamics 365 for Marketingi puhul puudub SLA.</w:t>
      </w:r>
    </w:p>
    <w:p w14:paraId="00D03807" w14:textId="77777777" w:rsidR="000131B5" w:rsidRPr="00115223" w:rsidRDefault="000131B5" w:rsidP="000131B5">
      <w:pPr>
        <w:pStyle w:val="ProductList-Body"/>
        <w:tabs>
          <w:tab w:val="clear" w:pos="158"/>
          <w:tab w:val="left" w:pos="90"/>
          <w:tab w:val="left" w:pos="270"/>
        </w:tabs>
        <w:ind w:left="518" w:hanging="360"/>
      </w:pPr>
    </w:p>
    <w:p w14:paraId="4F021446" w14:textId="77777777" w:rsidR="000131B5" w:rsidRPr="00115223" w:rsidRDefault="000131B5" w:rsidP="000131B5">
      <w:pPr>
        <w:pStyle w:val="ProductList-Body"/>
        <w:keepNext/>
        <w:tabs>
          <w:tab w:val="clear" w:pos="158"/>
          <w:tab w:val="left" w:pos="90"/>
          <w:tab w:val="left" w:pos="270"/>
        </w:tabs>
        <w:ind w:left="518" w:hanging="360"/>
      </w:pPr>
      <w:r w:rsidRPr="00115223">
        <w:rPr>
          <w:b/>
          <w:bCs/>
          <w:color w:val="0072C6"/>
        </w:rPr>
        <w:t>Reklaamiseadused, -määrused ja valdkonnastandardid</w:t>
      </w:r>
    </w:p>
    <w:p w14:paraId="1DD08FF5" w14:textId="77777777" w:rsidR="000131B5" w:rsidRPr="00115223" w:rsidRDefault="000131B5" w:rsidP="000131B5">
      <w:pPr>
        <w:pStyle w:val="ProductList-Body"/>
        <w:tabs>
          <w:tab w:val="clear" w:pos="158"/>
          <w:tab w:val="left" w:pos="90"/>
          <w:tab w:val="left" w:pos="270"/>
        </w:tabs>
        <w:ind w:left="180"/>
      </w:pPr>
      <w:r w:rsidRPr="00115223">
        <w:t xml:space="preserve">Microsoft ei vastuta selle eest, et klient järgib mis tahes kohalduvaid seadusi, määrusi või valdkonnastandardeid kliendi edastatavate reklaampakkumiste kohta. </w:t>
      </w:r>
    </w:p>
    <w:p w14:paraId="652F76BB" w14:textId="77777777" w:rsidR="000131B5" w:rsidRPr="00115223" w:rsidRDefault="000131B5" w:rsidP="000131B5">
      <w:pPr>
        <w:pStyle w:val="ProductList-Body"/>
      </w:pPr>
    </w:p>
    <w:p w14:paraId="68EABDC5" w14:textId="77777777" w:rsidR="000131B5" w:rsidRPr="00115223" w:rsidRDefault="000131B5" w:rsidP="000131B5">
      <w:pPr>
        <w:pStyle w:val="ProductList-ClauseHeading"/>
      </w:pPr>
      <w:r w:rsidRPr="00115223">
        <w:t>Dynamics 365 Unified Operationsi lepingu lähtekood</w:t>
      </w:r>
    </w:p>
    <w:p w14:paraId="107F269B" w14:textId="77777777" w:rsidR="000131B5" w:rsidRPr="00115223" w:rsidRDefault="000131B5" w:rsidP="000131B5">
      <w:pPr>
        <w:pStyle w:val="ProductList-Body"/>
        <w:tabs>
          <w:tab w:val="clear" w:pos="158"/>
          <w:tab w:val="left" w:pos="360"/>
        </w:tabs>
        <w:rPr>
          <w:strike/>
        </w:rPr>
      </w:pPr>
      <w:r w:rsidRPr="00115223">
        <w:t>Klient võib muuta oma sisemiseks kasutuseks rakenduste Dynamics 365 Finance and Operations ja Dynamics 365 for Retail lähtekoodi.</w:t>
      </w:r>
    </w:p>
    <w:p w14:paraId="78F8BB55" w14:textId="77777777" w:rsidR="000131B5" w:rsidRPr="00115223" w:rsidRDefault="000131B5" w:rsidP="000131B5">
      <w:pPr>
        <w:pStyle w:val="ProductList-Body"/>
        <w:tabs>
          <w:tab w:val="clear" w:pos="158"/>
          <w:tab w:val="left" w:pos="360"/>
        </w:tabs>
      </w:pPr>
    </w:p>
    <w:p w14:paraId="7937A077" w14:textId="77777777" w:rsidR="000131B5" w:rsidRPr="00115223" w:rsidRDefault="000131B5" w:rsidP="000131B5">
      <w:pPr>
        <w:pStyle w:val="ProductList-ClauseHeading"/>
      </w:pPr>
      <w:r w:rsidRPr="00115223">
        <w:t>Dynamics 365 for Talent, Dynamics 365 for Talent: Attract ja Dynamics 365 Talent: Onboard</w:t>
      </w:r>
    </w:p>
    <w:p w14:paraId="6613E758" w14:textId="77777777" w:rsidR="000131B5" w:rsidRPr="00115223" w:rsidRDefault="000131B5" w:rsidP="000131B5">
      <w:pPr>
        <w:pStyle w:val="ProductList-Body"/>
        <w:tabs>
          <w:tab w:val="clear" w:pos="158"/>
          <w:tab w:val="left" w:pos="360"/>
        </w:tabs>
      </w:pPr>
      <w:r w:rsidRPr="00115223">
        <w:t>Võrguteenuste kasutajad, kes on 1) kaasamismooduli kandidaadid või 2) uued palgatud kasutuselevõtu moodulis, ei vaja võrguteenusele juurdepääsuks AL-i.</w:t>
      </w:r>
    </w:p>
    <w:p w14:paraId="249F0D63" w14:textId="77777777" w:rsidR="000131B5" w:rsidRPr="00115223" w:rsidRDefault="000131B5" w:rsidP="000131B5">
      <w:pPr>
        <w:pStyle w:val="ProductList-Body"/>
        <w:tabs>
          <w:tab w:val="clear" w:pos="158"/>
          <w:tab w:val="left" w:pos="360"/>
        </w:tabs>
        <w:rPr>
          <w:color w:val="000000" w:themeColor="text1"/>
          <w:szCs w:val="18"/>
        </w:rPr>
      </w:pPr>
    </w:p>
    <w:p w14:paraId="04D15075" w14:textId="77777777" w:rsidR="000131B5" w:rsidRPr="00115223" w:rsidRDefault="000131B5" w:rsidP="000131B5">
      <w:pPr>
        <w:pStyle w:val="ProductList-ClauseHeading"/>
      </w:pPr>
      <w:r w:rsidRPr="00115223">
        <w:t>Serveri kasutusõigused Dynamics 365 kasutaja AL-ide, tarkvarakindlustusepõhiste kasutaja AL-ide ja täiendavate kasutaja AL-ide jaoks</w:t>
      </w:r>
    </w:p>
    <w:p w14:paraId="6D084289" w14:textId="77777777" w:rsidR="000131B5" w:rsidRPr="00115223" w:rsidRDefault="000131B5" w:rsidP="000131B5">
      <w:pPr>
        <w:pStyle w:val="ProductList-Body"/>
      </w:pPr>
      <w:r w:rsidRPr="00115223">
        <w:t>Alltoodud serveri kasutusõiguste sätted ei kehti teenuste Dynamics 365 for Sales Professional, Dynamics 365 Customer Service Professional, Dynamics 365 for Marketing, Dynamics 365 for Talent: Attract, Dynamics 365 for Talent: Onboard litsentsiga klientidele ega klientidele, kellel on teenuse Dynamics 365 võrguteenuste litsents Open License’i, Open Value ja Open Value Subscriptioni kaudu.</w:t>
      </w:r>
    </w:p>
    <w:p w14:paraId="70ED7E26" w14:textId="77777777" w:rsidR="000131B5" w:rsidRPr="00115223" w:rsidRDefault="000131B5" w:rsidP="000131B5">
      <w:pPr>
        <w:pStyle w:val="ProductList-Body"/>
      </w:pPr>
    </w:p>
    <w:p w14:paraId="620D65B9" w14:textId="77777777" w:rsidR="000131B5" w:rsidRPr="00115223" w:rsidRDefault="000131B5" w:rsidP="000131B5">
      <w:pPr>
        <w:pStyle w:val="ProductList-Body"/>
        <w:ind w:left="180"/>
        <w:rPr>
          <w:b/>
          <w:color w:val="0072C6"/>
        </w:rPr>
      </w:pPr>
      <w:r w:rsidRPr="00115223">
        <w:rPr>
          <w:b/>
          <w:color w:val="0072C6"/>
        </w:rPr>
        <w:t>Dynamics 365 for Operationsi asutusesisene server</w:t>
      </w:r>
    </w:p>
    <w:p w14:paraId="37045608" w14:textId="77777777" w:rsidR="000131B5" w:rsidRPr="00115223" w:rsidRDefault="000131B5" w:rsidP="000131B5">
      <w:pPr>
        <w:pStyle w:val="ProductList-Body"/>
        <w:ind w:left="180"/>
      </w:pPr>
      <w:r w:rsidRPr="00115223">
        <w:t>Kliendid, kellel on 1) Dynamics 365 lepingu või 2) Dynamics 365 Unified Operationsi lepingu aktiivne tellimus (või lepingu mis tahes eraldi litsentsitud komponent), võivad:</w:t>
      </w:r>
    </w:p>
    <w:p w14:paraId="3C6532FE" w14:textId="77777777" w:rsidR="000131B5" w:rsidRPr="00115223" w:rsidRDefault="000131B5" w:rsidP="000131B5">
      <w:pPr>
        <w:pStyle w:val="ProductList-Body"/>
        <w:numPr>
          <w:ilvl w:val="0"/>
          <w:numId w:val="39"/>
        </w:numPr>
        <w:tabs>
          <w:tab w:val="clear" w:pos="158"/>
          <w:tab w:val="left" w:pos="360"/>
          <w:tab w:val="left" w:pos="720"/>
        </w:tabs>
        <w:ind w:left="720"/>
      </w:pPr>
      <w:r w:rsidRPr="00115223">
        <w:t>installida mis tahes arvu Dynamics 365 for Operationsi serveritarkvara eksemplare võrguserveris või ühiskasutusega serveris;</w:t>
      </w:r>
    </w:p>
    <w:p w14:paraId="11621C0F" w14:textId="77777777" w:rsidR="000131B5" w:rsidRPr="00115223" w:rsidRDefault="000131B5" w:rsidP="000131B5">
      <w:pPr>
        <w:pStyle w:val="ProductList-Body"/>
        <w:numPr>
          <w:ilvl w:val="0"/>
          <w:numId w:val="39"/>
        </w:numPr>
        <w:tabs>
          <w:tab w:val="left" w:pos="360"/>
          <w:tab w:val="left" w:pos="720"/>
        </w:tabs>
        <w:ind w:left="720"/>
      </w:pPr>
      <w:r w:rsidRPr="00115223">
        <w:t>installida ja kasutada Dynamics AX 2012 R3 serveritarkvara Dynamics 365 for Operationsi serveri asemel;</w:t>
      </w:r>
    </w:p>
    <w:p w14:paraId="7BDB207F" w14:textId="77777777" w:rsidR="000131B5" w:rsidRPr="00115223" w:rsidRDefault="000131B5" w:rsidP="000131B5">
      <w:pPr>
        <w:pStyle w:val="ProductList-Body"/>
        <w:numPr>
          <w:ilvl w:val="0"/>
          <w:numId w:val="39"/>
        </w:numPr>
        <w:tabs>
          <w:tab w:val="clear" w:pos="158"/>
          <w:tab w:val="left" w:pos="360"/>
          <w:tab w:val="left" w:pos="720"/>
        </w:tabs>
        <w:ind w:left="720"/>
      </w:pPr>
      <w:r w:rsidRPr="00115223">
        <w:t>lubada juurdepääsu serveritarkvarale ainult neile kasutajatele ja seadmetele, kellele/millele on määratud kvalifitseeruv AL;</w:t>
      </w:r>
    </w:p>
    <w:p w14:paraId="207A990E" w14:textId="77777777" w:rsidR="000131B5" w:rsidRPr="00115223" w:rsidRDefault="000131B5" w:rsidP="000131B5">
      <w:pPr>
        <w:pStyle w:val="ProductList-Body"/>
        <w:numPr>
          <w:ilvl w:val="0"/>
          <w:numId w:val="39"/>
        </w:numPr>
        <w:tabs>
          <w:tab w:val="clear" w:pos="158"/>
          <w:tab w:val="left" w:pos="360"/>
          <w:tab w:val="left" w:pos="720"/>
        </w:tabs>
        <w:ind w:left="720"/>
      </w:pPr>
      <w:r w:rsidRPr="00115223">
        <w:t>võtta vastu ja kasutada serveritarkvaras riiklike maksude ja regulatiivnõuetega seotud värskendusi; ning</w:t>
      </w:r>
    </w:p>
    <w:p w14:paraId="1A4E7DBD" w14:textId="77777777" w:rsidR="000131B5" w:rsidRPr="00115223" w:rsidRDefault="000131B5" w:rsidP="000131B5">
      <w:pPr>
        <w:pStyle w:val="ProductList-Body"/>
        <w:numPr>
          <w:ilvl w:val="0"/>
          <w:numId w:val="39"/>
        </w:numPr>
        <w:tabs>
          <w:tab w:val="clear" w:pos="158"/>
          <w:tab w:val="left" w:pos="360"/>
          <w:tab w:val="left" w:pos="720"/>
        </w:tabs>
        <w:ind w:left="720"/>
      </w:pPr>
      <w:r w:rsidRPr="00115223">
        <w:t>muuta või luua lisandmoodulite, käitusaja ja muude trükitud või veebipõhistes dokumentides nimetatud komponentide tuletisi ja neid tuletisi kasutada, kuid üksnes koos serveritarkvaraga ning kliendi siseotstarbel.</w:t>
      </w:r>
    </w:p>
    <w:p w14:paraId="503A725B" w14:textId="77777777" w:rsidR="000131B5" w:rsidRPr="00115223" w:rsidRDefault="000131B5" w:rsidP="000131B5">
      <w:pPr>
        <w:pStyle w:val="ProductList-Body"/>
      </w:pPr>
    </w:p>
    <w:p w14:paraId="6D41FDD3" w14:textId="77777777" w:rsidR="000131B5" w:rsidRPr="00115223" w:rsidRDefault="000131B5" w:rsidP="000131B5">
      <w:pPr>
        <w:pStyle w:val="ProductList-Body"/>
        <w:tabs>
          <w:tab w:val="clear" w:pos="158"/>
          <w:tab w:val="left" w:pos="180"/>
        </w:tabs>
        <w:ind w:left="180"/>
        <w:rPr>
          <w:b/>
          <w:color w:val="0072C6"/>
        </w:rPr>
      </w:pPr>
      <w:r w:rsidRPr="00115223">
        <w:rPr>
          <w:b/>
          <w:color w:val="0072C6"/>
        </w:rPr>
        <w:t>Dynamics 365 asutusesisene server</w:t>
      </w:r>
    </w:p>
    <w:p w14:paraId="17B36FA8" w14:textId="77777777" w:rsidR="000131B5" w:rsidRPr="00115223" w:rsidRDefault="000131B5" w:rsidP="000131B5">
      <w:pPr>
        <w:pStyle w:val="ProductList-Body"/>
        <w:ind w:left="180"/>
      </w:pPr>
      <w:r w:rsidRPr="00115223">
        <w:t>Kliendid, kellel on 1) Dynamics 365 lepingu või 2) Dynamics 365 Customer Engagementi lepingu aktiivne tellimus (või lepingu mis tahes eraldi litsentsitud komponent), võivad:</w:t>
      </w:r>
    </w:p>
    <w:p w14:paraId="59CF3800" w14:textId="77777777" w:rsidR="000131B5" w:rsidRPr="00115223" w:rsidRDefault="000131B5" w:rsidP="000131B5">
      <w:pPr>
        <w:pStyle w:val="ProductList-Body"/>
        <w:numPr>
          <w:ilvl w:val="0"/>
          <w:numId w:val="43"/>
        </w:numPr>
      </w:pPr>
      <w:r w:rsidRPr="00115223">
        <w:t>installida mis tahes arvu Dynamics 365 serveri (asutusesisese versiooni) tarkvara eksemplare võrguserveris või ühiskasutusega serveris;</w:t>
      </w:r>
    </w:p>
    <w:p w14:paraId="7DA44C23" w14:textId="77777777" w:rsidR="000131B5" w:rsidRPr="00115223" w:rsidRDefault="000131B5" w:rsidP="000131B5">
      <w:pPr>
        <w:pStyle w:val="ProductList-Body"/>
        <w:numPr>
          <w:ilvl w:val="0"/>
          <w:numId w:val="43"/>
        </w:numPr>
      </w:pPr>
      <w:r w:rsidRPr="00115223">
        <w:t xml:space="preserve">installida Dynamics CRM 2016 serveritarkvara Dynamics 365 asutusesisese serveri asemel; </w:t>
      </w:r>
    </w:p>
    <w:p w14:paraId="2309C963" w14:textId="77777777" w:rsidR="000131B5" w:rsidRPr="00115223" w:rsidRDefault="000131B5" w:rsidP="000131B5">
      <w:pPr>
        <w:pStyle w:val="ProductList-Body"/>
        <w:numPr>
          <w:ilvl w:val="0"/>
          <w:numId w:val="43"/>
        </w:numPr>
      </w:pPr>
      <w:r w:rsidRPr="00115223">
        <w:t>lubada juurdepääsu serveritarkvarale ainult neile kasutajatele ja seadmetele, kellele/millele on määratud kvalifitseeruv AL; ja</w:t>
      </w:r>
    </w:p>
    <w:p w14:paraId="497F9961" w14:textId="77777777" w:rsidR="000131B5" w:rsidRPr="00115223" w:rsidRDefault="000131B5" w:rsidP="000131B5">
      <w:pPr>
        <w:pStyle w:val="ProductList-Body"/>
        <w:numPr>
          <w:ilvl w:val="0"/>
          <w:numId w:val="43"/>
        </w:numPr>
      </w:pPr>
      <w:r w:rsidRPr="00115223">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3F2C03D7" w14:textId="77777777" w:rsidR="000131B5" w:rsidRPr="00115223" w:rsidRDefault="000131B5" w:rsidP="000131B5">
      <w:pPr>
        <w:pStyle w:val="ProductList-Body"/>
      </w:pPr>
    </w:p>
    <w:p w14:paraId="169C34A3" w14:textId="77777777" w:rsidR="000131B5" w:rsidRPr="00115223" w:rsidRDefault="000131B5" w:rsidP="000131B5">
      <w:pPr>
        <w:pStyle w:val="ProductList-Body"/>
        <w:tabs>
          <w:tab w:val="clear" w:pos="158"/>
          <w:tab w:val="left" w:pos="180"/>
        </w:tabs>
        <w:ind w:left="180"/>
        <w:rPr>
          <w:b/>
          <w:color w:val="0072C6"/>
        </w:rPr>
      </w:pPr>
      <w:r w:rsidRPr="00115223">
        <w:rPr>
          <w:b/>
          <w:color w:val="0072C6"/>
        </w:rPr>
        <w:t>Dynamics 365 Business Centrali asutusesisene kasutamine</w:t>
      </w:r>
    </w:p>
    <w:p w14:paraId="019C096A" w14:textId="77777777" w:rsidR="000131B5" w:rsidRPr="00115223" w:rsidRDefault="000131B5" w:rsidP="000131B5">
      <w:pPr>
        <w:pStyle w:val="ProductList-Body"/>
        <w:ind w:left="180"/>
      </w:pPr>
      <w:r w:rsidRPr="00115223">
        <w:t>Kliendid, kellel on Dynamics 365 Business Centrali aktiivne tellimus, võivad:</w:t>
      </w:r>
    </w:p>
    <w:p w14:paraId="5A21E3D3" w14:textId="77777777" w:rsidR="000131B5" w:rsidRPr="00115223" w:rsidRDefault="000131B5" w:rsidP="000131B5">
      <w:pPr>
        <w:pStyle w:val="ProductList-Body"/>
        <w:numPr>
          <w:ilvl w:val="0"/>
          <w:numId w:val="43"/>
        </w:numPr>
      </w:pPr>
      <w:r w:rsidRPr="00115223">
        <w:t>installida mis tahes arvu Dynamics 365 Business Centrali asutusesisese tarkvara eksemplare võrguserveris või ühiskasutusega serveris;</w:t>
      </w:r>
    </w:p>
    <w:p w14:paraId="612DF7F5" w14:textId="77777777" w:rsidR="000131B5" w:rsidRPr="00115223" w:rsidRDefault="000131B5" w:rsidP="000131B5">
      <w:pPr>
        <w:pStyle w:val="ProductList-Body"/>
        <w:numPr>
          <w:ilvl w:val="0"/>
          <w:numId w:val="43"/>
        </w:numPr>
      </w:pPr>
      <w:r w:rsidRPr="00115223">
        <w:t>lubada juurdepääsu serveritarkvarale ainult neile kasutajatele ja seadmetele, kellele/millele on määratud kvalifitseeruv AL; ja</w:t>
      </w:r>
    </w:p>
    <w:p w14:paraId="3B8E634C" w14:textId="77777777" w:rsidR="000131B5" w:rsidRPr="00115223" w:rsidRDefault="000131B5" w:rsidP="000131B5">
      <w:pPr>
        <w:pStyle w:val="ProductList-Body"/>
        <w:numPr>
          <w:ilvl w:val="0"/>
          <w:numId w:val="43"/>
        </w:numPr>
      </w:pPr>
      <w:r w:rsidRPr="00115223">
        <w:t>lubada kasutajatel ja seadmetel, kellel/millel on üks järgmistest kliendipääsulitsentsidest, juurde pääseda tellimuse alguskuupäevaga kehtivale serveritarkvara versioonile: Dynamics 365 Business Central Premiumi / Essentialsi või Team Memberi kliendilitsentsid. Kasutajad</w:t>
      </w:r>
      <w:r>
        <w:t> </w:t>
      </w:r>
      <w:r w:rsidRPr="00115223">
        <w:t>ja seadmed, kellele/millele on määratud aktiivse hooldusplaaniga kliendilitsentsid, tohivad juurde pääseda serveritarkvara</w:t>
      </w:r>
      <w:r>
        <w:t> </w:t>
      </w:r>
      <w:r w:rsidRPr="00115223">
        <w:t>uutele versioonidele.</w:t>
      </w:r>
    </w:p>
    <w:p w14:paraId="608426A9" w14:textId="77777777" w:rsidR="000131B5" w:rsidRPr="00D63C3F" w:rsidRDefault="000131B5" w:rsidP="000131B5">
      <w:pPr>
        <w:pStyle w:val="ProductList-Body"/>
        <w:rPr>
          <w:sz w:val="16"/>
          <w:szCs w:val="16"/>
        </w:rPr>
      </w:pPr>
    </w:p>
    <w:p w14:paraId="48CC093F" w14:textId="77777777" w:rsidR="000131B5" w:rsidRPr="00115223" w:rsidRDefault="000131B5" w:rsidP="000131B5">
      <w:pPr>
        <w:pStyle w:val="ProductList-ClauseHeading"/>
      </w:pPr>
      <w:r w:rsidRPr="00115223">
        <w:t>Lahendus Microsoft Relationship Sales</w:t>
      </w:r>
    </w:p>
    <w:p w14:paraId="568B8649" w14:textId="77777777" w:rsidR="000131B5" w:rsidRPr="00115223" w:rsidRDefault="000131B5" w:rsidP="000131B5">
      <w:pPr>
        <w:pStyle w:val="ProductList-Body"/>
      </w:pPr>
      <w:r w:rsidRPr="00115223">
        <w:t>Lahendus Microsoft Relationship Sales hõlmab rakendust Dynamics 365 for Sales Enterprise ja teenust LinkedIn Sales Navigator Team või Enterprise. LinkedIn Sales Navigator Team/Enterprise on mõeldud kasutamiseks ainult lahenduse Microsoft Relationship Sales litsentsitud kasutajale tellimuse perioodi ajaks.</w:t>
      </w:r>
    </w:p>
    <w:p w14:paraId="41AB748A" w14:textId="77777777" w:rsidR="000131B5" w:rsidRPr="00D63C3F" w:rsidRDefault="000131B5" w:rsidP="000131B5">
      <w:pPr>
        <w:pStyle w:val="ProductList-Body"/>
        <w:rPr>
          <w:sz w:val="16"/>
          <w:szCs w:val="16"/>
        </w:rPr>
      </w:pPr>
    </w:p>
    <w:p w14:paraId="69A299B0" w14:textId="77777777" w:rsidR="000131B5" w:rsidRPr="00115223" w:rsidRDefault="000131B5" w:rsidP="000131B5">
      <w:pPr>
        <w:pStyle w:val="ProductList-Body"/>
        <w:ind w:left="180"/>
        <w:rPr>
          <w:b/>
        </w:rPr>
      </w:pPr>
      <w:r w:rsidRPr="00115223">
        <w:rPr>
          <w:b/>
          <w:color w:val="0072C6"/>
        </w:rPr>
        <w:t>LinkedIn Sales Navigator</w:t>
      </w:r>
    </w:p>
    <w:p w14:paraId="1DEEE0B0" w14:textId="77777777" w:rsidR="000131B5" w:rsidRPr="00115223" w:rsidRDefault="000131B5" w:rsidP="000131B5">
      <w:pPr>
        <w:pStyle w:val="ProductList-Body"/>
        <w:ind w:left="180"/>
      </w:pPr>
      <w:r w:rsidRPr="00115223">
        <w:t>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w:t>
      </w:r>
      <w:r>
        <w:t> </w:t>
      </w:r>
      <w:r w:rsidRPr="00115223">
        <w:t xml:space="preserve">saadaval aadressil </w:t>
      </w:r>
      <w:hyperlink r:id="rId41" w:history="1">
        <w:r w:rsidRPr="00115223">
          <w:rPr>
            <w:rStyle w:val="Hyperlink"/>
          </w:rPr>
          <w:t>https://www.linkedin.com/legal/preview/user-agreement</w:t>
        </w:r>
      </w:hyperlink>
      <w:r w:rsidRPr="00115223">
        <w:t xml:space="preserve">. Vaatamata vastupidistele sätetele kliendi hulgilitsentsilepingus (k.a neis võrguteenuste tingimustes) kehtib teenuse LinkedIn Sales Navigator kasutamisele LinkedIni privaatsuspoliitika aadressil </w:t>
      </w:r>
      <w:hyperlink r:id="rId42" w:history="1">
        <w:r w:rsidRPr="00115223">
          <w:rPr>
            <w:rStyle w:val="Hyperlink"/>
          </w:rPr>
          <w:t>https://www.linkedin.com/legal/privacy-policy</w:t>
        </w:r>
      </w:hyperlink>
      <w:r w:rsidRPr="00115223">
        <w:t xml:space="preserve">. LinkedIn Corporation (kui andmeimportija) ja klient (kui andmeeksportija) peavad järgima kohalduvaid standardseid lepingusätteid, mis asuvad aadressil </w:t>
      </w:r>
      <w:hyperlink r:id="rId43" w:history="1">
        <w:r w:rsidRPr="00115223">
          <w:rPr>
            <w:rStyle w:val="Hyperlink"/>
          </w:rPr>
          <w:t>https://business.linkedin.com/c/15/10/eu-scc</w:t>
        </w:r>
      </w:hyperlink>
      <w:r w:rsidRPr="00115223">
        <w:t xml:space="preserve">. </w:t>
      </w:r>
    </w:p>
    <w:p w14:paraId="702E7B0E" w14:textId="77777777" w:rsidR="000131B5" w:rsidRPr="00D63C3F" w:rsidRDefault="000131B5" w:rsidP="000131B5">
      <w:pPr>
        <w:pStyle w:val="ProductList-Body"/>
        <w:ind w:left="180"/>
        <w:rPr>
          <w:sz w:val="16"/>
          <w:szCs w:val="16"/>
        </w:rPr>
      </w:pPr>
    </w:p>
    <w:p w14:paraId="4233ADFD" w14:textId="77777777" w:rsidR="000131B5" w:rsidRPr="00115223" w:rsidRDefault="000131B5" w:rsidP="000131B5">
      <w:pPr>
        <w:pStyle w:val="ProductList-Body"/>
        <w:ind w:left="180"/>
        <w:rPr>
          <w:b/>
          <w:color w:val="0072C6"/>
        </w:rPr>
      </w:pPr>
      <w:r w:rsidRPr="00115223">
        <w:rPr>
          <w:b/>
          <w:color w:val="0072C6"/>
        </w:rPr>
        <w:t>Teenusetaseme leping</w:t>
      </w:r>
    </w:p>
    <w:p w14:paraId="53A69DF2" w14:textId="77777777" w:rsidR="000131B5" w:rsidRPr="00115223" w:rsidRDefault="000131B5" w:rsidP="000131B5">
      <w:pPr>
        <w:pStyle w:val="ProductList-Body"/>
        <w:ind w:left="180"/>
      </w:pPr>
      <w:r w:rsidRPr="00115223">
        <w:t>Teenuse LinkedIn Sales Navigator Team või Enterprise jaoks puuduvad SLA-d.</w:t>
      </w:r>
    </w:p>
    <w:p w14:paraId="3A06415A" w14:textId="77777777" w:rsidR="000131B5" w:rsidRPr="00115223" w:rsidRDefault="000131B5" w:rsidP="000131B5">
      <w:pPr>
        <w:pStyle w:val="ProductList-Body"/>
      </w:pPr>
    </w:p>
    <w:p w14:paraId="1D05FDE0" w14:textId="77777777" w:rsidR="000131B5" w:rsidRPr="00115223" w:rsidRDefault="000131B5" w:rsidP="000131B5">
      <w:pPr>
        <w:pStyle w:val="ProductList-ClauseHeading"/>
      </w:pPr>
      <w:r w:rsidRPr="00115223">
        <w:t>Microsoft Social Engagement</w:t>
      </w:r>
    </w:p>
    <w:p w14:paraId="09E94E99" w14:textId="77777777" w:rsidR="000131B5" w:rsidRPr="00115223" w:rsidRDefault="000131B5" w:rsidP="000131B5">
      <w:pPr>
        <w:pStyle w:val="ProductList-Body"/>
        <w:ind w:left="180"/>
        <w:rPr>
          <w:b/>
          <w:color w:val="0072C6"/>
        </w:rPr>
      </w:pPr>
      <w:r w:rsidRPr="00115223">
        <w:rPr>
          <w:b/>
          <w:color w:val="0072C6"/>
        </w:rPr>
        <w:t>Teenusetaseme leping</w:t>
      </w:r>
    </w:p>
    <w:p w14:paraId="5678FD5A" w14:textId="77777777" w:rsidR="000131B5" w:rsidRPr="00115223" w:rsidRDefault="000131B5" w:rsidP="000131B5">
      <w:pPr>
        <w:pStyle w:val="ProductList-Body"/>
        <w:ind w:left="180"/>
      </w:pPr>
      <w:r w:rsidRPr="00115223">
        <w:t>Microsoft Social Engagementi puhul puudub SLA.</w:t>
      </w:r>
    </w:p>
    <w:p w14:paraId="7A9C4141" w14:textId="77777777" w:rsidR="000131B5" w:rsidRPr="00026661" w:rsidRDefault="000131B5" w:rsidP="000131B5">
      <w:pPr>
        <w:pStyle w:val="ProductList-Body"/>
        <w:rPr>
          <w:sz w:val="16"/>
          <w:szCs w:val="16"/>
        </w:rPr>
      </w:pPr>
    </w:p>
    <w:p w14:paraId="57805977" w14:textId="77777777" w:rsidR="000131B5" w:rsidRPr="00115223" w:rsidRDefault="000131B5" w:rsidP="000131B5">
      <w:pPr>
        <w:pStyle w:val="ProductList-Body"/>
        <w:keepNext/>
        <w:tabs>
          <w:tab w:val="clear" w:pos="158"/>
          <w:tab w:val="left" w:pos="360"/>
        </w:tabs>
        <w:ind w:left="187"/>
        <w:rPr>
          <w:b/>
          <w:color w:val="0072C6"/>
        </w:rPr>
      </w:pPr>
      <w:r w:rsidRPr="00115223">
        <w:rPr>
          <w:b/>
          <w:color w:val="0072C6"/>
        </w:rPr>
        <w:t>Teenuse Dynamics 365 AI for Market Insights kaudu hangitud suhtlussisu</w:t>
      </w:r>
    </w:p>
    <w:p w14:paraId="71F517FF" w14:textId="77777777" w:rsidR="000131B5" w:rsidRPr="00115223" w:rsidRDefault="000131B5" w:rsidP="000131B5">
      <w:pPr>
        <w:pStyle w:val="ProductList-Body"/>
        <w:tabs>
          <w:tab w:val="clear" w:pos="158"/>
          <w:tab w:val="left" w:pos="360"/>
        </w:tabs>
        <w:ind w:left="180"/>
      </w:pPr>
      <w:r w:rsidRPr="00115223">
        <w:t>Suhtlussisu on suhtlusmeedia võrkude (nt Twitter, Facebook ja YouTube) ja andmete indekseerimise või andmekogumise teenuste esitatud sisu, vastuseks teenuses Microsoft Social Engagement tehtud kliendi otsingupäringutele. Suhtlussisu ei kujuta endast kliendiandmeid. Kliendi nimel käivitatud otsingupäringute konfigureerimisel või algatamisel kasutavaid kliendiandmeid jagatakse suhtlussisu hankimiseks vajaduse korral kolmandate osapooltega. Klient võib suhtlussisu kasutada ainult ettevõttesiseselt. Klient ei või suhtlussisu kasutada järelevalve tegemiseks. Avaliku sektori klientidel võib suhtlussisule olla piiratud juurdepääs. Microsoft jätab endale õiguse:</w:t>
      </w:r>
    </w:p>
    <w:p w14:paraId="62A695CF" w14:textId="77777777" w:rsidR="000131B5" w:rsidRPr="00115223" w:rsidRDefault="000131B5" w:rsidP="000131B5">
      <w:pPr>
        <w:pStyle w:val="ProductList-Body"/>
        <w:numPr>
          <w:ilvl w:val="0"/>
          <w:numId w:val="13"/>
        </w:numPr>
        <w:tabs>
          <w:tab w:val="clear" w:pos="158"/>
          <w:tab w:val="left" w:pos="180"/>
        </w:tabs>
        <w:ind w:left="810" w:hanging="270"/>
      </w:pPr>
      <w:r w:rsidRPr="00115223">
        <w:t xml:space="preserve">talletada suhtlussisu andmebaasis koos muude litsentsisaajate allikatest kogutud sisuga; </w:t>
      </w:r>
    </w:p>
    <w:p w14:paraId="2BCE0FED" w14:textId="77777777" w:rsidR="000131B5" w:rsidRPr="00115223" w:rsidRDefault="000131B5" w:rsidP="000131B5">
      <w:pPr>
        <w:pStyle w:val="ProductList-Body"/>
        <w:numPr>
          <w:ilvl w:val="0"/>
          <w:numId w:val="13"/>
        </w:numPr>
        <w:spacing w:before="40"/>
        <w:ind w:left="810" w:hanging="274"/>
      </w:pPr>
      <w:r w:rsidRPr="00115223">
        <w:t>pääseda suhtlussisule juurde või seda redigeerida või kustutada mis tahel eesmärgil; anda kliendile juhiseid suhtlussisu muutmiseks või</w:t>
      </w:r>
      <w:r>
        <w:t> </w:t>
      </w:r>
      <w:r w:rsidRPr="00115223">
        <w:t xml:space="preserve">kustutamiseks; piirata kliendi võimalusi suhtlussisu eksportimiseks või edastamiseks; ja kustutada või täiendavalt piirata edasist juurdepääsu suhtlussisule pärast võrguteenuse lõpetamist või aegumist. </w:t>
      </w:r>
    </w:p>
    <w:p w14:paraId="1B45B5E4" w14:textId="77777777" w:rsidR="000131B5" w:rsidRPr="00026661" w:rsidRDefault="000131B5" w:rsidP="000131B5">
      <w:pPr>
        <w:pStyle w:val="ProductList-Body"/>
        <w:rPr>
          <w:sz w:val="16"/>
          <w:szCs w:val="16"/>
        </w:rPr>
      </w:pPr>
    </w:p>
    <w:p w14:paraId="5C5FA78B" w14:textId="77777777" w:rsidR="000131B5" w:rsidRPr="00115223" w:rsidRDefault="000131B5" w:rsidP="000131B5">
      <w:pPr>
        <w:pStyle w:val="ProductList-ClauseHeading"/>
      </w:pPr>
      <w:r w:rsidRPr="00115223">
        <w:t>Dynamics 365 for Operationsi tellimuse read</w:t>
      </w:r>
    </w:p>
    <w:p w14:paraId="5CAB76C8" w14:textId="77777777" w:rsidR="000131B5" w:rsidRPr="00D63C3F" w:rsidRDefault="000131B5" w:rsidP="000131B5">
      <w:pPr>
        <w:pStyle w:val="ProductList-Body"/>
        <w:rPr>
          <w:spacing w:val="-4"/>
        </w:rPr>
      </w:pPr>
      <w:r w:rsidRPr="00D63C3F">
        <w:rPr>
          <w:spacing w:val="-4"/>
        </w:rPr>
        <w:t>Kasutajad või kliendid ei vaja AL-i selleks, et kaudselt (mitte kliendi kasutajaliidese kaudu) käidata tehingutüüpe, mis on määratud Dynamics 365 litsentsimisjuhistes (</w:t>
      </w:r>
      <w:hyperlink r:id="rId44" w:history="1">
        <w:r w:rsidRPr="00D63C3F">
          <w:rPr>
            <w:rStyle w:val="Hyperlink"/>
            <w:spacing w:val="-4"/>
          </w:rPr>
          <w:t>https://go.microsoft.com/fwlink/?LinkId=866544&amp;clcid=0x409</w:t>
        </w:r>
      </w:hyperlink>
      <w:r w:rsidRPr="00D63C3F">
        <w:rPr>
          <w:spacing w:val="-4"/>
        </w:rPr>
        <w:t xml:space="preserve">). Lubatud tehingute arv on piiratud litsentsitud tellimuse ridade arvuga. </w:t>
      </w:r>
    </w:p>
    <w:p w14:paraId="38F8B717" w14:textId="77777777" w:rsidR="000131B5" w:rsidRPr="00026661" w:rsidRDefault="000131B5" w:rsidP="000131B5">
      <w:pPr>
        <w:pStyle w:val="ProductList-Body"/>
        <w:rPr>
          <w:sz w:val="16"/>
          <w:szCs w:val="16"/>
        </w:rPr>
      </w:pPr>
    </w:p>
    <w:p w14:paraId="69D303C5" w14:textId="77777777" w:rsidR="00457444" w:rsidRDefault="00457444" w:rsidP="00457444">
      <w:pPr>
        <w:pStyle w:val="ProductList-ClauseHeading"/>
        <w:tabs>
          <w:tab w:val="clear" w:pos="360"/>
          <w:tab w:val="left" w:pos="0"/>
        </w:tabs>
        <w:ind w:left="360" w:hanging="360"/>
      </w:pPr>
      <w:r>
        <w:t>Dynamics 365 AI for Sales</w:t>
      </w:r>
    </w:p>
    <w:p w14:paraId="5F448FF4" w14:textId="77777777" w:rsidR="00457444" w:rsidRPr="00455F0E" w:rsidRDefault="00457444" w:rsidP="00457444">
      <w:pPr>
        <w:pStyle w:val="ProductList-Body"/>
        <w:tabs>
          <w:tab w:val="clear" w:pos="158"/>
          <w:tab w:val="left" w:pos="90"/>
          <w:tab w:val="left" w:pos="270"/>
        </w:tabs>
        <w:ind w:left="518" w:hanging="360"/>
      </w:pPr>
      <w:r>
        <w:rPr>
          <w:b/>
          <w:bCs/>
          <w:color w:val="0072C6"/>
        </w:rPr>
        <w:t>Teenusetaseme leping</w:t>
      </w:r>
    </w:p>
    <w:p w14:paraId="6453795A" w14:textId="77777777" w:rsidR="00457444" w:rsidRDefault="00457444" w:rsidP="00457444">
      <w:pPr>
        <w:pStyle w:val="ProductList-Body"/>
        <w:tabs>
          <w:tab w:val="clear" w:pos="158"/>
          <w:tab w:val="left" w:pos="90"/>
          <w:tab w:val="left" w:pos="270"/>
        </w:tabs>
        <w:ind w:left="518" w:hanging="360"/>
      </w:pPr>
      <w:r>
        <w:t>Dynamics 365 AI for Salesi puhul puudub SLA.</w:t>
      </w:r>
    </w:p>
    <w:p w14:paraId="7163593E" w14:textId="77777777" w:rsidR="00457444" w:rsidRPr="00AC1B3E" w:rsidRDefault="00457444" w:rsidP="00457444">
      <w:pPr>
        <w:pStyle w:val="ProductList-Body"/>
      </w:pPr>
    </w:p>
    <w:p w14:paraId="0B63A0C7" w14:textId="77777777" w:rsidR="00457444" w:rsidRDefault="00457444" w:rsidP="00457444">
      <w:pPr>
        <w:pStyle w:val="ProductList-ClauseHeading"/>
        <w:tabs>
          <w:tab w:val="clear" w:pos="360"/>
          <w:tab w:val="left" w:pos="0"/>
        </w:tabs>
        <w:ind w:left="360" w:hanging="360"/>
      </w:pPr>
      <w:r>
        <w:t>Dynamics 365 paigutus</w:t>
      </w:r>
    </w:p>
    <w:p w14:paraId="081BB283" w14:textId="77777777" w:rsidR="00457444" w:rsidRPr="00455F0E" w:rsidRDefault="00457444" w:rsidP="00457444">
      <w:pPr>
        <w:pStyle w:val="ProductList-Body"/>
        <w:tabs>
          <w:tab w:val="clear" w:pos="158"/>
          <w:tab w:val="left" w:pos="90"/>
          <w:tab w:val="left" w:pos="270"/>
        </w:tabs>
        <w:ind w:left="518" w:hanging="360"/>
      </w:pPr>
      <w:r>
        <w:rPr>
          <w:b/>
          <w:bCs/>
          <w:color w:val="0072C6"/>
        </w:rPr>
        <w:t>Teenusetaseme leping</w:t>
      </w:r>
    </w:p>
    <w:p w14:paraId="299BF241" w14:textId="77777777" w:rsidR="00457444" w:rsidRDefault="00457444" w:rsidP="00457444">
      <w:pPr>
        <w:pStyle w:val="ProductList-Body"/>
        <w:tabs>
          <w:tab w:val="clear" w:pos="158"/>
          <w:tab w:val="left" w:pos="90"/>
          <w:tab w:val="left" w:pos="270"/>
        </w:tabs>
        <w:ind w:left="518" w:hanging="360"/>
      </w:pPr>
      <w:r>
        <w:t>Dynamics 365 paigutuse puhul puudub SLA.</w:t>
      </w:r>
    </w:p>
    <w:p w14:paraId="310987DB" w14:textId="77777777" w:rsidR="000131B5" w:rsidRPr="00026661" w:rsidRDefault="000131B5" w:rsidP="000131B5">
      <w:pPr>
        <w:pStyle w:val="ProductList-Body"/>
        <w:rPr>
          <w:sz w:val="16"/>
          <w:szCs w:val="16"/>
        </w:rPr>
      </w:pPr>
    </w:p>
    <w:p w14:paraId="55AD9E58" w14:textId="77777777" w:rsidR="000131B5" w:rsidRPr="00115223" w:rsidRDefault="000131B5" w:rsidP="000131B5">
      <w:pPr>
        <w:pStyle w:val="ProductList-ClauseHeading"/>
        <w:tabs>
          <w:tab w:val="clear" w:pos="360"/>
          <w:tab w:val="left" w:pos="0"/>
        </w:tabs>
        <w:ind w:left="360" w:hanging="360"/>
      </w:pPr>
      <w:r w:rsidRPr="00115223">
        <w:t>Dynamics 365 kaugabi</w:t>
      </w:r>
    </w:p>
    <w:p w14:paraId="00A0823F" w14:textId="77777777" w:rsidR="000131B5" w:rsidRPr="00115223" w:rsidRDefault="000131B5" w:rsidP="000131B5">
      <w:pPr>
        <w:pStyle w:val="ProductList-Body"/>
        <w:tabs>
          <w:tab w:val="clear" w:pos="158"/>
          <w:tab w:val="left" w:pos="90"/>
          <w:tab w:val="left" w:pos="270"/>
        </w:tabs>
        <w:ind w:left="518" w:hanging="360"/>
      </w:pPr>
      <w:r w:rsidRPr="00115223">
        <w:rPr>
          <w:b/>
          <w:bCs/>
          <w:color w:val="0072C6"/>
        </w:rPr>
        <w:t>Teenusetaseme leping</w:t>
      </w:r>
    </w:p>
    <w:p w14:paraId="28B14A0F" w14:textId="77777777" w:rsidR="000131B5" w:rsidRPr="00115223" w:rsidRDefault="000131B5" w:rsidP="000131B5">
      <w:pPr>
        <w:pStyle w:val="ProductList-Body"/>
        <w:tabs>
          <w:tab w:val="clear" w:pos="158"/>
          <w:tab w:val="left" w:pos="90"/>
          <w:tab w:val="left" w:pos="270"/>
        </w:tabs>
        <w:ind w:left="518" w:hanging="360"/>
      </w:pPr>
      <w:r w:rsidRPr="00115223">
        <w:t>Dynamics 365 kaugabi puhul puudub SLA.</w:t>
      </w:r>
    </w:p>
    <w:p w14:paraId="3472EA82" w14:textId="77777777" w:rsidR="000131B5" w:rsidRPr="00115223" w:rsidRDefault="00D05660" w:rsidP="000131B5">
      <w:pPr>
        <w:pStyle w:val="ProductList-Body"/>
        <w:shd w:val="clear" w:color="auto" w:fill="A6A6A6" w:themeFill="background1" w:themeFillShade="A6"/>
        <w:spacing w:before="120" w:after="240"/>
        <w:jc w:val="right"/>
        <w:rPr>
          <w:sz w:val="16"/>
          <w:szCs w:val="16"/>
        </w:rPr>
      </w:pPr>
      <w:hyperlink w:anchor="TableofContents" w:history="1">
        <w:r w:rsidR="000131B5" w:rsidRPr="00115223">
          <w:rPr>
            <w:rStyle w:val="Hyperlink"/>
            <w:sz w:val="16"/>
            <w:szCs w:val="16"/>
          </w:rPr>
          <w:t>Sisukord</w:t>
        </w:r>
      </w:hyperlink>
      <w:r w:rsidR="000131B5" w:rsidRPr="00115223">
        <w:rPr>
          <w:sz w:val="16"/>
          <w:szCs w:val="16"/>
        </w:rPr>
        <w:t xml:space="preserve"> / </w:t>
      </w:r>
      <w:hyperlink w:anchor="GeneralTerms" w:history="1">
        <w:r w:rsidR="000131B5" w:rsidRPr="00115223">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56" w:name="_Toc531349359"/>
      <w:bookmarkStart w:id="157" w:name="O365Services"/>
      <w:r>
        <w:t>Office 365 teenused</w:t>
      </w:r>
      <w:bookmarkEnd w:id="156"/>
    </w:p>
    <w:bookmarkEnd w:id="157"/>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58" w:name="CoreFeaturesforOffice365Services"/>
      <w:r>
        <w:rPr>
          <w:b/>
          <w:color w:val="00188F"/>
        </w:rPr>
        <w:t>Office 365 teenuste põhifunktsioonid</w:t>
      </w:r>
    </w:p>
    <w:bookmarkEnd w:id="158"/>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67A18FD" w14:textId="77777777" w:rsidR="00212824" w:rsidRPr="00BA2331" w:rsidRDefault="00212824" w:rsidP="00212824">
      <w:pPr>
        <w:pStyle w:val="ProductList-ClauseHeading"/>
      </w:pPr>
      <w:r>
        <w:t>Teenuse krüptimine kliendi võtmega</w:t>
      </w:r>
    </w:p>
    <w:p w14:paraId="651D7082" w14:textId="77777777" w:rsidR="00212824" w:rsidRPr="00BA2331" w:rsidRDefault="00212824" w:rsidP="00212824">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77777777" w:rsidR="00212824" w:rsidRDefault="00212824" w:rsidP="001A6A20">
      <w:pPr>
        <w:pStyle w:val="ProductList-Body"/>
        <w:keepNext/>
        <w:tabs>
          <w:tab w:val="clear" w:pos="158"/>
          <w:tab w:val="left" w:pos="180"/>
        </w:tabs>
        <w:rPr>
          <w:b/>
          <w:color w:val="00188F"/>
        </w:rPr>
      </w:pPr>
    </w:p>
    <w:p w14:paraId="0A62BA5B" w14:textId="77777777" w:rsidR="00C14788" w:rsidRDefault="00C14788" w:rsidP="00C14788">
      <w:pPr>
        <w:pStyle w:val="ProductList-Body"/>
        <w:rPr>
          <w:b/>
          <w:color w:val="00188F"/>
        </w:rPr>
      </w:pPr>
      <w:bookmarkStart w:id="159" w:name="MicrosoftTeams"/>
      <w:r>
        <w:rPr>
          <w:b/>
          <w:color w:val="00188F"/>
        </w:rPr>
        <w:t>Microsoft Teams</w:t>
      </w:r>
      <w:bookmarkEnd w:id="159"/>
    </w:p>
    <w:p w14:paraId="6C5D18A7" w14:textId="2E9452B3"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5E8E48FA" w14:textId="77777777" w:rsidR="00212824" w:rsidRPr="006D2C33" w:rsidRDefault="00D05660" w:rsidP="00212824">
      <w:pPr>
        <w:pStyle w:val="ProductList-Body"/>
        <w:shd w:val="clear" w:color="auto" w:fill="A6A6A6" w:themeFill="background1" w:themeFillShade="A6"/>
        <w:spacing w:before="120" w:after="240"/>
        <w:jc w:val="right"/>
      </w:pPr>
      <w:hyperlink w:anchor="TableofContents" w:history="1">
        <w:r w:rsidR="00212824">
          <w:rPr>
            <w:rStyle w:val="Hyperlink"/>
            <w:sz w:val="16"/>
            <w:szCs w:val="16"/>
          </w:rPr>
          <w:t>Sisukord</w:t>
        </w:r>
      </w:hyperlink>
      <w:r w:rsidR="00212824">
        <w:rPr>
          <w:sz w:val="16"/>
          <w:szCs w:val="16"/>
        </w:rPr>
        <w:t xml:space="preserve"> / </w:t>
      </w:r>
      <w:hyperlink w:anchor="GeneralTerms" w:history="1">
        <w:r w:rsidR="00212824">
          <w:rPr>
            <w:rStyle w:val="Hyperlink"/>
            <w:sz w:val="16"/>
            <w:szCs w:val="16"/>
          </w:rPr>
          <w:t>Üldised tingimused</w:t>
        </w:r>
      </w:hyperlink>
    </w:p>
    <w:p w14:paraId="657E3812" w14:textId="77777777" w:rsidR="002A693E" w:rsidRPr="002A693E" w:rsidRDefault="002A693E" w:rsidP="002A693E">
      <w:pPr>
        <w:pStyle w:val="ProductList-Offering2Heading"/>
        <w:outlineLvl w:val="2"/>
        <w:rPr>
          <w:lang w:val="et-EE"/>
        </w:rPr>
      </w:pPr>
      <w:bookmarkStart w:id="160" w:name="AudioServices"/>
      <w:r w:rsidRPr="002A693E">
        <w:rPr>
          <w:lang w:val="et-EE"/>
        </w:rPr>
        <w:tab/>
      </w:r>
      <w:bookmarkStart w:id="161" w:name="_Toc528174078"/>
      <w:bookmarkStart w:id="162" w:name="_Toc531349360"/>
      <w:r w:rsidRPr="002A693E">
        <w:rPr>
          <w:lang w:val="et-EE"/>
        </w:rPr>
        <w:t>Heliteenused</w:t>
      </w:r>
      <w:bookmarkEnd w:id="161"/>
      <w:bookmarkEnd w:id="162"/>
    </w:p>
    <w:p w14:paraId="3639FCBB" w14:textId="77777777" w:rsidR="002A693E" w:rsidRDefault="002A693E" w:rsidP="002A693E">
      <w:pPr>
        <w:pStyle w:val="ProductList-Offering1"/>
        <w:sectPr w:rsidR="002A693E" w:rsidSect="00E275D6">
          <w:type w:val="continuous"/>
          <w:pgSz w:w="12240" w:h="15840"/>
          <w:pgMar w:top="1440" w:right="720" w:bottom="1440" w:left="720" w:header="720" w:footer="720" w:gutter="0"/>
          <w:cols w:space="720"/>
          <w:titlePg/>
          <w:docGrid w:linePitch="360"/>
        </w:sectPr>
      </w:pPr>
    </w:p>
    <w:bookmarkEnd w:id="160"/>
    <w:p w14:paraId="69A164E1"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Skype’i ärirakenduse veebiväljaanne (leping 2)</w:t>
      </w:r>
    </w:p>
    <w:p w14:paraId="6FA7E87F"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2A693E">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Suhtluskrediit</w:t>
      </w:r>
    </w:p>
    <w:p w14:paraId="230C81CF"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Koosolekuruum</w:t>
      </w:r>
    </w:p>
    <w:p w14:paraId="31DCB093"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Telefonisüsteem</w:t>
      </w:r>
    </w:p>
    <w:p w14:paraId="7A6ED117" w14:textId="77777777" w:rsidR="002A693E" w:rsidRDefault="002A693E" w:rsidP="002A693E">
      <w:pPr>
        <w:pStyle w:val="ProductList-Offering2"/>
        <w:sectPr w:rsidR="002A693E" w:rsidSect="005B7124">
          <w:type w:val="continuous"/>
          <w:pgSz w:w="12240" w:h="15840"/>
          <w:pgMar w:top="1440" w:right="720" w:bottom="1440" w:left="720" w:header="720" w:footer="720" w:gutter="0"/>
          <w:cols w:num="2" w:space="720"/>
          <w:titlePg/>
          <w:docGrid w:linePitch="360"/>
        </w:sectPr>
      </w:pPr>
    </w:p>
    <w:p w14:paraId="08584975" w14:textId="77777777" w:rsidR="002A693E" w:rsidRPr="000A5E8A" w:rsidRDefault="002A693E" w:rsidP="002A693E">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2A693E">
      <w:pPr>
        <w:pStyle w:val="ProductList-Body"/>
        <w:rPr>
          <w:b/>
          <w:color w:val="00188F"/>
        </w:rPr>
      </w:pPr>
      <w:r>
        <w:rPr>
          <w:b/>
          <w:color w:val="00188F"/>
        </w:rPr>
        <w:t>Office 365 teenuste põhifunktsioonid</w:t>
      </w:r>
    </w:p>
    <w:p w14:paraId="25512168" w14:textId="77777777" w:rsidR="002A693E" w:rsidRDefault="002A693E" w:rsidP="002A693E">
      <w:pPr>
        <w:pStyle w:val="ProductList-Body"/>
      </w:pPr>
      <w:r>
        <w:t xml:space="preserve">Skype'i ärirakenduse veebiversiooni lepingul 2 või selle järglasteenustel on järgmiste </w:t>
      </w:r>
      <w:hyperlink w:anchor="CoreFeaturesforOffice365Services" w:history="1">
        <w:r>
          <w:rPr>
            <w:rStyle w:val="Hyperlink"/>
          </w:rPr>
          <w:t>põhifunktsioonide</w:t>
        </w:r>
      </w:hyperlink>
      <w:r>
        <w:t xml:space="preserve"> võimalused.</w:t>
      </w:r>
    </w:p>
    <w:p w14:paraId="347B6594" w14:textId="77777777" w:rsidR="002A693E" w:rsidRPr="00D7478E" w:rsidRDefault="002A693E" w:rsidP="002A693E">
      <w:pPr>
        <w:pStyle w:val="ProductList-Body"/>
      </w:pPr>
    </w:p>
    <w:p w14:paraId="7CF4AD96" w14:textId="77777777" w:rsidR="002A693E" w:rsidRPr="00D7478E" w:rsidRDefault="002A693E" w:rsidP="002A693E">
      <w:pPr>
        <w:pStyle w:val="ProductList-Body"/>
        <w:tabs>
          <w:tab w:val="clear" w:pos="158"/>
          <w:tab w:val="left" w:pos="360"/>
        </w:tabs>
        <w:ind w:left="180"/>
        <w:rPr>
          <w:b/>
          <w:color w:val="0072C6"/>
        </w:rPr>
      </w:pPr>
      <w:r>
        <w:rPr>
          <w:b/>
          <w:color w:val="0072C6"/>
        </w:rPr>
        <w:t>Kiirsõnumside</w:t>
      </w:r>
    </w:p>
    <w:p w14:paraId="51B456FE" w14:textId="77777777" w:rsidR="002A693E" w:rsidRDefault="002A693E" w:rsidP="002A693E">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Default="002A693E" w:rsidP="002A693E">
      <w:pPr>
        <w:pStyle w:val="ProductList-Body"/>
        <w:tabs>
          <w:tab w:val="clear" w:pos="158"/>
          <w:tab w:val="left" w:pos="360"/>
        </w:tabs>
        <w:ind w:left="180"/>
      </w:pPr>
    </w:p>
    <w:p w14:paraId="7E1FC0B0" w14:textId="77777777" w:rsidR="002A693E" w:rsidRPr="00D7478E" w:rsidRDefault="002A693E" w:rsidP="002A693E">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2A693E">
      <w:pPr>
        <w:pStyle w:val="ProductList-Body"/>
        <w:tabs>
          <w:tab w:val="clear" w:pos="158"/>
          <w:tab w:val="left" w:pos="360"/>
        </w:tabs>
        <w:ind w:left="180"/>
      </w:pPr>
      <w:r>
        <w:t>Lõppkasutaja saab määrata ja kuvada lõppkasutaja saadavuse ja vaadata teise lõppkasutaja saadavust.</w:t>
      </w:r>
    </w:p>
    <w:p w14:paraId="086A9589" w14:textId="77777777" w:rsidR="002A693E" w:rsidRDefault="002A693E" w:rsidP="002A693E">
      <w:pPr>
        <w:pStyle w:val="ProductList-Body"/>
        <w:tabs>
          <w:tab w:val="clear" w:pos="158"/>
          <w:tab w:val="left" w:pos="360"/>
        </w:tabs>
        <w:ind w:left="180"/>
      </w:pPr>
    </w:p>
    <w:p w14:paraId="7BF75FEA" w14:textId="77777777" w:rsidR="002A693E" w:rsidRPr="00D7478E" w:rsidRDefault="002A693E" w:rsidP="002A693E">
      <w:pPr>
        <w:pStyle w:val="ProductList-Body"/>
        <w:keepNext/>
        <w:tabs>
          <w:tab w:val="clear" w:pos="158"/>
          <w:tab w:val="left" w:pos="360"/>
        </w:tabs>
        <w:ind w:left="187"/>
        <w:rPr>
          <w:b/>
          <w:color w:val="0072C6"/>
        </w:rPr>
      </w:pPr>
      <w:r>
        <w:rPr>
          <w:b/>
          <w:color w:val="0072C6"/>
        </w:rPr>
        <w:t>Võrgukoosolekud</w:t>
      </w:r>
    </w:p>
    <w:p w14:paraId="5C278838" w14:textId="77777777" w:rsidR="002A693E" w:rsidRDefault="002A693E" w:rsidP="002A693E">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2A693E">
      <w:pPr>
        <w:pStyle w:val="ProductList-Body"/>
      </w:pPr>
    </w:p>
    <w:p w14:paraId="1F9E7AA4" w14:textId="77777777" w:rsidR="002A693E" w:rsidRDefault="002A693E" w:rsidP="002A693E">
      <w:pPr>
        <w:pStyle w:val="ProductList-Body"/>
        <w:rPr>
          <w:b/>
          <w:color w:val="00188F"/>
        </w:rPr>
      </w:pPr>
      <w:r>
        <w:rPr>
          <w:b/>
          <w:color w:val="00188F"/>
        </w:rPr>
        <w:t>Teatised</w:t>
      </w:r>
    </w:p>
    <w:p w14:paraId="1DD39A41" w14:textId="77777777" w:rsidR="002A693E" w:rsidRDefault="002A693E" w:rsidP="002A693E">
      <w:pPr>
        <w:pStyle w:val="ProductList-Body"/>
      </w:pPr>
      <w:r>
        <w:t xml:space="preserve">Kehtivad </w:t>
      </w:r>
      <w:hyperlink w:anchor="Attachment1" w:history="1">
        <w:r>
          <w:rPr>
            <w:rStyle w:val="Hyperlink"/>
          </w:rPr>
          <w:t>lisas 1</w:t>
        </w:r>
      </w:hyperlink>
      <w:r>
        <w:t xml:space="preserve"> toodud H.264/AVC, MPEG-4 AVC ja/või VC-1 teatised.</w:t>
      </w:r>
    </w:p>
    <w:p w14:paraId="59D17DB0" w14:textId="77777777" w:rsidR="002A693E" w:rsidRDefault="002A693E" w:rsidP="002A693E">
      <w:pPr>
        <w:pStyle w:val="ProductList-Body"/>
        <w:tabs>
          <w:tab w:val="clear" w:pos="158"/>
          <w:tab w:val="left" w:pos="360"/>
        </w:tabs>
      </w:pPr>
    </w:p>
    <w:p w14:paraId="54CFAD1E" w14:textId="77777777" w:rsidR="002A693E" w:rsidRPr="00207B92" w:rsidRDefault="002A693E" w:rsidP="002A693E">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2A693E">
      <w:pPr>
        <w:pStyle w:val="ProductList-Body"/>
        <w:tabs>
          <w:tab w:val="clear" w:pos="158"/>
          <w:tab w:val="left" w:pos="360"/>
        </w:tabs>
      </w:pPr>
      <w:r>
        <w:t>Kasutajate AL-e pole vaja väliskasutajatele ja kasutajatele, keda Skype for Business Online'i teenus pole autentinud.</w:t>
      </w:r>
    </w:p>
    <w:p w14:paraId="7F765B07" w14:textId="77777777" w:rsidR="002A693E" w:rsidRDefault="002A693E" w:rsidP="002A693E">
      <w:pPr>
        <w:pStyle w:val="ProductList-Body"/>
        <w:tabs>
          <w:tab w:val="clear" w:pos="158"/>
          <w:tab w:val="left" w:pos="360"/>
        </w:tabs>
      </w:pPr>
    </w:p>
    <w:p w14:paraId="7A8F1D77" w14:textId="77777777" w:rsidR="002A693E" w:rsidRPr="0011540B" w:rsidRDefault="002A693E" w:rsidP="002A693E">
      <w:pPr>
        <w:pStyle w:val="ProductList-Body"/>
        <w:rPr>
          <w:b/>
          <w:color w:val="00188F"/>
        </w:rPr>
      </w:pPr>
      <w:r>
        <w:rPr>
          <w:b/>
          <w:color w:val="00188F"/>
        </w:rPr>
        <w:t>Common Area sideseade</w:t>
      </w:r>
    </w:p>
    <w:p w14:paraId="5F6A5D3B" w14:textId="77777777" w:rsidR="002A693E" w:rsidRDefault="002A693E" w:rsidP="002A693E">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koosolekuruumi pakkumised on seadme AL-id, mille saab määrata ainult CACD-le. Igale CACD litsentsitud seadmele võib juurde pääseda ja seda kasutada mis tahes arv kasutajaid.</w:t>
      </w:r>
    </w:p>
    <w:p w14:paraId="0E879C25" w14:textId="77777777" w:rsidR="002A693E" w:rsidRDefault="002A693E" w:rsidP="002A693E">
      <w:pPr>
        <w:pStyle w:val="ProductList-Body"/>
        <w:tabs>
          <w:tab w:val="clear" w:pos="158"/>
          <w:tab w:val="left" w:pos="360"/>
        </w:tabs>
      </w:pPr>
    </w:p>
    <w:p w14:paraId="037DE6A6" w14:textId="77777777" w:rsidR="002A693E" w:rsidRPr="003619D2" w:rsidRDefault="002A693E" w:rsidP="002A693E">
      <w:pPr>
        <w:pStyle w:val="ProductList-Body"/>
        <w:rPr>
          <w:b/>
          <w:color w:val="00188F"/>
        </w:rPr>
      </w:pPr>
      <w:r>
        <w:rPr>
          <w:b/>
          <w:color w:val="00188F"/>
        </w:rPr>
        <w:t>Kõnepaketi ja helikonverentsi teenused (kõne-/konverentsiteenused)</w:t>
      </w:r>
    </w:p>
    <w:p w14:paraId="1006326B" w14:textId="77777777" w:rsidR="002A693E" w:rsidRDefault="002A693E" w:rsidP="002A693E">
      <w:pPr>
        <w:pStyle w:val="ProductList-Body"/>
        <w:tabs>
          <w:tab w:val="clear" w:pos="158"/>
          <w:tab w:val="left" w:pos="360"/>
        </w:tabs>
      </w:pPr>
      <w:r>
        <w:t xml:space="preserve">Kõne- ja konverentsiteenuseid pakub Microsofti sidusettevõte, kes on volitatud neid teenuseid haldama. Kõne- ja konverentsiteenuste hinnad võivad sisaldada kehtivaid makse ja tasusid. Kõne- ja konverentsiteenuste tingimused võivad riigiti erineda. Kõik kaasatud maksud, tasud ja riigipõhised kasutustingimused on avaldatud kasutustingimustes, mis on saadaval hulgilitsentsimise saidil </w:t>
      </w:r>
      <w:hyperlink r:id="rId45" w:history="1">
        <w:r>
          <w:rPr>
            <w:rStyle w:val="Hyperlink"/>
          </w:rPr>
          <w:t>http://go.microsoft.com/fwlink/?LinkId=690247</w:t>
        </w:r>
      </w:hyperlink>
      <w:r>
        <w:t>.</w:t>
      </w:r>
    </w:p>
    <w:p w14:paraId="58C8EA9E" w14:textId="77777777" w:rsidR="002A693E" w:rsidRDefault="002A693E" w:rsidP="002A693E">
      <w:pPr>
        <w:pStyle w:val="ProductList-Body"/>
        <w:tabs>
          <w:tab w:val="clear" w:pos="158"/>
          <w:tab w:val="left" w:pos="360"/>
        </w:tabs>
      </w:pPr>
    </w:p>
    <w:p w14:paraId="2EDD8EA2" w14:textId="77777777" w:rsidR="002A693E" w:rsidRPr="0081293D" w:rsidRDefault="002A693E" w:rsidP="002A693E">
      <w:pPr>
        <w:pStyle w:val="ProductList-Body"/>
        <w:ind w:right="270"/>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2A693E">
      <w:pPr>
        <w:pStyle w:val="ProductList-Body"/>
      </w:pPr>
    </w:p>
    <w:p w14:paraId="49681EE5" w14:textId="77777777" w:rsidR="002A693E" w:rsidRPr="003619D2" w:rsidRDefault="002A693E" w:rsidP="002A693E">
      <w:pPr>
        <w:pStyle w:val="ProductList-Body"/>
        <w:rPr>
          <w:b/>
          <w:color w:val="00188F"/>
        </w:rPr>
      </w:pPr>
      <w:r>
        <w:rPr>
          <w:b/>
          <w:color w:val="00188F"/>
        </w:rPr>
        <w:t>Oluline teave hädaabiteenuste kohta</w:t>
      </w:r>
    </w:p>
    <w:p w14:paraId="3A762064" w14:textId="77777777" w:rsidR="002A693E" w:rsidRDefault="002A693E" w:rsidP="002A693E">
      <w:pPr>
        <w:pStyle w:val="ProductList-Body"/>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467F2D3B" w14:textId="77777777" w:rsidR="002A693E" w:rsidRPr="006D2C33" w:rsidRDefault="00D05660" w:rsidP="002A693E">
      <w:pPr>
        <w:pStyle w:val="ProductList-Body"/>
        <w:shd w:val="clear" w:color="auto" w:fill="A6A6A6" w:themeFill="background1" w:themeFillShade="A6"/>
        <w:spacing w:before="120" w:after="240"/>
        <w:jc w:val="right"/>
      </w:pPr>
      <w:hyperlink w:anchor="TableofContents" w:history="1">
        <w:r w:rsidR="002A693E">
          <w:rPr>
            <w:rStyle w:val="Hyperlink"/>
            <w:sz w:val="16"/>
            <w:szCs w:val="16"/>
          </w:rPr>
          <w:t>Sisukord</w:t>
        </w:r>
      </w:hyperlink>
      <w:r w:rsidR="002A693E">
        <w:rPr>
          <w:sz w:val="16"/>
          <w:szCs w:val="16"/>
        </w:rPr>
        <w:t xml:space="preserve"> / </w:t>
      </w:r>
      <w:hyperlink w:anchor="GeneralTerms" w:history="1">
        <w:r w:rsidR="002A693E">
          <w:rPr>
            <w:rStyle w:val="Hyperlink"/>
            <w:sz w:val="16"/>
            <w:szCs w:val="16"/>
          </w:rPr>
          <w:t>Üldised tingimused</w:t>
        </w:r>
      </w:hyperlink>
    </w:p>
    <w:p w14:paraId="1A951079" w14:textId="7E4B60CD" w:rsidR="000131B5" w:rsidRPr="00115223" w:rsidRDefault="000131B5" w:rsidP="000131B5">
      <w:pPr>
        <w:pStyle w:val="ProductList-Offering2Heading"/>
        <w:outlineLvl w:val="2"/>
      </w:pPr>
      <w:r w:rsidRPr="002A693E">
        <w:rPr>
          <w:lang w:val="et-EE"/>
        </w:rPr>
        <w:tab/>
      </w:r>
      <w:bookmarkStart w:id="163" w:name="_Toc524436947"/>
      <w:bookmarkStart w:id="164" w:name="_Toc523239319"/>
      <w:bookmarkStart w:id="165" w:name="_Toc531349361"/>
      <w:r w:rsidRPr="00115223">
        <w:t>Exchange Online</w:t>
      </w:r>
      <w:bookmarkEnd w:id="163"/>
      <w:bookmarkEnd w:id="164"/>
      <w:bookmarkEnd w:id="165"/>
    </w:p>
    <w:p w14:paraId="63A5C4FA" w14:textId="77777777" w:rsidR="000131B5" w:rsidRPr="00115223" w:rsidRDefault="000131B5" w:rsidP="000131B5">
      <w:pPr>
        <w:pStyle w:val="ProductList-Offering1"/>
        <w:sectPr w:rsidR="000131B5" w:rsidRPr="00115223" w:rsidSect="00E275D6">
          <w:footerReference w:type="first" r:id="rId46"/>
          <w:type w:val="continuous"/>
          <w:pgSz w:w="12240" w:h="15840"/>
          <w:pgMar w:top="1440" w:right="720" w:bottom="1440" w:left="720" w:header="720" w:footer="720" w:gutter="0"/>
          <w:cols w:space="720"/>
          <w:titlePg/>
          <w:docGrid w:linePitch="360"/>
        </w:sectPr>
      </w:pPr>
    </w:p>
    <w:p w14:paraId="69828E8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50A387FF"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 K1</w:t>
      </w:r>
    </w:p>
    <w:p w14:paraId="2CA51422"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540235AA"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73D1A860"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Andmelekketõkestus</w:t>
      </w:r>
    </w:p>
    <w:p w14:paraId="4D35611D"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täiustatud ohutõrje</w:t>
      </w:r>
    </w:p>
    <w:p w14:paraId="13DB614A"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ohuanalüüs</w:t>
      </w:r>
    </w:p>
    <w:p w14:paraId="62301FDC" w14:textId="77777777" w:rsidR="000131B5" w:rsidRPr="00115223" w:rsidRDefault="000131B5" w:rsidP="000131B5">
      <w:pPr>
        <w:pStyle w:val="ProductList-Offering2"/>
        <w:ind w:left="0"/>
        <w:sectPr w:rsidR="000131B5" w:rsidRPr="00115223"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FADE0ED" w14:textId="77777777" w:rsidR="00503A06" w:rsidRPr="0044514B" w:rsidRDefault="00503A06" w:rsidP="00503A06">
      <w:pPr>
        <w:pStyle w:val="ProductList-Body"/>
        <w:ind w:left="180"/>
      </w:pPr>
      <w:r>
        <w:t>Klient saab taastada kustutatud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6B79D9">
      <w:pPr>
        <w:pStyle w:val="ProductList-Body"/>
        <w:keepNext/>
        <w:ind w:left="187"/>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0449E155" w14:textId="77777777" w:rsidR="00134D99" w:rsidRPr="00134D99" w:rsidRDefault="00134D99" w:rsidP="00134D99">
      <w:pPr>
        <w:pStyle w:val="ProductList-Body"/>
        <w:tabs>
          <w:tab w:val="clear" w:pos="158"/>
          <w:tab w:val="left" w:pos="270"/>
        </w:tabs>
        <w:rPr>
          <w:b/>
          <w:color w:val="00188F"/>
        </w:rPr>
      </w:pPr>
      <w:r w:rsidRPr="00134D99">
        <w:rPr>
          <w:b/>
          <w:color w:val="00188F"/>
        </w:rPr>
        <w:t>Nutitelefonid ja tahvelarvutid</w:t>
      </w:r>
    </w:p>
    <w:p w14:paraId="21562D6F" w14:textId="77777777" w:rsidR="00134D99" w:rsidRPr="003A1DB6" w:rsidRDefault="00134D99" w:rsidP="00134D99">
      <w:pPr>
        <w:pStyle w:val="ProductList-Body"/>
        <w:tabs>
          <w:tab w:val="clear" w:pos="158"/>
          <w:tab w:val="left" w:pos="270"/>
        </w:tabs>
      </w:pPr>
      <w:r>
        <w:t xml:space="preserve">Iga kasutaja, kellele klient määrab Exchange Online'i AL-i, võib aktiveerida ka Microsoft Outlook Mobile’i tarkvara kasutamiseks kuni viies nutitelefonis ja tahvelarvutis. </w:t>
      </w:r>
    </w:p>
    <w:p w14:paraId="1EC19A51" w14:textId="77777777" w:rsidR="00134D99" w:rsidRDefault="00134D99" w:rsidP="006523C8">
      <w:pPr>
        <w:pStyle w:val="ProductList-Body"/>
        <w:tabs>
          <w:tab w:val="clear" w:pos="158"/>
          <w:tab w:val="left" w:pos="270"/>
        </w:tabs>
        <w:rPr>
          <w:b/>
          <w:color w:val="00188F"/>
        </w:rPr>
      </w:pPr>
    </w:p>
    <w:p w14:paraId="6F4D5951" w14:textId="3BC20EE1"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7"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7EBC9141" w14:textId="77777777" w:rsidR="00280DC3" w:rsidRPr="00017A5A" w:rsidRDefault="00280DC3" w:rsidP="00280DC3">
      <w:pPr>
        <w:pStyle w:val="ProductList-Body"/>
        <w:tabs>
          <w:tab w:val="clear" w:pos="158"/>
          <w:tab w:val="left" w:pos="180"/>
        </w:tabs>
        <w:rPr>
          <w:b/>
          <w:color w:val="00188F"/>
        </w:rPr>
      </w:pPr>
      <w:r>
        <w:rPr>
          <w:b/>
          <w:color w:val="00188F"/>
        </w:rPr>
        <w:t>Office 365 andmekao vältimise seadmelitsents</w:t>
      </w:r>
    </w:p>
    <w:p w14:paraId="231D5816" w14:textId="77777777" w:rsidR="00280DC3" w:rsidRDefault="00280DC3" w:rsidP="00280DC3">
      <w:pPr>
        <w:pStyle w:val="ProductList-Body"/>
      </w:pPr>
      <w:r>
        <w:t>Kui kliendil on Office 365 andmekao vältimise seadmelitsents, on kõigil litsentsitud seadme kasutajatel võrguteenuse litsents.</w:t>
      </w:r>
      <w:bookmarkStart w:id="166" w:name="_Hlk486589626"/>
    </w:p>
    <w:bookmarkEnd w:id="166"/>
    <w:p w14:paraId="38F4E1D5" w14:textId="50A9E408"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67" w:name="_Toc423959249"/>
      <w:r w:rsidRPr="000E725C">
        <w:rPr>
          <w:b/>
          <w:color w:val="00188F"/>
        </w:rPr>
        <w:t>Teenindustaseme leping</w:t>
      </w:r>
      <w:bookmarkEnd w:id="167"/>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D05660"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81960EE" w14:textId="77777777" w:rsidR="000131B5" w:rsidRPr="00115223" w:rsidRDefault="000131B5" w:rsidP="000131B5">
      <w:pPr>
        <w:pStyle w:val="ProductList-Offering2Heading"/>
        <w:outlineLvl w:val="2"/>
      </w:pPr>
      <w:bookmarkStart w:id="168" w:name="O365Applications"/>
      <w:r w:rsidRPr="00115223">
        <w:tab/>
      </w:r>
      <w:bookmarkStart w:id="169" w:name="_Toc524436948"/>
      <w:bookmarkStart w:id="170" w:name="_Toc523239320"/>
      <w:bookmarkStart w:id="171" w:name="_Toc531349362"/>
      <w:r w:rsidRPr="00115223">
        <w:t>Office 365 rakendused</w:t>
      </w:r>
      <w:bookmarkEnd w:id="168"/>
      <w:bookmarkEnd w:id="169"/>
      <w:bookmarkEnd w:id="170"/>
      <w:bookmarkEnd w:id="171"/>
    </w:p>
    <w:p w14:paraId="50A82E20" w14:textId="77777777" w:rsidR="000131B5" w:rsidRPr="00115223" w:rsidRDefault="000131B5" w:rsidP="000131B5">
      <w:pPr>
        <w:pStyle w:val="ProductList-Offering1"/>
        <w:sectPr w:rsidR="000131B5" w:rsidRPr="00115223" w:rsidSect="00E275D6">
          <w:type w:val="continuous"/>
          <w:pgSz w:w="12240" w:h="15840"/>
          <w:pgMar w:top="1440" w:right="720" w:bottom="1440" w:left="720" w:header="720" w:footer="720" w:gutter="0"/>
          <w:cols w:space="720"/>
          <w:titlePg/>
          <w:docGrid w:linePitch="360"/>
        </w:sectPr>
      </w:pPr>
    </w:p>
    <w:p w14:paraId="5EFE6D25"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Business</w:t>
      </w:r>
    </w:p>
    <w:p w14:paraId="61AE1761"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ProPlus</w:t>
      </w:r>
    </w:p>
    <w:p w14:paraId="6EC3D680"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Visio Online (leping 1 ja 2)</w:t>
      </w:r>
    </w:p>
    <w:p w14:paraId="6A08ECC6" w14:textId="77777777" w:rsidR="000131B5" w:rsidRPr="00115223" w:rsidRDefault="000131B5" w:rsidP="000131B5">
      <w:pPr>
        <w:pStyle w:val="ProductList-Offering2"/>
        <w:sectPr w:rsidR="000131B5" w:rsidRPr="00115223" w:rsidSect="005B7124">
          <w:type w:val="continuous"/>
          <w:pgSz w:w="12240" w:h="15840"/>
          <w:pgMar w:top="1440" w:right="720" w:bottom="1440" w:left="720" w:header="720" w:footer="720" w:gutter="0"/>
          <w:cols w:num="2" w:space="720"/>
          <w:titlePg/>
          <w:docGrid w:linePitch="360"/>
        </w:sectPr>
      </w:pPr>
    </w:p>
    <w:p w14:paraId="737066EE" w14:textId="77777777" w:rsidR="000131B5" w:rsidRPr="00115223" w:rsidRDefault="000131B5" w:rsidP="000131B5">
      <w:pPr>
        <w:pStyle w:val="ProductList-Body"/>
        <w:pBdr>
          <w:top w:val="single" w:sz="4" w:space="1" w:color="BFBFBF" w:themeColor="background1" w:themeShade="BF"/>
        </w:pBdr>
        <w:rPr>
          <w:b/>
          <w:color w:val="000000" w:themeColor="text1"/>
          <w:sz w:val="8"/>
          <w:szCs w:val="8"/>
        </w:rPr>
      </w:pPr>
    </w:p>
    <w:p w14:paraId="3A29B418" w14:textId="77777777" w:rsidR="000131B5" w:rsidRPr="00115223" w:rsidRDefault="000131B5" w:rsidP="000131B5">
      <w:pPr>
        <w:pStyle w:val="ProductList-Body"/>
        <w:rPr>
          <w:b/>
          <w:color w:val="00188F"/>
        </w:rPr>
      </w:pPr>
      <w:r w:rsidRPr="00115223">
        <w:rPr>
          <w:b/>
          <w:color w:val="00188F"/>
        </w:rPr>
        <w:t>Teenusetaseme leping</w:t>
      </w:r>
    </w:p>
    <w:p w14:paraId="6CEECB77" w14:textId="77777777" w:rsidR="000131B5" w:rsidRPr="00115223" w:rsidRDefault="000131B5" w:rsidP="000131B5">
      <w:pPr>
        <w:pStyle w:val="ProductList-Body"/>
      </w:pPr>
      <w:r w:rsidRPr="00115223">
        <w:t>Visio Online’il puudub SLA.</w:t>
      </w:r>
    </w:p>
    <w:p w14:paraId="200090C3" w14:textId="77777777" w:rsidR="000131B5" w:rsidRPr="00026661" w:rsidRDefault="000131B5" w:rsidP="000131B5">
      <w:pPr>
        <w:pStyle w:val="ProductList-Body"/>
        <w:rPr>
          <w:sz w:val="16"/>
          <w:szCs w:val="16"/>
        </w:rPr>
      </w:pPr>
    </w:p>
    <w:p w14:paraId="50BE5E7B" w14:textId="77777777" w:rsidR="000131B5" w:rsidRPr="00115223" w:rsidRDefault="000131B5" w:rsidP="000131B5">
      <w:pPr>
        <w:pStyle w:val="ProductList-Body"/>
        <w:tabs>
          <w:tab w:val="clear" w:pos="158"/>
          <w:tab w:val="left" w:pos="180"/>
        </w:tabs>
        <w:rPr>
          <w:b/>
          <w:color w:val="00188F"/>
        </w:rPr>
      </w:pPr>
      <w:r w:rsidRPr="00115223">
        <w:rPr>
          <w:b/>
          <w:color w:val="00188F"/>
        </w:rPr>
        <w:t xml:space="preserve">Installimis- ja kasutusõigused </w:t>
      </w:r>
    </w:p>
    <w:p w14:paraId="323B8620" w14:textId="77777777" w:rsidR="000131B5" w:rsidRPr="00115223" w:rsidRDefault="000131B5" w:rsidP="000131B5">
      <w:pPr>
        <w:pStyle w:val="ProductList-Body"/>
        <w:tabs>
          <w:tab w:val="clear" w:pos="158"/>
          <w:tab w:val="left" w:pos="180"/>
        </w:tabs>
      </w:pPr>
      <w:r w:rsidRPr="00115223">
        <w:t>Igal kasutajal, kellele klient määrab kasutaja AL-i, peab tellimusega antava tarkvara kasutamiseks olema töökoha või kooli konto. Need kasutajad:</w:t>
      </w:r>
    </w:p>
    <w:p w14:paraId="3095539D" w14:textId="77777777" w:rsidR="000131B5" w:rsidRPr="00115223" w:rsidRDefault="000131B5" w:rsidP="000131B5">
      <w:pPr>
        <w:pStyle w:val="ProductList-Body"/>
        <w:numPr>
          <w:ilvl w:val="0"/>
          <w:numId w:val="40"/>
        </w:numPr>
        <w:ind w:left="450" w:hanging="270"/>
      </w:pPr>
      <w:r w:rsidRPr="00115223">
        <w:t>võivad aktiveerida AL-iga antava tarkvara üheaegselt kuni viies OSE-s kohalikuks või kaugkasutuseks;</w:t>
      </w:r>
    </w:p>
    <w:p w14:paraId="6BB58DA4" w14:textId="77777777" w:rsidR="000131B5" w:rsidRPr="00115223" w:rsidRDefault="000131B5" w:rsidP="000131B5">
      <w:pPr>
        <w:pStyle w:val="ProductList-Body"/>
        <w:numPr>
          <w:ilvl w:val="0"/>
          <w:numId w:val="40"/>
        </w:numPr>
        <w:ind w:left="450" w:hanging="270"/>
      </w:pPr>
      <w:r w:rsidRPr="00115223">
        <w:t>võivad ka installida ja kasutada tarkvara selle ühiskasutatavas arvutis aktiveerimise korral nii ühiskasutatavas seadmes, võrguserveris kui ka</w:t>
      </w:r>
      <w:r>
        <w:t> </w:t>
      </w:r>
      <w:r w:rsidRPr="00115223">
        <w:t xml:space="preserve">Microsoft Azure’i ühiskasutatavates serverites või programmis Qualified Multitenant Hosting Partner. Programmi Qualified Multitenant Hosting Partners ja täiendavate juurutamisnõuete loend on saadaval aadressil </w:t>
      </w:r>
      <w:hyperlink r:id="rId48" w:history="1">
        <w:r w:rsidRPr="00115223">
          <w:rPr>
            <w:rStyle w:val="Hyperlink"/>
          </w:rPr>
          <w:t>www.office.com/sca</w:t>
        </w:r>
      </w:hyperlink>
      <w:r w:rsidRPr="00115223">
        <w:rPr>
          <w:color w:val="1F497D"/>
        </w:rPr>
        <w:t xml:space="preserve">. </w:t>
      </w:r>
      <w:r w:rsidRPr="00115223">
        <w:t>See ühiskasutatavas arvutis aktiveerimise säte ei kehti Office 365 Businessi kliendilitsentsile; ja</w:t>
      </w:r>
    </w:p>
    <w:p w14:paraId="2F07C417" w14:textId="77777777" w:rsidR="000131B5" w:rsidRPr="00115223" w:rsidRDefault="000131B5" w:rsidP="000131B5">
      <w:pPr>
        <w:pStyle w:val="ProductList-Body"/>
        <w:numPr>
          <w:ilvl w:val="0"/>
          <w:numId w:val="40"/>
        </w:numPr>
        <w:ind w:left="450" w:hanging="270"/>
        <w:rPr>
          <w:b/>
        </w:rPr>
      </w:pPr>
      <w:r w:rsidRPr="00115223">
        <w:t>iga seade, millesse kasutaja on tarkvara installinud, peab looma ühenduse Internetiga vähemalt üks kord iga 30 päeva jooksul, muidu ei pruugi tarkvara funktsioonid toimida.</w:t>
      </w:r>
    </w:p>
    <w:p w14:paraId="57FA7567" w14:textId="77777777" w:rsidR="000131B5" w:rsidRPr="00115223" w:rsidRDefault="000131B5" w:rsidP="000131B5">
      <w:pPr>
        <w:pStyle w:val="ProductList-Body"/>
        <w:numPr>
          <w:ilvl w:val="0"/>
          <w:numId w:val="40"/>
        </w:numPr>
        <w:ind w:left="450" w:hanging="270"/>
      </w:pPr>
      <w:r w:rsidRPr="00115223">
        <w:t>võivad kasutada Interneti-ühendusega võrguteenuseid, mida pakutakse ProPlusi raames. Lisaks sellele võivad kasutajad, kui klient seda lubab, soovi korral kasutada ühendatud teenuseid, millele kohaldatakse muid kasutustingimusi kui see OST, ja mille puhul on Microsoft andmete vastutav töötleja, nagu on näidatud tootedokumentatsioonis.</w:t>
      </w:r>
    </w:p>
    <w:p w14:paraId="3E76E276" w14:textId="77777777" w:rsidR="000131B5" w:rsidRPr="006C1C48" w:rsidRDefault="000131B5" w:rsidP="000131B5">
      <w:pPr>
        <w:pStyle w:val="ProductList-Body"/>
        <w:spacing w:before="40"/>
        <w:rPr>
          <w:sz w:val="12"/>
        </w:rPr>
      </w:pPr>
    </w:p>
    <w:p w14:paraId="71DA8DE0" w14:textId="77777777" w:rsidR="000131B5" w:rsidRPr="00115223" w:rsidRDefault="000131B5" w:rsidP="002A693E">
      <w:pPr>
        <w:pStyle w:val="ProductList-Body"/>
        <w:keepNext/>
        <w:rPr>
          <w:b/>
          <w:color w:val="00188F"/>
        </w:rPr>
      </w:pPr>
      <w:r w:rsidRPr="00115223">
        <w:rPr>
          <w:b/>
          <w:color w:val="00188F"/>
        </w:rPr>
        <w:t>Nutitelefonid ja tahvelarvutid</w:t>
      </w:r>
    </w:p>
    <w:p w14:paraId="6881AF60" w14:textId="77777777" w:rsidR="000131B5" w:rsidRPr="00115223" w:rsidRDefault="000131B5" w:rsidP="000131B5">
      <w:pPr>
        <w:pStyle w:val="ProductList-Body"/>
      </w:pPr>
      <w:r w:rsidRPr="00115223">
        <w:t>Iga kasutaja, kellele klient määrab kasutaja AL-i, võib aktiveerida ka Microsoft Office Mobile’i tarkvara kasutamiseks kuni viies nutitelefonis ja tahvelarvutis. Office 365 A1, E1, F1 ja Business Essentialsi ning Microsoft 365 E1, F1 kasutajate jaoks on see Microsoft Office Mobile’i tarkvara aktiveerimise õigus piiratud seadmetega, mille integreeritud ekraani diagonaal on kuni 10,1 tolli.</w:t>
      </w:r>
    </w:p>
    <w:p w14:paraId="5231F062" w14:textId="77777777" w:rsidR="000131B5" w:rsidRPr="00115223" w:rsidRDefault="000131B5" w:rsidP="000131B5">
      <w:pPr>
        <w:pStyle w:val="ProductList-Body"/>
      </w:pPr>
    </w:p>
    <w:p w14:paraId="60DFB8C4" w14:textId="77777777" w:rsidR="000131B5" w:rsidRPr="00115223" w:rsidRDefault="000131B5" w:rsidP="000131B5">
      <w:pPr>
        <w:pStyle w:val="ProductList-Body"/>
        <w:rPr>
          <w:b/>
          <w:color w:val="00188F"/>
        </w:rPr>
      </w:pPr>
      <w:r w:rsidRPr="00115223">
        <w:rPr>
          <w:b/>
          <w:color w:val="00188F"/>
        </w:rPr>
        <w:t>Järgmised tingimused kehtivad ainult Office 365 ProPlusi puhul</w:t>
      </w:r>
    </w:p>
    <w:p w14:paraId="01C016E4" w14:textId="77777777" w:rsidR="000131B5" w:rsidRPr="00115223" w:rsidRDefault="000131B5" w:rsidP="000131B5">
      <w:pPr>
        <w:pStyle w:val="ProductList-Body"/>
        <w:ind w:left="180"/>
        <w:rPr>
          <w:b/>
          <w:color w:val="0072C6"/>
        </w:rPr>
      </w:pPr>
      <w:r w:rsidRPr="00115223">
        <w:rPr>
          <w:b/>
          <w:color w:val="0072C6"/>
        </w:rPr>
        <w:t>Office Home &amp; Student 2013 RT kommertskasutuseks</w:t>
      </w:r>
    </w:p>
    <w:p w14:paraId="413ADA95" w14:textId="77777777" w:rsidR="000131B5" w:rsidRPr="00115223" w:rsidRDefault="000131B5" w:rsidP="000131B5">
      <w:pPr>
        <w:pStyle w:val="ProductList-Body"/>
        <w:ind w:left="180"/>
      </w:pPr>
      <w:r w:rsidRPr="00115223">
        <w:t>Iga Office 365 ProPlusi kasutaja AL-i puhul on loobutud teenusekomplekti Office – kodu ja kool 2013 RT ärikasutuse kasutuspiirangutest. Välja</w:t>
      </w:r>
      <w:r>
        <w:t> </w:t>
      </w:r>
      <w:r w:rsidRPr="00115223">
        <w:t>arvatud selles jaotises toodud juhtudel, kehtivad teenusekomplekti Office – kodu ja kool 2013 RT litsentsiga kaasnevad tingimused.</w:t>
      </w:r>
    </w:p>
    <w:p w14:paraId="09E050FD" w14:textId="77777777" w:rsidR="000131B5" w:rsidRPr="00115223" w:rsidRDefault="000131B5" w:rsidP="000131B5">
      <w:pPr>
        <w:pStyle w:val="ProductList-Body"/>
        <w:ind w:left="180"/>
      </w:pPr>
    </w:p>
    <w:p w14:paraId="7D8FAFA1" w14:textId="77777777" w:rsidR="000131B5" w:rsidRPr="00115223" w:rsidRDefault="000131B5" w:rsidP="000131B5">
      <w:pPr>
        <w:pStyle w:val="ProductList-Body"/>
        <w:ind w:left="180"/>
        <w:rPr>
          <w:b/>
          <w:color w:val="0072C6"/>
        </w:rPr>
      </w:pPr>
      <w:r w:rsidRPr="00115223">
        <w:rPr>
          <w:b/>
          <w:color w:val="0072C6"/>
        </w:rPr>
        <w:t>Office Online Server</w:t>
      </w:r>
    </w:p>
    <w:p w14:paraId="0C51BCC3" w14:textId="77777777" w:rsidR="000131B5" w:rsidRPr="00115223" w:rsidRDefault="000131B5" w:rsidP="000131B5">
      <w:pPr>
        <w:pStyle w:val="ProductList-Body"/>
        <w:ind w:left="180"/>
      </w:pPr>
      <w:r w:rsidRPr="00115223">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tellimuse lepingu, Microsofti pilvteenuse lepingu või muu Microsofti lepingu alusel, mis hõlmab ainult võrguteenuseid.</w:t>
      </w:r>
    </w:p>
    <w:p w14:paraId="36C32F53" w14:textId="77777777" w:rsidR="000131B5" w:rsidRPr="00115223" w:rsidRDefault="00D05660" w:rsidP="000131B5">
      <w:pPr>
        <w:pStyle w:val="ProductList-Body"/>
        <w:shd w:val="clear" w:color="auto" w:fill="A6A6A6" w:themeFill="background1" w:themeFillShade="A6"/>
        <w:spacing w:before="120" w:after="240"/>
        <w:jc w:val="right"/>
        <w:rPr>
          <w:sz w:val="16"/>
          <w:szCs w:val="16"/>
        </w:rPr>
      </w:pPr>
      <w:hyperlink w:anchor="TableofContents" w:history="1">
        <w:r w:rsidR="000131B5" w:rsidRPr="00115223">
          <w:rPr>
            <w:rStyle w:val="Hyperlink"/>
            <w:sz w:val="16"/>
            <w:szCs w:val="16"/>
          </w:rPr>
          <w:t>Sisukord</w:t>
        </w:r>
      </w:hyperlink>
      <w:r w:rsidR="000131B5" w:rsidRPr="00115223">
        <w:rPr>
          <w:sz w:val="16"/>
          <w:szCs w:val="16"/>
        </w:rPr>
        <w:t xml:space="preserve"> / </w:t>
      </w:r>
      <w:hyperlink w:anchor="GeneralTerms" w:history="1">
        <w:r w:rsidR="000131B5" w:rsidRPr="00115223">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72" w:name="_Toc531349363"/>
      <w:r w:rsidRPr="00DD5F2F">
        <w:rPr>
          <w:lang w:val="et-EE"/>
        </w:rPr>
        <w:t>Office Online</w:t>
      </w:r>
      <w:bookmarkEnd w:id="172"/>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D05660"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73" w:name="_Toc531349364"/>
      <w:r>
        <w:t>OneDrive for Business</w:t>
      </w:r>
      <w:bookmarkEnd w:id="173"/>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D05660"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74" w:name="_Toc453946627"/>
      <w:bookmarkStart w:id="175" w:name="_Toc451949065"/>
      <w:bookmarkStart w:id="176" w:name="_Toc531349365"/>
      <w:bookmarkStart w:id="177" w:name="ProjectOnline"/>
      <w:r>
        <w:t>Project Online</w:t>
      </w:r>
      <w:bookmarkEnd w:id="174"/>
      <w:bookmarkEnd w:id="175"/>
      <w:bookmarkEnd w:id="176"/>
    </w:p>
    <w:bookmarkEnd w:id="177"/>
    <w:p w14:paraId="21E92DC7" w14:textId="77777777" w:rsidR="00E64F1F" w:rsidRDefault="00E64F1F" w:rsidP="00E64F1F">
      <w:pPr>
        <w:pStyle w:val="ProductList-Offering1"/>
        <w:sectPr w:rsidR="00E64F1F" w:rsidSect="00E275D6">
          <w:footerReference w:type="first" r:id="rId49"/>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56591288" w14:textId="77777777" w:rsidR="000131B5" w:rsidRPr="00115223" w:rsidRDefault="000131B5" w:rsidP="000131B5">
      <w:pPr>
        <w:pStyle w:val="ProductList-Body"/>
        <w:rPr>
          <w:b/>
          <w:color w:val="00188F"/>
        </w:rPr>
      </w:pPr>
      <w:r w:rsidRPr="00115223">
        <w:rPr>
          <w:b/>
          <w:color w:val="00188F"/>
        </w:rPr>
        <w:t>Projecti rakenduseteenuse installimis- ja kasutusõigused</w:t>
      </w:r>
    </w:p>
    <w:p w14:paraId="3228D355" w14:textId="77777777" w:rsidR="000131B5" w:rsidRPr="00115223" w:rsidRDefault="000131B5" w:rsidP="000131B5">
      <w:pPr>
        <w:pStyle w:val="ProductList-Body"/>
      </w:pPr>
      <w:r w:rsidRPr="00115223">
        <w:t>Igal kasutajal, kellele klient Project Online Professionali või Project Online Premiumi kasutaja AL-i määrab, peab olema Microsofti konto, et kasutada tellimusega antavat tarkvara. Need kasutajad:</w:t>
      </w:r>
    </w:p>
    <w:p w14:paraId="63403B3E" w14:textId="77777777" w:rsidR="000131B5" w:rsidRPr="00115223" w:rsidRDefault="000131B5" w:rsidP="000131B5">
      <w:pPr>
        <w:pStyle w:val="ProductList-Body"/>
        <w:numPr>
          <w:ilvl w:val="0"/>
          <w:numId w:val="37"/>
        </w:numPr>
      </w:pPr>
      <w:r w:rsidRPr="00115223">
        <w:t>võivad aktiveerida AL-iga antava tarkvara üheaegselt kuni viies OSE-s kohalikuks või kaugkasutuseks;</w:t>
      </w:r>
    </w:p>
    <w:p w14:paraId="322DB1C9" w14:textId="77777777" w:rsidR="000131B5" w:rsidRPr="00115223" w:rsidRDefault="000131B5" w:rsidP="000131B5">
      <w:pPr>
        <w:pStyle w:val="ProductList-Body"/>
        <w:numPr>
          <w:ilvl w:val="0"/>
          <w:numId w:val="37"/>
        </w:numPr>
      </w:pPr>
      <w:r w:rsidRPr="00115223">
        <w:t xml:space="preserve">võivad ka installida ja kasutada tarkvara selle ühiskasutatavas arvutis aktiveerimise korral nii ühiskasutatavas seadmes, võrguserveris kui ka Microsoft Azure’i ühiskasutatavates serverites või programmis Qualified Multitenant Hosting Partner. Programmi Qualified Multitenant Hosting Partners ja täiendavate juurutamisnõuete loend on saadaval aadressil </w:t>
      </w:r>
      <w:hyperlink r:id="rId50" w:history="1">
        <w:r w:rsidRPr="00115223">
          <w:rPr>
            <w:rStyle w:val="Hyperlink"/>
          </w:rPr>
          <w:t>www.office.com/sca</w:t>
        </w:r>
      </w:hyperlink>
      <w:r w:rsidRPr="00115223">
        <w:t>; ning</w:t>
      </w:r>
    </w:p>
    <w:p w14:paraId="1E0A33F4" w14:textId="77777777" w:rsidR="000131B5" w:rsidRPr="00115223" w:rsidRDefault="000131B5" w:rsidP="000131B5">
      <w:pPr>
        <w:pStyle w:val="ProductList-Body"/>
        <w:numPr>
          <w:ilvl w:val="0"/>
          <w:numId w:val="37"/>
        </w:numPr>
      </w:pPr>
      <w:r w:rsidRPr="00115223">
        <w:t>iga seade, millesse kasutaja on tarkvara installinud, peab looma ühenduse Internetiga vähemalt üks kord iga 30 päeva jooksul, muidu ei pruugi tarkvara funktsioonid toimida.</w:t>
      </w:r>
    </w:p>
    <w:p w14:paraId="61F6F8D3" w14:textId="5AB4B26F" w:rsidR="00134D99" w:rsidRDefault="00134D99" w:rsidP="00134D99">
      <w:pPr>
        <w:pStyle w:val="ProductList-Body"/>
      </w:pPr>
    </w:p>
    <w:p w14:paraId="42E26646" w14:textId="77777777" w:rsidR="00134D99" w:rsidRPr="00134D99" w:rsidRDefault="00134D99" w:rsidP="00457444">
      <w:pPr>
        <w:pStyle w:val="ProductList-Body"/>
        <w:keepNext/>
        <w:rPr>
          <w:b/>
          <w:color w:val="00188F"/>
        </w:rPr>
      </w:pPr>
      <w:r w:rsidRPr="00134D99">
        <w:rPr>
          <w:b/>
          <w:color w:val="00188F"/>
        </w:rPr>
        <w:t>SharePoint Online'i kasutamine</w:t>
      </w:r>
    </w:p>
    <w:p w14:paraId="027A69EB" w14:textId="77777777" w:rsidR="00134D99" w:rsidRDefault="00134D99" w:rsidP="00134D99">
      <w:pPr>
        <w:pStyle w:val="ProductList-Body"/>
      </w:pPr>
      <w:r>
        <w:t>Project Online Professionali või Premiumi kasutaja AL-iga pakutavate SharePoint Online'i funktsioonide õigused on Project Online'i toetamiseks piiratud salvestamise ja andmetele juurdepääsuga.</w:t>
      </w:r>
    </w:p>
    <w:p w14:paraId="7D8C3180" w14:textId="77777777" w:rsidR="005B7124" w:rsidRPr="00690C65" w:rsidRDefault="00D05660"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3957FFC" w14:textId="2F51742B" w:rsidR="002A693E" w:rsidRDefault="002A693E" w:rsidP="002A693E">
      <w:pPr>
        <w:pStyle w:val="ProductList-Body"/>
      </w:pPr>
    </w:p>
    <w:p w14:paraId="62E2645E" w14:textId="77777777" w:rsidR="002A693E" w:rsidRDefault="002A693E" w:rsidP="002A693E">
      <w:pPr>
        <w:pStyle w:val="ProductList-Body"/>
      </w:pPr>
    </w:p>
    <w:p w14:paraId="133ABDF7" w14:textId="3700C515" w:rsidR="000131B5" w:rsidRPr="00115223" w:rsidRDefault="000131B5" w:rsidP="000131B5">
      <w:pPr>
        <w:pStyle w:val="ProductList-Offering2Heading"/>
        <w:outlineLvl w:val="2"/>
      </w:pPr>
      <w:r w:rsidRPr="00115223">
        <w:tab/>
      </w:r>
      <w:bookmarkStart w:id="178" w:name="_Toc524436952"/>
      <w:bookmarkStart w:id="179" w:name="_Toc523239324"/>
      <w:bookmarkStart w:id="180" w:name="_Toc531349366"/>
      <w:r w:rsidRPr="00115223">
        <w:t>SharePoint Online</w:t>
      </w:r>
      <w:bookmarkEnd w:id="178"/>
      <w:bookmarkEnd w:id="179"/>
      <w:bookmarkEnd w:id="180"/>
    </w:p>
    <w:p w14:paraId="4F96599D" w14:textId="77777777" w:rsidR="000131B5" w:rsidRPr="00115223" w:rsidRDefault="000131B5" w:rsidP="000131B5">
      <w:pPr>
        <w:pStyle w:val="ProductList-Offering1"/>
        <w:ind w:left="0"/>
        <w:sectPr w:rsidR="000131B5" w:rsidRPr="00115223" w:rsidSect="00E275D6">
          <w:type w:val="continuous"/>
          <w:pgSz w:w="12240" w:h="15840"/>
          <w:pgMar w:top="1440" w:right="720" w:bottom="1440" w:left="720" w:header="720" w:footer="720" w:gutter="0"/>
          <w:cols w:space="720"/>
          <w:titlePg/>
          <w:docGrid w:linePitch="360"/>
        </w:sectPr>
      </w:pPr>
    </w:p>
    <w:p w14:paraId="55F8AE4E"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6CA4247E" w14:textId="77777777" w:rsidR="000131B5" w:rsidRPr="00115223" w:rsidRDefault="000131B5" w:rsidP="000131B5">
      <w:pPr>
        <w:pStyle w:val="ProductList-Offering2"/>
        <w:sectPr w:rsidR="000131B5" w:rsidRPr="00115223"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14788">
      <w:pPr>
        <w:pStyle w:val="ProductList-Body"/>
        <w:keepNext/>
        <w:tabs>
          <w:tab w:val="clear" w:pos="158"/>
          <w:tab w:val="left" w:pos="180"/>
        </w:tabs>
        <w:ind w:left="187"/>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t>Välised kasutajad</w:t>
      </w:r>
    </w:p>
    <w:p w14:paraId="02135ED3" w14:textId="22DB434B"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D05660"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43C230A" w14:textId="77777777" w:rsidR="002A693E" w:rsidRDefault="002A693E" w:rsidP="002A693E">
      <w:pPr>
        <w:pStyle w:val="ProductList-Offering2Heading"/>
        <w:outlineLvl w:val="2"/>
      </w:pPr>
      <w:r>
        <w:tab/>
      </w:r>
      <w:bookmarkStart w:id="181" w:name="Stream"/>
      <w:bookmarkStart w:id="182" w:name="_Toc528174085"/>
      <w:bookmarkStart w:id="183" w:name="_Toc531349367"/>
      <w:r>
        <w:t>Microsoft Stream</w:t>
      </w:r>
      <w:bookmarkEnd w:id="181"/>
      <w:bookmarkEnd w:id="182"/>
      <w:bookmarkEnd w:id="183"/>
    </w:p>
    <w:p w14:paraId="22192561" w14:textId="77777777" w:rsidR="002A693E" w:rsidRDefault="002A693E" w:rsidP="002A693E">
      <w:pPr>
        <w:pStyle w:val="ProductList-Body"/>
        <w:keepNext/>
        <w:tabs>
          <w:tab w:val="clear" w:pos="158"/>
          <w:tab w:val="left" w:pos="360"/>
        </w:tabs>
        <w:rPr>
          <w:b/>
          <w:color w:val="00188F"/>
        </w:rPr>
      </w:pPr>
      <w:r>
        <w:rPr>
          <w:b/>
          <w:color w:val="00188F"/>
        </w:rPr>
        <w:t>Teatised</w:t>
      </w:r>
    </w:p>
    <w:p w14:paraId="39BBBF8C" w14:textId="77777777" w:rsidR="002A693E" w:rsidRDefault="002A693E" w:rsidP="002A693E">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501C1A68" w14:textId="77777777" w:rsidR="003D52C6" w:rsidRPr="00585A48" w:rsidRDefault="00D05660"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84" w:name="_Toc531349368"/>
      <w:bookmarkStart w:id="185" w:name="OtherOnlineServices"/>
      <w:r w:rsidRPr="00DD5F2F">
        <w:rPr>
          <w:lang w:val="et-EE"/>
        </w:rPr>
        <w:t>Muud võrguteenused</w:t>
      </w:r>
      <w:bookmarkEnd w:id="184"/>
    </w:p>
    <w:p w14:paraId="4E684B4B" w14:textId="77777777" w:rsidR="002F2C18" w:rsidRDefault="002F2C18" w:rsidP="002F2C18">
      <w:pPr>
        <w:pStyle w:val="ProductList-Offering2Heading"/>
        <w:outlineLvl w:val="2"/>
      </w:pPr>
      <w:bookmarkStart w:id="186" w:name="MicrosoftLearning"/>
      <w:bookmarkStart w:id="187" w:name="MicrosoftPowerBIPro"/>
      <w:bookmarkEnd w:id="185"/>
      <w:r>
        <w:tab/>
      </w:r>
      <w:bookmarkStart w:id="188" w:name="_Toc476230941"/>
      <w:bookmarkStart w:id="189" w:name="_Toc476476626"/>
      <w:bookmarkStart w:id="190" w:name="_Toc531349369"/>
      <w:bookmarkStart w:id="191" w:name="BingMaps"/>
      <w:r>
        <w:t>Bing Maps Enterprise Platform ja Mobile Asset Management Platform</w:t>
      </w:r>
      <w:bookmarkEnd w:id="188"/>
      <w:bookmarkEnd w:id="189"/>
      <w:bookmarkEnd w:id="190"/>
    </w:p>
    <w:bookmarkEnd w:id="191"/>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52102C">
      <w:pPr>
        <w:pStyle w:val="ProductList-Body"/>
        <w:keepNext/>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51" w:history="1">
        <w:r>
          <w:rPr>
            <w:rStyle w:val="Hyperlink"/>
          </w:rPr>
          <w:t>https://aka.ms/bingmapsplatformapistou</w:t>
        </w:r>
      </w:hyperlink>
      <w:r>
        <w:t xml:space="preserve"> ja </w:t>
      </w:r>
      <w:hyperlink r:id="rId52"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53" w:history="1">
        <w:r>
          <w:rPr>
            <w:rStyle w:val="Hyperlink"/>
          </w:rPr>
          <w:t>https://go.microsoft.com/fwlink/?LinkId=521839</w:t>
        </w:r>
      </w:hyperlink>
      <w:r>
        <w:t xml:space="preserve"> kehtivad kliendi Bing Mapsi teenuste kasutamisele.</w:t>
      </w:r>
    </w:p>
    <w:p w14:paraId="2B872A00" w14:textId="77777777" w:rsidR="00FD003C" w:rsidRPr="008469FE" w:rsidRDefault="00D05660"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33CE9A1C" w14:textId="5C0327DA" w:rsidR="00953F43" w:rsidRPr="004E78BB" w:rsidRDefault="00953F43" w:rsidP="00953F43">
      <w:pPr>
        <w:pStyle w:val="ProductList-Offering2Heading"/>
        <w:outlineLvl w:val="2"/>
      </w:pPr>
      <w:r>
        <w:tab/>
      </w:r>
      <w:bookmarkStart w:id="192" w:name="_Toc476230942"/>
      <w:bookmarkStart w:id="193" w:name="_Toc531349370"/>
      <w:bookmarkStart w:id="194" w:name="BusinessApplicationPlatform"/>
      <w:r>
        <w:t>Ärirakenduse platvorm</w:t>
      </w:r>
      <w:bookmarkEnd w:id="192"/>
      <w:bookmarkEnd w:id="193"/>
    </w:p>
    <w:bookmarkEnd w:id="194"/>
    <w:p w14:paraId="17FAE74F"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first" r:id="rId54"/>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1B442122" w14:textId="19F4A09F" w:rsidR="00953F43" w:rsidRDefault="00953F43" w:rsidP="00953F43">
      <w:pPr>
        <w:pStyle w:val="ProductList-Body"/>
        <w:rPr>
          <w:rFonts w:asciiTheme="majorHAnsi" w:hAnsiTheme="majorHAnsi"/>
          <w:sz w:val="16"/>
          <w:szCs w:val="16"/>
        </w:rPr>
        <w:sectPr w:rsidR="00953F43" w:rsidSect="00212824">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77777777"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280DC3">
      <w:pPr>
        <w:pStyle w:val="ProductList-Body"/>
        <w:keepNext/>
        <w:ind w:left="187"/>
      </w:pPr>
      <w:r>
        <w:rPr>
          <w:b/>
          <w:color w:val="0072C6"/>
          <w:szCs w:val="18"/>
        </w:rPr>
        <w:t>Manustatud funktsioonide majutuse erand</w:t>
      </w:r>
    </w:p>
    <w:p w14:paraId="09F44444" w14:textId="4456E2BE" w:rsidR="00953F43" w:rsidRPr="004E78BB" w:rsidRDefault="00953F43" w:rsidP="00953F43">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r w:rsidR="00457444">
        <w:rPr>
          <w:szCs w:val="18"/>
        </w:rPr>
        <w:t xml:space="preserve"> Kliendid ei tohi kasutada seda majutuserandit juurdepääsu andmiseks ainult tagaserveri salvestusruumis olevale sisule.</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373C1576"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 xml:space="preserve"> Kui klient soovib siiski kasutada Power BI Premiumi ainult tagaserveri salvestusruumi, siis on sellest salvestusruumist ühiskasutusse antud sisu vaatamiseks nõutav Power BI Pro kasutaja AL.</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12990BE5" w:rsidR="00C87DBA"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C87DBA">
      <w:pPr>
        <w:pStyle w:val="ProductList-Body"/>
        <w:ind w:left="180"/>
      </w:pPr>
    </w:p>
    <w:p w14:paraId="63A8AAC9" w14:textId="77777777" w:rsidR="00C14788" w:rsidRPr="00E35975" w:rsidRDefault="00C14788" w:rsidP="00C14788">
      <w:pPr>
        <w:pStyle w:val="ProductList-Body"/>
        <w:tabs>
          <w:tab w:val="clear" w:pos="158"/>
          <w:tab w:val="left" w:pos="360"/>
        </w:tabs>
        <w:rPr>
          <w:b/>
          <w:color w:val="00188F"/>
          <w:szCs w:val="18"/>
        </w:rPr>
      </w:pPr>
      <w:r>
        <w:rPr>
          <w:b/>
          <w:color w:val="00188F"/>
          <w:szCs w:val="18"/>
        </w:rPr>
        <w:t>Microsoft PowerApps</w:t>
      </w:r>
    </w:p>
    <w:p w14:paraId="58ACD502" w14:textId="77777777" w:rsidR="00C14788" w:rsidRDefault="00C14788" w:rsidP="00C14788">
      <w:pPr>
        <w:pStyle w:val="ProductList-Body"/>
        <w:ind w:left="180"/>
        <w:rPr>
          <w:b/>
          <w:color w:val="0072C6"/>
          <w:szCs w:val="18"/>
        </w:rPr>
      </w:pPr>
      <w:r>
        <w:rPr>
          <w:b/>
          <w:color w:val="0072C6"/>
          <w:szCs w:val="18"/>
        </w:rPr>
        <w:t>Piiratud üksused</w:t>
      </w:r>
    </w:p>
    <w:p w14:paraId="79748E75" w14:textId="77777777" w:rsidR="00C14788" w:rsidRPr="005A5C60" w:rsidRDefault="00C14788" w:rsidP="00C14788">
      <w:pPr>
        <w:pStyle w:val="ProductList-Body"/>
        <w:ind w:left="158"/>
      </w:pPr>
      <w:r>
        <w:t xml:space="preserve">Klient ei tohi luua, muuta või piirata mis tahes andmeid üksustest, mille tüübiks on tootedokumentatsioonis aadressil </w:t>
      </w:r>
      <w:hyperlink r:id="rId57" w:history="1">
        <w:r>
          <w:rPr>
            <w:rStyle w:val="Hyperlink"/>
          </w:rPr>
          <w:t>https://go.microsoft.com/fwlink/?linkid=868812</w:t>
        </w:r>
      </w:hyperlink>
      <w:r>
        <w:t xml:space="preserve"> määratud „piiratud“. Kliendil on sellistele piiratud üksustele kirjutuskaitstud juurdepääs.</w:t>
      </w:r>
    </w:p>
    <w:p w14:paraId="2CD62995" w14:textId="77777777" w:rsidR="000878C2" w:rsidRPr="00585A48" w:rsidRDefault="00D05660"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2F05F73F" w14:textId="110864E4" w:rsidR="000878C2" w:rsidRPr="00C14788" w:rsidRDefault="002F2C18" w:rsidP="000878C2">
      <w:pPr>
        <w:pStyle w:val="ProductList-Offering2Heading"/>
        <w:outlineLvl w:val="2"/>
        <w:rPr>
          <w:b w:val="0"/>
          <w:color w:val="000000" w:themeColor="text1"/>
          <w:sz w:val="8"/>
          <w:szCs w:val="8"/>
          <w:lang w:val="et-EE"/>
        </w:rPr>
      </w:pPr>
      <w:bookmarkStart w:id="195" w:name="_Toc476476628"/>
      <w:r w:rsidRPr="00C14788">
        <w:rPr>
          <w:lang w:val="et-EE"/>
        </w:rPr>
        <w:tab/>
      </w:r>
      <w:bookmarkStart w:id="196" w:name="_Toc531349371"/>
      <w:r w:rsidR="000878C2" w:rsidRPr="00C14788">
        <w:rPr>
          <w:lang w:val="et-EE"/>
        </w:rPr>
        <w:t>Microsofti pilveteenuste rakenduse turve</w:t>
      </w:r>
      <w:bookmarkEnd w:id="195"/>
      <w:bookmarkEnd w:id="196"/>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D05660"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3EF90EF" w14:textId="2D823A3E" w:rsidR="00953F43" w:rsidRPr="00953F43" w:rsidRDefault="00953F43" w:rsidP="00953F43">
      <w:pPr>
        <w:pStyle w:val="ProductList-Offering2Heading"/>
        <w:outlineLvl w:val="2"/>
        <w:rPr>
          <w:lang w:val="et-EE"/>
        </w:rPr>
      </w:pPr>
      <w:bookmarkStart w:id="197" w:name="Intune"/>
      <w:r w:rsidRPr="00953F43">
        <w:rPr>
          <w:lang w:val="et-EE"/>
        </w:rPr>
        <w:tab/>
      </w:r>
      <w:bookmarkStart w:id="198" w:name="_Toc476230944"/>
      <w:bookmarkStart w:id="199" w:name="_Toc531349372"/>
      <w:r w:rsidRPr="00953F43">
        <w:rPr>
          <w:lang w:val="et-EE"/>
        </w:rPr>
        <w:t>Microsoft Intune</w:t>
      </w:r>
      <w:bookmarkEnd w:id="198"/>
      <w:bookmarkEnd w:id="199"/>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default" r:id="rId58"/>
          <w:footerReference w:type="first" r:id="rId59"/>
          <w:type w:val="continuous"/>
          <w:pgSz w:w="12240" w:h="15840"/>
          <w:pgMar w:top="1440" w:right="720" w:bottom="1440" w:left="720" w:header="720" w:footer="720" w:gutter="0"/>
          <w:cols w:space="720"/>
          <w:titlePg/>
          <w:docGrid w:linePitch="360"/>
        </w:sectPr>
      </w:pPr>
    </w:p>
    <w:bookmarkEnd w:id="197"/>
    <w:p w14:paraId="2D4A365D"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457444">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77777777" w:rsidR="00457444" w:rsidRPr="00A8327A" w:rsidRDefault="00457444" w:rsidP="00457444">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3B978151" w14:textId="77777777" w:rsidR="00457444" w:rsidRPr="00A8327A" w:rsidRDefault="00457444" w:rsidP="00457444">
      <w:pPr>
        <w:pStyle w:val="ProductList-Body"/>
        <w:tabs>
          <w:tab w:val="clear" w:pos="158"/>
          <w:tab w:val="left" w:pos="180"/>
        </w:tabs>
        <w:rPr>
          <w:b/>
          <w:color w:val="00188F"/>
        </w:rPr>
      </w:pPr>
      <w:r>
        <w:rPr>
          <w:b/>
          <w:color w:val="00188F"/>
        </w:rPr>
        <w:t>Seadmete ja rakenduste haldamine</w:t>
      </w:r>
    </w:p>
    <w:p w14:paraId="3E48E774" w14:textId="77777777" w:rsidR="00457444" w:rsidRDefault="00457444" w:rsidP="00457444">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w:t>
      </w:r>
    </w:p>
    <w:p w14:paraId="0DE41D9E" w14:textId="77777777" w:rsidR="00457444" w:rsidRDefault="00457444" w:rsidP="00457444">
      <w:pPr>
        <w:pStyle w:val="ProductList-Body"/>
        <w:tabs>
          <w:tab w:val="clear" w:pos="158"/>
          <w:tab w:val="left" w:pos="180"/>
        </w:tabs>
      </w:pPr>
    </w:p>
    <w:p w14:paraId="0350ED06" w14:textId="77777777" w:rsidR="00457444" w:rsidRPr="00612EFD" w:rsidRDefault="00457444" w:rsidP="00457444">
      <w:pPr>
        <w:pStyle w:val="ProductList-Body"/>
        <w:rPr>
          <w:b/>
          <w:bCs/>
          <w:color w:val="00188F"/>
        </w:rPr>
      </w:pPr>
      <w:r>
        <w:rPr>
          <w:b/>
          <w:bCs/>
          <w:color w:val="00188F"/>
        </w:rPr>
        <w:t>Microsoft Intune seadmetele</w:t>
      </w:r>
    </w:p>
    <w:p w14:paraId="52A1C29D" w14:textId="77777777" w:rsidR="00457444" w:rsidRPr="00A8327A" w:rsidRDefault="00457444" w:rsidP="00457444">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200" w:name="_Hlk521486116"/>
      <w:r>
        <w:t>Rakendusi, mis on tavaliselt vastendatud kindlate kasutajatega, nt Outlook ja OneDrive, ei tohi selle teenuse alusel kasutada.</w:t>
      </w:r>
      <w:bookmarkEnd w:id="200"/>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60"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CD59B0">
      <w:pPr>
        <w:pStyle w:val="ProductList-Body"/>
        <w:keepNext/>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D05660"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564CADFF" w14:textId="73F12235" w:rsidR="00E64F1F" w:rsidRPr="00903BB7" w:rsidRDefault="006B79D9" w:rsidP="00E64F1F">
      <w:pPr>
        <w:pStyle w:val="ProductList-Offering2Heading"/>
        <w:outlineLvl w:val="2"/>
      </w:pPr>
      <w:bookmarkStart w:id="201" w:name="_Toc453946633"/>
      <w:bookmarkStart w:id="202" w:name="_Toc451949071"/>
      <w:r>
        <w:tab/>
      </w:r>
      <w:bookmarkStart w:id="203" w:name="_Toc531349373"/>
      <w:r w:rsidR="00E64F1F">
        <w:t>Microsoft Learning</w:t>
      </w:r>
      <w:bookmarkEnd w:id="201"/>
      <w:bookmarkEnd w:id="202"/>
      <w:bookmarkEnd w:id="203"/>
    </w:p>
    <w:bookmarkEnd w:id="186"/>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204" w:name="_Toc451949072"/>
      <w:r>
        <w:t>Microsoft Learning Imagine Academy</w:t>
      </w:r>
      <w:bookmarkEnd w:id="204"/>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61"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D05660"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87"/>
    <w:p w14:paraId="096A176A" w14:textId="77777777" w:rsidR="00C03907" w:rsidRPr="009C1170" w:rsidRDefault="00C03907" w:rsidP="00C03907">
      <w:pPr>
        <w:pStyle w:val="ProductList-Offering2Heading"/>
        <w:keepNext/>
        <w:outlineLvl w:val="2"/>
      </w:pPr>
      <w:r>
        <w:tab/>
      </w:r>
      <w:bookmarkStart w:id="205" w:name="_Toc457466455"/>
      <w:bookmarkStart w:id="206" w:name="_Toc531349374"/>
      <w:r>
        <w:t>Minecraft: Education Edition</w:t>
      </w:r>
      <w:bookmarkEnd w:id="205"/>
      <w:bookmarkEnd w:id="206"/>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D05660"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207" w:name="_Toc531349375"/>
      <w:r w:rsidR="00581CDB" w:rsidRPr="00DD5F2F">
        <w:rPr>
          <w:lang w:val="et-EE"/>
        </w:rPr>
        <w:t>Office 365 Developer</w:t>
      </w:r>
      <w:bookmarkEnd w:id="207"/>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D05660"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6B79D9">
      <w:pPr>
        <w:pStyle w:val="ProductList-Offering2Heading"/>
        <w:keepNext/>
        <w:outlineLvl w:val="2"/>
        <w:rPr>
          <w:lang w:val="et-EE"/>
        </w:rPr>
      </w:pPr>
      <w:r>
        <w:rPr>
          <w:lang w:val="et-EE"/>
        </w:rPr>
        <w:tab/>
      </w:r>
      <w:bookmarkStart w:id="208" w:name="_Toc453946637"/>
      <w:bookmarkStart w:id="209" w:name="_Toc531349376"/>
      <w:r w:rsidR="00E64F1F" w:rsidRPr="00C41DF6">
        <w:rPr>
          <w:lang w:val="et-EE"/>
        </w:rPr>
        <w:t>Windowsi lauaarvuti operatsioonisüsteem</w:t>
      </w:r>
      <w:bookmarkEnd w:id="208"/>
      <w:bookmarkEnd w:id="209"/>
    </w:p>
    <w:p w14:paraId="5D258065" w14:textId="77777777" w:rsidR="00E64F1F" w:rsidRPr="00903BB7" w:rsidRDefault="00E64F1F" w:rsidP="006B79D9">
      <w:pPr>
        <w:pStyle w:val="ProductList-Body"/>
        <w:keepNext/>
      </w:pPr>
      <w:r>
        <w:rPr>
          <w:b/>
          <w:color w:val="00188F"/>
        </w:rPr>
        <w:t>Andmete säilitamine</w:t>
      </w:r>
    </w:p>
    <w:p w14:paraId="7D784A98" w14:textId="77777777" w:rsidR="00212824" w:rsidRPr="00BA2331" w:rsidRDefault="00212824" w:rsidP="00212824">
      <w:pPr>
        <w:pStyle w:val="ProductList-Body"/>
      </w:pPr>
      <w:r>
        <w:t xml:space="preserve">Toote Windows Defenderi täiustatud ohutõrje ja Windows Analyticsi osa ei sisalda ekstraktitavaid kliendiandmeid, seetõttu ei rakendu OST-s olevad kliendiandmete ekstraktimise tingimused. </w:t>
      </w:r>
    </w:p>
    <w:p w14:paraId="10EF88D6" w14:textId="22380D1F" w:rsidR="000E6ED8" w:rsidRDefault="00D05660" w:rsidP="00CD59B0">
      <w:pPr>
        <w:pStyle w:val="ProductList-Body"/>
        <w:shd w:val="clear" w:color="auto" w:fill="A6A6A6" w:themeFill="background1" w:themeFillShade="A6"/>
        <w:spacing w:before="120" w:after="240"/>
        <w:jc w:val="right"/>
        <w:rPr>
          <w:sz w:val="12"/>
        </w:rPr>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2EC205B1" w14:textId="77777777" w:rsidR="00C41DF6" w:rsidRPr="001B58E4" w:rsidRDefault="00C41DF6" w:rsidP="00A914BF">
      <w:pPr>
        <w:pStyle w:val="ProductList-Body"/>
        <w:rPr>
          <w:sz w:val="12"/>
        </w:rPr>
        <w:sectPr w:rsidR="00C41DF6" w:rsidRPr="001B58E4"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0" w:name="Attachment1"/>
      <w:bookmarkStart w:id="211" w:name="_Toc531349377"/>
      <w:r>
        <w:t>Manus 1 – teated</w:t>
      </w:r>
      <w:bookmarkEnd w:id="210"/>
      <w:bookmarkEnd w:id="211"/>
    </w:p>
    <w:p w14:paraId="2F4609B8" w14:textId="0A35F4A9" w:rsidR="004D27A6" w:rsidRPr="00690C65" w:rsidRDefault="00D67A4B" w:rsidP="009261C8">
      <w:pPr>
        <w:pStyle w:val="ProductList-Offering1Heading"/>
      </w:pPr>
      <w:bookmarkStart w:id="212" w:name="_Toc531349378"/>
      <w:r>
        <w:t>Bing Maps</w:t>
      </w:r>
      <w:bookmarkEnd w:id="212"/>
    </w:p>
    <w:p w14:paraId="507CEFE2" w14:textId="77777777" w:rsidR="00457444" w:rsidRDefault="00457444" w:rsidP="00457444">
      <w:pPr>
        <w:pStyle w:val="ProductList-Body"/>
      </w:pPr>
      <w:bookmarkStart w:id="213"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63" w:history="1">
        <w:r>
          <w:rPr>
            <w:rStyle w:val="Hyperlink"/>
          </w:rPr>
          <w:t>go.microsoft.com/?linkid=9710837</w:t>
        </w:r>
      </w:hyperlink>
      <w:r>
        <w:t xml:space="preserve"> ja Microsofti privaatsusavaldus aadressil </w:t>
      </w:r>
      <w:hyperlink r:id="rId64" w:history="1">
        <w:r>
          <w:rPr>
            <w:rStyle w:val="Hyperlink"/>
          </w:rPr>
          <w:t>go.microsoft.com/fwlink/?LinkID=248686</w:t>
        </w:r>
      </w:hyperlink>
      <w:r>
        <w:t>.</w:t>
      </w:r>
    </w:p>
    <w:p w14:paraId="05154E8F" w14:textId="77777777" w:rsidR="009D7C02" w:rsidRPr="000772BE" w:rsidRDefault="00D05660"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214" w:name="_Toc531349379"/>
      <w:bookmarkStart w:id="215" w:name="ProfessionalServices"/>
      <w:r w:rsidRPr="00DD5F2F">
        <w:rPr>
          <w:lang w:val="et-EE"/>
        </w:rPr>
        <w:t>Professionaalsed teenused</w:t>
      </w:r>
      <w:bookmarkEnd w:id="213"/>
      <w:bookmarkEnd w:id="214"/>
    </w:p>
    <w:bookmarkEnd w:id="215"/>
    <w:p w14:paraId="2353D803" w14:textId="77777777" w:rsidR="0052102C" w:rsidRDefault="0052102C" w:rsidP="0052102C">
      <w:pPr>
        <w:pStyle w:val="ProductList-Body"/>
      </w:pPr>
      <w:r>
        <w:t>Professionaalseid teenuseid osutatakse alltoodud professionaalsete teenuste tingimuste alusel. Kui aga eraldiseisev leping hõlmab professionaalseid teenuseid, kehtivad selle eraldiseisva lepingu tingimused.</w:t>
      </w:r>
    </w:p>
    <w:p w14:paraId="6292BC16" w14:textId="77777777" w:rsidR="0052102C" w:rsidRDefault="0052102C" w:rsidP="0052102C">
      <w:pPr>
        <w:pStyle w:val="ProductList-Body"/>
      </w:pPr>
    </w:p>
    <w:p w14:paraId="32467F65" w14:textId="77777777" w:rsidR="0052102C" w:rsidRDefault="0052102C" w:rsidP="0052102C">
      <w:pPr>
        <w:pStyle w:val="ProductList-Body"/>
      </w:pPr>
      <w:r>
        <w:t>Professionaalsed teenused, millele selle teate tingimused kehtivad, ei ole võrguteenused ja ülejäänud võrguteenuste tingimused, ükski andmete töötlemist käsitlev lisa ega poolte allkirjastatud HIPAA äripartneri leping ei kehti, kui alltoodud professionaalsete teenuste tingimustes pole sõnaselgelt teisiti öeldud.</w:t>
      </w:r>
    </w:p>
    <w:p w14:paraId="559212A4" w14:textId="77777777" w:rsidR="0052102C" w:rsidRPr="00FC2D52" w:rsidRDefault="0052102C" w:rsidP="0052102C">
      <w:pPr>
        <w:pStyle w:val="ProductList-Body"/>
        <w:rPr>
          <w:b/>
          <w:color w:val="00188F"/>
        </w:rPr>
      </w:pPr>
    </w:p>
    <w:p w14:paraId="5FE20C52" w14:textId="77777777" w:rsidR="0052102C" w:rsidRPr="00F40FD0" w:rsidRDefault="0052102C" w:rsidP="0052102C">
      <w:pPr>
        <w:pStyle w:val="ProductList-Body"/>
        <w:outlineLvl w:val="2"/>
      </w:pPr>
      <w:r>
        <w:rPr>
          <w:b/>
          <w:color w:val="00188F"/>
        </w:rPr>
        <w:t>Toeandmed</w:t>
      </w:r>
    </w:p>
    <w:p w14:paraId="507C3661" w14:textId="77777777" w:rsidR="0052102C" w:rsidRPr="00F40FD0" w:rsidRDefault="0052102C" w:rsidP="0052102C">
      <w:pPr>
        <w:pStyle w:val="ProductList-Body"/>
        <w:ind w:left="180"/>
        <w:outlineLvl w:val="2"/>
      </w:pPr>
      <w:r>
        <w:rPr>
          <w:b/>
          <w:bCs/>
          <w:color w:val="0072C6"/>
        </w:rPr>
        <w:t>Toeandmete töötlemine</w:t>
      </w:r>
    </w:p>
    <w:p w14:paraId="483F1143" w14:textId="77777777" w:rsidR="0052102C" w:rsidRDefault="0052102C" w:rsidP="0052102C">
      <w:pPr>
        <w:pStyle w:val="ProductList-Body"/>
        <w:ind w:left="158"/>
      </w:pPr>
      <w:r>
        <w:t>Toeandmeid kasutatakse ja töödeldakse muul viisil ainult kliendile tehnilise toe pakkumiseks, sh tehnilise toe pakkumisega seotud eesmärkidel. Microsoft ei kasuta ega töötle toeandmeid muul viisil ega tuleta neist teavet ühelgi reklaami- ega sarnasel ärieesmärgil kliendi loata. Osapoolte vahel säilitab klient toeandmete kõik omandi- ja muud seotud õigused. Microsoft ei omanda toeandmete suhtes muid õigusi peale nende, mille klient Microsoftile toe pakkumiseks esitab. See lõik ei mõjuta Microsofti õigusi tarkvarale või teenustele, mida Microsoft kliendile litsentsib.</w:t>
      </w:r>
    </w:p>
    <w:p w14:paraId="36861201" w14:textId="77777777" w:rsidR="0052102C" w:rsidRDefault="0052102C" w:rsidP="0052102C">
      <w:pPr>
        <w:pStyle w:val="ProductList-Body"/>
        <w:ind w:left="158"/>
      </w:pPr>
    </w:p>
    <w:p w14:paraId="506D81F6" w14:textId="77777777" w:rsidR="0052102C" w:rsidRPr="00F40FD0" w:rsidRDefault="0052102C" w:rsidP="0052102C">
      <w:pPr>
        <w:pStyle w:val="ProductList-Body"/>
        <w:keepNext/>
        <w:ind w:left="187"/>
        <w:outlineLvl w:val="2"/>
      </w:pPr>
      <w:r>
        <w:rPr>
          <w:b/>
          <w:bCs/>
          <w:color w:val="0072C6"/>
        </w:rPr>
        <w:t>Toeandmetes sisalduvate isikuandmete töötlemine; GDPR</w:t>
      </w:r>
    </w:p>
    <w:p w14:paraId="141F8CCB" w14:textId="77777777" w:rsidR="0052102C" w:rsidRDefault="0052102C" w:rsidP="0052102C">
      <w:pPr>
        <w:pStyle w:val="ProductList-Body"/>
        <w:ind w:left="158"/>
      </w:pPr>
      <w:r>
        <w:t>Microsoftile kliendi poolt või kliendi nimel seoses tehnilise toega esitatud isikuandmed on samuti toeandmed. Ulatuses, milles Microsoft on GDPR-i alusel isikuandmete töötleja või alamtöötleja, kehtivad sellele töötlemisele 4. lisas toodud GDPR-i tingimused, ja pooled nõustuvad ka järgmiste selles alajaotises („Toeandmetes sisalduvate isikuandmete töötlemine; GDPR“) toodud tingimustega.</w:t>
      </w:r>
    </w:p>
    <w:p w14:paraId="1968F3BB" w14:textId="77777777" w:rsidR="0052102C" w:rsidRDefault="0052102C" w:rsidP="0052102C">
      <w:pPr>
        <w:pStyle w:val="ProductList-Body"/>
        <w:ind w:left="158"/>
      </w:pPr>
    </w:p>
    <w:p w14:paraId="6A5B184F" w14:textId="77777777" w:rsidR="0052102C" w:rsidRPr="00CD1288" w:rsidRDefault="0052102C" w:rsidP="0052102C">
      <w:pPr>
        <w:pStyle w:val="ProductList-Body"/>
        <w:ind w:left="180"/>
        <w:outlineLvl w:val="2"/>
        <w:rPr>
          <w:color w:val="0072C6"/>
        </w:rPr>
      </w:pPr>
      <w:r>
        <w:rPr>
          <w:b/>
          <w:color w:val="0072C6"/>
        </w:rPr>
        <w:tab/>
      </w:r>
      <w:r>
        <w:rPr>
          <w:color w:val="0072C6"/>
        </w:rPr>
        <w:t>Töötleja ja vastutava töötleja rollid ning kohustused</w:t>
      </w:r>
    </w:p>
    <w:p w14:paraId="43C08490" w14:textId="77777777" w:rsidR="0052102C" w:rsidRPr="00CD1288" w:rsidRDefault="0052102C" w:rsidP="0052102C">
      <w:pPr>
        <w:pStyle w:val="ProductList-Body"/>
        <w:ind w:left="720"/>
      </w:pPr>
      <w:r>
        <w:t>Klient ja Microsoft nõustuvad, et klient on toeandmetes sisalduvate isikuandmete vastutav töötleja ja Microsoft on nende andmete töötleja, v.a olukorras, kui klient tegutseb isikuandmete töötlejana, misjuhul on Microsoft alamtöötleja. Ühtlasi nõustuvad Microsoft ja klient, et Microsoft on ärilise kontaktteabe või muude isikuandmete, mida võidakse koguda toeandmetega samal ajal, kuid mis on vajalikud kliendiga ärisuhte haldamiseks, vastutav töötleja. Microsoft töötleb isikuandmeid ainult kliendilt dokumenteeritud juhiste alusel. Klient nõustub, et tema hulgilitsentsileping (sh OST) ning professionaalsete teenuste kliendipoolne kasutamine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4BAA5770" w14:textId="77777777" w:rsidR="0052102C" w:rsidRDefault="0052102C" w:rsidP="0052102C">
      <w:pPr>
        <w:pStyle w:val="ProductList-Body"/>
        <w:ind w:left="158"/>
      </w:pPr>
    </w:p>
    <w:p w14:paraId="60E93655" w14:textId="77777777" w:rsidR="0052102C" w:rsidRPr="00CD1288" w:rsidRDefault="0052102C" w:rsidP="0052102C">
      <w:pPr>
        <w:pStyle w:val="ProductList-Body"/>
        <w:ind w:left="180"/>
        <w:outlineLvl w:val="2"/>
        <w:rPr>
          <w:color w:val="0072C6"/>
        </w:rPr>
      </w:pPr>
      <w:r>
        <w:rPr>
          <w:b/>
          <w:color w:val="0072C6"/>
        </w:rPr>
        <w:tab/>
      </w:r>
      <w:r>
        <w:rPr>
          <w:color w:val="0072C6"/>
        </w:rPr>
        <w:t>Toeandmetes sisalduvate isikuandmete töötlemine</w:t>
      </w:r>
    </w:p>
    <w:p w14:paraId="6DD64221" w14:textId="77777777" w:rsidR="0052102C" w:rsidRPr="00F77194" w:rsidRDefault="0052102C" w:rsidP="0052102C">
      <w:pPr>
        <w:pStyle w:val="CommentText"/>
        <w:spacing w:after="0"/>
        <w:ind w:left="720"/>
        <w:rPr>
          <w:sz w:val="18"/>
          <w:szCs w:val="18"/>
        </w:rPr>
      </w:pPr>
      <w:r>
        <w:rPr>
          <w:rStyle w:val="ProductList-BodyChar"/>
        </w:rPr>
        <w:t xml:space="preserve">Pooled </w:t>
      </w:r>
      <w:r>
        <w:rPr>
          <w:sz w:val="18"/>
          <w:szCs w:val="18"/>
        </w:rPr>
        <w:t>võtavad teadmiseks ja nõustuvad, et:</w:t>
      </w:r>
    </w:p>
    <w:p w14:paraId="4FB3D15E" w14:textId="77777777" w:rsidR="0052102C" w:rsidRDefault="0052102C" w:rsidP="0052102C">
      <w:pPr>
        <w:pStyle w:val="ProductList-Body"/>
        <w:numPr>
          <w:ilvl w:val="0"/>
          <w:numId w:val="47"/>
        </w:numPr>
        <w:ind w:left="1280"/>
      </w:pPr>
      <w:r>
        <w:t>töötlemise objekt on piiratud isikuandmetega GDPR-i raames;</w:t>
      </w:r>
    </w:p>
    <w:p w14:paraId="4073D3D9" w14:textId="77777777" w:rsidR="0052102C" w:rsidRDefault="0052102C" w:rsidP="0052102C">
      <w:pPr>
        <w:pStyle w:val="ProductList-Body"/>
        <w:numPr>
          <w:ilvl w:val="0"/>
          <w:numId w:val="47"/>
        </w:numPr>
        <w:ind w:left="1280"/>
      </w:pPr>
      <w:r>
        <w:t xml:space="preserve">töötlemise kestus on ajavahemik, mil kliendil on tehnilise toe saamise õigus, kuni isikuandmed kustutatakse või tagastatakse kooskõlas kliendi juhiste või OST tingimustega; </w:t>
      </w:r>
    </w:p>
    <w:p w14:paraId="3692F75C" w14:textId="77777777" w:rsidR="0052102C" w:rsidRDefault="0052102C" w:rsidP="0052102C">
      <w:pPr>
        <w:pStyle w:val="ProductList-Body"/>
        <w:numPr>
          <w:ilvl w:val="0"/>
          <w:numId w:val="47"/>
        </w:numPr>
        <w:ind w:left="1280"/>
      </w:pPr>
      <w:r>
        <w:t xml:space="preserve">Töötlemise olemus ja eesmärk peab seostuma kliendi hulgilitsentsilepingu alusel tehnilise toe pakkumisega. </w:t>
      </w:r>
    </w:p>
    <w:p w14:paraId="3F2861DC" w14:textId="77777777" w:rsidR="0052102C" w:rsidRDefault="0052102C" w:rsidP="0052102C">
      <w:pPr>
        <w:pStyle w:val="ProductList-Body"/>
        <w:numPr>
          <w:ilvl w:val="0"/>
          <w:numId w:val="47"/>
        </w:numPr>
        <w:ind w:left="1280"/>
      </w:pPr>
      <w:r>
        <w:t xml:space="preserve">tehnilise toe pakkumisega seoses töödeldavate isikuandmete tüübid hõlmavad GDPR-i paragrahvis 4 sõnaselgelt märgitud isikuandmeid ja </w:t>
      </w:r>
    </w:p>
    <w:p w14:paraId="0B3EFBCF" w14:textId="77777777" w:rsidR="0052102C" w:rsidRDefault="0052102C" w:rsidP="0052102C">
      <w:pPr>
        <w:pStyle w:val="ProductList-Body"/>
        <w:numPr>
          <w:ilvl w:val="0"/>
          <w:numId w:val="47"/>
        </w:numPr>
        <w:ind w:left="1282"/>
      </w:pPr>
      <w:r>
        <w:t>Andmesubjektide kategooriad on kliendi esindajad ja lõppkasutajad, näiteks töötajad, alltöövõtjad, partnerid ja kliendid.</w:t>
      </w:r>
    </w:p>
    <w:p w14:paraId="0A4EE13C" w14:textId="77777777" w:rsidR="0052102C" w:rsidRDefault="0052102C" w:rsidP="0052102C">
      <w:pPr>
        <w:pStyle w:val="ProductList-Body"/>
        <w:ind w:left="922"/>
      </w:pPr>
    </w:p>
    <w:p w14:paraId="0F2374A5" w14:textId="77777777" w:rsidR="0052102C" w:rsidRDefault="0052102C" w:rsidP="0052102C">
      <w:pPr>
        <w:pStyle w:val="ProductList-Body"/>
        <w:ind w:left="720"/>
      </w:pPr>
      <w:r>
        <w:t>Andmesubjektide taotluste ja toeandmetega seotud töötlemistegevuste ning neis kaasatud isikuandmete puhul täidab Microsoft OST jaotise Andmekaitse tingimused punktides „Andmesubjekti õigused: abi taotluste puhul“ ja „Töötlemistoimingute kirjed“ sätestatud asjakohaseid kohustusi.</w:t>
      </w:r>
    </w:p>
    <w:p w14:paraId="5E3E9A1B" w14:textId="77777777" w:rsidR="0052102C" w:rsidRDefault="0052102C" w:rsidP="0052102C">
      <w:pPr>
        <w:pStyle w:val="ProductList-Body"/>
      </w:pPr>
    </w:p>
    <w:p w14:paraId="22AAF88B" w14:textId="77777777" w:rsidR="0052102C" w:rsidRPr="00F40FD0" w:rsidRDefault="0052102C" w:rsidP="0052102C">
      <w:pPr>
        <w:pStyle w:val="ProductList-Body"/>
        <w:keepNext/>
        <w:ind w:left="187"/>
        <w:outlineLvl w:val="2"/>
      </w:pPr>
      <w:r>
        <w:rPr>
          <w:b/>
          <w:bCs/>
          <w:color w:val="0072C6"/>
        </w:rPr>
        <w:t>Toeandmete turve</w:t>
      </w:r>
    </w:p>
    <w:p w14:paraId="55E618D0" w14:textId="77777777" w:rsidR="00C14788" w:rsidRDefault="00C14788" w:rsidP="00C14788">
      <w:pPr>
        <w:pStyle w:val="ProductList-Body"/>
        <w:ind w:left="158"/>
      </w:pPr>
      <w:r>
        <w:t>Toeandmete kaitsmiseks rakendab ning haldab Microsoft tehnilisi ja korralduslikke meetmeid. Need meetmed peavad vastama standardites ISO 27001, ISO 27002 ja ISO 27018 kehtestatud nõuetele. Kui Microsoft saab teada turberikkumisest, mis viib toeandmete juhusliku või ebaseadusliku hävimise, kadumise, muutmise, lubamatu avaldamiseni või neile andmetele juurdepääsuni ajal, mil Microsoft neid töötleb, täidab Microsoft OST jaotise Andmekaitse tingimused punktis „Turbeintsidendist teatamine“ sätestatud kohustusi.</w:t>
      </w:r>
    </w:p>
    <w:p w14:paraId="6CC70235" w14:textId="77777777" w:rsidR="0052102C" w:rsidRDefault="0052102C" w:rsidP="0052102C">
      <w:pPr>
        <w:pStyle w:val="ProductList-Body"/>
        <w:ind w:left="158"/>
      </w:pPr>
    </w:p>
    <w:p w14:paraId="29ACAADC" w14:textId="77777777" w:rsidR="0052102C" w:rsidRPr="00F40FD0" w:rsidRDefault="0052102C" w:rsidP="0052102C">
      <w:pPr>
        <w:pStyle w:val="ProductList-Body"/>
        <w:ind w:left="180"/>
        <w:outlineLvl w:val="2"/>
      </w:pPr>
      <w:r>
        <w:rPr>
          <w:b/>
          <w:bCs/>
          <w:color w:val="0072C6"/>
        </w:rPr>
        <w:t>Andmete asukoht ja edastamine</w:t>
      </w:r>
    </w:p>
    <w:p w14:paraId="60237A49" w14:textId="77777777" w:rsidR="0052102C" w:rsidRDefault="0052102C" w:rsidP="0052102C">
      <w:pPr>
        <w:pStyle w:val="ProductList-Body"/>
        <w:ind w:left="158"/>
      </w:pPr>
      <w:r>
        <w:t>Kliendi nimel Microsofti töödeldavaid toeandmeid võidakse edastada Ameerika Ühendriikidesse või mis tahes muusse riiki, kus Microsoft või tema sidusettevõtted või alamtöötlejad tegutsevad, ja neid seal talletada ning töödelda. Klient volitab Microsofti toeandmeid sel viisil mis tahes niisugusesse riiki edastama ja talletama ning töötlema neid andmeid tehnilise toe pakkumiseks. Microsoft on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4C171D7B" w14:textId="77777777" w:rsidR="0052102C" w:rsidRDefault="0052102C" w:rsidP="0052102C">
      <w:pPr>
        <w:pStyle w:val="ProductList-Body"/>
        <w:ind w:left="158"/>
      </w:pPr>
    </w:p>
    <w:p w14:paraId="2DD2E528" w14:textId="77777777" w:rsidR="0052102C" w:rsidRPr="00F40FD0" w:rsidRDefault="0052102C" w:rsidP="0052102C">
      <w:pPr>
        <w:pStyle w:val="ProductList-Body"/>
        <w:ind w:left="180"/>
        <w:outlineLvl w:val="2"/>
      </w:pPr>
      <w:r>
        <w:rPr>
          <w:b/>
          <w:bCs/>
          <w:color w:val="0072C6"/>
        </w:rPr>
        <w:t>Muud toeandmetega seotud kohustused</w:t>
      </w:r>
    </w:p>
    <w:p w14:paraId="0EADF179" w14:textId="77777777" w:rsidR="0052102C" w:rsidRDefault="0052102C" w:rsidP="0052102C">
      <w:pPr>
        <w:pStyle w:val="ProductList-Body"/>
        <w:ind w:left="180"/>
        <w:outlineLvl w:val="2"/>
        <w:rPr>
          <w:color w:val="0072C6"/>
        </w:rPr>
      </w:pPr>
      <w:r>
        <w:rPr>
          <w:b/>
          <w:color w:val="0072C6"/>
        </w:rPr>
        <w:tab/>
      </w:r>
      <w:r>
        <w:rPr>
          <w:color w:val="0072C6"/>
        </w:rPr>
        <w:t>Avaldamine</w:t>
      </w:r>
    </w:p>
    <w:p w14:paraId="42155C70" w14:textId="77777777" w:rsidR="0052102C" w:rsidRPr="00CD1288" w:rsidRDefault="0052102C" w:rsidP="0052102C">
      <w:pPr>
        <w:pStyle w:val="ProductList-Body"/>
        <w:ind w:left="720"/>
      </w:pPr>
      <w:r>
        <w:t>Kui Microsofti avaldab toeandmeid kolmandatele pooltele, kehtivad samad piirangud ja protseduurid, mis kliendiandmete puhul, ning need, mis on sätestatud OST jaotise Andmekaitse tingimused punktis „Kliendiandmete avaldamine“.</w:t>
      </w:r>
    </w:p>
    <w:p w14:paraId="48881858" w14:textId="77777777" w:rsidR="0052102C" w:rsidRDefault="0052102C" w:rsidP="0052102C">
      <w:pPr>
        <w:pStyle w:val="ProductList-Body"/>
        <w:ind w:left="158"/>
      </w:pPr>
    </w:p>
    <w:p w14:paraId="281AB1C6" w14:textId="77777777" w:rsidR="0052102C" w:rsidRDefault="0052102C" w:rsidP="0052102C">
      <w:pPr>
        <w:pStyle w:val="ProductList-Body"/>
        <w:ind w:left="180"/>
        <w:outlineLvl w:val="2"/>
        <w:rPr>
          <w:color w:val="0072C6"/>
        </w:rPr>
      </w:pPr>
      <w:r>
        <w:rPr>
          <w:b/>
          <w:color w:val="0072C6"/>
        </w:rPr>
        <w:tab/>
      </w:r>
      <w:r>
        <w:rPr>
          <w:color w:val="0072C6"/>
        </w:rPr>
        <w:t>Kustutamine või tagastamine</w:t>
      </w:r>
    </w:p>
    <w:p w14:paraId="2322CF8D" w14:textId="77777777" w:rsidR="0052102C" w:rsidRDefault="0052102C" w:rsidP="0052102C">
      <w:pPr>
        <w:pStyle w:val="ProductList-Body"/>
        <w:ind w:left="720"/>
      </w:pPr>
      <w:r>
        <w:t>Microsoft kustutab või tagastab kõik toeandmete ja neis sisalduvate isikuandmete koopiad, kui ärieesmärgid, mille jaoks toeandmeid koguti või edastati, on täidetud, või enne seda kliendi taotluse alusel.</w:t>
      </w:r>
    </w:p>
    <w:p w14:paraId="098106CE" w14:textId="77777777" w:rsidR="0052102C" w:rsidRDefault="0052102C" w:rsidP="0052102C">
      <w:pPr>
        <w:pStyle w:val="ProductList-Body"/>
        <w:ind w:left="158"/>
      </w:pPr>
    </w:p>
    <w:p w14:paraId="760BD15C" w14:textId="77777777" w:rsidR="00457444" w:rsidRDefault="00457444" w:rsidP="00457444">
      <w:pPr>
        <w:pStyle w:val="ProductList-Body"/>
        <w:ind w:left="180"/>
        <w:outlineLvl w:val="2"/>
        <w:rPr>
          <w:color w:val="0072C6"/>
        </w:rPr>
      </w:pPr>
      <w:r>
        <w:rPr>
          <w:b/>
          <w:color w:val="0072C6"/>
        </w:rPr>
        <w:tab/>
      </w:r>
      <w:r>
        <w:rPr>
          <w:color w:val="0072C6"/>
        </w:rPr>
        <w:t>Alamtöötlejate kasutamine</w:t>
      </w:r>
    </w:p>
    <w:p w14:paraId="3E6BABFC" w14:textId="77777777" w:rsidR="00457444" w:rsidRDefault="00457444" w:rsidP="00457444">
      <w:pPr>
        <w:pStyle w:val="ProductList-Body"/>
        <w:ind w:left="720"/>
      </w:pPr>
      <w:r>
        <w:t>Microsoft võib võrguteenuste jaoks tehnilise toe pakkumisega seoses kasutada alamtöötlejaid samade piirangute ja protseduuride alusel, mis kehtivad alamtöötlejate kasutamisele seoses võrguteenustega ning mis on sätestatud OST jaotise Andmekaitse tingimused punktis „Alamtöötlejate kasutamisest teatamine ja selle juhtimisvalikud“.</w:t>
      </w:r>
    </w:p>
    <w:p w14:paraId="68AB77A9" w14:textId="77777777" w:rsidR="0052102C" w:rsidRDefault="0052102C" w:rsidP="0052102C">
      <w:pPr>
        <w:pStyle w:val="ProductList-Body"/>
        <w:ind w:left="158"/>
      </w:pPr>
    </w:p>
    <w:p w14:paraId="151A8469" w14:textId="77777777" w:rsidR="0052102C" w:rsidRDefault="0052102C" w:rsidP="0052102C">
      <w:pPr>
        <w:pStyle w:val="ProductList-Body"/>
        <w:ind w:left="180"/>
        <w:outlineLvl w:val="2"/>
        <w:rPr>
          <w:color w:val="0072C6"/>
        </w:rPr>
      </w:pPr>
      <w:r>
        <w:rPr>
          <w:b/>
          <w:color w:val="0072C6"/>
        </w:rPr>
        <w:tab/>
      </w:r>
      <w:r>
        <w:rPr>
          <w:color w:val="0072C6"/>
        </w:rPr>
        <w:t>Õppeasutused</w:t>
      </w:r>
    </w:p>
    <w:p w14:paraId="355666D8" w14:textId="77777777" w:rsidR="0052102C" w:rsidRPr="00CD1288" w:rsidRDefault="0052102C" w:rsidP="0052102C">
      <w:pPr>
        <w:pStyle w:val="ProductList-Body"/>
        <w:ind w:left="720"/>
      </w:pPr>
      <w:r>
        <w:t>Toeandmetega seoses kehtivad ka Microsofti kinnitused ja lepingud ning kliendi kohustused vanema nõusoleku hankimiseks ja teatise edastamiseks, mis on sätestatud OST jaotise Andmekaitse tingimused punktis „Õppeasutused“.</w:t>
      </w:r>
    </w:p>
    <w:p w14:paraId="4EB436DF" w14:textId="77777777" w:rsidR="0052102C" w:rsidRPr="00CD1288" w:rsidRDefault="0052102C" w:rsidP="0052102C">
      <w:pPr>
        <w:pStyle w:val="ProductList-Body"/>
      </w:pPr>
    </w:p>
    <w:p w14:paraId="72A9F102" w14:textId="77777777" w:rsidR="0052102C" w:rsidRPr="00FC2D52" w:rsidRDefault="0052102C" w:rsidP="0052102C">
      <w:pPr>
        <w:pStyle w:val="ProductList-Body"/>
        <w:outlineLvl w:val="2"/>
      </w:pPr>
      <w:r>
        <w:rPr>
          <w:b/>
          <w:bCs/>
          <w:color w:val="00188F"/>
        </w:rPr>
        <w:t>Muud professionaalsete teenuste tingimused</w:t>
      </w:r>
    </w:p>
    <w:p w14:paraId="5FD941C8" w14:textId="77777777" w:rsidR="00457444" w:rsidRPr="00AC5443" w:rsidRDefault="00457444" w:rsidP="00457444">
      <w:pPr>
        <w:pStyle w:val="ProductList-Body"/>
        <w:tabs>
          <w:tab w:val="clear" w:pos="158"/>
          <w:tab w:val="left" w:pos="360"/>
        </w:tabs>
        <w:ind w:left="180"/>
        <w:outlineLvl w:val="3"/>
        <w:rPr>
          <w:b/>
          <w:color w:val="0072C6"/>
        </w:rPr>
      </w:pPr>
      <w:r>
        <w:rPr>
          <w:b/>
          <w:color w:val="0072C6"/>
        </w:rPr>
        <w:t>Isikuandmete töötlemine</w:t>
      </w:r>
    </w:p>
    <w:p w14:paraId="2CBD8AD8" w14:textId="3EC0DB55" w:rsidR="00457444" w:rsidRDefault="00457444" w:rsidP="00457444">
      <w:pPr>
        <w:pStyle w:val="CommentText"/>
        <w:ind w:left="180"/>
        <w:rPr>
          <w:sz w:val="18"/>
          <w:szCs w:val="18"/>
        </w:rPr>
      </w:pPr>
      <w:r>
        <w:rPr>
          <w:sz w:val="18"/>
          <w:szCs w:val="18"/>
        </w:rPr>
        <w:t xml:space="preserve">Microsoft kui professionaalsete teenuste pakkumisega seotud isikuandmete, mis ei sisaldu toeandmetes, töötleja või alamtöötleja kohustub järgima (a) OST jaotise Andmekaitse tingimused punktis „Isikuandmete töötlemine; GDPR“ ja (b) lisas 4 sätestatud GDPR-i tingimusi, mis hakkavad kõigi klientide puhul kehtima 2018. aasta 25. mail. </w:t>
      </w:r>
    </w:p>
    <w:p w14:paraId="4D260641" w14:textId="77777777" w:rsidR="002A693E" w:rsidRPr="00AC5443" w:rsidRDefault="002A693E" w:rsidP="002A693E">
      <w:pPr>
        <w:pStyle w:val="ProductList-Body"/>
        <w:tabs>
          <w:tab w:val="clear" w:pos="158"/>
          <w:tab w:val="left" w:pos="360"/>
        </w:tabs>
        <w:ind w:left="180"/>
        <w:outlineLvl w:val="3"/>
        <w:rPr>
          <w:b/>
          <w:color w:val="0072C6"/>
        </w:rPr>
      </w:pPr>
      <w:r>
        <w:rPr>
          <w:b/>
          <w:color w:val="0072C6"/>
        </w:rPr>
        <w:t>Alamtöötlejate kasutamine</w:t>
      </w:r>
    </w:p>
    <w:p w14:paraId="46CAD171" w14:textId="77777777" w:rsidR="002A693E" w:rsidRPr="002A693E" w:rsidRDefault="002A693E" w:rsidP="002A693E">
      <w:pPr>
        <w:pStyle w:val="CommentText"/>
        <w:ind w:left="180"/>
        <w:rPr>
          <w:sz w:val="18"/>
          <w:szCs w:val="18"/>
        </w:rPr>
      </w:pPr>
      <w:r w:rsidRPr="002A693E">
        <w:rPr>
          <w:sz w:val="18"/>
          <w:szCs w:val="18"/>
        </w:rPr>
        <w:t xml:space="preserve">Microsoft võib oma nimel teatud teenuste osutamiseks kasutada alamtöötlejaid. Professionaalsete teenuste (v.a võrguteenuste tehnilise toe) puhul nõustub klient sellega, et Microsoft kasutab isikuandmete töötlemiseks alamtöötlejaid. Microsoft tagab, et alamtöötlejad sõlmivad siduvad kirjalikud lepingud, mille kohaselt tuleb neil pakkuda vähemalt sama andmekaitsetaset, mida Microsoft on selle manuse alusel kohustatud pakkuma. </w:t>
      </w:r>
    </w:p>
    <w:p w14:paraId="205E6776" w14:textId="77777777" w:rsidR="002A693E" w:rsidRPr="002A693E" w:rsidRDefault="002A693E" w:rsidP="002A693E">
      <w:pPr>
        <w:pStyle w:val="CommentText"/>
        <w:ind w:left="180"/>
        <w:rPr>
          <w:sz w:val="18"/>
          <w:szCs w:val="18"/>
        </w:rPr>
      </w:pPr>
      <w:r w:rsidRPr="002A693E">
        <w:rPr>
          <w:sz w:val="18"/>
          <w:szCs w:val="18"/>
        </w:rPr>
        <w:t>Microsofti alamtöötlejate loend on soovi korral saadaval. Kui seda loendit nõutakse, siis kohustub Microsoft vähemalt 14 päeva enne uuele alamtöötlejale isikuandmetele juurdepääsemise õiguste andmist veebisaiti värskendama ja andma kliendile vahendid selle värskenduse kohta teabe saamiseks.</w:t>
      </w:r>
    </w:p>
    <w:p w14:paraId="6E5AA94F" w14:textId="77777777" w:rsidR="002A693E" w:rsidRPr="002A693E" w:rsidRDefault="002A693E" w:rsidP="002A693E">
      <w:pPr>
        <w:pStyle w:val="CommentText"/>
        <w:ind w:left="180"/>
        <w:rPr>
          <w:sz w:val="18"/>
          <w:szCs w:val="18"/>
        </w:rPr>
      </w:pPr>
      <w:r w:rsidRPr="002A693E">
        <w:rPr>
          <w:sz w:val="18"/>
          <w:szCs w:val="18"/>
        </w:rPr>
        <w:t>Kui klient ei kiida uut alamtöötlejat heaks, võib klient asjakohase professionaalsete teenuste lepingu lõpetada, edastades enne asjakohase etteteatamisperioodi lõppu kirjaliku teate lõpetamise kohta, selgitades heakskiidust loobumise põhjuseid.</w:t>
      </w:r>
    </w:p>
    <w:p w14:paraId="7AB94372"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Osapoolte kohustused</w:t>
      </w:r>
    </w:p>
    <w:p w14:paraId="305D6653" w14:textId="77777777" w:rsidR="009D7C02" w:rsidRPr="000772BE" w:rsidRDefault="009D7C02" w:rsidP="00C87DBA">
      <w:pPr>
        <w:pStyle w:val="ProductList-Body"/>
        <w:ind w:left="180"/>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C87DBA">
      <w:pPr>
        <w:pStyle w:val="ProductList-Body"/>
        <w:ind w:left="180"/>
      </w:pPr>
    </w:p>
    <w:p w14:paraId="39299BFC" w14:textId="77777777" w:rsidR="009D7C02" w:rsidRPr="000772BE" w:rsidRDefault="009D7C02" w:rsidP="00C87DBA">
      <w:pPr>
        <w:pStyle w:val="ProductList-Body"/>
        <w:ind w:left="180"/>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C87DBA">
      <w:pPr>
        <w:pStyle w:val="ProductList-Body"/>
        <w:ind w:left="180"/>
      </w:pPr>
    </w:p>
    <w:p w14:paraId="3C9332E6" w14:textId="77777777" w:rsidR="009D7C02" w:rsidRPr="00C87DBA" w:rsidRDefault="009D7C02" w:rsidP="002A693E">
      <w:pPr>
        <w:pStyle w:val="ProductList-Body"/>
        <w:keepNext/>
        <w:tabs>
          <w:tab w:val="clear" w:pos="158"/>
          <w:tab w:val="left" w:pos="360"/>
        </w:tabs>
        <w:ind w:left="187"/>
        <w:outlineLvl w:val="3"/>
        <w:rPr>
          <w:b/>
          <w:color w:val="0072C6"/>
        </w:rPr>
      </w:pPr>
      <w:r w:rsidRPr="00C87DBA">
        <w:rPr>
          <w:b/>
          <w:color w:val="0072C6"/>
        </w:rPr>
        <w:t>Vastutuse piiramine</w:t>
      </w:r>
    </w:p>
    <w:p w14:paraId="76146E81" w14:textId="77777777" w:rsidR="009D7C02" w:rsidRPr="000772BE" w:rsidRDefault="009D7C02" w:rsidP="00C87DBA">
      <w:pPr>
        <w:pStyle w:val="ProductList-Body"/>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C87DBA">
      <w:pPr>
        <w:pStyle w:val="ProductList-Body"/>
        <w:ind w:left="180"/>
      </w:pPr>
    </w:p>
    <w:p w14:paraId="3283391A"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Parandused</w:t>
      </w:r>
    </w:p>
    <w:p w14:paraId="6F3273D5" w14:textId="77777777" w:rsidR="001A6A20" w:rsidRPr="003C69A1" w:rsidRDefault="001A6A20" w:rsidP="00C87DBA">
      <w:pPr>
        <w:pStyle w:val="ProductList-Body"/>
        <w:ind w:left="180"/>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C87DBA">
      <w:pPr>
        <w:pStyle w:val="ProductList-Body"/>
        <w:ind w:left="180"/>
      </w:pPr>
    </w:p>
    <w:p w14:paraId="7E1C43D8" w14:textId="77777777" w:rsidR="001A6A20" w:rsidRPr="00C87DBA" w:rsidRDefault="001A6A20" w:rsidP="0052102C">
      <w:pPr>
        <w:pStyle w:val="ProductList-Body"/>
        <w:keepNext/>
        <w:tabs>
          <w:tab w:val="clear" w:pos="158"/>
          <w:tab w:val="left" w:pos="360"/>
        </w:tabs>
        <w:ind w:left="187"/>
        <w:outlineLvl w:val="3"/>
        <w:rPr>
          <w:b/>
          <w:color w:val="0072C6"/>
        </w:rPr>
      </w:pPr>
      <w:r w:rsidRPr="00C87DBA">
        <w:rPr>
          <w:b/>
          <w:color w:val="0072C6"/>
        </w:rPr>
        <w:t>Varem olemasolev töö/teos</w:t>
      </w:r>
    </w:p>
    <w:p w14:paraId="1D63A7E3" w14:textId="77777777" w:rsidR="001A6A20" w:rsidRPr="003C69A1" w:rsidRDefault="001A6A20" w:rsidP="00C87DBA">
      <w:pPr>
        <w:pStyle w:val="ProductList-Body"/>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C87DBA">
      <w:pPr>
        <w:pStyle w:val="ProductList-Body"/>
        <w:ind w:left="180"/>
      </w:pPr>
    </w:p>
    <w:p w14:paraId="2AF8F0E9"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Teenuste projektitulemid</w:t>
      </w:r>
    </w:p>
    <w:p w14:paraId="2B3EEC8B" w14:textId="77777777" w:rsidR="001A6A20" w:rsidRPr="003C69A1" w:rsidRDefault="001A6A20" w:rsidP="00C87DBA">
      <w:pPr>
        <w:pStyle w:val="ProductList-Body"/>
        <w:ind w:left="180"/>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C87DBA">
      <w:pPr>
        <w:pStyle w:val="ProductList-Body"/>
        <w:ind w:left="180"/>
      </w:pPr>
    </w:p>
    <w:p w14:paraId="701E35D2"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Mitte-Microsofti tehnoloogia</w:t>
      </w:r>
    </w:p>
    <w:p w14:paraId="5203AC87" w14:textId="77777777" w:rsidR="001A6A20" w:rsidRPr="003C69A1" w:rsidRDefault="001A6A20" w:rsidP="00C87DBA">
      <w:pPr>
        <w:pStyle w:val="ProductList-Body"/>
        <w:ind w:left="180"/>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C87DBA">
      <w:pPr>
        <w:pStyle w:val="ProductList-Body"/>
        <w:ind w:left="180"/>
      </w:pPr>
    </w:p>
    <w:p w14:paraId="1690207A"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Sidusettevõtete õigused</w:t>
      </w:r>
    </w:p>
    <w:p w14:paraId="323AB8F2" w14:textId="77777777" w:rsidR="009D7C02" w:rsidRPr="000772BE" w:rsidRDefault="009D7C02" w:rsidP="00C87DBA">
      <w:pPr>
        <w:pStyle w:val="ProductList-Body"/>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C87DBA">
      <w:pPr>
        <w:pStyle w:val="ProductList-Body"/>
        <w:ind w:left="180"/>
      </w:pPr>
    </w:p>
    <w:p w14:paraId="55116383"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Kliendid valitsusest</w:t>
      </w:r>
    </w:p>
    <w:p w14:paraId="17238577" w14:textId="77777777" w:rsidR="009D7C02" w:rsidRPr="000772BE" w:rsidRDefault="009D7C02" w:rsidP="00C87DB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D05660"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16" w:name="_Toc451949080"/>
      <w:bookmarkStart w:id="217" w:name="_Toc531349380"/>
      <w:r w:rsidRPr="004857D0">
        <w:rPr>
          <w:lang w:val="et-EE"/>
        </w:rPr>
        <w:t>Teade Azure Media Services H.265/HEVC kodeerimise kohta</w:t>
      </w:r>
      <w:bookmarkEnd w:id="216"/>
      <w:bookmarkEnd w:id="217"/>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D05660"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18" w:name="_Toc484158323"/>
      <w:bookmarkStart w:id="219" w:name="_Toc531349381"/>
      <w:r w:rsidRPr="003B4405">
        <w:rPr>
          <w:lang w:val="et-EE"/>
        </w:rPr>
        <w:t>Teatis Adobe Flash Playeri kohta</w:t>
      </w:r>
      <w:bookmarkEnd w:id="218"/>
      <w:bookmarkEnd w:id="219"/>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65" w:history="1">
        <w:r>
          <w:rPr>
            <w:rStyle w:val="Hyperlink"/>
          </w:rPr>
          <w:t>http://go.microsoft.com/fwlink/?linkid=248532</w:t>
        </w:r>
      </w:hyperlink>
      <w:r>
        <w:t>. Adobe ja Flash on registreeritud kaubamärgid või ettevõtte Adobe Systems Incorporated kaubamärgid Ameerika Ühendriikides ja/või teistes riikides.</w:t>
      </w:r>
    </w:p>
    <w:p w14:paraId="32D04DF3" w14:textId="77777777" w:rsidR="003B4405" w:rsidRPr="00747204" w:rsidDel="007C0F64" w:rsidRDefault="00D05660"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84D0804" w14:textId="77777777" w:rsidR="003B4405" w:rsidRPr="003B4405" w:rsidRDefault="003B4405" w:rsidP="002A693E">
      <w:pPr>
        <w:pStyle w:val="ProductList-Offering1Heading"/>
        <w:keepNext/>
        <w:rPr>
          <w:lang w:val="et-EE"/>
        </w:rPr>
      </w:pPr>
      <w:bookmarkStart w:id="220" w:name="_Toc484158324"/>
      <w:bookmarkStart w:id="221" w:name="_Toc476230953"/>
      <w:bookmarkStart w:id="222" w:name="_Toc531349382"/>
      <w:r w:rsidRPr="003B4405">
        <w:rPr>
          <w:lang w:val="et-EE"/>
        </w:rPr>
        <w:t>Teatis visuaalstandardi H.264/AVC, videostandardi VC-1, MPEG-4 2. osa visuaalstandardi ning MPEG-2 videostandardi kohta</w:t>
      </w:r>
      <w:bookmarkEnd w:id="220"/>
      <w:bookmarkEnd w:id="221"/>
      <w:bookmarkEnd w:id="222"/>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4F39DF5C" w14:textId="076D7218" w:rsidR="00A27D70" w:rsidRPr="00690C65" w:rsidRDefault="00D05660"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23" w:name="_Toc503180509"/>
      <w:bookmarkStart w:id="224" w:name="_Toc531349383"/>
      <w:bookmarkStart w:id="225" w:name="Attachment2"/>
      <w:r>
        <w:t>Manus 2 – abonemendilitsentside komplektid</w:t>
      </w:r>
      <w:bookmarkEnd w:id="223"/>
      <w:bookmarkEnd w:id="224"/>
    </w:p>
    <w:p w14:paraId="2FFAEA4B" w14:textId="37C90601"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10865" w:type="dxa"/>
        <w:tblInd w:w="9" w:type="dxa"/>
        <w:tblLayout w:type="fixed"/>
        <w:tblLook w:val="04A0" w:firstRow="1" w:lastRow="0" w:firstColumn="1" w:lastColumn="0" w:noHBand="0" w:noVBand="1"/>
      </w:tblPr>
      <w:tblGrid>
        <w:gridCol w:w="4041"/>
        <w:gridCol w:w="236"/>
        <w:gridCol w:w="236"/>
        <w:gridCol w:w="236"/>
        <w:gridCol w:w="236"/>
        <w:gridCol w:w="750"/>
        <w:gridCol w:w="720"/>
        <w:gridCol w:w="450"/>
        <w:gridCol w:w="450"/>
        <w:gridCol w:w="270"/>
        <w:gridCol w:w="360"/>
        <w:gridCol w:w="270"/>
        <w:gridCol w:w="990"/>
        <w:gridCol w:w="450"/>
        <w:gridCol w:w="360"/>
        <w:gridCol w:w="810"/>
      </w:tblGrid>
      <w:tr w:rsidR="00280DC3" w14:paraId="5A943AA2" w14:textId="77777777" w:rsidTr="000131B5">
        <w:trPr>
          <w:trHeight w:val="636"/>
          <w:tblHeader/>
        </w:trPr>
        <w:tc>
          <w:tcPr>
            <w:tcW w:w="4041" w:type="dxa"/>
            <w:vMerge w:val="restart"/>
            <w:tcBorders>
              <w:top w:val="nil"/>
              <w:left w:val="nil"/>
              <w:bottom w:val="dashSmallGap" w:sz="4" w:space="0" w:color="FFFFFF" w:themeColor="text1" w:themeTint="00" w:themeShade="00"/>
              <w:right w:val="nil"/>
            </w:tcBorders>
            <w:vAlign w:val="bottom"/>
            <w:hideMark/>
          </w:tcPr>
          <w:p w14:paraId="5DE84333" w14:textId="77777777" w:rsidR="00280DC3" w:rsidRDefault="00280DC3" w:rsidP="00D93F2A">
            <w:pPr>
              <w:pStyle w:val="ProductList-Body"/>
              <w:tabs>
                <w:tab w:val="clear" w:pos="158"/>
                <w:tab w:val="left" w:pos="720"/>
              </w:tabs>
              <w:spacing w:line="256" w:lineRule="auto"/>
              <w:ind w:left="-108"/>
              <w:rPr>
                <w:sz w:val="22"/>
              </w:rPr>
            </w:pPr>
            <w:r>
              <w:rPr>
                <w:sz w:val="22"/>
              </w:rPr>
              <w:t>Võrguteenus</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266F07E"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24DA01"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CC3619"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443FD7"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051DE05"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BF2129"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267F656"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19623648"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67C93781"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D63376A"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251B865"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90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41BE132"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C9B0138"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8ABB2D" w14:textId="77777777" w:rsidR="00280DC3" w:rsidRPr="006F1174" w:rsidRDefault="00280DC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620" w:type="dxa"/>
            <w:gridSpan w:val="3"/>
            <w:tcBorders>
              <w:top w:val="single" w:sz="12" w:space="0" w:color="FFFFFF" w:themeColor="background1"/>
              <w:left w:val="single" w:sz="12" w:space="0" w:color="FFFFFF" w:themeColor="background1"/>
              <w:bottom w:val="nil"/>
              <w:right w:val="nil"/>
            </w:tcBorders>
            <w:shd w:val="clear" w:color="auto" w:fill="0072C6"/>
          </w:tcPr>
          <w:p w14:paraId="023B9487" w14:textId="77777777" w:rsidR="00280DC3" w:rsidRPr="001F15CE" w:rsidRDefault="00280DC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2BDB717"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325C21B"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80DC3" w14:paraId="13B1AA0F" w14:textId="77777777" w:rsidTr="000131B5">
        <w:trPr>
          <w:trHeight w:val="299"/>
          <w:tblHeader/>
        </w:trPr>
        <w:tc>
          <w:tcPr>
            <w:tcW w:w="4041" w:type="dxa"/>
            <w:vMerge/>
            <w:tcBorders>
              <w:top w:val="nil"/>
              <w:left w:val="nil"/>
              <w:bottom w:val="dashSmallGap" w:sz="4" w:space="0" w:color="808080" w:themeColor="background1" w:themeShade="80"/>
              <w:right w:val="nil"/>
            </w:tcBorders>
            <w:vAlign w:val="center"/>
            <w:hideMark/>
          </w:tcPr>
          <w:p w14:paraId="039A34DF" w14:textId="77777777" w:rsidR="00280DC3" w:rsidRDefault="00280DC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DEAF53A"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CE7DF9"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C39360"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F97C2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1CB96F"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02CC49"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763FB31"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1A8453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495"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121DA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08949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39478A"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E7A3512"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152FFBB"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8297D14"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AB0416E"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66CAF8A4"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Plaanimine</w:t>
            </w:r>
          </w:p>
        </w:tc>
      </w:tr>
      <w:tr w:rsidR="00280DC3" w14:paraId="2E4B177F" w14:textId="77777777" w:rsidTr="000131B5">
        <w:trPr>
          <w:trHeight w:val="210"/>
        </w:trPr>
        <w:tc>
          <w:tcPr>
            <w:tcW w:w="4041" w:type="dxa"/>
            <w:tcBorders>
              <w:top w:val="nil"/>
              <w:left w:val="nil"/>
              <w:bottom w:val="dashSmallGap" w:sz="4" w:space="0" w:color="BFBFBF" w:themeColor="background1" w:themeShade="BF"/>
              <w:right w:val="nil"/>
            </w:tcBorders>
            <w:noWrap/>
            <w:vAlign w:val="center"/>
            <w:hideMark/>
          </w:tcPr>
          <w:p w14:paraId="21D5CC4E"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0B916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6A1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BAB7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EDA5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A0B3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D73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7E7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6966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498C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6D0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6457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4722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CF0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EDB1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68BD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CC2F9F8"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13A4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599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11B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9752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1638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397D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C4174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CC26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B90B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B810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3E3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8A4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41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618D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41D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C2A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190A747"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C8F69"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693C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FEA9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7B6F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3E5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38D6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E2B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78F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42A3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57A9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CEC8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B435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7A2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F714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895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89410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395D7770"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DFA54"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29307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4792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835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D3D1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ADF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8AEC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04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B0F4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5CC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847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70F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F3C4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8F37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2185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0CAD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74A16E0"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BCB7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994E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177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786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ABAF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4328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375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4380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5A90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3290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81B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29F6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9FC4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0CD3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CC0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7D2D9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F131DA8"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C6B5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DB10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58F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C15D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DAB0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7C71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CE3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2603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0C2A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8DA8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581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E1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5FAA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E427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7DE7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9E46E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AB37270"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3DC1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E52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3D8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553F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2859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AE1E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9D0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D5AC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FD8F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A5E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4C2D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3F6F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55BE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3C3C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968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D9483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46807B5"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3A2F72"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AEC7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CEE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7FC3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41FF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B8AA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B39B9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49E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88D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BE6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67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0B1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B627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E81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CED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328D6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21E2F6C"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C695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613BF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6502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48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3302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A4C7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428F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4DE0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793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F169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177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E127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64E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ECE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25CC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9D56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BAAFF12"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E3F7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A4999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5BB0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5E9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E45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019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AC1E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DEB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CD1E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C38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2BF0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661D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4D5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1428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91D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B263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B13D20D"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08225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1A446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F641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E6D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3818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DFD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B52E0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44E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57A8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9D4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EBA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AC3B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442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D0A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902D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EF86D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FB29211"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DF33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7A10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9578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04CB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B94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D3C8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8D34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E0D6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14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78F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5CD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4E8C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2A95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7CF1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086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FBE5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928578C"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A85BE"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09B5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968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3667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56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8639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0E56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E7D7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EE8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3087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9DC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3ADE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4A1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3EF0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5EFB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F9B88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6B60EE2"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B38D86"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904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E7C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65CB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EA9E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8AD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261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42BA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AFC8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6D1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19B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C667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2F89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8404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C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0E89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5C5E5D4" w14:textId="77777777" w:rsidTr="000131B5">
        <w:trPr>
          <w:trHeight w:val="195"/>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5F1FA"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10A0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A21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71AC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B59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D093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726A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2737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468C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5994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514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3D9B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4136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8382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FB1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96B5B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6F343EE" w14:textId="77777777" w:rsidTr="000131B5">
        <w:trPr>
          <w:trHeight w:val="24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EC045"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F2F1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965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A38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E20B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7ADA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1504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55B9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B0DF6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78F1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95E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31D5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87D7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35F8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3C7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4B33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0AEB3E7"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81EE1B"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986A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E67F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72EF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0C70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BAC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FAF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5E3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7B16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DB6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E3C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21DA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972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A49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EA99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7DEB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82BCE49"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387384"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47D8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1419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E46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5A7B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092A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6720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11E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986C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39A1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B47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245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C96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5BB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0854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65A9B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6DCB774"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577FA"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860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66E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860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BC9F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FB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C47D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DF39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740A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7004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1BE6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2CB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849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932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720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BAD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ED15A8E"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6C477"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5BF5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8FB6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20AB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2F0D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D5AF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A14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76C1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D894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53E8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D49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0D40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4053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9BB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A67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F3EC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A5A1747"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BD5C0"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93EA4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ED9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A3B0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6DA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AD72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D426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ECB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C281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BBA5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9C68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2C23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2DF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417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5FF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F63B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EF2D400"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3BFAC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1155A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BC2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2CF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B3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ADB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F6CE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106F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8555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9125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0DAC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71D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7295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A520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921B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BF678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A70B402"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BBB72"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12EE2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699D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9BBB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3C5D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A42F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8DB5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33AD5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DAB7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B07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BC73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DB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E0D0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5CEC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AAC5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D17B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476FBC5"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B6B86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DDF4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B6AA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85E6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AF4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3835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301D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A6F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504AE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5AE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4C16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D9CC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3AB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28B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D7D0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32F1E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366B24EB"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567A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6E0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84B1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44A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77D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1B0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A47B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E25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19254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8328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D95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D450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D4C7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834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7A24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49E1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ED742D8"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741D5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687D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33C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9405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714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89ED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1BA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4F7E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77A9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7B22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94E5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F3BD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8797F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D0E0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0312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19B23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4035D74"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C484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D0C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491D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CBA8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A9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51FB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F0F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7998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8D29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4A85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A698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EE66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A34D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A0F1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EB2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934D2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C82E019"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52340"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62E9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6E0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FBE2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11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E1BF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61E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C75B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4E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DD52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D8D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A69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AD83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657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9650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85A7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EEF40F5"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C189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A930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3F1B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DB1A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462C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D43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3D5A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9545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58F8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02CE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73AE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ED4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EB72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644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550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40399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50F1645"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BD9AF"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FAF0F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AD8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F518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6B6A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AEB8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999F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56ED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A896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C11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B36F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D1B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4E6E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AA66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5D79C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15BD6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B8FADEB"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D61B5A" w14:textId="77777777" w:rsidR="00280DC3" w:rsidRPr="00F40FD0"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40DB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EB39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BA13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45E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58B3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A349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0518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3BB1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D83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901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2B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C58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02CC7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9FD8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3085F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EC3D02F"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0FFDC4"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72989"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144B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6C39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9D21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DA79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AFD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05AC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6E99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D392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55B9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776F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BA3A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2AAF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C5A96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0004C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8253D40"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67404" w14:textId="77777777" w:rsidR="00280DC3"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pakett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6D883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023EA"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E91B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9CF4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2E6C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B913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FDF8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EF60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0C53A"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B30E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671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34D3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587E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7C663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B158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229DF3D"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B80FE"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0415A"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7F29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422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87D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2F2A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350C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DA10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85E9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2A6A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FDA3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346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DCAF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FB85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CF1F4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F06399"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7D0221A"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660E4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DF7C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78C8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6B4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7080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B247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1FC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3D1C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447A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D31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D3E0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051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EC5B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4B2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EB9BA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BFB00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1AD00CA"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B9368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CE4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37D6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F5AF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2BC68"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2BE7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1CF85"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2F78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0056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C6C8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C59A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810A4"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34D87"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207E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5731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3E36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1360E9B"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444B0"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CBDE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6D5"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46EFD"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2AFEF"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43D5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2F4F2"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BD1F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1BE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382C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D782A"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7DBF8"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E8478"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CE57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B88A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755B2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77AF7F0D" w14:textId="77777777" w:rsidR="008E56F8" w:rsidRPr="00E3220D" w:rsidRDefault="008E56F8" w:rsidP="008E56F8">
      <w:pPr>
        <w:pStyle w:val="ProductList-Body"/>
        <w:rPr>
          <w:i/>
          <w:sz w:val="16"/>
          <w:szCs w:val="16"/>
        </w:rPr>
      </w:pPr>
      <w:r w:rsidRPr="00E3220D">
        <w:rPr>
          <w:i/>
          <w:sz w:val="16"/>
          <w:szCs w:val="16"/>
          <w:vertAlign w:val="superscript"/>
        </w:rPr>
        <w:t>3</w:t>
      </w:r>
      <w:r w:rsidRPr="00E3220D">
        <w:rPr>
          <w:i/>
          <w:sz w:val="16"/>
          <w:szCs w:val="16"/>
        </w:rPr>
        <w:t xml:space="preserve"> Skype’i ärirakenduse veebiväljaande audiokonverentside teenuse võimalus Office 365 Enterprise E5-ga oleneb piirkondlikust kättesaadavusest.</w:t>
      </w:r>
    </w:p>
    <w:p w14:paraId="22AA206B" w14:textId="69913FCE" w:rsidR="008E56F8" w:rsidRDefault="008E56F8" w:rsidP="008E56F8">
      <w:pPr>
        <w:pStyle w:val="ProductList-Body"/>
        <w:rPr>
          <w:i/>
          <w:sz w:val="16"/>
          <w:szCs w:val="16"/>
        </w:rPr>
      </w:pPr>
      <w:r w:rsidRPr="00E3220D">
        <w:rPr>
          <w:i/>
          <w:sz w:val="16"/>
          <w:szCs w:val="16"/>
          <w:vertAlign w:val="superscript"/>
        </w:rPr>
        <w:t>4</w:t>
      </w:r>
      <w:r w:rsidRPr="00E3220D">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69" w:history="1">
        <w:r w:rsidRPr="00E3220D">
          <w:rPr>
            <w:rStyle w:val="Hyperlink"/>
            <w:i/>
            <w:sz w:val="16"/>
            <w:szCs w:val="16"/>
          </w:rPr>
          <w:t>https://www.microsoft.com/en-us/dynamics365/pricing</w:t>
        </w:r>
      </w:hyperlink>
      <w:r w:rsidRPr="00E3220D">
        <w:rPr>
          <w:i/>
          <w:sz w:val="16"/>
          <w:szCs w:val="16"/>
        </w:rPr>
        <w:t>.</w:t>
      </w:r>
    </w:p>
    <w:p w14:paraId="1913B46F" w14:textId="77777777" w:rsidR="00457444" w:rsidRDefault="00457444" w:rsidP="00457444">
      <w:pPr>
        <w:pStyle w:val="ProductList-Body"/>
        <w:rPr>
          <w:i/>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0449AA37" w14:textId="77777777" w:rsidR="00457444" w:rsidRPr="00E3220D" w:rsidRDefault="00457444" w:rsidP="008E56F8">
      <w:pPr>
        <w:pStyle w:val="ProductList-Body"/>
        <w:rPr>
          <w:i/>
          <w:sz w:val="16"/>
          <w:szCs w:val="16"/>
        </w:rPr>
      </w:pPr>
    </w:p>
    <w:p w14:paraId="73AA64BC" w14:textId="77777777" w:rsidR="008E56F8" w:rsidRDefault="008E56F8" w:rsidP="008E56F8">
      <w:pPr>
        <w:pStyle w:val="ProductList-Body"/>
      </w:pPr>
    </w:p>
    <w:p w14:paraId="6AE78584" w14:textId="61DB0F52" w:rsidR="008E56F8" w:rsidRDefault="008E56F8" w:rsidP="008E56F8">
      <w:pPr>
        <w:pStyle w:val="ProductList-Offering1Heading"/>
      </w:pPr>
      <w:bookmarkStart w:id="226" w:name="_Toc503180510"/>
      <w:bookmarkStart w:id="227" w:name="_Toc531349384"/>
      <w:r>
        <w:t>Avalik sektor</w:t>
      </w:r>
      <w:bookmarkEnd w:id="226"/>
      <w:bookmarkEnd w:id="227"/>
    </w:p>
    <w:tbl>
      <w:tblPr>
        <w:tblW w:w="10872" w:type="dxa"/>
        <w:tblInd w:w="18" w:type="dxa"/>
        <w:tblLayout w:type="fixed"/>
        <w:tblLook w:val="04A0" w:firstRow="1" w:lastRow="0" w:firstColumn="1" w:lastColumn="0" w:noHBand="0" w:noVBand="1"/>
      </w:tblPr>
      <w:tblGrid>
        <w:gridCol w:w="3663"/>
        <w:gridCol w:w="486"/>
        <w:gridCol w:w="513"/>
        <w:gridCol w:w="468"/>
        <w:gridCol w:w="504"/>
        <w:gridCol w:w="486"/>
        <w:gridCol w:w="810"/>
        <w:gridCol w:w="810"/>
        <w:gridCol w:w="900"/>
        <w:gridCol w:w="810"/>
        <w:gridCol w:w="810"/>
        <w:gridCol w:w="612"/>
      </w:tblGrid>
      <w:tr w:rsidR="00280DC3" w14:paraId="6C66605B" w14:textId="77777777" w:rsidTr="00D93F2A">
        <w:trPr>
          <w:trHeight w:val="384"/>
          <w:tblHeader/>
        </w:trPr>
        <w:tc>
          <w:tcPr>
            <w:tcW w:w="3663" w:type="dxa"/>
            <w:vMerge w:val="restart"/>
            <w:tcBorders>
              <w:top w:val="nil"/>
              <w:left w:val="nil"/>
              <w:bottom w:val="dashSmallGap" w:sz="4" w:space="0" w:color="808080" w:themeColor="text1" w:themeTint="7F" w:themeShade="00"/>
              <w:right w:val="nil"/>
            </w:tcBorders>
            <w:vAlign w:val="bottom"/>
            <w:hideMark/>
          </w:tcPr>
          <w:p w14:paraId="082233EA" w14:textId="77777777" w:rsidR="00280DC3" w:rsidRDefault="00280DC3" w:rsidP="00D93F2A">
            <w:pPr>
              <w:pStyle w:val="ProductList-Body"/>
              <w:tabs>
                <w:tab w:val="clear" w:pos="158"/>
                <w:tab w:val="left" w:pos="720"/>
              </w:tabs>
              <w:spacing w:line="256" w:lineRule="auto"/>
              <w:ind w:left="-108"/>
              <w:rPr>
                <w:sz w:val="22"/>
              </w:rPr>
            </w:pPr>
            <w:r>
              <w:rPr>
                <w:sz w:val="22"/>
              </w:rPr>
              <w:t>Võrguteenus</w:t>
            </w:r>
          </w:p>
        </w:tc>
        <w:tc>
          <w:tcPr>
            <w:tcW w:w="245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32E49C3" w14:textId="77777777" w:rsidR="00280DC3" w:rsidRPr="001F15CE" w:rsidRDefault="00280DC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52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1D088B2" w14:textId="77777777" w:rsidR="00280DC3" w:rsidRPr="001F15CE" w:rsidRDefault="00280DC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232"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818D9BF" w14:textId="77777777" w:rsidR="00280DC3" w:rsidRPr="001F15CE" w:rsidRDefault="00280DC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80DC3" w14:paraId="7954E041" w14:textId="77777777" w:rsidTr="00D93F2A">
        <w:trPr>
          <w:trHeight w:val="299"/>
          <w:tblHeader/>
        </w:trPr>
        <w:tc>
          <w:tcPr>
            <w:tcW w:w="3663" w:type="dxa"/>
            <w:vMerge/>
            <w:tcBorders>
              <w:top w:val="nil"/>
              <w:left w:val="nil"/>
              <w:bottom w:val="dashSmallGap" w:sz="4" w:space="0" w:color="808080" w:themeColor="background1" w:themeShade="80"/>
              <w:right w:val="nil"/>
            </w:tcBorders>
            <w:vAlign w:val="center"/>
            <w:hideMark/>
          </w:tcPr>
          <w:p w14:paraId="2E8B7986" w14:textId="77777777" w:rsidR="00280DC3" w:rsidRDefault="00280DC3" w:rsidP="00D93F2A">
            <w:pPr>
              <w:spacing w:after="0"/>
            </w:pPr>
          </w:p>
        </w:tc>
        <w:tc>
          <w:tcPr>
            <w:tcW w:w="486"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C1C3E6"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13"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852D91"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68"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31D370"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04"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895FA2"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86"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268B90"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C4F89D"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828F0D"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6D4D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102455"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4E9DC1" w14:textId="77777777" w:rsidR="00280DC3" w:rsidRPr="006F1174"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1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06DCE4"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80DC3" w14:paraId="6A4714B9" w14:textId="77777777" w:rsidTr="00D93F2A">
        <w:trPr>
          <w:trHeight w:val="210"/>
        </w:trPr>
        <w:tc>
          <w:tcPr>
            <w:tcW w:w="3663" w:type="dxa"/>
            <w:tcBorders>
              <w:top w:val="nil"/>
              <w:left w:val="nil"/>
              <w:bottom w:val="dashSmallGap" w:sz="4" w:space="0" w:color="BFBFBF" w:themeColor="background1" w:themeShade="BF"/>
              <w:right w:val="nil"/>
            </w:tcBorders>
            <w:noWrap/>
            <w:vAlign w:val="center"/>
            <w:hideMark/>
          </w:tcPr>
          <w:p w14:paraId="482C1E1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C2C2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6CA6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FC3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76B0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0EE7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A05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592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E20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4136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A190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033F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B52811A"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2F6AA"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DC27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9CF2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D046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EB95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9E5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15D6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335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6A0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40BF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C1BD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3B1A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EDB2F84"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F6F79"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47B8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3CC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BF7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000E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C404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7B79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1BDF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0F58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75B1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E332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CE63E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332D55D5"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BAC760"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F815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1F42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0DD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38F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539B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4C65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B2BF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35DF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839B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A5C9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01C5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0B80AD2"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2A6B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A31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54C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74BF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7E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91B6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CDC2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155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B96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5024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4F4A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A472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245147B"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83CC7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CC1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C7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FEEC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4243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DAC2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1C55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C29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60CE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ADA2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0063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C974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C77CA03"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C8F5B"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461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5157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48DC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0038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53D8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5F67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740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8CB8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46FC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103A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5054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E8B9DF4"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D936E"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DC19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8CDD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E9B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20A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AA48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76EB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E625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FFFA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02F5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41B5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A3F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30C0435"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3774D4"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9C50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8797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938A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F37C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AE63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DC20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9C4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5552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0204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AB6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F32C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BE3C30D"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A1F67"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364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3D6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5AB1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09C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570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30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9080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6BDC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B5A3A"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C1423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69F2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CEFCCD6"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BEB28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48E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ECF4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2DF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0B7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8F1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BD4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4A7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F88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4899"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5E87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37FE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D80C0D5"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225DB"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FCA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27D8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7C57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F636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6872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C618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72B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8C55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779F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C18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FFC0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78E0990"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27F1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D1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392C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3E5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79D2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4FB8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FE0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BFF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E313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3221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742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59A5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D67798D" w14:textId="77777777" w:rsidTr="00D93F2A">
        <w:trPr>
          <w:trHeight w:val="299"/>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1C7FC"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CC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0DE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6B5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273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1D35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58EF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9816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61BB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135E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CFE1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D5E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75552B7" w14:textId="77777777" w:rsidTr="00D93F2A">
        <w:trPr>
          <w:trHeight w:val="222"/>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EFE4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E8EE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D70A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7F27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1C93D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19C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AC172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126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2ABF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B38D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1109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61A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0E57639"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532047"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A2FE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D020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4384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F3B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C443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F88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AF5A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F2B1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4CAF9"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A68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024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4031B3A"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549D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D99F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9483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34C0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791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30BA8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16E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5C6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ED0D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F6D2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B33D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01255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270E8B3"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3873F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664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5FBA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375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3898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90188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998A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245E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0F68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E6EB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9211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750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2301300"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9BFA7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509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2BAF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BFEA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64E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5FBA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4DCB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4FDA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67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3348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8D8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BA1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38EFE0E"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55B57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EDD6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1D1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7590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3F0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E102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C5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D83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B455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5D6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CB5E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253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55C390E"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B5217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F64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0C04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C50A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E3A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A36E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90E6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AD1D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052E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9848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DADE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5F4C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97AA707"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05A1DA"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F2B3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ADDE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F2AA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5073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19C3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2094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9A2F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E630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905C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0DE5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EB17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A7085CF"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668300"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C47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0A1D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C870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5B31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39F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AC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5EA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A86A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BDDC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6F3F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AA6D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C657B8A"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A5D72"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FB30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305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2409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AEA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0FEE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F9B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94BC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D111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6A77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2FB2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93A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8132869"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411D0B"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42CE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A6D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C70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D49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247E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011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0CF7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2D91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0678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FB9C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6A8B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2117ED9"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1F2E6"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048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D4C99"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08D1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1301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E33C0"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427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BBEF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9A4B20"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0B6F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8A96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7B5AC"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38C764A8"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3C0BDF"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036F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96A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189FD8"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B8FBFB"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7B635"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05E9EA"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BADF7"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DD596"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7DB2B"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FEE3E"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39066"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3CA7C83"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6D656F" w14:textId="77777777" w:rsidR="00280DC3"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93C7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0DB8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3668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1D6C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9B34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EDC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5B0D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EA43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F9A7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5AD0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CEC8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p w14:paraId="52E22AF7" w14:textId="77777777" w:rsidR="008E56F8" w:rsidRPr="00C040A0" w:rsidRDefault="008E56F8" w:rsidP="008E56F8">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Government/Education E5/A5-ga oleneb piirkondlikust kättesaadavusest.</w:t>
      </w:r>
    </w:p>
    <w:bookmarkEnd w:id="225"/>
    <w:p w14:paraId="681A6A1A" w14:textId="77777777" w:rsidR="00457444" w:rsidRDefault="00457444" w:rsidP="00457444">
      <w:pPr>
        <w:pStyle w:val="ProductList-Body"/>
        <w:rPr>
          <w:i/>
          <w:sz w:val="16"/>
          <w:szCs w:val="16"/>
        </w:rPr>
      </w:pPr>
      <w:r>
        <w:rPr>
          <w:i/>
          <w:sz w:val="16"/>
          <w:szCs w:val="16"/>
          <w:vertAlign w:val="superscript"/>
        </w:rPr>
        <w:t>4</w:t>
      </w:r>
      <w:r w:rsidRPr="009D1385">
        <w:rPr>
          <w:i/>
          <w:sz w:val="16"/>
          <w:szCs w:val="16"/>
        </w:rPr>
        <w:t xml:space="preserve"> </w:t>
      </w:r>
      <w:r>
        <w:rPr>
          <w:i/>
          <w:sz w:val="16"/>
          <w:szCs w:val="16"/>
        </w:rPr>
        <w:t>Hõlmab teenust Microsoft 365 Education A3 koos Core CAL-iga.</w:t>
      </w:r>
    </w:p>
    <w:p w14:paraId="586560C1" w14:textId="77777777" w:rsidR="00457444" w:rsidRDefault="00457444" w:rsidP="00457444">
      <w:pPr>
        <w:pStyle w:val="ProductList-Body"/>
        <w:rPr>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374EA8ED" w14:textId="2F2F809F" w:rsidR="00D67A4B" w:rsidRPr="00690C65" w:rsidRDefault="00D05660"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8" w:name="Attachment3"/>
      <w:bookmarkStart w:id="229" w:name="_Toc531349385"/>
      <w:r>
        <w:t>Manus 3 – standardsed lepingutingimused (töötlejad)</w:t>
      </w:r>
      <w:bookmarkEnd w:id="228"/>
      <w:bookmarkEnd w:id="229"/>
    </w:p>
    <w:p w14:paraId="1086D7EB" w14:textId="77777777" w:rsidR="0052102C" w:rsidRDefault="0052102C" w:rsidP="0052102C">
      <w:pPr>
        <w:pStyle w:val="ProductList-Body"/>
      </w:pPr>
      <w:r>
        <w:t>Kliendipoolne hulgilitsentsilepingu täitmine hõlmab lisa 3 rakendamist, millele on andnud kinnitusallkirja Microsoft Corporation; Standardsetest lepingupunktidest loobumiseks peab klient saatma Microsoftile kirjalikus teates järgmised andmed (kliendi hulgilitsentsilepingu tingimuste kohaselt):</w:t>
      </w:r>
    </w:p>
    <w:p w14:paraId="201618BB" w14:textId="77777777" w:rsidR="0052102C" w:rsidRDefault="0052102C" w:rsidP="0052102C">
      <w:pPr>
        <w:pStyle w:val="ProductList-Body"/>
        <w:numPr>
          <w:ilvl w:val="0"/>
          <w:numId w:val="5"/>
        </w:numPr>
        <w:ind w:left="450" w:hanging="270"/>
      </w:pPr>
      <w:r>
        <w:t>loobuva kliendi ja mis tahes sidusettevõtte täielik juriidiline nimi;</w:t>
      </w:r>
    </w:p>
    <w:p w14:paraId="0ABF86EB" w14:textId="77777777" w:rsidR="0052102C" w:rsidRDefault="0052102C" w:rsidP="0052102C">
      <w:pPr>
        <w:pStyle w:val="ProductList-Body"/>
        <w:numPr>
          <w:ilvl w:val="0"/>
          <w:numId w:val="5"/>
        </w:numPr>
        <w:spacing w:before="40"/>
        <w:ind w:left="450" w:hanging="270"/>
      </w:pPr>
      <w:r>
        <w:t>kui kliendil on mitu hulgilitsentsilepingut, siis hulgilitsentsileping, mille kohta loobumine kehtib, ja</w:t>
      </w:r>
    </w:p>
    <w:p w14:paraId="70A795B2" w14:textId="77777777" w:rsidR="0052102C" w:rsidRDefault="0052102C" w:rsidP="0052102C">
      <w:pPr>
        <w:pStyle w:val="ProductList-Body"/>
        <w:numPr>
          <w:ilvl w:val="0"/>
          <w:numId w:val="5"/>
        </w:numPr>
        <w:spacing w:before="40"/>
        <w:ind w:left="461" w:hanging="274"/>
      </w:pPr>
      <w:r>
        <w:t>lause, et klient (või sidusettevõte) loobub ainult standardsetest lepingupunktidest.</w:t>
      </w:r>
    </w:p>
    <w:p w14:paraId="6826D3EF" w14:textId="77777777" w:rsidR="0052102C" w:rsidRDefault="0052102C" w:rsidP="0052102C">
      <w:pPr>
        <w:pStyle w:val="ProductList-Body"/>
        <w:spacing w:before="40"/>
      </w:pPr>
    </w:p>
    <w:p w14:paraId="349D64D9" w14:textId="77777777" w:rsidR="0052102C" w:rsidRDefault="0052102C" w:rsidP="0052102C">
      <w:pPr>
        <w:pStyle w:val="ProductList-Body"/>
      </w:pPr>
      <w:r>
        <w:t>Riikides, kus lepingu tüüptingimuste kasutamiseks on nõutav reguleeriva asutuse heakskiit, ei saa kasutada lepingu tüüptingimusi Euroopa Komisjoni (2010. a veebruari) määruse 2010/87/EL alusel andmete ekspordi seaduslikuks tunnistamiseks riigist, kui kliendil puudub vastava reguleeriva asutuse heakskiit.</w:t>
      </w:r>
    </w:p>
    <w:p w14:paraId="15329753" w14:textId="77777777" w:rsidR="0052102C" w:rsidRDefault="0052102C" w:rsidP="0052102C">
      <w:pPr>
        <w:pStyle w:val="ProductList-Body"/>
      </w:pPr>
    </w:p>
    <w:p w14:paraId="50E4115C" w14:textId="77777777" w:rsidR="0052102C" w:rsidRDefault="0052102C" w:rsidP="0052102C">
      <w:pPr>
        <w:pStyle w:val="ProductList-Body"/>
      </w:pPr>
      <w:r>
        <w:t>Alates 25. maist 2018 käsitletakse alltoodud standardsetes lepingupunktides olevaid viiteid direktiivi 95/46/EÜ erinevatele paragrahvidele viidetena asjakohastele paragrahvidele GDPR-is.</w:t>
      </w:r>
    </w:p>
    <w:p w14:paraId="434D9ACA" w14:textId="77777777" w:rsidR="0052102C" w:rsidRDefault="0052102C" w:rsidP="00232755">
      <w:pPr>
        <w:pStyle w:val="ProductList-Body"/>
      </w:pPr>
    </w:p>
    <w:p w14:paraId="4E06F8C8" w14:textId="6CBDAAC8"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7BB6BEF2" w14:textId="77777777" w:rsidR="0052102C" w:rsidRDefault="0052102C" w:rsidP="0052102C">
      <w:pPr>
        <w:pStyle w:val="ProductList-Body"/>
        <w:spacing w:after="120"/>
      </w:pPr>
      <w:r>
        <w:rPr>
          <w:b/>
          <w:bCs/>
        </w:rPr>
        <w:t>Andmete eksportija</w:t>
      </w:r>
      <w:r w:rsidRPr="00CE2B79">
        <w:rPr>
          <w:b/>
        </w:rPr>
        <w:t>:</w:t>
      </w:r>
      <w:r>
        <w:t xml:space="preserve"> klient on andmete eksportija. OST jaotises „Andmekaitse tingimused“ oleva mõiste kohaselt on andmete eksportija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1B9C498A" w14:textId="77777777" w:rsidR="0052102C" w:rsidRDefault="0052102C" w:rsidP="0052102C">
      <w:pPr>
        <w:pStyle w:val="ProductList-Body"/>
        <w:spacing w:after="60"/>
        <w:ind w:left="547"/>
      </w:pPr>
      <w:r>
        <w:rPr>
          <w:b/>
          <w:bCs/>
        </w:rPr>
        <w:t>b. Andmetöötluse ulatus ja eesmärk</w:t>
      </w:r>
      <w:r w:rsidRPr="00CE2B79">
        <w:rPr>
          <w:b/>
        </w:rPr>
        <w:t>.</w:t>
      </w:r>
      <w:r>
        <w:t xml:space="preserve"> Isikuandmete töötlemise ulatust ja eesmärki on kirjeldatud OST jaotises Turbetavad ja -poliitikad.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756F305C" w14:textId="77777777" w:rsidR="0052102C" w:rsidRDefault="0052102C" w:rsidP="0052102C">
      <w:pPr>
        <w:pStyle w:val="ProductList-Body"/>
        <w:spacing w:after="120"/>
      </w:pPr>
      <w:r w:rsidRPr="0052102C">
        <w:t xml:space="preserve">3. </w:t>
      </w:r>
      <w:r>
        <w:rPr>
          <w:b/>
          <w:bCs/>
        </w:rPr>
        <w:t>Tehnilised ja korralduslikud meetmed</w:t>
      </w:r>
      <w:r w:rsidRPr="00CE2B79">
        <w:rPr>
          <w:b/>
        </w:rPr>
        <w:t>.</w:t>
      </w:r>
      <w:r>
        <w:t xml:space="preserve"> Andmete importija rakendab ja haldab sobivaid tehnilisi ja korralduslikke meetmeid, sisekontrolli vahendeid ja infoturbe protseduure, mis on mõeldud kliendiandmete kaitsmiseks OST jaotises Turbetavad ja -poliitikad kirjeldatud viisil juhusliku kaotsimineku, hävimise või muutmise, lubamatu avaldamise või juurdepääsu või ebaseadusliku hävitamise eest järgmiselt. OST jaotises Turbetavad ja -poliitikad nimetatud tehnilised ning korralduslikud meetmed, sisekontrolli vahendid ja infoturbe protseduurid on kaasatud selle viite kaudu lisasse 2 ning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30" w:name="Attachment4"/>
      <w:bookmarkStart w:id="231" w:name="_Toc489605629"/>
      <w:bookmarkStart w:id="232" w:name="_Toc531349386"/>
      <w:r>
        <w:t>Lisa 4 – Euroopa Liidu isikuandmete kaitse üldmääruse tingimused</w:t>
      </w:r>
      <w:bookmarkEnd w:id="230"/>
      <w:bookmarkEnd w:id="231"/>
      <w:bookmarkEnd w:id="232"/>
    </w:p>
    <w:p w14:paraId="79BFF9B6" w14:textId="77777777" w:rsidR="0052102C" w:rsidRDefault="0052102C" w:rsidP="0052102C">
      <w:pPr>
        <w:pStyle w:val="ProductList-Body"/>
      </w:pPr>
      <w:r>
        <w:t>Microsoft jõustab neis GDPR-i tingimustes toodud kohustused kõigile klientidele 25. mail 2018. Need kohustused on Microsoftile kliendi suhtes siduvad olenemata (1) OST versioonist, mis muidu kehtib mis tahes kõnealuse võrguteenuse tellimusele, või (2) mis tahes muust lepingust, mis sellele lisale viitab.</w:t>
      </w:r>
    </w:p>
    <w:p w14:paraId="54DBC6C8" w14:textId="77777777" w:rsidR="0052102C" w:rsidRDefault="0052102C" w:rsidP="0052102C">
      <w:pPr>
        <w:pStyle w:val="ProductList-Body"/>
      </w:pPr>
    </w:p>
    <w:p w14:paraId="0E65D6AD" w14:textId="77777777" w:rsidR="0052102C" w:rsidRDefault="0052102C" w:rsidP="0052102C">
      <w:pPr>
        <w:pStyle w:val="ProductList-Body"/>
      </w:pPr>
      <w:r>
        <w:t>Nende GDPR-i tingimuse järgimiseks lepivad klient ja Microsoft kokku, et klient on isikuandmete vastutav töötleja ning Microsoft on nende andmete töötleja, v.a olukorras, kui klient tegutseb isikuandmete töötlejana, misjuhul on Microsoft alamtöötleja. Need GDPR-i tingimused kehtivad juhul, kui Microsoft töötleb kliendi nimel isikuandmeid GDPR-i raames. Need GDPR-i tingimused ei piira ega vähenda Microsofti andmekaitsega seotud kohustusi kliendi ees, mis on sätestatud võrguteenuste tingimustes või muus Microsofti ja kliendi vahel sõlmitud lepingus. Need GDPR-i tingimused ei kehti juhul, kui Microsoft on isikuandmete vastutav töötleja.</w:t>
      </w:r>
    </w:p>
    <w:p w14:paraId="4C69D245" w14:textId="77777777" w:rsidR="00C87DBA" w:rsidRPr="0008458E" w:rsidRDefault="00C87DBA" w:rsidP="00C87DBA">
      <w:pPr>
        <w:pStyle w:val="ProductList-Body"/>
      </w:pPr>
    </w:p>
    <w:p w14:paraId="12B4713E" w14:textId="0976F22E" w:rsidR="00C87DBA" w:rsidRPr="00280DC3" w:rsidRDefault="00C87DBA" w:rsidP="00C87DBA">
      <w:pPr>
        <w:pStyle w:val="ProductList-Body"/>
        <w:outlineLvl w:val="1"/>
        <w:rPr>
          <w:color w:val="00188F"/>
        </w:rPr>
      </w:pPr>
      <w:r w:rsidRPr="00280DC3">
        <w:rPr>
          <w:b/>
          <w:color w:val="00188F"/>
        </w:rPr>
        <w:t>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496F8292" w:rsidR="00C87DBA" w:rsidRPr="0008458E" w:rsidRDefault="0052102C" w:rsidP="00C87DBA">
      <w:pPr>
        <w:pStyle w:val="ProductList-Body"/>
        <w:spacing w:after="120"/>
        <w:ind w:left="158"/>
      </w:pPr>
      <w:r>
        <w:rPr>
          <w:b/>
        </w:rPr>
        <w:t>2.</w:t>
      </w:r>
      <w:r>
        <w:t xml:space="preserve"> Microsoft järgib töötlemisel neid GDPR-i tingimusi Euroopa Liidu (edaspidi „liit“) või liikmesriigi seaduse kohaselt ja tingimused on Microsofti jaoks kliendi suhtes siduvad. Töötlemise objekt ja kestus ning selle olemus ja eesmärk, isikuandmete tüüp, andmesubjektide kategooriad ning kliendi kohustused ja õigused on sätestatud kliendi hulgilitsentsilepingus, sh neis GDPR-i tingimustes</w:t>
      </w:r>
      <w:r w:rsidR="00C87DBA">
        <w:t xml:space="preserve">.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6A5702AC"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w:t>
      </w:r>
      <w:r w:rsidR="00D4349A">
        <w:t>1</w:t>
      </w:r>
      <w:r>
        <w:t xml:space="preserve">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77777777" w:rsidR="00C87DBA" w:rsidRPr="0008458E" w:rsidRDefault="00C87DBA" w:rsidP="00C87DBA">
      <w:pPr>
        <w:pStyle w:val="ProductList-Body"/>
        <w:spacing w:after="120"/>
        <w:ind w:left="1440" w:hanging="720"/>
      </w:pPr>
      <w:r>
        <w:rPr>
          <w:rFonts w:cstheme="minorHAnsi"/>
          <w:b/>
          <w:szCs w:val="18"/>
        </w:rPr>
        <w:t>(</w:t>
      </w:r>
      <w:r>
        <w:rPr>
          <w:b/>
        </w:rPr>
        <w:t>g)</w:t>
      </w:r>
      <w:r>
        <w:tab/>
        <w:t xml:space="preserve">kliendi valikul kustutab kõik isikuandmed või tagastab need kliendile pärast töötlemisega seotud teenuste pakkumise lõppu ja kustutab olemasolevad koopiad, kui liidu või liikmesriigi seaduse kohaselt tuleb isikuandmeid säilitada;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7D06E78F" w14:textId="77777777" w:rsidR="0052102C" w:rsidRDefault="0052102C" w:rsidP="0052102C">
      <w:pPr>
        <w:pStyle w:val="ProductList-Body"/>
        <w:ind w:left="158"/>
      </w:pPr>
      <w:r>
        <w:rPr>
          <w:b/>
          <w:bCs/>
        </w:rPr>
        <w:t>7.</w:t>
      </w:r>
      <w:r>
        <w:t xml:space="preserve"> Microsoft teavitab klienti kohe pärast isikuandmete rikkumisest teada saamist. (paragrahvi 33 punkt 2). Selline teatis sisaldab teavet, mida töötleja peab vastutavale töötlejale paragrahvi 33 punkti 3 alusel esitama, kui see teave on Microsoftile mõistlikul viisil kättesaadav.</w:t>
      </w:r>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6C9B7C" w14:textId="77777777" w:rsidR="00790D2C" w:rsidRDefault="00790D2C" w:rsidP="009A573F">
      <w:pPr>
        <w:spacing w:after="0" w:line="240" w:lineRule="auto"/>
      </w:pPr>
      <w:r>
        <w:separator/>
      </w:r>
    </w:p>
    <w:p w14:paraId="53959161" w14:textId="77777777" w:rsidR="00790D2C" w:rsidRDefault="00790D2C"/>
  </w:endnote>
  <w:endnote w:type="continuationSeparator" w:id="0">
    <w:p w14:paraId="3F92880D" w14:textId="77777777" w:rsidR="00790D2C" w:rsidRDefault="00790D2C" w:rsidP="009A573F">
      <w:pPr>
        <w:spacing w:after="0" w:line="240" w:lineRule="auto"/>
      </w:pPr>
      <w:r>
        <w:continuationSeparator/>
      </w:r>
    </w:p>
    <w:p w14:paraId="737A3096" w14:textId="77777777" w:rsidR="00790D2C" w:rsidRDefault="00790D2C"/>
  </w:endnote>
  <w:endnote w:type="continuationNotice" w:id="1">
    <w:p w14:paraId="6C7235CE" w14:textId="77777777" w:rsidR="00790D2C" w:rsidRDefault="00790D2C">
      <w:pPr>
        <w:spacing w:after="0" w:line="240" w:lineRule="auto"/>
      </w:pPr>
    </w:p>
    <w:p w14:paraId="74870789" w14:textId="77777777" w:rsidR="00790D2C" w:rsidRDefault="00790D2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12824" w:rsidRDefault="00212824"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12824" w:rsidRPr="00591643" w:rsidRDefault="0021282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12824" w:rsidRPr="00C76DF3" w:rsidRDefault="00D05660"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12824" w:rsidRPr="00C76DF3" w:rsidRDefault="00D05660"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12824" w:rsidRPr="00C76DF3" w:rsidRDefault="00D05660"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12824" w:rsidRPr="00C76DF3" w:rsidRDefault="00D05660"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12824" w:rsidRPr="00C76DF3" w:rsidRDefault="00D05660"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12824" w:rsidRPr="00C76DF3" w:rsidRDefault="00D05660"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7E537610" w14:textId="77777777" w:rsidR="00212824" w:rsidRPr="00591643" w:rsidRDefault="0021282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212824" w:rsidRPr="00322959" w:rsidRDefault="00D05660" w:rsidP="00591643">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12824" w:rsidRPr="00990DE4"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212824" w:rsidRPr="00322959" w:rsidRDefault="00D05660" w:rsidP="00591643">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12824" w:rsidRPr="00322959" w:rsidRDefault="00212824"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212824" w:rsidRPr="00322959" w:rsidRDefault="00D05660" w:rsidP="003812FE">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212824" w:rsidRPr="00322959" w:rsidRDefault="00D05660" w:rsidP="00591643">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212824" w:rsidRPr="00322959" w:rsidRDefault="00D05660" w:rsidP="003812FE">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212824" w:rsidRPr="00322959" w:rsidRDefault="00D05660" w:rsidP="003812FE">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1D89FB4" w14:textId="77777777" w:rsidR="00212824" w:rsidRPr="00322959" w:rsidRDefault="0021282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212824" w:rsidRPr="004C55B5" w:rsidRDefault="00D05660"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212824" w:rsidRPr="004C55B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212824" w:rsidRPr="004C55B5" w:rsidRDefault="00D05660"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212824" w:rsidRPr="004C55B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212824" w:rsidRPr="004C55B5" w:rsidRDefault="00D05660"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212824" w:rsidRPr="004C55B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212824" w:rsidRPr="004C55B5" w:rsidRDefault="00D05660"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212824" w:rsidRPr="004C55B5" w:rsidRDefault="00D05660"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212824" w:rsidRPr="004C55B5" w:rsidRDefault="00D05660"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48820ED3" w14:textId="77777777" w:rsidR="00212824" w:rsidRPr="00322959" w:rsidRDefault="0021282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65FA6" w:rsidRPr="00990DE4" w14:paraId="19794392" w14:textId="77777777" w:rsidTr="002E65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265FA6" w:rsidRPr="00322959" w:rsidRDefault="00D05660" w:rsidP="00265FA6">
          <w:pPr>
            <w:pStyle w:val="ProductList-OfferingBody"/>
            <w:ind w:left="-77" w:right="-73"/>
            <w:jc w:val="center"/>
            <w:rPr>
              <w:rStyle w:val="Hyperlink"/>
              <w:sz w:val="14"/>
              <w:szCs w:val="14"/>
              <w:lang w:val="en-US" w:eastAsia="en-US" w:bidi="ar-SA"/>
            </w:rPr>
          </w:pPr>
          <w:hyperlink w:anchor="TableofContents" w:history="1">
            <w:r w:rsidR="00265FA6">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265FA6" w:rsidRPr="00322959" w:rsidRDefault="00D05660" w:rsidP="00265FA6">
          <w:pPr>
            <w:pStyle w:val="ProductList-OfferingBody"/>
            <w:ind w:left="-72" w:right="-74"/>
            <w:jc w:val="center"/>
            <w:rPr>
              <w:rStyle w:val="Hyperlink"/>
              <w:sz w:val="14"/>
              <w:szCs w:val="14"/>
              <w:lang w:val="en-US" w:eastAsia="en-US" w:bidi="ar-SA"/>
            </w:rPr>
          </w:pPr>
          <w:hyperlink w:anchor="Introduction" w:history="1">
            <w:r w:rsidR="00265FA6">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265FA6" w:rsidRPr="00322959" w:rsidRDefault="00265FA6"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265FA6" w:rsidRPr="00322959" w:rsidRDefault="00D05660" w:rsidP="00265FA6">
          <w:pPr>
            <w:pStyle w:val="ProductList-OfferingBody"/>
            <w:ind w:left="-72" w:right="-75"/>
            <w:jc w:val="center"/>
            <w:rPr>
              <w:rStyle w:val="Hyperlink"/>
              <w:sz w:val="14"/>
              <w:szCs w:val="14"/>
              <w:lang w:val="en-US" w:eastAsia="en-US" w:bidi="ar-SA"/>
            </w:rPr>
          </w:pPr>
          <w:hyperlink w:anchor="GeneralTerms" w:history="1">
            <w:r w:rsidR="00265FA6">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265FA6" w:rsidRPr="00322959" w:rsidRDefault="00D05660" w:rsidP="00265FA6">
          <w:pPr>
            <w:pStyle w:val="ProductList-OfferingBody"/>
            <w:ind w:left="-72" w:right="-77"/>
            <w:jc w:val="center"/>
            <w:rPr>
              <w:rStyle w:val="Hyperlink"/>
              <w:sz w:val="14"/>
              <w:szCs w:val="14"/>
              <w:lang w:val="en-US" w:eastAsia="en-US" w:bidi="ar-SA"/>
            </w:rPr>
          </w:pPr>
          <w:hyperlink w:anchor="PrivacyandSecurityTerms" w:history="1">
            <w:r w:rsidR="00265FA6">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265FA6" w:rsidRPr="00322959" w:rsidRDefault="00D05660" w:rsidP="00265FA6">
          <w:pPr>
            <w:pStyle w:val="ProductList-OfferingBody"/>
            <w:ind w:left="-72" w:right="-77"/>
            <w:jc w:val="center"/>
            <w:rPr>
              <w:rStyle w:val="Hyperlink"/>
              <w:sz w:val="14"/>
              <w:szCs w:val="14"/>
              <w:lang w:val="en-US" w:eastAsia="en-US" w:bidi="ar-SA"/>
            </w:rPr>
          </w:pPr>
          <w:hyperlink w:anchor="OnlineServiceSpecificTerms" w:history="1">
            <w:r w:rsidR="00265FA6">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265FA6" w:rsidRPr="00322959" w:rsidRDefault="00D05660" w:rsidP="00265FA6">
          <w:pPr>
            <w:pStyle w:val="ProductList-OfferingBody"/>
            <w:ind w:left="-72" w:right="-76"/>
            <w:jc w:val="center"/>
            <w:rPr>
              <w:rStyle w:val="Hyperlink"/>
              <w:sz w:val="14"/>
              <w:szCs w:val="14"/>
              <w:lang w:val="en-US" w:eastAsia="en-US" w:bidi="ar-SA"/>
            </w:rPr>
          </w:pPr>
          <w:hyperlink w:anchor="Attachment1" w:history="1">
            <w:r w:rsidR="00265FA6">
              <w:rPr>
                <w:rStyle w:val="Hyperlink"/>
                <w:sz w:val="14"/>
                <w:szCs w:val="14"/>
                <w:lang w:val="en-US" w:eastAsia="en-US" w:bidi="ar-SA"/>
              </w:rPr>
              <w:t>Manus</w:t>
            </w:r>
          </w:hyperlink>
        </w:p>
      </w:tc>
    </w:tr>
  </w:tbl>
  <w:p w14:paraId="0AEBFB14" w14:textId="77777777" w:rsidR="00212824" w:rsidRPr="00591643" w:rsidRDefault="0021282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212824" w:rsidRPr="00322959" w:rsidRDefault="00D05660"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212824" w:rsidRPr="00322959" w:rsidRDefault="00D05660"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212824" w:rsidRPr="00322959" w:rsidRDefault="00D05660"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212824" w:rsidRPr="00322959" w:rsidRDefault="00D05660"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212824" w:rsidRPr="00322959" w:rsidRDefault="00D05660"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212824" w:rsidRPr="00322959" w:rsidRDefault="00D05660"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CFE91C7" w14:textId="77777777" w:rsidR="00212824" w:rsidRPr="00322959" w:rsidRDefault="0021282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65FFC52A"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A50B" w14:textId="77777777" w:rsidR="00212824" w:rsidRPr="00322959" w:rsidRDefault="00D05660"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D925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379C2" w14:textId="77777777" w:rsidR="00212824" w:rsidRPr="00322959" w:rsidRDefault="00D05660"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2C7C5"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67E34" w14:textId="77777777" w:rsidR="00212824" w:rsidRPr="00322959" w:rsidRDefault="00D05660"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44CC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D15F54" w14:textId="77777777" w:rsidR="00212824" w:rsidRPr="00322959" w:rsidRDefault="00D05660"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4303D8"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71F48" w14:textId="77777777" w:rsidR="00212824" w:rsidRPr="00322959" w:rsidRDefault="00D05660"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7CE46"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00FE" w14:textId="77777777" w:rsidR="00212824" w:rsidRPr="00322959" w:rsidRDefault="00D05660"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6459788" w14:textId="77777777" w:rsidR="00212824" w:rsidRPr="00591643" w:rsidRDefault="0021282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212824" w:rsidRPr="00322959" w:rsidRDefault="00D05660"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212824" w:rsidRPr="00322959" w:rsidRDefault="00D05660"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212824" w:rsidRPr="00322959" w:rsidRDefault="00D05660"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212824" w:rsidRPr="00322959" w:rsidRDefault="00D05660"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212824" w:rsidRPr="00322959" w:rsidRDefault="00D05660"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212824" w:rsidRPr="00322959" w:rsidRDefault="00D05660"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6698FA1D" w14:textId="77777777" w:rsidR="00212824" w:rsidRPr="00322959" w:rsidRDefault="0021282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131B5" w:rsidRPr="00990DE4" w14:paraId="757113C8" w14:textId="77777777" w:rsidTr="00E91A6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AD0DB" w14:textId="77777777" w:rsidR="000131B5" w:rsidRPr="00322959" w:rsidRDefault="00D05660" w:rsidP="000131B5">
          <w:pPr>
            <w:pStyle w:val="ProductList-OfferingBody"/>
            <w:ind w:left="-77" w:right="-73"/>
            <w:jc w:val="center"/>
            <w:rPr>
              <w:rStyle w:val="Hyperlink"/>
              <w:sz w:val="14"/>
              <w:szCs w:val="14"/>
              <w:lang w:val="en-US" w:eastAsia="en-US" w:bidi="ar-SA"/>
            </w:rPr>
          </w:pPr>
          <w:hyperlink w:anchor="TableofContents" w:history="1">
            <w:r w:rsidR="000131B5">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B4A4F"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E8FFE" w14:textId="77777777" w:rsidR="000131B5" w:rsidRPr="00322959" w:rsidRDefault="00D05660" w:rsidP="000131B5">
          <w:pPr>
            <w:pStyle w:val="ProductList-OfferingBody"/>
            <w:ind w:left="-72" w:right="-74"/>
            <w:jc w:val="center"/>
            <w:rPr>
              <w:rStyle w:val="Hyperlink"/>
              <w:sz w:val="14"/>
              <w:szCs w:val="14"/>
              <w:lang w:val="en-US" w:eastAsia="en-US" w:bidi="ar-SA"/>
            </w:rPr>
          </w:pPr>
          <w:hyperlink w:anchor="Introduction" w:history="1">
            <w:r w:rsidR="000131B5">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66CE34" w14:textId="77777777" w:rsidR="000131B5" w:rsidRPr="00322959" w:rsidRDefault="000131B5" w:rsidP="000131B5">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6CF2" w14:textId="77777777" w:rsidR="000131B5" w:rsidRPr="00322959" w:rsidRDefault="00D05660" w:rsidP="000131B5">
          <w:pPr>
            <w:pStyle w:val="ProductList-OfferingBody"/>
            <w:ind w:left="-72" w:right="-75"/>
            <w:jc w:val="center"/>
            <w:rPr>
              <w:rStyle w:val="Hyperlink"/>
              <w:sz w:val="14"/>
              <w:szCs w:val="14"/>
              <w:lang w:val="en-US" w:eastAsia="en-US" w:bidi="ar-SA"/>
            </w:rPr>
          </w:pPr>
          <w:hyperlink w:anchor="GeneralTerms" w:history="1">
            <w:r w:rsidR="000131B5">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D4166"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2DCD1" w14:textId="77777777" w:rsidR="000131B5" w:rsidRPr="00322959" w:rsidRDefault="00D05660" w:rsidP="000131B5">
          <w:pPr>
            <w:pStyle w:val="ProductList-OfferingBody"/>
            <w:ind w:left="-72" w:right="-77"/>
            <w:jc w:val="center"/>
            <w:rPr>
              <w:rStyle w:val="Hyperlink"/>
              <w:sz w:val="14"/>
              <w:szCs w:val="14"/>
              <w:lang w:val="en-US" w:eastAsia="en-US" w:bidi="ar-SA"/>
            </w:rPr>
          </w:pPr>
          <w:hyperlink w:anchor="PrivacyandSecurityTerms" w:history="1">
            <w:r w:rsidR="000131B5">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5E13F1"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2FF279" w14:textId="77777777" w:rsidR="000131B5" w:rsidRPr="00322959" w:rsidRDefault="00D05660" w:rsidP="000131B5">
          <w:pPr>
            <w:pStyle w:val="ProductList-OfferingBody"/>
            <w:ind w:left="-72" w:right="-77"/>
            <w:jc w:val="center"/>
            <w:rPr>
              <w:rStyle w:val="Hyperlink"/>
              <w:sz w:val="14"/>
              <w:szCs w:val="14"/>
              <w:lang w:val="en-US" w:eastAsia="en-US" w:bidi="ar-SA"/>
            </w:rPr>
          </w:pPr>
          <w:hyperlink w:anchor="OnlineServiceSpecificTerms" w:history="1">
            <w:r w:rsidR="000131B5">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75D16A"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EFB7F5" w14:textId="77777777" w:rsidR="000131B5" w:rsidRPr="00322959" w:rsidRDefault="00D05660" w:rsidP="000131B5">
          <w:pPr>
            <w:pStyle w:val="ProductList-OfferingBody"/>
            <w:ind w:left="-72" w:right="-76"/>
            <w:jc w:val="center"/>
            <w:rPr>
              <w:rStyle w:val="Hyperlink"/>
              <w:sz w:val="14"/>
              <w:szCs w:val="14"/>
              <w:lang w:val="en-US" w:eastAsia="en-US" w:bidi="ar-SA"/>
            </w:rPr>
          </w:pPr>
          <w:hyperlink w:anchor="Attachment1" w:history="1">
            <w:r w:rsidR="000131B5">
              <w:rPr>
                <w:rStyle w:val="Hyperlink"/>
                <w:sz w:val="14"/>
                <w:szCs w:val="14"/>
                <w:lang w:val="en-US" w:eastAsia="en-US" w:bidi="ar-SA"/>
              </w:rPr>
              <w:t>Manus</w:t>
            </w:r>
          </w:hyperlink>
        </w:p>
      </w:tc>
    </w:tr>
  </w:tbl>
  <w:p w14:paraId="379B4007" w14:textId="77777777" w:rsidR="000131B5" w:rsidRPr="00591643" w:rsidRDefault="000131B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131B5" w:rsidRPr="00990DE4" w14:paraId="44DB6F51" w14:textId="77777777" w:rsidTr="000131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6ED3" w14:textId="77777777" w:rsidR="000131B5" w:rsidRPr="00322959" w:rsidRDefault="00D05660" w:rsidP="000131B5">
          <w:pPr>
            <w:pStyle w:val="ProductList-OfferingBody"/>
            <w:ind w:left="-77" w:right="-73"/>
            <w:jc w:val="center"/>
            <w:rPr>
              <w:rStyle w:val="Hyperlink"/>
              <w:sz w:val="14"/>
              <w:szCs w:val="14"/>
              <w:lang w:val="en-US" w:eastAsia="en-US" w:bidi="ar-SA"/>
            </w:rPr>
          </w:pPr>
          <w:hyperlink w:anchor="TableofContents" w:history="1">
            <w:r w:rsidR="000131B5">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680D9"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9E9C3" w14:textId="77777777" w:rsidR="000131B5" w:rsidRPr="00322959" w:rsidRDefault="00D05660" w:rsidP="000131B5">
          <w:pPr>
            <w:pStyle w:val="ProductList-OfferingBody"/>
            <w:ind w:left="-72" w:right="-74"/>
            <w:jc w:val="center"/>
            <w:rPr>
              <w:rStyle w:val="Hyperlink"/>
              <w:sz w:val="14"/>
              <w:szCs w:val="14"/>
              <w:lang w:val="en-US" w:eastAsia="en-US" w:bidi="ar-SA"/>
            </w:rPr>
          </w:pPr>
          <w:hyperlink w:anchor="Introduction" w:history="1">
            <w:r w:rsidR="000131B5">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B9AB05" w14:textId="77777777" w:rsidR="000131B5" w:rsidRPr="00322959" w:rsidRDefault="000131B5" w:rsidP="000131B5">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295BD" w14:textId="77777777" w:rsidR="000131B5" w:rsidRPr="00322959" w:rsidRDefault="00D05660" w:rsidP="000131B5">
          <w:pPr>
            <w:pStyle w:val="ProductList-OfferingBody"/>
            <w:ind w:left="-72" w:right="-75"/>
            <w:jc w:val="center"/>
            <w:rPr>
              <w:rStyle w:val="Hyperlink"/>
              <w:sz w:val="14"/>
              <w:szCs w:val="14"/>
              <w:lang w:val="en-US" w:eastAsia="en-US" w:bidi="ar-SA"/>
            </w:rPr>
          </w:pPr>
          <w:hyperlink w:anchor="GeneralTerms" w:history="1">
            <w:r w:rsidR="000131B5">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9752F8"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6CFBA" w14:textId="77777777" w:rsidR="000131B5" w:rsidRPr="00322959" w:rsidRDefault="00D05660" w:rsidP="000131B5">
          <w:pPr>
            <w:pStyle w:val="ProductList-OfferingBody"/>
            <w:ind w:left="-72" w:right="-77"/>
            <w:jc w:val="center"/>
            <w:rPr>
              <w:rStyle w:val="Hyperlink"/>
              <w:sz w:val="14"/>
              <w:szCs w:val="14"/>
              <w:lang w:val="en-US" w:eastAsia="en-US" w:bidi="ar-SA"/>
            </w:rPr>
          </w:pPr>
          <w:hyperlink w:anchor="PrivacyandSecurityTerms" w:history="1">
            <w:r w:rsidR="000131B5">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6C1864"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F09E0E" w14:textId="77777777" w:rsidR="000131B5" w:rsidRPr="00322959" w:rsidRDefault="00D05660" w:rsidP="000131B5">
          <w:pPr>
            <w:pStyle w:val="ProductList-OfferingBody"/>
            <w:ind w:left="-72" w:right="-77"/>
            <w:jc w:val="center"/>
            <w:rPr>
              <w:rStyle w:val="Hyperlink"/>
              <w:sz w:val="14"/>
              <w:szCs w:val="14"/>
              <w:lang w:val="en-US" w:eastAsia="en-US" w:bidi="ar-SA"/>
            </w:rPr>
          </w:pPr>
          <w:hyperlink w:anchor="OnlineServiceSpecificTerms" w:history="1">
            <w:r w:rsidR="000131B5">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C3DF3"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117C55" w14:textId="77777777" w:rsidR="000131B5" w:rsidRPr="00322959" w:rsidRDefault="00D05660" w:rsidP="000131B5">
          <w:pPr>
            <w:pStyle w:val="ProductList-OfferingBody"/>
            <w:ind w:left="-72" w:right="-76"/>
            <w:jc w:val="center"/>
            <w:rPr>
              <w:rStyle w:val="Hyperlink"/>
              <w:sz w:val="14"/>
              <w:szCs w:val="14"/>
              <w:lang w:val="en-US" w:eastAsia="en-US" w:bidi="ar-SA"/>
            </w:rPr>
          </w:pPr>
          <w:hyperlink w:anchor="Attachment1" w:history="1">
            <w:r w:rsidR="000131B5">
              <w:rPr>
                <w:rStyle w:val="Hyperlink"/>
                <w:sz w:val="14"/>
                <w:szCs w:val="14"/>
                <w:lang w:val="en-US" w:eastAsia="en-US" w:bidi="ar-SA"/>
              </w:rPr>
              <w:t>Manus</w:t>
            </w:r>
          </w:hyperlink>
        </w:p>
      </w:tc>
    </w:tr>
  </w:tbl>
  <w:p w14:paraId="5739B403" w14:textId="77777777" w:rsidR="000131B5" w:rsidRPr="00591643" w:rsidRDefault="000131B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751A95" w14:textId="77777777" w:rsidR="000131B5" w:rsidRPr="00591643" w:rsidRDefault="000131B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212824" w:rsidRPr="00132D95" w:rsidRDefault="00D05660"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212824" w:rsidRPr="00132D9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212824" w:rsidRPr="00132D95" w:rsidRDefault="00D05660"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212824" w:rsidRPr="00132D9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212824" w:rsidRPr="00132D95" w:rsidRDefault="00D05660"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212824" w:rsidRPr="00132D9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212824" w:rsidRPr="00132D95" w:rsidRDefault="00D05660"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212824" w:rsidRPr="00132D95" w:rsidRDefault="00D05660"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212824" w:rsidRPr="00132D95" w:rsidRDefault="00D05660"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540726BF" w14:textId="77777777" w:rsidR="00212824" w:rsidRPr="00322959" w:rsidRDefault="00212824">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212824" w:rsidRPr="00C76DF3" w:rsidRDefault="00D05660"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212824" w:rsidRPr="00C76DF3" w:rsidRDefault="00D05660"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212824" w:rsidRPr="00C76DF3" w:rsidRDefault="00D05660"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212824" w:rsidRPr="00C76DF3" w:rsidRDefault="00D05660"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212824" w:rsidRPr="00C76DF3" w:rsidRDefault="00D05660"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212824" w:rsidRPr="00C76DF3" w:rsidRDefault="00D05660"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0196211" w14:textId="77777777" w:rsidR="00212824" w:rsidRPr="00591643" w:rsidRDefault="0021282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BADB101"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212824" w:rsidRPr="00C76DF3" w:rsidRDefault="00D05660"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212824" w:rsidRPr="00C76DF3" w:rsidRDefault="00D05660"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212824" w:rsidRPr="00C76DF3" w:rsidRDefault="00D05660"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212824" w:rsidRPr="00C76DF3" w:rsidRDefault="00D05660"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F400B" w14:textId="77777777" w:rsidR="00212824" w:rsidRPr="00C76DF3" w:rsidRDefault="00D05660"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9B8799" w14:textId="77777777" w:rsidR="00212824" w:rsidRPr="00C76DF3" w:rsidRDefault="00D05660"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16C4496" w14:textId="77777777" w:rsidR="00212824" w:rsidRPr="00591643" w:rsidRDefault="00212824"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212824" w:rsidRPr="00C76DF3" w:rsidRDefault="00D05660"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212824" w:rsidRPr="00C76DF3" w:rsidRDefault="00D05660"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212824" w:rsidRPr="00C76DF3" w:rsidRDefault="00D05660"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212824" w:rsidRPr="00C76DF3" w:rsidRDefault="00D05660"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212824" w:rsidRPr="00C76DF3" w:rsidRDefault="00D05660"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212824" w:rsidRPr="00C76DF3" w:rsidRDefault="00D05660"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20805C21" w14:textId="77777777" w:rsidR="00212824" w:rsidRPr="00591643" w:rsidRDefault="0021282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E47499F"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B3A5D" w14:textId="77777777" w:rsidR="00212824" w:rsidRPr="00322959" w:rsidRDefault="00D05660"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8ADD9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3176F" w14:textId="77777777" w:rsidR="00212824" w:rsidRPr="00322959" w:rsidRDefault="00D05660"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6DEA9"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8AAFF" w14:textId="77777777" w:rsidR="00212824" w:rsidRPr="00322959" w:rsidRDefault="00D05660"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64DBE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593B3" w14:textId="77777777" w:rsidR="00212824" w:rsidRPr="00322959" w:rsidRDefault="00D05660"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FFEE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B22189" w14:textId="77777777" w:rsidR="00212824" w:rsidRPr="00322959" w:rsidRDefault="00D05660"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D3ACA"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55629" w14:textId="77777777" w:rsidR="00212824" w:rsidRPr="00322959" w:rsidRDefault="00D05660"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2826E66" w14:textId="77777777" w:rsidR="00212824" w:rsidRPr="00591643" w:rsidRDefault="0021282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212824" w:rsidRPr="00C76DF3" w:rsidRDefault="00D05660"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212824" w:rsidRPr="00C76DF3" w:rsidRDefault="00D05660"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212824" w:rsidRPr="00C76DF3" w:rsidRDefault="00D05660"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212824" w:rsidRPr="00C76DF3" w:rsidRDefault="00D05660"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212824" w:rsidRPr="00C76DF3" w:rsidRDefault="00D05660"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212824" w:rsidRPr="00C76DF3" w:rsidRDefault="00D05660"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074EE532" w14:textId="77777777" w:rsidR="00212824" w:rsidRPr="00591643" w:rsidRDefault="0021282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212824" w:rsidRPr="00C76DF3" w:rsidRDefault="00D05660"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212824" w:rsidRPr="00C76DF3" w:rsidRDefault="00D05660"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212824" w:rsidRPr="00C76DF3" w:rsidRDefault="00D05660"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212824" w:rsidRPr="00C76DF3" w:rsidRDefault="00D05660"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212824" w:rsidRPr="00C76DF3" w:rsidRDefault="00D05660"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212824" w:rsidRPr="00C76DF3" w:rsidRDefault="00D05660"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1FE1409F" w14:textId="77777777" w:rsidR="00212824" w:rsidRPr="00591643" w:rsidRDefault="0021282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79241113"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3A9D" w14:textId="77777777" w:rsidR="00212824" w:rsidRPr="00322959" w:rsidRDefault="00D05660"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D914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BD88A" w14:textId="77777777" w:rsidR="00212824" w:rsidRPr="00322959" w:rsidRDefault="00D05660"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F0E5D"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6AC4C" w14:textId="77777777" w:rsidR="00212824" w:rsidRPr="00322959" w:rsidRDefault="00D05660"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CC76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9EA65" w14:textId="77777777" w:rsidR="00212824" w:rsidRPr="00322959" w:rsidRDefault="00D05660"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1FED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9F88F" w14:textId="77777777" w:rsidR="00212824" w:rsidRPr="00322959" w:rsidRDefault="00D05660"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21753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AB524" w14:textId="77777777" w:rsidR="00212824" w:rsidRPr="00322959" w:rsidRDefault="00D05660"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7AFF9F7" w14:textId="77777777" w:rsidR="00212824" w:rsidRPr="00591643" w:rsidRDefault="0021282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CFA331B"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707A5" w14:textId="77777777" w:rsidR="00212824" w:rsidRPr="00322959" w:rsidRDefault="00D05660"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D100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C69CE" w14:textId="77777777" w:rsidR="00212824" w:rsidRPr="00322959" w:rsidRDefault="00D05660"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C3E371"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95D91" w14:textId="77777777" w:rsidR="00212824" w:rsidRPr="00322959" w:rsidRDefault="00D05660"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72C4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AD798" w14:textId="77777777" w:rsidR="00212824" w:rsidRPr="00322959" w:rsidRDefault="00D05660"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EDAB6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639D6" w14:textId="77777777" w:rsidR="00212824" w:rsidRPr="00322959" w:rsidRDefault="00D05660"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573E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ED12E3" w14:textId="77777777" w:rsidR="00212824" w:rsidRPr="00322959" w:rsidRDefault="00D05660"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7B71FD5" w14:textId="77777777" w:rsidR="00212824" w:rsidRPr="00591643" w:rsidRDefault="0021282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95B704" w14:textId="77777777" w:rsidR="00790D2C" w:rsidRDefault="00790D2C" w:rsidP="009A573F">
      <w:pPr>
        <w:spacing w:after="0" w:line="240" w:lineRule="auto"/>
      </w:pPr>
      <w:r>
        <w:separator/>
      </w:r>
    </w:p>
    <w:p w14:paraId="149AC1DD" w14:textId="77777777" w:rsidR="00790D2C" w:rsidRDefault="00790D2C"/>
  </w:footnote>
  <w:footnote w:type="continuationSeparator" w:id="0">
    <w:p w14:paraId="3540BB99" w14:textId="77777777" w:rsidR="00790D2C" w:rsidRDefault="00790D2C" w:rsidP="009A573F">
      <w:pPr>
        <w:spacing w:after="0" w:line="240" w:lineRule="auto"/>
      </w:pPr>
      <w:r>
        <w:continuationSeparator/>
      </w:r>
    </w:p>
    <w:p w14:paraId="0F69B2D4" w14:textId="77777777" w:rsidR="00790D2C" w:rsidRDefault="00790D2C"/>
  </w:footnote>
  <w:footnote w:type="continuationNotice" w:id="1">
    <w:p w14:paraId="04E2A8EC" w14:textId="77777777" w:rsidR="00790D2C" w:rsidRDefault="00790D2C">
      <w:pPr>
        <w:spacing w:after="0" w:line="240" w:lineRule="auto"/>
      </w:pPr>
    </w:p>
    <w:p w14:paraId="067721FB" w14:textId="77777777" w:rsidR="00790D2C" w:rsidRDefault="00790D2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12824" w:rsidRPr="004D27A6" w:rsidRDefault="0021282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32161CC8" w:rsidR="00212824" w:rsidRPr="00171B2E" w:rsidRDefault="00D05660"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2A693E">
              <w:rPr>
                <w:color w:val="404040" w:themeColor="text1" w:themeTint="BF"/>
                <w:sz w:val="16"/>
                <w:szCs w:val="16"/>
              </w:rPr>
              <w:t>detsem</w:t>
            </w:r>
            <w:r w:rsidR="002A693E" w:rsidRPr="00115223">
              <w:rPr>
                <w:color w:val="404040" w:themeColor="text1" w:themeTint="BF"/>
                <w:sz w:val="16"/>
                <w:szCs w:val="16"/>
              </w:rPr>
              <w:t xml:space="preserve">ber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40</w:t>
        </w:r>
        <w:r w:rsidR="002128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76EAB528" w:rsidR="00212824" w:rsidRPr="004D27A6" w:rsidRDefault="00D05660"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2A693E">
              <w:rPr>
                <w:color w:val="404040" w:themeColor="text1" w:themeTint="BF"/>
                <w:sz w:val="16"/>
                <w:szCs w:val="16"/>
              </w:rPr>
              <w:t>dets</w:t>
            </w:r>
            <w:r w:rsidR="00457444">
              <w:rPr>
                <w:color w:val="404040" w:themeColor="text1" w:themeTint="BF"/>
                <w:sz w:val="16"/>
                <w:szCs w:val="16"/>
              </w:rPr>
              <w:t>em</w:t>
            </w:r>
            <w:r w:rsidR="000131B5" w:rsidRPr="00115223">
              <w:rPr>
                <w:color w:val="404040" w:themeColor="text1" w:themeTint="BF"/>
                <w:sz w:val="16"/>
                <w:szCs w:val="16"/>
              </w:rPr>
              <w:t xml:space="preserve">ber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2</w:t>
        </w:r>
        <w:r w:rsidR="002128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7740C0C"/>
    <w:lvl w:ilvl="0" w:tplc="AAC014C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cII5nZ6HvyWKtQ/dEeQ+Vo+eF58kfLQEixPCeDt+7bo60tVArHNCWFg6a39PyaKj26ZDwOM72xlqcDUSxQsyzw==" w:salt="1SDJARqgWWpBL4biiabIl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31B5"/>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167"/>
    <w:rsid w:val="00255964"/>
    <w:rsid w:val="00256427"/>
    <w:rsid w:val="00256F64"/>
    <w:rsid w:val="00261C82"/>
    <w:rsid w:val="002634DC"/>
    <w:rsid w:val="002647B9"/>
    <w:rsid w:val="00265FA6"/>
    <w:rsid w:val="00266EE8"/>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93E"/>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73C"/>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BD4"/>
    <w:rsid w:val="00512DFA"/>
    <w:rsid w:val="00514990"/>
    <w:rsid w:val="00514A8B"/>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C7581"/>
    <w:rsid w:val="006D010B"/>
    <w:rsid w:val="006D0A95"/>
    <w:rsid w:val="006D1141"/>
    <w:rsid w:val="006D49E1"/>
    <w:rsid w:val="006D4A41"/>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7F6E61"/>
    <w:rsid w:val="008006D3"/>
    <w:rsid w:val="0080114B"/>
    <w:rsid w:val="0080135B"/>
    <w:rsid w:val="0080181B"/>
    <w:rsid w:val="008041CD"/>
    <w:rsid w:val="008041F1"/>
    <w:rsid w:val="00804913"/>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478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7DBA"/>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05660"/>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2B14"/>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1C7B"/>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fwlink/?LinkId=690247" TargetMode="External"/><Relationship Id="rId53" Type="http://schemas.openxmlformats.org/officeDocument/2006/relationships/hyperlink" Target="https://go.microsoft.com/fwlink/?LinkId=521839"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s://go.microsoft.com/fwlink/?linkid=868812" TargetMode="Externa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8044FF-B28D-45C5-8D93-2434D85ED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24437</Words>
  <Characters>139297</Characters>
  <Application>Microsoft Office Word</Application>
  <DocSecurity>8</DocSecurity>
  <Lines>1160</Lines>
  <Paragraphs>326</Paragraphs>
  <ScaleCrop>false</ScaleCrop>
  <LinksUpToDate>false</LinksUpToDate>
  <CharactersWithSpaces>163408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2018-12-01T22:30:00Z</dcterms:created>
  <dcterms:modified xsi:type="dcterms:W3CDTF">2018-12-01T22:30:00Z</dcterms:modified>
</cp:coreProperties>
</file>